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3F37" w14:textId="77777777" w:rsidR="00330DEC" w:rsidRPr="00BE001B" w:rsidRDefault="00330DEC" w:rsidP="003110C6">
      <w:pPr>
        <w:pStyle w:val="Nagwek1"/>
        <w:spacing w:line="360" w:lineRule="auto"/>
        <w:jc w:val="center"/>
        <w:rPr>
          <w:rFonts w:asciiTheme="minorHAnsi" w:hAnsiTheme="minorHAnsi" w:cstheme="minorHAnsi"/>
          <w:b/>
          <w:bCs/>
          <w:color w:val="auto"/>
          <w:sz w:val="24"/>
          <w:szCs w:val="24"/>
        </w:rPr>
      </w:pPr>
    </w:p>
    <w:p w14:paraId="33918EF9" w14:textId="77777777" w:rsidR="00330DEC" w:rsidRPr="00BE001B" w:rsidRDefault="00330DEC" w:rsidP="003110C6">
      <w:pPr>
        <w:pStyle w:val="Nagwek1"/>
        <w:spacing w:line="360" w:lineRule="auto"/>
        <w:jc w:val="center"/>
        <w:rPr>
          <w:rFonts w:asciiTheme="minorHAnsi" w:hAnsiTheme="minorHAnsi" w:cstheme="minorHAnsi"/>
          <w:b/>
          <w:bCs/>
          <w:color w:val="auto"/>
          <w:sz w:val="24"/>
          <w:szCs w:val="24"/>
        </w:rPr>
      </w:pPr>
    </w:p>
    <w:p w14:paraId="21F0E7CB" w14:textId="77777777" w:rsidR="003110C6" w:rsidRPr="00BE001B" w:rsidRDefault="003110C6" w:rsidP="003110C6">
      <w:pPr>
        <w:pStyle w:val="Nagwek1"/>
        <w:spacing w:line="360" w:lineRule="auto"/>
        <w:jc w:val="center"/>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Szczegółowy o</w:t>
      </w:r>
      <w:r w:rsidR="00330DEC" w:rsidRPr="00BE001B">
        <w:rPr>
          <w:rFonts w:asciiTheme="minorHAnsi" w:hAnsiTheme="minorHAnsi" w:cstheme="minorHAnsi"/>
          <w:b/>
          <w:bCs/>
          <w:color w:val="auto"/>
          <w:sz w:val="24"/>
          <w:szCs w:val="24"/>
        </w:rPr>
        <w:t xml:space="preserve">pis przedmiotu zamówienia  </w:t>
      </w:r>
    </w:p>
    <w:p w14:paraId="39A99CC9" w14:textId="6D4720C1" w:rsidR="00D25C3C" w:rsidRPr="00BE001B" w:rsidRDefault="00D26319" w:rsidP="003110C6">
      <w:pPr>
        <w:pStyle w:val="Nagwek1"/>
        <w:spacing w:line="36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Cz.1</w:t>
      </w:r>
      <w:r w:rsidR="00330DEC" w:rsidRPr="00BE001B">
        <w:rPr>
          <w:rFonts w:asciiTheme="minorHAnsi" w:hAnsiTheme="minorHAnsi" w:cstheme="minorHAnsi"/>
          <w:b/>
          <w:bCs/>
          <w:color w:val="auto"/>
          <w:sz w:val="24"/>
          <w:szCs w:val="24"/>
        </w:rPr>
        <w:t xml:space="preserve"> </w:t>
      </w:r>
      <w:r w:rsidR="00D25C3C" w:rsidRPr="00BE001B">
        <w:rPr>
          <w:rFonts w:asciiTheme="minorHAnsi" w:hAnsiTheme="minorHAnsi" w:cstheme="minorHAnsi"/>
          <w:b/>
          <w:bCs/>
          <w:color w:val="auto"/>
          <w:sz w:val="24"/>
          <w:szCs w:val="24"/>
        </w:rPr>
        <w:t>Dostawa sprzętu i oprogramowania wraz z konfiguracją i szkoleniem w ramach</w:t>
      </w:r>
      <w:r w:rsidR="003110C6" w:rsidRPr="00BE001B">
        <w:rPr>
          <w:rFonts w:asciiTheme="minorHAnsi" w:hAnsiTheme="minorHAnsi" w:cstheme="minorHAnsi"/>
          <w:b/>
          <w:bCs/>
          <w:color w:val="auto"/>
          <w:sz w:val="24"/>
          <w:szCs w:val="24"/>
        </w:rPr>
        <w:t>: Projekt grantowy e-Tuchów w ramach projektu „Cyfrowa gmina”</w:t>
      </w:r>
    </w:p>
    <w:p w14:paraId="782A0673" w14:textId="77777777" w:rsidR="00330DEC" w:rsidRPr="00BE001B" w:rsidRDefault="00330DEC" w:rsidP="003110C6">
      <w:pPr>
        <w:spacing w:line="360" w:lineRule="auto"/>
        <w:rPr>
          <w:rFonts w:cstheme="minorHAnsi"/>
          <w:sz w:val="24"/>
          <w:szCs w:val="24"/>
        </w:rPr>
      </w:pPr>
    </w:p>
    <w:p w14:paraId="24B15AED" w14:textId="77777777" w:rsidR="003D4D8E" w:rsidRPr="00BE001B" w:rsidRDefault="003D4D8E" w:rsidP="003110C6">
      <w:pPr>
        <w:pStyle w:val="Tekstpodstawowy"/>
        <w:widowControl w:val="0"/>
        <w:tabs>
          <w:tab w:val="left" w:pos="477"/>
        </w:tabs>
        <w:spacing w:after="0" w:line="360" w:lineRule="auto"/>
        <w:ind w:right="24"/>
        <w:rPr>
          <w:rFonts w:asciiTheme="minorHAnsi" w:hAnsiTheme="minorHAnsi" w:cstheme="minorHAnsi"/>
        </w:rPr>
      </w:pPr>
    </w:p>
    <w:p w14:paraId="093D55AC" w14:textId="77777777" w:rsidR="003D4D8E" w:rsidRPr="00BE001B" w:rsidRDefault="003D4D8E" w:rsidP="003110C6">
      <w:pPr>
        <w:pStyle w:val="Tekstpodstawowy"/>
        <w:widowControl w:val="0"/>
        <w:tabs>
          <w:tab w:val="left" w:pos="477"/>
        </w:tabs>
        <w:spacing w:after="0" w:line="360" w:lineRule="auto"/>
        <w:ind w:right="24"/>
        <w:rPr>
          <w:rFonts w:asciiTheme="minorHAnsi" w:hAnsiTheme="minorHAnsi" w:cstheme="minorHAnsi"/>
        </w:rPr>
      </w:pPr>
    </w:p>
    <w:p w14:paraId="7E53D08D" w14:textId="29A3A74B" w:rsidR="003D4D8E" w:rsidRDefault="00020163" w:rsidP="003110C6">
      <w:pPr>
        <w:pStyle w:val="Tekstpodstawowy"/>
        <w:widowControl w:val="0"/>
        <w:tabs>
          <w:tab w:val="left" w:pos="477"/>
        </w:tabs>
        <w:spacing w:after="0" w:line="360" w:lineRule="auto"/>
        <w:ind w:right="24"/>
        <w:rPr>
          <w:rFonts w:asciiTheme="minorHAnsi" w:hAnsiTheme="minorHAnsi" w:cstheme="minorHAnsi"/>
        </w:rPr>
      </w:pPr>
      <w:r>
        <w:rPr>
          <w:rFonts w:asciiTheme="minorHAnsi" w:hAnsiTheme="minorHAnsi" w:cstheme="minorHAnsi"/>
        </w:rPr>
        <w:tab/>
      </w:r>
      <w:r w:rsidR="003D4D8E" w:rsidRPr="00405378">
        <w:rPr>
          <w:rFonts w:asciiTheme="minorHAnsi" w:hAnsiTheme="minorHAnsi" w:cstheme="minorHAnsi"/>
        </w:rPr>
        <w:t>Dostawa sprzętu informatycznego (Serwerów, Przełączników</w:t>
      </w:r>
      <w:r w:rsidR="00C404B6" w:rsidRPr="00405378">
        <w:rPr>
          <w:rFonts w:asciiTheme="minorHAnsi" w:hAnsiTheme="minorHAnsi" w:cstheme="minorHAnsi"/>
        </w:rPr>
        <w:t xml:space="preserve"> korowych</w:t>
      </w:r>
      <w:r w:rsidR="003D4D8E" w:rsidRPr="00405378">
        <w:rPr>
          <w:rFonts w:asciiTheme="minorHAnsi" w:hAnsiTheme="minorHAnsi" w:cstheme="minorHAnsi"/>
        </w:rPr>
        <w:t>,</w:t>
      </w:r>
      <w:r w:rsidR="00C404B6" w:rsidRPr="00405378">
        <w:rPr>
          <w:rFonts w:asciiTheme="minorHAnsi" w:hAnsiTheme="minorHAnsi" w:cstheme="minorHAnsi"/>
        </w:rPr>
        <w:t xml:space="preserve"> Przełączników do punktów dystrybucyjnych, </w:t>
      </w:r>
      <w:r w:rsidR="003D4D8E" w:rsidRPr="00405378">
        <w:rPr>
          <w:rFonts w:asciiTheme="minorHAnsi" w:hAnsiTheme="minorHAnsi" w:cstheme="minorHAnsi"/>
        </w:rPr>
        <w:t xml:space="preserve"> Macierzy dyskowej, UTM-a, </w:t>
      </w:r>
      <w:r w:rsidR="00C404B6" w:rsidRPr="00405378">
        <w:rPr>
          <w:rFonts w:asciiTheme="minorHAnsi" w:hAnsiTheme="minorHAnsi" w:cstheme="minorHAnsi"/>
        </w:rPr>
        <w:t>Zasilacza awaryjnego UPS do serwerowni</w:t>
      </w:r>
      <w:r w:rsidR="003D4D8E" w:rsidRPr="00405378">
        <w:rPr>
          <w:rFonts w:asciiTheme="minorHAnsi" w:hAnsiTheme="minorHAnsi" w:cstheme="minorHAnsi"/>
        </w:rPr>
        <w:t>, Biblioteki taśmowej do archiwizacji danych), oprogramowania (</w:t>
      </w:r>
      <w:r w:rsidR="00C404B6" w:rsidRPr="00405378">
        <w:rPr>
          <w:rFonts w:asciiTheme="minorHAnsi" w:hAnsiTheme="minorHAnsi" w:cstheme="minorHAnsi"/>
        </w:rPr>
        <w:t>Systemu operacyjnego do zarządzania pracą w sieci lokalnej</w:t>
      </w:r>
      <w:r w:rsidR="003D4D8E" w:rsidRPr="00405378">
        <w:rPr>
          <w:rFonts w:asciiTheme="minorHAnsi" w:hAnsiTheme="minorHAnsi" w:cstheme="minorHAnsi"/>
        </w:rPr>
        <w:t xml:space="preserve">, </w:t>
      </w:r>
      <w:r w:rsidR="00C404B6" w:rsidRPr="00405378">
        <w:rPr>
          <w:rFonts w:asciiTheme="minorHAnsi" w:hAnsiTheme="minorHAnsi" w:cstheme="minorHAnsi"/>
        </w:rPr>
        <w:t>Programu do wirtualizacji,</w:t>
      </w:r>
      <w:r w:rsidR="00C404B6" w:rsidRPr="00405378">
        <w:rPr>
          <w:rFonts w:asciiTheme="minorHAnsi" w:hAnsiTheme="minorHAnsi" w:cstheme="minorHAnsi"/>
          <w:b/>
          <w:bCs/>
        </w:rPr>
        <w:t xml:space="preserve"> </w:t>
      </w:r>
      <w:r w:rsidR="00C404B6" w:rsidRPr="00405378">
        <w:rPr>
          <w:rFonts w:asciiTheme="minorHAnsi" w:hAnsiTheme="minorHAnsi" w:cstheme="minorHAnsi"/>
        </w:rPr>
        <w:t>Programu do archiwizacji danych</w:t>
      </w:r>
      <w:r w:rsidR="003D4D8E" w:rsidRPr="00405378">
        <w:rPr>
          <w:rFonts w:asciiTheme="minorHAnsi" w:hAnsiTheme="minorHAnsi" w:cstheme="minorHAnsi"/>
        </w:rPr>
        <w:t xml:space="preserve">, </w:t>
      </w:r>
      <w:r w:rsidR="0040462E" w:rsidRPr="00405378">
        <w:rPr>
          <w:rFonts w:asciiTheme="minorHAnsi" w:hAnsiTheme="minorHAnsi" w:cstheme="minorHAnsi"/>
        </w:rPr>
        <w:t>Programu do zarządzania IT</w:t>
      </w:r>
      <w:r w:rsidR="003D4D8E" w:rsidRPr="00405378">
        <w:rPr>
          <w:rFonts w:asciiTheme="minorHAnsi" w:hAnsiTheme="minorHAnsi" w:cstheme="minorHAnsi"/>
        </w:rPr>
        <w:t>) wraz z usługą wdrożeniową oraz szkoleniami dla pracowników urzędu w zakresie obsługi/administrowania zakupionego sprzętu i oprogramowania.</w:t>
      </w:r>
    </w:p>
    <w:p w14:paraId="418319E1" w14:textId="5D84ABE5" w:rsidR="00E37079" w:rsidRDefault="00E37079" w:rsidP="003110C6">
      <w:pPr>
        <w:pStyle w:val="Tekstpodstawowy"/>
        <w:widowControl w:val="0"/>
        <w:tabs>
          <w:tab w:val="left" w:pos="477"/>
        </w:tabs>
        <w:spacing w:after="0" w:line="360" w:lineRule="auto"/>
        <w:ind w:right="24"/>
        <w:rPr>
          <w:rFonts w:asciiTheme="minorHAnsi" w:hAnsiTheme="minorHAnsi" w:cstheme="minorHAnsi"/>
        </w:rPr>
      </w:pPr>
    </w:p>
    <w:p w14:paraId="75E57203" w14:textId="77777777" w:rsidR="003D4D8E" w:rsidRPr="00BE001B" w:rsidRDefault="003D4D8E" w:rsidP="003110C6">
      <w:pPr>
        <w:spacing w:line="360" w:lineRule="auto"/>
        <w:rPr>
          <w:rFonts w:cstheme="minorHAnsi"/>
          <w:sz w:val="24"/>
          <w:szCs w:val="24"/>
        </w:rPr>
      </w:pPr>
    </w:p>
    <w:p w14:paraId="49FDE3B5" w14:textId="77777777" w:rsidR="00330DEC" w:rsidRPr="00BE001B" w:rsidRDefault="00330DEC" w:rsidP="003110C6">
      <w:pPr>
        <w:pStyle w:val="Default"/>
        <w:spacing w:line="360" w:lineRule="auto"/>
        <w:rPr>
          <w:rFonts w:asciiTheme="minorHAnsi" w:hAnsiTheme="minorHAnsi" w:cstheme="minorHAnsi"/>
          <w:color w:val="auto"/>
        </w:rPr>
      </w:pPr>
      <w:r w:rsidRPr="00BE001B">
        <w:rPr>
          <w:rFonts w:asciiTheme="minorHAnsi" w:hAnsiTheme="minorHAnsi" w:cstheme="minorHAnsi"/>
          <w:color w:val="auto"/>
        </w:rPr>
        <w:br w:type="page"/>
      </w:r>
    </w:p>
    <w:p w14:paraId="31AF003F" w14:textId="5D9E0B7D" w:rsidR="00D25C3C" w:rsidRPr="00BE001B" w:rsidRDefault="00D25C3C" w:rsidP="003110C6">
      <w:pPr>
        <w:pStyle w:val="Nagwek2"/>
        <w:spacing w:line="360" w:lineRule="auto"/>
        <w:rPr>
          <w:rFonts w:asciiTheme="minorHAnsi" w:hAnsiTheme="minorHAnsi" w:cstheme="minorHAnsi"/>
          <w:color w:val="auto"/>
          <w:sz w:val="24"/>
          <w:szCs w:val="24"/>
        </w:rPr>
      </w:pPr>
    </w:p>
    <w:p w14:paraId="64F2C6F0" w14:textId="2EAA713A" w:rsidR="007A5022" w:rsidRPr="00BE001B" w:rsidRDefault="007A5022">
      <w:pPr>
        <w:pStyle w:val="Nagwek1"/>
        <w:numPr>
          <w:ilvl w:val="0"/>
          <w:numId w:val="15"/>
        </w:numPr>
        <w:spacing w:line="360" w:lineRule="auto"/>
        <w:rPr>
          <w:rFonts w:asciiTheme="minorHAnsi" w:hAnsiTheme="minorHAnsi" w:cstheme="minorHAnsi"/>
          <w:b/>
          <w:bCs/>
          <w:color w:val="auto"/>
          <w:sz w:val="24"/>
          <w:szCs w:val="24"/>
        </w:rPr>
      </w:pPr>
      <w:bookmarkStart w:id="0" w:name="_Ref103255618"/>
      <w:r w:rsidRPr="00BE001B">
        <w:rPr>
          <w:rFonts w:asciiTheme="minorHAnsi" w:hAnsiTheme="minorHAnsi" w:cstheme="minorHAnsi"/>
          <w:b/>
          <w:bCs/>
          <w:color w:val="auto"/>
          <w:sz w:val="24"/>
          <w:szCs w:val="24"/>
        </w:rPr>
        <w:t>Serwer – wymagania minimalne</w:t>
      </w:r>
      <w:r w:rsidR="00694989" w:rsidRPr="00BE001B">
        <w:rPr>
          <w:rFonts w:asciiTheme="minorHAnsi" w:hAnsiTheme="minorHAnsi" w:cstheme="minorHAnsi"/>
          <w:b/>
          <w:bCs/>
          <w:color w:val="auto"/>
          <w:sz w:val="24"/>
          <w:szCs w:val="24"/>
        </w:rPr>
        <w:t xml:space="preserve"> – 2 sztuki</w:t>
      </w:r>
      <w:bookmarkEnd w:id="0"/>
    </w:p>
    <w:tbl>
      <w:tblPr>
        <w:tblStyle w:val="Tabelasiatki4akcent51"/>
        <w:tblW w:w="9298" w:type="dxa"/>
        <w:tblLook w:val="04A0" w:firstRow="1" w:lastRow="0" w:firstColumn="1" w:lastColumn="0" w:noHBand="0" w:noVBand="1"/>
      </w:tblPr>
      <w:tblGrid>
        <w:gridCol w:w="486"/>
        <w:gridCol w:w="2210"/>
        <w:gridCol w:w="6602"/>
      </w:tblGrid>
      <w:tr w:rsidR="00BE001B" w:rsidRPr="00BE001B" w14:paraId="165ABEA7" w14:textId="77777777" w:rsidTr="00AF6B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tcPr>
          <w:p w14:paraId="2351BD0E" w14:textId="77777777" w:rsidR="007A5022" w:rsidRPr="00BE001B" w:rsidRDefault="007A5022" w:rsidP="003110C6">
            <w:pPr>
              <w:spacing w:line="360" w:lineRule="auto"/>
              <w:jc w:val="center"/>
              <w:rPr>
                <w:rFonts w:cstheme="minorHAnsi"/>
                <w:b w:val="0"/>
                <w:color w:val="auto"/>
                <w:sz w:val="24"/>
                <w:szCs w:val="24"/>
              </w:rPr>
            </w:pPr>
          </w:p>
        </w:tc>
        <w:tc>
          <w:tcPr>
            <w:tcW w:w="2210" w:type="dxa"/>
            <w:shd w:val="clear" w:color="auto" w:fill="FFFFFF" w:themeFill="background1"/>
          </w:tcPr>
          <w:p w14:paraId="11CE8A52" w14:textId="77777777" w:rsidR="007A5022" w:rsidRPr="00BE001B" w:rsidRDefault="007A5022"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02" w:type="dxa"/>
            <w:shd w:val="clear" w:color="auto" w:fill="FFFFFF" w:themeFill="background1"/>
          </w:tcPr>
          <w:p w14:paraId="3B9D2329" w14:textId="77777777" w:rsidR="007A5022" w:rsidRPr="00BE001B" w:rsidRDefault="007A5022"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color w:val="auto"/>
                <w:sz w:val="24"/>
                <w:szCs w:val="24"/>
              </w:rPr>
              <w:t>Parametr wymagany</w:t>
            </w:r>
          </w:p>
        </w:tc>
      </w:tr>
      <w:tr w:rsidR="00387C24" w:rsidRPr="00BE001B" w14:paraId="238B7622"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540F28F5" w14:textId="383FBD89" w:rsidR="00387C24" w:rsidRDefault="00387C24" w:rsidP="003110C6">
            <w:pPr>
              <w:spacing w:line="360" w:lineRule="auto"/>
              <w:jc w:val="center"/>
              <w:rPr>
                <w:rFonts w:cstheme="minorHAnsi"/>
                <w:sz w:val="24"/>
                <w:szCs w:val="24"/>
              </w:rPr>
            </w:pPr>
            <w:r>
              <w:rPr>
                <w:rFonts w:cstheme="minorHAnsi"/>
                <w:sz w:val="24"/>
                <w:szCs w:val="24"/>
              </w:rPr>
              <w:t>1</w:t>
            </w:r>
          </w:p>
        </w:tc>
        <w:tc>
          <w:tcPr>
            <w:tcW w:w="2210" w:type="dxa"/>
            <w:shd w:val="clear" w:color="auto" w:fill="FFFFFF" w:themeFill="background1"/>
            <w:vAlign w:val="center"/>
          </w:tcPr>
          <w:p w14:paraId="64A326C7" w14:textId="7839A9A7" w:rsidR="00387C24" w:rsidRPr="00BE001B" w:rsidRDefault="00387C24"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Zastosowanie</w:t>
            </w:r>
          </w:p>
        </w:tc>
        <w:tc>
          <w:tcPr>
            <w:tcW w:w="6602" w:type="dxa"/>
            <w:shd w:val="clear" w:color="auto" w:fill="FFFFFF" w:themeFill="background1"/>
          </w:tcPr>
          <w:p w14:paraId="62139016" w14:textId="01B181B1" w:rsidR="00387C24" w:rsidRPr="00504FEB" w:rsidRDefault="007A7C83" w:rsidP="00504FEB">
            <w:pPr>
              <w:pStyle w:val="Default"/>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Pr>
                <w:rFonts w:cstheme="minorHAnsi"/>
              </w:rPr>
              <w:t xml:space="preserve">- </w:t>
            </w:r>
            <w:r w:rsidR="00387C24">
              <w:rPr>
                <w:rFonts w:cstheme="minorHAnsi"/>
              </w:rPr>
              <w:t xml:space="preserve">Serwery mają służyć jako Hosty do wirtualizacji. </w:t>
            </w:r>
          </w:p>
        </w:tc>
      </w:tr>
      <w:tr w:rsidR="00BE001B" w:rsidRPr="00BE001B" w14:paraId="4BF881AD"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61D5DEC" w14:textId="6246BFB3" w:rsidR="007A5022" w:rsidRPr="00BE001B" w:rsidRDefault="002A5088" w:rsidP="003110C6">
            <w:pPr>
              <w:spacing w:line="360" w:lineRule="auto"/>
              <w:jc w:val="center"/>
              <w:rPr>
                <w:rFonts w:cstheme="minorHAnsi"/>
                <w:sz w:val="24"/>
                <w:szCs w:val="24"/>
              </w:rPr>
            </w:pPr>
            <w:r>
              <w:rPr>
                <w:rFonts w:cstheme="minorHAnsi"/>
                <w:sz w:val="24"/>
                <w:szCs w:val="24"/>
              </w:rPr>
              <w:t>2</w:t>
            </w:r>
          </w:p>
        </w:tc>
        <w:tc>
          <w:tcPr>
            <w:tcW w:w="2210" w:type="dxa"/>
            <w:shd w:val="clear" w:color="auto" w:fill="FFFFFF" w:themeFill="background1"/>
            <w:vAlign w:val="center"/>
          </w:tcPr>
          <w:p w14:paraId="7FA8D9FB"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Procesor</w:t>
            </w:r>
          </w:p>
        </w:tc>
        <w:tc>
          <w:tcPr>
            <w:tcW w:w="6602" w:type="dxa"/>
            <w:shd w:val="clear" w:color="auto" w:fill="FFFFFF" w:themeFill="background1"/>
          </w:tcPr>
          <w:p w14:paraId="5B596D14" w14:textId="41C7F429" w:rsidR="00880AA4" w:rsidRDefault="00880AA4"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r w:rsidR="0081510A">
              <w:rPr>
                <w:rFonts w:cstheme="minorHAnsi"/>
                <w:sz w:val="24"/>
                <w:szCs w:val="24"/>
              </w:rPr>
              <w:t xml:space="preserve"> </w:t>
            </w:r>
            <w:r w:rsidR="007A5022" w:rsidRPr="00BE001B">
              <w:rPr>
                <w:rFonts w:cstheme="minorHAnsi"/>
                <w:sz w:val="24"/>
                <w:szCs w:val="24"/>
              </w:rPr>
              <w:t xml:space="preserve">Architektura x86 lub x64, </w:t>
            </w:r>
          </w:p>
          <w:p w14:paraId="75191A5F" w14:textId="2D0E1C3E" w:rsidR="007423AA" w:rsidRDefault="00880AA4" w:rsidP="00387C24">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r w:rsidR="0081510A">
              <w:rPr>
                <w:rFonts w:cstheme="minorHAnsi"/>
                <w:sz w:val="24"/>
                <w:szCs w:val="24"/>
              </w:rPr>
              <w:t xml:space="preserve"> </w:t>
            </w:r>
            <w:r w:rsidR="007A5022" w:rsidRPr="00BE001B">
              <w:rPr>
                <w:rFonts w:cstheme="minorHAnsi"/>
                <w:sz w:val="24"/>
                <w:szCs w:val="24"/>
              </w:rPr>
              <w:t>Minim</w:t>
            </w:r>
            <w:r>
              <w:rPr>
                <w:rFonts w:cstheme="minorHAnsi"/>
                <w:sz w:val="24"/>
                <w:szCs w:val="24"/>
              </w:rPr>
              <w:t>um</w:t>
            </w:r>
            <w:r w:rsidR="00942178">
              <w:rPr>
                <w:rFonts w:cstheme="minorHAnsi"/>
                <w:sz w:val="24"/>
                <w:szCs w:val="24"/>
              </w:rPr>
              <w:t xml:space="preserve"> 2 procesory 16 rdzeniowe</w:t>
            </w:r>
            <w:r w:rsidR="001035A2">
              <w:rPr>
                <w:rFonts w:cstheme="minorHAnsi"/>
                <w:sz w:val="24"/>
                <w:szCs w:val="24"/>
              </w:rPr>
              <w:t xml:space="preserve"> o częstotliwości minimum 3,0GHz</w:t>
            </w:r>
            <w:r w:rsidR="007A5022" w:rsidRPr="00BE001B">
              <w:rPr>
                <w:rFonts w:cstheme="minorHAnsi"/>
                <w:sz w:val="24"/>
                <w:szCs w:val="24"/>
              </w:rPr>
              <w:t xml:space="preserve">, </w:t>
            </w:r>
            <w:r w:rsidR="00942178">
              <w:rPr>
                <w:rFonts w:cstheme="minorHAnsi"/>
                <w:sz w:val="24"/>
                <w:szCs w:val="24"/>
              </w:rPr>
              <w:t>dedykowane, osiągające minimum 240 pkt</w:t>
            </w:r>
            <w:r w:rsidR="007423AA">
              <w:rPr>
                <w:rFonts w:cstheme="minorHAnsi"/>
                <w:sz w:val="24"/>
                <w:szCs w:val="24"/>
              </w:rPr>
              <w:t xml:space="preserve">. </w:t>
            </w:r>
            <w:r w:rsidR="007423AA" w:rsidRPr="00BE001B">
              <w:rPr>
                <w:rFonts w:cstheme="minorHAnsi"/>
                <w:sz w:val="24"/>
                <w:szCs w:val="24"/>
              </w:rPr>
              <w:t>w testach wydajności SPECrate2017_int_base</w:t>
            </w:r>
            <w:r w:rsidR="001035A2">
              <w:rPr>
                <w:rFonts w:cstheme="minorHAnsi"/>
                <w:sz w:val="24"/>
                <w:szCs w:val="24"/>
              </w:rPr>
              <w:t>,</w:t>
            </w:r>
          </w:p>
          <w:p w14:paraId="0BBF7BAE" w14:textId="4958E2FF" w:rsidR="007A5022" w:rsidRPr="00BE001B" w:rsidRDefault="007423AA" w:rsidP="007423AA">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Pobór mocy(</w:t>
            </w:r>
            <w:r w:rsidRPr="00BE001B">
              <w:rPr>
                <w:rFonts w:cstheme="minorHAnsi"/>
                <w:sz w:val="24"/>
                <w:szCs w:val="24"/>
              </w:rPr>
              <w:t>TDP</w:t>
            </w:r>
            <w:r>
              <w:rPr>
                <w:rFonts w:cstheme="minorHAnsi"/>
                <w:sz w:val="24"/>
                <w:szCs w:val="24"/>
              </w:rPr>
              <w:t>)</w:t>
            </w:r>
            <w:r w:rsidRPr="00BE001B">
              <w:rPr>
                <w:rFonts w:cstheme="minorHAnsi"/>
                <w:sz w:val="24"/>
                <w:szCs w:val="24"/>
              </w:rPr>
              <w:t xml:space="preserve"> dla procesora – 155W. </w:t>
            </w:r>
          </w:p>
        </w:tc>
      </w:tr>
      <w:tr w:rsidR="00BE001B" w:rsidRPr="00BE001B" w14:paraId="4CD8E7C4"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657F9FA" w14:textId="431E78C4" w:rsidR="007A5022" w:rsidRPr="00BE001B" w:rsidRDefault="002A5088" w:rsidP="003110C6">
            <w:pPr>
              <w:spacing w:line="360" w:lineRule="auto"/>
              <w:jc w:val="center"/>
              <w:rPr>
                <w:rFonts w:cstheme="minorHAnsi"/>
                <w:sz w:val="24"/>
                <w:szCs w:val="24"/>
              </w:rPr>
            </w:pPr>
            <w:r>
              <w:rPr>
                <w:rFonts w:cstheme="minorHAnsi"/>
                <w:sz w:val="24"/>
                <w:szCs w:val="24"/>
              </w:rPr>
              <w:t>3</w:t>
            </w:r>
          </w:p>
        </w:tc>
        <w:tc>
          <w:tcPr>
            <w:tcW w:w="2210" w:type="dxa"/>
            <w:shd w:val="clear" w:color="auto" w:fill="FFFFFF" w:themeFill="background1"/>
            <w:vAlign w:val="center"/>
          </w:tcPr>
          <w:p w14:paraId="481D9F25"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Płyta główna</w:t>
            </w:r>
          </w:p>
        </w:tc>
        <w:tc>
          <w:tcPr>
            <w:tcW w:w="6602" w:type="dxa"/>
            <w:shd w:val="clear" w:color="auto" w:fill="FFFFFF" w:themeFill="background1"/>
          </w:tcPr>
          <w:p w14:paraId="677A9A61" w14:textId="75C70226" w:rsidR="00BA2D1F" w:rsidRPr="00B84059" w:rsidRDefault="003D0070" w:rsidP="00857F9B">
            <w:pPr>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84059">
              <w:rPr>
                <w:rFonts w:cstheme="minorHAnsi"/>
                <w:sz w:val="24"/>
                <w:szCs w:val="24"/>
              </w:rPr>
              <w:t>-</w:t>
            </w:r>
            <w:r w:rsidR="00857F9B" w:rsidRPr="00B84059">
              <w:rPr>
                <w:rFonts w:cstheme="minorHAnsi"/>
                <w:sz w:val="24"/>
                <w:szCs w:val="24"/>
              </w:rPr>
              <w:t xml:space="preserve"> </w:t>
            </w:r>
            <w:r w:rsidRPr="00B84059">
              <w:rPr>
                <w:rFonts w:cstheme="minorHAnsi"/>
                <w:sz w:val="24"/>
                <w:szCs w:val="24"/>
              </w:rPr>
              <w:t xml:space="preserve">Minimum dwuprocesorowa, dedykowana do pracy w </w:t>
            </w:r>
            <w:r w:rsidR="00857F9B" w:rsidRPr="00B84059">
              <w:rPr>
                <w:rFonts w:cstheme="minorHAnsi"/>
                <w:sz w:val="24"/>
                <w:szCs w:val="24"/>
              </w:rPr>
              <w:t>s</w:t>
            </w:r>
            <w:r w:rsidRPr="00B84059">
              <w:rPr>
                <w:rFonts w:cstheme="minorHAnsi"/>
                <w:sz w:val="24"/>
                <w:szCs w:val="24"/>
              </w:rPr>
              <w:t>erwerach, zaprojektowana i wyprodukowana przez producenta serwera.</w:t>
            </w:r>
          </w:p>
          <w:p w14:paraId="37119DC4" w14:textId="77777777" w:rsidR="0060072F" w:rsidRPr="00B84059" w:rsidRDefault="0060072F"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84059">
              <w:rPr>
                <w:rFonts w:cstheme="minorHAnsi"/>
                <w:sz w:val="24"/>
                <w:szCs w:val="24"/>
              </w:rPr>
              <w:t>- Minimum 16 slotów na pamięć dla serwera 2 procesorowego,</w:t>
            </w:r>
          </w:p>
          <w:p w14:paraId="336F388A" w14:textId="5362FAE4" w:rsidR="007A5022" w:rsidRPr="00B84059" w:rsidRDefault="0060072F"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84059">
              <w:rPr>
                <w:rFonts w:cstheme="minorHAnsi"/>
                <w:sz w:val="24"/>
                <w:szCs w:val="24"/>
              </w:rPr>
              <w:t>- Wsparcie pamięci typu RDIMM.</w:t>
            </w:r>
          </w:p>
        </w:tc>
      </w:tr>
      <w:tr w:rsidR="00BE001B" w:rsidRPr="00BE001B" w14:paraId="2477D65C"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84017AE" w14:textId="78BE14E3" w:rsidR="007A5022" w:rsidRPr="00BE001B" w:rsidRDefault="002A5088" w:rsidP="003110C6">
            <w:pPr>
              <w:spacing w:line="360" w:lineRule="auto"/>
              <w:jc w:val="center"/>
              <w:rPr>
                <w:rFonts w:cstheme="minorHAnsi"/>
                <w:sz w:val="24"/>
                <w:szCs w:val="24"/>
              </w:rPr>
            </w:pPr>
            <w:r>
              <w:rPr>
                <w:rFonts w:cstheme="minorHAnsi"/>
                <w:sz w:val="24"/>
                <w:szCs w:val="24"/>
              </w:rPr>
              <w:t>4</w:t>
            </w:r>
          </w:p>
        </w:tc>
        <w:tc>
          <w:tcPr>
            <w:tcW w:w="2210" w:type="dxa"/>
            <w:shd w:val="clear" w:color="auto" w:fill="FFFFFF" w:themeFill="background1"/>
            <w:vAlign w:val="center"/>
          </w:tcPr>
          <w:p w14:paraId="0DD94103"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Pamięć RAM</w:t>
            </w:r>
          </w:p>
        </w:tc>
        <w:tc>
          <w:tcPr>
            <w:tcW w:w="6602" w:type="dxa"/>
            <w:shd w:val="clear" w:color="auto" w:fill="FFFFFF" w:themeFill="background1"/>
          </w:tcPr>
          <w:p w14:paraId="5E90D9DC" w14:textId="77777777" w:rsidR="007A5022" w:rsidRDefault="00055C66"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60072F">
              <w:rPr>
                <w:rFonts w:cstheme="minorHAnsi"/>
                <w:sz w:val="24"/>
                <w:szCs w:val="24"/>
              </w:rPr>
              <w:t>Nie mniej niż</w:t>
            </w:r>
            <w:r w:rsidR="007A5022" w:rsidRPr="00BE001B">
              <w:rPr>
                <w:rFonts w:cstheme="minorHAnsi"/>
                <w:sz w:val="24"/>
                <w:szCs w:val="24"/>
              </w:rPr>
              <w:t xml:space="preserve"> 256GB</w:t>
            </w:r>
            <w:r w:rsidR="0060072F">
              <w:rPr>
                <w:rFonts w:cstheme="minorHAnsi"/>
                <w:sz w:val="24"/>
                <w:szCs w:val="24"/>
              </w:rPr>
              <w:t xml:space="preserve"> DDR</w:t>
            </w:r>
            <w:r>
              <w:rPr>
                <w:rFonts w:cstheme="minorHAnsi"/>
                <w:sz w:val="24"/>
                <w:szCs w:val="24"/>
              </w:rPr>
              <w:t xml:space="preserve"> o</w:t>
            </w:r>
            <w:r w:rsidR="007A5022" w:rsidRPr="00BE001B">
              <w:rPr>
                <w:rFonts w:cstheme="minorHAnsi"/>
                <w:sz w:val="24"/>
                <w:szCs w:val="24"/>
              </w:rPr>
              <w:t xml:space="preserve"> częstotliwości  minimum 2933MHz.</w:t>
            </w:r>
          </w:p>
          <w:p w14:paraId="629FB88D" w14:textId="18E766C9" w:rsidR="00055C66" w:rsidRPr="00BE001B" w:rsidRDefault="00055C66"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5B3659">
              <w:rPr>
                <w:rFonts w:cstheme="minorHAnsi"/>
                <w:sz w:val="24"/>
                <w:szCs w:val="24"/>
              </w:rPr>
              <w:t>Z</w:t>
            </w:r>
            <w:r>
              <w:rPr>
                <w:rFonts w:cstheme="minorHAnsi"/>
                <w:sz w:val="24"/>
                <w:szCs w:val="24"/>
              </w:rPr>
              <w:t>abezpieczenie pamięci: ECC, SDDC</w:t>
            </w:r>
          </w:p>
        </w:tc>
      </w:tr>
      <w:tr w:rsidR="00BE001B" w:rsidRPr="00BE001B" w14:paraId="7B4FD0CA"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5BD9AC7" w14:textId="0328388F" w:rsidR="007A5022" w:rsidRPr="00BE001B" w:rsidRDefault="002A5088" w:rsidP="003110C6">
            <w:pPr>
              <w:spacing w:line="360" w:lineRule="auto"/>
              <w:jc w:val="center"/>
              <w:rPr>
                <w:rFonts w:cstheme="minorHAnsi"/>
                <w:sz w:val="24"/>
                <w:szCs w:val="24"/>
              </w:rPr>
            </w:pPr>
            <w:r>
              <w:rPr>
                <w:rFonts w:cstheme="minorHAnsi"/>
                <w:sz w:val="24"/>
                <w:szCs w:val="24"/>
              </w:rPr>
              <w:t>5</w:t>
            </w:r>
          </w:p>
        </w:tc>
        <w:tc>
          <w:tcPr>
            <w:tcW w:w="2210" w:type="dxa"/>
            <w:shd w:val="clear" w:color="auto" w:fill="FFFFFF" w:themeFill="background1"/>
            <w:vAlign w:val="center"/>
          </w:tcPr>
          <w:p w14:paraId="25E78B7A" w14:textId="0CEE7F7B" w:rsidR="007A5022" w:rsidRPr="00BE001B" w:rsidRDefault="00055C66"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Zamontowane </w:t>
            </w:r>
            <w:r w:rsidR="007A5022" w:rsidRPr="00BE001B">
              <w:rPr>
                <w:rFonts w:cstheme="minorHAnsi"/>
                <w:sz w:val="24"/>
                <w:szCs w:val="24"/>
              </w:rPr>
              <w:t>Dyski</w:t>
            </w:r>
            <w:r>
              <w:rPr>
                <w:rFonts w:cstheme="minorHAnsi"/>
                <w:sz w:val="24"/>
                <w:szCs w:val="24"/>
              </w:rPr>
              <w:t xml:space="preserve"> Twarde</w:t>
            </w:r>
          </w:p>
        </w:tc>
        <w:tc>
          <w:tcPr>
            <w:tcW w:w="6602" w:type="dxa"/>
            <w:shd w:val="clear" w:color="auto" w:fill="FFFFFF" w:themeFill="background1"/>
          </w:tcPr>
          <w:p w14:paraId="3EDE903A" w14:textId="57DE4254" w:rsidR="007A5022" w:rsidRPr="00BE001B" w:rsidRDefault="00055C66" w:rsidP="004D78CC">
            <w:pPr>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r w:rsidR="004D78CC">
              <w:rPr>
                <w:rFonts w:cstheme="minorHAnsi"/>
                <w:sz w:val="24"/>
                <w:szCs w:val="24"/>
              </w:rPr>
              <w:t xml:space="preserve"> </w:t>
            </w:r>
            <w:r w:rsidR="005B3659">
              <w:rPr>
                <w:rFonts w:cstheme="minorHAnsi"/>
                <w:sz w:val="24"/>
                <w:szCs w:val="24"/>
              </w:rPr>
              <w:t>M</w:t>
            </w:r>
            <w:r>
              <w:rPr>
                <w:rFonts w:cstheme="minorHAnsi"/>
                <w:sz w:val="24"/>
                <w:szCs w:val="24"/>
              </w:rPr>
              <w:t xml:space="preserve">inimum </w:t>
            </w:r>
            <w:r w:rsidR="007A5022" w:rsidRPr="00BE001B">
              <w:rPr>
                <w:rFonts w:cstheme="minorHAnsi"/>
                <w:sz w:val="24"/>
                <w:szCs w:val="24"/>
              </w:rPr>
              <w:t xml:space="preserve">2 </w:t>
            </w:r>
            <w:r w:rsidR="001F0A30">
              <w:rPr>
                <w:rFonts w:cstheme="minorHAnsi"/>
                <w:sz w:val="24"/>
                <w:szCs w:val="24"/>
              </w:rPr>
              <w:t xml:space="preserve">jednakowe </w:t>
            </w:r>
            <w:r w:rsidR="007A5022" w:rsidRPr="00BE001B">
              <w:rPr>
                <w:rFonts w:cstheme="minorHAnsi"/>
                <w:sz w:val="24"/>
                <w:szCs w:val="24"/>
              </w:rPr>
              <w:t xml:space="preserve">dyski </w:t>
            </w:r>
            <w:r w:rsidR="001F0A30">
              <w:rPr>
                <w:rFonts w:cstheme="minorHAnsi"/>
                <w:sz w:val="24"/>
                <w:szCs w:val="24"/>
              </w:rPr>
              <w:t xml:space="preserve">SSD hot </w:t>
            </w:r>
            <w:r w:rsidR="00FD4DDA">
              <w:rPr>
                <w:rFonts w:cstheme="minorHAnsi"/>
                <w:sz w:val="24"/>
                <w:szCs w:val="24"/>
              </w:rPr>
              <w:t>swap</w:t>
            </w:r>
            <w:r w:rsidR="001F0A30">
              <w:rPr>
                <w:rFonts w:cstheme="minorHAnsi"/>
                <w:sz w:val="24"/>
                <w:szCs w:val="24"/>
              </w:rPr>
              <w:t xml:space="preserve"> </w:t>
            </w:r>
            <w:r w:rsidR="007A5022" w:rsidRPr="00BE001B">
              <w:rPr>
                <w:rFonts w:cstheme="minorHAnsi"/>
                <w:sz w:val="24"/>
                <w:szCs w:val="24"/>
              </w:rPr>
              <w:t>o pojemności minimum 240GB</w:t>
            </w:r>
            <w:r w:rsidR="001F0A30">
              <w:rPr>
                <w:rFonts w:cstheme="minorHAnsi"/>
                <w:sz w:val="24"/>
                <w:szCs w:val="24"/>
              </w:rPr>
              <w:t xml:space="preserve">, </w:t>
            </w:r>
            <w:r w:rsidR="007A5022" w:rsidRPr="00BE001B">
              <w:rPr>
                <w:rFonts w:cstheme="minorHAnsi"/>
                <w:sz w:val="24"/>
                <w:szCs w:val="24"/>
              </w:rPr>
              <w:t>działające w RAID-1</w:t>
            </w:r>
          </w:p>
        </w:tc>
      </w:tr>
      <w:tr w:rsidR="00BE001B" w:rsidRPr="00BE001B" w14:paraId="575D6C32"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7248A2F" w14:textId="7C776F35" w:rsidR="007A5022" w:rsidRPr="00BE001B" w:rsidRDefault="002A5088" w:rsidP="003110C6">
            <w:pPr>
              <w:spacing w:line="360" w:lineRule="auto"/>
              <w:jc w:val="center"/>
              <w:rPr>
                <w:rFonts w:cstheme="minorHAnsi"/>
                <w:sz w:val="24"/>
                <w:szCs w:val="24"/>
              </w:rPr>
            </w:pPr>
            <w:r>
              <w:rPr>
                <w:rFonts w:cstheme="minorHAnsi"/>
                <w:sz w:val="24"/>
                <w:szCs w:val="24"/>
              </w:rPr>
              <w:t>6</w:t>
            </w:r>
          </w:p>
        </w:tc>
        <w:tc>
          <w:tcPr>
            <w:tcW w:w="2210" w:type="dxa"/>
            <w:shd w:val="clear" w:color="auto" w:fill="FFFFFF" w:themeFill="background1"/>
            <w:vAlign w:val="center"/>
          </w:tcPr>
          <w:p w14:paraId="4FD62974" w14:textId="38BEA182" w:rsidR="007A5022" w:rsidRPr="00BE001B" w:rsidRDefault="009F5556"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Karta g</w:t>
            </w:r>
            <w:r w:rsidR="007A5022" w:rsidRPr="00BE001B">
              <w:rPr>
                <w:rFonts w:cstheme="minorHAnsi"/>
                <w:sz w:val="24"/>
                <w:szCs w:val="24"/>
              </w:rPr>
              <w:t>rafi</w:t>
            </w:r>
            <w:r>
              <w:rPr>
                <w:rFonts w:cstheme="minorHAnsi"/>
                <w:sz w:val="24"/>
                <w:szCs w:val="24"/>
              </w:rPr>
              <w:t>czna</w:t>
            </w:r>
          </w:p>
        </w:tc>
        <w:tc>
          <w:tcPr>
            <w:tcW w:w="6602" w:type="dxa"/>
            <w:shd w:val="clear" w:color="auto" w:fill="FFFFFF" w:themeFill="background1"/>
          </w:tcPr>
          <w:p w14:paraId="6601350F" w14:textId="6837BF4B" w:rsidR="007A5022" w:rsidRPr="00BE001B" w:rsidRDefault="00831354" w:rsidP="00831354">
            <w:pPr>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1035A2">
              <w:rPr>
                <w:rFonts w:cstheme="minorHAnsi"/>
                <w:sz w:val="24"/>
                <w:szCs w:val="24"/>
              </w:rPr>
              <w:t>zintegrowana k</w:t>
            </w:r>
            <w:r w:rsidR="007A5022" w:rsidRPr="00BE001B">
              <w:rPr>
                <w:rFonts w:cstheme="minorHAnsi"/>
                <w:sz w:val="24"/>
                <w:szCs w:val="24"/>
              </w:rPr>
              <w:t>arta graficzna z minimum 16MB pamięci osiągająca rozdzielczość 1920x1200</w:t>
            </w:r>
            <w:r w:rsidR="00857288">
              <w:rPr>
                <w:rFonts w:cstheme="minorHAnsi"/>
                <w:sz w:val="24"/>
                <w:szCs w:val="24"/>
              </w:rPr>
              <w:t>.</w:t>
            </w:r>
          </w:p>
        </w:tc>
      </w:tr>
      <w:tr w:rsidR="002033D3" w:rsidRPr="00BE001B" w14:paraId="19AF3B4C"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6C8507B0" w14:textId="43B7DF95" w:rsidR="002033D3" w:rsidRPr="00BE001B" w:rsidRDefault="002A5088" w:rsidP="002033D3">
            <w:pPr>
              <w:spacing w:line="360" w:lineRule="auto"/>
              <w:jc w:val="center"/>
              <w:rPr>
                <w:rFonts w:cstheme="minorHAnsi"/>
                <w:sz w:val="24"/>
                <w:szCs w:val="24"/>
              </w:rPr>
            </w:pPr>
            <w:r>
              <w:rPr>
                <w:rFonts w:cstheme="minorHAnsi"/>
                <w:sz w:val="24"/>
                <w:szCs w:val="24"/>
              </w:rPr>
              <w:t>7</w:t>
            </w:r>
          </w:p>
        </w:tc>
        <w:tc>
          <w:tcPr>
            <w:tcW w:w="2210" w:type="dxa"/>
            <w:shd w:val="clear" w:color="auto" w:fill="FFFFFF" w:themeFill="background1"/>
            <w:vAlign w:val="center"/>
          </w:tcPr>
          <w:p w14:paraId="4684D6FC" w14:textId="1D740E84" w:rsidR="002033D3" w:rsidRPr="00BE001B" w:rsidRDefault="002033D3" w:rsidP="002033D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Interfejsy sieciowe</w:t>
            </w:r>
          </w:p>
        </w:tc>
        <w:tc>
          <w:tcPr>
            <w:tcW w:w="6602" w:type="dxa"/>
            <w:shd w:val="clear" w:color="auto" w:fill="FFFFFF" w:themeFill="background1"/>
          </w:tcPr>
          <w:p w14:paraId="085DA404" w14:textId="77777777" w:rsidR="002033D3" w:rsidRDefault="002033D3" w:rsidP="002033D3">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Minimum </w:t>
            </w:r>
            <w:r w:rsidRPr="00BE001B">
              <w:rPr>
                <w:rFonts w:cstheme="minorHAnsi"/>
                <w:sz w:val="24"/>
                <w:szCs w:val="24"/>
              </w:rPr>
              <w:t>2 porty 10Gb SFP+</w:t>
            </w:r>
            <w:r>
              <w:rPr>
                <w:rFonts w:cstheme="minorHAnsi"/>
                <w:sz w:val="24"/>
                <w:szCs w:val="24"/>
              </w:rPr>
              <w:t>,</w:t>
            </w:r>
          </w:p>
          <w:p w14:paraId="0B69DA90" w14:textId="77777777" w:rsidR="002033D3" w:rsidRDefault="002033D3" w:rsidP="002033D3">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Minimum </w:t>
            </w:r>
            <w:r w:rsidRPr="00BE001B">
              <w:rPr>
                <w:rFonts w:cstheme="minorHAnsi"/>
                <w:sz w:val="24"/>
                <w:szCs w:val="24"/>
              </w:rPr>
              <w:t>2 porty RJ-45 o przepustowości 1GbE,</w:t>
            </w:r>
          </w:p>
          <w:p w14:paraId="76F2871F" w14:textId="77777777" w:rsidR="002033D3" w:rsidRDefault="002033D3" w:rsidP="002033D3">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Minimum </w:t>
            </w:r>
            <w:r w:rsidRPr="00BE001B">
              <w:rPr>
                <w:rFonts w:cstheme="minorHAnsi"/>
                <w:sz w:val="24"/>
                <w:szCs w:val="24"/>
              </w:rPr>
              <w:t>1 port RJ45 dedykowany dla karty zarządzającej</w:t>
            </w:r>
            <w:r>
              <w:rPr>
                <w:rFonts w:cstheme="minorHAnsi"/>
                <w:sz w:val="24"/>
                <w:szCs w:val="24"/>
              </w:rPr>
              <w:t>,</w:t>
            </w:r>
          </w:p>
          <w:p w14:paraId="713858B0" w14:textId="07C53181" w:rsidR="002033D3" w:rsidRDefault="002033D3" w:rsidP="002033D3">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9F5556">
              <w:rPr>
                <w:rFonts w:cstheme="minorHAnsi"/>
                <w:sz w:val="24"/>
                <w:szCs w:val="24"/>
              </w:rPr>
              <w:t>Dodatkowo m</w:t>
            </w:r>
            <w:r>
              <w:rPr>
                <w:rFonts w:cstheme="minorHAnsi"/>
                <w:sz w:val="24"/>
                <w:szCs w:val="24"/>
              </w:rPr>
              <w:t>inimum 1 karta FC 16Gbps dwuportowa.</w:t>
            </w:r>
          </w:p>
        </w:tc>
      </w:tr>
      <w:tr w:rsidR="009F5556" w:rsidRPr="00BE001B" w14:paraId="0FB2B056"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EF8E7EA" w14:textId="7927689A" w:rsidR="009F5556" w:rsidRPr="00BE001B" w:rsidRDefault="002A5088" w:rsidP="009F5556">
            <w:pPr>
              <w:spacing w:line="360" w:lineRule="auto"/>
              <w:jc w:val="center"/>
              <w:rPr>
                <w:rFonts w:cstheme="minorHAnsi"/>
                <w:sz w:val="24"/>
                <w:szCs w:val="24"/>
              </w:rPr>
            </w:pPr>
            <w:r>
              <w:rPr>
                <w:rFonts w:cstheme="minorHAnsi"/>
                <w:sz w:val="24"/>
                <w:szCs w:val="24"/>
              </w:rPr>
              <w:t>8</w:t>
            </w:r>
          </w:p>
        </w:tc>
        <w:tc>
          <w:tcPr>
            <w:tcW w:w="2210" w:type="dxa"/>
            <w:shd w:val="clear" w:color="auto" w:fill="FFFFFF" w:themeFill="background1"/>
            <w:vAlign w:val="center"/>
          </w:tcPr>
          <w:p w14:paraId="1DE5B854" w14:textId="04C6DCE1" w:rsidR="009F5556" w:rsidRPr="00BE001B" w:rsidRDefault="009F5556" w:rsidP="009F555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Zewnętrzne porty we-wy</w:t>
            </w:r>
          </w:p>
        </w:tc>
        <w:tc>
          <w:tcPr>
            <w:tcW w:w="6602" w:type="dxa"/>
            <w:shd w:val="clear" w:color="auto" w:fill="FFFFFF" w:themeFill="background1"/>
          </w:tcPr>
          <w:p w14:paraId="5C1466A6" w14:textId="77777777" w:rsidR="009F5556" w:rsidRDefault="009F5556" w:rsidP="009F555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Minimum</w:t>
            </w:r>
            <w:r>
              <w:rPr>
                <w:rFonts w:cstheme="minorHAnsi"/>
                <w:sz w:val="24"/>
                <w:szCs w:val="24"/>
              </w:rPr>
              <w:t xml:space="preserve"> 3</w:t>
            </w:r>
            <w:r w:rsidRPr="00BE001B">
              <w:rPr>
                <w:rFonts w:cstheme="minorHAnsi"/>
                <w:sz w:val="24"/>
                <w:szCs w:val="24"/>
              </w:rPr>
              <w:t xml:space="preserve">x USB 3.0,  </w:t>
            </w:r>
          </w:p>
          <w:p w14:paraId="0D295AA4" w14:textId="77777777" w:rsidR="009F5556" w:rsidRDefault="009F5556" w:rsidP="009F555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Minimum 1 </w:t>
            </w:r>
            <w:r w:rsidRPr="00BE001B">
              <w:rPr>
                <w:rFonts w:cstheme="minorHAnsi"/>
                <w:sz w:val="24"/>
                <w:szCs w:val="24"/>
              </w:rPr>
              <w:t>Port VGA</w:t>
            </w:r>
            <w:r>
              <w:rPr>
                <w:rFonts w:cstheme="minorHAnsi"/>
                <w:sz w:val="24"/>
                <w:szCs w:val="24"/>
              </w:rPr>
              <w:t>,</w:t>
            </w:r>
          </w:p>
          <w:p w14:paraId="10DD2A76" w14:textId="0516E9AE" w:rsidR="009F5556" w:rsidRDefault="009F5556" w:rsidP="009F555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Dedykowane porty do karty zdalnego zarządzania</w:t>
            </w:r>
          </w:p>
        </w:tc>
      </w:tr>
      <w:tr w:rsidR="009F5556" w:rsidRPr="00BE001B" w14:paraId="1147DC4E"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60C9BA6" w14:textId="218B2104" w:rsidR="009F5556" w:rsidRPr="00BE001B" w:rsidRDefault="002A5088" w:rsidP="009F5556">
            <w:pPr>
              <w:spacing w:line="360" w:lineRule="auto"/>
              <w:jc w:val="center"/>
              <w:rPr>
                <w:rFonts w:cstheme="minorHAnsi"/>
                <w:sz w:val="24"/>
                <w:szCs w:val="24"/>
              </w:rPr>
            </w:pPr>
            <w:r>
              <w:rPr>
                <w:rFonts w:cstheme="minorHAnsi"/>
                <w:sz w:val="24"/>
                <w:szCs w:val="24"/>
              </w:rPr>
              <w:t>9</w:t>
            </w:r>
          </w:p>
        </w:tc>
        <w:tc>
          <w:tcPr>
            <w:tcW w:w="2210" w:type="dxa"/>
            <w:shd w:val="clear" w:color="auto" w:fill="FFFFFF" w:themeFill="background1"/>
            <w:vAlign w:val="center"/>
          </w:tcPr>
          <w:p w14:paraId="1CBBEED9" w14:textId="77777777" w:rsidR="009F5556" w:rsidRPr="00BE001B" w:rsidRDefault="009F5556" w:rsidP="009F555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Zasilacze</w:t>
            </w:r>
          </w:p>
        </w:tc>
        <w:tc>
          <w:tcPr>
            <w:tcW w:w="6602" w:type="dxa"/>
            <w:shd w:val="clear" w:color="auto" w:fill="FFFFFF" w:themeFill="background1"/>
          </w:tcPr>
          <w:p w14:paraId="70C6AF81" w14:textId="124F6C07" w:rsidR="009F5556" w:rsidRPr="00BE001B" w:rsidRDefault="009F5556" w:rsidP="009F555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Minimum </w:t>
            </w:r>
            <w:r w:rsidRPr="00BE001B">
              <w:rPr>
                <w:rFonts w:cstheme="minorHAnsi"/>
                <w:sz w:val="24"/>
                <w:szCs w:val="24"/>
              </w:rPr>
              <w:t xml:space="preserve">2 </w:t>
            </w:r>
            <w:r>
              <w:rPr>
                <w:rFonts w:cstheme="minorHAnsi"/>
                <w:sz w:val="24"/>
                <w:szCs w:val="24"/>
              </w:rPr>
              <w:t xml:space="preserve">redundantne </w:t>
            </w:r>
            <w:r w:rsidRPr="00BE001B">
              <w:rPr>
                <w:rFonts w:cstheme="minorHAnsi"/>
                <w:sz w:val="24"/>
                <w:szCs w:val="24"/>
              </w:rPr>
              <w:t xml:space="preserve">zasilacze Hot-Plug o mocy </w:t>
            </w:r>
            <w:r w:rsidRPr="00BE001B">
              <w:rPr>
                <w:rFonts w:cstheme="minorHAnsi"/>
                <w:sz w:val="24"/>
                <w:szCs w:val="24"/>
                <w:shd w:val="clear" w:color="auto" w:fill="FFFFFF"/>
              </w:rPr>
              <w:t xml:space="preserve">minimalnie </w:t>
            </w:r>
            <w:r w:rsidRPr="00BE001B">
              <w:rPr>
                <w:rFonts w:cstheme="minorHAnsi"/>
                <w:sz w:val="24"/>
                <w:szCs w:val="24"/>
                <w:shd w:val="clear" w:color="auto" w:fill="FFFFFF"/>
              </w:rPr>
              <w:lastRenderedPageBreak/>
              <w:t>750W</w:t>
            </w:r>
            <w:r w:rsidRPr="00BE001B">
              <w:rPr>
                <w:rFonts w:cstheme="minorHAnsi"/>
                <w:sz w:val="24"/>
                <w:szCs w:val="24"/>
              </w:rPr>
              <w:t xml:space="preserve"> każdy</w:t>
            </w:r>
            <w:r>
              <w:rPr>
                <w:rFonts w:cstheme="minorHAnsi"/>
                <w:sz w:val="24"/>
                <w:szCs w:val="24"/>
              </w:rPr>
              <w:t xml:space="preserve">, </w:t>
            </w:r>
            <w:r w:rsidRPr="00BE001B">
              <w:rPr>
                <w:rFonts w:cstheme="minorHAnsi"/>
                <w:sz w:val="24"/>
                <w:szCs w:val="24"/>
              </w:rPr>
              <w:t>dostosowane do dostarczanych procesorów.</w:t>
            </w:r>
          </w:p>
        </w:tc>
      </w:tr>
      <w:tr w:rsidR="009F5556" w:rsidRPr="00BE001B" w14:paraId="7B334A1B"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DAA573B" w14:textId="4B66FD38" w:rsidR="009F5556" w:rsidRPr="00BE001B" w:rsidRDefault="002A5088" w:rsidP="009F5556">
            <w:pPr>
              <w:spacing w:line="360" w:lineRule="auto"/>
              <w:jc w:val="center"/>
              <w:rPr>
                <w:rFonts w:cstheme="minorHAnsi"/>
                <w:sz w:val="24"/>
                <w:szCs w:val="24"/>
              </w:rPr>
            </w:pPr>
            <w:r>
              <w:rPr>
                <w:rFonts w:cstheme="minorHAnsi"/>
                <w:sz w:val="24"/>
                <w:szCs w:val="24"/>
              </w:rPr>
              <w:lastRenderedPageBreak/>
              <w:t>10</w:t>
            </w:r>
          </w:p>
        </w:tc>
        <w:tc>
          <w:tcPr>
            <w:tcW w:w="2210" w:type="dxa"/>
            <w:shd w:val="clear" w:color="auto" w:fill="FFFFFF" w:themeFill="background1"/>
            <w:vAlign w:val="center"/>
          </w:tcPr>
          <w:p w14:paraId="2AE13BA4" w14:textId="347BF93E" w:rsidR="009F5556" w:rsidRPr="00BE001B" w:rsidRDefault="009F5556" w:rsidP="009F555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Obudowa</w:t>
            </w:r>
          </w:p>
        </w:tc>
        <w:tc>
          <w:tcPr>
            <w:tcW w:w="6602" w:type="dxa"/>
            <w:shd w:val="clear" w:color="auto" w:fill="FFFFFF" w:themeFill="background1"/>
          </w:tcPr>
          <w:p w14:paraId="642EBFAF" w14:textId="77777777" w:rsidR="00B360A7" w:rsidRDefault="00B360A7" w:rsidP="009F5556">
            <w:pPr>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9F5556">
              <w:rPr>
                <w:rFonts w:cstheme="minorHAnsi"/>
                <w:sz w:val="24"/>
                <w:szCs w:val="24"/>
              </w:rPr>
              <w:t xml:space="preserve">Typu </w:t>
            </w:r>
            <w:r w:rsidR="009F5556" w:rsidRPr="00BE001B">
              <w:rPr>
                <w:rFonts w:cstheme="minorHAnsi"/>
                <w:sz w:val="24"/>
                <w:szCs w:val="24"/>
              </w:rPr>
              <w:t>R</w:t>
            </w:r>
            <w:r w:rsidR="009F5556">
              <w:rPr>
                <w:rFonts w:cstheme="minorHAnsi"/>
                <w:sz w:val="24"/>
                <w:szCs w:val="24"/>
              </w:rPr>
              <w:t>ack</w:t>
            </w:r>
            <w:r w:rsidR="009F5556" w:rsidRPr="00BE001B">
              <w:rPr>
                <w:rFonts w:cstheme="minorHAnsi"/>
                <w:sz w:val="24"/>
                <w:szCs w:val="24"/>
              </w:rPr>
              <w:t xml:space="preserve"> 19 cali,</w:t>
            </w:r>
          </w:p>
          <w:p w14:paraId="79E145C7" w14:textId="77777777" w:rsidR="00B360A7" w:rsidRDefault="00B360A7" w:rsidP="009F5556">
            <w:pPr>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W</w:t>
            </w:r>
            <w:r w:rsidR="009F5556">
              <w:rPr>
                <w:rFonts w:cstheme="minorHAnsi"/>
                <w:sz w:val="24"/>
                <w:szCs w:val="24"/>
              </w:rPr>
              <w:t>ysokość nie więcej niż 1U</w:t>
            </w:r>
            <w:r>
              <w:rPr>
                <w:rFonts w:cstheme="minorHAnsi"/>
                <w:sz w:val="24"/>
                <w:szCs w:val="24"/>
              </w:rPr>
              <w:t>,</w:t>
            </w:r>
          </w:p>
          <w:p w14:paraId="53E698A7" w14:textId="77777777" w:rsidR="00B360A7" w:rsidRDefault="00B360A7" w:rsidP="009F5556">
            <w:pPr>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W</w:t>
            </w:r>
            <w:r w:rsidR="009F5556" w:rsidRPr="00BE001B">
              <w:rPr>
                <w:rFonts w:cstheme="minorHAnsi"/>
                <w:sz w:val="24"/>
                <w:szCs w:val="24"/>
              </w:rPr>
              <w:t>szystki</w:t>
            </w:r>
            <w:r>
              <w:rPr>
                <w:rFonts w:cstheme="minorHAnsi"/>
                <w:sz w:val="24"/>
                <w:szCs w:val="24"/>
              </w:rPr>
              <w:t>e</w:t>
            </w:r>
            <w:r w:rsidR="009F5556" w:rsidRPr="00BE001B">
              <w:rPr>
                <w:rFonts w:cstheme="minorHAnsi"/>
                <w:sz w:val="24"/>
                <w:szCs w:val="24"/>
              </w:rPr>
              <w:t xml:space="preserve"> niezbędn</w:t>
            </w:r>
            <w:r>
              <w:rPr>
                <w:rFonts w:cstheme="minorHAnsi"/>
                <w:sz w:val="24"/>
                <w:szCs w:val="24"/>
              </w:rPr>
              <w:t>e elementy</w:t>
            </w:r>
            <w:r w:rsidR="009F5556" w:rsidRPr="00BE001B">
              <w:rPr>
                <w:rFonts w:cstheme="minorHAnsi"/>
                <w:sz w:val="24"/>
                <w:szCs w:val="24"/>
              </w:rPr>
              <w:t xml:space="preserve"> do zamontowania serwera w szafie serwerowej posiadanej przez Zamawiającego</w:t>
            </w:r>
            <w:r>
              <w:rPr>
                <w:rFonts w:cstheme="minorHAnsi"/>
                <w:sz w:val="24"/>
                <w:szCs w:val="24"/>
              </w:rPr>
              <w:t xml:space="preserve">, </w:t>
            </w:r>
          </w:p>
          <w:p w14:paraId="1DB9C7D0" w14:textId="745B63CC" w:rsidR="009F5556" w:rsidRPr="00D26319" w:rsidRDefault="00B360A7" w:rsidP="009F5556">
            <w:pPr>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9F5556" w:rsidRPr="00BE001B">
              <w:rPr>
                <w:rFonts w:cstheme="minorHAnsi"/>
                <w:sz w:val="24"/>
                <w:szCs w:val="24"/>
              </w:rPr>
              <w:t>Szyny umożliwia</w:t>
            </w:r>
            <w:r>
              <w:rPr>
                <w:rFonts w:cstheme="minorHAnsi"/>
                <w:sz w:val="24"/>
                <w:szCs w:val="24"/>
              </w:rPr>
              <w:t>jące</w:t>
            </w:r>
            <w:r w:rsidR="009F5556" w:rsidRPr="00BE001B">
              <w:rPr>
                <w:rFonts w:cstheme="minorHAnsi"/>
                <w:sz w:val="24"/>
                <w:szCs w:val="24"/>
              </w:rPr>
              <w:t xml:space="preserve"> wysuwanie serwera w celach serwisowych</w:t>
            </w:r>
          </w:p>
        </w:tc>
      </w:tr>
      <w:tr w:rsidR="005B0003" w:rsidRPr="00B84059" w14:paraId="1EA52AE9"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E25A319" w14:textId="1A9091A2" w:rsidR="005B0003" w:rsidRPr="00BE001B" w:rsidRDefault="005B0003" w:rsidP="005B0003">
            <w:pPr>
              <w:spacing w:line="360" w:lineRule="auto"/>
              <w:jc w:val="center"/>
              <w:rPr>
                <w:rFonts w:cstheme="minorHAnsi"/>
                <w:sz w:val="24"/>
                <w:szCs w:val="24"/>
              </w:rPr>
            </w:pPr>
            <w:r w:rsidRPr="00BE001B">
              <w:rPr>
                <w:rFonts w:cstheme="minorHAnsi"/>
                <w:sz w:val="24"/>
                <w:szCs w:val="24"/>
              </w:rPr>
              <w:t>1</w:t>
            </w:r>
            <w:r w:rsidR="002A5088">
              <w:rPr>
                <w:rFonts w:cstheme="minorHAnsi"/>
                <w:sz w:val="24"/>
                <w:szCs w:val="24"/>
              </w:rPr>
              <w:t>1</w:t>
            </w:r>
          </w:p>
        </w:tc>
        <w:tc>
          <w:tcPr>
            <w:tcW w:w="2210" w:type="dxa"/>
            <w:shd w:val="clear" w:color="auto" w:fill="FFFFFF" w:themeFill="background1"/>
            <w:vAlign w:val="center"/>
          </w:tcPr>
          <w:p w14:paraId="14EED2D9" w14:textId="747E9DDA" w:rsidR="005B0003" w:rsidRPr="00BE001B" w:rsidRDefault="005B0003" w:rsidP="005B000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Obsługiwane s</w:t>
            </w:r>
            <w:r w:rsidRPr="00BE001B">
              <w:rPr>
                <w:rFonts w:cstheme="minorHAnsi"/>
                <w:sz w:val="24"/>
                <w:szCs w:val="24"/>
              </w:rPr>
              <w:t>ystemy operacyjne</w:t>
            </w:r>
          </w:p>
        </w:tc>
        <w:tc>
          <w:tcPr>
            <w:tcW w:w="6602" w:type="dxa"/>
            <w:shd w:val="clear" w:color="auto" w:fill="FFFFFF" w:themeFill="background1"/>
          </w:tcPr>
          <w:p w14:paraId="387AABDB" w14:textId="77777777" w:rsidR="005B0003" w:rsidRDefault="005B0003" w:rsidP="005B0003">
            <w:pPr>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BZ"/>
              </w:rPr>
            </w:pPr>
            <w:r w:rsidRPr="005B0003">
              <w:rPr>
                <w:rFonts w:cstheme="minorHAnsi"/>
                <w:sz w:val="24"/>
                <w:szCs w:val="24"/>
                <w:lang w:val="en-BZ"/>
              </w:rPr>
              <w:t>-</w:t>
            </w:r>
            <w:r>
              <w:rPr>
                <w:rFonts w:cstheme="minorHAnsi"/>
                <w:sz w:val="24"/>
                <w:szCs w:val="24"/>
                <w:lang w:val="en-BZ"/>
              </w:rPr>
              <w:t xml:space="preserve"> Microsoft Windows Serwer,</w:t>
            </w:r>
          </w:p>
          <w:p w14:paraId="551FCD8B" w14:textId="77777777" w:rsidR="005B0003" w:rsidRDefault="005B0003" w:rsidP="005B0003">
            <w:pPr>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BZ"/>
              </w:rPr>
            </w:pPr>
            <w:r>
              <w:rPr>
                <w:rFonts w:cstheme="minorHAnsi"/>
                <w:sz w:val="24"/>
                <w:szCs w:val="24"/>
                <w:lang w:val="en-BZ"/>
              </w:rPr>
              <w:t xml:space="preserve">- Red Hat Enterprise Linux, </w:t>
            </w:r>
          </w:p>
          <w:p w14:paraId="401D374C" w14:textId="77777777" w:rsidR="005B0003" w:rsidRDefault="005B0003" w:rsidP="005B0003">
            <w:pPr>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BZ"/>
              </w:rPr>
            </w:pPr>
            <w:r>
              <w:rPr>
                <w:rFonts w:cstheme="minorHAnsi"/>
                <w:sz w:val="24"/>
                <w:szCs w:val="24"/>
                <w:lang w:val="en-BZ"/>
              </w:rPr>
              <w:t>- SUSE Linux Enterprise Serwer,</w:t>
            </w:r>
          </w:p>
          <w:p w14:paraId="291B7D5D" w14:textId="3BDF245E" w:rsidR="005B0003" w:rsidRPr="00D26319" w:rsidRDefault="005B0003" w:rsidP="005B0003">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BZ"/>
              </w:rPr>
              <w:t>- VMware ESXi.</w:t>
            </w:r>
          </w:p>
        </w:tc>
      </w:tr>
      <w:tr w:rsidR="005B0003" w:rsidRPr="00BE001B" w14:paraId="10E804CB"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885E19D" w14:textId="3DC24A31" w:rsidR="005B0003" w:rsidRPr="00BE001B" w:rsidRDefault="005B0003" w:rsidP="005B0003">
            <w:pPr>
              <w:spacing w:line="360" w:lineRule="auto"/>
              <w:jc w:val="center"/>
              <w:rPr>
                <w:rFonts w:cstheme="minorHAnsi"/>
                <w:sz w:val="24"/>
                <w:szCs w:val="24"/>
              </w:rPr>
            </w:pPr>
            <w:r w:rsidRPr="00BE001B">
              <w:rPr>
                <w:rFonts w:cstheme="minorHAnsi"/>
                <w:sz w:val="24"/>
                <w:szCs w:val="24"/>
              </w:rPr>
              <w:t>1</w:t>
            </w:r>
            <w:r w:rsidR="002A5088">
              <w:rPr>
                <w:rFonts w:cstheme="minorHAnsi"/>
                <w:sz w:val="24"/>
                <w:szCs w:val="24"/>
              </w:rPr>
              <w:t>2</w:t>
            </w:r>
          </w:p>
        </w:tc>
        <w:tc>
          <w:tcPr>
            <w:tcW w:w="2210" w:type="dxa"/>
            <w:shd w:val="clear" w:color="auto" w:fill="FFFFFF" w:themeFill="background1"/>
            <w:vAlign w:val="center"/>
          </w:tcPr>
          <w:p w14:paraId="632CF569" w14:textId="5A17A740" w:rsidR="005B0003" w:rsidRPr="00BE001B" w:rsidRDefault="005B0003" w:rsidP="005B000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Diagnostyka</w:t>
            </w:r>
          </w:p>
        </w:tc>
        <w:tc>
          <w:tcPr>
            <w:tcW w:w="6602" w:type="dxa"/>
            <w:shd w:val="clear" w:color="auto" w:fill="FFFFFF" w:themeFill="background1"/>
          </w:tcPr>
          <w:p w14:paraId="4ECFB1E2" w14:textId="5462D387" w:rsidR="005B0003" w:rsidRPr="00D26319" w:rsidRDefault="00B360A7" w:rsidP="00B455AB">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5B0003" w:rsidRPr="00BE001B">
              <w:rPr>
                <w:rFonts w:cstheme="minorHAnsi"/>
                <w:sz w:val="24"/>
                <w:szCs w:val="24"/>
              </w:rPr>
              <w:t>Możliwość przewidywania awarii dla procesorów, regulatorów napięcia, pamięci, dysków wewnętrznych, wentylatorów, zasilaczy, kontrolerów RAID.</w:t>
            </w:r>
          </w:p>
        </w:tc>
      </w:tr>
      <w:tr w:rsidR="005B0003" w:rsidRPr="00BE001B" w14:paraId="4FF38E28"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62EDDAD" w14:textId="14907085" w:rsidR="005B0003" w:rsidRPr="00BE001B" w:rsidRDefault="005B0003" w:rsidP="005B0003">
            <w:pPr>
              <w:spacing w:line="360" w:lineRule="auto"/>
              <w:jc w:val="center"/>
              <w:rPr>
                <w:rFonts w:cstheme="minorHAnsi"/>
                <w:sz w:val="24"/>
                <w:szCs w:val="24"/>
              </w:rPr>
            </w:pPr>
            <w:r w:rsidRPr="00BE001B">
              <w:rPr>
                <w:rFonts w:cstheme="minorHAnsi"/>
                <w:sz w:val="24"/>
                <w:szCs w:val="24"/>
              </w:rPr>
              <w:t>1</w:t>
            </w:r>
            <w:r w:rsidR="002A5088">
              <w:rPr>
                <w:rFonts w:cstheme="minorHAnsi"/>
                <w:sz w:val="24"/>
                <w:szCs w:val="24"/>
              </w:rPr>
              <w:t>3</w:t>
            </w:r>
          </w:p>
        </w:tc>
        <w:tc>
          <w:tcPr>
            <w:tcW w:w="2210" w:type="dxa"/>
            <w:shd w:val="clear" w:color="auto" w:fill="FFFFFF" w:themeFill="background1"/>
            <w:vAlign w:val="center"/>
          </w:tcPr>
          <w:p w14:paraId="1EFAF2D7" w14:textId="5FA68A05" w:rsidR="005B0003" w:rsidRPr="00BE001B" w:rsidRDefault="005B0003" w:rsidP="005B000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Zarządzanie</w:t>
            </w:r>
          </w:p>
        </w:tc>
        <w:tc>
          <w:tcPr>
            <w:tcW w:w="6602" w:type="dxa"/>
            <w:shd w:val="clear" w:color="auto" w:fill="FFFFFF" w:themeFill="background1"/>
          </w:tcPr>
          <w:p w14:paraId="1309DA74" w14:textId="1613669F" w:rsidR="005B0003" w:rsidRPr="00E83928" w:rsidRDefault="006E53B6" w:rsidP="006E53B6">
            <w:pPr>
              <w:shd w:val="clear" w:color="auto" w:fill="FFFFFF"/>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t xml:space="preserve">- </w:t>
            </w:r>
            <w:r w:rsidR="001E11DB">
              <w:rPr>
                <w:rFonts w:cstheme="minorHAnsi"/>
                <w:sz w:val="24"/>
                <w:szCs w:val="24"/>
              </w:rPr>
              <w:t>S</w:t>
            </w:r>
            <w:r w:rsidR="003C7B31">
              <w:rPr>
                <w:rFonts w:cstheme="minorHAnsi"/>
                <w:sz w:val="24"/>
                <w:szCs w:val="24"/>
              </w:rPr>
              <w:t xml:space="preserve">erwer </w:t>
            </w:r>
            <w:r w:rsidR="00793D01" w:rsidRPr="00E83928">
              <w:rPr>
                <w:rFonts w:cstheme="minorHAnsi"/>
                <w:sz w:val="24"/>
                <w:szCs w:val="24"/>
              </w:rPr>
              <w:t xml:space="preserve">posiada </w:t>
            </w:r>
            <w:r w:rsidRPr="00E83928">
              <w:rPr>
                <w:rFonts w:cstheme="minorHAnsi"/>
                <w:sz w:val="24"/>
                <w:szCs w:val="24"/>
              </w:rPr>
              <w:t>kontroler zdalnego zarządzania, z</w:t>
            </w:r>
            <w:r w:rsidR="005B0003" w:rsidRPr="00E83928">
              <w:rPr>
                <w:rFonts w:cstheme="minorHAnsi"/>
                <w:sz w:val="24"/>
                <w:szCs w:val="24"/>
              </w:rPr>
              <w:t>integrowa</w:t>
            </w:r>
            <w:r w:rsidR="003C7B31">
              <w:rPr>
                <w:rFonts w:cstheme="minorHAnsi"/>
                <w:sz w:val="24"/>
                <w:szCs w:val="24"/>
              </w:rPr>
              <w:t>ny</w:t>
            </w:r>
            <w:r w:rsidR="005B0003" w:rsidRPr="00E83928">
              <w:rPr>
                <w:rFonts w:cstheme="minorHAnsi"/>
                <w:sz w:val="24"/>
                <w:szCs w:val="24"/>
              </w:rPr>
              <w:t xml:space="preserve"> z płytą główną serwera, niezależn</w:t>
            </w:r>
            <w:r w:rsidR="003C7B31">
              <w:rPr>
                <w:rFonts w:cstheme="minorHAnsi"/>
                <w:sz w:val="24"/>
                <w:szCs w:val="24"/>
              </w:rPr>
              <w:t>y</w:t>
            </w:r>
            <w:r w:rsidR="005B0003" w:rsidRPr="00E83928">
              <w:rPr>
                <w:rFonts w:cstheme="minorHAnsi"/>
                <w:sz w:val="24"/>
                <w:szCs w:val="24"/>
              </w:rPr>
              <w:t xml:space="preserve"> od systemu operacyjnego, </w:t>
            </w:r>
          </w:p>
          <w:p w14:paraId="7C0E588C" w14:textId="241C4046" w:rsidR="005B0003" w:rsidRPr="00E83928" w:rsidRDefault="00344772" w:rsidP="00344772">
            <w:pPr>
              <w:shd w:val="clear" w:color="auto" w:fill="FFFFFF"/>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t xml:space="preserve">- </w:t>
            </w:r>
            <w:r w:rsidR="001E11DB">
              <w:rPr>
                <w:rFonts w:cstheme="minorHAnsi"/>
                <w:sz w:val="24"/>
                <w:szCs w:val="24"/>
              </w:rPr>
              <w:t>S</w:t>
            </w:r>
            <w:r w:rsidR="00793D01" w:rsidRPr="00E83928">
              <w:rPr>
                <w:rFonts w:cstheme="minorHAnsi"/>
                <w:sz w:val="24"/>
                <w:szCs w:val="24"/>
              </w:rPr>
              <w:t xml:space="preserve">erwer umożliwia </w:t>
            </w:r>
            <w:r w:rsidRPr="00E83928">
              <w:rPr>
                <w:rFonts w:cstheme="minorHAnsi"/>
                <w:sz w:val="24"/>
                <w:szCs w:val="24"/>
              </w:rPr>
              <w:t>m</w:t>
            </w:r>
            <w:r w:rsidR="005B0003" w:rsidRPr="00E83928">
              <w:rPr>
                <w:rFonts w:cstheme="minorHAnsi"/>
                <w:sz w:val="24"/>
                <w:szCs w:val="24"/>
              </w:rPr>
              <w:t>onitoring statusu i</w:t>
            </w:r>
            <w:r w:rsidRPr="00E83928">
              <w:rPr>
                <w:rFonts w:cstheme="minorHAnsi"/>
                <w:sz w:val="24"/>
                <w:szCs w:val="24"/>
              </w:rPr>
              <w:t xml:space="preserve"> kondycji</w:t>
            </w:r>
            <w:r w:rsidR="005B0003" w:rsidRPr="00E83928">
              <w:rPr>
                <w:rFonts w:cstheme="minorHAnsi"/>
                <w:sz w:val="24"/>
                <w:szCs w:val="24"/>
              </w:rPr>
              <w:t xml:space="preserve"> systemu</w:t>
            </w:r>
            <w:r w:rsidRPr="00E83928">
              <w:rPr>
                <w:rFonts w:cstheme="minorHAnsi"/>
                <w:sz w:val="24"/>
                <w:szCs w:val="24"/>
              </w:rPr>
              <w:t>,</w:t>
            </w:r>
          </w:p>
          <w:p w14:paraId="4D67ECD8" w14:textId="5DEFFA7D" w:rsidR="005B0003" w:rsidRPr="00E83928" w:rsidRDefault="00344772" w:rsidP="00344772">
            <w:pPr>
              <w:shd w:val="clear" w:color="auto" w:fill="FFFFFF"/>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t xml:space="preserve">- </w:t>
            </w:r>
            <w:r w:rsidR="001E11DB">
              <w:rPr>
                <w:rFonts w:cstheme="minorHAnsi"/>
                <w:sz w:val="24"/>
                <w:szCs w:val="24"/>
              </w:rPr>
              <w:t>S</w:t>
            </w:r>
            <w:r w:rsidR="00793D01" w:rsidRPr="00E83928">
              <w:rPr>
                <w:rFonts w:cstheme="minorHAnsi"/>
                <w:sz w:val="24"/>
                <w:szCs w:val="24"/>
              </w:rPr>
              <w:t xml:space="preserve">erwer umożliwia </w:t>
            </w:r>
            <w:r w:rsidRPr="00E83928">
              <w:rPr>
                <w:rFonts w:cstheme="minorHAnsi"/>
                <w:sz w:val="24"/>
                <w:szCs w:val="24"/>
              </w:rPr>
              <w:t xml:space="preserve">monitorowanie </w:t>
            </w:r>
            <w:r w:rsidR="00793D01" w:rsidRPr="00E83928">
              <w:rPr>
                <w:rFonts w:cstheme="minorHAnsi"/>
                <w:sz w:val="24"/>
                <w:szCs w:val="24"/>
              </w:rPr>
              <w:t>logów</w:t>
            </w:r>
            <w:r w:rsidR="005B0003" w:rsidRPr="00E83928">
              <w:rPr>
                <w:rFonts w:cstheme="minorHAnsi"/>
                <w:sz w:val="24"/>
                <w:szCs w:val="24"/>
              </w:rPr>
              <w:t xml:space="preserve"> zdarzeń</w:t>
            </w:r>
            <w:r w:rsidRPr="00E83928">
              <w:rPr>
                <w:rFonts w:cstheme="minorHAnsi"/>
                <w:sz w:val="24"/>
                <w:szCs w:val="24"/>
              </w:rPr>
              <w:t>,</w:t>
            </w:r>
          </w:p>
          <w:p w14:paraId="26F5E938" w14:textId="1CCCA455" w:rsidR="005B0003" w:rsidRPr="00E83928" w:rsidRDefault="00344772" w:rsidP="00344772">
            <w:pPr>
              <w:shd w:val="clear" w:color="auto" w:fill="FFFFFF"/>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t xml:space="preserve">- </w:t>
            </w:r>
            <w:r w:rsidR="001E11DB">
              <w:rPr>
                <w:rFonts w:cstheme="minorHAnsi"/>
                <w:sz w:val="24"/>
                <w:szCs w:val="24"/>
              </w:rPr>
              <w:t>S</w:t>
            </w:r>
            <w:r w:rsidR="00793D01" w:rsidRPr="00E83928">
              <w:rPr>
                <w:rFonts w:cstheme="minorHAnsi"/>
                <w:sz w:val="24"/>
                <w:szCs w:val="24"/>
              </w:rPr>
              <w:t xml:space="preserve">erwer </w:t>
            </w:r>
            <w:r w:rsidRPr="00E83928">
              <w:rPr>
                <w:rFonts w:cstheme="minorHAnsi"/>
                <w:sz w:val="24"/>
                <w:szCs w:val="24"/>
              </w:rPr>
              <w:t>u</w:t>
            </w:r>
            <w:r w:rsidR="005B0003" w:rsidRPr="00E83928">
              <w:rPr>
                <w:rFonts w:cstheme="minorHAnsi"/>
                <w:sz w:val="24"/>
                <w:szCs w:val="24"/>
              </w:rPr>
              <w:t>możliwi</w:t>
            </w:r>
            <w:r w:rsidR="00793D01" w:rsidRPr="00E83928">
              <w:rPr>
                <w:rFonts w:cstheme="minorHAnsi"/>
                <w:sz w:val="24"/>
                <w:szCs w:val="24"/>
              </w:rPr>
              <w:t>a</w:t>
            </w:r>
            <w:r w:rsidRPr="00E83928">
              <w:rPr>
                <w:rFonts w:cstheme="minorHAnsi"/>
                <w:sz w:val="24"/>
                <w:szCs w:val="24"/>
              </w:rPr>
              <w:t xml:space="preserve"> aktualizacj</w:t>
            </w:r>
            <w:r w:rsidR="00793D01" w:rsidRPr="00E83928">
              <w:rPr>
                <w:rFonts w:cstheme="minorHAnsi"/>
                <w:sz w:val="24"/>
                <w:szCs w:val="24"/>
              </w:rPr>
              <w:t>ę</w:t>
            </w:r>
            <w:r w:rsidR="005B0003" w:rsidRPr="00E83928">
              <w:rPr>
                <w:rFonts w:cstheme="minorHAnsi"/>
                <w:sz w:val="24"/>
                <w:szCs w:val="24"/>
              </w:rPr>
              <w:t xml:space="preserve"> </w:t>
            </w:r>
            <w:r w:rsidRPr="00E83928">
              <w:rPr>
                <w:rFonts w:cstheme="minorHAnsi"/>
                <w:sz w:val="24"/>
                <w:szCs w:val="24"/>
              </w:rPr>
              <w:t xml:space="preserve">oprogramowania </w:t>
            </w:r>
            <w:r w:rsidR="005B0003" w:rsidRPr="00E83928">
              <w:rPr>
                <w:rFonts w:cstheme="minorHAnsi"/>
                <w:sz w:val="24"/>
                <w:szCs w:val="24"/>
              </w:rPr>
              <w:t>systemowego</w:t>
            </w:r>
            <w:r w:rsidRPr="00E83928">
              <w:rPr>
                <w:rFonts w:cstheme="minorHAnsi"/>
                <w:sz w:val="24"/>
                <w:szCs w:val="24"/>
              </w:rPr>
              <w:t>,</w:t>
            </w:r>
          </w:p>
          <w:p w14:paraId="474F13B3" w14:textId="7943B8D2" w:rsidR="00793D01" w:rsidRPr="00E83928" w:rsidRDefault="00344772" w:rsidP="00793D01">
            <w:pPr>
              <w:shd w:val="clear" w:color="auto" w:fill="FFFFFF"/>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t>-</w:t>
            </w:r>
            <w:r w:rsidR="001E11DB">
              <w:rPr>
                <w:rFonts w:cstheme="minorHAnsi"/>
                <w:sz w:val="24"/>
                <w:szCs w:val="24"/>
              </w:rPr>
              <w:t xml:space="preserve"> S</w:t>
            </w:r>
            <w:r w:rsidR="00793D01" w:rsidRPr="00E83928">
              <w:rPr>
                <w:rFonts w:cstheme="minorHAnsi"/>
                <w:sz w:val="24"/>
                <w:szCs w:val="24"/>
              </w:rPr>
              <w:t xml:space="preserve">erwer umożliwia </w:t>
            </w:r>
            <w:r w:rsidR="005B0003" w:rsidRPr="00E83928">
              <w:rPr>
                <w:rFonts w:cstheme="minorHAnsi"/>
                <w:sz w:val="24"/>
                <w:szCs w:val="24"/>
              </w:rPr>
              <w:t>zdaln</w:t>
            </w:r>
            <w:r w:rsidR="00793D01" w:rsidRPr="00E83928">
              <w:rPr>
                <w:rFonts w:cstheme="minorHAnsi"/>
                <w:sz w:val="24"/>
                <w:szCs w:val="24"/>
              </w:rPr>
              <w:t>y dostęp do serwera i daje możliwość zdalnej</w:t>
            </w:r>
            <w:r w:rsidR="005B0003" w:rsidRPr="00E83928">
              <w:rPr>
                <w:rFonts w:cstheme="minorHAnsi"/>
                <w:sz w:val="24"/>
                <w:szCs w:val="24"/>
              </w:rPr>
              <w:t xml:space="preserve"> konfiguracj</w:t>
            </w:r>
            <w:r w:rsidR="00793D01" w:rsidRPr="00E83928">
              <w:rPr>
                <w:rFonts w:cstheme="minorHAnsi"/>
                <w:sz w:val="24"/>
                <w:szCs w:val="24"/>
              </w:rPr>
              <w:t>i,</w:t>
            </w:r>
          </w:p>
          <w:p w14:paraId="138B7A16" w14:textId="11FAF970" w:rsidR="005B0003" w:rsidRPr="00E83928" w:rsidRDefault="00793D01" w:rsidP="00793D01">
            <w:pPr>
              <w:shd w:val="clear" w:color="auto" w:fill="FFFFFF"/>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t xml:space="preserve">- </w:t>
            </w:r>
            <w:r w:rsidR="001E11DB">
              <w:rPr>
                <w:rFonts w:cstheme="minorHAnsi"/>
                <w:sz w:val="24"/>
                <w:szCs w:val="24"/>
              </w:rPr>
              <w:t>S</w:t>
            </w:r>
            <w:r w:rsidRPr="00E83928">
              <w:rPr>
                <w:rFonts w:cstheme="minorHAnsi"/>
                <w:sz w:val="24"/>
                <w:szCs w:val="24"/>
              </w:rPr>
              <w:t>erwer umożliwia m</w:t>
            </w:r>
            <w:r w:rsidR="005B0003" w:rsidRPr="00E83928">
              <w:rPr>
                <w:rFonts w:cstheme="minorHAnsi"/>
                <w:sz w:val="24"/>
                <w:szCs w:val="24"/>
              </w:rPr>
              <w:t>onitoring i możliwość ograniczenia poboru prądu</w:t>
            </w:r>
            <w:r w:rsidRPr="00E83928">
              <w:rPr>
                <w:rFonts w:cstheme="minorHAnsi"/>
                <w:sz w:val="24"/>
                <w:szCs w:val="24"/>
              </w:rPr>
              <w:t>,</w:t>
            </w:r>
          </w:p>
          <w:p w14:paraId="68D75B22" w14:textId="02E017C6" w:rsidR="005B0003" w:rsidRPr="00E83928" w:rsidRDefault="00793D01" w:rsidP="00793D01">
            <w:pPr>
              <w:shd w:val="clear" w:color="auto" w:fill="FFFFFF"/>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t xml:space="preserve">- </w:t>
            </w:r>
            <w:r w:rsidR="001E11DB">
              <w:rPr>
                <w:rFonts w:cstheme="minorHAnsi"/>
                <w:sz w:val="24"/>
                <w:szCs w:val="24"/>
              </w:rPr>
              <w:t>S</w:t>
            </w:r>
            <w:r w:rsidRPr="00E83928">
              <w:rPr>
                <w:rFonts w:cstheme="minorHAnsi"/>
                <w:sz w:val="24"/>
                <w:szCs w:val="24"/>
              </w:rPr>
              <w:t>erwer umożliwia z</w:t>
            </w:r>
            <w:r w:rsidR="005B0003" w:rsidRPr="00E83928">
              <w:rPr>
                <w:rFonts w:cstheme="minorHAnsi"/>
                <w:sz w:val="24"/>
                <w:szCs w:val="24"/>
              </w:rPr>
              <w:t>dalne włączanie/wyłączanie/restart</w:t>
            </w:r>
          </w:p>
          <w:p w14:paraId="28D00996" w14:textId="1C8E3BBB" w:rsidR="005B0003" w:rsidRPr="00C20231" w:rsidRDefault="00793D01" w:rsidP="00A60A80">
            <w:pPr>
              <w:shd w:val="clear" w:color="auto" w:fill="FFFFFF"/>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C20231">
              <w:rPr>
                <w:rFonts w:cstheme="minorHAnsi"/>
                <w:color w:val="FF0000"/>
                <w:sz w:val="24"/>
                <w:szCs w:val="24"/>
              </w:rPr>
              <w:t xml:space="preserve">- </w:t>
            </w:r>
            <w:r w:rsidR="001E11DB" w:rsidRPr="00B84059">
              <w:rPr>
                <w:rFonts w:cstheme="minorHAnsi"/>
                <w:sz w:val="24"/>
                <w:szCs w:val="24"/>
              </w:rPr>
              <w:t>S</w:t>
            </w:r>
            <w:r w:rsidRPr="00B84059">
              <w:rPr>
                <w:rFonts w:cstheme="minorHAnsi"/>
                <w:sz w:val="24"/>
                <w:szCs w:val="24"/>
              </w:rPr>
              <w:t>erwer umożliwia p</w:t>
            </w:r>
            <w:r w:rsidR="005B0003" w:rsidRPr="00B84059">
              <w:rPr>
                <w:rFonts w:cstheme="minorHAnsi"/>
                <w:sz w:val="24"/>
                <w:szCs w:val="24"/>
              </w:rPr>
              <w:t>rzekierowanie konsoli szeregowej przez IPMI</w:t>
            </w:r>
          </w:p>
          <w:p w14:paraId="500C77FD" w14:textId="76E99231" w:rsidR="005B0003" w:rsidRPr="00E83928" w:rsidRDefault="00793D01" w:rsidP="00793D01">
            <w:pPr>
              <w:shd w:val="clear" w:color="auto" w:fill="FFFFFF"/>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t xml:space="preserve">- </w:t>
            </w:r>
            <w:r w:rsidR="001E11DB">
              <w:rPr>
                <w:rFonts w:cstheme="minorHAnsi"/>
                <w:sz w:val="24"/>
                <w:szCs w:val="24"/>
              </w:rPr>
              <w:t>S</w:t>
            </w:r>
            <w:r w:rsidRPr="00E83928">
              <w:rPr>
                <w:rFonts w:cstheme="minorHAnsi"/>
                <w:sz w:val="24"/>
                <w:szCs w:val="24"/>
              </w:rPr>
              <w:t>erwer posiada m</w:t>
            </w:r>
            <w:r w:rsidR="005B0003" w:rsidRPr="00E83928">
              <w:rPr>
                <w:rFonts w:cstheme="minorHAnsi"/>
                <w:sz w:val="24"/>
                <w:szCs w:val="24"/>
              </w:rPr>
              <w:t>ożliwość przejęcia zdalnego ekranu</w:t>
            </w:r>
            <w:r w:rsidRPr="00E83928">
              <w:rPr>
                <w:rFonts w:cstheme="minorHAnsi"/>
                <w:sz w:val="24"/>
                <w:szCs w:val="24"/>
              </w:rPr>
              <w:t>.</w:t>
            </w:r>
          </w:p>
          <w:p w14:paraId="5BF1A044" w14:textId="3291D368" w:rsidR="005B0003" w:rsidRPr="00E83928" w:rsidRDefault="00E83928" w:rsidP="00E83928">
            <w:pPr>
              <w:shd w:val="clear" w:color="auto" w:fill="FFFFFF"/>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t xml:space="preserve">- </w:t>
            </w:r>
            <w:r w:rsidR="001E11DB">
              <w:rPr>
                <w:rFonts w:cstheme="minorHAnsi"/>
                <w:sz w:val="24"/>
                <w:szCs w:val="24"/>
              </w:rPr>
              <w:t>S</w:t>
            </w:r>
            <w:r w:rsidRPr="00E83928">
              <w:rPr>
                <w:rFonts w:cstheme="minorHAnsi"/>
                <w:sz w:val="24"/>
                <w:szCs w:val="24"/>
              </w:rPr>
              <w:t>erwer umożliwia</w:t>
            </w:r>
            <w:r w:rsidR="005B0003" w:rsidRPr="00E83928">
              <w:rPr>
                <w:rFonts w:cstheme="minorHAnsi"/>
                <w:sz w:val="24"/>
                <w:szCs w:val="24"/>
              </w:rPr>
              <w:t xml:space="preserve"> zdal</w:t>
            </w:r>
            <w:r w:rsidRPr="00E83928">
              <w:rPr>
                <w:rFonts w:cstheme="minorHAnsi"/>
                <w:sz w:val="24"/>
                <w:szCs w:val="24"/>
              </w:rPr>
              <w:t>ną</w:t>
            </w:r>
            <w:r w:rsidR="005B0003" w:rsidRPr="00E83928">
              <w:rPr>
                <w:rFonts w:cstheme="minorHAnsi"/>
                <w:sz w:val="24"/>
                <w:szCs w:val="24"/>
              </w:rPr>
              <w:t xml:space="preserve"> instalacj</w:t>
            </w:r>
            <w:r w:rsidRPr="00E83928">
              <w:rPr>
                <w:rFonts w:cstheme="minorHAnsi"/>
                <w:sz w:val="24"/>
                <w:szCs w:val="24"/>
              </w:rPr>
              <w:t>ę</w:t>
            </w:r>
            <w:r w:rsidR="005B0003" w:rsidRPr="00E83928">
              <w:rPr>
                <w:rFonts w:cstheme="minorHAnsi"/>
                <w:sz w:val="24"/>
                <w:szCs w:val="24"/>
              </w:rPr>
              <w:t xml:space="preserve"> systemu operacyjnego</w:t>
            </w:r>
            <w:r w:rsidRPr="00E83928">
              <w:rPr>
                <w:rFonts w:cstheme="minorHAnsi"/>
                <w:sz w:val="24"/>
                <w:szCs w:val="24"/>
              </w:rPr>
              <w:t>,</w:t>
            </w:r>
          </w:p>
          <w:p w14:paraId="5F9E3807" w14:textId="5C160FC8" w:rsidR="005B0003" w:rsidRPr="00E83928" w:rsidRDefault="005E0BCD" w:rsidP="005E0BCD">
            <w:pPr>
              <w:shd w:val="clear" w:color="auto" w:fill="FFFFFF"/>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5B0003" w:rsidRPr="00E83928">
              <w:rPr>
                <w:rFonts w:cstheme="minorHAnsi"/>
                <w:sz w:val="24"/>
                <w:szCs w:val="24"/>
              </w:rPr>
              <w:t xml:space="preserve">Alerty </w:t>
            </w:r>
            <w:r w:rsidR="005B0003" w:rsidRPr="00D26319">
              <w:rPr>
                <w:rFonts w:cstheme="minorHAnsi"/>
                <w:sz w:val="24"/>
                <w:szCs w:val="24"/>
              </w:rPr>
              <w:t>Syslog</w:t>
            </w:r>
          </w:p>
          <w:p w14:paraId="53D850E3" w14:textId="72E3155A" w:rsidR="005B0003" w:rsidRPr="00E83928" w:rsidRDefault="00E83928" w:rsidP="00E83928">
            <w:pPr>
              <w:shd w:val="clear" w:color="auto" w:fill="FFFFFF"/>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lastRenderedPageBreak/>
              <w:t xml:space="preserve">- </w:t>
            </w:r>
            <w:r w:rsidR="001E11DB">
              <w:rPr>
                <w:rFonts w:cstheme="minorHAnsi"/>
                <w:sz w:val="24"/>
                <w:szCs w:val="24"/>
              </w:rPr>
              <w:t>S</w:t>
            </w:r>
            <w:r w:rsidRPr="00E83928">
              <w:rPr>
                <w:rFonts w:cstheme="minorHAnsi"/>
                <w:sz w:val="24"/>
                <w:szCs w:val="24"/>
              </w:rPr>
              <w:t>erwer umożliwia p</w:t>
            </w:r>
            <w:r w:rsidR="005B0003" w:rsidRPr="00E83928">
              <w:rPr>
                <w:rFonts w:cstheme="minorHAnsi"/>
                <w:sz w:val="24"/>
                <w:szCs w:val="24"/>
              </w:rPr>
              <w:t>rzekierowanie konsoli szeregowej przez SSH</w:t>
            </w:r>
            <w:r w:rsidRPr="00E83928">
              <w:rPr>
                <w:rFonts w:cstheme="minorHAnsi"/>
                <w:sz w:val="24"/>
                <w:szCs w:val="24"/>
              </w:rPr>
              <w:t>,</w:t>
            </w:r>
          </w:p>
          <w:p w14:paraId="67804A70" w14:textId="77777777" w:rsidR="001E11DB" w:rsidRDefault="00E83928" w:rsidP="001E11DB">
            <w:pPr>
              <w:shd w:val="clear" w:color="auto" w:fill="FFFFFF"/>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t xml:space="preserve">- </w:t>
            </w:r>
            <w:r w:rsidR="001E11DB">
              <w:rPr>
                <w:rFonts w:cstheme="minorHAnsi"/>
                <w:sz w:val="24"/>
                <w:szCs w:val="24"/>
              </w:rPr>
              <w:t>S</w:t>
            </w:r>
            <w:r w:rsidRPr="00E83928">
              <w:rPr>
                <w:rFonts w:cstheme="minorHAnsi"/>
                <w:sz w:val="24"/>
                <w:szCs w:val="24"/>
              </w:rPr>
              <w:t>erwer umożliwia w</w:t>
            </w:r>
            <w:r w:rsidR="005B0003" w:rsidRPr="00E83928">
              <w:rPr>
                <w:rFonts w:cstheme="minorHAnsi"/>
                <w:sz w:val="24"/>
                <w:szCs w:val="24"/>
              </w:rPr>
              <w:t>yświetlanie danych aktualnych i historycznych dla użycia energii i temperatury serwer</w:t>
            </w:r>
            <w:r w:rsidR="001E11DB">
              <w:rPr>
                <w:rFonts w:cstheme="minorHAnsi"/>
                <w:sz w:val="24"/>
                <w:szCs w:val="24"/>
              </w:rPr>
              <w:t>a,</w:t>
            </w:r>
          </w:p>
          <w:p w14:paraId="2BBA0CD1" w14:textId="703FD612" w:rsidR="005B0003" w:rsidRPr="00E83928" w:rsidRDefault="001E11DB" w:rsidP="001E11DB">
            <w:pPr>
              <w:shd w:val="clear" w:color="auto" w:fill="FFFFFF"/>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S</w:t>
            </w:r>
            <w:r w:rsidR="00E83928">
              <w:rPr>
                <w:rFonts w:cstheme="minorHAnsi"/>
                <w:sz w:val="24"/>
                <w:szCs w:val="24"/>
              </w:rPr>
              <w:t>erwer um</w:t>
            </w:r>
            <w:r w:rsidR="005B0003" w:rsidRPr="00E83928">
              <w:rPr>
                <w:rFonts w:cstheme="minorHAnsi"/>
                <w:sz w:val="24"/>
                <w:szCs w:val="24"/>
              </w:rPr>
              <w:t>ożliw</w:t>
            </w:r>
            <w:r w:rsidR="00E83928">
              <w:rPr>
                <w:rFonts w:cstheme="minorHAnsi"/>
                <w:sz w:val="24"/>
                <w:szCs w:val="24"/>
              </w:rPr>
              <w:t>ia</w:t>
            </w:r>
            <w:r w:rsidR="005B0003" w:rsidRPr="00E83928">
              <w:rPr>
                <w:rFonts w:cstheme="minorHAnsi"/>
                <w:sz w:val="24"/>
                <w:szCs w:val="24"/>
              </w:rPr>
              <w:t xml:space="preserve"> mapowania obrazów ISO z lokalnego dysku operatora</w:t>
            </w:r>
            <w:r w:rsidR="00E83928">
              <w:rPr>
                <w:rFonts w:cstheme="minorHAnsi"/>
                <w:sz w:val="24"/>
                <w:szCs w:val="24"/>
              </w:rPr>
              <w:t xml:space="preserve"> oraz przez </w:t>
            </w:r>
            <w:r w:rsidR="00E83928" w:rsidRPr="00E83928">
              <w:rPr>
                <w:rFonts w:cstheme="minorHAnsi"/>
                <w:sz w:val="24"/>
                <w:szCs w:val="24"/>
              </w:rPr>
              <w:t>HTTPS, SFTP, CIFS</w:t>
            </w:r>
            <w:r w:rsidR="00E83928">
              <w:rPr>
                <w:rFonts w:cstheme="minorHAnsi"/>
                <w:sz w:val="24"/>
                <w:szCs w:val="24"/>
              </w:rPr>
              <w:t>,</w:t>
            </w:r>
            <w:r w:rsidR="00E83928" w:rsidRPr="00E83928">
              <w:rPr>
                <w:rFonts w:cstheme="minorHAnsi"/>
                <w:sz w:val="24"/>
                <w:szCs w:val="24"/>
              </w:rPr>
              <w:t xml:space="preserve"> NFS</w:t>
            </w:r>
          </w:p>
          <w:p w14:paraId="1C42F667" w14:textId="7FC5E1A6" w:rsidR="005B0003" w:rsidRPr="00D26319" w:rsidRDefault="003C7B31" w:rsidP="003C7B31">
            <w:pPr>
              <w:shd w:val="clear" w:color="auto" w:fill="FFFFFF"/>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1E11DB">
              <w:rPr>
                <w:rFonts w:cstheme="minorHAnsi"/>
                <w:sz w:val="24"/>
                <w:szCs w:val="24"/>
              </w:rPr>
              <w:t>S</w:t>
            </w:r>
            <w:r>
              <w:rPr>
                <w:rFonts w:cstheme="minorHAnsi"/>
                <w:sz w:val="24"/>
                <w:szCs w:val="24"/>
              </w:rPr>
              <w:t xml:space="preserve">erwer umożliwia wsparcie </w:t>
            </w:r>
            <w:r w:rsidR="005B0003" w:rsidRPr="00E83928">
              <w:rPr>
                <w:rFonts w:cstheme="minorHAnsi"/>
                <w:sz w:val="24"/>
                <w:szCs w:val="24"/>
              </w:rPr>
              <w:t>protokoły/interfejsy: IPMI v2.0, SNMP v3, CIM, DCMI v1.5, REST API</w:t>
            </w:r>
          </w:p>
        </w:tc>
      </w:tr>
      <w:tr w:rsidR="005B0003" w:rsidRPr="00BE001B" w14:paraId="1B891C34" w14:textId="77777777" w:rsidTr="00F362ED">
        <w:trPr>
          <w:trHeight w:val="337"/>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517001CE" w14:textId="2914671D" w:rsidR="005B0003" w:rsidRPr="00BE001B" w:rsidRDefault="005B0003" w:rsidP="005B0003">
            <w:pPr>
              <w:spacing w:line="360" w:lineRule="auto"/>
              <w:jc w:val="center"/>
              <w:rPr>
                <w:rFonts w:cstheme="minorHAnsi"/>
                <w:sz w:val="24"/>
                <w:szCs w:val="24"/>
              </w:rPr>
            </w:pPr>
            <w:r w:rsidRPr="00BE001B">
              <w:rPr>
                <w:rFonts w:cstheme="minorHAnsi"/>
                <w:sz w:val="24"/>
                <w:szCs w:val="24"/>
              </w:rPr>
              <w:lastRenderedPageBreak/>
              <w:t>1</w:t>
            </w:r>
            <w:r w:rsidR="002A5088">
              <w:rPr>
                <w:rFonts w:cstheme="minorHAnsi"/>
                <w:sz w:val="24"/>
                <w:szCs w:val="24"/>
              </w:rPr>
              <w:t>4</w:t>
            </w:r>
          </w:p>
        </w:tc>
        <w:tc>
          <w:tcPr>
            <w:tcW w:w="2210" w:type="dxa"/>
            <w:shd w:val="clear" w:color="auto" w:fill="FFFFFF" w:themeFill="background1"/>
            <w:vAlign w:val="center"/>
          </w:tcPr>
          <w:p w14:paraId="510209B0" w14:textId="77777777" w:rsidR="005B0003" w:rsidRPr="00BE001B" w:rsidRDefault="005B0003" w:rsidP="005B000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Bezpieczeństwo</w:t>
            </w:r>
          </w:p>
        </w:tc>
        <w:tc>
          <w:tcPr>
            <w:tcW w:w="6602" w:type="dxa"/>
            <w:shd w:val="clear" w:color="auto" w:fill="FFFFFF" w:themeFill="background1"/>
          </w:tcPr>
          <w:p w14:paraId="563A7436" w14:textId="622057B8" w:rsidR="005B0003" w:rsidRPr="00BE001B" w:rsidRDefault="00B455AB" w:rsidP="005B0003">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3C7B31">
              <w:rPr>
                <w:rFonts w:cstheme="minorHAnsi"/>
                <w:sz w:val="24"/>
                <w:szCs w:val="24"/>
              </w:rPr>
              <w:t>M</w:t>
            </w:r>
            <w:r w:rsidR="005B0003" w:rsidRPr="00BE001B">
              <w:rPr>
                <w:rFonts w:cstheme="minorHAnsi"/>
                <w:sz w:val="24"/>
                <w:szCs w:val="24"/>
              </w:rPr>
              <w:t>oduł TPM 2.0.</w:t>
            </w:r>
          </w:p>
        </w:tc>
      </w:tr>
      <w:tr w:rsidR="005B0003" w:rsidRPr="00BE001B" w14:paraId="515E719B"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3C6ADCB" w14:textId="25E4F3EC" w:rsidR="005B0003" w:rsidRPr="00BE001B" w:rsidRDefault="005B0003" w:rsidP="00AA0859">
            <w:pPr>
              <w:spacing w:line="360" w:lineRule="auto"/>
              <w:rPr>
                <w:rFonts w:cstheme="minorHAnsi"/>
                <w:sz w:val="24"/>
                <w:szCs w:val="24"/>
              </w:rPr>
            </w:pPr>
            <w:r w:rsidRPr="00BE001B">
              <w:rPr>
                <w:rFonts w:cstheme="minorHAnsi"/>
                <w:sz w:val="24"/>
                <w:szCs w:val="24"/>
              </w:rPr>
              <w:t>1</w:t>
            </w:r>
            <w:r w:rsidR="002A5088">
              <w:rPr>
                <w:rFonts w:cstheme="minorHAnsi"/>
                <w:sz w:val="24"/>
                <w:szCs w:val="24"/>
              </w:rPr>
              <w:t>5</w:t>
            </w:r>
          </w:p>
        </w:tc>
        <w:tc>
          <w:tcPr>
            <w:tcW w:w="2210" w:type="dxa"/>
            <w:shd w:val="clear" w:color="auto" w:fill="FFFFFF" w:themeFill="background1"/>
            <w:vAlign w:val="center"/>
          </w:tcPr>
          <w:p w14:paraId="68060ED9" w14:textId="77777777" w:rsidR="005B0003" w:rsidRPr="00BE001B" w:rsidRDefault="005B0003" w:rsidP="00AA0859">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Pochodzenie</w:t>
            </w:r>
          </w:p>
        </w:tc>
        <w:tc>
          <w:tcPr>
            <w:tcW w:w="6602" w:type="dxa"/>
            <w:shd w:val="clear" w:color="auto" w:fill="FFFFFF" w:themeFill="background1"/>
          </w:tcPr>
          <w:p w14:paraId="113CCBB9" w14:textId="77777777" w:rsidR="00AA0859" w:rsidRDefault="00AA0859" w:rsidP="00AA0859">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5B0003" w:rsidRPr="00BE001B">
              <w:rPr>
                <w:rFonts w:cstheme="minorHAnsi"/>
                <w:sz w:val="24"/>
                <w:szCs w:val="24"/>
              </w:rPr>
              <w:t xml:space="preserve">Dostarczony sprzęt musi być fabrycznie nowy, musi pochodzić </w:t>
            </w:r>
            <w:r w:rsidR="005B0003" w:rsidRPr="00BE001B">
              <w:rPr>
                <w:rFonts w:cstheme="minorHAnsi"/>
                <w:sz w:val="24"/>
                <w:szCs w:val="24"/>
              </w:rPr>
              <w:br/>
              <w:t xml:space="preserve">z oficjalnego kanału sprzedaży producenta. </w:t>
            </w:r>
          </w:p>
          <w:p w14:paraId="2F9D1A35" w14:textId="77777777" w:rsidR="00AA0859" w:rsidRDefault="00AA0859" w:rsidP="00AA0859">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5B0003" w:rsidRPr="00BE001B">
              <w:rPr>
                <w:rFonts w:cstheme="minorHAnsi"/>
                <w:sz w:val="24"/>
                <w:szCs w:val="24"/>
              </w:rPr>
              <w:t>Elementy, z których zbudowane są serwery musz</w:t>
            </w:r>
            <w:r>
              <w:rPr>
                <w:rFonts w:cstheme="minorHAnsi"/>
                <w:sz w:val="24"/>
                <w:szCs w:val="24"/>
              </w:rPr>
              <w:t>ą</w:t>
            </w:r>
            <w:r w:rsidR="005B0003" w:rsidRPr="00BE001B">
              <w:rPr>
                <w:rFonts w:cstheme="minorHAnsi"/>
                <w:sz w:val="24"/>
                <w:szCs w:val="24"/>
              </w:rPr>
              <w:t xml:space="preserve"> być produktami producenta tych serwerów lub być przez niego certyfikowane</w:t>
            </w:r>
            <w:r>
              <w:rPr>
                <w:rFonts w:cstheme="minorHAnsi"/>
                <w:sz w:val="24"/>
                <w:szCs w:val="24"/>
              </w:rPr>
              <w:t xml:space="preserve"> </w:t>
            </w:r>
            <w:r w:rsidR="005B0003" w:rsidRPr="00BE001B">
              <w:rPr>
                <w:rFonts w:cstheme="minorHAnsi"/>
                <w:sz w:val="24"/>
                <w:szCs w:val="24"/>
              </w:rPr>
              <w:t>oraz musz</w:t>
            </w:r>
            <w:r>
              <w:rPr>
                <w:rFonts w:cstheme="minorHAnsi"/>
                <w:sz w:val="24"/>
                <w:szCs w:val="24"/>
              </w:rPr>
              <w:t>ą</w:t>
            </w:r>
            <w:r w:rsidR="005B0003" w:rsidRPr="00BE001B">
              <w:rPr>
                <w:rFonts w:cstheme="minorHAnsi"/>
                <w:sz w:val="24"/>
                <w:szCs w:val="24"/>
              </w:rPr>
              <w:t xml:space="preserve"> być objęte gwarancj</w:t>
            </w:r>
            <w:r>
              <w:rPr>
                <w:rFonts w:cstheme="minorHAnsi"/>
                <w:sz w:val="24"/>
                <w:szCs w:val="24"/>
              </w:rPr>
              <w:t>ą</w:t>
            </w:r>
            <w:r w:rsidR="005B0003" w:rsidRPr="00BE001B">
              <w:rPr>
                <w:rFonts w:cstheme="minorHAnsi"/>
                <w:sz w:val="24"/>
                <w:szCs w:val="24"/>
              </w:rPr>
              <w:t xml:space="preserve"> producenta</w:t>
            </w:r>
            <w:r>
              <w:rPr>
                <w:rFonts w:cstheme="minorHAnsi"/>
                <w:sz w:val="24"/>
                <w:szCs w:val="24"/>
              </w:rPr>
              <w:t xml:space="preserve">. </w:t>
            </w:r>
          </w:p>
          <w:p w14:paraId="4B748D52" w14:textId="790428C6" w:rsidR="005B0003" w:rsidRPr="00BE001B" w:rsidRDefault="00AA0859" w:rsidP="00AA0859">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5B0003" w:rsidRPr="00BE001B">
              <w:rPr>
                <w:rFonts w:cstheme="minorHAnsi"/>
                <w:sz w:val="24"/>
                <w:szCs w:val="24"/>
              </w:rPr>
              <w:t>Wykonawca zobowiązany jest dostarczyć wraz z ofertą, szczegółową specyfikację techniczną oferowanego sprzętu.</w:t>
            </w:r>
          </w:p>
        </w:tc>
      </w:tr>
      <w:tr w:rsidR="005B0003" w:rsidRPr="00BE001B" w14:paraId="04051FDD"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F3939F3" w14:textId="36851B66" w:rsidR="005B0003" w:rsidRPr="00BE001B" w:rsidRDefault="002E2F8B" w:rsidP="005B0003">
            <w:pPr>
              <w:spacing w:line="360" w:lineRule="auto"/>
              <w:jc w:val="center"/>
              <w:rPr>
                <w:rFonts w:cstheme="minorHAnsi"/>
                <w:sz w:val="24"/>
                <w:szCs w:val="24"/>
              </w:rPr>
            </w:pPr>
            <w:r>
              <w:rPr>
                <w:rFonts w:cstheme="minorHAnsi"/>
                <w:sz w:val="24"/>
                <w:szCs w:val="24"/>
              </w:rPr>
              <w:t>1</w:t>
            </w:r>
            <w:r w:rsidR="002A5088">
              <w:rPr>
                <w:rFonts w:cstheme="minorHAnsi"/>
                <w:sz w:val="24"/>
                <w:szCs w:val="24"/>
              </w:rPr>
              <w:t>6</w:t>
            </w:r>
          </w:p>
        </w:tc>
        <w:tc>
          <w:tcPr>
            <w:tcW w:w="2210" w:type="dxa"/>
            <w:shd w:val="clear" w:color="auto" w:fill="FFFFFF" w:themeFill="background1"/>
            <w:vAlign w:val="center"/>
          </w:tcPr>
          <w:p w14:paraId="4170F5AB" w14:textId="341475B7" w:rsidR="005B0003" w:rsidRPr="00BE001B" w:rsidRDefault="005B0003" w:rsidP="005B000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Dodatkow</w:t>
            </w:r>
            <w:r w:rsidR="006E53B6">
              <w:rPr>
                <w:rFonts w:cstheme="minorHAnsi"/>
                <w:sz w:val="24"/>
                <w:szCs w:val="24"/>
              </w:rPr>
              <w:t>e wyposażenie</w:t>
            </w:r>
          </w:p>
        </w:tc>
        <w:tc>
          <w:tcPr>
            <w:tcW w:w="6602" w:type="dxa"/>
            <w:shd w:val="clear" w:color="auto" w:fill="FFFFFF" w:themeFill="background1"/>
          </w:tcPr>
          <w:p w14:paraId="258D8B85" w14:textId="60867F4F" w:rsidR="005B0003" w:rsidRPr="00BE001B" w:rsidRDefault="006E53B6" w:rsidP="006E53B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5B0003" w:rsidRPr="00BE001B">
              <w:rPr>
                <w:rFonts w:cstheme="minorHAnsi"/>
                <w:sz w:val="24"/>
                <w:szCs w:val="24"/>
              </w:rPr>
              <w:t xml:space="preserve">Serwery muszą być dostarczone z kompletem kabli, szyn i innych akcesoriów umożliwiających bezproblemowe podłączenie w szafie </w:t>
            </w:r>
            <w:r w:rsidR="00A60A80">
              <w:rPr>
                <w:rFonts w:cstheme="minorHAnsi"/>
                <w:sz w:val="24"/>
                <w:szCs w:val="24"/>
              </w:rPr>
              <w:t>RACK</w:t>
            </w:r>
            <w:r w:rsidR="005B0003" w:rsidRPr="00BE001B">
              <w:rPr>
                <w:rFonts w:cstheme="minorHAnsi"/>
                <w:sz w:val="24"/>
                <w:szCs w:val="24"/>
              </w:rPr>
              <w:t>.</w:t>
            </w:r>
          </w:p>
          <w:p w14:paraId="422E4475" w14:textId="1EA8EF01" w:rsidR="005B0003" w:rsidRPr="00BE001B" w:rsidRDefault="005B0003" w:rsidP="006E53B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bCs/>
                <w:sz w:val="24"/>
                <w:szCs w:val="24"/>
              </w:rPr>
              <w:t xml:space="preserve">- </w:t>
            </w:r>
            <w:r w:rsidR="002B353C">
              <w:rPr>
                <w:rFonts w:cstheme="minorHAnsi"/>
                <w:bCs/>
                <w:sz w:val="24"/>
                <w:szCs w:val="24"/>
              </w:rPr>
              <w:t>Serwer musi być</w:t>
            </w:r>
            <w:r w:rsidRPr="00BE001B">
              <w:rPr>
                <w:rFonts w:cstheme="minorHAnsi"/>
                <w:bCs/>
                <w:sz w:val="24"/>
                <w:szCs w:val="24"/>
              </w:rPr>
              <w:t xml:space="preserve"> wyposażo</w:t>
            </w:r>
            <w:r w:rsidR="005E0BCD">
              <w:rPr>
                <w:rFonts w:cstheme="minorHAnsi"/>
                <w:bCs/>
                <w:sz w:val="24"/>
                <w:szCs w:val="24"/>
              </w:rPr>
              <w:t>n</w:t>
            </w:r>
            <w:r w:rsidR="002B353C">
              <w:rPr>
                <w:rFonts w:cstheme="minorHAnsi"/>
                <w:bCs/>
                <w:sz w:val="24"/>
                <w:szCs w:val="24"/>
              </w:rPr>
              <w:t>y</w:t>
            </w:r>
            <w:r w:rsidRPr="00BE001B">
              <w:rPr>
                <w:rFonts w:cstheme="minorHAnsi"/>
                <w:bCs/>
                <w:sz w:val="24"/>
                <w:szCs w:val="24"/>
              </w:rPr>
              <w:t xml:space="preserve"> w 2 szt</w:t>
            </w:r>
            <w:r w:rsidR="002B353C">
              <w:rPr>
                <w:rFonts w:cstheme="minorHAnsi"/>
                <w:bCs/>
                <w:sz w:val="24"/>
                <w:szCs w:val="24"/>
              </w:rPr>
              <w:t>uki,</w:t>
            </w:r>
            <w:r w:rsidRPr="00BE001B">
              <w:rPr>
                <w:rFonts w:cstheme="minorHAnsi"/>
                <w:bCs/>
                <w:sz w:val="24"/>
                <w:szCs w:val="24"/>
              </w:rPr>
              <w:t xml:space="preserve"> 2 metrowych kabli DAC SFP+ 10G</w:t>
            </w:r>
            <w:r w:rsidR="002E2F8B">
              <w:rPr>
                <w:rFonts w:cstheme="minorHAnsi"/>
                <w:bCs/>
                <w:sz w:val="24"/>
                <w:szCs w:val="24"/>
              </w:rPr>
              <w:t xml:space="preserve">, </w:t>
            </w:r>
            <w:r w:rsidRPr="00BE001B">
              <w:rPr>
                <w:rFonts w:cstheme="minorHAnsi"/>
                <w:bCs/>
                <w:sz w:val="24"/>
                <w:szCs w:val="24"/>
              </w:rPr>
              <w:t>w celu podłączenia do przełącznika sieciowego, kab</w:t>
            </w:r>
            <w:r w:rsidR="002B353C">
              <w:rPr>
                <w:rFonts w:cstheme="minorHAnsi"/>
                <w:bCs/>
                <w:sz w:val="24"/>
                <w:szCs w:val="24"/>
              </w:rPr>
              <w:t xml:space="preserve">le </w:t>
            </w:r>
            <w:r w:rsidRPr="00BE001B">
              <w:rPr>
                <w:rFonts w:cstheme="minorHAnsi"/>
                <w:bCs/>
                <w:sz w:val="24"/>
                <w:szCs w:val="24"/>
              </w:rPr>
              <w:t>mus</w:t>
            </w:r>
            <w:r w:rsidR="002B353C">
              <w:rPr>
                <w:rFonts w:cstheme="minorHAnsi"/>
                <w:bCs/>
                <w:sz w:val="24"/>
                <w:szCs w:val="24"/>
              </w:rPr>
              <w:t>zą</w:t>
            </w:r>
            <w:r w:rsidRPr="00BE001B">
              <w:rPr>
                <w:rFonts w:cstheme="minorHAnsi"/>
                <w:bCs/>
                <w:sz w:val="24"/>
                <w:szCs w:val="24"/>
              </w:rPr>
              <w:t xml:space="preserve"> być kompatybiln</w:t>
            </w:r>
            <w:r w:rsidR="002B353C">
              <w:rPr>
                <w:rFonts w:cstheme="minorHAnsi"/>
                <w:bCs/>
                <w:sz w:val="24"/>
                <w:szCs w:val="24"/>
              </w:rPr>
              <w:t>e</w:t>
            </w:r>
            <w:r w:rsidRPr="00BE001B">
              <w:rPr>
                <w:rFonts w:cstheme="minorHAnsi"/>
                <w:bCs/>
                <w:sz w:val="24"/>
                <w:szCs w:val="24"/>
              </w:rPr>
              <w:t xml:space="preserve"> z serwerem oraz dostarczanym przełącznikiem.</w:t>
            </w:r>
          </w:p>
        </w:tc>
      </w:tr>
      <w:tr w:rsidR="00C93B11" w:rsidRPr="00BE001B" w14:paraId="60875B8E"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62A11FED" w14:textId="5718F010" w:rsidR="00C93B11" w:rsidRDefault="00C93B11" w:rsidP="00C93B11">
            <w:pPr>
              <w:spacing w:line="360" w:lineRule="auto"/>
              <w:jc w:val="center"/>
              <w:rPr>
                <w:rFonts w:cstheme="minorHAnsi"/>
                <w:sz w:val="24"/>
                <w:szCs w:val="24"/>
              </w:rPr>
            </w:pPr>
            <w:r w:rsidRPr="00BE001B">
              <w:rPr>
                <w:rFonts w:cstheme="minorHAnsi"/>
                <w:sz w:val="24"/>
                <w:szCs w:val="24"/>
              </w:rPr>
              <w:t>1</w:t>
            </w:r>
            <w:r w:rsidR="002A5088">
              <w:rPr>
                <w:rFonts w:cstheme="minorHAnsi"/>
                <w:sz w:val="24"/>
                <w:szCs w:val="24"/>
              </w:rPr>
              <w:t>7</w:t>
            </w:r>
          </w:p>
        </w:tc>
        <w:tc>
          <w:tcPr>
            <w:tcW w:w="2210" w:type="dxa"/>
            <w:shd w:val="clear" w:color="auto" w:fill="FFFFFF" w:themeFill="background1"/>
            <w:vAlign w:val="center"/>
          </w:tcPr>
          <w:p w14:paraId="5A52B970" w14:textId="3DF1755A" w:rsidR="00C93B11" w:rsidRPr="00BE001B" w:rsidRDefault="00C93B11" w:rsidP="00C93B11">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Gwarancja</w:t>
            </w:r>
          </w:p>
        </w:tc>
        <w:tc>
          <w:tcPr>
            <w:tcW w:w="6602" w:type="dxa"/>
            <w:shd w:val="clear" w:color="auto" w:fill="FFFFFF" w:themeFill="background1"/>
          </w:tcPr>
          <w:p w14:paraId="32A0DE92" w14:textId="732FCCE4" w:rsidR="00C93B11" w:rsidRDefault="00C93B11" w:rsidP="00C93B11">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Minimum 24 miesięcy on-site NBD.</w:t>
            </w:r>
          </w:p>
        </w:tc>
      </w:tr>
    </w:tbl>
    <w:p w14:paraId="3314B9F4" w14:textId="7C475AF9" w:rsidR="005E0BCD" w:rsidRDefault="00AF6B90">
      <w:pPr>
        <w:pStyle w:val="Nagwek1"/>
        <w:numPr>
          <w:ilvl w:val="0"/>
          <w:numId w:val="1"/>
        </w:numPr>
        <w:spacing w:line="360" w:lineRule="auto"/>
        <w:ind w:hanging="294"/>
        <w:rPr>
          <w:rFonts w:asciiTheme="minorHAnsi" w:hAnsiTheme="minorHAnsi" w:cstheme="minorHAnsi"/>
          <w:color w:val="auto"/>
          <w:sz w:val="24"/>
          <w:szCs w:val="24"/>
        </w:rPr>
      </w:pPr>
      <w:r w:rsidRPr="00BE001B">
        <w:rPr>
          <w:rFonts w:asciiTheme="minorHAnsi" w:hAnsiTheme="minorHAnsi" w:cstheme="minorHAnsi"/>
          <w:color w:val="auto"/>
          <w:sz w:val="24"/>
          <w:szCs w:val="24"/>
        </w:rPr>
        <w:br w:type="page"/>
      </w:r>
    </w:p>
    <w:p w14:paraId="587A09DA" w14:textId="56B4D86B" w:rsidR="001E6CA6" w:rsidRDefault="001E6CA6" w:rsidP="001E6CA6"/>
    <w:p w14:paraId="176FD6C2" w14:textId="5F7B3523" w:rsidR="001E6CA6" w:rsidRPr="00BE001B" w:rsidRDefault="001E6CA6">
      <w:pPr>
        <w:pStyle w:val="Nagwek1"/>
        <w:numPr>
          <w:ilvl w:val="0"/>
          <w:numId w:val="1"/>
        </w:numPr>
        <w:spacing w:line="360" w:lineRule="auto"/>
        <w:rPr>
          <w:rFonts w:asciiTheme="minorHAnsi" w:hAnsiTheme="minorHAnsi" w:cstheme="minorHAnsi"/>
          <w:b/>
          <w:bCs/>
          <w:color w:val="auto"/>
          <w:sz w:val="24"/>
          <w:szCs w:val="24"/>
        </w:rPr>
      </w:pPr>
      <w:r>
        <w:rPr>
          <w:rFonts w:asciiTheme="minorHAnsi" w:hAnsiTheme="minorHAnsi" w:cstheme="minorHAnsi"/>
          <w:b/>
          <w:bCs/>
          <w:color w:val="auto"/>
          <w:sz w:val="24"/>
          <w:szCs w:val="24"/>
        </w:rPr>
        <w:t>Przełącznik korowy</w:t>
      </w:r>
      <w:r w:rsidR="009B61F3">
        <w:rPr>
          <w:rFonts w:asciiTheme="minorHAnsi" w:hAnsiTheme="minorHAnsi" w:cstheme="minorHAnsi"/>
          <w:b/>
          <w:bCs/>
          <w:color w:val="auto"/>
          <w:sz w:val="24"/>
          <w:szCs w:val="24"/>
        </w:rPr>
        <w:t xml:space="preserve"> – wymagania minimalne</w:t>
      </w:r>
      <w:r w:rsidR="006C3570">
        <w:rPr>
          <w:rFonts w:asciiTheme="minorHAnsi" w:hAnsiTheme="minorHAnsi" w:cstheme="minorHAnsi"/>
          <w:b/>
          <w:bCs/>
          <w:color w:val="auto"/>
          <w:sz w:val="24"/>
          <w:szCs w:val="24"/>
        </w:rPr>
        <w:t xml:space="preserve"> </w:t>
      </w:r>
      <w:r w:rsidRPr="00BE001B">
        <w:rPr>
          <w:rFonts w:asciiTheme="minorHAnsi" w:hAnsiTheme="minorHAnsi" w:cstheme="minorHAnsi"/>
          <w:b/>
          <w:bCs/>
          <w:color w:val="auto"/>
          <w:sz w:val="24"/>
          <w:szCs w:val="24"/>
        </w:rPr>
        <w:t>– 2 sztuki</w:t>
      </w:r>
    </w:p>
    <w:tbl>
      <w:tblPr>
        <w:tblStyle w:val="Tabelasiatki4akcent51"/>
        <w:tblW w:w="9298" w:type="dxa"/>
        <w:tblLook w:val="04A0" w:firstRow="1" w:lastRow="0" w:firstColumn="1" w:lastColumn="0" w:noHBand="0" w:noVBand="1"/>
      </w:tblPr>
      <w:tblGrid>
        <w:gridCol w:w="486"/>
        <w:gridCol w:w="2210"/>
        <w:gridCol w:w="6602"/>
      </w:tblGrid>
      <w:tr w:rsidR="00BE001B" w:rsidRPr="00BE001B" w14:paraId="3CDFF7EB" w14:textId="77777777" w:rsidTr="00F36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tcPr>
          <w:p w14:paraId="4D24EB77" w14:textId="77777777" w:rsidR="00F91287" w:rsidRPr="00BE001B" w:rsidRDefault="00F91287" w:rsidP="003110C6">
            <w:pPr>
              <w:spacing w:line="360" w:lineRule="auto"/>
              <w:jc w:val="center"/>
              <w:rPr>
                <w:rFonts w:cstheme="minorHAnsi"/>
                <w:b w:val="0"/>
                <w:color w:val="auto"/>
                <w:sz w:val="24"/>
                <w:szCs w:val="24"/>
              </w:rPr>
            </w:pPr>
          </w:p>
        </w:tc>
        <w:tc>
          <w:tcPr>
            <w:tcW w:w="2210" w:type="dxa"/>
            <w:shd w:val="clear" w:color="auto" w:fill="FFFFFF" w:themeFill="background1"/>
          </w:tcPr>
          <w:p w14:paraId="1C6A1869" w14:textId="77777777" w:rsidR="00F91287" w:rsidRPr="00BE001B" w:rsidRDefault="00F91287"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02" w:type="dxa"/>
            <w:shd w:val="clear" w:color="auto" w:fill="FFFFFF" w:themeFill="background1"/>
          </w:tcPr>
          <w:p w14:paraId="2D37485E" w14:textId="77777777" w:rsidR="00F91287" w:rsidRPr="00BE001B" w:rsidRDefault="00F91287"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color w:val="auto"/>
                <w:sz w:val="24"/>
                <w:szCs w:val="24"/>
              </w:rPr>
              <w:t>Parametr wymagany</w:t>
            </w:r>
          </w:p>
        </w:tc>
      </w:tr>
      <w:tr w:rsidR="00BE001B" w:rsidRPr="00BE001B" w14:paraId="1E297D31"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736CDEE" w14:textId="77777777" w:rsidR="00F91287" w:rsidRPr="00BE001B" w:rsidRDefault="00F91287" w:rsidP="003110C6">
            <w:pPr>
              <w:spacing w:line="360" w:lineRule="auto"/>
              <w:jc w:val="center"/>
              <w:rPr>
                <w:rFonts w:cstheme="minorHAnsi"/>
                <w:sz w:val="24"/>
                <w:szCs w:val="24"/>
              </w:rPr>
            </w:pPr>
            <w:r w:rsidRPr="00BE001B">
              <w:rPr>
                <w:rFonts w:cstheme="minorHAnsi"/>
                <w:sz w:val="24"/>
                <w:szCs w:val="24"/>
              </w:rPr>
              <w:t>1</w:t>
            </w:r>
          </w:p>
        </w:tc>
        <w:tc>
          <w:tcPr>
            <w:tcW w:w="2210" w:type="dxa"/>
            <w:shd w:val="clear" w:color="auto" w:fill="FFFFFF" w:themeFill="background1"/>
            <w:vAlign w:val="center"/>
          </w:tcPr>
          <w:p w14:paraId="0C872251" w14:textId="77777777" w:rsidR="00F91287" w:rsidRPr="00BE001B" w:rsidRDefault="00F91287"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Obudowa</w:t>
            </w:r>
          </w:p>
        </w:tc>
        <w:tc>
          <w:tcPr>
            <w:tcW w:w="6602" w:type="dxa"/>
            <w:shd w:val="clear" w:color="auto" w:fill="FFFFFF" w:themeFill="background1"/>
          </w:tcPr>
          <w:p w14:paraId="7D9AAD25" w14:textId="3BBC32B2" w:rsidR="00A772F9" w:rsidRDefault="00A772F9" w:rsidP="00D235AB">
            <w:pPr>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Typu R</w:t>
            </w:r>
            <w:r w:rsidR="00A60A80">
              <w:rPr>
                <w:rFonts w:cstheme="minorHAnsi"/>
                <w:sz w:val="24"/>
                <w:szCs w:val="24"/>
              </w:rPr>
              <w:t>ACK</w:t>
            </w:r>
            <w:r>
              <w:rPr>
                <w:rFonts w:cstheme="minorHAnsi"/>
                <w:sz w:val="24"/>
                <w:szCs w:val="24"/>
              </w:rPr>
              <w:t xml:space="preserve"> 19’’</w:t>
            </w:r>
          </w:p>
          <w:p w14:paraId="60EB9F22" w14:textId="0C10F509" w:rsidR="00A772F9" w:rsidRDefault="00A772F9" w:rsidP="00D235AB">
            <w:pPr>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D235AB">
              <w:rPr>
                <w:rFonts w:cstheme="minorHAnsi"/>
                <w:sz w:val="24"/>
                <w:szCs w:val="24"/>
              </w:rPr>
              <w:t>W</w:t>
            </w:r>
            <w:r>
              <w:rPr>
                <w:rFonts w:cstheme="minorHAnsi"/>
                <w:sz w:val="24"/>
                <w:szCs w:val="24"/>
              </w:rPr>
              <w:t xml:space="preserve">ysokość </w:t>
            </w:r>
            <w:r w:rsidR="00F91287" w:rsidRPr="00BE001B">
              <w:rPr>
                <w:rFonts w:cstheme="minorHAnsi"/>
                <w:sz w:val="24"/>
                <w:szCs w:val="24"/>
              </w:rPr>
              <w:t>1U</w:t>
            </w:r>
          </w:p>
          <w:p w14:paraId="373C44D5" w14:textId="4D90B1D1" w:rsidR="00F91287" w:rsidRPr="00BE001B" w:rsidRDefault="00A772F9" w:rsidP="00D235AB">
            <w:pPr>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D235AB">
              <w:rPr>
                <w:rFonts w:cstheme="minorHAnsi"/>
                <w:sz w:val="24"/>
                <w:szCs w:val="24"/>
              </w:rPr>
              <w:t>Z</w:t>
            </w:r>
            <w:r w:rsidR="00F91287" w:rsidRPr="00BE001B">
              <w:rPr>
                <w:rFonts w:cstheme="minorHAnsi"/>
                <w:sz w:val="24"/>
                <w:szCs w:val="24"/>
              </w:rPr>
              <w:t>estaw montażowy</w:t>
            </w:r>
          </w:p>
        </w:tc>
      </w:tr>
      <w:tr w:rsidR="00BE001B" w:rsidRPr="00BE001B" w14:paraId="524263F9"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8B48429" w14:textId="77777777" w:rsidR="00F91287" w:rsidRPr="00BE001B" w:rsidRDefault="00F91287" w:rsidP="003110C6">
            <w:pPr>
              <w:spacing w:line="360" w:lineRule="auto"/>
              <w:jc w:val="center"/>
              <w:rPr>
                <w:rFonts w:cstheme="minorHAnsi"/>
                <w:sz w:val="24"/>
                <w:szCs w:val="24"/>
              </w:rPr>
            </w:pPr>
            <w:r w:rsidRPr="00BE001B">
              <w:rPr>
                <w:rFonts w:cstheme="minorHAnsi"/>
                <w:sz w:val="24"/>
                <w:szCs w:val="24"/>
              </w:rPr>
              <w:t>2</w:t>
            </w:r>
          </w:p>
        </w:tc>
        <w:tc>
          <w:tcPr>
            <w:tcW w:w="2210" w:type="dxa"/>
            <w:shd w:val="clear" w:color="auto" w:fill="FFFFFF" w:themeFill="background1"/>
            <w:vAlign w:val="center"/>
          </w:tcPr>
          <w:p w14:paraId="003EFE0D" w14:textId="27F40464" w:rsidR="00F91287" w:rsidRPr="00BE001B" w:rsidRDefault="00F91287"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Porty</w:t>
            </w:r>
          </w:p>
        </w:tc>
        <w:tc>
          <w:tcPr>
            <w:tcW w:w="6602" w:type="dxa"/>
            <w:shd w:val="clear" w:color="auto" w:fill="FFFFFF" w:themeFill="background1"/>
          </w:tcPr>
          <w:p w14:paraId="65FBC693" w14:textId="77777777" w:rsidR="00A772F9" w:rsidRDefault="00B21EA5" w:rsidP="00D235A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BE001B">
              <w:rPr>
                <w:rFonts w:cstheme="minorHAnsi"/>
                <w:sz w:val="24"/>
                <w:szCs w:val="24"/>
                <w:lang w:val="en-US"/>
              </w:rPr>
              <w:t xml:space="preserve">- </w:t>
            </w:r>
            <w:r w:rsidR="00F25117" w:rsidRPr="00BE001B">
              <w:rPr>
                <w:rFonts w:cstheme="minorHAnsi"/>
                <w:sz w:val="24"/>
                <w:szCs w:val="24"/>
                <w:lang w:val="en-US"/>
              </w:rPr>
              <w:t>24</w:t>
            </w:r>
            <w:r w:rsidRPr="00BE001B">
              <w:rPr>
                <w:rFonts w:cstheme="minorHAnsi"/>
                <w:sz w:val="24"/>
                <w:szCs w:val="24"/>
                <w:lang w:val="en-US"/>
              </w:rPr>
              <w:t xml:space="preserve"> x 1</w:t>
            </w:r>
            <w:r w:rsidR="006D5051" w:rsidRPr="00BE001B">
              <w:rPr>
                <w:rFonts w:cstheme="minorHAnsi"/>
                <w:sz w:val="24"/>
                <w:szCs w:val="24"/>
                <w:lang w:val="en-US"/>
              </w:rPr>
              <w:t>G/10G SFP+</w:t>
            </w:r>
            <w:r w:rsidRPr="00BE001B">
              <w:rPr>
                <w:rFonts w:cstheme="minorHAnsi"/>
                <w:sz w:val="24"/>
                <w:szCs w:val="24"/>
                <w:lang w:val="en-US"/>
              </w:rPr>
              <w:t>,</w:t>
            </w:r>
            <w:r w:rsidR="006D5051" w:rsidRPr="00BE001B">
              <w:rPr>
                <w:rFonts w:cstheme="minorHAnsi"/>
                <w:sz w:val="24"/>
                <w:szCs w:val="24"/>
                <w:lang w:val="en-US"/>
              </w:rPr>
              <w:t xml:space="preserve"> </w:t>
            </w:r>
          </w:p>
          <w:p w14:paraId="25E94CE9" w14:textId="576AF0FD" w:rsidR="00B21EA5" w:rsidRPr="00BE001B" w:rsidRDefault="00A772F9" w:rsidP="00D235A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 xml:space="preserve">- </w:t>
            </w:r>
            <w:r w:rsidR="006D5051" w:rsidRPr="00BE001B">
              <w:rPr>
                <w:rFonts w:cstheme="minorHAnsi"/>
                <w:sz w:val="24"/>
                <w:szCs w:val="24"/>
                <w:lang w:val="en-US"/>
              </w:rPr>
              <w:t>2x40GB QSFP+</w:t>
            </w:r>
          </w:p>
          <w:p w14:paraId="0BA4F472" w14:textId="5E69C3BC" w:rsidR="00F91287" w:rsidRPr="00BE001B" w:rsidRDefault="00A772F9" w:rsidP="00D235A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1E11DB">
              <w:rPr>
                <w:rFonts w:cstheme="minorHAnsi"/>
                <w:sz w:val="24"/>
                <w:szCs w:val="24"/>
              </w:rPr>
              <w:t>U</w:t>
            </w:r>
            <w:r w:rsidR="00B21EA5" w:rsidRPr="00BE001B">
              <w:rPr>
                <w:rFonts w:cstheme="minorHAnsi"/>
                <w:sz w:val="24"/>
                <w:szCs w:val="24"/>
              </w:rPr>
              <w:t>możliwi</w:t>
            </w:r>
            <w:r w:rsidR="00F275CF">
              <w:rPr>
                <w:rFonts w:cstheme="minorHAnsi"/>
                <w:sz w:val="24"/>
                <w:szCs w:val="24"/>
              </w:rPr>
              <w:t>enie</w:t>
            </w:r>
            <w:r w:rsidR="00B21EA5" w:rsidRPr="00BE001B">
              <w:rPr>
                <w:rFonts w:cstheme="minorHAnsi"/>
                <w:sz w:val="24"/>
                <w:szCs w:val="24"/>
              </w:rPr>
              <w:t xml:space="preserve"> zestawi</w:t>
            </w:r>
            <w:r w:rsidR="00F275CF">
              <w:rPr>
                <w:rFonts w:cstheme="minorHAnsi"/>
                <w:sz w:val="24"/>
                <w:szCs w:val="24"/>
              </w:rPr>
              <w:t>a</w:t>
            </w:r>
            <w:r w:rsidR="00B21EA5" w:rsidRPr="00BE001B">
              <w:rPr>
                <w:rFonts w:cstheme="minorHAnsi"/>
                <w:sz w:val="24"/>
                <w:szCs w:val="24"/>
              </w:rPr>
              <w:t>ni</w:t>
            </w:r>
            <w:r w:rsidR="00F275CF">
              <w:rPr>
                <w:rFonts w:cstheme="minorHAnsi"/>
                <w:sz w:val="24"/>
                <w:szCs w:val="24"/>
              </w:rPr>
              <w:t>a</w:t>
            </w:r>
            <w:r w:rsidR="00B21EA5" w:rsidRPr="00BE001B">
              <w:rPr>
                <w:rFonts w:cstheme="minorHAnsi"/>
                <w:sz w:val="24"/>
                <w:szCs w:val="24"/>
              </w:rPr>
              <w:t xml:space="preserve"> stosu portami/magistralami minimum, 10GbE Full Duplex 10GbE</w:t>
            </w:r>
            <w:r w:rsidR="008D011F" w:rsidRPr="00BE001B">
              <w:rPr>
                <w:rFonts w:cstheme="minorHAnsi"/>
                <w:sz w:val="24"/>
                <w:szCs w:val="24"/>
              </w:rPr>
              <w:t>.</w:t>
            </w:r>
          </w:p>
        </w:tc>
      </w:tr>
      <w:tr w:rsidR="00BE001B" w:rsidRPr="00BE001B" w14:paraId="5B930920"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58023644" w14:textId="77777777" w:rsidR="00B21EA5" w:rsidRPr="00BE001B" w:rsidRDefault="00B21EA5" w:rsidP="003110C6">
            <w:pPr>
              <w:spacing w:line="360" w:lineRule="auto"/>
              <w:jc w:val="center"/>
              <w:rPr>
                <w:rFonts w:cstheme="minorHAnsi"/>
                <w:sz w:val="24"/>
                <w:szCs w:val="24"/>
              </w:rPr>
            </w:pPr>
            <w:r w:rsidRPr="00BE001B">
              <w:rPr>
                <w:rFonts w:cstheme="minorHAnsi"/>
                <w:sz w:val="24"/>
                <w:szCs w:val="24"/>
              </w:rPr>
              <w:t>3</w:t>
            </w:r>
          </w:p>
        </w:tc>
        <w:tc>
          <w:tcPr>
            <w:tcW w:w="2210" w:type="dxa"/>
            <w:shd w:val="clear" w:color="auto" w:fill="FFFFFF" w:themeFill="background1"/>
            <w:vAlign w:val="center"/>
          </w:tcPr>
          <w:p w14:paraId="67E8B20E" w14:textId="4A1FD0EA" w:rsidR="00B21EA5" w:rsidRPr="00BE001B" w:rsidRDefault="00B21EA5"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Wydajność</w:t>
            </w:r>
          </w:p>
        </w:tc>
        <w:tc>
          <w:tcPr>
            <w:tcW w:w="6602" w:type="dxa"/>
            <w:shd w:val="clear" w:color="auto" w:fill="FFFFFF" w:themeFill="background1"/>
            <w:vAlign w:val="center"/>
          </w:tcPr>
          <w:p w14:paraId="42EAE840" w14:textId="300FA418"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Przepustowość przełącznika minimum </w:t>
            </w:r>
            <w:r w:rsidR="00732EED" w:rsidRPr="00BE001B">
              <w:rPr>
                <w:rFonts w:cstheme="minorHAnsi"/>
                <w:sz w:val="24"/>
                <w:szCs w:val="24"/>
              </w:rPr>
              <w:t>640</w:t>
            </w:r>
            <w:r w:rsidRPr="00BE001B">
              <w:rPr>
                <w:rFonts w:cstheme="minorHAnsi"/>
                <w:sz w:val="24"/>
                <w:szCs w:val="24"/>
              </w:rPr>
              <w:t>Gb</w:t>
            </w:r>
            <w:r w:rsidR="00732EED" w:rsidRPr="00BE001B">
              <w:rPr>
                <w:rFonts w:cstheme="minorHAnsi"/>
                <w:sz w:val="24"/>
                <w:szCs w:val="24"/>
              </w:rPr>
              <w:t>p</w:t>
            </w:r>
            <w:r w:rsidRPr="00BE001B">
              <w:rPr>
                <w:rFonts w:cstheme="minorHAnsi"/>
                <w:sz w:val="24"/>
                <w:szCs w:val="24"/>
              </w:rPr>
              <w:t>s.</w:t>
            </w:r>
          </w:p>
          <w:p w14:paraId="48DCBCD6" w14:textId="68D2D54A"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Wydajność przełączania minimum </w:t>
            </w:r>
            <w:r w:rsidR="00102DA2" w:rsidRPr="00BE001B">
              <w:rPr>
                <w:rFonts w:cstheme="minorHAnsi"/>
                <w:sz w:val="24"/>
                <w:szCs w:val="24"/>
              </w:rPr>
              <w:t>480</w:t>
            </w:r>
            <w:r w:rsidRPr="00BE001B">
              <w:rPr>
                <w:rFonts w:cstheme="minorHAnsi"/>
                <w:sz w:val="24"/>
                <w:szCs w:val="24"/>
              </w:rPr>
              <w:t xml:space="preserve">Mpps. </w:t>
            </w:r>
          </w:p>
          <w:p w14:paraId="5745328F" w14:textId="7CDA2F7E"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Obsługa minimum </w:t>
            </w:r>
            <w:r w:rsidR="00102DA2" w:rsidRPr="00BE001B">
              <w:rPr>
                <w:rFonts w:cstheme="minorHAnsi"/>
                <w:sz w:val="24"/>
                <w:szCs w:val="24"/>
              </w:rPr>
              <w:t>96</w:t>
            </w:r>
            <w:r w:rsidRPr="00BE001B">
              <w:rPr>
                <w:rFonts w:cstheme="minorHAnsi"/>
                <w:sz w:val="24"/>
                <w:szCs w:val="24"/>
              </w:rPr>
              <w:t>,000 adresów MAC.</w:t>
            </w:r>
          </w:p>
          <w:p w14:paraId="6503BDBE" w14:textId="5BDEC735" w:rsidR="00B21EA5" w:rsidRPr="00BE001B" w:rsidRDefault="00B21EA5"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Bufor pakietów minimum </w:t>
            </w:r>
            <w:r w:rsidR="00102DA2" w:rsidRPr="00BE001B">
              <w:rPr>
                <w:rFonts w:cstheme="minorHAnsi"/>
                <w:sz w:val="24"/>
                <w:szCs w:val="24"/>
              </w:rPr>
              <w:t>9</w:t>
            </w:r>
            <w:r w:rsidRPr="00BE001B">
              <w:rPr>
                <w:rFonts w:cstheme="minorHAnsi"/>
                <w:sz w:val="24"/>
                <w:szCs w:val="24"/>
              </w:rPr>
              <w:t>MB</w:t>
            </w:r>
          </w:p>
        </w:tc>
      </w:tr>
      <w:tr w:rsidR="00F275CF" w:rsidRPr="00BE001B" w14:paraId="3DFEC170" w14:textId="77777777" w:rsidTr="00AD62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2D1E811" w14:textId="77777777" w:rsidR="00F275CF" w:rsidRPr="00BE001B" w:rsidRDefault="00F275CF" w:rsidP="00F275CF">
            <w:pPr>
              <w:spacing w:line="360" w:lineRule="auto"/>
              <w:jc w:val="center"/>
              <w:rPr>
                <w:rFonts w:cstheme="minorHAnsi"/>
                <w:sz w:val="24"/>
                <w:szCs w:val="24"/>
              </w:rPr>
            </w:pPr>
            <w:r w:rsidRPr="00BE001B">
              <w:rPr>
                <w:rFonts w:cstheme="minorHAnsi"/>
                <w:sz w:val="24"/>
                <w:szCs w:val="24"/>
              </w:rPr>
              <w:t>4</w:t>
            </w:r>
          </w:p>
        </w:tc>
        <w:tc>
          <w:tcPr>
            <w:tcW w:w="2210" w:type="dxa"/>
            <w:shd w:val="clear" w:color="auto" w:fill="FFFFFF" w:themeFill="background1"/>
            <w:vAlign w:val="center"/>
          </w:tcPr>
          <w:p w14:paraId="39C0AD0B" w14:textId="127920AB" w:rsidR="00F275CF" w:rsidRPr="00BE001B" w:rsidRDefault="00F275CF" w:rsidP="00F275C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Zasilanie</w:t>
            </w:r>
          </w:p>
        </w:tc>
        <w:tc>
          <w:tcPr>
            <w:tcW w:w="6602" w:type="dxa"/>
            <w:shd w:val="clear" w:color="auto" w:fill="FFFFFF" w:themeFill="background1"/>
          </w:tcPr>
          <w:p w14:paraId="2FBB42CF" w14:textId="06E6F512" w:rsidR="00F275CF" w:rsidRPr="00BE001B" w:rsidRDefault="00F275CF" w:rsidP="00D235AB">
            <w:pPr>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Minimum </w:t>
            </w:r>
            <w:r w:rsidRPr="00BE001B">
              <w:rPr>
                <w:rFonts w:cstheme="minorHAnsi"/>
                <w:sz w:val="24"/>
                <w:szCs w:val="24"/>
              </w:rPr>
              <w:t xml:space="preserve">2 </w:t>
            </w:r>
            <w:r>
              <w:rPr>
                <w:rFonts w:cstheme="minorHAnsi"/>
                <w:sz w:val="24"/>
                <w:szCs w:val="24"/>
              </w:rPr>
              <w:t xml:space="preserve">redundantne </w:t>
            </w:r>
            <w:r w:rsidRPr="00BE001B">
              <w:rPr>
                <w:rFonts w:cstheme="minorHAnsi"/>
                <w:sz w:val="24"/>
                <w:szCs w:val="24"/>
              </w:rPr>
              <w:t xml:space="preserve">zasilacze </w:t>
            </w:r>
          </w:p>
        </w:tc>
      </w:tr>
      <w:tr w:rsidR="00F275CF" w:rsidRPr="00BE001B" w14:paraId="3513445F"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14FAF0A" w14:textId="77777777" w:rsidR="00F275CF" w:rsidRPr="00BE001B" w:rsidRDefault="00F275CF" w:rsidP="00F275CF">
            <w:pPr>
              <w:spacing w:line="360" w:lineRule="auto"/>
              <w:jc w:val="center"/>
              <w:rPr>
                <w:rFonts w:cstheme="minorHAnsi"/>
                <w:sz w:val="24"/>
                <w:szCs w:val="24"/>
              </w:rPr>
            </w:pPr>
            <w:r w:rsidRPr="00BE001B">
              <w:rPr>
                <w:rFonts w:cstheme="minorHAnsi"/>
                <w:sz w:val="24"/>
                <w:szCs w:val="24"/>
              </w:rPr>
              <w:t>5</w:t>
            </w:r>
          </w:p>
        </w:tc>
        <w:tc>
          <w:tcPr>
            <w:tcW w:w="2210" w:type="dxa"/>
            <w:shd w:val="clear" w:color="auto" w:fill="FFFFFF" w:themeFill="background1"/>
            <w:vAlign w:val="center"/>
          </w:tcPr>
          <w:p w14:paraId="5C19F093" w14:textId="77777777" w:rsidR="00F275CF" w:rsidRPr="00BE001B" w:rsidRDefault="00F275CF" w:rsidP="00265E5F">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Funkcje i protokoły – wymagania minimalne:</w:t>
            </w:r>
          </w:p>
          <w:p w14:paraId="18FB0C2B" w14:textId="5F8DC05F" w:rsidR="00F275CF" w:rsidRPr="00BE001B" w:rsidRDefault="00F275CF" w:rsidP="00F275C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02" w:type="dxa"/>
            <w:shd w:val="clear" w:color="auto" w:fill="FFFFFF" w:themeFill="background1"/>
            <w:vAlign w:val="center"/>
          </w:tcPr>
          <w:p w14:paraId="323B44B2" w14:textId="7C0D1688" w:rsidR="00F275CF" w:rsidRPr="00BE001B" w:rsidRDefault="00F275CF" w:rsidP="00D235A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Wsparcie dla protokołów IEEE 802.1w Rapid Spanning Tree oraz IEEE 802.1s Multi-Instance Spanning Tree</w:t>
            </w:r>
          </w:p>
          <w:p w14:paraId="26C73316" w14:textId="77777777" w:rsidR="00F275CF" w:rsidRPr="00BE001B" w:rsidRDefault="00F275CF" w:rsidP="00D235A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Urządzenie musi umożliwiać obsługę ramek jumbo o wielkości min. 9000 bajtów</w:t>
            </w:r>
          </w:p>
          <w:p w14:paraId="42FFA557" w14:textId="0E4F2C64" w:rsidR="00F275CF" w:rsidRPr="00BE001B" w:rsidRDefault="00F275CF" w:rsidP="00D235A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Urządzenie musi obsługiwać protokoły SNMPv1/2c, TACACS+, RADIUS, SSH</w:t>
            </w:r>
          </w:p>
          <w:p w14:paraId="3B96240C" w14:textId="77777777" w:rsidR="00F275CF" w:rsidRPr="00BE001B" w:rsidRDefault="00F275CF" w:rsidP="00D235A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Autoryzacja użytkowników w oparciu o IEEE 802.1X z</w:t>
            </w:r>
            <w:r w:rsidRPr="00BE001B">
              <w:rPr>
                <w:rFonts w:cstheme="minorHAnsi"/>
                <w:b/>
                <w:bCs/>
                <w:sz w:val="24"/>
                <w:szCs w:val="24"/>
              </w:rPr>
              <w:t xml:space="preserve"> </w:t>
            </w:r>
            <w:r w:rsidRPr="00BE001B">
              <w:rPr>
                <w:rFonts w:cstheme="minorHAnsi"/>
                <w:sz w:val="24"/>
                <w:szCs w:val="24"/>
              </w:rPr>
              <w:t>możliwością dynamicznego przypisania użytkownika do określonej sieci VLAN</w:t>
            </w:r>
          </w:p>
          <w:p w14:paraId="09F1AF7D" w14:textId="77777777" w:rsidR="00F275CF" w:rsidRPr="00BE001B" w:rsidRDefault="00F275CF" w:rsidP="00923081">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Możliwość uwierzytelniania urządzeń na porcie w oparciu o adres MAC</w:t>
            </w:r>
          </w:p>
          <w:p w14:paraId="17E5FAB2" w14:textId="01A9FD11" w:rsidR="00F275CF" w:rsidRPr="00BE001B" w:rsidRDefault="00F275CF" w:rsidP="00F275C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Możliwość implementacji listy kontroli dostępu (ACL) </w:t>
            </w:r>
          </w:p>
          <w:p w14:paraId="65C5E999" w14:textId="15731E74" w:rsidR="00F275CF" w:rsidRPr="00BE001B" w:rsidRDefault="00F275CF" w:rsidP="00D235A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Możliwość próbkowania i eksportu statystyk ruchu do zewnętrznych kolektorów danych (mechanizmy typu sFlow lub równoważne)</w:t>
            </w:r>
          </w:p>
          <w:p w14:paraId="749F89A4" w14:textId="77777777" w:rsidR="00F275CF" w:rsidRPr="00BE001B" w:rsidRDefault="00F275CF" w:rsidP="00F275C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lastRenderedPageBreak/>
              <w:t>- Obsługa multicastów z wykorzystaniem protokołów</w:t>
            </w:r>
          </w:p>
          <w:p w14:paraId="27704A79" w14:textId="77777777" w:rsidR="00F275CF" w:rsidRPr="00BE001B" w:rsidRDefault="00F275CF">
            <w:pPr>
              <w:pStyle w:val="Akapitzlist"/>
              <w:numPr>
                <w:ilvl w:val="1"/>
                <w:numId w:val="2"/>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IGMP</w:t>
            </w:r>
          </w:p>
          <w:p w14:paraId="19E5BB08" w14:textId="77777777" w:rsidR="00F275CF" w:rsidRPr="00BE001B" w:rsidRDefault="00F275CF">
            <w:pPr>
              <w:pStyle w:val="Akapitzlist"/>
              <w:numPr>
                <w:ilvl w:val="1"/>
                <w:numId w:val="2"/>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IGMP Snooping</w:t>
            </w:r>
          </w:p>
          <w:p w14:paraId="1D44E8CA" w14:textId="7CADDC60" w:rsidR="00F275CF" w:rsidRPr="00BE001B" w:rsidRDefault="00F275CF">
            <w:pPr>
              <w:pStyle w:val="Akapitzlist"/>
              <w:numPr>
                <w:ilvl w:val="1"/>
                <w:numId w:val="2"/>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PIM</w:t>
            </w:r>
          </w:p>
          <w:p w14:paraId="795AD646" w14:textId="77777777" w:rsidR="00F275CF" w:rsidRPr="00BE001B" w:rsidRDefault="00F275CF" w:rsidP="00F275C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Routing statyczny dla IPv4 oraz IPv6</w:t>
            </w:r>
          </w:p>
          <w:p w14:paraId="2CDB29A7" w14:textId="2AB018C1" w:rsidR="00F275CF" w:rsidRPr="00BE001B" w:rsidRDefault="00F275CF" w:rsidP="00F275C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Protokoły routingu dynamicznego: RIP, OSPFv2, BGP</w:t>
            </w:r>
          </w:p>
          <w:p w14:paraId="6ED9A6A2" w14:textId="77777777" w:rsidR="00F275CF" w:rsidRPr="00BE001B" w:rsidRDefault="00F275CF" w:rsidP="00F275C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Musi obsługiwać standardy IEEE:</w:t>
            </w:r>
          </w:p>
          <w:p w14:paraId="2EDA932F" w14:textId="77777777" w:rsidR="00F275CF" w:rsidRPr="00BE001B" w:rsidRDefault="00F275CF">
            <w:pPr>
              <w:pStyle w:val="Akapitzlist"/>
              <w:numPr>
                <w:ilvl w:val="0"/>
                <w:numId w:val="3"/>
              </w:numPr>
              <w:spacing w:after="0" w:line="360" w:lineRule="auto"/>
              <w:ind w:left="708"/>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802.1D</w:t>
            </w:r>
          </w:p>
          <w:p w14:paraId="11881397" w14:textId="77777777" w:rsidR="00F275CF" w:rsidRPr="00BE001B" w:rsidRDefault="00F275CF">
            <w:pPr>
              <w:pStyle w:val="Akapitzlist"/>
              <w:numPr>
                <w:ilvl w:val="0"/>
                <w:numId w:val="3"/>
              </w:numPr>
              <w:spacing w:after="0" w:line="360" w:lineRule="auto"/>
              <w:ind w:left="708"/>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802.1X</w:t>
            </w:r>
          </w:p>
          <w:p w14:paraId="720E9912" w14:textId="026E4D9D" w:rsidR="00F275CF" w:rsidRPr="00BE001B" w:rsidRDefault="00F275CF" w:rsidP="00F275CF">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Musi obsługiwać poniższe standardy w zakresie protokołu IPv4: IPv4, ARP</w:t>
            </w:r>
          </w:p>
        </w:tc>
      </w:tr>
      <w:tr w:rsidR="00F275CF" w:rsidRPr="00BE001B" w14:paraId="3A02179E"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F32BBAA" w14:textId="77777777" w:rsidR="00F275CF" w:rsidRPr="00BE001B" w:rsidRDefault="00F275CF" w:rsidP="00F275CF">
            <w:pPr>
              <w:spacing w:line="360" w:lineRule="auto"/>
              <w:jc w:val="center"/>
              <w:rPr>
                <w:rFonts w:cstheme="minorHAnsi"/>
                <w:sz w:val="24"/>
                <w:szCs w:val="24"/>
              </w:rPr>
            </w:pPr>
            <w:r w:rsidRPr="00BE001B">
              <w:rPr>
                <w:rFonts w:cstheme="minorHAnsi"/>
                <w:sz w:val="24"/>
                <w:szCs w:val="24"/>
              </w:rPr>
              <w:lastRenderedPageBreak/>
              <w:t>6</w:t>
            </w:r>
          </w:p>
        </w:tc>
        <w:tc>
          <w:tcPr>
            <w:tcW w:w="2210" w:type="dxa"/>
            <w:shd w:val="clear" w:color="auto" w:fill="FFFFFF" w:themeFill="background1"/>
            <w:vAlign w:val="center"/>
          </w:tcPr>
          <w:p w14:paraId="38A86254" w14:textId="77777777" w:rsidR="00F275CF" w:rsidRPr="00BE001B" w:rsidRDefault="00F275CF" w:rsidP="00012884">
            <w:pPr>
              <w:spacing w:after="160"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Zarządzanie i monitorowanie:</w:t>
            </w:r>
          </w:p>
          <w:p w14:paraId="185649B8" w14:textId="6A2F1F1A" w:rsidR="00F275CF" w:rsidRPr="00BE001B" w:rsidRDefault="00F275CF" w:rsidP="00F275C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02" w:type="dxa"/>
            <w:shd w:val="clear" w:color="auto" w:fill="FFFFFF" w:themeFill="background1"/>
            <w:vAlign w:val="center"/>
          </w:tcPr>
          <w:p w14:paraId="4EB0EB20" w14:textId="6AEDF6F4" w:rsidR="00F275CF" w:rsidRPr="00BE001B" w:rsidRDefault="00F275CF" w:rsidP="00D235AB">
            <w:pPr>
              <w:spacing w:after="16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 Posiadający tekstowy interfejs zarządzania z podpowiedziami kontekstowymi</w:t>
            </w:r>
          </w:p>
          <w:p w14:paraId="4C9D59A8" w14:textId="4717770F" w:rsidR="00F275CF" w:rsidRPr="00BE001B" w:rsidRDefault="00F275CF" w:rsidP="00D235AB">
            <w:pPr>
              <w:spacing w:after="16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eastAsia="Calibri" w:cstheme="minorHAnsi"/>
                <w:sz w:val="24"/>
                <w:szCs w:val="24"/>
              </w:rPr>
              <w:t xml:space="preserve">- Możliwość uzyskania dostępu do urządzenia przez protokoły SNMPv3, SSH, </w:t>
            </w:r>
          </w:p>
          <w:p w14:paraId="4B8567DC" w14:textId="77777777" w:rsidR="00F275CF" w:rsidRPr="00BE001B" w:rsidRDefault="00F275CF" w:rsidP="00D235AB">
            <w:pPr>
              <w:spacing w:after="16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 Umożliwiający bezpośredni dostęp do interfejsu zarządzania z wykorzystaniem dedykowanego portu szeregowego lub jego emulacji</w:t>
            </w:r>
          </w:p>
          <w:p w14:paraId="4156CCF8" w14:textId="43028966" w:rsidR="00F275CF" w:rsidRPr="00BE001B" w:rsidRDefault="00F275CF" w:rsidP="00D235AB">
            <w:pPr>
              <w:spacing w:after="16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eastAsia="Calibri" w:cstheme="minorHAnsi"/>
                <w:sz w:val="24"/>
                <w:szCs w:val="24"/>
              </w:rPr>
              <w:t xml:space="preserve">- Obsługujący wysyłanie powiadomień o zdarzeniach z użyciem SNMP </w:t>
            </w:r>
          </w:p>
        </w:tc>
      </w:tr>
      <w:tr w:rsidR="00F275CF" w:rsidRPr="00BE001B" w14:paraId="5491E79A"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D50D3D9" w14:textId="77777777" w:rsidR="00F275CF" w:rsidRPr="00BE001B" w:rsidRDefault="00F275CF" w:rsidP="00F275CF">
            <w:pPr>
              <w:spacing w:line="360" w:lineRule="auto"/>
              <w:jc w:val="center"/>
              <w:rPr>
                <w:rFonts w:cstheme="minorHAnsi"/>
                <w:sz w:val="24"/>
                <w:szCs w:val="24"/>
              </w:rPr>
            </w:pPr>
            <w:r w:rsidRPr="00BE001B">
              <w:rPr>
                <w:rFonts w:cstheme="minorHAnsi"/>
                <w:sz w:val="24"/>
                <w:szCs w:val="24"/>
              </w:rPr>
              <w:t>7</w:t>
            </w:r>
          </w:p>
        </w:tc>
        <w:tc>
          <w:tcPr>
            <w:tcW w:w="2210" w:type="dxa"/>
            <w:shd w:val="clear" w:color="auto" w:fill="FFFFFF" w:themeFill="background1"/>
            <w:vAlign w:val="center"/>
          </w:tcPr>
          <w:p w14:paraId="20DC28AA" w14:textId="0D6A8A6F" w:rsidR="00F275CF" w:rsidRPr="00BE001B" w:rsidRDefault="00F275CF" w:rsidP="00F275C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Gwarancja</w:t>
            </w:r>
          </w:p>
        </w:tc>
        <w:tc>
          <w:tcPr>
            <w:tcW w:w="6602" w:type="dxa"/>
            <w:shd w:val="clear" w:color="auto" w:fill="FFFFFF" w:themeFill="background1"/>
            <w:vAlign w:val="center"/>
          </w:tcPr>
          <w:p w14:paraId="3910CCE9" w14:textId="3D254962" w:rsidR="00F275CF" w:rsidRPr="00BE001B" w:rsidRDefault="001E11DB" w:rsidP="00F275CF">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M</w:t>
            </w:r>
            <w:r w:rsidR="005D471C">
              <w:rPr>
                <w:rFonts w:cstheme="minorHAnsi"/>
                <w:sz w:val="24"/>
                <w:szCs w:val="24"/>
              </w:rPr>
              <w:t xml:space="preserve">inimum </w:t>
            </w:r>
            <w:r w:rsidR="004E085C">
              <w:rPr>
                <w:rFonts w:cstheme="minorHAnsi"/>
                <w:sz w:val="24"/>
                <w:szCs w:val="24"/>
              </w:rPr>
              <w:t>24 miesiące</w:t>
            </w:r>
            <w:r w:rsidR="005D471C" w:rsidRPr="00BE001B">
              <w:rPr>
                <w:rFonts w:cstheme="minorHAnsi"/>
                <w:sz w:val="24"/>
                <w:szCs w:val="24"/>
              </w:rPr>
              <w:t xml:space="preserve"> </w:t>
            </w:r>
            <w:r w:rsidR="005D471C">
              <w:rPr>
                <w:rFonts w:cstheme="minorHAnsi"/>
                <w:sz w:val="24"/>
                <w:szCs w:val="24"/>
              </w:rPr>
              <w:t>gwarancj</w:t>
            </w:r>
            <w:r w:rsidR="004E085C">
              <w:rPr>
                <w:rFonts w:cstheme="minorHAnsi"/>
                <w:sz w:val="24"/>
                <w:szCs w:val="24"/>
              </w:rPr>
              <w:t>i</w:t>
            </w:r>
            <w:r w:rsidR="005D471C">
              <w:rPr>
                <w:rFonts w:cstheme="minorHAnsi"/>
                <w:sz w:val="24"/>
                <w:szCs w:val="24"/>
              </w:rPr>
              <w:t xml:space="preserve"> oraz wsparci</w:t>
            </w:r>
            <w:r w:rsidR="004E085C">
              <w:rPr>
                <w:rFonts w:cstheme="minorHAnsi"/>
                <w:sz w:val="24"/>
                <w:szCs w:val="24"/>
              </w:rPr>
              <w:t>a</w:t>
            </w:r>
            <w:r w:rsidR="005D471C">
              <w:rPr>
                <w:rFonts w:cstheme="minorHAnsi"/>
                <w:sz w:val="24"/>
                <w:szCs w:val="24"/>
              </w:rPr>
              <w:t xml:space="preserve"> </w:t>
            </w:r>
            <w:r w:rsidR="005D471C" w:rsidRPr="00BE001B">
              <w:rPr>
                <w:rFonts w:cstheme="minorHAnsi"/>
                <w:sz w:val="24"/>
                <w:szCs w:val="24"/>
              </w:rPr>
              <w:t>w dni robocze.</w:t>
            </w:r>
          </w:p>
        </w:tc>
      </w:tr>
    </w:tbl>
    <w:p w14:paraId="1BC65904" w14:textId="60F5E4BE" w:rsidR="0035637B" w:rsidRPr="00BE001B" w:rsidRDefault="00AF6B90">
      <w:pPr>
        <w:pStyle w:val="Nagwek1"/>
        <w:numPr>
          <w:ilvl w:val="0"/>
          <w:numId w:val="14"/>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br w:type="page"/>
      </w:r>
    </w:p>
    <w:p w14:paraId="3EA95F3A" w14:textId="0F74AF77" w:rsidR="00AF6B90" w:rsidRDefault="00AF6B90" w:rsidP="00823C45">
      <w:pPr>
        <w:pStyle w:val="Nagwek1"/>
        <w:spacing w:line="360" w:lineRule="auto"/>
        <w:ind w:left="720"/>
        <w:rPr>
          <w:rFonts w:asciiTheme="minorHAnsi" w:hAnsiTheme="minorHAnsi" w:cstheme="minorHAnsi"/>
          <w:b/>
          <w:bCs/>
          <w:color w:val="auto"/>
          <w:sz w:val="24"/>
          <w:szCs w:val="24"/>
        </w:rPr>
      </w:pPr>
    </w:p>
    <w:p w14:paraId="798F5E8D" w14:textId="235CDBA8" w:rsidR="00823C45" w:rsidRPr="00157695" w:rsidRDefault="00823C45">
      <w:pPr>
        <w:pStyle w:val="Akapitzlist"/>
        <w:numPr>
          <w:ilvl w:val="0"/>
          <w:numId w:val="14"/>
        </w:numPr>
        <w:ind w:left="709" w:hanging="283"/>
        <w:rPr>
          <w:rFonts w:asciiTheme="minorHAnsi" w:hAnsiTheme="minorHAnsi" w:cstheme="minorHAnsi"/>
          <w:b/>
          <w:bCs/>
        </w:rPr>
      </w:pPr>
      <w:r w:rsidRPr="00157695">
        <w:rPr>
          <w:rFonts w:asciiTheme="minorHAnsi" w:hAnsiTheme="minorHAnsi" w:cstheme="minorHAnsi"/>
          <w:b/>
          <w:bCs/>
          <w:sz w:val="24"/>
          <w:szCs w:val="24"/>
        </w:rPr>
        <w:t>Przełącznik do punktów dystrybucyjnych</w:t>
      </w:r>
      <w:r w:rsidR="009B61F3">
        <w:rPr>
          <w:rFonts w:asciiTheme="minorHAnsi" w:hAnsiTheme="minorHAnsi" w:cstheme="minorHAnsi"/>
          <w:b/>
          <w:bCs/>
          <w:sz w:val="24"/>
          <w:szCs w:val="24"/>
        </w:rPr>
        <w:t xml:space="preserve"> – wymagania minimalne</w:t>
      </w:r>
      <w:r w:rsidRPr="00157695">
        <w:rPr>
          <w:rFonts w:asciiTheme="minorHAnsi" w:hAnsiTheme="minorHAnsi" w:cstheme="minorHAnsi"/>
          <w:b/>
          <w:bCs/>
          <w:sz w:val="24"/>
          <w:szCs w:val="24"/>
        </w:rPr>
        <w:t xml:space="preserve"> – 3 sztuki</w:t>
      </w:r>
    </w:p>
    <w:tbl>
      <w:tblPr>
        <w:tblStyle w:val="Tabelasiatki4akcent51"/>
        <w:tblW w:w="9298" w:type="dxa"/>
        <w:tblLook w:val="04A0" w:firstRow="1" w:lastRow="0" w:firstColumn="1" w:lastColumn="0" w:noHBand="0" w:noVBand="1"/>
      </w:tblPr>
      <w:tblGrid>
        <w:gridCol w:w="486"/>
        <w:gridCol w:w="2210"/>
        <w:gridCol w:w="6602"/>
      </w:tblGrid>
      <w:tr w:rsidR="00BE001B" w:rsidRPr="00BE001B" w14:paraId="58AB17B7" w14:textId="77777777" w:rsidTr="00F36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tcPr>
          <w:p w14:paraId="258C9D7D" w14:textId="77777777" w:rsidR="0035637B" w:rsidRPr="00BE001B" w:rsidRDefault="0035637B" w:rsidP="003110C6">
            <w:pPr>
              <w:spacing w:line="360" w:lineRule="auto"/>
              <w:jc w:val="center"/>
              <w:rPr>
                <w:rFonts w:cstheme="minorHAnsi"/>
                <w:b w:val="0"/>
                <w:color w:val="auto"/>
                <w:sz w:val="24"/>
                <w:szCs w:val="24"/>
              </w:rPr>
            </w:pPr>
          </w:p>
        </w:tc>
        <w:tc>
          <w:tcPr>
            <w:tcW w:w="2210" w:type="dxa"/>
            <w:shd w:val="clear" w:color="auto" w:fill="FFFFFF" w:themeFill="background1"/>
          </w:tcPr>
          <w:p w14:paraId="1E827A36" w14:textId="77777777" w:rsidR="0035637B" w:rsidRPr="00BE001B" w:rsidRDefault="0035637B"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02" w:type="dxa"/>
            <w:shd w:val="clear" w:color="auto" w:fill="FFFFFF" w:themeFill="background1"/>
          </w:tcPr>
          <w:p w14:paraId="0E972D22" w14:textId="77777777" w:rsidR="0035637B" w:rsidRPr="00BE001B" w:rsidRDefault="0035637B"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color w:val="auto"/>
                <w:sz w:val="24"/>
                <w:szCs w:val="24"/>
              </w:rPr>
              <w:t>Parametr wymagany</w:t>
            </w:r>
          </w:p>
        </w:tc>
      </w:tr>
      <w:tr w:rsidR="00BE001B" w:rsidRPr="00BE001B" w14:paraId="3C6B7234"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6B9A152" w14:textId="77777777" w:rsidR="0035637B" w:rsidRPr="00BE001B" w:rsidRDefault="0035637B" w:rsidP="003110C6">
            <w:pPr>
              <w:spacing w:line="360" w:lineRule="auto"/>
              <w:jc w:val="center"/>
              <w:rPr>
                <w:rFonts w:cstheme="minorHAnsi"/>
                <w:sz w:val="24"/>
                <w:szCs w:val="24"/>
              </w:rPr>
            </w:pPr>
            <w:r w:rsidRPr="00BE001B">
              <w:rPr>
                <w:rFonts w:cstheme="minorHAnsi"/>
                <w:sz w:val="24"/>
                <w:szCs w:val="24"/>
              </w:rPr>
              <w:t>1</w:t>
            </w:r>
          </w:p>
        </w:tc>
        <w:tc>
          <w:tcPr>
            <w:tcW w:w="2210" w:type="dxa"/>
            <w:shd w:val="clear" w:color="auto" w:fill="FFFFFF" w:themeFill="background1"/>
            <w:vAlign w:val="center"/>
          </w:tcPr>
          <w:p w14:paraId="0A6E9877" w14:textId="77777777" w:rsidR="0035637B" w:rsidRPr="00BE001B" w:rsidRDefault="0035637B"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Obudowa</w:t>
            </w:r>
          </w:p>
        </w:tc>
        <w:tc>
          <w:tcPr>
            <w:tcW w:w="6602" w:type="dxa"/>
            <w:shd w:val="clear" w:color="auto" w:fill="FFFFFF" w:themeFill="background1"/>
          </w:tcPr>
          <w:p w14:paraId="3FAA0642" w14:textId="2074B89A" w:rsidR="005B2820" w:rsidRDefault="005B2820" w:rsidP="005B2820">
            <w:pPr>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Typu Rack 19’’</w:t>
            </w:r>
          </w:p>
          <w:p w14:paraId="78BEE991" w14:textId="77777777" w:rsidR="005B2820" w:rsidRDefault="005B2820" w:rsidP="005B2820">
            <w:pPr>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Wysokość </w:t>
            </w:r>
            <w:r w:rsidRPr="00BE001B">
              <w:rPr>
                <w:rFonts w:cstheme="minorHAnsi"/>
                <w:sz w:val="24"/>
                <w:szCs w:val="24"/>
              </w:rPr>
              <w:t>1U</w:t>
            </w:r>
          </w:p>
          <w:p w14:paraId="4FDBC042" w14:textId="4F13467A" w:rsidR="0035637B" w:rsidRPr="00BE001B" w:rsidRDefault="005B2820" w:rsidP="005B2820">
            <w:pPr>
              <w:autoSpaceDE w:val="0"/>
              <w:autoSpaceDN w:val="0"/>
              <w:adjustRightInd w:val="0"/>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Z</w:t>
            </w:r>
            <w:r w:rsidRPr="00BE001B">
              <w:rPr>
                <w:rFonts w:cstheme="minorHAnsi"/>
                <w:sz w:val="24"/>
                <w:szCs w:val="24"/>
              </w:rPr>
              <w:t>estaw montażowy</w:t>
            </w:r>
          </w:p>
        </w:tc>
      </w:tr>
      <w:tr w:rsidR="00BE001B" w:rsidRPr="00BE001B" w14:paraId="6DE2A6B7"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010900A6" w14:textId="77777777" w:rsidR="0035637B" w:rsidRPr="00BE001B" w:rsidRDefault="0035637B" w:rsidP="003110C6">
            <w:pPr>
              <w:spacing w:line="360" w:lineRule="auto"/>
              <w:jc w:val="center"/>
              <w:rPr>
                <w:rFonts w:cstheme="minorHAnsi"/>
                <w:sz w:val="24"/>
                <w:szCs w:val="24"/>
              </w:rPr>
            </w:pPr>
            <w:r w:rsidRPr="00BE001B">
              <w:rPr>
                <w:rFonts w:cstheme="minorHAnsi"/>
                <w:sz w:val="24"/>
                <w:szCs w:val="24"/>
              </w:rPr>
              <w:t>2</w:t>
            </w:r>
          </w:p>
        </w:tc>
        <w:tc>
          <w:tcPr>
            <w:tcW w:w="2210" w:type="dxa"/>
            <w:shd w:val="clear" w:color="auto" w:fill="FFFFFF" w:themeFill="background1"/>
            <w:vAlign w:val="center"/>
          </w:tcPr>
          <w:p w14:paraId="516A85EB" w14:textId="77777777" w:rsidR="0035637B" w:rsidRPr="00BE001B" w:rsidRDefault="0035637B"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Porty</w:t>
            </w:r>
          </w:p>
        </w:tc>
        <w:tc>
          <w:tcPr>
            <w:tcW w:w="6602" w:type="dxa"/>
            <w:shd w:val="clear" w:color="auto" w:fill="FFFFFF" w:themeFill="background1"/>
          </w:tcPr>
          <w:p w14:paraId="385BEA4D" w14:textId="77777777" w:rsidR="005B2820" w:rsidRPr="00D26319" w:rsidRDefault="0035637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26319">
              <w:rPr>
                <w:rFonts w:cstheme="minorHAnsi"/>
                <w:sz w:val="24"/>
                <w:szCs w:val="24"/>
              </w:rPr>
              <w:t>- 2</w:t>
            </w:r>
            <w:r w:rsidR="006352E3" w:rsidRPr="00D26319">
              <w:rPr>
                <w:rFonts w:cstheme="minorHAnsi"/>
                <w:sz w:val="24"/>
                <w:szCs w:val="24"/>
              </w:rPr>
              <w:t xml:space="preserve">4 </w:t>
            </w:r>
            <w:r w:rsidRPr="00D26319">
              <w:rPr>
                <w:rFonts w:cstheme="minorHAnsi"/>
                <w:sz w:val="24"/>
                <w:szCs w:val="24"/>
              </w:rPr>
              <w:t xml:space="preserve">x </w:t>
            </w:r>
            <w:r w:rsidR="006352E3" w:rsidRPr="00D26319">
              <w:rPr>
                <w:rFonts w:cstheme="minorHAnsi"/>
                <w:sz w:val="24"/>
                <w:szCs w:val="24"/>
              </w:rPr>
              <w:t xml:space="preserve">100/1000Baset-t RJ45 </w:t>
            </w:r>
            <w:r w:rsidRPr="00D26319">
              <w:rPr>
                <w:rFonts w:cstheme="minorHAnsi"/>
                <w:sz w:val="24"/>
                <w:szCs w:val="24"/>
              </w:rPr>
              <w:t xml:space="preserve">, </w:t>
            </w:r>
          </w:p>
          <w:p w14:paraId="2F40AEB4" w14:textId="4208C0DC" w:rsidR="0035637B" w:rsidRPr="00D26319" w:rsidRDefault="005B2820"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26319">
              <w:rPr>
                <w:rFonts w:cstheme="minorHAnsi"/>
                <w:sz w:val="24"/>
                <w:szCs w:val="24"/>
              </w:rPr>
              <w:t xml:space="preserve">- </w:t>
            </w:r>
            <w:r w:rsidR="004B08BB" w:rsidRPr="00D26319">
              <w:rPr>
                <w:rFonts w:cstheme="minorHAnsi"/>
                <w:sz w:val="24"/>
                <w:szCs w:val="24"/>
              </w:rPr>
              <w:t>4x10G SFP+</w:t>
            </w:r>
          </w:p>
          <w:p w14:paraId="56469C2F" w14:textId="51470F8A" w:rsidR="0035637B" w:rsidRPr="00BE001B" w:rsidRDefault="005B2820" w:rsidP="005B282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U</w:t>
            </w:r>
            <w:r w:rsidR="0035637B" w:rsidRPr="00BE001B">
              <w:rPr>
                <w:rFonts w:cstheme="minorHAnsi"/>
                <w:sz w:val="24"/>
                <w:szCs w:val="24"/>
              </w:rPr>
              <w:t>możliwi</w:t>
            </w:r>
            <w:r>
              <w:rPr>
                <w:rFonts w:cstheme="minorHAnsi"/>
                <w:sz w:val="24"/>
                <w:szCs w:val="24"/>
              </w:rPr>
              <w:t>enie</w:t>
            </w:r>
            <w:r w:rsidR="0035637B" w:rsidRPr="00BE001B">
              <w:rPr>
                <w:rFonts w:cstheme="minorHAnsi"/>
                <w:sz w:val="24"/>
                <w:szCs w:val="24"/>
              </w:rPr>
              <w:t xml:space="preserve"> zestawi</w:t>
            </w:r>
            <w:r>
              <w:rPr>
                <w:rFonts w:cstheme="minorHAnsi"/>
                <w:sz w:val="24"/>
                <w:szCs w:val="24"/>
              </w:rPr>
              <w:t>a</w:t>
            </w:r>
            <w:r w:rsidR="0035637B" w:rsidRPr="00BE001B">
              <w:rPr>
                <w:rFonts w:cstheme="minorHAnsi"/>
                <w:sz w:val="24"/>
                <w:szCs w:val="24"/>
              </w:rPr>
              <w:t>ni</w:t>
            </w:r>
            <w:r>
              <w:rPr>
                <w:rFonts w:cstheme="minorHAnsi"/>
                <w:sz w:val="24"/>
                <w:szCs w:val="24"/>
              </w:rPr>
              <w:t>a</w:t>
            </w:r>
            <w:r w:rsidR="0035637B" w:rsidRPr="00BE001B">
              <w:rPr>
                <w:rFonts w:cstheme="minorHAnsi"/>
                <w:sz w:val="24"/>
                <w:szCs w:val="24"/>
              </w:rPr>
              <w:t xml:space="preserve"> stosu portami/magistralami minimum, 10GbE Full Duplex 10GbE </w:t>
            </w:r>
          </w:p>
        </w:tc>
      </w:tr>
      <w:tr w:rsidR="00BE001B" w:rsidRPr="00BE001B" w14:paraId="527BD9DF"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B22AD0C" w14:textId="77777777" w:rsidR="0035637B" w:rsidRPr="00BE001B" w:rsidRDefault="0035637B" w:rsidP="003110C6">
            <w:pPr>
              <w:spacing w:line="360" w:lineRule="auto"/>
              <w:jc w:val="center"/>
              <w:rPr>
                <w:rFonts w:cstheme="minorHAnsi"/>
                <w:sz w:val="24"/>
                <w:szCs w:val="24"/>
              </w:rPr>
            </w:pPr>
            <w:r w:rsidRPr="00BE001B">
              <w:rPr>
                <w:rFonts w:cstheme="minorHAnsi"/>
                <w:sz w:val="24"/>
                <w:szCs w:val="24"/>
              </w:rPr>
              <w:t>3</w:t>
            </w:r>
          </w:p>
        </w:tc>
        <w:tc>
          <w:tcPr>
            <w:tcW w:w="2210" w:type="dxa"/>
            <w:shd w:val="clear" w:color="auto" w:fill="FFFFFF" w:themeFill="background1"/>
            <w:vAlign w:val="center"/>
          </w:tcPr>
          <w:p w14:paraId="6C5574DB" w14:textId="77777777" w:rsidR="0035637B" w:rsidRPr="00BE001B" w:rsidRDefault="0035637B"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Wydajność</w:t>
            </w:r>
          </w:p>
        </w:tc>
        <w:tc>
          <w:tcPr>
            <w:tcW w:w="6602" w:type="dxa"/>
            <w:shd w:val="clear" w:color="auto" w:fill="FFFFFF" w:themeFill="background1"/>
            <w:vAlign w:val="center"/>
          </w:tcPr>
          <w:p w14:paraId="562EAF79" w14:textId="245909CC" w:rsidR="0035637B" w:rsidRPr="00BE001B" w:rsidRDefault="0035637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Przepustowość przełącznika minimum 12</w:t>
            </w:r>
            <w:r w:rsidR="00E45E00" w:rsidRPr="00BE001B">
              <w:rPr>
                <w:rFonts w:cstheme="minorHAnsi"/>
                <w:sz w:val="24"/>
                <w:szCs w:val="24"/>
              </w:rPr>
              <w:t>0</w:t>
            </w:r>
            <w:r w:rsidRPr="00BE001B">
              <w:rPr>
                <w:rFonts w:cstheme="minorHAnsi"/>
                <w:sz w:val="24"/>
                <w:szCs w:val="24"/>
              </w:rPr>
              <w:t>Gb</w:t>
            </w:r>
            <w:r w:rsidR="00990CBF" w:rsidRPr="00BE001B">
              <w:rPr>
                <w:rFonts w:cstheme="minorHAnsi"/>
                <w:sz w:val="24"/>
                <w:szCs w:val="24"/>
              </w:rPr>
              <w:t>p</w:t>
            </w:r>
            <w:r w:rsidRPr="00BE001B">
              <w:rPr>
                <w:rFonts w:cstheme="minorHAnsi"/>
                <w:sz w:val="24"/>
                <w:szCs w:val="24"/>
              </w:rPr>
              <w:t>s.</w:t>
            </w:r>
          </w:p>
          <w:p w14:paraId="580E87D4" w14:textId="45796C18" w:rsidR="0035637B" w:rsidRPr="00BE001B" w:rsidRDefault="0035637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Wydajność przełączania minimum 9</w:t>
            </w:r>
            <w:r w:rsidR="00E45E00" w:rsidRPr="00BE001B">
              <w:rPr>
                <w:rFonts w:cstheme="minorHAnsi"/>
                <w:sz w:val="24"/>
                <w:szCs w:val="24"/>
              </w:rPr>
              <w:t>0</w:t>
            </w:r>
            <w:r w:rsidRPr="00BE001B">
              <w:rPr>
                <w:rFonts w:cstheme="minorHAnsi"/>
                <w:sz w:val="24"/>
                <w:szCs w:val="24"/>
              </w:rPr>
              <w:t xml:space="preserve">Mpps. </w:t>
            </w:r>
          </w:p>
          <w:p w14:paraId="407DA5CF" w14:textId="77777777" w:rsidR="0035637B" w:rsidRPr="00BE001B" w:rsidRDefault="0035637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Obsługa minimum 16,000 adresów MAC.</w:t>
            </w:r>
          </w:p>
          <w:p w14:paraId="2D7A9390" w14:textId="2F4ECF37" w:rsidR="0035637B" w:rsidRPr="00BE001B" w:rsidRDefault="0035637B"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Bufor pakietów minimum 1,5MB</w:t>
            </w:r>
          </w:p>
        </w:tc>
      </w:tr>
      <w:tr w:rsidR="00E631D7" w:rsidRPr="00BE001B" w14:paraId="39FB3DC3" w14:textId="77777777" w:rsidTr="004C3D80">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A626E5B" w14:textId="2C319CEC" w:rsidR="00E631D7" w:rsidRPr="00BE001B" w:rsidRDefault="00E631D7" w:rsidP="00E631D7">
            <w:pPr>
              <w:spacing w:line="360" w:lineRule="auto"/>
              <w:jc w:val="center"/>
              <w:rPr>
                <w:rFonts w:cstheme="minorHAnsi"/>
                <w:sz w:val="24"/>
                <w:szCs w:val="24"/>
              </w:rPr>
            </w:pPr>
            <w:r w:rsidRPr="00BE001B">
              <w:rPr>
                <w:rFonts w:cstheme="minorHAnsi"/>
                <w:sz w:val="24"/>
                <w:szCs w:val="24"/>
              </w:rPr>
              <w:t>4</w:t>
            </w:r>
          </w:p>
        </w:tc>
        <w:tc>
          <w:tcPr>
            <w:tcW w:w="2210" w:type="dxa"/>
            <w:shd w:val="clear" w:color="auto" w:fill="FFFFFF" w:themeFill="background1"/>
            <w:vAlign w:val="center"/>
          </w:tcPr>
          <w:p w14:paraId="1D305A06" w14:textId="0AF4A884" w:rsidR="00E631D7" w:rsidRPr="00BE001B" w:rsidRDefault="00E631D7" w:rsidP="00E631D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Zasilanie</w:t>
            </w:r>
          </w:p>
        </w:tc>
        <w:tc>
          <w:tcPr>
            <w:tcW w:w="6602" w:type="dxa"/>
            <w:shd w:val="clear" w:color="auto" w:fill="FFFFFF" w:themeFill="background1"/>
          </w:tcPr>
          <w:p w14:paraId="62FA5E29" w14:textId="065DD44B" w:rsidR="00E631D7" w:rsidRDefault="00E631D7" w:rsidP="00E631D7">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Minimum </w:t>
            </w:r>
            <w:r w:rsidRPr="00BE001B">
              <w:rPr>
                <w:rFonts w:cstheme="minorHAnsi"/>
                <w:sz w:val="24"/>
                <w:szCs w:val="24"/>
              </w:rPr>
              <w:t xml:space="preserve">2 </w:t>
            </w:r>
            <w:r>
              <w:rPr>
                <w:rFonts w:cstheme="minorHAnsi"/>
                <w:sz w:val="24"/>
                <w:szCs w:val="24"/>
              </w:rPr>
              <w:t xml:space="preserve">redundantne </w:t>
            </w:r>
            <w:r w:rsidRPr="00BE001B">
              <w:rPr>
                <w:rFonts w:cstheme="minorHAnsi"/>
                <w:sz w:val="24"/>
                <w:szCs w:val="24"/>
              </w:rPr>
              <w:t xml:space="preserve">zasilacze </w:t>
            </w:r>
          </w:p>
        </w:tc>
      </w:tr>
      <w:tr w:rsidR="00E631D7" w:rsidRPr="00BE001B" w14:paraId="7E6AD340"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3384516" w14:textId="77777777" w:rsidR="00E631D7" w:rsidRPr="00BE001B" w:rsidRDefault="00E631D7" w:rsidP="00E631D7">
            <w:pPr>
              <w:spacing w:line="360" w:lineRule="auto"/>
              <w:jc w:val="center"/>
              <w:rPr>
                <w:rFonts w:cstheme="minorHAnsi"/>
                <w:sz w:val="24"/>
                <w:szCs w:val="24"/>
              </w:rPr>
            </w:pPr>
            <w:r w:rsidRPr="00BE001B">
              <w:rPr>
                <w:rFonts w:cstheme="minorHAnsi"/>
                <w:sz w:val="24"/>
                <w:szCs w:val="24"/>
              </w:rPr>
              <w:t>5</w:t>
            </w:r>
          </w:p>
        </w:tc>
        <w:tc>
          <w:tcPr>
            <w:tcW w:w="2210" w:type="dxa"/>
            <w:shd w:val="clear" w:color="auto" w:fill="FFFFFF" w:themeFill="background1"/>
            <w:vAlign w:val="center"/>
          </w:tcPr>
          <w:p w14:paraId="60BF3CAD" w14:textId="77777777" w:rsidR="00E631D7" w:rsidRPr="00BE001B" w:rsidRDefault="00E631D7" w:rsidP="006C3570">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Funkcje i protokoły – wymagania minimalne:</w:t>
            </w:r>
          </w:p>
          <w:p w14:paraId="238790F7" w14:textId="77777777" w:rsidR="00E631D7" w:rsidRPr="00BE001B" w:rsidRDefault="00E631D7" w:rsidP="00E631D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02" w:type="dxa"/>
            <w:shd w:val="clear" w:color="auto" w:fill="FFFFFF" w:themeFill="background1"/>
            <w:vAlign w:val="center"/>
          </w:tcPr>
          <w:p w14:paraId="3BFF7194" w14:textId="77777777" w:rsidR="00E631D7" w:rsidRPr="00BE001B" w:rsidRDefault="00E631D7" w:rsidP="005B2820">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Wsparcie dla protokołów IEEE 802.1w Rapid Spanning Tree oraz IEEE 802.1s Multi-Instance Spanning Tree</w:t>
            </w:r>
          </w:p>
          <w:p w14:paraId="51B50ACA" w14:textId="77777777" w:rsidR="00E631D7" w:rsidRPr="00BE001B" w:rsidRDefault="00E631D7" w:rsidP="005B2820">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Urządzenie musi umożliwiać obsługę ramek jumbo o wielkości min. 9000 bajtów</w:t>
            </w:r>
          </w:p>
          <w:p w14:paraId="296BC0EC" w14:textId="50317A77" w:rsidR="00E631D7" w:rsidRPr="00BE001B" w:rsidRDefault="00E631D7" w:rsidP="005B2820">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Urządzenie musi obsługiwać protokoły SNMP, RADIUS, SSH, NTP</w:t>
            </w:r>
          </w:p>
          <w:p w14:paraId="350648E7" w14:textId="7099EC50" w:rsidR="00E631D7" w:rsidRPr="00BE001B" w:rsidRDefault="005B2820" w:rsidP="005B2820">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E631D7" w:rsidRPr="00BE001B">
              <w:rPr>
                <w:rFonts w:cstheme="minorHAnsi"/>
                <w:sz w:val="24"/>
                <w:szCs w:val="24"/>
              </w:rPr>
              <w:t>Możliwość uwierzytelniania urządzeń na porcie w oparciu o adres MAC</w:t>
            </w:r>
          </w:p>
          <w:p w14:paraId="4D279FC2" w14:textId="77777777" w:rsidR="00E631D7" w:rsidRPr="00BE001B" w:rsidRDefault="00E631D7" w:rsidP="005D471C">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Możliwość implementacji listy kontroli dostępu (ACL) na poziomie co najmniej warstwy 2</w:t>
            </w:r>
          </w:p>
          <w:p w14:paraId="26A13632" w14:textId="3F08CA5B" w:rsidR="00E631D7" w:rsidRPr="00BE001B" w:rsidRDefault="00E631D7" w:rsidP="005D471C">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Możliwość próbkowania i eksportu statystyk ruchu do zewnętrznych kolektorów danych (mechanizmy typu sFlow lub równoważne)</w:t>
            </w:r>
          </w:p>
          <w:p w14:paraId="11A8EA64" w14:textId="77777777" w:rsidR="00E631D7" w:rsidRPr="00BE001B" w:rsidRDefault="00E631D7" w:rsidP="005D471C">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Obsługa multicastów z wykorzystaniem protokołów</w:t>
            </w:r>
          </w:p>
          <w:p w14:paraId="1834CA15" w14:textId="77777777" w:rsidR="00E631D7" w:rsidRPr="00BE001B" w:rsidRDefault="00E631D7">
            <w:pPr>
              <w:pStyle w:val="Akapitzlist"/>
              <w:numPr>
                <w:ilvl w:val="1"/>
                <w:numId w:val="2"/>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IGMP</w:t>
            </w:r>
          </w:p>
          <w:p w14:paraId="27B8F78F" w14:textId="77777777" w:rsidR="00E631D7" w:rsidRPr="00BE001B" w:rsidRDefault="00E631D7" w:rsidP="005D471C">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Routing statyczny dla IPv4 oraz IPv6</w:t>
            </w:r>
          </w:p>
          <w:p w14:paraId="11F21143" w14:textId="77777777" w:rsidR="00E631D7" w:rsidRPr="00BE001B" w:rsidRDefault="00E631D7" w:rsidP="00E631D7">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lastRenderedPageBreak/>
              <w:t>- Musi obsługiwać standardy IEEE:</w:t>
            </w:r>
          </w:p>
          <w:p w14:paraId="0E8CE0C7" w14:textId="77777777" w:rsidR="00E631D7" w:rsidRPr="00BE001B" w:rsidRDefault="00E631D7">
            <w:pPr>
              <w:pStyle w:val="Akapitzlist"/>
              <w:numPr>
                <w:ilvl w:val="0"/>
                <w:numId w:val="3"/>
              </w:numPr>
              <w:spacing w:after="0" w:line="360" w:lineRule="auto"/>
              <w:ind w:left="708"/>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802.1D</w:t>
            </w:r>
          </w:p>
          <w:p w14:paraId="74A52434" w14:textId="45A45971" w:rsidR="00E631D7" w:rsidRPr="004E085C" w:rsidRDefault="001E11DB" w:rsidP="005D471C">
            <w:pPr>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E085C">
              <w:rPr>
                <w:rFonts w:cstheme="minorHAnsi"/>
                <w:sz w:val="24"/>
                <w:szCs w:val="24"/>
              </w:rPr>
              <w:t xml:space="preserve">- </w:t>
            </w:r>
            <w:r w:rsidR="00E631D7" w:rsidRPr="004E085C">
              <w:rPr>
                <w:rFonts w:cstheme="minorHAnsi"/>
                <w:sz w:val="24"/>
                <w:szCs w:val="24"/>
              </w:rPr>
              <w:t>Musi obsługiwać poniższe standardy w zakresie protokołu IPv4: IPv4, ARP</w:t>
            </w:r>
          </w:p>
        </w:tc>
      </w:tr>
      <w:tr w:rsidR="00E631D7" w:rsidRPr="00BE001B" w14:paraId="352AA68B"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633741E6" w14:textId="77777777" w:rsidR="00E631D7" w:rsidRPr="00BE001B" w:rsidRDefault="00E631D7" w:rsidP="00E631D7">
            <w:pPr>
              <w:spacing w:line="360" w:lineRule="auto"/>
              <w:jc w:val="center"/>
              <w:rPr>
                <w:rFonts w:cstheme="minorHAnsi"/>
                <w:sz w:val="24"/>
                <w:szCs w:val="24"/>
              </w:rPr>
            </w:pPr>
            <w:r w:rsidRPr="00BE001B">
              <w:rPr>
                <w:rFonts w:cstheme="minorHAnsi"/>
                <w:sz w:val="24"/>
                <w:szCs w:val="24"/>
              </w:rPr>
              <w:lastRenderedPageBreak/>
              <w:t>6</w:t>
            </w:r>
          </w:p>
        </w:tc>
        <w:tc>
          <w:tcPr>
            <w:tcW w:w="2210" w:type="dxa"/>
            <w:shd w:val="clear" w:color="auto" w:fill="FFFFFF" w:themeFill="background1"/>
            <w:vAlign w:val="center"/>
          </w:tcPr>
          <w:p w14:paraId="59E7F3F0" w14:textId="77777777" w:rsidR="00E631D7" w:rsidRPr="00BE001B" w:rsidRDefault="00E631D7" w:rsidP="00E631D7">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Zarządzanie i monitorowanie:</w:t>
            </w:r>
          </w:p>
          <w:p w14:paraId="328620CB" w14:textId="77777777" w:rsidR="00E631D7" w:rsidRPr="00BE001B" w:rsidRDefault="00E631D7" w:rsidP="00E631D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02" w:type="dxa"/>
            <w:shd w:val="clear" w:color="auto" w:fill="FFFFFF" w:themeFill="background1"/>
            <w:vAlign w:val="center"/>
          </w:tcPr>
          <w:p w14:paraId="4687C0F3" w14:textId="54DA0C04" w:rsidR="00E631D7" w:rsidRPr="00BE001B" w:rsidRDefault="00E631D7" w:rsidP="005D471C">
            <w:pPr>
              <w:spacing w:after="16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eastAsia="Calibri" w:cstheme="minorHAnsi"/>
                <w:sz w:val="24"/>
                <w:szCs w:val="24"/>
              </w:rPr>
              <w:t>- Posiadający tekstowy interfejs zarządzania z podpowiedziami kontekstowymi</w:t>
            </w:r>
          </w:p>
          <w:p w14:paraId="6101FCEC" w14:textId="7124488F" w:rsidR="00E631D7" w:rsidRPr="00BE001B" w:rsidRDefault="00E631D7" w:rsidP="005D471C">
            <w:pPr>
              <w:spacing w:after="16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 xml:space="preserve">- Możliwość uzyskania dostępu do urządzenia przez protokoły SNMP, SSH, </w:t>
            </w:r>
          </w:p>
          <w:p w14:paraId="2450D0FD" w14:textId="77777777" w:rsidR="00E631D7" w:rsidRPr="00BE001B" w:rsidRDefault="00E631D7" w:rsidP="005D471C">
            <w:pPr>
              <w:spacing w:after="16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 Umożliwiający bezpośredni dostęp do interfejsu zarządzania z wykorzystaniem dedykowanego portu szeregowego lub jego emulacji</w:t>
            </w:r>
          </w:p>
          <w:p w14:paraId="4B6E38ED" w14:textId="77777777" w:rsidR="00E631D7" w:rsidRPr="00BE001B" w:rsidRDefault="00E631D7" w:rsidP="005D471C">
            <w:pPr>
              <w:spacing w:after="16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eastAsia="Calibri" w:cstheme="minorHAnsi"/>
                <w:sz w:val="24"/>
                <w:szCs w:val="24"/>
              </w:rPr>
              <w:t>- Obsługujący wysyłanie powiadomień o zdarzeniach z użyciem SNMP (trap)</w:t>
            </w:r>
          </w:p>
          <w:p w14:paraId="5E8AACB8" w14:textId="77777777" w:rsidR="00E631D7" w:rsidRPr="00BE001B" w:rsidRDefault="00E631D7" w:rsidP="005D471C">
            <w:pPr>
              <w:spacing w:after="16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 Umożliwiający przesyłanie dzienników zdarzeń z wykorzystaniem protokołu SYSLOG</w:t>
            </w:r>
          </w:p>
          <w:p w14:paraId="5450A72F" w14:textId="0910F9C5" w:rsidR="00E631D7" w:rsidRPr="00BE001B" w:rsidRDefault="00E631D7" w:rsidP="005D471C">
            <w:pPr>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eastAsia="Calibri" w:cstheme="minorHAnsi"/>
                <w:sz w:val="24"/>
                <w:szCs w:val="24"/>
              </w:rPr>
              <w:t>- Obsługujący synchronizację czasu systemowego z użyciem protokołu NTP</w:t>
            </w:r>
          </w:p>
        </w:tc>
      </w:tr>
      <w:tr w:rsidR="00E631D7" w:rsidRPr="00BE001B" w14:paraId="7B21F661"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043EEA0" w14:textId="77777777" w:rsidR="00E631D7" w:rsidRPr="00BE001B" w:rsidRDefault="00E631D7" w:rsidP="00E631D7">
            <w:pPr>
              <w:spacing w:line="360" w:lineRule="auto"/>
              <w:jc w:val="center"/>
              <w:rPr>
                <w:rFonts w:cstheme="minorHAnsi"/>
                <w:sz w:val="24"/>
                <w:szCs w:val="24"/>
              </w:rPr>
            </w:pPr>
            <w:r w:rsidRPr="00BE001B">
              <w:rPr>
                <w:rFonts w:cstheme="minorHAnsi"/>
                <w:sz w:val="24"/>
                <w:szCs w:val="24"/>
              </w:rPr>
              <w:t>7</w:t>
            </w:r>
          </w:p>
        </w:tc>
        <w:tc>
          <w:tcPr>
            <w:tcW w:w="2210" w:type="dxa"/>
            <w:shd w:val="clear" w:color="auto" w:fill="FFFFFF" w:themeFill="background1"/>
            <w:vAlign w:val="center"/>
          </w:tcPr>
          <w:p w14:paraId="09263896" w14:textId="77777777" w:rsidR="00E631D7" w:rsidRPr="00BE001B" w:rsidRDefault="00E631D7" w:rsidP="00E631D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Gwarancja</w:t>
            </w:r>
          </w:p>
        </w:tc>
        <w:tc>
          <w:tcPr>
            <w:tcW w:w="6602" w:type="dxa"/>
            <w:shd w:val="clear" w:color="auto" w:fill="FFFFFF" w:themeFill="background1"/>
            <w:vAlign w:val="center"/>
          </w:tcPr>
          <w:p w14:paraId="5BF9042C" w14:textId="6A1ED30D" w:rsidR="00E631D7" w:rsidRPr="00BE001B" w:rsidRDefault="004E085C" w:rsidP="005D471C">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Minimum 24 miesiące</w:t>
            </w:r>
            <w:r w:rsidRPr="00BE001B">
              <w:rPr>
                <w:rFonts w:cstheme="minorHAnsi"/>
                <w:sz w:val="24"/>
                <w:szCs w:val="24"/>
              </w:rPr>
              <w:t xml:space="preserve"> </w:t>
            </w:r>
            <w:r>
              <w:rPr>
                <w:rFonts w:cstheme="minorHAnsi"/>
                <w:sz w:val="24"/>
                <w:szCs w:val="24"/>
              </w:rPr>
              <w:t xml:space="preserve">gwarancji oraz wsparcia </w:t>
            </w:r>
            <w:r w:rsidRPr="00BE001B">
              <w:rPr>
                <w:rFonts w:cstheme="minorHAnsi"/>
                <w:sz w:val="24"/>
                <w:szCs w:val="24"/>
              </w:rPr>
              <w:t>w dni robocze.</w:t>
            </w:r>
          </w:p>
        </w:tc>
      </w:tr>
    </w:tbl>
    <w:p w14:paraId="7712A8D4" w14:textId="07385B00" w:rsidR="007A5022" w:rsidRDefault="0035637B" w:rsidP="005D471C">
      <w:pPr>
        <w:spacing w:line="360" w:lineRule="auto"/>
        <w:rPr>
          <w:rFonts w:cstheme="minorHAnsi"/>
          <w:b/>
          <w:bCs/>
          <w:sz w:val="24"/>
          <w:szCs w:val="24"/>
        </w:rPr>
      </w:pPr>
      <w:r w:rsidRPr="00BE001B">
        <w:rPr>
          <w:rFonts w:cstheme="minorHAnsi"/>
          <w:sz w:val="24"/>
          <w:szCs w:val="24"/>
        </w:rPr>
        <w:br w:type="page"/>
      </w:r>
      <w:r w:rsidR="005D471C">
        <w:rPr>
          <w:rFonts w:cstheme="minorHAnsi"/>
          <w:sz w:val="24"/>
          <w:szCs w:val="24"/>
        </w:rPr>
        <w:lastRenderedPageBreak/>
        <w:t xml:space="preserve"> </w:t>
      </w:r>
    </w:p>
    <w:p w14:paraId="24E4E3B9" w14:textId="4D0776D7" w:rsidR="005D471C" w:rsidRPr="005D471C" w:rsidRDefault="005D471C">
      <w:pPr>
        <w:pStyle w:val="Nagwek1"/>
        <w:numPr>
          <w:ilvl w:val="0"/>
          <w:numId w:val="14"/>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Macierz dyskowa – wymagania minimalne – 1 sztuka</w:t>
      </w:r>
    </w:p>
    <w:tbl>
      <w:tblPr>
        <w:tblStyle w:val="Tabelasiatki4akcent51"/>
        <w:tblW w:w="9304" w:type="dxa"/>
        <w:jc w:val="center"/>
        <w:tblLook w:val="04A0" w:firstRow="1" w:lastRow="0" w:firstColumn="1" w:lastColumn="0" w:noHBand="0" w:noVBand="1"/>
      </w:tblPr>
      <w:tblGrid>
        <w:gridCol w:w="580"/>
        <w:gridCol w:w="2072"/>
        <w:gridCol w:w="6652"/>
      </w:tblGrid>
      <w:tr w:rsidR="00BE001B" w:rsidRPr="00BE001B" w14:paraId="39013964" w14:textId="77777777" w:rsidTr="003161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tcPr>
          <w:p w14:paraId="4F8BA7AA" w14:textId="77777777" w:rsidR="007A5022" w:rsidRPr="00BE001B" w:rsidRDefault="007A5022" w:rsidP="003110C6">
            <w:pPr>
              <w:spacing w:line="360" w:lineRule="auto"/>
              <w:jc w:val="center"/>
              <w:rPr>
                <w:rFonts w:cstheme="minorHAnsi"/>
                <w:color w:val="auto"/>
                <w:sz w:val="24"/>
                <w:szCs w:val="24"/>
              </w:rPr>
            </w:pPr>
          </w:p>
        </w:tc>
        <w:tc>
          <w:tcPr>
            <w:tcW w:w="2072" w:type="dxa"/>
            <w:shd w:val="clear" w:color="auto" w:fill="auto"/>
          </w:tcPr>
          <w:p w14:paraId="3BAC1394" w14:textId="77777777" w:rsidR="007A5022" w:rsidRPr="00BE001B" w:rsidRDefault="007A5022"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52" w:type="dxa"/>
            <w:shd w:val="clear" w:color="auto" w:fill="auto"/>
          </w:tcPr>
          <w:p w14:paraId="5377E10B" w14:textId="77777777" w:rsidR="007A5022" w:rsidRPr="00BE001B" w:rsidRDefault="007A5022"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bCs w:val="0"/>
                <w:color w:val="auto"/>
                <w:sz w:val="24"/>
                <w:szCs w:val="24"/>
              </w:rPr>
              <w:t>Parametr wymagany</w:t>
            </w:r>
          </w:p>
        </w:tc>
      </w:tr>
      <w:tr w:rsidR="00BE001B" w:rsidRPr="00BE001B" w14:paraId="472561FC"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7F03755C"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w:t>
            </w:r>
          </w:p>
        </w:tc>
        <w:tc>
          <w:tcPr>
            <w:tcW w:w="2072" w:type="dxa"/>
            <w:shd w:val="clear" w:color="auto" w:fill="auto"/>
            <w:vAlign w:val="center"/>
          </w:tcPr>
          <w:p w14:paraId="42BA47ED"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Obudowa</w:t>
            </w:r>
          </w:p>
        </w:tc>
        <w:tc>
          <w:tcPr>
            <w:tcW w:w="6652" w:type="dxa"/>
            <w:shd w:val="clear" w:color="auto" w:fill="auto"/>
          </w:tcPr>
          <w:p w14:paraId="7F663286" w14:textId="08C3759E" w:rsidR="007A5022" w:rsidRDefault="005D471C" w:rsidP="005D471C">
            <w:pPr>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Typu RACK 19’’</w:t>
            </w:r>
          </w:p>
          <w:p w14:paraId="4D83E240" w14:textId="46050B6B" w:rsidR="00E467EF" w:rsidRPr="005D471C" w:rsidRDefault="00E467EF" w:rsidP="005D471C">
            <w:pPr>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Z</w:t>
            </w:r>
            <w:r w:rsidRPr="00BE001B">
              <w:rPr>
                <w:rFonts w:cstheme="minorHAnsi"/>
                <w:sz w:val="24"/>
                <w:szCs w:val="24"/>
              </w:rPr>
              <w:t>estaw montażowy</w:t>
            </w:r>
          </w:p>
          <w:p w14:paraId="2788D378" w14:textId="510F597D" w:rsidR="007A5022" w:rsidRPr="00B84059" w:rsidRDefault="006043EA" w:rsidP="006043EA">
            <w:pPr>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84059">
              <w:rPr>
                <w:rFonts w:cstheme="minorHAnsi"/>
                <w:sz w:val="24"/>
                <w:szCs w:val="24"/>
              </w:rPr>
              <w:t xml:space="preserve">- </w:t>
            </w:r>
            <w:r w:rsidR="007A5022" w:rsidRPr="00B84059">
              <w:rPr>
                <w:rFonts w:cstheme="minorHAnsi"/>
                <w:sz w:val="24"/>
                <w:szCs w:val="24"/>
              </w:rPr>
              <w:t>Urządzenie musi wykorzystywać półki dyskowe wysokiej gęstości upakowania - co najmniej 24 dyski na 2U wysokości dla dysków 2,5 cala oraz półki dyskowe zawierające co najmniej 12 dysków 3,5 cala na wysokości 2U.</w:t>
            </w:r>
          </w:p>
        </w:tc>
      </w:tr>
      <w:tr w:rsidR="00BE001B" w:rsidRPr="00BE001B" w14:paraId="38885896"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002CCDA7"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2</w:t>
            </w:r>
          </w:p>
        </w:tc>
        <w:tc>
          <w:tcPr>
            <w:tcW w:w="2072" w:type="dxa"/>
            <w:shd w:val="clear" w:color="auto" w:fill="auto"/>
            <w:vAlign w:val="center"/>
          </w:tcPr>
          <w:p w14:paraId="51DA2F9F"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Zarządzanie</w:t>
            </w:r>
          </w:p>
        </w:tc>
        <w:tc>
          <w:tcPr>
            <w:tcW w:w="6652" w:type="dxa"/>
            <w:shd w:val="clear" w:color="auto" w:fill="auto"/>
          </w:tcPr>
          <w:p w14:paraId="3A61CA32" w14:textId="23ABCCC4" w:rsidR="007A5022" w:rsidRPr="006043EA" w:rsidRDefault="006043EA" w:rsidP="006043EA">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Z</w:t>
            </w:r>
            <w:r w:rsidR="007A5022" w:rsidRPr="006043EA">
              <w:rPr>
                <w:rFonts w:cstheme="minorHAnsi"/>
                <w:sz w:val="24"/>
                <w:szCs w:val="24"/>
              </w:rPr>
              <w:t xml:space="preserve">arządzanie za pomocą interfejsu Ethernet. </w:t>
            </w:r>
          </w:p>
          <w:p w14:paraId="5496A373" w14:textId="4449F2FE" w:rsidR="007A5022" w:rsidRPr="006043EA" w:rsidRDefault="006043EA" w:rsidP="006043EA">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Z</w:t>
            </w:r>
            <w:r w:rsidR="007A5022" w:rsidRPr="006043EA">
              <w:rPr>
                <w:rFonts w:cstheme="minorHAnsi"/>
                <w:sz w:val="24"/>
                <w:szCs w:val="24"/>
              </w:rPr>
              <w:t>arządzania całością dostępnych zasobów dyskowych z jednej konsoli administracyjnej.</w:t>
            </w:r>
          </w:p>
          <w:p w14:paraId="320950F7" w14:textId="319B41FB" w:rsidR="007A5022" w:rsidRPr="006043EA" w:rsidRDefault="006043EA" w:rsidP="00117268">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B</w:t>
            </w:r>
            <w:r w:rsidR="007A5022" w:rsidRPr="006043EA">
              <w:rPr>
                <w:rFonts w:cstheme="minorHAnsi"/>
                <w:sz w:val="24"/>
                <w:szCs w:val="24"/>
              </w:rPr>
              <w:t>ezpośredni monitoring stanu w jakim w danym momencie macierz się znajduje.</w:t>
            </w:r>
          </w:p>
          <w:p w14:paraId="2A73D392" w14:textId="4A727334" w:rsidR="007A5022" w:rsidRPr="006043EA" w:rsidRDefault="006043EA" w:rsidP="00117268">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117268">
              <w:rPr>
                <w:rFonts w:cstheme="minorHAnsi"/>
                <w:sz w:val="24"/>
                <w:szCs w:val="24"/>
              </w:rPr>
              <w:t>Z</w:t>
            </w:r>
            <w:r w:rsidR="007A5022" w:rsidRPr="006043EA">
              <w:rPr>
                <w:rFonts w:cstheme="minorHAnsi"/>
                <w:sz w:val="24"/>
                <w:szCs w:val="24"/>
              </w:rPr>
              <w:t>arządza</w:t>
            </w:r>
            <w:r w:rsidR="00117268">
              <w:rPr>
                <w:rFonts w:cstheme="minorHAnsi"/>
                <w:sz w:val="24"/>
                <w:szCs w:val="24"/>
              </w:rPr>
              <w:t>nie</w:t>
            </w:r>
            <w:r w:rsidR="007A5022" w:rsidRPr="006043EA">
              <w:rPr>
                <w:rFonts w:cstheme="minorHAnsi"/>
                <w:sz w:val="24"/>
                <w:szCs w:val="24"/>
              </w:rPr>
              <w:t xml:space="preserve"> GUI, CLI, oraz zapewnienie możliwości tworzenia skryptów użytkownika.</w:t>
            </w:r>
          </w:p>
        </w:tc>
      </w:tr>
      <w:tr w:rsidR="00BE001B" w:rsidRPr="00BE001B" w14:paraId="35C56CA2"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61BB5672"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3</w:t>
            </w:r>
          </w:p>
        </w:tc>
        <w:tc>
          <w:tcPr>
            <w:tcW w:w="2072" w:type="dxa"/>
            <w:shd w:val="clear" w:color="auto" w:fill="auto"/>
            <w:vAlign w:val="center"/>
          </w:tcPr>
          <w:p w14:paraId="6AF03917"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Ilość portów</w:t>
            </w:r>
          </w:p>
        </w:tc>
        <w:tc>
          <w:tcPr>
            <w:tcW w:w="6652" w:type="dxa"/>
            <w:shd w:val="clear" w:color="auto" w:fill="auto"/>
          </w:tcPr>
          <w:p w14:paraId="4F14BFA3" w14:textId="654D22C5" w:rsidR="006043EA" w:rsidRPr="00D26319" w:rsidRDefault="006043EA" w:rsidP="003110C6">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D26319">
              <w:rPr>
                <w:rFonts w:cstheme="minorHAnsi"/>
                <w:sz w:val="24"/>
                <w:szCs w:val="24"/>
                <w:lang w:val="en-US"/>
              </w:rPr>
              <w:t xml:space="preserve">- </w:t>
            </w:r>
            <w:r w:rsidR="00B826BF" w:rsidRPr="00D26319">
              <w:rPr>
                <w:rFonts w:cstheme="minorHAnsi"/>
                <w:sz w:val="24"/>
                <w:szCs w:val="24"/>
                <w:lang w:val="en-US"/>
              </w:rPr>
              <w:t xml:space="preserve">Minimum </w:t>
            </w:r>
            <w:r w:rsidR="007A5022" w:rsidRPr="00D26319">
              <w:rPr>
                <w:rFonts w:cstheme="minorHAnsi"/>
                <w:sz w:val="24"/>
                <w:szCs w:val="24"/>
                <w:lang w:val="en-US"/>
              </w:rPr>
              <w:t>2 porty 1Gb Ethernet Base-T</w:t>
            </w:r>
          </w:p>
          <w:p w14:paraId="1CCB13DB" w14:textId="05403B47" w:rsidR="007A5022" w:rsidRPr="00BE001B" w:rsidRDefault="006043EA" w:rsidP="003110C6">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Minimum </w:t>
            </w:r>
            <w:r w:rsidR="007A5022" w:rsidRPr="00BE001B">
              <w:rPr>
                <w:rFonts w:cstheme="minorHAnsi"/>
                <w:sz w:val="24"/>
                <w:szCs w:val="24"/>
              </w:rPr>
              <w:t>8 portów 16Gb FC wyposażonych we wkładki SFP+ 16Gb.</w:t>
            </w:r>
          </w:p>
        </w:tc>
      </w:tr>
      <w:tr w:rsidR="00BE001B" w:rsidRPr="00BE001B" w14:paraId="57720464"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71E565E7"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4</w:t>
            </w:r>
          </w:p>
        </w:tc>
        <w:tc>
          <w:tcPr>
            <w:tcW w:w="2072" w:type="dxa"/>
            <w:shd w:val="clear" w:color="auto" w:fill="auto"/>
            <w:vAlign w:val="center"/>
          </w:tcPr>
          <w:p w14:paraId="313CE179" w14:textId="67E7DC43" w:rsidR="007A5022" w:rsidRPr="00BE001B" w:rsidRDefault="007A5022" w:rsidP="0011726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Obsługa dysków</w:t>
            </w:r>
          </w:p>
        </w:tc>
        <w:tc>
          <w:tcPr>
            <w:tcW w:w="6652" w:type="dxa"/>
            <w:shd w:val="clear" w:color="auto" w:fill="auto"/>
          </w:tcPr>
          <w:p w14:paraId="090E167C" w14:textId="51D33089" w:rsidR="007A5022" w:rsidRPr="00117268" w:rsidRDefault="00117268" w:rsidP="00117268">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Obsługa dysków </w:t>
            </w:r>
            <w:r w:rsidR="007A5022" w:rsidRPr="00117268">
              <w:rPr>
                <w:rFonts w:cstheme="minorHAnsi"/>
                <w:sz w:val="24"/>
                <w:szCs w:val="24"/>
              </w:rPr>
              <w:t>o prędkościach obrotowych 10000 obr./min. i pojemnościach 1.2TB, 1.8TB, 2.4TB;</w:t>
            </w:r>
          </w:p>
          <w:p w14:paraId="7C81368F" w14:textId="463EDDCB" w:rsidR="007A5022" w:rsidRPr="00117268" w:rsidRDefault="00117268" w:rsidP="00117268">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Obsługa dysków </w:t>
            </w:r>
            <w:r w:rsidR="007A5022" w:rsidRPr="00117268">
              <w:rPr>
                <w:rFonts w:cstheme="minorHAnsi"/>
                <w:sz w:val="24"/>
                <w:szCs w:val="24"/>
              </w:rPr>
              <w:t>o prędkościach obrotowych 7200 obr./min. i pojemnościach 2TB, 4TB, 6TB, 8TB, 10TB, 12TB, 14TB, 16TB;</w:t>
            </w:r>
          </w:p>
          <w:p w14:paraId="04170FE7" w14:textId="0ABF4C89" w:rsidR="007A5022" w:rsidRPr="00117268" w:rsidRDefault="00117268" w:rsidP="00117268">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Obsługa </w:t>
            </w:r>
            <w:r w:rsidR="007A5022" w:rsidRPr="00117268">
              <w:rPr>
                <w:rFonts w:cstheme="minorHAnsi"/>
                <w:sz w:val="24"/>
                <w:szCs w:val="24"/>
              </w:rPr>
              <w:t>dysk</w:t>
            </w:r>
            <w:r>
              <w:rPr>
                <w:rFonts w:cstheme="minorHAnsi"/>
                <w:sz w:val="24"/>
                <w:szCs w:val="24"/>
              </w:rPr>
              <w:t>ów</w:t>
            </w:r>
            <w:r w:rsidR="007A5022" w:rsidRPr="00117268">
              <w:rPr>
                <w:rFonts w:cstheme="minorHAnsi"/>
                <w:sz w:val="24"/>
                <w:szCs w:val="24"/>
              </w:rPr>
              <w:t xml:space="preserve"> SSD o pojemnościach 800 GB, 1.92 TB , 3.84 TB, 7.68 TB, 15.36 TB, 30.72 TB.</w:t>
            </w:r>
          </w:p>
          <w:p w14:paraId="03C9BF74" w14:textId="45CFE1E4" w:rsidR="007A5022" w:rsidRPr="00117268" w:rsidRDefault="00117268" w:rsidP="00117268">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U</w:t>
            </w:r>
            <w:r w:rsidR="007A5022" w:rsidRPr="00117268">
              <w:rPr>
                <w:rFonts w:cstheme="minorHAnsi"/>
                <w:sz w:val="24"/>
                <w:szCs w:val="24"/>
              </w:rPr>
              <w:t>możliwi</w:t>
            </w:r>
            <w:r>
              <w:rPr>
                <w:rFonts w:cstheme="minorHAnsi"/>
                <w:sz w:val="24"/>
                <w:szCs w:val="24"/>
              </w:rPr>
              <w:t>enie</w:t>
            </w:r>
            <w:r w:rsidR="007A5022" w:rsidRPr="00117268">
              <w:rPr>
                <w:rFonts w:cstheme="minorHAnsi"/>
                <w:sz w:val="24"/>
                <w:szCs w:val="24"/>
              </w:rPr>
              <w:t xml:space="preserve"> rozbudow</w:t>
            </w:r>
            <w:r>
              <w:rPr>
                <w:rFonts w:cstheme="minorHAnsi"/>
                <w:sz w:val="24"/>
                <w:szCs w:val="24"/>
              </w:rPr>
              <w:t>y</w:t>
            </w:r>
            <w:r w:rsidR="007A5022" w:rsidRPr="00117268">
              <w:rPr>
                <w:rFonts w:cstheme="minorHAnsi"/>
                <w:sz w:val="24"/>
                <w:szCs w:val="24"/>
              </w:rPr>
              <w:t xml:space="preserve"> o pojedyncze dyski fizyczne i pojedyncze półki rozszerzeń.</w:t>
            </w:r>
          </w:p>
          <w:p w14:paraId="6DC270E5" w14:textId="31582774" w:rsidR="007A5022" w:rsidRPr="00117268" w:rsidRDefault="00117268" w:rsidP="00117268">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lastRenderedPageBreak/>
              <w:t>- U</w:t>
            </w:r>
            <w:r w:rsidR="007A5022" w:rsidRPr="00117268">
              <w:rPr>
                <w:rFonts w:cstheme="minorHAnsi"/>
                <w:sz w:val="24"/>
                <w:szCs w:val="24"/>
              </w:rPr>
              <w:t>możliwi</w:t>
            </w:r>
            <w:r>
              <w:rPr>
                <w:rFonts w:cstheme="minorHAnsi"/>
                <w:sz w:val="24"/>
                <w:szCs w:val="24"/>
              </w:rPr>
              <w:t>enie</w:t>
            </w:r>
            <w:r w:rsidR="007A5022" w:rsidRPr="00117268">
              <w:rPr>
                <w:rFonts w:cstheme="minorHAnsi"/>
                <w:sz w:val="24"/>
                <w:szCs w:val="24"/>
              </w:rPr>
              <w:t xml:space="preserve"> konfiguracj</w:t>
            </w:r>
            <w:r>
              <w:rPr>
                <w:rFonts w:cstheme="minorHAnsi"/>
                <w:sz w:val="24"/>
                <w:szCs w:val="24"/>
              </w:rPr>
              <w:t>i</w:t>
            </w:r>
            <w:r w:rsidR="007A5022" w:rsidRPr="00117268">
              <w:rPr>
                <w:rFonts w:cstheme="minorHAnsi"/>
                <w:sz w:val="24"/>
                <w:szCs w:val="24"/>
              </w:rPr>
              <w:t>, która w jednym rozwiązaniu łączyć będzie półki rozszerzeń na dyski 2,5” z półkami na dyski 3,5”.</w:t>
            </w:r>
          </w:p>
        </w:tc>
      </w:tr>
      <w:tr w:rsidR="00BE001B" w:rsidRPr="00BE001B" w14:paraId="10348432" w14:textId="77777777" w:rsidTr="00316152">
        <w:trPr>
          <w:cnfStyle w:val="000000100000" w:firstRow="0" w:lastRow="0" w:firstColumn="0" w:lastColumn="0" w:oddVBand="0" w:evenVBand="0" w:oddHBand="1" w:evenHBand="0" w:firstRowFirstColumn="0" w:firstRowLastColumn="0" w:lastRowFirstColumn="0" w:lastRowLastColumn="0"/>
          <w:trHeight w:val="1117"/>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4C1F4C44"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5</w:t>
            </w:r>
          </w:p>
        </w:tc>
        <w:tc>
          <w:tcPr>
            <w:tcW w:w="2072" w:type="dxa"/>
            <w:shd w:val="clear" w:color="auto" w:fill="auto"/>
            <w:vAlign w:val="center"/>
          </w:tcPr>
          <w:p w14:paraId="70F01C92" w14:textId="5319D419" w:rsidR="007A5022" w:rsidRPr="00BE001B" w:rsidRDefault="007A5022" w:rsidP="0011726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Pojemność dyskowa</w:t>
            </w:r>
          </w:p>
        </w:tc>
        <w:tc>
          <w:tcPr>
            <w:tcW w:w="6652" w:type="dxa"/>
            <w:shd w:val="clear" w:color="auto" w:fill="auto"/>
          </w:tcPr>
          <w:p w14:paraId="15192F56" w14:textId="28C986D1" w:rsidR="002E1C48" w:rsidRDefault="00117268" w:rsidP="002E1C48">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Minimum </w:t>
            </w:r>
            <w:r w:rsidR="005C4641" w:rsidRPr="00BE001B">
              <w:rPr>
                <w:rFonts w:cstheme="minorHAnsi"/>
                <w:sz w:val="24"/>
                <w:szCs w:val="24"/>
              </w:rPr>
              <w:t>3</w:t>
            </w:r>
            <w:r w:rsidR="007A5022" w:rsidRPr="00BE001B">
              <w:rPr>
                <w:rFonts w:cstheme="minorHAnsi"/>
                <w:sz w:val="24"/>
                <w:szCs w:val="24"/>
              </w:rPr>
              <w:t xml:space="preserve"> dysk</w:t>
            </w:r>
            <w:r>
              <w:rPr>
                <w:rFonts w:cstheme="minorHAnsi"/>
                <w:sz w:val="24"/>
                <w:szCs w:val="24"/>
              </w:rPr>
              <w:t>i</w:t>
            </w:r>
            <w:r w:rsidR="007A5022" w:rsidRPr="00BE001B">
              <w:rPr>
                <w:rFonts w:cstheme="minorHAnsi"/>
                <w:sz w:val="24"/>
                <w:szCs w:val="24"/>
              </w:rPr>
              <w:t xml:space="preserve"> SAS o pojemności </w:t>
            </w:r>
            <w:r w:rsidR="005C4641" w:rsidRPr="00BE001B">
              <w:rPr>
                <w:rFonts w:cstheme="minorHAnsi"/>
                <w:sz w:val="24"/>
                <w:szCs w:val="24"/>
              </w:rPr>
              <w:t>1</w:t>
            </w:r>
            <w:r w:rsidR="007A5022" w:rsidRPr="00BE001B">
              <w:rPr>
                <w:rFonts w:cstheme="minorHAnsi"/>
                <w:sz w:val="24"/>
                <w:szCs w:val="24"/>
              </w:rPr>
              <w:t>.</w:t>
            </w:r>
            <w:r w:rsidR="005C4641" w:rsidRPr="00BE001B">
              <w:rPr>
                <w:rFonts w:cstheme="minorHAnsi"/>
                <w:sz w:val="24"/>
                <w:szCs w:val="24"/>
              </w:rPr>
              <w:t>92</w:t>
            </w:r>
            <w:r w:rsidR="007A5022" w:rsidRPr="00BE001B">
              <w:rPr>
                <w:rFonts w:cstheme="minorHAnsi"/>
                <w:sz w:val="24"/>
                <w:szCs w:val="24"/>
              </w:rPr>
              <w:t>TB SSD/Flash 12Gb SAS w RAID6</w:t>
            </w:r>
            <w:r w:rsidR="00C409E8">
              <w:rPr>
                <w:rFonts w:cstheme="minorHAnsi"/>
                <w:sz w:val="24"/>
                <w:szCs w:val="24"/>
              </w:rPr>
              <w:t>,</w:t>
            </w:r>
          </w:p>
          <w:p w14:paraId="37542785" w14:textId="5645BA72" w:rsidR="007A5022" w:rsidRDefault="002E1C48" w:rsidP="002E1C48">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Minimum </w:t>
            </w:r>
            <w:r w:rsidR="00E4396A" w:rsidRPr="00BE001B">
              <w:rPr>
                <w:rFonts w:cstheme="minorHAnsi"/>
                <w:sz w:val="24"/>
                <w:szCs w:val="24"/>
              </w:rPr>
              <w:t>10 dysków 2.4 TB 10K 2.5 SAS</w:t>
            </w:r>
            <w:r w:rsidR="00C409E8">
              <w:rPr>
                <w:rFonts w:cstheme="minorHAnsi"/>
                <w:sz w:val="24"/>
                <w:szCs w:val="24"/>
              </w:rPr>
              <w:t>,</w:t>
            </w:r>
          </w:p>
          <w:p w14:paraId="792EB722" w14:textId="3A95394B" w:rsidR="00C409E8" w:rsidRPr="00BE001B" w:rsidRDefault="00C409E8" w:rsidP="002E1C48">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Minimum 12 TB przestrzeni w RAID 6.</w:t>
            </w:r>
          </w:p>
        </w:tc>
      </w:tr>
      <w:tr w:rsidR="00BE001B" w:rsidRPr="00BE001B" w14:paraId="432B1177"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49C03AEB"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6</w:t>
            </w:r>
          </w:p>
        </w:tc>
        <w:tc>
          <w:tcPr>
            <w:tcW w:w="2072" w:type="dxa"/>
            <w:shd w:val="clear" w:color="auto" w:fill="auto"/>
            <w:vAlign w:val="center"/>
          </w:tcPr>
          <w:p w14:paraId="6EA13185" w14:textId="79C53C2C" w:rsidR="007A5022" w:rsidRPr="00BE001B" w:rsidRDefault="007F41B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Dyski</w:t>
            </w:r>
            <w:r w:rsidR="00F82B60">
              <w:rPr>
                <w:rFonts w:cstheme="minorHAnsi"/>
                <w:sz w:val="24"/>
                <w:szCs w:val="24"/>
              </w:rPr>
              <w:t xml:space="preserve"> informacje dodatkowe</w:t>
            </w:r>
          </w:p>
        </w:tc>
        <w:tc>
          <w:tcPr>
            <w:tcW w:w="6652" w:type="dxa"/>
            <w:shd w:val="clear" w:color="auto" w:fill="auto"/>
          </w:tcPr>
          <w:p w14:paraId="7CA9CE36" w14:textId="619CA7AC" w:rsidR="00F82B60" w:rsidRDefault="00F82B60" w:rsidP="00F82B60">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M</w:t>
            </w:r>
            <w:r w:rsidR="007A5022" w:rsidRPr="00BE001B">
              <w:rPr>
                <w:rFonts w:cstheme="minorHAnsi"/>
                <w:sz w:val="24"/>
                <w:szCs w:val="24"/>
              </w:rPr>
              <w:t>ożliwość wymiany uszkodzonych dysków podczas pracy systemu (Hot-Swap)</w:t>
            </w:r>
            <w:r w:rsidR="00C409E8">
              <w:rPr>
                <w:rFonts w:cstheme="minorHAnsi"/>
                <w:sz w:val="24"/>
                <w:szCs w:val="24"/>
              </w:rPr>
              <w:t>,</w:t>
            </w:r>
          </w:p>
          <w:p w14:paraId="547DBD13" w14:textId="3486CBD3" w:rsidR="00F82B60" w:rsidRDefault="00F82B60" w:rsidP="00F82B60">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U</w:t>
            </w:r>
            <w:r w:rsidR="007A5022" w:rsidRPr="00BE001B">
              <w:rPr>
                <w:rFonts w:cstheme="minorHAnsi"/>
                <w:sz w:val="24"/>
                <w:szCs w:val="24"/>
              </w:rPr>
              <w:t>możliwi</w:t>
            </w:r>
            <w:r>
              <w:rPr>
                <w:rFonts w:cstheme="minorHAnsi"/>
                <w:sz w:val="24"/>
                <w:szCs w:val="24"/>
              </w:rPr>
              <w:t>enie</w:t>
            </w:r>
            <w:r w:rsidR="007A5022" w:rsidRPr="00BE001B">
              <w:rPr>
                <w:rFonts w:cstheme="minorHAnsi"/>
                <w:sz w:val="24"/>
                <w:szCs w:val="24"/>
              </w:rPr>
              <w:t xml:space="preserve"> konfiguracji odpornej na awarię pojedynczego dysku oraz odpornoś</w:t>
            </w:r>
            <w:r>
              <w:rPr>
                <w:rFonts w:cstheme="minorHAnsi"/>
                <w:sz w:val="24"/>
                <w:szCs w:val="24"/>
              </w:rPr>
              <w:t>ci</w:t>
            </w:r>
            <w:r w:rsidR="007A5022" w:rsidRPr="00BE001B">
              <w:rPr>
                <w:rFonts w:cstheme="minorHAnsi"/>
                <w:sz w:val="24"/>
                <w:szCs w:val="24"/>
              </w:rPr>
              <w:t xml:space="preserve"> na awarię dwóch dysków</w:t>
            </w:r>
            <w:r w:rsidR="00C409E8">
              <w:rPr>
                <w:rFonts w:cstheme="minorHAnsi"/>
                <w:sz w:val="24"/>
                <w:szCs w:val="24"/>
              </w:rPr>
              <w:t>,</w:t>
            </w:r>
          </w:p>
          <w:p w14:paraId="38F5A797" w14:textId="71E4A132" w:rsidR="007A5022" w:rsidRPr="00BE001B" w:rsidRDefault="00F82B60" w:rsidP="00F82B60">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Przestrzeń zapasowa powinna być realizowana za pomocą przestrzeni zapasowej rozmieszczonej na wszystkich dyskach w ramach grupy RAID lub w formie dysku nadmiarowego.</w:t>
            </w:r>
          </w:p>
        </w:tc>
      </w:tr>
      <w:tr w:rsidR="00BE001B" w:rsidRPr="00BE001B" w14:paraId="311E020E" w14:textId="77777777" w:rsidTr="00316152">
        <w:trPr>
          <w:cnfStyle w:val="000000100000" w:firstRow="0" w:lastRow="0" w:firstColumn="0" w:lastColumn="0" w:oddVBand="0" w:evenVBand="0" w:oddHBand="1" w:evenHBand="0" w:firstRowFirstColumn="0" w:firstRowLastColumn="0" w:lastRowFirstColumn="0" w:lastRowLastColumn="0"/>
          <w:trHeight w:val="796"/>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6649D240"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7</w:t>
            </w:r>
          </w:p>
        </w:tc>
        <w:tc>
          <w:tcPr>
            <w:tcW w:w="2072" w:type="dxa"/>
            <w:shd w:val="clear" w:color="auto" w:fill="auto"/>
            <w:vAlign w:val="center"/>
          </w:tcPr>
          <w:p w14:paraId="4AB17154" w14:textId="1495BB5D" w:rsidR="007A5022" w:rsidRPr="00BE001B" w:rsidRDefault="007A5022" w:rsidP="00F82B60">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Obsługa pamięci Cache</w:t>
            </w:r>
          </w:p>
        </w:tc>
        <w:tc>
          <w:tcPr>
            <w:tcW w:w="6652" w:type="dxa"/>
            <w:shd w:val="clear" w:color="auto" w:fill="auto"/>
          </w:tcPr>
          <w:p w14:paraId="14558D64" w14:textId="40492B5B" w:rsidR="007A5022" w:rsidRPr="00BE001B" w:rsidRDefault="003B4D72"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Minimum 32GB pamięci Cache.</w:t>
            </w:r>
          </w:p>
        </w:tc>
      </w:tr>
      <w:tr w:rsidR="00BE001B" w:rsidRPr="00BE001B" w14:paraId="25A5D730"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6741ACEC"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8</w:t>
            </w:r>
          </w:p>
        </w:tc>
        <w:tc>
          <w:tcPr>
            <w:tcW w:w="2072" w:type="dxa"/>
            <w:shd w:val="clear" w:color="auto" w:fill="auto"/>
            <w:vAlign w:val="center"/>
          </w:tcPr>
          <w:p w14:paraId="0AE34BF6" w14:textId="748FE84C" w:rsidR="007A5022" w:rsidRPr="00BE001B" w:rsidRDefault="007A5022" w:rsidP="003B4D7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Wsparcie dla systemów operacyjnych</w:t>
            </w:r>
            <w:r w:rsidR="003B4D72">
              <w:rPr>
                <w:rFonts w:cstheme="minorHAnsi"/>
                <w:sz w:val="24"/>
                <w:szCs w:val="24"/>
              </w:rPr>
              <w:t xml:space="preserve"> i wirtualizatorów</w:t>
            </w:r>
          </w:p>
        </w:tc>
        <w:tc>
          <w:tcPr>
            <w:tcW w:w="6652" w:type="dxa"/>
            <w:shd w:val="clear" w:color="auto" w:fill="auto"/>
          </w:tcPr>
          <w:p w14:paraId="45AC9DA0" w14:textId="183D9709" w:rsidR="003B4D72" w:rsidRDefault="005B4794" w:rsidP="003B4D72">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3B4D72">
              <w:rPr>
                <w:rFonts w:cstheme="minorHAnsi"/>
                <w:sz w:val="24"/>
                <w:szCs w:val="24"/>
              </w:rPr>
              <w:t>W</w:t>
            </w:r>
            <w:r w:rsidR="007A5022" w:rsidRPr="00BE001B">
              <w:rPr>
                <w:rFonts w:cstheme="minorHAnsi"/>
                <w:sz w:val="24"/>
                <w:szCs w:val="24"/>
              </w:rPr>
              <w:t>sp</w:t>
            </w:r>
            <w:r w:rsidR="003B4D72">
              <w:rPr>
                <w:rFonts w:cstheme="minorHAnsi"/>
                <w:sz w:val="24"/>
                <w:szCs w:val="24"/>
              </w:rPr>
              <w:t>arcie</w:t>
            </w:r>
            <w:r w:rsidR="007A5022" w:rsidRPr="00BE001B">
              <w:rPr>
                <w:rFonts w:cstheme="minorHAnsi"/>
                <w:sz w:val="24"/>
                <w:szCs w:val="24"/>
              </w:rPr>
              <w:t xml:space="preserve"> następując</w:t>
            </w:r>
            <w:r w:rsidR="003B4D72">
              <w:rPr>
                <w:rFonts w:cstheme="minorHAnsi"/>
                <w:sz w:val="24"/>
                <w:szCs w:val="24"/>
              </w:rPr>
              <w:t>ych</w:t>
            </w:r>
            <w:r w:rsidR="007A5022" w:rsidRPr="00BE001B">
              <w:rPr>
                <w:rFonts w:cstheme="minorHAnsi"/>
                <w:sz w:val="24"/>
                <w:szCs w:val="24"/>
              </w:rPr>
              <w:t xml:space="preserve"> system</w:t>
            </w:r>
            <w:r w:rsidR="003B4D72">
              <w:rPr>
                <w:rFonts w:cstheme="minorHAnsi"/>
                <w:sz w:val="24"/>
                <w:szCs w:val="24"/>
              </w:rPr>
              <w:t>ów</w:t>
            </w:r>
            <w:r w:rsidR="007A5022" w:rsidRPr="00BE001B">
              <w:rPr>
                <w:rFonts w:cstheme="minorHAnsi"/>
                <w:sz w:val="24"/>
                <w:szCs w:val="24"/>
              </w:rPr>
              <w:t xml:space="preserve"> operacyjn</w:t>
            </w:r>
            <w:r w:rsidR="003B4D72">
              <w:rPr>
                <w:rFonts w:cstheme="minorHAnsi"/>
                <w:sz w:val="24"/>
                <w:szCs w:val="24"/>
              </w:rPr>
              <w:t>ych:</w:t>
            </w:r>
          </w:p>
          <w:p w14:paraId="2E29C641" w14:textId="32462CA1" w:rsidR="003B4D72" w:rsidRDefault="003B4D72" w:rsidP="003B4D72">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MS Windows Server</w:t>
            </w:r>
            <w:r>
              <w:rPr>
                <w:rFonts w:cstheme="minorHAnsi"/>
                <w:sz w:val="24"/>
                <w:szCs w:val="24"/>
              </w:rPr>
              <w:t xml:space="preserve">, </w:t>
            </w:r>
            <w:r w:rsidRPr="00BE001B">
              <w:rPr>
                <w:rFonts w:cstheme="minorHAnsi"/>
                <w:sz w:val="24"/>
                <w:szCs w:val="24"/>
              </w:rPr>
              <w:t>RedHat Enterprise Linux</w:t>
            </w:r>
            <w:r w:rsidR="00C409E8">
              <w:rPr>
                <w:rFonts w:cstheme="minorHAnsi"/>
                <w:sz w:val="24"/>
                <w:szCs w:val="24"/>
              </w:rPr>
              <w:t>,</w:t>
            </w:r>
          </w:p>
          <w:p w14:paraId="4CE5C43B" w14:textId="0D0E2AA9" w:rsidR="007A5022" w:rsidRPr="00BE001B" w:rsidRDefault="005B4794" w:rsidP="003B4D72">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Wsparcie następujących w</w:t>
            </w:r>
            <w:r w:rsidR="007A5022" w:rsidRPr="00BE001B">
              <w:rPr>
                <w:rFonts w:cstheme="minorHAnsi"/>
                <w:sz w:val="24"/>
                <w:szCs w:val="24"/>
              </w:rPr>
              <w:t>irtualizator</w:t>
            </w:r>
            <w:r w:rsidR="003B4D72">
              <w:rPr>
                <w:rFonts w:cstheme="minorHAnsi"/>
                <w:sz w:val="24"/>
                <w:szCs w:val="24"/>
              </w:rPr>
              <w:t>ów</w:t>
            </w:r>
            <w:r w:rsidR="007A5022" w:rsidRPr="00BE001B">
              <w:rPr>
                <w:rFonts w:cstheme="minorHAnsi"/>
                <w:sz w:val="24"/>
                <w:szCs w:val="24"/>
              </w:rPr>
              <w:t>: Vmware vSpere</w:t>
            </w:r>
            <w:r w:rsidR="00C409E8">
              <w:rPr>
                <w:rFonts w:cstheme="minorHAnsi"/>
                <w:sz w:val="24"/>
                <w:szCs w:val="24"/>
              </w:rPr>
              <w:t>.</w:t>
            </w:r>
          </w:p>
        </w:tc>
      </w:tr>
      <w:tr w:rsidR="00BE001B" w:rsidRPr="00BE001B" w14:paraId="1E613FE4"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7CCB7C66" w14:textId="77777777" w:rsidR="007A5022" w:rsidRPr="00BE001B" w:rsidRDefault="007A5022" w:rsidP="003110C6">
            <w:pPr>
              <w:spacing w:line="360" w:lineRule="auto"/>
              <w:jc w:val="center"/>
              <w:rPr>
                <w:rFonts w:cstheme="minorHAnsi"/>
                <w:sz w:val="24"/>
                <w:szCs w:val="24"/>
              </w:rPr>
            </w:pPr>
          </w:p>
        </w:tc>
        <w:tc>
          <w:tcPr>
            <w:tcW w:w="2072" w:type="dxa"/>
            <w:shd w:val="clear" w:color="auto" w:fill="auto"/>
            <w:vAlign w:val="center"/>
          </w:tcPr>
          <w:p w14:paraId="2570460C"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52" w:type="dxa"/>
            <w:shd w:val="clear" w:color="auto" w:fill="auto"/>
            <w:vAlign w:val="center"/>
          </w:tcPr>
          <w:p w14:paraId="5F3C10E6" w14:textId="77777777" w:rsidR="007A5022" w:rsidRPr="00BE001B" w:rsidRDefault="007A5022" w:rsidP="003110C6">
            <w:pPr>
              <w:spacing w:before="80" w:after="80"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b/>
                <w:bCs/>
                <w:sz w:val="24"/>
                <w:szCs w:val="24"/>
              </w:rPr>
              <w:t>Dodatkowe wymagania i funkcjonalności</w:t>
            </w:r>
          </w:p>
        </w:tc>
      </w:tr>
      <w:tr w:rsidR="00BE001B" w:rsidRPr="00BE001B" w14:paraId="2164DE14"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13DCDCBB" w14:textId="3207E54E" w:rsidR="007A5022" w:rsidRPr="00BE001B" w:rsidRDefault="00BD378C" w:rsidP="003110C6">
            <w:pPr>
              <w:spacing w:line="360" w:lineRule="auto"/>
              <w:jc w:val="center"/>
              <w:rPr>
                <w:rFonts w:cstheme="minorHAnsi"/>
                <w:sz w:val="24"/>
                <w:szCs w:val="24"/>
              </w:rPr>
            </w:pPr>
            <w:r w:rsidRPr="00BE001B">
              <w:rPr>
                <w:rFonts w:cstheme="minorHAnsi"/>
                <w:sz w:val="24"/>
                <w:szCs w:val="24"/>
              </w:rPr>
              <w:t>9</w:t>
            </w:r>
          </w:p>
        </w:tc>
        <w:tc>
          <w:tcPr>
            <w:tcW w:w="2072" w:type="dxa"/>
            <w:shd w:val="clear" w:color="auto" w:fill="auto"/>
            <w:vAlign w:val="center"/>
          </w:tcPr>
          <w:p w14:paraId="1B0CAFAD"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Funkcje niezawodnościowe</w:t>
            </w:r>
          </w:p>
          <w:p w14:paraId="50BC4D19"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52" w:type="dxa"/>
            <w:shd w:val="clear" w:color="auto" w:fill="auto"/>
          </w:tcPr>
          <w:p w14:paraId="62E69C56" w14:textId="11356532" w:rsidR="007A5022" w:rsidRPr="001339AC" w:rsidRDefault="001339AC" w:rsidP="001339AC">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Elementy </w:t>
            </w:r>
            <w:r w:rsidR="007A5022" w:rsidRPr="001339AC">
              <w:rPr>
                <w:rFonts w:cstheme="minorHAnsi"/>
                <w:sz w:val="24"/>
                <w:szCs w:val="24"/>
              </w:rPr>
              <w:t>takie jak: kontrolery dyskowe, pamięć cache, zasilacze i wentylatory muszą być zdublowane tak, aby awaria pojedynczego elementu nie wpływała na funkcjonowanie całego systemu</w:t>
            </w:r>
            <w:r w:rsidR="00F4189F">
              <w:rPr>
                <w:rFonts w:cstheme="minorHAnsi"/>
                <w:sz w:val="24"/>
                <w:szCs w:val="24"/>
              </w:rPr>
              <w:t>, poza tym elementy te muszą mieć możliwość wymiany w trakcie normalnej pracy macierzy,</w:t>
            </w:r>
          </w:p>
          <w:p w14:paraId="11E7D9FA" w14:textId="01BFC736" w:rsidR="007A5022" w:rsidRPr="00574C4B" w:rsidRDefault="00574C4B" w:rsidP="00574C4B">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574C4B">
              <w:rPr>
                <w:rFonts w:cstheme="minorHAnsi"/>
                <w:sz w:val="24"/>
                <w:szCs w:val="24"/>
              </w:rPr>
              <w:t>Urządzenie musi cechować brak pojedynczego punktu awarii.</w:t>
            </w:r>
          </w:p>
          <w:p w14:paraId="06A20166" w14:textId="62647538" w:rsidR="007A5022" w:rsidRPr="00574C4B" w:rsidRDefault="00574C4B" w:rsidP="00574C4B">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Pr="00574C4B">
              <w:rPr>
                <w:rFonts w:cstheme="minorHAnsi"/>
                <w:sz w:val="24"/>
                <w:szCs w:val="24"/>
              </w:rPr>
              <w:t>Minimum 2</w:t>
            </w:r>
            <w:r w:rsidR="007A5022" w:rsidRPr="00574C4B">
              <w:rPr>
                <w:rFonts w:cstheme="minorHAnsi"/>
                <w:sz w:val="24"/>
                <w:szCs w:val="24"/>
              </w:rPr>
              <w:t xml:space="preserve"> zasilacze typu Hot-Swap. </w:t>
            </w:r>
          </w:p>
          <w:p w14:paraId="101C54AA" w14:textId="7674E978" w:rsidR="007A5022" w:rsidRPr="00DA4DDF" w:rsidRDefault="00574C4B" w:rsidP="00574C4B">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lastRenderedPageBreak/>
              <w:t xml:space="preserve">- </w:t>
            </w:r>
            <w:r w:rsidR="007A5022" w:rsidRPr="00DA4DDF">
              <w:rPr>
                <w:rFonts w:cstheme="minorHAnsi"/>
                <w:sz w:val="24"/>
                <w:szCs w:val="24"/>
              </w:rPr>
              <w:t>Wentylatory typu Hot-</w:t>
            </w:r>
            <w:r w:rsidR="007A5022" w:rsidRPr="00D26319">
              <w:rPr>
                <w:rFonts w:cstheme="minorHAnsi"/>
                <w:sz w:val="24"/>
                <w:szCs w:val="24"/>
              </w:rPr>
              <w:t>Swap</w:t>
            </w:r>
            <w:r w:rsidR="007A5022" w:rsidRPr="00DA4DDF">
              <w:rPr>
                <w:rFonts w:cstheme="minorHAnsi"/>
                <w:sz w:val="24"/>
                <w:szCs w:val="24"/>
              </w:rPr>
              <w:t>.</w:t>
            </w:r>
          </w:p>
          <w:p w14:paraId="29E8B07C" w14:textId="3EDC23B2" w:rsidR="007A5022" w:rsidRPr="00DA4DDF" w:rsidRDefault="00DA4DDF" w:rsidP="00574C4B">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Minimum</w:t>
            </w:r>
            <w:r w:rsidR="007A5022" w:rsidRPr="00DA4DDF">
              <w:rPr>
                <w:rFonts w:cstheme="minorHAnsi"/>
                <w:sz w:val="24"/>
                <w:szCs w:val="24"/>
              </w:rPr>
              <w:t xml:space="preserve"> dwa kontrolery RAID.</w:t>
            </w:r>
          </w:p>
          <w:p w14:paraId="5EC75DC3" w14:textId="4DCB4A55" w:rsidR="007A5022" w:rsidRPr="00F4189F" w:rsidRDefault="00F4189F" w:rsidP="00F4189F">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F4189F">
              <w:rPr>
                <w:rFonts w:cstheme="minorHAnsi"/>
                <w:sz w:val="24"/>
                <w:szCs w:val="24"/>
              </w:rPr>
              <w:t xml:space="preserve">Urządzenie musi posiadać pamięć typu Flash dla zapisu danych z pamięci cache na wypadek zaniku zasilania oraz system podtrzymania zasilania pozwalający na zapis danych z cache do pamięci typu Flash. </w:t>
            </w:r>
          </w:p>
        </w:tc>
      </w:tr>
      <w:tr w:rsidR="00BE001B" w:rsidRPr="00BE001B" w14:paraId="304FC7A7"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35A86FBF" w14:textId="0A623134"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1</w:t>
            </w:r>
            <w:r w:rsidR="00BD378C" w:rsidRPr="00BE001B">
              <w:rPr>
                <w:rFonts w:cstheme="minorHAnsi"/>
                <w:sz w:val="24"/>
                <w:szCs w:val="24"/>
              </w:rPr>
              <w:t>0</w:t>
            </w:r>
          </w:p>
        </w:tc>
        <w:tc>
          <w:tcPr>
            <w:tcW w:w="2072" w:type="dxa"/>
            <w:shd w:val="clear" w:color="auto" w:fill="auto"/>
            <w:vAlign w:val="center"/>
          </w:tcPr>
          <w:p w14:paraId="19D3BAFF"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Funkcjonalności inne</w:t>
            </w:r>
          </w:p>
        </w:tc>
        <w:tc>
          <w:tcPr>
            <w:tcW w:w="6652" w:type="dxa"/>
            <w:shd w:val="clear" w:color="auto" w:fill="auto"/>
          </w:tcPr>
          <w:p w14:paraId="6AB97C7C" w14:textId="712BACF5" w:rsidR="007A5022" w:rsidRPr="00F4189F" w:rsidRDefault="00F4189F" w:rsidP="00F4189F">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F</w:t>
            </w:r>
            <w:r w:rsidR="007A5022" w:rsidRPr="00F4189F">
              <w:rPr>
                <w:rFonts w:cstheme="minorHAnsi"/>
                <w:sz w:val="24"/>
                <w:szCs w:val="24"/>
              </w:rPr>
              <w:t>unkcjonalność Cache dla procesu odczytu.</w:t>
            </w:r>
          </w:p>
          <w:p w14:paraId="68E9958F" w14:textId="78C0A8C6" w:rsidR="007A5022" w:rsidRPr="00F4189F" w:rsidRDefault="00F4189F" w:rsidP="00F4189F">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F</w:t>
            </w:r>
            <w:r w:rsidR="007A5022" w:rsidRPr="00F4189F">
              <w:rPr>
                <w:rFonts w:cstheme="minorHAnsi"/>
                <w:sz w:val="24"/>
                <w:szCs w:val="24"/>
              </w:rPr>
              <w:t>unkcjonalność Mirrored Cache dla procesu zapisu.</w:t>
            </w:r>
          </w:p>
          <w:p w14:paraId="0D27E12F" w14:textId="3C34A95F" w:rsidR="007A5022" w:rsidRPr="00DB307F" w:rsidRDefault="00DB307F" w:rsidP="00DB307F">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F</w:t>
            </w:r>
            <w:r w:rsidR="007A5022" w:rsidRPr="00DB307F">
              <w:rPr>
                <w:rFonts w:cstheme="minorHAnsi"/>
                <w:sz w:val="24"/>
                <w:szCs w:val="24"/>
              </w:rPr>
              <w:t>unkcjonalność separacji przestrzeni dyskowych pomiędzy różnymi podłączonymi hostami.</w:t>
            </w:r>
          </w:p>
          <w:p w14:paraId="4DF68238" w14:textId="7F604F7A" w:rsidR="007A5022" w:rsidRPr="00DB307F" w:rsidRDefault="00DB307F" w:rsidP="00DB307F">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DB307F">
              <w:rPr>
                <w:rFonts w:cstheme="minorHAnsi"/>
                <w:sz w:val="24"/>
                <w:szCs w:val="24"/>
              </w:rPr>
              <w:t>Funkcjonalność dynamicznego zwiększania i zmniejszania rozmiaru wolumenów.</w:t>
            </w:r>
          </w:p>
          <w:p w14:paraId="04EE7663" w14:textId="08282C1B" w:rsidR="007A5022" w:rsidRPr="00DB307F" w:rsidRDefault="00DB307F" w:rsidP="0002456E">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DB307F">
              <w:rPr>
                <w:rFonts w:cstheme="minorHAnsi"/>
                <w:sz w:val="24"/>
                <w:szCs w:val="24"/>
              </w:rPr>
              <w:t>Funkcjonalność zarządzania ilością operacji wejścia / wyjścia wykonywanych na danym wolumenie – zarządzanie musi być możliwe zarówno poprzez określenie ilości operacji I/O na sekundę jak również przepustowości określonej w MB/s.</w:t>
            </w:r>
          </w:p>
          <w:p w14:paraId="4B4077D9" w14:textId="1D2399BA" w:rsidR="007A5022" w:rsidRPr="00DB307F" w:rsidRDefault="00DB307F" w:rsidP="00DB307F">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DB307F">
              <w:rPr>
                <w:rFonts w:cstheme="minorHAnsi"/>
                <w:sz w:val="24"/>
                <w:szCs w:val="24"/>
              </w:rPr>
              <w:t>Urządzenie musi obsługiwać funkcjonalność ochrony przed skasowaniem lub odmapowaniem od hosta woluminu dyskowego, do którego były przesłane operacje wejścia/wyjścia w określonym przez użytkownika czasie.</w:t>
            </w:r>
          </w:p>
          <w:p w14:paraId="0342AF67" w14:textId="18AF756D" w:rsidR="007A5022" w:rsidRPr="00DB307F" w:rsidRDefault="00DB307F" w:rsidP="0002456E">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DB307F">
              <w:rPr>
                <w:rFonts w:cstheme="minorHAnsi"/>
                <w:sz w:val="24"/>
                <w:szCs w:val="24"/>
              </w:rPr>
              <w:t>Dostępne sterowniki do obsługi wielościeżkowego dostępu do wolumenów, awarii ścieżki i rozłożenia obciążenia po ścieżkach dostępu dla podłączanych systemów operacyjnych (jeżeli jest wymagana licencja, należy dostarczyć licencje na całość oferowanych zasobów).</w:t>
            </w:r>
          </w:p>
        </w:tc>
      </w:tr>
      <w:tr w:rsidR="00BE001B" w:rsidRPr="00BE001B" w14:paraId="50D80EF9"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7FAB2536" w14:textId="2EA33C8C"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1</w:t>
            </w:r>
          </w:p>
        </w:tc>
        <w:tc>
          <w:tcPr>
            <w:tcW w:w="2072" w:type="dxa"/>
            <w:shd w:val="clear" w:color="auto" w:fill="auto"/>
            <w:vAlign w:val="center"/>
          </w:tcPr>
          <w:p w14:paraId="63BF8DC3"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Obsługa wirtualnych dysków logicznych</w:t>
            </w:r>
          </w:p>
        </w:tc>
        <w:tc>
          <w:tcPr>
            <w:tcW w:w="6652" w:type="dxa"/>
            <w:shd w:val="clear" w:color="auto" w:fill="auto"/>
          </w:tcPr>
          <w:p w14:paraId="2C12306A" w14:textId="2F58AFF1" w:rsidR="007A5022" w:rsidRPr="00012884" w:rsidRDefault="00DB307F" w:rsidP="00DB307F">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84059">
              <w:rPr>
                <w:rFonts w:cstheme="minorHAnsi"/>
                <w:sz w:val="24"/>
                <w:szCs w:val="24"/>
              </w:rPr>
              <w:t xml:space="preserve">- </w:t>
            </w:r>
            <w:r w:rsidR="007A5022" w:rsidRPr="00B84059">
              <w:rPr>
                <w:rFonts w:cstheme="minorHAnsi"/>
                <w:sz w:val="24"/>
                <w:szCs w:val="24"/>
              </w:rPr>
              <w:t>Minimalna ilość wspieranych wirtualnych dysków logicznych (LUN) dla całej (globalnej) puli dyskowej musi wynosić co najmniej 2000.</w:t>
            </w:r>
            <w:r w:rsidR="007A5022" w:rsidRPr="00012884">
              <w:rPr>
                <w:rFonts w:cstheme="minorHAnsi"/>
                <w:sz w:val="24"/>
                <w:szCs w:val="24"/>
              </w:rPr>
              <w:t xml:space="preserve"> Funkcjonalność LUN </w:t>
            </w:r>
            <w:r w:rsidR="007A5022" w:rsidRPr="00012884">
              <w:rPr>
                <w:rFonts w:cstheme="minorHAnsi"/>
                <w:sz w:val="24"/>
                <w:szCs w:val="24"/>
                <w:lang w:val="en-US"/>
              </w:rPr>
              <w:t>Masking</w:t>
            </w:r>
            <w:r w:rsidR="007A5022" w:rsidRPr="00012884">
              <w:rPr>
                <w:rFonts w:cstheme="minorHAnsi"/>
                <w:sz w:val="24"/>
                <w:szCs w:val="24"/>
              </w:rPr>
              <w:t xml:space="preserve"> i LUN </w:t>
            </w:r>
            <w:r w:rsidR="007A5022" w:rsidRPr="00012884">
              <w:rPr>
                <w:rFonts w:cstheme="minorHAnsi"/>
                <w:sz w:val="24"/>
                <w:szCs w:val="24"/>
                <w:lang w:val="en-US"/>
              </w:rPr>
              <w:t>Mapping</w:t>
            </w:r>
            <w:r w:rsidR="007A5022" w:rsidRPr="00012884">
              <w:rPr>
                <w:rFonts w:cstheme="minorHAnsi"/>
                <w:sz w:val="24"/>
                <w:szCs w:val="24"/>
              </w:rPr>
              <w:t>.</w:t>
            </w:r>
          </w:p>
        </w:tc>
      </w:tr>
      <w:tr w:rsidR="00BE001B" w:rsidRPr="00BE001B" w14:paraId="03FE89B7"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0BC356B4" w14:textId="6199421C"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1</w:t>
            </w:r>
            <w:r w:rsidR="00BD378C" w:rsidRPr="00BE001B">
              <w:rPr>
                <w:rFonts w:cstheme="minorHAnsi"/>
                <w:sz w:val="24"/>
                <w:szCs w:val="24"/>
              </w:rPr>
              <w:t>2</w:t>
            </w:r>
          </w:p>
        </w:tc>
        <w:tc>
          <w:tcPr>
            <w:tcW w:w="2072" w:type="dxa"/>
            <w:shd w:val="clear" w:color="auto" w:fill="auto"/>
            <w:vAlign w:val="center"/>
          </w:tcPr>
          <w:p w14:paraId="5FE1EE9C" w14:textId="6ABD0CAF"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Funkcjonalność </w:t>
            </w:r>
            <w:r w:rsidRPr="00D26319">
              <w:rPr>
                <w:rFonts w:cstheme="minorHAnsi"/>
                <w:sz w:val="24"/>
                <w:szCs w:val="24"/>
              </w:rPr>
              <w:t>thin</w:t>
            </w:r>
            <w:r w:rsidRPr="00BE001B">
              <w:rPr>
                <w:rFonts w:cstheme="minorHAnsi"/>
                <w:sz w:val="24"/>
                <w:szCs w:val="24"/>
              </w:rPr>
              <w:t xml:space="preserve"> </w:t>
            </w:r>
            <w:r w:rsidRPr="00D26319">
              <w:rPr>
                <w:rFonts w:cstheme="minorHAnsi"/>
                <w:sz w:val="24"/>
                <w:szCs w:val="24"/>
              </w:rPr>
              <w:t>provisioning</w:t>
            </w:r>
            <w:r w:rsidR="00634713" w:rsidRPr="00D26319">
              <w:rPr>
                <w:rFonts w:cstheme="minorHAnsi"/>
                <w:sz w:val="24"/>
                <w:szCs w:val="24"/>
              </w:rPr>
              <w:t xml:space="preserve"> lub równoważna</w:t>
            </w:r>
          </w:p>
        </w:tc>
        <w:tc>
          <w:tcPr>
            <w:tcW w:w="6652" w:type="dxa"/>
            <w:shd w:val="clear" w:color="auto" w:fill="auto"/>
          </w:tcPr>
          <w:p w14:paraId="798BD1DA" w14:textId="7122AFCD" w:rsidR="007A5022" w:rsidRPr="00BE001B" w:rsidRDefault="00DB307F" w:rsidP="00DB307F">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Urządzenie musi obsługiwać funkcjonalność thin provisioning</w:t>
            </w:r>
            <w:r>
              <w:rPr>
                <w:rFonts w:cstheme="minorHAnsi"/>
                <w:sz w:val="24"/>
                <w:szCs w:val="24"/>
              </w:rPr>
              <w:t xml:space="preserve"> lub równoważną</w:t>
            </w:r>
            <w:r w:rsidR="007A5022" w:rsidRPr="00BE001B">
              <w:rPr>
                <w:rFonts w:cstheme="minorHAnsi"/>
                <w:sz w:val="24"/>
                <w:szCs w:val="24"/>
              </w:rPr>
              <w:t xml:space="preserve"> dla wszystkich wolumenów. Musi istnieć możliwość wyłączenia tej funkcjonalności dla wybranych wolumenów. Należy dostarczyć licencję umożliwiającą korzystanie z funkcji thin provisioning </w:t>
            </w:r>
            <w:r w:rsidR="00DC1E9A">
              <w:rPr>
                <w:rFonts w:cstheme="minorHAnsi"/>
                <w:sz w:val="24"/>
                <w:szCs w:val="24"/>
              </w:rPr>
              <w:t xml:space="preserve">lub równoważną </w:t>
            </w:r>
            <w:r w:rsidR="007A5022" w:rsidRPr="00BE001B">
              <w:rPr>
                <w:rFonts w:cstheme="minorHAnsi"/>
                <w:sz w:val="24"/>
                <w:szCs w:val="24"/>
              </w:rPr>
              <w:t>na całą oferowaną pojemność urządzenia.</w:t>
            </w:r>
          </w:p>
        </w:tc>
      </w:tr>
      <w:tr w:rsidR="00BE001B" w:rsidRPr="00BE001B" w14:paraId="12672FDB"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56F5EC26" w14:textId="01E97B28"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3</w:t>
            </w:r>
          </w:p>
        </w:tc>
        <w:tc>
          <w:tcPr>
            <w:tcW w:w="2072" w:type="dxa"/>
            <w:shd w:val="clear" w:color="auto" w:fill="auto"/>
            <w:vAlign w:val="center"/>
          </w:tcPr>
          <w:p w14:paraId="33715043"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Kopie migawkowe</w:t>
            </w:r>
          </w:p>
        </w:tc>
        <w:tc>
          <w:tcPr>
            <w:tcW w:w="6652" w:type="dxa"/>
            <w:shd w:val="clear" w:color="auto" w:fill="auto"/>
          </w:tcPr>
          <w:p w14:paraId="16BFEDC0" w14:textId="2CD5F75F" w:rsidR="009135F9" w:rsidRDefault="00634713" w:rsidP="00634713">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Urządzenie musi mieć możliwość wykonywania natychmiastowej kopii danych (point-in-time copy)</w:t>
            </w:r>
            <w:r w:rsidR="00C409E8">
              <w:rPr>
                <w:rFonts w:cstheme="minorHAnsi"/>
                <w:sz w:val="24"/>
                <w:szCs w:val="24"/>
              </w:rPr>
              <w:t>,</w:t>
            </w:r>
          </w:p>
          <w:p w14:paraId="1D20E7BE" w14:textId="6A7E7EAC" w:rsidR="007A5022" w:rsidRPr="00BE001B" w:rsidRDefault="009135F9" w:rsidP="00634713">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 xml:space="preserve">Funkcjonalność ta powinna być realizowana w trybie copy-on-write. Licencja powinna umożliwiać utworzenie </w:t>
            </w:r>
            <w:r w:rsidR="00634713">
              <w:rPr>
                <w:rFonts w:cstheme="minorHAnsi"/>
                <w:sz w:val="24"/>
                <w:szCs w:val="24"/>
              </w:rPr>
              <w:t>minimum</w:t>
            </w:r>
            <w:r w:rsidR="007A5022" w:rsidRPr="00BE001B">
              <w:rPr>
                <w:rFonts w:cstheme="minorHAnsi"/>
                <w:sz w:val="24"/>
                <w:szCs w:val="24"/>
              </w:rPr>
              <w:t xml:space="preserve"> 60 kopii danych</w:t>
            </w:r>
            <w:r w:rsidR="00C409E8">
              <w:rPr>
                <w:rFonts w:cstheme="minorHAnsi"/>
                <w:sz w:val="24"/>
                <w:szCs w:val="24"/>
              </w:rPr>
              <w:t>.</w:t>
            </w:r>
          </w:p>
        </w:tc>
      </w:tr>
      <w:tr w:rsidR="00BE001B" w:rsidRPr="00BE001B" w14:paraId="3B246932"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1BA39125" w14:textId="5B3968D9"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4</w:t>
            </w:r>
          </w:p>
        </w:tc>
        <w:tc>
          <w:tcPr>
            <w:tcW w:w="2072" w:type="dxa"/>
            <w:shd w:val="clear" w:color="auto" w:fill="auto"/>
            <w:vAlign w:val="center"/>
          </w:tcPr>
          <w:p w14:paraId="6D03EED6"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Migracja wolumenów logicznych</w:t>
            </w:r>
          </w:p>
        </w:tc>
        <w:tc>
          <w:tcPr>
            <w:tcW w:w="6652" w:type="dxa"/>
            <w:shd w:val="clear" w:color="auto" w:fill="auto"/>
          </w:tcPr>
          <w:p w14:paraId="4AEE8300" w14:textId="2E8D8AA0" w:rsidR="007A5022" w:rsidRPr="00BE001B" w:rsidRDefault="009135F9" w:rsidP="00634713">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Urządzenie musi mieć możliwość wykonania migracji wolumenów logicznych pomiędzy różnymi typami dysków wewnątrz macierzy bez zatrzymywania aplikacji korzystającej z tych wolumenów. Wymaga się, aby zasoby źródłowe podlegające migracji oraz zasoby do których są migrowane mogły być zabezpieczone różnymi poziomami RAID i egzystować na różnych technologicznie dyskach stałych (SAS, SSD, SATA).</w:t>
            </w:r>
          </w:p>
        </w:tc>
      </w:tr>
      <w:tr w:rsidR="00BE001B" w:rsidRPr="00BE001B" w14:paraId="1CC7FF76"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7EE486F7" w14:textId="03B981C5"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925790">
              <w:rPr>
                <w:rFonts w:cstheme="minorHAnsi"/>
                <w:sz w:val="24"/>
                <w:szCs w:val="24"/>
              </w:rPr>
              <w:t>5</w:t>
            </w:r>
          </w:p>
        </w:tc>
        <w:tc>
          <w:tcPr>
            <w:tcW w:w="2072" w:type="dxa"/>
            <w:shd w:val="clear" w:color="auto" w:fill="auto"/>
            <w:vAlign w:val="center"/>
          </w:tcPr>
          <w:p w14:paraId="201AAFD6"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Replikacja macierzy</w:t>
            </w:r>
          </w:p>
        </w:tc>
        <w:tc>
          <w:tcPr>
            <w:tcW w:w="6652" w:type="dxa"/>
            <w:shd w:val="clear" w:color="auto" w:fill="auto"/>
          </w:tcPr>
          <w:p w14:paraId="37CD06ED" w14:textId="77777777" w:rsidR="00D5526B" w:rsidRDefault="00D5526B" w:rsidP="0002456E">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 xml:space="preserve">Urządzenie musi posiadać funkcjonalność replikacji danych przy użyciu synchronicznych oraz asynchronicznych transmisji danych przez łącza komunikacyjne IP oraz FC. </w:t>
            </w:r>
          </w:p>
          <w:p w14:paraId="7BD7050E" w14:textId="77777777" w:rsidR="00D5526B" w:rsidRDefault="00D5526B" w:rsidP="00923081">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 xml:space="preserve">Oba rodzaje replikacji muszą wspierać program Vmware Site Recovery </w:t>
            </w:r>
          </w:p>
          <w:p w14:paraId="3AD87331" w14:textId="38071B01" w:rsidR="007A5022" w:rsidRPr="00BE001B" w:rsidRDefault="00D5526B" w:rsidP="00923081">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 xml:space="preserve">Manager do odzyskiwania danych po awarii.  </w:t>
            </w:r>
            <w:r w:rsidR="00C409E8">
              <w:rPr>
                <w:rFonts w:cstheme="minorHAnsi"/>
                <w:sz w:val="24"/>
                <w:szCs w:val="24"/>
              </w:rPr>
              <w:t>(</w:t>
            </w:r>
            <w:r w:rsidR="007A5022" w:rsidRPr="00BE001B">
              <w:rPr>
                <w:rFonts w:cstheme="minorHAnsi"/>
                <w:sz w:val="24"/>
                <w:szCs w:val="24"/>
              </w:rPr>
              <w:t>Jeśli na obsługę powyższej funkcjonalności wymagana jest dodatkowa licencja, jest ona wymagana w tym postępowaniu.</w:t>
            </w:r>
            <w:r w:rsidR="00C409E8">
              <w:rPr>
                <w:rFonts w:cstheme="minorHAnsi"/>
                <w:sz w:val="24"/>
                <w:szCs w:val="24"/>
              </w:rPr>
              <w:t>)</w:t>
            </w:r>
          </w:p>
        </w:tc>
      </w:tr>
      <w:tr w:rsidR="00BE001B" w:rsidRPr="00BE001B" w14:paraId="364CD73E"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3FA0117B" w14:textId="00C28C0B"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6</w:t>
            </w:r>
          </w:p>
        </w:tc>
        <w:tc>
          <w:tcPr>
            <w:tcW w:w="2072" w:type="dxa"/>
            <w:shd w:val="clear" w:color="auto" w:fill="auto"/>
            <w:vAlign w:val="center"/>
          </w:tcPr>
          <w:p w14:paraId="7ACB7DB0"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Wirtualizacja zasobów</w:t>
            </w:r>
          </w:p>
        </w:tc>
        <w:tc>
          <w:tcPr>
            <w:tcW w:w="6652" w:type="dxa"/>
            <w:shd w:val="clear" w:color="auto" w:fill="auto"/>
          </w:tcPr>
          <w:p w14:paraId="6BA1B941" w14:textId="5B3960F1" w:rsidR="007A5022" w:rsidRPr="00BE001B" w:rsidRDefault="00D5526B" w:rsidP="00D5526B">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 xml:space="preserve">Macierz musi mieć możliwość wirtualizacji zasobów znajdujących się na innych niż oferowane macierze dyskowe na </w:t>
            </w:r>
            <w:r w:rsidR="007A5022" w:rsidRPr="00BE001B">
              <w:rPr>
                <w:rFonts w:cstheme="minorHAnsi"/>
                <w:sz w:val="24"/>
                <w:szCs w:val="24"/>
              </w:rPr>
              <w:lastRenderedPageBreak/>
              <w:t xml:space="preserve">potrzeby migracji danych. Migracja musi się odbyć w trybie bezprzerwowym. </w:t>
            </w:r>
          </w:p>
        </w:tc>
      </w:tr>
      <w:tr w:rsidR="00BE001B" w:rsidRPr="00BE001B" w14:paraId="71E37541"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3398F1CB" w14:textId="3DB016C0"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1</w:t>
            </w:r>
            <w:r w:rsidR="00BD378C" w:rsidRPr="00BE001B">
              <w:rPr>
                <w:rFonts w:cstheme="minorHAnsi"/>
                <w:sz w:val="24"/>
                <w:szCs w:val="24"/>
              </w:rPr>
              <w:t>7</w:t>
            </w:r>
          </w:p>
        </w:tc>
        <w:tc>
          <w:tcPr>
            <w:tcW w:w="2072" w:type="dxa"/>
            <w:vMerge w:val="restart"/>
            <w:shd w:val="clear" w:color="auto" w:fill="auto"/>
            <w:vAlign w:val="center"/>
          </w:tcPr>
          <w:p w14:paraId="0D80D4E9" w14:textId="1CDE1D2F" w:rsidR="007A5022" w:rsidRPr="00BE001B" w:rsidRDefault="000079DC"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Wymagania</w:t>
            </w:r>
          </w:p>
        </w:tc>
        <w:tc>
          <w:tcPr>
            <w:tcW w:w="6652" w:type="dxa"/>
            <w:shd w:val="clear" w:color="auto" w:fill="auto"/>
          </w:tcPr>
          <w:p w14:paraId="2274B228" w14:textId="5D9B5C11" w:rsidR="007A5022" w:rsidRPr="00BE001B" w:rsidRDefault="00D5526B" w:rsidP="00D5526B">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Macierz musi mieć możliwość dodawania kolejnych półek dyskowych oraz dysków bez przerywania pracy macierzy, dla dowolnej konfiguracji macierzy</w:t>
            </w:r>
          </w:p>
        </w:tc>
      </w:tr>
      <w:tr w:rsidR="00BE001B" w:rsidRPr="00BE001B" w14:paraId="6E3927B8"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3E163ED1" w14:textId="7D701D26" w:rsidR="007A5022" w:rsidRPr="00BE001B" w:rsidRDefault="00087F5B"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8</w:t>
            </w:r>
          </w:p>
        </w:tc>
        <w:tc>
          <w:tcPr>
            <w:tcW w:w="2072" w:type="dxa"/>
            <w:vMerge/>
            <w:shd w:val="clear" w:color="auto" w:fill="auto"/>
            <w:vAlign w:val="center"/>
          </w:tcPr>
          <w:p w14:paraId="7674A9AB"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52" w:type="dxa"/>
            <w:shd w:val="clear" w:color="auto" w:fill="auto"/>
          </w:tcPr>
          <w:p w14:paraId="749E0BD7" w14:textId="101AE4D5" w:rsidR="007A5022" w:rsidRPr="00BE001B" w:rsidRDefault="00D5526B" w:rsidP="00D5526B">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Macierz musi mieć możliwość aktualizacji oprogramowania macierzy (firmware) w trybie online.</w:t>
            </w:r>
          </w:p>
        </w:tc>
      </w:tr>
      <w:tr w:rsidR="00BE001B" w:rsidRPr="00BE001B" w14:paraId="4CD1EC3D"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4A7AF82C" w14:textId="008FCFF9" w:rsidR="007A5022" w:rsidRPr="00BE001B" w:rsidRDefault="00B84059" w:rsidP="003110C6">
            <w:pPr>
              <w:spacing w:line="360" w:lineRule="auto"/>
              <w:jc w:val="center"/>
              <w:rPr>
                <w:rFonts w:cstheme="minorHAnsi"/>
                <w:sz w:val="24"/>
                <w:szCs w:val="24"/>
              </w:rPr>
            </w:pPr>
            <w:r>
              <w:rPr>
                <w:rFonts w:cstheme="minorHAnsi"/>
                <w:sz w:val="24"/>
                <w:szCs w:val="24"/>
              </w:rPr>
              <w:t>19</w:t>
            </w:r>
          </w:p>
        </w:tc>
        <w:tc>
          <w:tcPr>
            <w:tcW w:w="2072" w:type="dxa"/>
            <w:vMerge/>
            <w:shd w:val="clear" w:color="auto" w:fill="auto"/>
            <w:vAlign w:val="center"/>
          </w:tcPr>
          <w:p w14:paraId="6A8F991B"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52" w:type="dxa"/>
            <w:shd w:val="clear" w:color="auto" w:fill="auto"/>
          </w:tcPr>
          <w:p w14:paraId="21F19AF2" w14:textId="06696A59" w:rsidR="007A5022" w:rsidRPr="00BE001B" w:rsidRDefault="00316152" w:rsidP="00316152">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Do macierzy należy dołączyć przewody zasilające oraz 8 przewodów światłowodowych o długości 2m.</w:t>
            </w:r>
          </w:p>
        </w:tc>
      </w:tr>
      <w:tr w:rsidR="00BE001B" w:rsidRPr="00BE001B" w14:paraId="06FB0D5D"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2C60AE16" w14:textId="74C9D4AB"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84059">
              <w:rPr>
                <w:rFonts w:cstheme="minorHAnsi"/>
                <w:sz w:val="24"/>
                <w:szCs w:val="24"/>
              </w:rPr>
              <w:t>0</w:t>
            </w:r>
          </w:p>
        </w:tc>
        <w:tc>
          <w:tcPr>
            <w:tcW w:w="2072" w:type="dxa"/>
            <w:vMerge/>
            <w:shd w:val="clear" w:color="auto" w:fill="auto"/>
            <w:vAlign w:val="center"/>
          </w:tcPr>
          <w:p w14:paraId="1403583D"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52" w:type="dxa"/>
            <w:shd w:val="clear" w:color="auto" w:fill="auto"/>
          </w:tcPr>
          <w:p w14:paraId="01BA4890" w14:textId="52FF05DE" w:rsidR="00316152" w:rsidRDefault="00316152" w:rsidP="00316152">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Macierz musi posiadać funkcjonalność optymalizacji wykorzystania dysków SSD/Flash poprzez automatyczną identyfikację najbardziej obciążonych fragmentów wolumenów w zarządzanych zasobach dyskowych oraz ich automatyczną migrację na dyski SSD/Flash</w:t>
            </w:r>
            <w:r w:rsidR="00492ACD">
              <w:rPr>
                <w:rFonts w:cstheme="minorHAnsi"/>
                <w:sz w:val="24"/>
                <w:szCs w:val="24"/>
              </w:rPr>
              <w:t>,</w:t>
            </w:r>
          </w:p>
          <w:p w14:paraId="35F1BAFE" w14:textId="47DB430E" w:rsidR="00316152" w:rsidRDefault="00316152" w:rsidP="00316152">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Macierz musi również automatycznie rozpoznawać obciążenie fragmentów wolumenów na dyskach SSD/Flash i automatycznie migrować z dysków SSD/Flash nieobciążone fragmenty wolumenów</w:t>
            </w:r>
            <w:r w:rsidR="00492ACD">
              <w:rPr>
                <w:rFonts w:cstheme="minorHAnsi"/>
                <w:sz w:val="24"/>
                <w:szCs w:val="24"/>
              </w:rPr>
              <w:t>,</w:t>
            </w:r>
          </w:p>
          <w:p w14:paraId="5F5CD242" w14:textId="15AA4DD7" w:rsidR="007A5022" w:rsidRPr="00BE001B" w:rsidRDefault="00316152" w:rsidP="00316152">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Macierz musi posiadać możliwość wykorzystania mechanizmu optymalizacji umiejscowienia danych pomiędzy przynajmniej 3 rodzajami dysków</w:t>
            </w:r>
            <w:r>
              <w:rPr>
                <w:rFonts w:cstheme="minorHAnsi"/>
                <w:sz w:val="24"/>
                <w:szCs w:val="24"/>
              </w:rPr>
              <w:t xml:space="preserve">: </w:t>
            </w:r>
            <w:r w:rsidR="007A5022" w:rsidRPr="00BE001B">
              <w:rPr>
                <w:rFonts w:cstheme="minorHAnsi"/>
                <w:sz w:val="24"/>
                <w:szCs w:val="24"/>
              </w:rPr>
              <w:t>SSD/Flash, Enterprise (SAS 10k) oraz NL-SAS/SATA, jak również przy wykorzystaniu dwóch dowolnych z wyżej wymienionych typów. Opisany powyżej proces optymalizacji musi posiadać funkcję włączenia/wyłączenia na poziomie pojedynczego wolumenu. Jeśli na obsługę powyższej funkcjonalności wymagana jest dodatkowa licencja, jest ona wymagana w tym postępowaniu.</w:t>
            </w:r>
          </w:p>
        </w:tc>
      </w:tr>
      <w:tr w:rsidR="00BE001B" w:rsidRPr="00BE001B" w14:paraId="388908C8"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683C6506" w14:textId="142062E7"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84059">
              <w:rPr>
                <w:rFonts w:cstheme="minorHAnsi"/>
                <w:sz w:val="24"/>
                <w:szCs w:val="24"/>
              </w:rPr>
              <w:t>1</w:t>
            </w:r>
          </w:p>
        </w:tc>
        <w:tc>
          <w:tcPr>
            <w:tcW w:w="2072" w:type="dxa"/>
            <w:vMerge w:val="restart"/>
            <w:shd w:val="clear" w:color="auto" w:fill="auto"/>
            <w:vAlign w:val="center"/>
          </w:tcPr>
          <w:p w14:paraId="6FFC98E1"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Pozostałe </w:t>
            </w:r>
            <w:r w:rsidRPr="00BE001B">
              <w:rPr>
                <w:rFonts w:cstheme="minorHAnsi"/>
                <w:sz w:val="24"/>
                <w:szCs w:val="24"/>
              </w:rPr>
              <w:lastRenderedPageBreak/>
              <w:t>wymagania</w:t>
            </w:r>
          </w:p>
        </w:tc>
        <w:tc>
          <w:tcPr>
            <w:tcW w:w="6652" w:type="dxa"/>
            <w:shd w:val="clear" w:color="auto" w:fill="auto"/>
          </w:tcPr>
          <w:p w14:paraId="4881D9B0" w14:textId="58419EA4" w:rsidR="007A5022" w:rsidRPr="00BE001B" w:rsidRDefault="00316152" w:rsidP="00316152">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lastRenderedPageBreak/>
              <w:t xml:space="preserve">- </w:t>
            </w:r>
            <w:r w:rsidR="007A5022" w:rsidRPr="00BE001B">
              <w:rPr>
                <w:rFonts w:cstheme="minorHAnsi"/>
                <w:sz w:val="24"/>
                <w:szCs w:val="24"/>
              </w:rPr>
              <w:t xml:space="preserve">Dostarczone urządzenie musi mieć zainstalowane wszystkie </w:t>
            </w:r>
            <w:r w:rsidR="007A5022" w:rsidRPr="00BE001B">
              <w:rPr>
                <w:rFonts w:cstheme="minorHAnsi"/>
                <w:sz w:val="24"/>
                <w:szCs w:val="24"/>
              </w:rPr>
              <w:lastRenderedPageBreak/>
              <w:t>najnowsze zestawy poprawek dotyczących dostarczanego sprzętu.</w:t>
            </w:r>
          </w:p>
        </w:tc>
      </w:tr>
      <w:tr w:rsidR="00BE001B" w:rsidRPr="00BE001B" w14:paraId="3F4B0284"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7C22C44F" w14:textId="539824B1"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2</w:t>
            </w:r>
            <w:r w:rsidR="00B84059">
              <w:rPr>
                <w:rFonts w:cstheme="minorHAnsi"/>
                <w:sz w:val="24"/>
                <w:szCs w:val="24"/>
              </w:rPr>
              <w:t>2</w:t>
            </w:r>
          </w:p>
        </w:tc>
        <w:tc>
          <w:tcPr>
            <w:tcW w:w="2072" w:type="dxa"/>
            <w:vMerge/>
            <w:shd w:val="clear" w:color="auto" w:fill="auto"/>
          </w:tcPr>
          <w:p w14:paraId="5CD1FADE" w14:textId="77777777" w:rsidR="007A5022" w:rsidRPr="00BE001B" w:rsidRDefault="007A5022"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52" w:type="dxa"/>
            <w:shd w:val="clear" w:color="auto" w:fill="auto"/>
          </w:tcPr>
          <w:p w14:paraId="7E91ED56" w14:textId="4C76C5C4" w:rsidR="007A5022" w:rsidRPr="00BE001B" w:rsidRDefault="00E77970" w:rsidP="00316152">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 xml:space="preserve">Oferowane produkty (urządzenia, sprzęty) muszą spełniać wymagania norm CE, tj. muszą spełniać wymogi niezbędne do oznaczenia produktów znakiem CE lub równoważne. </w:t>
            </w:r>
          </w:p>
        </w:tc>
      </w:tr>
      <w:tr w:rsidR="00BE001B" w:rsidRPr="00BE001B" w14:paraId="08426AA9"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3BAC489C" w14:textId="23DBC167"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84059">
              <w:rPr>
                <w:rFonts w:cstheme="minorHAnsi"/>
                <w:sz w:val="24"/>
                <w:szCs w:val="24"/>
              </w:rPr>
              <w:t>3</w:t>
            </w:r>
          </w:p>
        </w:tc>
        <w:tc>
          <w:tcPr>
            <w:tcW w:w="2072" w:type="dxa"/>
            <w:vMerge/>
            <w:shd w:val="clear" w:color="auto" w:fill="auto"/>
          </w:tcPr>
          <w:p w14:paraId="5B6A6D86" w14:textId="77777777" w:rsidR="007A5022" w:rsidRPr="00BE001B" w:rsidRDefault="007A5022"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52" w:type="dxa"/>
            <w:shd w:val="clear" w:color="auto" w:fill="auto"/>
          </w:tcPr>
          <w:p w14:paraId="1CF89A41" w14:textId="24309F7D" w:rsidR="007A5022" w:rsidRPr="00BE001B" w:rsidRDefault="00E77970" w:rsidP="00316152">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Urządzenia i ich komponenty muszą być oznakowane przez producenta w taki sposób, aby możliwa była identyfikacja zarówno produktu jak i producenta.</w:t>
            </w:r>
          </w:p>
        </w:tc>
      </w:tr>
      <w:tr w:rsidR="00BE001B" w:rsidRPr="00BE001B" w14:paraId="48402D7C"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77028DF6" w14:textId="0AD9080D"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84059">
              <w:rPr>
                <w:rFonts w:cstheme="minorHAnsi"/>
                <w:sz w:val="24"/>
                <w:szCs w:val="24"/>
              </w:rPr>
              <w:t>4</w:t>
            </w:r>
          </w:p>
        </w:tc>
        <w:tc>
          <w:tcPr>
            <w:tcW w:w="2072" w:type="dxa"/>
            <w:vMerge/>
            <w:shd w:val="clear" w:color="auto" w:fill="auto"/>
          </w:tcPr>
          <w:p w14:paraId="380D1BE4" w14:textId="77777777" w:rsidR="007A5022" w:rsidRPr="00BE001B" w:rsidRDefault="007A5022"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52" w:type="dxa"/>
            <w:shd w:val="clear" w:color="auto" w:fill="auto"/>
          </w:tcPr>
          <w:p w14:paraId="69F3C7AD" w14:textId="5DD91F35" w:rsidR="007A5022" w:rsidRPr="00BE001B" w:rsidRDefault="00E77970" w:rsidP="00316152">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Urządzenie musi współpracować z siecią energetyczną o parametrach w przedziale 200V- 230V, 50 Hz.</w:t>
            </w:r>
          </w:p>
        </w:tc>
      </w:tr>
      <w:tr w:rsidR="00316152" w:rsidRPr="00BE001B" w14:paraId="254B860B"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4E056176" w14:textId="514923FF" w:rsidR="00316152" w:rsidRPr="00BE001B" w:rsidRDefault="00316152" w:rsidP="00316152">
            <w:pPr>
              <w:spacing w:line="360" w:lineRule="auto"/>
              <w:jc w:val="center"/>
              <w:rPr>
                <w:rFonts w:cstheme="minorHAnsi"/>
                <w:sz w:val="24"/>
                <w:szCs w:val="24"/>
              </w:rPr>
            </w:pPr>
            <w:r>
              <w:rPr>
                <w:rFonts w:cstheme="minorHAnsi"/>
                <w:sz w:val="24"/>
                <w:szCs w:val="24"/>
              </w:rPr>
              <w:t>2</w:t>
            </w:r>
            <w:r w:rsidR="00B84059">
              <w:rPr>
                <w:rFonts w:cstheme="minorHAnsi"/>
                <w:sz w:val="24"/>
                <w:szCs w:val="24"/>
              </w:rPr>
              <w:t>5</w:t>
            </w:r>
          </w:p>
        </w:tc>
        <w:tc>
          <w:tcPr>
            <w:tcW w:w="2072" w:type="dxa"/>
            <w:shd w:val="clear" w:color="auto" w:fill="auto"/>
            <w:vAlign w:val="center"/>
          </w:tcPr>
          <w:p w14:paraId="3F78D152" w14:textId="6977FAB0" w:rsidR="00316152" w:rsidRPr="00BE001B" w:rsidRDefault="00316152" w:rsidP="0031615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Gwarancja</w:t>
            </w:r>
          </w:p>
        </w:tc>
        <w:tc>
          <w:tcPr>
            <w:tcW w:w="6652" w:type="dxa"/>
            <w:shd w:val="clear" w:color="auto" w:fill="auto"/>
          </w:tcPr>
          <w:p w14:paraId="517566D2" w14:textId="2C4BA826" w:rsidR="00ED2456" w:rsidRDefault="00316152" w:rsidP="00447A1E">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Macierz dyskowa musi być objęta gwarancją onsite świadczoną w reżimie  24x7 przez okres minimum 24 miesiące.</w:t>
            </w:r>
          </w:p>
          <w:p w14:paraId="2C464EDD" w14:textId="3BD040EF" w:rsidR="00ED2456" w:rsidRDefault="00ED2456" w:rsidP="00447A1E">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Zgłoszenia usterek muszą być akceptowane przez producenta zarówno drogą email jak również drogą telefoniczną (ogólnie dostępna linia telefoniczna producenta, kontakt w języku polskim. Nie dopuszcza się numerów specjalnych, komórkowych, o podwyższonej płatności. Linia telefoniczna musi być czynna 24 godziny na dobę, 7 dni w tygodniu również w dni świąteczne.</w:t>
            </w:r>
            <w:r w:rsidR="00F17CC8">
              <w:rPr>
                <w:rFonts w:cstheme="minorHAnsi"/>
                <w:sz w:val="24"/>
                <w:szCs w:val="24"/>
              </w:rPr>
              <w:t>)</w:t>
            </w:r>
          </w:p>
          <w:p w14:paraId="19030E62" w14:textId="5FB10AFF" w:rsidR="00E77970" w:rsidRPr="00BE001B" w:rsidRDefault="00E77970" w:rsidP="00447A1E">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Serwis gwarancyjny musi obejmować dostęp do poprawek i nowych wersji oprogramowania wbudowanego, które są elementem zamówienia przez cały okres obowiązywania gwarancji.</w:t>
            </w:r>
          </w:p>
        </w:tc>
      </w:tr>
    </w:tbl>
    <w:p w14:paraId="278FF49D" w14:textId="2C03B9E5" w:rsidR="00FD48F6" w:rsidRPr="00BE001B" w:rsidRDefault="00FD48F6" w:rsidP="003110C6">
      <w:pPr>
        <w:pStyle w:val="Akapitzlist"/>
        <w:spacing w:line="360" w:lineRule="auto"/>
        <w:rPr>
          <w:rFonts w:asciiTheme="minorHAnsi" w:hAnsiTheme="minorHAnsi" w:cstheme="minorHAnsi"/>
          <w:sz w:val="24"/>
          <w:szCs w:val="24"/>
        </w:rPr>
      </w:pPr>
      <w:r w:rsidRPr="00BE001B">
        <w:rPr>
          <w:rFonts w:asciiTheme="minorHAnsi" w:hAnsiTheme="minorHAnsi" w:cstheme="minorHAnsi"/>
          <w:sz w:val="24"/>
          <w:szCs w:val="24"/>
        </w:rPr>
        <w:br w:type="page"/>
      </w:r>
    </w:p>
    <w:p w14:paraId="25FF4343" w14:textId="62508458" w:rsidR="007A5022" w:rsidRPr="00923081" w:rsidRDefault="007A5022" w:rsidP="00923081">
      <w:pPr>
        <w:pStyle w:val="Nagwek1"/>
        <w:spacing w:line="360" w:lineRule="auto"/>
        <w:ind w:left="1080"/>
        <w:rPr>
          <w:rFonts w:asciiTheme="minorHAnsi" w:hAnsiTheme="minorHAnsi" w:cstheme="minorHAnsi"/>
          <w:b/>
          <w:bCs/>
          <w:color w:val="auto"/>
          <w:sz w:val="24"/>
          <w:szCs w:val="24"/>
        </w:rPr>
      </w:pPr>
    </w:p>
    <w:p w14:paraId="42ACDBB7" w14:textId="7EDD7645" w:rsidR="00923081" w:rsidRPr="00F709F1" w:rsidRDefault="00923081">
      <w:pPr>
        <w:pStyle w:val="Akapitzlist"/>
        <w:numPr>
          <w:ilvl w:val="0"/>
          <w:numId w:val="14"/>
        </w:numPr>
        <w:rPr>
          <w:rFonts w:asciiTheme="minorHAnsi" w:hAnsiTheme="minorHAnsi" w:cstheme="minorHAnsi"/>
          <w:b/>
          <w:bCs/>
          <w:sz w:val="24"/>
          <w:szCs w:val="24"/>
        </w:rPr>
      </w:pPr>
      <w:r w:rsidRPr="00F709F1">
        <w:rPr>
          <w:rFonts w:asciiTheme="minorHAnsi" w:hAnsiTheme="minorHAnsi" w:cstheme="minorHAnsi"/>
          <w:b/>
          <w:bCs/>
          <w:sz w:val="24"/>
          <w:szCs w:val="24"/>
        </w:rPr>
        <w:t>UTM</w:t>
      </w:r>
      <w:r w:rsidR="0076535D">
        <w:rPr>
          <w:rFonts w:asciiTheme="minorHAnsi" w:hAnsiTheme="minorHAnsi" w:cstheme="minorHAnsi"/>
          <w:b/>
          <w:bCs/>
          <w:sz w:val="24"/>
          <w:szCs w:val="24"/>
        </w:rPr>
        <w:t xml:space="preserve"> – </w:t>
      </w:r>
      <w:r w:rsidR="00D9451F">
        <w:rPr>
          <w:rFonts w:asciiTheme="minorHAnsi" w:hAnsiTheme="minorHAnsi" w:cstheme="minorHAnsi"/>
          <w:b/>
          <w:bCs/>
          <w:sz w:val="24"/>
          <w:szCs w:val="24"/>
        </w:rPr>
        <w:t>w</w:t>
      </w:r>
      <w:r w:rsidRPr="00F709F1">
        <w:rPr>
          <w:rFonts w:asciiTheme="minorHAnsi" w:hAnsiTheme="minorHAnsi" w:cstheme="minorHAnsi"/>
          <w:b/>
          <w:bCs/>
          <w:sz w:val="24"/>
          <w:szCs w:val="24"/>
        </w:rPr>
        <w:t xml:space="preserve">ymagania </w:t>
      </w:r>
      <w:r w:rsidR="0076535D">
        <w:rPr>
          <w:rFonts w:asciiTheme="minorHAnsi" w:hAnsiTheme="minorHAnsi" w:cstheme="minorHAnsi"/>
          <w:b/>
          <w:bCs/>
          <w:sz w:val="24"/>
          <w:szCs w:val="24"/>
        </w:rPr>
        <w:t>m</w:t>
      </w:r>
      <w:r w:rsidRPr="00F709F1">
        <w:rPr>
          <w:rFonts w:asciiTheme="minorHAnsi" w:hAnsiTheme="minorHAnsi" w:cstheme="minorHAnsi"/>
          <w:b/>
          <w:bCs/>
          <w:sz w:val="24"/>
          <w:szCs w:val="24"/>
        </w:rPr>
        <w:t>inimalne</w:t>
      </w:r>
      <w:r w:rsidR="0076535D">
        <w:rPr>
          <w:rFonts w:asciiTheme="minorHAnsi" w:hAnsiTheme="minorHAnsi" w:cstheme="minorHAnsi"/>
          <w:b/>
          <w:bCs/>
          <w:sz w:val="24"/>
          <w:szCs w:val="24"/>
        </w:rPr>
        <w:t xml:space="preserve"> –</w:t>
      </w:r>
      <w:r w:rsidRPr="00F709F1">
        <w:rPr>
          <w:rFonts w:asciiTheme="minorHAnsi" w:hAnsiTheme="minorHAnsi" w:cstheme="minorHAnsi"/>
          <w:b/>
          <w:bCs/>
          <w:sz w:val="24"/>
          <w:szCs w:val="24"/>
        </w:rPr>
        <w:t xml:space="preserve"> 1 sztuka</w:t>
      </w:r>
    </w:p>
    <w:tbl>
      <w:tblPr>
        <w:tblStyle w:val="Tabelasiatki4akcent51"/>
        <w:tblW w:w="9613" w:type="dxa"/>
        <w:tblLook w:val="04A0" w:firstRow="1" w:lastRow="0" w:firstColumn="1" w:lastColumn="0" w:noHBand="0" w:noVBand="1"/>
      </w:tblPr>
      <w:tblGrid>
        <w:gridCol w:w="460"/>
        <w:gridCol w:w="9153"/>
      </w:tblGrid>
      <w:tr w:rsidR="00BE001B" w:rsidRPr="00BE001B" w14:paraId="211A5962" w14:textId="77777777" w:rsidTr="004B3C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tcPr>
          <w:p w14:paraId="2DB84806" w14:textId="77777777" w:rsidR="00EF4BFB" w:rsidRPr="00BE001B" w:rsidRDefault="00EF4BFB" w:rsidP="003110C6">
            <w:pPr>
              <w:autoSpaceDE w:val="0"/>
              <w:autoSpaceDN w:val="0"/>
              <w:adjustRightInd w:val="0"/>
              <w:spacing w:line="360" w:lineRule="auto"/>
              <w:jc w:val="center"/>
              <w:rPr>
                <w:rFonts w:cstheme="minorHAnsi"/>
                <w:color w:val="auto"/>
                <w:sz w:val="24"/>
                <w:szCs w:val="24"/>
              </w:rPr>
            </w:pPr>
          </w:p>
        </w:tc>
        <w:tc>
          <w:tcPr>
            <w:tcW w:w="9153" w:type="dxa"/>
            <w:shd w:val="clear" w:color="auto" w:fill="auto"/>
          </w:tcPr>
          <w:p w14:paraId="0709E171" w14:textId="7066AAED" w:rsidR="00EF4BFB" w:rsidRPr="00BE001B" w:rsidRDefault="00EF4BFB"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bCs w:val="0"/>
                <w:color w:val="auto"/>
                <w:sz w:val="24"/>
                <w:szCs w:val="24"/>
              </w:rPr>
              <w:t>UTM - funkcjonalność</w:t>
            </w:r>
          </w:p>
        </w:tc>
      </w:tr>
      <w:tr w:rsidR="00BE001B" w:rsidRPr="00BE001B" w14:paraId="623B4DD5"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5B9BD5" w:themeColor="accent5"/>
            </w:tcBorders>
            <w:shd w:val="clear" w:color="auto" w:fill="auto"/>
            <w:vAlign w:val="center"/>
          </w:tcPr>
          <w:p w14:paraId="2436DB8F" w14:textId="6AC6397C" w:rsidR="00EF4BFB" w:rsidRPr="00BE001B" w:rsidRDefault="00EF4BFB" w:rsidP="003110C6">
            <w:pPr>
              <w:spacing w:line="360" w:lineRule="auto"/>
              <w:jc w:val="center"/>
              <w:rPr>
                <w:rFonts w:cstheme="minorHAnsi"/>
                <w:sz w:val="24"/>
                <w:szCs w:val="24"/>
              </w:rPr>
            </w:pPr>
            <w:r w:rsidRPr="00BE001B">
              <w:rPr>
                <w:rFonts w:cstheme="minorHAnsi"/>
                <w:sz w:val="24"/>
                <w:szCs w:val="24"/>
              </w:rPr>
              <w:t>1</w:t>
            </w:r>
          </w:p>
        </w:tc>
        <w:tc>
          <w:tcPr>
            <w:tcW w:w="9153" w:type="dxa"/>
            <w:tcBorders>
              <w:top w:val="single" w:sz="4" w:space="0" w:color="5B9BD5" w:themeColor="accent5"/>
            </w:tcBorders>
            <w:shd w:val="clear" w:color="auto" w:fill="auto"/>
            <w:hideMark/>
          </w:tcPr>
          <w:p w14:paraId="7AE74687" w14:textId="77777777" w:rsidR="00447A1E" w:rsidRDefault="006067D5" w:rsidP="00D9451F">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EF4BFB" w:rsidRPr="00BE001B">
              <w:rPr>
                <w:rFonts w:cstheme="minorHAnsi"/>
                <w:sz w:val="24"/>
                <w:szCs w:val="24"/>
              </w:rPr>
              <w:t xml:space="preserve">System zabezpieczeń firewall musi być dostarczony jako specjalizowane urządzenie zabezpieczeń sieciowych (appliance). </w:t>
            </w:r>
          </w:p>
          <w:p w14:paraId="399FB0DB" w14:textId="77777777" w:rsidR="00447A1E" w:rsidRDefault="00447A1E" w:rsidP="00D9451F">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EF4BFB" w:rsidRPr="00BE001B">
              <w:rPr>
                <w:rFonts w:cstheme="minorHAnsi"/>
                <w:sz w:val="24"/>
                <w:szCs w:val="24"/>
              </w:rPr>
              <w:t xml:space="preserve">W architekturze systemu musi występować separacja modułu zarządzania i modułu przetwarzania danych. </w:t>
            </w:r>
          </w:p>
          <w:p w14:paraId="0AE3DA53" w14:textId="3307E504" w:rsidR="00EF4BFB" w:rsidRPr="00BE001B" w:rsidRDefault="00447A1E" w:rsidP="00D9451F">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Całość sprzętu i oprogramowania musi być dostarczana i wspierana przez jednego producenta.</w:t>
            </w:r>
          </w:p>
        </w:tc>
      </w:tr>
      <w:tr w:rsidR="00BE001B" w:rsidRPr="00BE001B" w14:paraId="0026A0A9"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5F3AA874" w14:textId="51982EC0" w:rsidR="00EF4BFB" w:rsidRPr="00BE001B" w:rsidRDefault="00EF4BFB" w:rsidP="003110C6">
            <w:pPr>
              <w:spacing w:line="360" w:lineRule="auto"/>
              <w:jc w:val="center"/>
              <w:rPr>
                <w:rFonts w:cstheme="minorHAnsi"/>
                <w:sz w:val="24"/>
                <w:szCs w:val="24"/>
              </w:rPr>
            </w:pPr>
            <w:r w:rsidRPr="00BE001B">
              <w:rPr>
                <w:rFonts w:cstheme="minorHAnsi"/>
                <w:sz w:val="24"/>
                <w:szCs w:val="24"/>
              </w:rPr>
              <w:t>2</w:t>
            </w:r>
          </w:p>
        </w:tc>
        <w:tc>
          <w:tcPr>
            <w:tcW w:w="9153" w:type="dxa"/>
            <w:shd w:val="clear" w:color="auto" w:fill="auto"/>
            <w:hideMark/>
          </w:tcPr>
          <w:p w14:paraId="1825E09D" w14:textId="20C3F6AF" w:rsidR="00EF4BFB" w:rsidRPr="00BE001B" w:rsidRDefault="006067D5" w:rsidP="006067D5">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posiadać przepływność w ruchu full-duplex nie mniej niż 3 Gbit/s dla kontroli firewall z włączoną funkcją kontroli aplikacji, nie mniej niż 0,9 Gbit/s dla kontroli zawartości (w tym kontrola anty-wirus, anty-spyware, IPS) i obsługiwać nie mniej niż 60 000 jednoczesnych połączeń.</w:t>
            </w:r>
          </w:p>
        </w:tc>
      </w:tr>
      <w:tr w:rsidR="00BE001B" w:rsidRPr="00BE001B" w14:paraId="1D817FC4" w14:textId="77777777" w:rsidTr="004B3C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5D9B3F21" w14:textId="56465A62" w:rsidR="00EF4BFB" w:rsidRPr="00BE001B" w:rsidRDefault="00EF4BFB" w:rsidP="003110C6">
            <w:pPr>
              <w:spacing w:line="360" w:lineRule="auto"/>
              <w:jc w:val="center"/>
              <w:rPr>
                <w:rFonts w:cstheme="minorHAnsi"/>
                <w:sz w:val="24"/>
                <w:szCs w:val="24"/>
              </w:rPr>
            </w:pPr>
            <w:r w:rsidRPr="00BE001B">
              <w:rPr>
                <w:rFonts w:cstheme="minorHAnsi"/>
                <w:sz w:val="24"/>
                <w:szCs w:val="24"/>
              </w:rPr>
              <w:t>3</w:t>
            </w:r>
          </w:p>
        </w:tc>
        <w:tc>
          <w:tcPr>
            <w:tcW w:w="9153" w:type="dxa"/>
            <w:shd w:val="clear" w:color="auto" w:fill="auto"/>
            <w:hideMark/>
          </w:tcPr>
          <w:p w14:paraId="64EE1AA8" w14:textId="70ACE1B9" w:rsidR="00EF4BFB" w:rsidRPr="00BE001B" w:rsidRDefault="006067D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447A1E">
              <w:rPr>
                <w:rFonts w:cstheme="minorHAnsi"/>
                <w:sz w:val="24"/>
                <w:szCs w:val="24"/>
              </w:rPr>
              <w:t>Minimum</w:t>
            </w:r>
            <w:r w:rsidR="00EF4BFB" w:rsidRPr="00BE001B">
              <w:rPr>
                <w:rFonts w:cstheme="minorHAnsi"/>
                <w:sz w:val="24"/>
                <w:szCs w:val="24"/>
              </w:rPr>
              <w:t xml:space="preserve"> 8 portów Ethernet 1G.</w:t>
            </w:r>
          </w:p>
        </w:tc>
      </w:tr>
      <w:tr w:rsidR="00BE001B" w:rsidRPr="00BE001B" w14:paraId="43900C13" w14:textId="77777777" w:rsidTr="004B3C52">
        <w:trPr>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47CF20C" w14:textId="64064B40" w:rsidR="00EF4BFB" w:rsidRPr="00BE001B" w:rsidRDefault="00EF4BFB" w:rsidP="003110C6">
            <w:pPr>
              <w:spacing w:line="360" w:lineRule="auto"/>
              <w:jc w:val="center"/>
              <w:rPr>
                <w:rFonts w:cstheme="minorHAnsi"/>
                <w:sz w:val="24"/>
                <w:szCs w:val="24"/>
              </w:rPr>
            </w:pPr>
            <w:r w:rsidRPr="00BE001B">
              <w:rPr>
                <w:rFonts w:cstheme="minorHAnsi"/>
                <w:sz w:val="24"/>
                <w:szCs w:val="24"/>
              </w:rPr>
              <w:t>4</w:t>
            </w:r>
          </w:p>
        </w:tc>
        <w:tc>
          <w:tcPr>
            <w:tcW w:w="9153" w:type="dxa"/>
            <w:shd w:val="clear" w:color="auto" w:fill="auto"/>
            <w:hideMark/>
          </w:tcPr>
          <w:p w14:paraId="0C0F572D" w14:textId="51E43227" w:rsidR="00EF4BFB" w:rsidRPr="00BE001B" w:rsidRDefault="006067D5"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Interfejsy sieciowe systemu zabezpieczeń firewall muszą działać w trybie rutera (tzn. w warstwie 3 modelu OSI), w trybie przełącznika (tzn. w warstwie 2 modelu OSI), w trybie transparentnym oraz w trybie pasywnego nasłuchu (sniffer). Funkcjonując w trybie transparentnym urządzenie nie może posiadać skonfigurowanych adresów IP na interfejsach sieciowych jak również nie może wprowadzać segmentacji sieci na odrębne domeny kolizyjne w sensie Ethernet/CSMA. </w:t>
            </w:r>
          </w:p>
        </w:tc>
      </w:tr>
      <w:tr w:rsidR="00BE001B" w:rsidRPr="00BE001B" w14:paraId="1D1342A3"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DFFCF83" w14:textId="6081B46F" w:rsidR="00EF4BFB" w:rsidRPr="00BE001B" w:rsidRDefault="00EF4BFB" w:rsidP="003110C6">
            <w:pPr>
              <w:spacing w:line="360" w:lineRule="auto"/>
              <w:jc w:val="center"/>
              <w:rPr>
                <w:rFonts w:cstheme="minorHAnsi"/>
                <w:sz w:val="24"/>
                <w:szCs w:val="24"/>
              </w:rPr>
            </w:pPr>
            <w:r w:rsidRPr="00BE001B">
              <w:rPr>
                <w:rFonts w:cstheme="minorHAnsi"/>
                <w:sz w:val="24"/>
                <w:szCs w:val="24"/>
              </w:rPr>
              <w:t>5</w:t>
            </w:r>
          </w:p>
        </w:tc>
        <w:tc>
          <w:tcPr>
            <w:tcW w:w="9153" w:type="dxa"/>
            <w:shd w:val="clear" w:color="auto" w:fill="auto"/>
            <w:hideMark/>
          </w:tcPr>
          <w:p w14:paraId="082C0D9F" w14:textId="2444BDC8" w:rsidR="00EF4BFB" w:rsidRPr="00BE001B" w:rsidRDefault="006067D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Tryb pracy musi być ustalany w konfiguracji interfejsu sieciowego, a system zabezpieczeń firewall musi umożliwiać pracę we wszystkich wymienionych powyżej trybach jednocześnie na różnych interfejsach inspekcyjnych w pojedynczej logicznej instancji systemu (np. wirtualny system, wirtualna domena, itp.).</w:t>
            </w:r>
          </w:p>
        </w:tc>
      </w:tr>
      <w:tr w:rsidR="00BE001B" w:rsidRPr="00BE001B" w14:paraId="47AF4245"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21405600" w14:textId="22B8FAA9" w:rsidR="00EF4BFB" w:rsidRPr="00BE001B" w:rsidRDefault="00CF2D82" w:rsidP="003110C6">
            <w:pPr>
              <w:spacing w:line="360" w:lineRule="auto"/>
              <w:jc w:val="center"/>
              <w:rPr>
                <w:rFonts w:cstheme="minorHAnsi"/>
                <w:sz w:val="24"/>
                <w:szCs w:val="24"/>
              </w:rPr>
            </w:pPr>
            <w:r w:rsidRPr="00BE001B">
              <w:rPr>
                <w:rFonts w:cstheme="minorHAnsi"/>
                <w:sz w:val="24"/>
                <w:szCs w:val="24"/>
              </w:rPr>
              <w:t>6</w:t>
            </w:r>
          </w:p>
        </w:tc>
        <w:tc>
          <w:tcPr>
            <w:tcW w:w="9153" w:type="dxa"/>
            <w:shd w:val="clear" w:color="auto" w:fill="auto"/>
            <w:hideMark/>
          </w:tcPr>
          <w:p w14:paraId="06F031B3" w14:textId="4D5887DE" w:rsidR="00EF4BFB" w:rsidRPr="00BE001B" w:rsidRDefault="006067D5" w:rsidP="00447A1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obsługiwać protokół Ethernet z obsługą sieci VLAN poprzez znakowanie zgodne z IEEE 802.1q. Interfejsy sieciowe pracujące w trybie transparentnym, L2 i L3 muszą pozwalać na tworzenie subinterfejsów VLAN. Urządzenie musi obsługiwać minimum 4094 znaczników VLAN.</w:t>
            </w:r>
          </w:p>
        </w:tc>
      </w:tr>
      <w:tr w:rsidR="00BE001B" w:rsidRPr="00BE001B" w14:paraId="4E1F374E"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7B416F5" w14:textId="2D74E802" w:rsidR="00EF4BFB" w:rsidRPr="00BE001B" w:rsidRDefault="00CF2D82" w:rsidP="003110C6">
            <w:pPr>
              <w:spacing w:line="360" w:lineRule="auto"/>
              <w:jc w:val="center"/>
              <w:rPr>
                <w:rFonts w:cstheme="minorHAnsi"/>
                <w:sz w:val="24"/>
                <w:szCs w:val="24"/>
              </w:rPr>
            </w:pPr>
            <w:r w:rsidRPr="00BE001B">
              <w:rPr>
                <w:rFonts w:cstheme="minorHAnsi"/>
                <w:sz w:val="24"/>
                <w:szCs w:val="24"/>
              </w:rPr>
              <w:t>7</w:t>
            </w:r>
          </w:p>
        </w:tc>
        <w:tc>
          <w:tcPr>
            <w:tcW w:w="9153" w:type="dxa"/>
            <w:shd w:val="clear" w:color="auto" w:fill="auto"/>
            <w:hideMark/>
          </w:tcPr>
          <w:p w14:paraId="298E2B48" w14:textId="0C50E2E1" w:rsidR="00EF4BFB" w:rsidRPr="00BE001B" w:rsidRDefault="006067D5" w:rsidP="00447A1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obsługiwać nie mniej niż 3 wirtualne routery posiadające odrębne tabele routingu i umożliwiać uruchomienie więcej niż jednej tablicy </w:t>
            </w:r>
            <w:r w:rsidR="00EF4BFB" w:rsidRPr="00BE001B">
              <w:rPr>
                <w:rFonts w:cstheme="minorHAnsi"/>
                <w:sz w:val="24"/>
                <w:szCs w:val="24"/>
              </w:rPr>
              <w:lastRenderedPageBreak/>
              <w:t>routingu w pojedynczej instancji systemu zabezpieczeń. Urządzenie musi obsługiwać protokoły routingu dynamicznego, nie mniej niż BGP, RIP i OSPF.</w:t>
            </w:r>
          </w:p>
        </w:tc>
      </w:tr>
      <w:tr w:rsidR="00BE001B" w:rsidRPr="00BE001B" w14:paraId="052EE326" w14:textId="77777777" w:rsidTr="004B3C52">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50491C20" w14:textId="78F55A8E" w:rsidR="00EF4BFB" w:rsidRPr="00BE001B" w:rsidRDefault="00CF2D82" w:rsidP="003110C6">
            <w:pPr>
              <w:spacing w:line="360" w:lineRule="auto"/>
              <w:jc w:val="center"/>
              <w:rPr>
                <w:rFonts w:cstheme="minorHAnsi"/>
                <w:sz w:val="24"/>
                <w:szCs w:val="24"/>
              </w:rPr>
            </w:pPr>
            <w:r w:rsidRPr="00BE001B">
              <w:rPr>
                <w:rFonts w:cstheme="minorHAnsi"/>
                <w:sz w:val="24"/>
                <w:szCs w:val="24"/>
              </w:rPr>
              <w:lastRenderedPageBreak/>
              <w:t>8</w:t>
            </w:r>
          </w:p>
        </w:tc>
        <w:tc>
          <w:tcPr>
            <w:tcW w:w="9153" w:type="dxa"/>
            <w:shd w:val="clear" w:color="auto" w:fill="auto"/>
            <w:hideMark/>
          </w:tcPr>
          <w:p w14:paraId="1E99967C" w14:textId="607711E8" w:rsidR="00EF4BFB" w:rsidRPr="00BE001B" w:rsidRDefault="006067D5" w:rsidP="00447A1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zgodnie z ustaloną polityką musi prowadzić kontrolę ruchu sieciowego pomiędzy obszarami sieci (strefami bezpieczeństwa) na poziomie warstwy sieciowej, transportowej oraz aplikacji (L3, L4, L7).</w:t>
            </w:r>
          </w:p>
        </w:tc>
      </w:tr>
      <w:tr w:rsidR="00BE001B" w:rsidRPr="00BE001B" w14:paraId="392B5C52"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77888358" w14:textId="77A004E0" w:rsidR="00EF4BFB" w:rsidRPr="00BE001B" w:rsidRDefault="00CF2D82" w:rsidP="003110C6">
            <w:pPr>
              <w:spacing w:line="360" w:lineRule="auto"/>
              <w:jc w:val="center"/>
              <w:rPr>
                <w:rFonts w:cstheme="minorHAnsi"/>
                <w:sz w:val="24"/>
                <w:szCs w:val="24"/>
              </w:rPr>
            </w:pPr>
            <w:r w:rsidRPr="00BE001B">
              <w:rPr>
                <w:rFonts w:cstheme="minorHAnsi"/>
                <w:sz w:val="24"/>
                <w:szCs w:val="24"/>
              </w:rPr>
              <w:t>9</w:t>
            </w:r>
          </w:p>
        </w:tc>
        <w:tc>
          <w:tcPr>
            <w:tcW w:w="9153" w:type="dxa"/>
            <w:shd w:val="clear" w:color="auto" w:fill="auto"/>
            <w:hideMark/>
          </w:tcPr>
          <w:p w14:paraId="72CCE2F2" w14:textId="651F84CA" w:rsidR="00EF4BFB" w:rsidRPr="00BE001B" w:rsidRDefault="006067D5" w:rsidP="00447A1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Polityka zabezpieczeń firewall musi uwzględniać strefy bezpieczeństwa, adresy IP klientów i serwerów, protokoły i usługi sieciowe, aplikacje, kategorie URL, użytkowników aplikacji, reakcje zabezpieczeń, rejestrowanie zdarzeń i alarmowanie oraz zarządzanie pasma sieci (minimum priorytet, pasmo gwarantowane, pasmo maksymalne, oznaczenia DiffServ).</w:t>
            </w:r>
          </w:p>
        </w:tc>
      </w:tr>
      <w:tr w:rsidR="00BE001B" w:rsidRPr="00BE001B" w14:paraId="35288AED"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7FB64F4" w14:textId="6E47E63D" w:rsidR="00EF4BFB" w:rsidRPr="00BE001B" w:rsidRDefault="00CF2D82" w:rsidP="003110C6">
            <w:pPr>
              <w:spacing w:line="360" w:lineRule="auto"/>
              <w:jc w:val="center"/>
              <w:rPr>
                <w:rFonts w:cstheme="minorHAnsi"/>
                <w:sz w:val="24"/>
                <w:szCs w:val="24"/>
              </w:rPr>
            </w:pPr>
            <w:r w:rsidRPr="00BE001B">
              <w:rPr>
                <w:rFonts w:cstheme="minorHAnsi"/>
                <w:sz w:val="24"/>
                <w:szCs w:val="24"/>
              </w:rPr>
              <w:t>10</w:t>
            </w:r>
          </w:p>
        </w:tc>
        <w:tc>
          <w:tcPr>
            <w:tcW w:w="9153" w:type="dxa"/>
            <w:shd w:val="clear" w:color="auto" w:fill="auto"/>
            <w:hideMark/>
          </w:tcPr>
          <w:p w14:paraId="4F8179C0" w14:textId="07837843" w:rsidR="00EF4BFB" w:rsidRPr="00BE001B" w:rsidRDefault="006067D5" w:rsidP="00447A1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działać zgodnie z zasadą bezpieczeństwa „The Principle of Least Privilege”, tzn. system zabezpieczeń blokuje wszystkie aplikacje, poza tymi które w regułach polityki bezpieczeństwa firewall są wskazane jako dozwolone. </w:t>
            </w:r>
          </w:p>
        </w:tc>
      </w:tr>
      <w:tr w:rsidR="00BE001B" w:rsidRPr="00BE001B" w14:paraId="46925689"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7B632216" w14:textId="7C3EBF77" w:rsidR="00EF4BFB" w:rsidRPr="00BE001B" w:rsidRDefault="00CF2D82" w:rsidP="003110C6">
            <w:pPr>
              <w:spacing w:line="360" w:lineRule="auto"/>
              <w:jc w:val="center"/>
              <w:rPr>
                <w:rFonts w:cstheme="minorHAnsi"/>
                <w:sz w:val="24"/>
                <w:szCs w:val="24"/>
              </w:rPr>
            </w:pPr>
            <w:r w:rsidRPr="00BE001B">
              <w:rPr>
                <w:rFonts w:cstheme="minorHAnsi"/>
                <w:sz w:val="24"/>
                <w:szCs w:val="24"/>
              </w:rPr>
              <w:t>11</w:t>
            </w:r>
          </w:p>
        </w:tc>
        <w:tc>
          <w:tcPr>
            <w:tcW w:w="9153" w:type="dxa"/>
            <w:shd w:val="clear" w:color="auto" w:fill="auto"/>
            <w:hideMark/>
          </w:tcPr>
          <w:p w14:paraId="6F666735" w14:textId="4EDE1527" w:rsidR="00EF4BFB" w:rsidRPr="00BE001B" w:rsidRDefault="006067D5" w:rsidP="00447A1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automatycznie identyfikować aplikacje bez względu na numery portów, protokoły tunelowania i szyfrowania (włącznie z P2P i IM). Identyfikacja aplikacji musi odbywać się co najmniej poprzez sygnatury i analizę heurystyczną. </w:t>
            </w:r>
          </w:p>
        </w:tc>
      </w:tr>
      <w:tr w:rsidR="00BE001B" w:rsidRPr="00BE001B" w14:paraId="0991D861" w14:textId="77777777" w:rsidTr="004B3C52">
        <w:trPr>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70462D8" w14:textId="66EB9209" w:rsidR="00EF4BFB" w:rsidRPr="00BE001B" w:rsidRDefault="00CF2D82" w:rsidP="003110C6">
            <w:pPr>
              <w:spacing w:line="360" w:lineRule="auto"/>
              <w:jc w:val="center"/>
              <w:rPr>
                <w:rFonts w:cstheme="minorHAnsi"/>
                <w:sz w:val="24"/>
                <w:szCs w:val="24"/>
              </w:rPr>
            </w:pPr>
            <w:r w:rsidRPr="00BE001B">
              <w:rPr>
                <w:rFonts w:cstheme="minorHAnsi"/>
                <w:sz w:val="24"/>
                <w:szCs w:val="24"/>
              </w:rPr>
              <w:t>12</w:t>
            </w:r>
          </w:p>
        </w:tc>
        <w:tc>
          <w:tcPr>
            <w:tcW w:w="9153" w:type="dxa"/>
            <w:shd w:val="clear" w:color="auto" w:fill="auto"/>
            <w:hideMark/>
          </w:tcPr>
          <w:p w14:paraId="770EB064" w14:textId="42A216BA" w:rsidR="00EF4BFB" w:rsidRPr="00BE001B" w:rsidRDefault="006067D5" w:rsidP="00447A1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full-duplex nie mniej niż  2,4 Gbit/s .</w:t>
            </w:r>
          </w:p>
        </w:tc>
      </w:tr>
      <w:tr w:rsidR="00BE001B" w:rsidRPr="00BE001B" w14:paraId="568826CF" w14:textId="77777777" w:rsidTr="004B3C5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D701492" w14:textId="374B1624" w:rsidR="00EF4BFB" w:rsidRPr="00BE001B" w:rsidRDefault="00CF2D82" w:rsidP="003110C6">
            <w:pPr>
              <w:spacing w:line="360" w:lineRule="auto"/>
              <w:jc w:val="center"/>
              <w:rPr>
                <w:rFonts w:cstheme="minorHAnsi"/>
                <w:sz w:val="24"/>
                <w:szCs w:val="24"/>
              </w:rPr>
            </w:pPr>
            <w:r w:rsidRPr="00BE001B">
              <w:rPr>
                <w:rFonts w:cstheme="minorHAnsi"/>
                <w:sz w:val="24"/>
                <w:szCs w:val="24"/>
              </w:rPr>
              <w:t>13</w:t>
            </w:r>
          </w:p>
        </w:tc>
        <w:tc>
          <w:tcPr>
            <w:tcW w:w="9153" w:type="dxa"/>
            <w:shd w:val="clear" w:color="auto" w:fill="auto"/>
            <w:hideMark/>
          </w:tcPr>
          <w:p w14:paraId="3B26B204" w14:textId="6C126F77" w:rsidR="00EF4BFB" w:rsidRPr="00BE001B" w:rsidRDefault="006067D5" w:rsidP="00447A1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tc>
      </w:tr>
      <w:tr w:rsidR="00BE001B" w:rsidRPr="00BE001B" w14:paraId="422D2830" w14:textId="77777777" w:rsidTr="004B3C52">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9ED5331" w14:textId="63AE01DB" w:rsidR="00EF4BFB" w:rsidRPr="00BE001B" w:rsidRDefault="00CF2D82" w:rsidP="003110C6">
            <w:pPr>
              <w:spacing w:line="360" w:lineRule="auto"/>
              <w:jc w:val="center"/>
              <w:rPr>
                <w:rFonts w:cstheme="minorHAnsi"/>
                <w:sz w:val="24"/>
                <w:szCs w:val="24"/>
              </w:rPr>
            </w:pPr>
            <w:r w:rsidRPr="00BE001B">
              <w:rPr>
                <w:rFonts w:cstheme="minorHAnsi"/>
                <w:sz w:val="24"/>
                <w:szCs w:val="24"/>
              </w:rPr>
              <w:t>1</w:t>
            </w:r>
            <w:r w:rsidR="00485F1C">
              <w:rPr>
                <w:rFonts w:cstheme="minorHAnsi"/>
                <w:sz w:val="24"/>
                <w:szCs w:val="24"/>
              </w:rPr>
              <w:t>4</w:t>
            </w:r>
          </w:p>
        </w:tc>
        <w:tc>
          <w:tcPr>
            <w:tcW w:w="9153" w:type="dxa"/>
            <w:shd w:val="clear" w:color="auto" w:fill="auto"/>
            <w:hideMark/>
          </w:tcPr>
          <w:p w14:paraId="4D97588E" w14:textId="0195E001" w:rsidR="00EF4BFB" w:rsidRPr="00BE001B" w:rsidRDefault="00447A1E" w:rsidP="00447A1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wykrywać co najmniej 2000 różnych aplikacji (takich jak Skype, Tor, BitTorrent, eMule, UltraSurf) wraz z aplikacjami tunelującymi się w HTTP lub HTTPS.</w:t>
            </w:r>
          </w:p>
        </w:tc>
      </w:tr>
      <w:tr w:rsidR="00BE001B" w:rsidRPr="00BE001B" w14:paraId="0C8578EC" w14:textId="77777777" w:rsidTr="004B3C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2280592C" w14:textId="3BEF7D09" w:rsidR="00EF4BFB" w:rsidRPr="00BE001B" w:rsidRDefault="00CF2D82" w:rsidP="003110C6">
            <w:pPr>
              <w:spacing w:line="360" w:lineRule="auto"/>
              <w:jc w:val="center"/>
              <w:rPr>
                <w:rFonts w:cstheme="minorHAnsi"/>
                <w:sz w:val="24"/>
                <w:szCs w:val="24"/>
              </w:rPr>
            </w:pPr>
            <w:r w:rsidRPr="00BE001B">
              <w:rPr>
                <w:rFonts w:cstheme="minorHAnsi"/>
                <w:sz w:val="24"/>
                <w:szCs w:val="24"/>
              </w:rPr>
              <w:t>1</w:t>
            </w:r>
            <w:r w:rsidR="00485F1C">
              <w:rPr>
                <w:rFonts w:cstheme="minorHAnsi"/>
                <w:sz w:val="24"/>
                <w:szCs w:val="24"/>
              </w:rPr>
              <w:t>5</w:t>
            </w:r>
          </w:p>
        </w:tc>
        <w:tc>
          <w:tcPr>
            <w:tcW w:w="9153" w:type="dxa"/>
            <w:shd w:val="clear" w:color="auto" w:fill="auto"/>
            <w:hideMark/>
          </w:tcPr>
          <w:p w14:paraId="596B82CB" w14:textId="2D9EDE84" w:rsidR="00EF4BFB" w:rsidRPr="00BE001B" w:rsidRDefault="00447A1E" w:rsidP="00447A1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pozwalać na ręczne tworzenie sygnatur dla nowych aplikacji</w:t>
            </w:r>
          </w:p>
        </w:tc>
      </w:tr>
      <w:tr w:rsidR="00BE001B" w:rsidRPr="00BE001B" w14:paraId="0F7BF253" w14:textId="77777777" w:rsidTr="004B3C52">
        <w:trPr>
          <w:trHeight w:val="15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70A5FBB" w14:textId="09382352" w:rsidR="00EF4BFB" w:rsidRPr="00BE001B" w:rsidRDefault="00CF2D82" w:rsidP="003110C6">
            <w:pPr>
              <w:spacing w:line="360" w:lineRule="auto"/>
              <w:jc w:val="center"/>
              <w:rPr>
                <w:rFonts w:cstheme="minorHAnsi"/>
                <w:sz w:val="24"/>
                <w:szCs w:val="24"/>
              </w:rPr>
            </w:pPr>
            <w:r w:rsidRPr="00BE001B">
              <w:rPr>
                <w:rFonts w:cstheme="minorHAnsi"/>
                <w:sz w:val="24"/>
                <w:szCs w:val="24"/>
              </w:rPr>
              <w:lastRenderedPageBreak/>
              <w:t>1</w:t>
            </w:r>
            <w:r w:rsidR="00485F1C">
              <w:rPr>
                <w:rFonts w:cstheme="minorHAnsi"/>
                <w:sz w:val="24"/>
                <w:szCs w:val="24"/>
              </w:rPr>
              <w:t>6</w:t>
            </w:r>
          </w:p>
        </w:tc>
        <w:tc>
          <w:tcPr>
            <w:tcW w:w="9153" w:type="dxa"/>
            <w:shd w:val="clear" w:color="auto" w:fill="auto"/>
            <w:hideMark/>
          </w:tcPr>
          <w:p w14:paraId="6B90077B" w14:textId="3FE4B218" w:rsidR="00EF4BFB" w:rsidRPr="00BE001B" w:rsidRDefault="0002456E" w:rsidP="00447A1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w:t>
            </w:r>
            <w:r w:rsidR="00E90F9E" w:rsidRPr="00BE001B">
              <w:rPr>
                <w:rFonts w:cstheme="minorHAnsi"/>
                <w:sz w:val="24"/>
                <w:szCs w:val="24"/>
              </w:rPr>
              <w:t>powinien</w:t>
            </w:r>
            <w:r w:rsidR="00EF4BFB" w:rsidRPr="00BE001B">
              <w:rPr>
                <w:rFonts w:cstheme="minorHAnsi"/>
                <w:sz w:val="24"/>
                <w:szCs w:val="24"/>
              </w:rPr>
              <w:t xml:space="preserve"> automatycznie weryfikować spójność konfiguracji polityk bezpieczeństwa z punktu widzenia kompletności użytych przez administratora sygnatur aplikacyjnych potrzebnych do prawidłowego działania polityki. Np. jeśli do prawidłowej obsługi dostępu do aplikacji „Facebook” potrzebne jest dodatkowo użycie aplikacji „SSL”, a administrator nie uwzględni tej aplikacji w polityce, to system powinien ostrzec o tym fakcie administratora w momencie zatwierdzania nowej polityki.</w:t>
            </w:r>
          </w:p>
        </w:tc>
      </w:tr>
      <w:tr w:rsidR="00BE001B" w:rsidRPr="00BE001B" w14:paraId="66B2E850"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9488468" w14:textId="6B9FBAE3" w:rsidR="00EF4BFB" w:rsidRPr="00BE001B" w:rsidRDefault="00485F1C" w:rsidP="003110C6">
            <w:pPr>
              <w:spacing w:line="360" w:lineRule="auto"/>
              <w:jc w:val="center"/>
              <w:rPr>
                <w:rFonts w:cstheme="minorHAnsi"/>
                <w:sz w:val="24"/>
                <w:szCs w:val="24"/>
              </w:rPr>
            </w:pPr>
            <w:r>
              <w:rPr>
                <w:rFonts w:cstheme="minorHAnsi"/>
                <w:sz w:val="24"/>
                <w:szCs w:val="24"/>
              </w:rPr>
              <w:t>17</w:t>
            </w:r>
          </w:p>
        </w:tc>
        <w:tc>
          <w:tcPr>
            <w:tcW w:w="9153" w:type="dxa"/>
            <w:shd w:val="clear" w:color="auto" w:fill="auto"/>
            <w:hideMark/>
          </w:tcPr>
          <w:p w14:paraId="210C0F47" w14:textId="32B09839" w:rsidR="00EF4BFB" w:rsidRPr="00BE001B" w:rsidRDefault="0002456E" w:rsidP="00447A1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pozwalać na definiowanie i przydzielanie różnych profili ochrony (AV, IPS, AS, URL, blokowanie plików) per aplikacja. Musi być możliwość przydzielania innych profili ochrony (AV, IPS, AS, URL, blokowanie plików) dla dwóch różnych aplikacji pracujących na tym samym porcie.</w:t>
            </w:r>
          </w:p>
        </w:tc>
      </w:tr>
      <w:tr w:rsidR="00BE001B" w:rsidRPr="00BE001B" w14:paraId="76512C34" w14:textId="77777777" w:rsidTr="004B3C52">
        <w:trPr>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A2BD565" w14:textId="1ECFA21B" w:rsidR="00EF4BFB" w:rsidRPr="00BE001B" w:rsidRDefault="00485F1C" w:rsidP="003110C6">
            <w:pPr>
              <w:spacing w:line="360" w:lineRule="auto"/>
              <w:jc w:val="center"/>
              <w:rPr>
                <w:rFonts w:cstheme="minorHAnsi"/>
                <w:sz w:val="24"/>
                <w:szCs w:val="24"/>
              </w:rPr>
            </w:pPr>
            <w:r>
              <w:rPr>
                <w:rFonts w:cstheme="minorHAnsi"/>
                <w:sz w:val="24"/>
                <w:szCs w:val="24"/>
              </w:rPr>
              <w:t>18</w:t>
            </w:r>
          </w:p>
        </w:tc>
        <w:tc>
          <w:tcPr>
            <w:tcW w:w="9153" w:type="dxa"/>
            <w:shd w:val="clear" w:color="auto" w:fill="auto"/>
            <w:hideMark/>
          </w:tcPr>
          <w:p w14:paraId="788736E0" w14:textId="49AFC101" w:rsidR="00EF4BFB" w:rsidRPr="00BE001B" w:rsidRDefault="0002456E" w:rsidP="00447A1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pozwalać na blokowanie transmisji plików, nie mniej niż: bat, cab, dll, doc, szyfrowany doc, docx, ppt, szyfrowany ppt, pptx, xls, szyfrowany xls, xlsx, rar, szyfrowany rar, zip, szyfrowany zip, exe, gzip, hta, mdb, mdi, ocx, pdf, pgp, pif, pl, reg, sh, tar, text/html, tif. </w:t>
            </w:r>
          </w:p>
        </w:tc>
      </w:tr>
      <w:tr w:rsidR="00BE001B" w:rsidRPr="00BE001B" w14:paraId="49D9E138" w14:textId="77777777" w:rsidTr="004B3C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2B42D277" w14:textId="2D81B6F1" w:rsidR="00EF4BFB" w:rsidRPr="00BE001B" w:rsidRDefault="00485F1C" w:rsidP="003110C6">
            <w:pPr>
              <w:spacing w:line="360" w:lineRule="auto"/>
              <w:jc w:val="center"/>
              <w:rPr>
                <w:rFonts w:cstheme="minorHAnsi"/>
                <w:sz w:val="24"/>
                <w:szCs w:val="24"/>
              </w:rPr>
            </w:pPr>
            <w:r>
              <w:rPr>
                <w:rFonts w:cstheme="minorHAnsi"/>
                <w:sz w:val="24"/>
                <w:szCs w:val="24"/>
              </w:rPr>
              <w:t>19</w:t>
            </w:r>
          </w:p>
        </w:tc>
        <w:tc>
          <w:tcPr>
            <w:tcW w:w="9153" w:type="dxa"/>
            <w:shd w:val="clear" w:color="auto" w:fill="auto"/>
            <w:hideMark/>
          </w:tcPr>
          <w:p w14:paraId="02106406" w14:textId="5656F89A" w:rsidR="00EF4BFB" w:rsidRPr="00BE001B" w:rsidRDefault="0002456E" w:rsidP="00447A1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zapewniać ochronę przed atakami typu „Drive-by-download” poprzez możliwość konfiguracji strony blokowania z dostępną akcją „kontynuuj” dla funkcji blokowania transmisji plików. </w:t>
            </w:r>
          </w:p>
        </w:tc>
      </w:tr>
      <w:tr w:rsidR="00BE001B" w:rsidRPr="00BE001B" w14:paraId="4D149AEF" w14:textId="77777777" w:rsidTr="004B3C52">
        <w:trPr>
          <w:trHeight w:val="15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7BC74F31" w14:textId="0D502512" w:rsidR="00EF4BFB" w:rsidRPr="00BE001B" w:rsidRDefault="00CF2D82" w:rsidP="003110C6">
            <w:pPr>
              <w:spacing w:line="360" w:lineRule="auto"/>
              <w:jc w:val="center"/>
              <w:rPr>
                <w:rFonts w:cstheme="minorHAnsi"/>
                <w:sz w:val="24"/>
                <w:szCs w:val="24"/>
              </w:rPr>
            </w:pPr>
            <w:r w:rsidRPr="00BE001B">
              <w:rPr>
                <w:rFonts w:cstheme="minorHAnsi"/>
                <w:sz w:val="24"/>
                <w:szCs w:val="24"/>
              </w:rPr>
              <w:t>2</w:t>
            </w:r>
            <w:r w:rsidR="00485F1C">
              <w:rPr>
                <w:rFonts w:cstheme="minorHAnsi"/>
                <w:sz w:val="24"/>
                <w:szCs w:val="24"/>
              </w:rPr>
              <w:t>0</w:t>
            </w:r>
          </w:p>
        </w:tc>
        <w:tc>
          <w:tcPr>
            <w:tcW w:w="9153" w:type="dxa"/>
            <w:shd w:val="clear" w:color="auto" w:fill="auto"/>
            <w:hideMark/>
          </w:tcPr>
          <w:p w14:paraId="46A1ED2C" w14:textId="541CFDD0" w:rsidR="00EF4BFB" w:rsidRPr="00BE001B" w:rsidRDefault="0002456E" w:rsidP="00447A1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exploit (ochrona Intrusion Prevention), wirusy i inny złośliwy kod (ochrona anty-wirus i any-spyware), filtracja plików, danych i URL. </w:t>
            </w:r>
          </w:p>
        </w:tc>
      </w:tr>
      <w:tr w:rsidR="00BE001B" w:rsidRPr="00BE001B" w14:paraId="55034209" w14:textId="77777777" w:rsidTr="004B3C5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DC0E68F" w14:textId="73410389" w:rsidR="00EF4BFB" w:rsidRPr="00BE001B" w:rsidRDefault="00CF2D82" w:rsidP="003110C6">
            <w:pPr>
              <w:spacing w:line="360" w:lineRule="auto"/>
              <w:jc w:val="center"/>
              <w:rPr>
                <w:rFonts w:cstheme="minorHAnsi"/>
                <w:sz w:val="24"/>
                <w:szCs w:val="24"/>
              </w:rPr>
            </w:pPr>
            <w:r w:rsidRPr="00BE001B">
              <w:rPr>
                <w:rFonts w:cstheme="minorHAnsi"/>
                <w:sz w:val="24"/>
                <w:szCs w:val="24"/>
              </w:rPr>
              <w:t>2</w:t>
            </w:r>
            <w:r w:rsidR="00485F1C">
              <w:rPr>
                <w:rFonts w:cstheme="minorHAnsi"/>
                <w:sz w:val="24"/>
                <w:szCs w:val="24"/>
              </w:rPr>
              <w:t>1</w:t>
            </w:r>
          </w:p>
        </w:tc>
        <w:tc>
          <w:tcPr>
            <w:tcW w:w="9153" w:type="dxa"/>
            <w:shd w:val="clear" w:color="auto" w:fill="auto"/>
            <w:hideMark/>
          </w:tcPr>
          <w:p w14:paraId="2A889685" w14:textId="360AC69C" w:rsidR="00EF4BFB" w:rsidRPr="00BE001B" w:rsidRDefault="0002456E" w:rsidP="00447A1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zapewniać inspekcję komunikacji szyfrowanej protokołem SSL dla ruchu innego niż HTTP. System musi mieć możliwość deszyfracji niezaufanego ruchu SSL i poddania go właściwej inspekcji, nie mniej niż: wykrywanie i kontrola aplikacji, wykrywanie i blokowanie ataków typu exploit (ochrona Intrusion Prevention), wirusy i inny złośliwy kod (ochrona anty-wirus i any-spyware), filtracja plików, danych i URL.</w:t>
            </w:r>
          </w:p>
        </w:tc>
      </w:tr>
      <w:tr w:rsidR="00BE001B" w:rsidRPr="00BE001B" w14:paraId="6EE96A4B" w14:textId="77777777" w:rsidTr="004B3C52">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0A15BE78" w14:textId="29C0D2CF" w:rsidR="00EF4BFB" w:rsidRPr="00BE001B" w:rsidRDefault="00CF2D82" w:rsidP="003110C6">
            <w:pPr>
              <w:spacing w:line="360" w:lineRule="auto"/>
              <w:jc w:val="center"/>
              <w:rPr>
                <w:rFonts w:cstheme="minorHAnsi"/>
                <w:sz w:val="24"/>
                <w:szCs w:val="24"/>
              </w:rPr>
            </w:pPr>
            <w:r w:rsidRPr="00BE001B">
              <w:rPr>
                <w:rFonts w:cstheme="minorHAnsi"/>
                <w:sz w:val="24"/>
                <w:szCs w:val="24"/>
              </w:rPr>
              <w:lastRenderedPageBreak/>
              <w:t>2</w:t>
            </w:r>
            <w:r w:rsidR="00485F1C">
              <w:rPr>
                <w:rFonts w:cstheme="minorHAnsi"/>
                <w:sz w:val="24"/>
                <w:szCs w:val="24"/>
              </w:rPr>
              <w:t>2</w:t>
            </w:r>
          </w:p>
        </w:tc>
        <w:tc>
          <w:tcPr>
            <w:tcW w:w="9153" w:type="dxa"/>
            <w:shd w:val="clear" w:color="auto" w:fill="auto"/>
            <w:hideMark/>
          </w:tcPr>
          <w:p w14:paraId="79092550" w14:textId="73DC8305" w:rsidR="00EF4BFB" w:rsidRPr="00BE001B" w:rsidRDefault="0002456E" w:rsidP="00447A1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posiadać osobny zestaw polityk definiujący ruch SSL który należy poddać lub wykluczyć z operacji deszyfrowania i głębokiej inspekcji rozdzielny od polityk bezpieczeństwa.</w:t>
            </w:r>
          </w:p>
        </w:tc>
      </w:tr>
      <w:tr w:rsidR="00BE001B" w:rsidRPr="00BE001B" w14:paraId="05B227E1" w14:textId="77777777" w:rsidTr="004B3C5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CE92C53" w14:textId="4E6797BA" w:rsidR="00EF4BFB" w:rsidRPr="00BE001B" w:rsidRDefault="00925790" w:rsidP="003110C6">
            <w:pPr>
              <w:spacing w:line="360" w:lineRule="auto"/>
              <w:jc w:val="center"/>
              <w:rPr>
                <w:rFonts w:cstheme="minorHAnsi"/>
                <w:sz w:val="24"/>
                <w:szCs w:val="24"/>
              </w:rPr>
            </w:pPr>
            <w:r>
              <w:rPr>
                <w:rFonts w:cstheme="minorHAnsi"/>
                <w:sz w:val="24"/>
                <w:szCs w:val="24"/>
              </w:rPr>
              <w:t>2</w:t>
            </w:r>
            <w:r w:rsidR="00485F1C">
              <w:rPr>
                <w:rFonts w:cstheme="minorHAnsi"/>
                <w:sz w:val="24"/>
                <w:szCs w:val="24"/>
              </w:rPr>
              <w:t>3</w:t>
            </w:r>
          </w:p>
        </w:tc>
        <w:tc>
          <w:tcPr>
            <w:tcW w:w="9153" w:type="dxa"/>
            <w:shd w:val="clear" w:color="auto" w:fill="auto"/>
            <w:hideMark/>
          </w:tcPr>
          <w:p w14:paraId="0B9F9F62" w14:textId="78249211" w:rsidR="00EF4BFB" w:rsidRPr="00BE001B" w:rsidRDefault="0002456E" w:rsidP="00447A1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posiada wbudowaną i automatycznie aktualizowaną przez producenta listę serwerów dla których niemożliwa jest deszyfracja ruchu (np. z powodu wymuszania przez nie uwierzytelnienia użytkownika z zastosowaniem certyfikatu lub stosowania mechanizmu „certificate pinning”). Lista ta stanowi automatyczne wyjątki od ogólnych reguł deszyfracji.</w:t>
            </w:r>
          </w:p>
        </w:tc>
      </w:tr>
      <w:tr w:rsidR="00BE001B" w:rsidRPr="00BE001B" w14:paraId="3FABA1E2" w14:textId="77777777" w:rsidTr="004B3C52">
        <w:trPr>
          <w:trHeight w:val="15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6364BF04" w14:textId="38286691" w:rsidR="00EF4BFB" w:rsidRPr="00BE001B" w:rsidRDefault="00CF2D82" w:rsidP="003110C6">
            <w:pPr>
              <w:spacing w:line="360" w:lineRule="auto"/>
              <w:jc w:val="center"/>
              <w:rPr>
                <w:rFonts w:cstheme="minorHAnsi"/>
                <w:sz w:val="24"/>
                <w:szCs w:val="24"/>
              </w:rPr>
            </w:pPr>
            <w:r w:rsidRPr="00BE001B">
              <w:rPr>
                <w:rFonts w:cstheme="minorHAnsi"/>
                <w:sz w:val="24"/>
                <w:szCs w:val="24"/>
              </w:rPr>
              <w:t>2</w:t>
            </w:r>
            <w:r w:rsidR="00485F1C">
              <w:rPr>
                <w:rFonts w:cstheme="minorHAnsi"/>
                <w:sz w:val="24"/>
                <w:szCs w:val="24"/>
              </w:rPr>
              <w:t>4</w:t>
            </w:r>
          </w:p>
        </w:tc>
        <w:tc>
          <w:tcPr>
            <w:tcW w:w="9153" w:type="dxa"/>
            <w:shd w:val="clear" w:color="auto" w:fill="auto"/>
            <w:hideMark/>
          </w:tcPr>
          <w:p w14:paraId="420B1EDB" w14:textId="48D4F73A" w:rsidR="00EF4BFB" w:rsidRPr="00BE001B" w:rsidRDefault="0002456E" w:rsidP="00447A1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zapewniać możliwość transparentnego ustalenia tożsamości użytkowników sieci (integracja z Active Directory, Ms Exchange, Citrix, LDAP i serwerami Terminal Services). Polityka kontroli dostępu (firewall) musi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 </w:t>
            </w:r>
          </w:p>
        </w:tc>
      </w:tr>
      <w:tr w:rsidR="00BE001B" w:rsidRPr="00BE001B" w14:paraId="3B7F03E8" w14:textId="77777777" w:rsidTr="004B3C5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5EA79930" w14:textId="7C718EC6" w:rsidR="00EF4BFB" w:rsidRPr="00BE001B" w:rsidRDefault="00485F1C" w:rsidP="003110C6">
            <w:pPr>
              <w:spacing w:line="360" w:lineRule="auto"/>
              <w:jc w:val="center"/>
              <w:rPr>
                <w:rFonts w:cstheme="minorHAnsi"/>
                <w:sz w:val="24"/>
                <w:szCs w:val="24"/>
              </w:rPr>
            </w:pPr>
            <w:r>
              <w:rPr>
                <w:rFonts w:cstheme="minorHAnsi"/>
                <w:sz w:val="24"/>
                <w:szCs w:val="24"/>
              </w:rPr>
              <w:t>25</w:t>
            </w:r>
          </w:p>
        </w:tc>
        <w:tc>
          <w:tcPr>
            <w:tcW w:w="9153" w:type="dxa"/>
            <w:shd w:val="clear" w:color="auto" w:fill="auto"/>
            <w:hideMark/>
          </w:tcPr>
          <w:p w14:paraId="366E2B47" w14:textId="5962D28B" w:rsidR="00EF4BFB" w:rsidRPr="00BE001B" w:rsidRDefault="0002456E" w:rsidP="0002456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posiadać możliwość zbierania i analizowania informacji Syslog z urządzeń sieciowych i systemów innych niż MS Windows (np. Linux lub Unix) w celu łączenia nazw użytkowników z adresami IP hostów z których ci użytkownicy nawiązują połączenia. Funkcja musi umożliwiać wykrywanie logowania jak również wylogowania użytkowników.</w:t>
            </w:r>
          </w:p>
        </w:tc>
      </w:tr>
      <w:tr w:rsidR="00BE001B" w:rsidRPr="00BE001B" w14:paraId="44DF2226" w14:textId="77777777" w:rsidTr="004B3C52">
        <w:trPr>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FAA542D" w14:textId="28CDAEB8" w:rsidR="00EF4BFB" w:rsidRPr="00BE001B" w:rsidRDefault="00485F1C" w:rsidP="003110C6">
            <w:pPr>
              <w:spacing w:line="360" w:lineRule="auto"/>
              <w:jc w:val="center"/>
              <w:rPr>
                <w:rFonts w:cstheme="minorHAnsi"/>
                <w:sz w:val="24"/>
                <w:szCs w:val="24"/>
              </w:rPr>
            </w:pPr>
            <w:r>
              <w:rPr>
                <w:rFonts w:cstheme="minorHAnsi"/>
                <w:sz w:val="24"/>
                <w:szCs w:val="24"/>
              </w:rPr>
              <w:t>26</w:t>
            </w:r>
          </w:p>
        </w:tc>
        <w:tc>
          <w:tcPr>
            <w:tcW w:w="9153" w:type="dxa"/>
            <w:shd w:val="clear" w:color="auto" w:fill="auto"/>
            <w:hideMark/>
          </w:tcPr>
          <w:p w14:paraId="12C5AF34" w14:textId="283CACB1" w:rsidR="00EF4BFB" w:rsidRPr="00BE001B" w:rsidRDefault="0002456E" w:rsidP="0002456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odczytywać oryginalne adresy IP stacji końcowych i wykrywać na tej podstawie użytkowników z domeny Windows Active Directory</w:t>
            </w:r>
          </w:p>
        </w:tc>
      </w:tr>
      <w:tr w:rsidR="00BE001B" w:rsidRPr="00BE001B" w14:paraId="11EAC119"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42117CD" w14:textId="248C00AC" w:rsidR="00EF4BFB" w:rsidRPr="00BE001B" w:rsidRDefault="00485F1C" w:rsidP="003110C6">
            <w:pPr>
              <w:spacing w:line="360" w:lineRule="auto"/>
              <w:jc w:val="center"/>
              <w:rPr>
                <w:rFonts w:cstheme="minorHAnsi"/>
                <w:sz w:val="24"/>
                <w:szCs w:val="24"/>
              </w:rPr>
            </w:pPr>
            <w:r>
              <w:rPr>
                <w:rFonts w:cstheme="minorHAnsi"/>
                <w:sz w:val="24"/>
                <w:szCs w:val="24"/>
              </w:rPr>
              <w:t>27</w:t>
            </w:r>
          </w:p>
        </w:tc>
        <w:tc>
          <w:tcPr>
            <w:tcW w:w="9153" w:type="dxa"/>
            <w:shd w:val="clear" w:color="auto" w:fill="auto"/>
            <w:hideMark/>
          </w:tcPr>
          <w:p w14:paraId="0F5A2FDC" w14:textId="62CE84C8" w:rsidR="00EF4BFB" w:rsidRPr="00BE001B" w:rsidRDefault="007A7C83" w:rsidP="0002456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posiadać moduł filtrowania stron WWW w zależności od kategorii treści stron HTTP bez konieczności dokupowania jakichkolwiek komponentów, poza subskrypcją. Baza web filtering musi być regularnie aktualizowana w sposób automatyczny</w:t>
            </w:r>
            <w:r w:rsidR="00485F1C">
              <w:rPr>
                <w:rFonts w:cstheme="minorHAnsi"/>
                <w:sz w:val="24"/>
                <w:szCs w:val="24"/>
              </w:rPr>
              <w:t>.</w:t>
            </w:r>
          </w:p>
        </w:tc>
      </w:tr>
      <w:tr w:rsidR="00BE001B" w:rsidRPr="00BE001B" w14:paraId="43B63D06" w14:textId="77777777" w:rsidTr="004B3C52">
        <w:trPr>
          <w:trHeight w:val="18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54ABFD76" w14:textId="10930C07" w:rsidR="00EF4BFB" w:rsidRPr="00BE001B" w:rsidRDefault="00485F1C" w:rsidP="003110C6">
            <w:pPr>
              <w:spacing w:line="360" w:lineRule="auto"/>
              <w:jc w:val="center"/>
              <w:rPr>
                <w:rFonts w:cstheme="minorHAnsi"/>
                <w:sz w:val="24"/>
                <w:szCs w:val="24"/>
              </w:rPr>
            </w:pPr>
            <w:r>
              <w:rPr>
                <w:rFonts w:cstheme="minorHAnsi"/>
                <w:sz w:val="24"/>
                <w:szCs w:val="24"/>
              </w:rPr>
              <w:t>28</w:t>
            </w:r>
          </w:p>
        </w:tc>
        <w:tc>
          <w:tcPr>
            <w:tcW w:w="9153" w:type="dxa"/>
            <w:shd w:val="clear" w:color="auto" w:fill="auto"/>
            <w:hideMark/>
          </w:tcPr>
          <w:p w14:paraId="75FE9C11" w14:textId="655160E0" w:rsidR="00EF4BFB" w:rsidRPr="00BE001B" w:rsidRDefault="0002456E" w:rsidP="0002456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umożliwiać kategoryzacje strony WWW za pomocą mechanizmu przypisującego do konkretnej strony kilka kategorii (np. portal finansowy i portal informacyjny). </w:t>
            </w:r>
            <w:r w:rsidR="00B41A28">
              <w:rPr>
                <w:rFonts w:cstheme="minorHAnsi"/>
                <w:sz w:val="24"/>
                <w:szCs w:val="24"/>
              </w:rPr>
              <w:t xml:space="preserve"> </w:t>
            </w:r>
            <w:r w:rsidR="00EF4BFB" w:rsidRPr="00BE001B">
              <w:rPr>
                <w:rFonts w:cstheme="minorHAnsi"/>
                <w:sz w:val="24"/>
                <w:szCs w:val="24"/>
              </w:rPr>
              <w:t xml:space="preserve">Dodatkowo, powinna istnieć możliwość budowania własnych kategorii bazujących na kombinacji kategorii standardowych (np. własna kategoria </w:t>
            </w:r>
            <w:r w:rsidR="00EF4BFB" w:rsidRPr="00BE001B">
              <w:rPr>
                <w:rFonts w:cstheme="minorHAnsi"/>
                <w:sz w:val="24"/>
                <w:szCs w:val="24"/>
              </w:rPr>
              <w:lastRenderedPageBreak/>
              <w:t xml:space="preserve">wiadomości finansowe zawierające wszystkie strony skategoryzowane jako portale finansowe i informacyjne) jak również budowanie kategorii na bazie ryzyka bezpieczeństwa danej strony (niskie, średnie, wysokie) i określenia czy dana strona jest stroną nowopowstałą. </w:t>
            </w:r>
          </w:p>
        </w:tc>
      </w:tr>
      <w:tr w:rsidR="00BE001B" w:rsidRPr="00BE001B" w14:paraId="31F5F321"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575BC19" w14:textId="60430080" w:rsidR="00EF4BFB" w:rsidRPr="00BE001B" w:rsidRDefault="00B41A28" w:rsidP="003110C6">
            <w:pPr>
              <w:spacing w:line="360" w:lineRule="auto"/>
              <w:jc w:val="center"/>
              <w:rPr>
                <w:rFonts w:cstheme="minorHAnsi"/>
                <w:sz w:val="24"/>
                <w:szCs w:val="24"/>
              </w:rPr>
            </w:pPr>
            <w:r>
              <w:rPr>
                <w:rFonts w:cstheme="minorHAnsi"/>
                <w:sz w:val="24"/>
                <w:szCs w:val="24"/>
              </w:rPr>
              <w:lastRenderedPageBreak/>
              <w:t>29</w:t>
            </w:r>
          </w:p>
        </w:tc>
        <w:tc>
          <w:tcPr>
            <w:tcW w:w="9153" w:type="dxa"/>
            <w:shd w:val="clear" w:color="auto" w:fill="auto"/>
            <w:hideMark/>
          </w:tcPr>
          <w:p w14:paraId="414FEAF8" w14:textId="0D16A39B" w:rsidR="00EF4BFB" w:rsidRPr="00BE001B" w:rsidRDefault="0002456E"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posiadać moduł filtrowania stron WWW który można uruchomić per reguła polityki bezpieczeństwa firewall. Nie jest dopuszczalne, aby funkcja filtrowania stron WWW uruchamiana była per urządzenie lub jego część (np. interfejs sieciowy, strefa bezpieczeństwa).</w:t>
            </w:r>
          </w:p>
        </w:tc>
      </w:tr>
      <w:tr w:rsidR="00BE001B" w:rsidRPr="00BE001B" w14:paraId="043F2634" w14:textId="77777777" w:rsidTr="004B3C52">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F97E563" w14:textId="2945B824" w:rsidR="00EF4BFB" w:rsidRPr="00BE001B" w:rsidRDefault="00B41A28" w:rsidP="003110C6">
            <w:pPr>
              <w:spacing w:line="360" w:lineRule="auto"/>
              <w:jc w:val="center"/>
              <w:rPr>
                <w:rFonts w:cstheme="minorHAnsi"/>
                <w:sz w:val="24"/>
                <w:szCs w:val="24"/>
              </w:rPr>
            </w:pPr>
            <w:r>
              <w:rPr>
                <w:rFonts w:cstheme="minorHAnsi"/>
                <w:sz w:val="24"/>
                <w:szCs w:val="24"/>
              </w:rPr>
              <w:t>30</w:t>
            </w:r>
          </w:p>
        </w:tc>
        <w:tc>
          <w:tcPr>
            <w:tcW w:w="9153" w:type="dxa"/>
            <w:shd w:val="clear" w:color="auto" w:fill="auto"/>
            <w:hideMark/>
          </w:tcPr>
          <w:p w14:paraId="60C86E5F" w14:textId="65B229B3" w:rsidR="00EF4BFB" w:rsidRPr="00BE001B" w:rsidRDefault="0002456E" w:rsidP="0002456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zapewniać możliwość ręcznego tworzenia własnych kategorii filtrowania stron WWW i używania ich w politykach bezpieczeństwa bez użycia zewnętrznych narzędzi i wsparcia producenta. </w:t>
            </w:r>
          </w:p>
        </w:tc>
      </w:tr>
      <w:tr w:rsidR="00BE001B" w:rsidRPr="00BE001B" w14:paraId="4D7E65D1"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0160320" w14:textId="4BC5A7A2" w:rsidR="00EF4BFB" w:rsidRPr="00BE001B" w:rsidRDefault="00CF2D82" w:rsidP="003110C6">
            <w:pPr>
              <w:spacing w:line="360" w:lineRule="auto"/>
              <w:jc w:val="center"/>
              <w:rPr>
                <w:rFonts w:cstheme="minorHAnsi"/>
                <w:sz w:val="24"/>
                <w:szCs w:val="24"/>
              </w:rPr>
            </w:pPr>
            <w:r w:rsidRPr="00BE001B">
              <w:rPr>
                <w:rFonts w:cstheme="minorHAnsi"/>
                <w:sz w:val="24"/>
                <w:szCs w:val="24"/>
              </w:rPr>
              <w:t>3</w:t>
            </w:r>
            <w:r w:rsidR="00B41A28">
              <w:rPr>
                <w:rFonts w:cstheme="minorHAnsi"/>
                <w:sz w:val="24"/>
                <w:szCs w:val="24"/>
              </w:rPr>
              <w:t>1</w:t>
            </w:r>
          </w:p>
        </w:tc>
        <w:tc>
          <w:tcPr>
            <w:tcW w:w="9153" w:type="dxa"/>
            <w:shd w:val="clear" w:color="auto" w:fill="auto"/>
            <w:hideMark/>
          </w:tcPr>
          <w:p w14:paraId="05A95DC1" w14:textId="56ED24CC" w:rsidR="00EF4BFB" w:rsidRPr="00BE001B" w:rsidRDefault="0002456E" w:rsidP="0002456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musi umożliwiać deszyfrację ruchu SSL, przesłanie go w postaci rozszyfrowanej przez rozwiązania zewnętrzne firm trzecich (np. system DLP, system IPS, system Sand-box) i ponowne zaszyfrowanie protokołem SSL przed dalszą transmisją. </w:t>
            </w:r>
          </w:p>
        </w:tc>
      </w:tr>
      <w:tr w:rsidR="00BE001B" w:rsidRPr="00BE001B" w14:paraId="51BD5252" w14:textId="77777777" w:rsidTr="004B3C52">
        <w:trPr>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A333C9E" w14:textId="4972445D" w:rsidR="00EF4BFB" w:rsidRPr="00BE001B" w:rsidRDefault="00B41A28" w:rsidP="003110C6">
            <w:pPr>
              <w:spacing w:line="360" w:lineRule="auto"/>
              <w:jc w:val="center"/>
              <w:rPr>
                <w:rFonts w:cstheme="minorHAnsi"/>
                <w:sz w:val="24"/>
                <w:szCs w:val="24"/>
              </w:rPr>
            </w:pPr>
            <w:r>
              <w:rPr>
                <w:rFonts w:cstheme="minorHAnsi"/>
                <w:sz w:val="24"/>
                <w:szCs w:val="24"/>
              </w:rPr>
              <w:t>32</w:t>
            </w:r>
          </w:p>
        </w:tc>
        <w:tc>
          <w:tcPr>
            <w:tcW w:w="9153" w:type="dxa"/>
            <w:shd w:val="clear" w:color="auto" w:fill="auto"/>
            <w:hideMark/>
          </w:tcPr>
          <w:p w14:paraId="69C8A70B" w14:textId="428255DB" w:rsidR="00EF4BFB" w:rsidRPr="00BE001B" w:rsidRDefault="0002456E" w:rsidP="0002456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posiadać moduł inspekcji antywirusowej uruchamiany per aplikacja oraz wybrany dekoder taki jak http, smtp, imap, pop3, ftp, smb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tc>
      </w:tr>
      <w:tr w:rsidR="00BE001B" w:rsidRPr="00BE001B" w14:paraId="52992947"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0A2DBC64" w14:textId="2F2B7CA6" w:rsidR="00EF4BFB" w:rsidRPr="00BE001B" w:rsidRDefault="00B41A28" w:rsidP="003110C6">
            <w:pPr>
              <w:spacing w:line="360" w:lineRule="auto"/>
              <w:jc w:val="center"/>
              <w:rPr>
                <w:rFonts w:cstheme="minorHAnsi"/>
                <w:sz w:val="24"/>
                <w:szCs w:val="24"/>
              </w:rPr>
            </w:pPr>
            <w:r>
              <w:rPr>
                <w:rFonts w:cstheme="minorHAnsi"/>
                <w:sz w:val="24"/>
                <w:szCs w:val="24"/>
              </w:rPr>
              <w:t>33</w:t>
            </w:r>
          </w:p>
        </w:tc>
        <w:tc>
          <w:tcPr>
            <w:tcW w:w="9153" w:type="dxa"/>
            <w:shd w:val="clear" w:color="auto" w:fill="auto"/>
            <w:hideMark/>
          </w:tcPr>
          <w:p w14:paraId="670C0142" w14:textId="1B6D9649" w:rsidR="00EF4BFB" w:rsidRPr="00BE001B" w:rsidRDefault="0002456E" w:rsidP="0002456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posiadać modułu inspekcji antywirusowej uruchamiany per reguła polityki bezpieczeństwa firewall. Nie jest dopuszczalne, aby modułu inspekcji antywirusowej uruchamiany był per urządzenie lub jego część (np. interfejs sieciowy, strefa bezpieczeństwa). </w:t>
            </w:r>
          </w:p>
        </w:tc>
      </w:tr>
      <w:tr w:rsidR="00BE001B" w:rsidRPr="00BE001B" w14:paraId="72DBBCDE" w14:textId="77777777" w:rsidTr="004B3C52">
        <w:trPr>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70E1252" w14:textId="4BFFFFD5" w:rsidR="00EF4BFB" w:rsidRPr="00BE001B" w:rsidRDefault="00B41A28" w:rsidP="003110C6">
            <w:pPr>
              <w:spacing w:line="360" w:lineRule="auto"/>
              <w:jc w:val="center"/>
              <w:rPr>
                <w:rFonts w:cstheme="minorHAnsi"/>
                <w:sz w:val="24"/>
                <w:szCs w:val="24"/>
              </w:rPr>
            </w:pPr>
            <w:r>
              <w:rPr>
                <w:rFonts w:cstheme="minorHAnsi"/>
                <w:sz w:val="24"/>
                <w:szCs w:val="24"/>
              </w:rPr>
              <w:t>34</w:t>
            </w:r>
          </w:p>
        </w:tc>
        <w:tc>
          <w:tcPr>
            <w:tcW w:w="9153" w:type="dxa"/>
            <w:shd w:val="clear" w:color="auto" w:fill="auto"/>
            <w:hideMark/>
          </w:tcPr>
          <w:p w14:paraId="58D15CA3" w14:textId="50E9381E" w:rsidR="00EF4BFB" w:rsidRPr="00BE001B" w:rsidRDefault="0002456E" w:rsidP="0002456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posiadać modułu 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 </w:t>
            </w:r>
          </w:p>
        </w:tc>
      </w:tr>
      <w:tr w:rsidR="00BE001B" w:rsidRPr="00BE001B" w14:paraId="02FFA89F"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43D0B4F" w14:textId="2FFFF7CB" w:rsidR="00EF4BFB" w:rsidRPr="00BE001B" w:rsidRDefault="00B41A28" w:rsidP="003110C6">
            <w:pPr>
              <w:spacing w:line="360" w:lineRule="auto"/>
              <w:jc w:val="center"/>
              <w:rPr>
                <w:rFonts w:cstheme="minorHAnsi"/>
                <w:sz w:val="24"/>
                <w:szCs w:val="24"/>
              </w:rPr>
            </w:pPr>
            <w:r>
              <w:rPr>
                <w:rFonts w:cstheme="minorHAnsi"/>
                <w:sz w:val="24"/>
                <w:szCs w:val="24"/>
              </w:rPr>
              <w:lastRenderedPageBreak/>
              <w:t>35</w:t>
            </w:r>
          </w:p>
        </w:tc>
        <w:tc>
          <w:tcPr>
            <w:tcW w:w="9153" w:type="dxa"/>
            <w:shd w:val="clear" w:color="auto" w:fill="auto"/>
            <w:hideMark/>
          </w:tcPr>
          <w:p w14:paraId="72E980D0" w14:textId="01291244" w:rsidR="00EF4BFB" w:rsidRPr="00BE001B" w:rsidRDefault="0002456E" w:rsidP="0002456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posiadać moduł IPS/IDS uruchamiany per reguła polityki bezpieczeństwa firewall. Nie jest dopuszczalne, aby funkcja IPS/IDS uruchamiana była per urządzenie lub jego część (np. interfejs sieciowy, strefa bezpieczeństwa).</w:t>
            </w:r>
          </w:p>
        </w:tc>
      </w:tr>
      <w:tr w:rsidR="00BE001B" w:rsidRPr="00BE001B" w14:paraId="56139E3B" w14:textId="77777777" w:rsidTr="004B3C52">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313032C" w14:textId="6FEBC4B1" w:rsidR="00EF4BFB" w:rsidRPr="00BE001B" w:rsidRDefault="00B41A28" w:rsidP="003110C6">
            <w:pPr>
              <w:spacing w:line="360" w:lineRule="auto"/>
              <w:jc w:val="center"/>
              <w:rPr>
                <w:rFonts w:cstheme="minorHAnsi"/>
                <w:sz w:val="24"/>
                <w:szCs w:val="24"/>
              </w:rPr>
            </w:pPr>
            <w:r>
              <w:rPr>
                <w:rFonts w:cstheme="minorHAnsi"/>
                <w:sz w:val="24"/>
                <w:szCs w:val="24"/>
              </w:rPr>
              <w:t>36</w:t>
            </w:r>
          </w:p>
        </w:tc>
        <w:tc>
          <w:tcPr>
            <w:tcW w:w="9153" w:type="dxa"/>
            <w:shd w:val="clear" w:color="auto" w:fill="auto"/>
            <w:hideMark/>
          </w:tcPr>
          <w:p w14:paraId="24F49562" w14:textId="09D1ED68" w:rsidR="00EF4BFB" w:rsidRPr="00BE001B" w:rsidRDefault="0002456E" w:rsidP="0002456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w:t>
            </w:r>
            <w:r w:rsidR="00814CBD">
              <w:rPr>
                <w:rFonts w:cstheme="minorHAnsi"/>
                <w:sz w:val="24"/>
                <w:szCs w:val="24"/>
              </w:rPr>
              <w:t>powinien</w:t>
            </w:r>
            <w:r w:rsidR="00EF4BFB" w:rsidRPr="00BE001B">
              <w:rPr>
                <w:rFonts w:cstheme="minorHAnsi"/>
                <w:sz w:val="24"/>
                <w:szCs w:val="24"/>
              </w:rPr>
              <w:t xml:space="preserve"> zapewniać możliwość ręcznego tworzenia sygnatur IPS bezpośrednio na urządzeniu </w:t>
            </w:r>
          </w:p>
        </w:tc>
      </w:tr>
      <w:tr w:rsidR="00BE001B" w:rsidRPr="00BE001B" w14:paraId="1C06D8B8"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5184D76" w14:textId="2968BA4D" w:rsidR="00EF4BFB" w:rsidRPr="00BE001B" w:rsidRDefault="00B41A28" w:rsidP="003110C6">
            <w:pPr>
              <w:spacing w:line="360" w:lineRule="auto"/>
              <w:jc w:val="center"/>
              <w:rPr>
                <w:rFonts w:cstheme="minorHAnsi"/>
                <w:sz w:val="24"/>
                <w:szCs w:val="24"/>
              </w:rPr>
            </w:pPr>
            <w:r>
              <w:rPr>
                <w:rFonts w:cstheme="minorHAnsi"/>
                <w:sz w:val="24"/>
                <w:szCs w:val="24"/>
              </w:rPr>
              <w:t>37</w:t>
            </w:r>
          </w:p>
        </w:tc>
        <w:tc>
          <w:tcPr>
            <w:tcW w:w="9153" w:type="dxa"/>
            <w:shd w:val="clear" w:color="auto" w:fill="auto"/>
            <w:hideMark/>
          </w:tcPr>
          <w:p w14:paraId="49AA0ECE" w14:textId="7B6FCAA1" w:rsidR="00EF4BFB" w:rsidRPr="00BE001B" w:rsidRDefault="0002456E" w:rsidP="0002456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posiadać moduł anty-spyware bez konieczności dokupowania jakichkolwiek komponentów, poza subskrypcją. Baza sygnatur anty-spyware musi być przechowywania na urządzeniu, regularnie aktualizowana w sposób automatyczny i pochodzić od tego samego producenta co producent systemu zabezpieczeń.</w:t>
            </w:r>
          </w:p>
        </w:tc>
      </w:tr>
      <w:tr w:rsidR="00BE001B" w:rsidRPr="00BE001B" w14:paraId="1B5B6062" w14:textId="77777777" w:rsidTr="004B3C52">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7636887C" w14:textId="60DCED16" w:rsidR="00EF4BFB" w:rsidRPr="00BE001B" w:rsidRDefault="00B41A28" w:rsidP="003110C6">
            <w:pPr>
              <w:spacing w:line="360" w:lineRule="auto"/>
              <w:jc w:val="center"/>
              <w:rPr>
                <w:rFonts w:cstheme="minorHAnsi"/>
                <w:sz w:val="24"/>
                <w:szCs w:val="24"/>
              </w:rPr>
            </w:pPr>
            <w:r>
              <w:rPr>
                <w:rFonts w:cstheme="minorHAnsi"/>
                <w:sz w:val="24"/>
                <w:szCs w:val="24"/>
              </w:rPr>
              <w:t>38</w:t>
            </w:r>
          </w:p>
        </w:tc>
        <w:tc>
          <w:tcPr>
            <w:tcW w:w="9153" w:type="dxa"/>
            <w:shd w:val="clear" w:color="auto" w:fill="auto"/>
            <w:hideMark/>
          </w:tcPr>
          <w:p w14:paraId="624F6826" w14:textId="4DE7302A" w:rsidR="00EF4BFB" w:rsidRPr="00BE001B" w:rsidRDefault="0002456E" w:rsidP="0002456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posiadać możliwość ręcznego tworzenia sygnatur anty-spyware bezpośrednio na urządzeniu bez użycia zewnętrznych narzędzi i wsparcia producenta. </w:t>
            </w:r>
          </w:p>
        </w:tc>
      </w:tr>
      <w:tr w:rsidR="00BE001B" w:rsidRPr="00BE001B" w14:paraId="19275BD7" w14:textId="77777777" w:rsidTr="004B3C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2CCA4155" w14:textId="0336A9EE" w:rsidR="00EF4BFB" w:rsidRPr="00BE001B" w:rsidRDefault="00B41A28" w:rsidP="003110C6">
            <w:pPr>
              <w:spacing w:line="360" w:lineRule="auto"/>
              <w:jc w:val="center"/>
              <w:rPr>
                <w:rFonts w:cstheme="minorHAnsi"/>
                <w:sz w:val="24"/>
                <w:szCs w:val="24"/>
              </w:rPr>
            </w:pPr>
            <w:r>
              <w:rPr>
                <w:rFonts w:cstheme="minorHAnsi"/>
                <w:sz w:val="24"/>
                <w:szCs w:val="24"/>
              </w:rPr>
              <w:t>39</w:t>
            </w:r>
          </w:p>
        </w:tc>
        <w:tc>
          <w:tcPr>
            <w:tcW w:w="9153" w:type="dxa"/>
            <w:shd w:val="clear" w:color="auto" w:fill="auto"/>
            <w:hideMark/>
          </w:tcPr>
          <w:p w14:paraId="1B8D5CA1" w14:textId="74FB6946" w:rsidR="00EF4BFB" w:rsidRPr="00BE001B" w:rsidRDefault="0002456E" w:rsidP="0002456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posiadać sygnatury DNS wykrywające i blokujące ruch do domen uznanych za złośliwe.</w:t>
            </w:r>
          </w:p>
        </w:tc>
      </w:tr>
      <w:tr w:rsidR="00BE001B" w:rsidRPr="00BE001B" w14:paraId="5A7A0022"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88DED87" w14:textId="21F83A96" w:rsidR="00EF4BFB" w:rsidRPr="00BE001B" w:rsidRDefault="00CF2D82" w:rsidP="003110C6">
            <w:pPr>
              <w:spacing w:line="360" w:lineRule="auto"/>
              <w:jc w:val="center"/>
              <w:rPr>
                <w:rFonts w:cstheme="minorHAnsi"/>
                <w:sz w:val="24"/>
                <w:szCs w:val="24"/>
              </w:rPr>
            </w:pPr>
            <w:r w:rsidRPr="00BE001B">
              <w:rPr>
                <w:rFonts w:cstheme="minorHAnsi"/>
                <w:sz w:val="24"/>
                <w:szCs w:val="24"/>
              </w:rPr>
              <w:t>4</w:t>
            </w:r>
            <w:r w:rsidR="00B41A28">
              <w:rPr>
                <w:rFonts w:cstheme="minorHAnsi"/>
                <w:sz w:val="24"/>
                <w:szCs w:val="24"/>
              </w:rPr>
              <w:t>0</w:t>
            </w:r>
          </w:p>
        </w:tc>
        <w:tc>
          <w:tcPr>
            <w:tcW w:w="9153" w:type="dxa"/>
            <w:shd w:val="clear" w:color="auto" w:fill="auto"/>
            <w:hideMark/>
          </w:tcPr>
          <w:p w14:paraId="15FB084C" w14:textId="387FBCB4" w:rsidR="00EF4BFB" w:rsidRPr="00BE001B" w:rsidRDefault="0002456E" w:rsidP="0002456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posiadać funkcję podmiany adresów IP w odpowiedziach DNS dla domen uznanych za złośliwe w celu łatwej identyfikacji stacji końcowych pracujących w sieci LAN zarażonych złośliwym oprogramowaniem (tzw. DNS Sinkhole).</w:t>
            </w:r>
          </w:p>
        </w:tc>
      </w:tr>
      <w:tr w:rsidR="00BE001B" w:rsidRPr="00BE001B" w14:paraId="3834DD9E"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62F498DD" w14:textId="6BFA9574" w:rsidR="00EF4BFB" w:rsidRPr="00BE001B" w:rsidRDefault="00B41A28" w:rsidP="003110C6">
            <w:pPr>
              <w:spacing w:line="360" w:lineRule="auto"/>
              <w:jc w:val="center"/>
              <w:rPr>
                <w:rFonts w:cstheme="minorHAnsi"/>
                <w:sz w:val="24"/>
                <w:szCs w:val="24"/>
              </w:rPr>
            </w:pPr>
            <w:r>
              <w:rPr>
                <w:rFonts w:cstheme="minorHAnsi"/>
                <w:sz w:val="24"/>
                <w:szCs w:val="24"/>
              </w:rPr>
              <w:t>41</w:t>
            </w:r>
          </w:p>
        </w:tc>
        <w:tc>
          <w:tcPr>
            <w:tcW w:w="9153" w:type="dxa"/>
            <w:shd w:val="clear" w:color="auto" w:fill="auto"/>
            <w:hideMark/>
          </w:tcPr>
          <w:p w14:paraId="1563FEDB" w14:textId="0DF33883" w:rsidR="00EF4BFB" w:rsidRPr="00BE001B" w:rsidRDefault="007A7C83" w:rsidP="007A7C83">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posiadać funkcję automatycznego pobierania, z zewnętrznych systemów, adresów, grup adresów, nazw dns oraz stron www (url) oraz tworzenia z nich obiektów wykorzystywanych w konfiguracji urządzenia w celu zapewnienia automatycznej ochrony lub dostępu do zasobów reprezentowanych przez te obiekty. </w:t>
            </w:r>
          </w:p>
        </w:tc>
      </w:tr>
      <w:tr w:rsidR="00BE001B" w:rsidRPr="00BE001B" w14:paraId="6A8F538E"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A7C8CBA" w14:textId="656AB273" w:rsidR="00EF4BFB" w:rsidRPr="00BE001B" w:rsidRDefault="00B41A28" w:rsidP="003110C6">
            <w:pPr>
              <w:spacing w:line="360" w:lineRule="auto"/>
              <w:jc w:val="center"/>
              <w:rPr>
                <w:rFonts w:cstheme="minorHAnsi"/>
                <w:sz w:val="24"/>
                <w:szCs w:val="24"/>
              </w:rPr>
            </w:pPr>
            <w:r>
              <w:rPr>
                <w:rFonts w:cstheme="minorHAnsi"/>
                <w:sz w:val="24"/>
                <w:szCs w:val="24"/>
              </w:rPr>
              <w:t>4</w:t>
            </w:r>
            <w:r w:rsidR="00925790">
              <w:rPr>
                <w:rFonts w:cstheme="minorHAnsi"/>
                <w:sz w:val="24"/>
                <w:szCs w:val="24"/>
              </w:rPr>
              <w:t>2</w:t>
            </w:r>
          </w:p>
        </w:tc>
        <w:tc>
          <w:tcPr>
            <w:tcW w:w="9153" w:type="dxa"/>
            <w:shd w:val="clear" w:color="auto" w:fill="auto"/>
            <w:hideMark/>
          </w:tcPr>
          <w:p w14:paraId="242CED10" w14:textId="71E16C57" w:rsidR="00EF4BFB" w:rsidRPr="00BE001B" w:rsidRDefault="007A7C83" w:rsidP="007A7C83">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w:t>
            </w:r>
            <w:r w:rsidR="00B41A28">
              <w:rPr>
                <w:rFonts w:cstheme="minorHAnsi"/>
                <w:sz w:val="24"/>
                <w:szCs w:val="24"/>
              </w:rPr>
              <w:t xml:space="preserve"> powinin</w:t>
            </w:r>
            <w:r w:rsidR="00EF4BFB" w:rsidRPr="00BE001B">
              <w:rPr>
                <w:rFonts w:cstheme="minorHAnsi"/>
                <w:sz w:val="24"/>
                <w:szCs w:val="24"/>
              </w:rPr>
              <w:t xml:space="preserve"> umożliwiać zdefiniowanie stron WWW i serwisów do których użytkownicy mogą wysyłać swoje poświadczenia. </w:t>
            </w:r>
          </w:p>
        </w:tc>
      </w:tr>
      <w:tr w:rsidR="00BE001B" w:rsidRPr="00BE001B" w14:paraId="71B9526D" w14:textId="77777777" w:rsidTr="004B3C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502ABA8" w14:textId="70A3528A" w:rsidR="00EF4BFB" w:rsidRPr="00BE001B" w:rsidRDefault="00B41A28" w:rsidP="003110C6">
            <w:pPr>
              <w:spacing w:line="360" w:lineRule="auto"/>
              <w:jc w:val="center"/>
              <w:rPr>
                <w:rFonts w:cstheme="minorHAnsi"/>
                <w:sz w:val="24"/>
                <w:szCs w:val="24"/>
              </w:rPr>
            </w:pPr>
            <w:r>
              <w:rPr>
                <w:rFonts w:cstheme="minorHAnsi"/>
                <w:sz w:val="24"/>
                <w:szCs w:val="24"/>
              </w:rPr>
              <w:t>4</w:t>
            </w:r>
            <w:r w:rsidR="00925790">
              <w:rPr>
                <w:rFonts w:cstheme="minorHAnsi"/>
                <w:sz w:val="24"/>
                <w:szCs w:val="24"/>
              </w:rPr>
              <w:t>3</w:t>
            </w:r>
          </w:p>
        </w:tc>
        <w:tc>
          <w:tcPr>
            <w:tcW w:w="9153" w:type="dxa"/>
            <w:shd w:val="clear" w:color="auto" w:fill="auto"/>
            <w:hideMark/>
          </w:tcPr>
          <w:p w14:paraId="17855923" w14:textId="2CE0E7DE" w:rsidR="00EF4BFB" w:rsidRPr="00BE001B" w:rsidRDefault="007A7C83" w:rsidP="007A7C83">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posiadać funkcję wykrywania aktywności sieci typu Botnet</w:t>
            </w:r>
            <w:r w:rsidR="00B41A28">
              <w:rPr>
                <w:rFonts w:cstheme="minorHAnsi"/>
                <w:sz w:val="24"/>
                <w:szCs w:val="24"/>
              </w:rPr>
              <w:t>.</w:t>
            </w:r>
          </w:p>
        </w:tc>
      </w:tr>
      <w:tr w:rsidR="00BE001B" w:rsidRPr="00BE001B" w14:paraId="19ADAAF3" w14:textId="77777777" w:rsidTr="004B3C52">
        <w:trPr>
          <w:trHeight w:val="18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8E6516F" w14:textId="27A7704D" w:rsidR="00EF4BFB" w:rsidRPr="00BE001B" w:rsidRDefault="00B41A28" w:rsidP="003110C6">
            <w:pPr>
              <w:spacing w:line="360" w:lineRule="auto"/>
              <w:jc w:val="center"/>
              <w:rPr>
                <w:rFonts w:cstheme="minorHAnsi"/>
                <w:sz w:val="24"/>
                <w:szCs w:val="24"/>
              </w:rPr>
            </w:pPr>
            <w:r>
              <w:rPr>
                <w:rFonts w:cstheme="minorHAnsi"/>
                <w:sz w:val="24"/>
                <w:szCs w:val="24"/>
              </w:rPr>
              <w:lastRenderedPageBreak/>
              <w:t>4</w:t>
            </w:r>
            <w:r w:rsidR="00925790">
              <w:rPr>
                <w:rFonts w:cstheme="minorHAnsi"/>
                <w:sz w:val="24"/>
                <w:szCs w:val="24"/>
              </w:rPr>
              <w:t>4</w:t>
            </w:r>
          </w:p>
        </w:tc>
        <w:tc>
          <w:tcPr>
            <w:tcW w:w="9153" w:type="dxa"/>
            <w:shd w:val="clear" w:color="auto" w:fill="auto"/>
            <w:hideMark/>
          </w:tcPr>
          <w:p w14:paraId="6D9C2112" w14:textId="68FB9C13" w:rsidR="00EF4BFB" w:rsidRPr="00BE001B" w:rsidRDefault="007A7C83" w:rsidP="007A7C83">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zapewniać możliwość przechwytywania i przesyłania do zewnętrznych systemów typu „Sand-Box” plików różnych typów (exe, dll, pdf, Ms-Offfice, jar, flash, apk, rar, MacOSX, Linux, JScript, PowerShell, Shell Scripts, VBScript) przechodzących przez firewall z wydajnością modułu anty-wirus czyli nie mniej niż 150 Mbit/s w celu ochrony przed zagrożeniami typu zero-day. Systemy zewnętrzne, na podstawie przeprowadzonej analizy, muszą aktualizować system firewall sygnaturami nowo wykrytych złośliwych plików i ewentualnej komunikacji zwrotnej generowanej przez złośliwy plik po zainstalowaniu na komputerze końcowym.</w:t>
            </w:r>
          </w:p>
        </w:tc>
      </w:tr>
      <w:tr w:rsidR="00BE001B" w:rsidRPr="00BE001B" w14:paraId="7D1D35EB" w14:textId="77777777" w:rsidTr="004B3C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0B6C1B14" w14:textId="6B5DDA3F" w:rsidR="00EF4BFB" w:rsidRPr="00BE001B" w:rsidRDefault="00E93107" w:rsidP="003110C6">
            <w:pPr>
              <w:spacing w:line="360" w:lineRule="auto"/>
              <w:jc w:val="center"/>
              <w:rPr>
                <w:rFonts w:cstheme="minorHAnsi"/>
                <w:sz w:val="24"/>
                <w:szCs w:val="24"/>
              </w:rPr>
            </w:pPr>
            <w:r>
              <w:rPr>
                <w:rFonts w:cstheme="minorHAnsi"/>
                <w:sz w:val="24"/>
                <w:szCs w:val="24"/>
              </w:rPr>
              <w:t>4</w:t>
            </w:r>
            <w:r w:rsidR="00925790">
              <w:rPr>
                <w:rFonts w:cstheme="minorHAnsi"/>
                <w:sz w:val="24"/>
                <w:szCs w:val="24"/>
              </w:rPr>
              <w:t>5</w:t>
            </w:r>
          </w:p>
        </w:tc>
        <w:tc>
          <w:tcPr>
            <w:tcW w:w="9153" w:type="dxa"/>
            <w:shd w:val="clear" w:color="auto" w:fill="auto"/>
            <w:hideMark/>
          </w:tcPr>
          <w:p w14:paraId="3683E60C" w14:textId="5BF0836E" w:rsidR="00EF4BFB" w:rsidRPr="00BE001B" w:rsidRDefault="007A7C83" w:rsidP="007A7C83">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Integracja z zewnętrznymi systemami typu "Sand-Box" musi pozwalać administratorowi na podjęcie decyzji i rozdzielenie plików, przesyłanych konkretnymi aplikacjami, pomiędzy publicznym i prywatnym systemem typu "Sand-Box".</w:t>
            </w:r>
          </w:p>
        </w:tc>
      </w:tr>
      <w:tr w:rsidR="00BE001B" w:rsidRPr="00BE001B" w14:paraId="7AACB379" w14:textId="77777777" w:rsidTr="004B3C52">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2CB342B" w14:textId="023B0B25" w:rsidR="00EF4BFB" w:rsidRPr="00BE001B" w:rsidRDefault="00E93107" w:rsidP="003110C6">
            <w:pPr>
              <w:spacing w:line="360" w:lineRule="auto"/>
              <w:jc w:val="center"/>
              <w:rPr>
                <w:rFonts w:cstheme="minorHAnsi"/>
                <w:sz w:val="24"/>
                <w:szCs w:val="24"/>
              </w:rPr>
            </w:pPr>
            <w:r>
              <w:rPr>
                <w:rFonts w:cstheme="minorHAnsi"/>
                <w:sz w:val="24"/>
                <w:szCs w:val="24"/>
              </w:rPr>
              <w:t>4</w:t>
            </w:r>
            <w:r w:rsidR="00925790">
              <w:rPr>
                <w:rFonts w:cstheme="minorHAnsi"/>
                <w:sz w:val="24"/>
                <w:szCs w:val="24"/>
              </w:rPr>
              <w:t>6</w:t>
            </w:r>
          </w:p>
        </w:tc>
        <w:tc>
          <w:tcPr>
            <w:tcW w:w="9153" w:type="dxa"/>
            <w:shd w:val="clear" w:color="auto" w:fill="auto"/>
            <w:hideMark/>
          </w:tcPr>
          <w:p w14:paraId="64AA7739" w14:textId="4F3E2C47" w:rsidR="00EF4BFB" w:rsidRPr="00BE001B" w:rsidRDefault="007A7C83" w:rsidP="007A7C83">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Administrator musi mieć możliwość konfiguracji rodzaju pliku (exe, dll, pdf, msofffice, java, jpg, swf, apk), użytej aplikacji oraz kierunku przesyłania (wysyłanie, odbieranie, oba) do określenia ruchu poddanego analizie typu „Sand-Box”. </w:t>
            </w:r>
          </w:p>
        </w:tc>
      </w:tr>
      <w:tr w:rsidR="00BE001B" w:rsidRPr="00BE001B" w14:paraId="73C634B6"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7FDC82ED" w14:textId="2F90F3CD" w:rsidR="00EF4BFB" w:rsidRPr="00BE001B" w:rsidRDefault="00E93107" w:rsidP="003110C6">
            <w:pPr>
              <w:spacing w:line="360" w:lineRule="auto"/>
              <w:jc w:val="center"/>
              <w:rPr>
                <w:rFonts w:cstheme="minorHAnsi"/>
                <w:sz w:val="24"/>
                <w:szCs w:val="24"/>
              </w:rPr>
            </w:pPr>
            <w:r>
              <w:rPr>
                <w:rFonts w:cstheme="minorHAnsi"/>
                <w:sz w:val="24"/>
                <w:szCs w:val="24"/>
              </w:rPr>
              <w:t>4</w:t>
            </w:r>
            <w:r w:rsidR="00925790">
              <w:rPr>
                <w:rFonts w:cstheme="minorHAnsi"/>
                <w:sz w:val="24"/>
                <w:szCs w:val="24"/>
              </w:rPr>
              <w:t>7</w:t>
            </w:r>
          </w:p>
        </w:tc>
        <w:tc>
          <w:tcPr>
            <w:tcW w:w="9153" w:type="dxa"/>
            <w:shd w:val="clear" w:color="auto" w:fill="auto"/>
            <w:hideMark/>
          </w:tcPr>
          <w:p w14:paraId="4E6E2D21" w14:textId="646DAC28" w:rsidR="00EF4BFB" w:rsidRPr="00BE001B" w:rsidRDefault="007A7C83" w:rsidP="007A7C83">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generować raporty dla każdego analizowanego pliku tak aby administrator miał możliwość sprawdzenia które pliki i z jakiego powodu zostały uznane za złośliwe, jak również sprawdzić którzy użytkownicy te pliki pobierali. </w:t>
            </w:r>
          </w:p>
        </w:tc>
      </w:tr>
      <w:tr w:rsidR="00BE001B" w:rsidRPr="00BE001B" w14:paraId="7613AC4B"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5C1C10ED" w14:textId="18A6BC91" w:rsidR="00EF4BFB" w:rsidRPr="00BE001B" w:rsidRDefault="00E93107" w:rsidP="003110C6">
            <w:pPr>
              <w:spacing w:line="360" w:lineRule="auto"/>
              <w:jc w:val="center"/>
              <w:rPr>
                <w:rFonts w:cstheme="minorHAnsi"/>
                <w:sz w:val="24"/>
                <w:szCs w:val="24"/>
              </w:rPr>
            </w:pPr>
            <w:r>
              <w:rPr>
                <w:rFonts w:cstheme="minorHAnsi"/>
                <w:sz w:val="24"/>
                <w:szCs w:val="24"/>
              </w:rPr>
              <w:t>4</w:t>
            </w:r>
            <w:r w:rsidR="00925790">
              <w:rPr>
                <w:rFonts w:cstheme="minorHAnsi"/>
                <w:sz w:val="24"/>
                <w:szCs w:val="24"/>
              </w:rPr>
              <w:t>8</w:t>
            </w:r>
          </w:p>
        </w:tc>
        <w:tc>
          <w:tcPr>
            <w:tcW w:w="9153" w:type="dxa"/>
            <w:shd w:val="clear" w:color="auto" w:fill="auto"/>
            <w:hideMark/>
          </w:tcPr>
          <w:p w14:paraId="15E10F46" w14:textId="64AE0013" w:rsidR="00EF4BFB" w:rsidRPr="00BE001B" w:rsidRDefault="007A7C83" w:rsidP="007A7C83">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 </w:t>
            </w:r>
          </w:p>
        </w:tc>
      </w:tr>
      <w:tr w:rsidR="00BE001B" w:rsidRPr="00BE001B" w14:paraId="613D6415" w14:textId="77777777" w:rsidTr="004B3C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A72C8F9" w14:textId="236AB608" w:rsidR="00EF4BFB" w:rsidRPr="00BE001B" w:rsidRDefault="00E93107" w:rsidP="003110C6">
            <w:pPr>
              <w:spacing w:line="360" w:lineRule="auto"/>
              <w:jc w:val="center"/>
              <w:rPr>
                <w:rFonts w:cstheme="minorHAnsi"/>
                <w:sz w:val="24"/>
                <w:szCs w:val="24"/>
              </w:rPr>
            </w:pPr>
            <w:r>
              <w:rPr>
                <w:rFonts w:cstheme="minorHAnsi"/>
                <w:sz w:val="24"/>
                <w:szCs w:val="24"/>
              </w:rPr>
              <w:t>49</w:t>
            </w:r>
          </w:p>
        </w:tc>
        <w:tc>
          <w:tcPr>
            <w:tcW w:w="9153" w:type="dxa"/>
            <w:shd w:val="clear" w:color="auto" w:fill="auto"/>
            <w:hideMark/>
          </w:tcPr>
          <w:p w14:paraId="663D85A8" w14:textId="52A882DC" w:rsidR="00EF4BFB" w:rsidRPr="00BE001B" w:rsidRDefault="007A7C83" w:rsidP="007A7C83">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posiadać funkcję ochrony przed atakami typu DoS wraz z możliwością limitowania ilości jednoczesnych sesji w odniesieniu do źródłowego lub docelowego adresu IP.</w:t>
            </w:r>
          </w:p>
        </w:tc>
      </w:tr>
      <w:tr w:rsidR="00BE001B" w:rsidRPr="00BE001B" w14:paraId="1A149A25"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5A9C0507" w14:textId="299035DE" w:rsidR="00EF4BFB" w:rsidRPr="00BE001B" w:rsidRDefault="00E93107" w:rsidP="003110C6">
            <w:pPr>
              <w:spacing w:line="360" w:lineRule="auto"/>
              <w:jc w:val="center"/>
              <w:rPr>
                <w:rFonts w:cstheme="minorHAnsi"/>
                <w:sz w:val="24"/>
                <w:szCs w:val="24"/>
              </w:rPr>
            </w:pPr>
            <w:r>
              <w:rPr>
                <w:rFonts w:cstheme="minorHAnsi"/>
                <w:sz w:val="24"/>
                <w:szCs w:val="24"/>
              </w:rPr>
              <w:t>50</w:t>
            </w:r>
          </w:p>
        </w:tc>
        <w:tc>
          <w:tcPr>
            <w:tcW w:w="9153" w:type="dxa"/>
            <w:shd w:val="clear" w:color="auto" w:fill="auto"/>
            <w:hideMark/>
          </w:tcPr>
          <w:p w14:paraId="0B35629B" w14:textId="12E0D7BE" w:rsidR="00EF4BFB" w:rsidRPr="00BE001B" w:rsidRDefault="007A7C83" w:rsidP="007A7C83">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umożliwiać zestawianie zabezpieczonych kryptograficznie tuneli VPN w oparciu o standardy IPSec i IKE w konfiguracji site-to-site. Konfiguracja VPN musi odbywać się w oparciu o ustawienia routingu (tzw. routing-based VPN). </w:t>
            </w:r>
          </w:p>
        </w:tc>
      </w:tr>
      <w:tr w:rsidR="00BE001B" w:rsidRPr="00BE001B" w14:paraId="3B472633" w14:textId="77777777" w:rsidTr="004B3C5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651835F" w14:textId="4E51C788" w:rsidR="00EF4BFB" w:rsidRPr="00BE001B" w:rsidRDefault="00E93107" w:rsidP="003110C6">
            <w:pPr>
              <w:spacing w:line="360" w:lineRule="auto"/>
              <w:jc w:val="center"/>
              <w:rPr>
                <w:rFonts w:cstheme="minorHAnsi"/>
                <w:sz w:val="24"/>
                <w:szCs w:val="24"/>
              </w:rPr>
            </w:pPr>
            <w:r>
              <w:rPr>
                <w:rFonts w:cstheme="minorHAnsi"/>
                <w:sz w:val="24"/>
                <w:szCs w:val="24"/>
              </w:rPr>
              <w:t>51</w:t>
            </w:r>
          </w:p>
        </w:tc>
        <w:tc>
          <w:tcPr>
            <w:tcW w:w="9153" w:type="dxa"/>
            <w:shd w:val="clear" w:color="auto" w:fill="auto"/>
            <w:hideMark/>
          </w:tcPr>
          <w:p w14:paraId="615CAC34" w14:textId="3B615830" w:rsidR="00EF4BFB" w:rsidRPr="00BE001B" w:rsidRDefault="007A7C83" w:rsidP="007A7C83">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pozwalać na budowanie polityk uwierzytelniania definiujący rodzaj i ilość mechanizmów uwierzytelniających (MFA - multi factor </w:t>
            </w:r>
            <w:r w:rsidR="00EF4BFB" w:rsidRPr="00BE001B">
              <w:rPr>
                <w:rFonts w:cstheme="minorHAnsi"/>
                <w:sz w:val="24"/>
                <w:szCs w:val="24"/>
              </w:rPr>
              <w:lastRenderedPageBreak/>
              <w:t>authentiaction) do wybranych zasobów. Polityki definiujące powinny umożliwiać wykorzystanie adresów źródłowych, docelowych, użytkowników, numerów portów usług oraz kategorie URL. Minimalne wymagane mechanizmy uwierzytelnienia to: RADIUS, TACACS+, LDAP, Kerberos,</w:t>
            </w:r>
          </w:p>
        </w:tc>
      </w:tr>
      <w:tr w:rsidR="00BE001B" w:rsidRPr="00BE001B" w14:paraId="31E4A946" w14:textId="77777777" w:rsidTr="004B3C52">
        <w:trPr>
          <w:trHeight w:val="15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9E9F1F2" w14:textId="2ACEFD2C" w:rsidR="00EF4BFB" w:rsidRPr="00BE001B" w:rsidRDefault="00E93107" w:rsidP="003110C6">
            <w:pPr>
              <w:spacing w:line="360" w:lineRule="auto"/>
              <w:jc w:val="center"/>
              <w:rPr>
                <w:rFonts w:cstheme="minorHAnsi"/>
                <w:sz w:val="24"/>
                <w:szCs w:val="24"/>
              </w:rPr>
            </w:pPr>
            <w:r>
              <w:rPr>
                <w:rFonts w:cstheme="minorHAnsi"/>
                <w:sz w:val="24"/>
                <w:szCs w:val="24"/>
              </w:rPr>
              <w:lastRenderedPageBreak/>
              <w:t>52</w:t>
            </w:r>
          </w:p>
        </w:tc>
        <w:tc>
          <w:tcPr>
            <w:tcW w:w="9153" w:type="dxa"/>
            <w:shd w:val="clear" w:color="auto" w:fill="auto"/>
            <w:hideMark/>
          </w:tcPr>
          <w:p w14:paraId="61D7E121" w14:textId="4454BCA5" w:rsidR="00EF4BFB" w:rsidRPr="00BE001B" w:rsidRDefault="007A7C83" w:rsidP="007A7C83">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pozwalać na integrację w środowisku wirtualnym VMware w taki sposób, aby firewall mógł automatycznie pobierać informacje o uruchomionych maszynach wirtualnych (np. ich nazwy) i korzystał z tych informacji do budowy polityk bezpieczeństwa. Tak zbudowane polityki powinny skutecznie klasyfikować i kontrolować ruch bez względu na rzeczywiste adresy IP maszyn wirtualnych i jakakolwiek zmiana tych adresów nie powinna pociągać za sobą konieczności zmiany konfiguracji polityk bezpieczeństwa firewalla. </w:t>
            </w:r>
          </w:p>
        </w:tc>
      </w:tr>
      <w:tr w:rsidR="00BE001B" w:rsidRPr="00BE001B" w14:paraId="7A8D99FB"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2B15964" w14:textId="6FF437B8" w:rsidR="00EF4BFB" w:rsidRPr="00BE001B" w:rsidRDefault="00E93107" w:rsidP="003110C6">
            <w:pPr>
              <w:spacing w:line="360" w:lineRule="auto"/>
              <w:jc w:val="center"/>
              <w:rPr>
                <w:rFonts w:cstheme="minorHAnsi"/>
                <w:sz w:val="24"/>
                <w:szCs w:val="24"/>
              </w:rPr>
            </w:pPr>
            <w:r>
              <w:rPr>
                <w:rFonts w:cstheme="minorHAnsi"/>
                <w:sz w:val="24"/>
                <w:szCs w:val="24"/>
              </w:rPr>
              <w:t>53</w:t>
            </w:r>
          </w:p>
        </w:tc>
        <w:tc>
          <w:tcPr>
            <w:tcW w:w="9153" w:type="dxa"/>
            <w:shd w:val="clear" w:color="auto" w:fill="auto"/>
            <w:hideMark/>
          </w:tcPr>
          <w:p w14:paraId="2C3EA6B1" w14:textId="61D344B8" w:rsidR="00EF4BFB" w:rsidRPr="00BE001B" w:rsidRDefault="007A7C83"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Zarządzanie systemu zabezpieczeń musi odbywać się z linii poleceń (CLI) oraz graficznej konsoli Web GUI dostępnej przez przeglądarkę WWW. </w:t>
            </w:r>
          </w:p>
        </w:tc>
      </w:tr>
      <w:tr w:rsidR="00BE001B" w:rsidRPr="00BE001B" w14:paraId="698196A0"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A635139" w14:textId="35D656BE" w:rsidR="00EF4BFB" w:rsidRPr="00BE001B" w:rsidRDefault="00E93107" w:rsidP="003110C6">
            <w:pPr>
              <w:spacing w:line="360" w:lineRule="auto"/>
              <w:jc w:val="center"/>
              <w:rPr>
                <w:rFonts w:cstheme="minorHAnsi"/>
                <w:sz w:val="24"/>
                <w:szCs w:val="24"/>
              </w:rPr>
            </w:pPr>
            <w:r>
              <w:rPr>
                <w:rFonts w:cstheme="minorHAnsi"/>
                <w:sz w:val="24"/>
                <w:szCs w:val="24"/>
              </w:rPr>
              <w:t>54</w:t>
            </w:r>
          </w:p>
        </w:tc>
        <w:tc>
          <w:tcPr>
            <w:tcW w:w="9153" w:type="dxa"/>
            <w:shd w:val="clear" w:color="auto" w:fill="auto"/>
            <w:hideMark/>
          </w:tcPr>
          <w:p w14:paraId="25592F8A" w14:textId="20FC32E9" w:rsidR="00EF4BFB" w:rsidRPr="00BE001B" w:rsidRDefault="007A7C83" w:rsidP="007A7C83">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w:t>
            </w:r>
            <w:r w:rsidR="00D745A0">
              <w:rPr>
                <w:rFonts w:cstheme="minorHAnsi"/>
                <w:sz w:val="24"/>
                <w:szCs w:val="24"/>
              </w:rPr>
              <w:t>powinien</w:t>
            </w:r>
            <w:r w:rsidR="00EF4BFB" w:rsidRPr="00BE001B">
              <w:rPr>
                <w:rFonts w:cstheme="minorHAnsi"/>
                <w:sz w:val="24"/>
                <w:szCs w:val="24"/>
              </w:rPr>
              <w:t xml:space="preserve"> posiadać koncept konfiguracji kandydackiej którą można dowolnie edytować na urządzeniu bez automatycznego zatwierdzania wprowadzonych zmian w konfiguracji urządzenia do momentu gdy zmiany zostaną zaakceptowane i sprawdzone przez administratora systemu. </w:t>
            </w:r>
          </w:p>
        </w:tc>
      </w:tr>
      <w:tr w:rsidR="00BE001B" w:rsidRPr="00BE001B" w14:paraId="1BAD3795" w14:textId="77777777" w:rsidTr="004B3C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0FEFF77" w14:textId="08FE257C" w:rsidR="00EF4BFB" w:rsidRPr="00BE001B" w:rsidRDefault="00E93107" w:rsidP="003110C6">
            <w:pPr>
              <w:spacing w:line="360" w:lineRule="auto"/>
              <w:jc w:val="center"/>
              <w:rPr>
                <w:rFonts w:cstheme="minorHAnsi"/>
                <w:sz w:val="24"/>
                <w:szCs w:val="24"/>
              </w:rPr>
            </w:pPr>
            <w:r>
              <w:rPr>
                <w:rFonts w:cstheme="minorHAnsi"/>
                <w:sz w:val="24"/>
                <w:szCs w:val="24"/>
              </w:rPr>
              <w:t>55</w:t>
            </w:r>
          </w:p>
        </w:tc>
        <w:tc>
          <w:tcPr>
            <w:tcW w:w="9153" w:type="dxa"/>
            <w:shd w:val="clear" w:color="auto" w:fill="auto"/>
            <w:hideMark/>
          </w:tcPr>
          <w:p w14:paraId="4EB89EB4" w14:textId="4CA26020" w:rsidR="00EF4BFB" w:rsidRPr="00BE001B" w:rsidRDefault="007A7C83" w:rsidP="007A7C83">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pozwalać na blokowanie wprowadzania i zatwierdzania zmian w konfiguracji systemu przez innych administratorów w momencie edycji konfiguracji.</w:t>
            </w:r>
          </w:p>
        </w:tc>
      </w:tr>
      <w:tr w:rsidR="00BE001B" w:rsidRPr="00BE001B" w14:paraId="25D442C0" w14:textId="77777777" w:rsidTr="004B3C52">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60865F6D" w14:textId="2A22A397" w:rsidR="00EF4BFB" w:rsidRPr="00BE001B" w:rsidRDefault="00E93107" w:rsidP="003110C6">
            <w:pPr>
              <w:spacing w:line="360" w:lineRule="auto"/>
              <w:jc w:val="center"/>
              <w:rPr>
                <w:rFonts w:cstheme="minorHAnsi"/>
                <w:sz w:val="24"/>
                <w:szCs w:val="24"/>
              </w:rPr>
            </w:pPr>
            <w:r>
              <w:rPr>
                <w:rFonts w:cstheme="minorHAnsi"/>
                <w:sz w:val="24"/>
                <w:szCs w:val="24"/>
              </w:rPr>
              <w:t>56</w:t>
            </w:r>
          </w:p>
        </w:tc>
        <w:tc>
          <w:tcPr>
            <w:tcW w:w="9153" w:type="dxa"/>
            <w:shd w:val="clear" w:color="auto" w:fill="auto"/>
            <w:hideMark/>
          </w:tcPr>
          <w:p w14:paraId="5C578D4A" w14:textId="514C8AF1" w:rsidR="00EF4BFB" w:rsidRPr="00BE001B" w:rsidRDefault="007A7C83" w:rsidP="008A396D">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Dostęp do urządzenia i zarządzanie z sieci muszą być zabezpieczone kryptograficznie (poprzez szyfrowanie komunikacji). System zabezpieczeń musi pozwalać na zdefiniowanie wielu administratorów o różnych uprawnieniach.</w:t>
            </w:r>
          </w:p>
        </w:tc>
      </w:tr>
      <w:tr w:rsidR="00BE001B" w:rsidRPr="00BE001B" w14:paraId="4A1C0B9C" w14:textId="77777777" w:rsidTr="004B3C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28C27F72" w14:textId="0BAAD211" w:rsidR="00EF4BFB" w:rsidRPr="00BE001B" w:rsidRDefault="00E93107" w:rsidP="003110C6">
            <w:pPr>
              <w:spacing w:line="360" w:lineRule="auto"/>
              <w:jc w:val="center"/>
              <w:rPr>
                <w:rFonts w:cstheme="minorHAnsi"/>
                <w:sz w:val="24"/>
                <w:szCs w:val="24"/>
              </w:rPr>
            </w:pPr>
            <w:r>
              <w:rPr>
                <w:rFonts w:cstheme="minorHAnsi"/>
                <w:sz w:val="24"/>
                <w:szCs w:val="24"/>
              </w:rPr>
              <w:t>57</w:t>
            </w:r>
          </w:p>
        </w:tc>
        <w:tc>
          <w:tcPr>
            <w:tcW w:w="9153" w:type="dxa"/>
            <w:shd w:val="clear" w:color="auto" w:fill="auto"/>
            <w:hideMark/>
          </w:tcPr>
          <w:p w14:paraId="5B1184AF" w14:textId="718E2880" w:rsidR="00EF4BFB" w:rsidRPr="00BE001B" w:rsidRDefault="008A396D" w:rsidP="008A396D">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umożliwiać uwierzytelnianie administratorów za pomocą bazy lokalnej, serwera LDAP</w:t>
            </w:r>
            <w:r w:rsidR="00E93107">
              <w:rPr>
                <w:rFonts w:cstheme="minorHAnsi"/>
                <w:sz w:val="24"/>
                <w:szCs w:val="24"/>
              </w:rPr>
              <w:t>.</w:t>
            </w:r>
          </w:p>
        </w:tc>
      </w:tr>
      <w:tr w:rsidR="00BE001B" w:rsidRPr="00BE001B" w14:paraId="6DA11EE6"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8D45523" w14:textId="79D58AB7" w:rsidR="00EF4BFB" w:rsidRPr="00BE001B" w:rsidRDefault="00E93107" w:rsidP="003110C6">
            <w:pPr>
              <w:spacing w:line="360" w:lineRule="auto"/>
              <w:jc w:val="center"/>
              <w:rPr>
                <w:rFonts w:cstheme="minorHAnsi"/>
                <w:sz w:val="24"/>
                <w:szCs w:val="24"/>
              </w:rPr>
            </w:pPr>
            <w:r>
              <w:rPr>
                <w:rFonts w:cstheme="minorHAnsi"/>
                <w:sz w:val="24"/>
                <w:szCs w:val="24"/>
              </w:rPr>
              <w:t>58</w:t>
            </w:r>
          </w:p>
        </w:tc>
        <w:tc>
          <w:tcPr>
            <w:tcW w:w="9153" w:type="dxa"/>
            <w:shd w:val="clear" w:color="auto" w:fill="auto"/>
            <w:hideMark/>
          </w:tcPr>
          <w:p w14:paraId="7B93BC06" w14:textId="15DC4A32" w:rsidR="00EF4BFB" w:rsidRPr="00BE001B" w:rsidRDefault="008A396D" w:rsidP="008A396D">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posiadać wbudowany twardy dysk do przechowywania logów i raportów o pojemności nie mniejszej niż 128 GB. Wszystkie narzędzia monitorowania, analizy logów i raportowania muszą być dostępne lokalnie na urządzeniu zabezpieczeń. Nie jest wymagany do tego celu zakup zewnętrznych urządzeń, oprogramowania ani licencji.  </w:t>
            </w:r>
          </w:p>
        </w:tc>
      </w:tr>
      <w:tr w:rsidR="00BE001B" w:rsidRPr="00BE001B" w14:paraId="6D34CA31" w14:textId="77777777" w:rsidTr="004B3C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7CF60BAB" w14:textId="65A1A887" w:rsidR="00EF4BFB" w:rsidRPr="00BE001B" w:rsidRDefault="00E93107" w:rsidP="003110C6">
            <w:pPr>
              <w:spacing w:line="360" w:lineRule="auto"/>
              <w:jc w:val="center"/>
              <w:rPr>
                <w:rFonts w:cstheme="minorHAnsi"/>
                <w:sz w:val="24"/>
                <w:szCs w:val="24"/>
              </w:rPr>
            </w:pPr>
            <w:r>
              <w:rPr>
                <w:rFonts w:cstheme="minorHAnsi"/>
                <w:sz w:val="24"/>
                <w:szCs w:val="24"/>
              </w:rPr>
              <w:lastRenderedPageBreak/>
              <w:t>59</w:t>
            </w:r>
          </w:p>
        </w:tc>
        <w:tc>
          <w:tcPr>
            <w:tcW w:w="9153" w:type="dxa"/>
            <w:shd w:val="clear" w:color="auto" w:fill="auto"/>
            <w:hideMark/>
          </w:tcPr>
          <w:p w14:paraId="592B4CF9" w14:textId="76DA23E6" w:rsidR="00EF4BFB" w:rsidRPr="00BE001B" w:rsidRDefault="008A396D" w:rsidP="008A396D">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pozwalać na usuwanie logów i raportów przetrzymywanych na urządzeniu po upływie określonego czasu.</w:t>
            </w:r>
          </w:p>
        </w:tc>
      </w:tr>
      <w:tr w:rsidR="00BE001B" w:rsidRPr="00BE001B" w14:paraId="5FABDD02"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2B434F81" w14:textId="05990A4E" w:rsidR="00EF4BFB" w:rsidRPr="00BE001B" w:rsidRDefault="00E93107" w:rsidP="003110C6">
            <w:pPr>
              <w:spacing w:line="360" w:lineRule="auto"/>
              <w:jc w:val="center"/>
              <w:rPr>
                <w:rFonts w:cstheme="minorHAnsi"/>
                <w:sz w:val="24"/>
                <w:szCs w:val="24"/>
              </w:rPr>
            </w:pPr>
            <w:r>
              <w:rPr>
                <w:rFonts w:cstheme="minorHAnsi"/>
                <w:sz w:val="24"/>
                <w:szCs w:val="24"/>
              </w:rPr>
              <w:t>60</w:t>
            </w:r>
          </w:p>
        </w:tc>
        <w:tc>
          <w:tcPr>
            <w:tcW w:w="9153" w:type="dxa"/>
            <w:shd w:val="clear" w:color="auto" w:fill="auto"/>
            <w:hideMark/>
          </w:tcPr>
          <w:p w14:paraId="1D3D9C8F" w14:textId="4AE78F32" w:rsidR="00EF4BFB" w:rsidRPr="00BE001B" w:rsidRDefault="008A396D" w:rsidP="008A396D">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w:t>
            </w:r>
            <w:r w:rsidR="00D745A0">
              <w:rPr>
                <w:rFonts w:cstheme="minorHAnsi"/>
                <w:sz w:val="24"/>
                <w:szCs w:val="24"/>
              </w:rPr>
              <w:t>powinien</w:t>
            </w:r>
            <w:r w:rsidR="00EF4BFB" w:rsidRPr="00BE001B">
              <w:rPr>
                <w:rFonts w:cstheme="minorHAnsi"/>
                <w:sz w:val="24"/>
                <w:szCs w:val="24"/>
              </w:rPr>
              <w:t xml:space="preserve"> zapewniać mechanizm pozwalający na sprawdzenie podczas procesu instalacji nowej bazy sygnatur aplikacyjnych, które reguły bieżącej polityki bezpieczeństwa, polityki PBR (policy based routing) oraz polityki QoS wykorzystują sygnatury aplikacyjne modyfikowane w ramach bieżącej aktualizacji baz sygnatur. </w:t>
            </w:r>
          </w:p>
        </w:tc>
      </w:tr>
      <w:tr w:rsidR="00BE001B" w:rsidRPr="00BE001B" w14:paraId="48EB59B7" w14:textId="77777777" w:rsidTr="004B3C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56B8E97C" w14:textId="43357CDC" w:rsidR="00EF4BFB" w:rsidRPr="00BE001B" w:rsidRDefault="00E93107" w:rsidP="003110C6">
            <w:pPr>
              <w:spacing w:line="360" w:lineRule="auto"/>
              <w:jc w:val="center"/>
              <w:rPr>
                <w:rFonts w:cstheme="minorHAnsi"/>
                <w:sz w:val="24"/>
                <w:szCs w:val="24"/>
              </w:rPr>
            </w:pPr>
            <w:r>
              <w:rPr>
                <w:rFonts w:cstheme="minorHAnsi"/>
                <w:sz w:val="24"/>
                <w:szCs w:val="24"/>
              </w:rPr>
              <w:t>61</w:t>
            </w:r>
          </w:p>
        </w:tc>
        <w:tc>
          <w:tcPr>
            <w:tcW w:w="9153" w:type="dxa"/>
            <w:shd w:val="clear" w:color="auto" w:fill="auto"/>
            <w:hideMark/>
          </w:tcPr>
          <w:p w14:paraId="5F4A855E" w14:textId="601A9F26" w:rsidR="00EF4BFB" w:rsidRPr="00BE001B" w:rsidRDefault="008A396D" w:rsidP="008A396D">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pozwalać na konfigurowanie i wysyłanie logów do różnych serwerów Syslog</w:t>
            </w:r>
            <w:r w:rsidR="00E93107">
              <w:rPr>
                <w:rFonts w:cstheme="minorHAnsi"/>
                <w:sz w:val="24"/>
                <w:szCs w:val="24"/>
              </w:rPr>
              <w:t>.</w:t>
            </w:r>
          </w:p>
        </w:tc>
      </w:tr>
      <w:tr w:rsidR="00BE001B" w:rsidRPr="00BE001B" w14:paraId="5A0CDC70" w14:textId="77777777" w:rsidTr="004B3C52">
        <w:trPr>
          <w:trHeight w:val="3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31BD1E3" w14:textId="4549D2D8" w:rsidR="00EF4BFB" w:rsidRPr="00BE001B" w:rsidRDefault="00E93107" w:rsidP="003110C6">
            <w:pPr>
              <w:spacing w:line="360" w:lineRule="auto"/>
              <w:jc w:val="center"/>
              <w:rPr>
                <w:rFonts w:cstheme="minorHAnsi"/>
                <w:sz w:val="24"/>
                <w:szCs w:val="24"/>
              </w:rPr>
            </w:pPr>
            <w:r>
              <w:rPr>
                <w:rFonts w:cstheme="minorHAnsi"/>
                <w:sz w:val="24"/>
                <w:szCs w:val="24"/>
              </w:rPr>
              <w:t>62</w:t>
            </w:r>
          </w:p>
        </w:tc>
        <w:tc>
          <w:tcPr>
            <w:tcW w:w="9153" w:type="dxa"/>
            <w:shd w:val="clear" w:color="auto" w:fill="auto"/>
            <w:hideMark/>
          </w:tcPr>
          <w:p w14:paraId="07DD90E9" w14:textId="3D9FFD3D" w:rsidR="00EF4BFB" w:rsidRPr="00BE001B" w:rsidRDefault="008A396D" w:rsidP="008A396D">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pozwalać na selektywne wysyłanie logów bazując na ich atrybutach. </w:t>
            </w:r>
          </w:p>
        </w:tc>
      </w:tr>
      <w:tr w:rsidR="00BE001B" w:rsidRPr="00BE001B" w14:paraId="77CAA3EC"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6D4DCF04" w14:textId="079C4B3D" w:rsidR="00EF4BFB" w:rsidRPr="00BE001B" w:rsidRDefault="00E93107" w:rsidP="003110C6">
            <w:pPr>
              <w:spacing w:line="360" w:lineRule="auto"/>
              <w:jc w:val="center"/>
              <w:rPr>
                <w:rFonts w:cstheme="minorHAnsi"/>
                <w:sz w:val="24"/>
                <w:szCs w:val="24"/>
              </w:rPr>
            </w:pPr>
            <w:r>
              <w:rPr>
                <w:rFonts w:cstheme="minorHAnsi"/>
                <w:sz w:val="24"/>
                <w:szCs w:val="24"/>
              </w:rPr>
              <w:t>63</w:t>
            </w:r>
          </w:p>
        </w:tc>
        <w:tc>
          <w:tcPr>
            <w:tcW w:w="9153" w:type="dxa"/>
            <w:shd w:val="clear" w:color="auto" w:fill="auto"/>
            <w:hideMark/>
          </w:tcPr>
          <w:p w14:paraId="5FA92A5A" w14:textId="400FE2D8" w:rsidR="00EF4BFB" w:rsidRPr="00BE001B" w:rsidRDefault="008A396D" w:rsidP="008A396D">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pozwalać na korelowanie zbieranych informacji oraz budowania raportów na ich podstawie. Zbierane dane powinny zawierać informacje co najmniej o: ruchu sieciowym, aplikacjach, zagrożeniach i filtrowaniu stron www.</w:t>
            </w:r>
          </w:p>
        </w:tc>
      </w:tr>
      <w:tr w:rsidR="00BE001B" w:rsidRPr="00BE001B" w14:paraId="6B8954F8"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2572A057" w14:textId="26765293" w:rsidR="00EF4BFB" w:rsidRPr="00BE001B" w:rsidRDefault="00E93107" w:rsidP="003110C6">
            <w:pPr>
              <w:spacing w:line="360" w:lineRule="auto"/>
              <w:jc w:val="center"/>
              <w:rPr>
                <w:rFonts w:cstheme="minorHAnsi"/>
                <w:sz w:val="24"/>
                <w:szCs w:val="24"/>
              </w:rPr>
            </w:pPr>
            <w:r>
              <w:rPr>
                <w:rFonts w:cstheme="minorHAnsi"/>
                <w:sz w:val="24"/>
                <w:szCs w:val="24"/>
              </w:rPr>
              <w:t>64</w:t>
            </w:r>
          </w:p>
        </w:tc>
        <w:tc>
          <w:tcPr>
            <w:tcW w:w="9153" w:type="dxa"/>
            <w:shd w:val="clear" w:color="auto" w:fill="auto"/>
            <w:hideMark/>
          </w:tcPr>
          <w:p w14:paraId="33FF7DC9" w14:textId="56450591" w:rsidR="00EF4BFB" w:rsidRPr="00BE001B" w:rsidRDefault="008A396D" w:rsidP="008A396D">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pozwalać na tworzenie wielu raportów dostosowanych do wymagań Zamawiającego, zapisania ich w systemie i uruchamiania w sposób ręczny lub automatyczny w określonych przedziałach czasu. Wynik działania raportów musi być dostępny w formatach co najmniej PDF, CSV i XML.</w:t>
            </w:r>
          </w:p>
        </w:tc>
      </w:tr>
      <w:tr w:rsidR="00BE001B" w:rsidRPr="00BE001B" w14:paraId="69C6A990" w14:textId="77777777" w:rsidTr="004B3C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2E044FE1" w14:textId="5D0772CC" w:rsidR="00EF4BFB" w:rsidRPr="00BE001B" w:rsidRDefault="00E93107" w:rsidP="003110C6">
            <w:pPr>
              <w:spacing w:line="360" w:lineRule="auto"/>
              <w:jc w:val="center"/>
              <w:rPr>
                <w:rFonts w:cstheme="minorHAnsi"/>
                <w:sz w:val="24"/>
                <w:szCs w:val="24"/>
              </w:rPr>
            </w:pPr>
            <w:r>
              <w:rPr>
                <w:rFonts w:cstheme="minorHAnsi"/>
                <w:sz w:val="24"/>
                <w:szCs w:val="24"/>
              </w:rPr>
              <w:t>65</w:t>
            </w:r>
          </w:p>
        </w:tc>
        <w:tc>
          <w:tcPr>
            <w:tcW w:w="9153" w:type="dxa"/>
            <w:shd w:val="clear" w:color="auto" w:fill="auto"/>
            <w:hideMark/>
          </w:tcPr>
          <w:p w14:paraId="0E8D9CD7" w14:textId="06929339" w:rsidR="00EF4BFB" w:rsidRPr="00BE001B" w:rsidRDefault="008A396D" w:rsidP="008A396D">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pozwalać na stworzenie raportu o aktywności wybranego użytkownika lub grupy użytkowników na przestrzeni kilku ostatnich dni.</w:t>
            </w:r>
          </w:p>
        </w:tc>
      </w:tr>
      <w:tr w:rsidR="00BE001B" w:rsidRPr="00BE001B" w14:paraId="63D8D79F"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2185BEC4" w14:textId="43B3F45A" w:rsidR="00EF4BFB" w:rsidRPr="00BE001B" w:rsidRDefault="00AB51C6" w:rsidP="003110C6">
            <w:pPr>
              <w:spacing w:line="360" w:lineRule="auto"/>
              <w:jc w:val="center"/>
              <w:rPr>
                <w:rFonts w:cstheme="minorHAnsi"/>
                <w:sz w:val="24"/>
                <w:szCs w:val="24"/>
              </w:rPr>
            </w:pPr>
            <w:r>
              <w:rPr>
                <w:rFonts w:cstheme="minorHAnsi"/>
                <w:sz w:val="24"/>
                <w:szCs w:val="24"/>
              </w:rPr>
              <w:t>66</w:t>
            </w:r>
          </w:p>
        </w:tc>
        <w:tc>
          <w:tcPr>
            <w:tcW w:w="9153" w:type="dxa"/>
            <w:shd w:val="clear" w:color="auto" w:fill="auto"/>
            <w:hideMark/>
          </w:tcPr>
          <w:p w14:paraId="64CED561" w14:textId="22FE0BE2" w:rsidR="00EF4BFB" w:rsidRPr="00BE001B" w:rsidRDefault="008A396D" w:rsidP="008A396D">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EF4BFB" w:rsidRPr="00BE001B">
              <w:rPr>
                <w:rFonts w:cstheme="minorHAnsi"/>
                <w:sz w:val="24"/>
                <w:szCs w:val="24"/>
              </w:rPr>
              <w:t xml:space="preserve">System zabezpieczeń firewall musi posiadać możliwość pracy w konfiguracji odpornej na awarie w trybie Active-Passive lub Active-Active. Moduł ochrony przed awariami musi monitorować i wykrywać uszkodzenia elementów sprzętowych i programowych systemu zabezpieczeń oraz łączy sieciowych. </w:t>
            </w:r>
          </w:p>
          <w:p w14:paraId="0563E1C4" w14:textId="0058AC18"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r w:rsidR="00BE001B" w:rsidRPr="00BE001B" w14:paraId="4E5CEAE7" w14:textId="77777777" w:rsidTr="004B3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09411E70" w14:textId="200EDCE8" w:rsidR="00EF4BFB" w:rsidRPr="00BE001B" w:rsidRDefault="00AB51C6" w:rsidP="003110C6">
            <w:pPr>
              <w:spacing w:before="80" w:after="80" w:line="360" w:lineRule="auto"/>
              <w:jc w:val="center"/>
              <w:rPr>
                <w:rFonts w:cstheme="minorHAnsi"/>
                <w:sz w:val="24"/>
                <w:szCs w:val="24"/>
              </w:rPr>
            </w:pPr>
            <w:r>
              <w:rPr>
                <w:rFonts w:cstheme="minorHAnsi"/>
                <w:sz w:val="24"/>
                <w:szCs w:val="24"/>
              </w:rPr>
              <w:t>67</w:t>
            </w:r>
          </w:p>
        </w:tc>
        <w:tc>
          <w:tcPr>
            <w:tcW w:w="9153" w:type="dxa"/>
            <w:shd w:val="clear" w:color="auto" w:fill="auto"/>
          </w:tcPr>
          <w:p w14:paraId="10D4CA2D" w14:textId="07F04EE8" w:rsidR="00EF4BFB" w:rsidRPr="00BE001B" w:rsidRDefault="008A396D" w:rsidP="00EB3B45">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Gwarancja</w:t>
            </w:r>
            <w:r w:rsidR="00EF4BFB" w:rsidRPr="00BE001B">
              <w:rPr>
                <w:rFonts w:cstheme="minorHAnsi"/>
                <w:sz w:val="24"/>
                <w:szCs w:val="24"/>
              </w:rPr>
              <w:t xml:space="preserve"> </w:t>
            </w:r>
            <w:r w:rsidR="00616103" w:rsidRPr="00BE001B">
              <w:rPr>
                <w:rFonts w:cstheme="minorHAnsi"/>
                <w:sz w:val="24"/>
                <w:szCs w:val="24"/>
              </w:rPr>
              <w:t>24</w:t>
            </w:r>
            <w:r w:rsidR="00EF4BFB" w:rsidRPr="00BE001B">
              <w:rPr>
                <w:rFonts w:cstheme="minorHAnsi"/>
                <w:sz w:val="24"/>
                <w:szCs w:val="24"/>
              </w:rPr>
              <w:t xml:space="preserve"> miesi</w:t>
            </w:r>
            <w:r>
              <w:rPr>
                <w:rFonts w:cstheme="minorHAnsi"/>
                <w:sz w:val="24"/>
                <w:szCs w:val="24"/>
              </w:rPr>
              <w:t>ące wraz ze</w:t>
            </w:r>
            <w:r w:rsidR="00EF4BFB" w:rsidRPr="00BE001B">
              <w:rPr>
                <w:rFonts w:cstheme="minorHAnsi"/>
                <w:sz w:val="24"/>
                <w:szCs w:val="24"/>
              </w:rPr>
              <w:t xml:space="preserve"> wsparciem producenta. Wszystkie licencje dostarczone w ramach postępowania mają być objęte </w:t>
            </w:r>
            <w:r w:rsidR="00616103" w:rsidRPr="00BE001B">
              <w:rPr>
                <w:rFonts w:cstheme="minorHAnsi"/>
                <w:sz w:val="24"/>
                <w:szCs w:val="24"/>
              </w:rPr>
              <w:t>24</w:t>
            </w:r>
            <w:r w:rsidR="00EF4BFB" w:rsidRPr="00BE001B">
              <w:rPr>
                <w:rFonts w:cstheme="minorHAnsi"/>
                <w:sz w:val="24"/>
                <w:szCs w:val="24"/>
              </w:rPr>
              <w:t xml:space="preserve"> miesięcznym wsparciem.</w:t>
            </w:r>
          </w:p>
        </w:tc>
      </w:tr>
    </w:tbl>
    <w:p w14:paraId="469CC3A1" w14:textId="4C5F49B4" w:rsidR="00D22B4A" w:rsidRPr="00BE001B" w:rsidRDefault="00D22B4A" w:rsidP="003110C6">
      <w:pPr>
        <w:spacing w:line="360" w:lineRule="auto"/>
        <w:jc w:val="both"/>
        <w:rPr>
          <w:rFonts w:cstheme="minorHAnsi"/>
          <w:sz w:val="24"/>
          <w:szCs w:val="24"/>
        </w:rPr>
      </w:pPr>
      <w:r w:rsidRPr="00BE001B">
        <w:rPr>
          <w:rFonts w:cstheme="minorHAnsi"/>
          <w:sz w:val="24"/>
          <w:szCs w:val="24"/>
        </w:rPr>
        <w:br w:type="page"/>
      </w:r>
    </w:p>
    <w:p w14:paraId="7E9B56BA" w14:textId="05438B6D" w:rsidR="00FD48F6" w:rsidRDefault="00FD48F6" w:rsidP="00F709F1">
      <w:pPr>
        <w:pStyle w:val="Nagwek1"/>
        <w:spacing w:line="360" w:lineRule="auto"/>
        <w:ind w:left="1080"/>
        <w:rPr>
          <w:rFonts w:asciiTheme="minorHAnsi" w:hAnsiTheme="minorHAnsi" w:cstheme="minorHAnsi"/>
          <w:b/>
          <w:bCs/>
          <w:color w:val="auto"/>
          <w:sz w:val="24"/>
          <w:szCs w:val="24"/>
        </w:rPr>
      </w:pPr>
    </w:p>
    <w:p w14:paraId="50E045EF" w14:textId="6FB377EF" w:rsidR="00F709F1" w:rsidRPr="00F709F1" w:rsidRDefault="00F709F1">
      <w:pPr>
        <w:pStyle w:val="Nagwek1"/>
        <w:numPr>
          <w:ilvl w:val="0"/>
          <w:numId w:val="14"/>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Zasilacz awaryjny UPS do serwerowni – wymagania minimalne – 1 sztuka</w:t>
      </w:r>
    </w:p>
    <w:tbl>
      <w:tblPr>
        <w:tblStyle w:val="Tabela-Siatka"/>
        <w:tblW w:w="9613" w:type="dxa"/>
        <w:tblLook w:val="04A0" w:firstRow="1" w:lastRow="0" w:firstColumn="1" w:lastColumn="0" w:noHBand="0" w:noVBand="1"/>
      </w:tblPr>
      <w:tblGrid>
        <w:gridCol w:w="460"/>
        <w:gridCol w:w="5136"/>
        <w:gridCol w:w="4017"/>
      </w:tblGrid>
      <w:tr w:rsidR="00BE001B" w:rsidRPr="00BE001B" w14:paraId="1AEB4634" w14:textId="77777777" w:rsidTr="00BE001B">
        <w:tc>
          <w:tcPr>
            <w:tcW w:w="5581" w:type="dxa"/>
            <w:gridSpan w:val="2"/>
          </w:tcPr>
          <w:p w14:paraId="08FB2AA1" w14:textId="6DC0E65C" w:rsidR="009F5DC1" w:rsidRPr="00BE001B" w:rsidRDefault="009F5DC1" w:rsidP="003110C6">
            <w:pPr>
              <w:pStyle w:val="titoloter3"/>
              <w:spacing w:line="360" w:lineRule="auto"/>
              <w:jc w:val="center"/>
              <w:rPr>
                <w:rFonts w:asciiTheme="minorHAnsi" w:hAnsiTheme="minorHAnsi" w:cstheme="minorHAnsi"/>
                <w:noProof w:val="0"/>
                <w:sz w:val="24"/>
                <w:szCs w:val="24"/>
                <w:lang w:eastAsia="en-US"/>
              </w:rPr>
            </w:pPr>
            <w:r w:rsidRPr="00BE001B">
              <w:rPr>
                <w:rFonts w:asciiTheme="minorHAnsi" w:hAnsiTheme="minorHAnsi" w:cstheme="minorHAnsi"/>
                <w:noProof w:val="0"/>
                <w:sz w:val="24"/>
                <w:szCs w:val="24"/>
                <w:lang w:eastAsia="en-US"/>
              </w:rPr>
              <w:t>Opis parametrów</w:t>
            </w:r>
          </w:p>
          <w:p w14:paraId="269F1D3C" w14:textId="77777777" w:rsidR="009F5DC1" w:rsidRPr="00BE001B" w:rsidRDefault="009F5DC1" w:rsidP="003110C6">
            <w:pPr>
              <w:pStyle w:val="titoloter3"/>
              <w:spacing w:line="360" w:lineRule="auto"/>
              <w:jc w:val="center"/>
              <w:rPr>
                <w:rFonts w:asciiTheme="minorHAnsi" w:hAnsiTheme="minorHAnsi" w:cstheme="minorHAnsi"/>
                <w:noProof w:val="0"/>
                <w:sz w:val="24"/>
                <w:szCs w:val="24"/>
                <w:lang w:eastAsia="en-US"/>
              </w:rPr>
            </w:pPr>
            <w:r w:rsidRPr="00BE001B">
              <w:rPr>
                <w:rFonts w:asciiTheme="minorHAnsi" w:hAnsiTheme="minorHAnsi" w:cstheme="minorHAnsi"/>
                <w:noProof w:val="0"/>
                <w:sz w:val="24"/>
                <w:szCs w:val="24"/>
                <w:lang w:eastAsia="en-US"/>
              </w:rPr>
              <w:t>techniczno-funkcjonalnych</w:t>
            </w:r>
          </w:p>
        </w:tc>
        <w:tc>
          <w:tcPr>
            <w:tcW w:w="4032" w:type="dxa"/>
            <w:hideMark/>
          </w:tcPr>
          <w:p w14:paraId="413149DC" w14:textId="77777777" w:rsidR="009F5DC1" w:rsidRPr="00BE001B" w:rsidRDefault="009F5DC1" w:rsidP="003110C6">
            <w:pPr>
              <w:spacing w:line="360" w:lineRule="auto"/>
              <w:jc w:val="center"/>
              <w:rPr>
                <w:rFonts w:cstheme="minorHAnsi"/>
                <w:b/>
                <w:sz w:val="24"/>
                <w:szCs w:val="24"/>
              </w:rPr>
            </w:pPr>
            <w:r w:rsidRPr="00BE001B">
              <w:rPr>
                <w:rFonts w:cstheme="minorHAnsi"/>
                <w:b/>
                <w:sz w:val="24"/>
                <w:szCs w:val="24"/>
              </w:rPr>
              <w:t>wartości /funkcje</w:t>
            </w:r>
          </w:p>
        </w:tc>
      </w:tr>
      <w:tr w:rsidR="00BE001B" w:rsidRPr="00BE001B" w14:paraId="0666089A" w14:textId="77777777" w:rsidTr="00EB3B45">
        <w:tc>
          <w:tcPr>
            <w:tcW w:w="421" w:type="dxa"/>
            <w:vAlign w:val="center"/>
          </w:tcPr>
          <w:p w14:paraId="0349A0D9" w14:textId="47CA534B"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w:t>
            </w:r>
          </w:p>
        </w:tc>
        <w:tc>
          <w:tcPr>
            <w:tcW w:w="5160" w:type="dxa"/>
            <w:vAlign w:val="center"/>
            <w:hideMark/>
          </w:tcPr>
          <w:p w14:paraId="4EF10518" w14:textId="1C299BC5" w:rsidR="009F5DC1" w:rsidRPr="00BE001B" w:rsidRDefault="009F5DC1" w:rsidP="003110C6">
            <w:pPr>
              <w:spacing w:line="360" w:lineRule="auto"/>
              <w:rPr>
                <w:rFonts w:cstheme="minorHAnsi"/>
                <w:sz w:val="24"/>
                <w:szCs w:val="24"/>
              </w:rPr>
            </w:pPr>
            <w:r w:rsidRPr="00BE001B">
              <w:rPr>
                <w:rFonts w:cstheme="minorHAnsi"/>
                <w:sz w:val="24"/>
                <w:szCs w:val="24"/>
              </w:rPr>
              <w:t xml:space="preserve">Technologia </w:t>
            </w:r>
          </w:p>
        </w:tc>
        <w:tc>
          <w:tcPr>
            <w:tcW w:w="4032" w:type="dxa"/>
            <w:hideMark/>
          </w:tcPr>
          <w:p w14:paraId="0F5D3925"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VFI (true on-line, podwójne przetwarzanie energii)</w:t>
            </w:r>
          </w:p>
        </w:tc>
      </w:tr>
      <w:tr w:rsidR="00BE001B" w:rsidRPr="00BE001B" w14:paraId="39B20F27" w14:textId="77777777" w:rsidTr="00EB3B45">
        <w:tc>
          <w:tcPr>
            <w:tcW w:w="421" w:type="dxa"/>
            <w:vAlign w:val="center"/>
          </w:tcPr>
          <w:p w14:paraId="00406654" w14:textId="37EA2E33"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2</w:t>
            </w:r>
          </w:p>
        </w:tc>
        <w:tc>
          <w:tcPr>
            <w:tcW w:w="5160" w:type="dxa"/>
            <w:vAlign w:val="center"/>
            <w:hideMark/>
          </w:tcPr>
          <w:p w14:paraId="1364AC5A" w14:textId="3AAC54DD" w:rsidR="009F5DC1" w:rsidRPr="00BE001B" w:rsidRDefault="009F5DC1" w:rsidP="003110C6">
            <w:pPr>
              <w:spacing w:line="360" w:lineRule="auto"/>
              <w:rPr>
                <w:rFonts w:cstheme="minorHAnsi"/>
                <w:sz w:val="24"/>
                <w:szCs w:val="24"/>
              </w:rPr>
            </w:pPr>
            <w:r w:rsidRPr="00BE001B">
              <w:rPr>
                <w:rFonts w:cstheme="minorHAnsi"/>
                <w:sz w:val="24"/>
                <w:szCs w:val="24"/>
              </w:rPr>
              <w:t>Moc znamionowa</w:t>
            </w:r>
          </w:p>
        </w:tc>
        <w:tc>
          <w:tcPr>
            <w:tcW w:w="4032" w:type="dxa"/>
            <w:hideMark/>
          </w:tcPr>
          <w:p w14:paraId="1834B936"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6kVA / 6kW</w:t>
            </w:r>
          </w:p>
        </w:tc>
      </w:tr>
      <w:tr w:rsidR="00BE001B" w:rsidRPr="00BE001B" w14:paraId="516CF4F9" w14:textId="77777777" w:rsidTr="00EB3B45">
        <w:tc>
          <w:tcPr>
            <w:tcW w:w="421" w:type="dxa"/>
            <w:vAlign w:val="center"/>
          </w:tcPr>
          <w:p w14:paraId="0961BC1E" w14:textId="2DFB3F15"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3</w:t>
            </w:r>
          </w:p>
        </w:tc>
        <w:tc>
          <w:tcPr>
            <w:tcW w:w="5160" w:type="dxa"/>
            <w:vAlign w:val="center"/>
            <w:hideMark/>
          </w:tcPr>
          <w:p w14:paraId="7EFC3064" w14:textId="41A245EF" w:rsidR="009F5DC1" w:rsidRPr="00BE001B" w:rsidRDefault="009F5DC1" w:rsidP="003110C6">
            <w:pPr>
              <w:spacing w:line="360" w:lineRule="auto"/>
              <w:rPr>
                <w:rFonts w:cstheme="minorHAnsi"/>
                <w:sz w:val="24"/>
                <w:szCs w:val="24"/>
              </w:rPr>
            </w:pPr>
            <w:r w:rsidRPr="00BE001B">
              <w:rPr>
                <w:rFonts w:cstheme="minorHAnsi"/>
                <w:sz w:val="24"/>
                <w:szCs w:val="24"/>
              </w:rPr>
              <w:t>Wyjściowy współczynnik mocy (PF)</w:t>
            </w:r>
          </w:p>
        </w:tc>
        <w:tc>
          <w:tcPr>
            <w:tcW w:w="4032" w:type="dxa"/>
            <w:hideMark/>
          </w:tcPr>
          <w:p w14:paraId="2BD97BBE"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1</w:t>
            </w:r>
          </w:p>
        </w:tc>
      </w:tr>
      <w:tr w:rsidR="00BE001B" w:rsidRPr="00BE001B" w14:paraId="44A40A0A" w14:textId="77777777" w:rsidTr="00EB3B45">
        <w:tc>
          <w:tcPr>
            <w:tcW w:w="421" w:type="dxa"/>
            <w:vAlign w:val="center"/>
          </w:tcPr>
          <w:p w14:paraId="48C1C9DD" w14:textId="1AAFD954"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4</w:t>
            </w:r>
          </w:p>
        </w:tc>
        <w:tc>
          <w:tcPr>
            <w:tcW w:w="5160" w:type="dxa"/>
            <w:vAlign w:val="center"/>
            <w:hideMark/>
          </w:tcPr>
          <w:p w14:paraId="5BFEE333" w14:textId="057A880B" w:rsidR="009F5DC1" w:rsidRPr="00BE001B" w:rsidRDefault="009F5DC1" w:rsidP="003110C6">
            <w:pPr>
              <w:spacing w:line="360" w:lineRule="auto"/>
              <w:rPr>
                <w:rFonts w:cstheme="minorHAnsi"/>
                <w:sz w:val="24"/>
                <w:szCs w:val="24"/>
              </w:rPr>
            </w:pPr>
            <w:r w:rsidRPr="00BE001B">
              <w:rPr>
                <w:rFonts w:cstheme="minorHAnsi"/>
                <w:sz w:val="24"/>
                <w:szCs w:val="24"/>
              </w:rPr>
              <w:t>Wejściowy współczynnik mocy</w:t>
            </w:r>
          </w:p>
        </w:tc>
        <w:tc>
          <w:tcPr>
            <w:tcW w:w="4032" w:type="dxa"/>
            <w:hideMark/>
          </w:tcPr>
          <w:p w14:paraId="5C5F0733"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cosφ ≥ 0,99</w:t>
            </w:r>
          </w:p>
        </w:tc>
      </w:tr>
      <w:tr w:rsidR="00BE001B" w:rsidRPr="00BE001B" w14:paraId="12DBAC44" w14:textId="77777777" w:rsidTr="00EB3B45">
        <w:tc>
          <w:tcPr>
            <w:tcW w:w="421" w:type="dxa"/>
            <w:vAlign w:val="center"/>
          </w:tcPr>
          <w:p w14:paraId="76E11DA1" w14:textId="6731370B"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5</w:t>
            </w:r>
          </w:p>
        </w:tc>
        <w:tc>
          <w:tcPr>
            <w:tcW w:w="5160" w:type="dxa"/>
            <w:vAlign w:val="center"/>
            <w:hideMark/>
          </w:tcPr>
          <w:p w14:paraId="64220BA8" w14:textId="4D6A0225" w:rsidR="009F5DC1" w:rsidRPr="00BE001B" w:rsidRDefault="009F5DC1" w:rsidP="003110C6">
            <w:pPr>
              <w:spacing w:line="360" w:lineRule="auto"/>
              <w:rPr>
                <w:rFonts w:cstheme="minorHAnsi"/>
                <w:sz w:val="24"/>
                <w:szCs w:val="24"/>
              </w:rPr>
            </w:pPr>
            <w:r w:rsidRPr="00BE001B">
              <w:rPr>
                <w:rFonts w:cstheme="minorHAnsi"/>
                <w:sz w:val="24"/>
                <w:szCs w:val="24"/>
              </w:rPr>
              <w:t>Napięcie wejściowe</w:t>
            </w:r>
          </w:p>
        </w:tc>
        <w:tc>
          <w:tcPr>
            <w:tcW w:w="4032" w:type="dxa"/>
            <w:hideMark/>
          </w:tcPr>
          <w:p w14:paraId="092606B3"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208/220/230/240 VAC + N</w:t>
            </w:r>
          </w:p>
        </w:tc>
      </w:tr>
      <w:tr w:rsidR="00BE001B" w:rsidRPr="00BE001B" w14:paraId="410513D1" w14:textId="77777777" w:rsidTr="00EB3B45">
        <w:tc>
          <w:tcPr>
            <w:tcW w:w="421" w:type="dxa"/>
            <w:vAlign w:val="center"/>
          </w:tcPr>
          <w:p w14:paraId="25592AD0" w14:textId="66197E6E"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6</w:t>
            </w:r>
          </w:p>
        </w:tc>
        <w:tc>
          <w:tcPr>
            <w:tcW w:w="5160" w:type="dxa"/>
            <w:vAlign w:val="center"/>
            <w:hideMark/>
          </w:tcPr>
          <w:p w14:paraId="106C58C4" w14:textId="353AA1AD" w:rsidR="009F5DC1" w:rsidRPr="00BE001B" w:rsidRDefault="009F5DC1" w:rsidP="003110C6">
            <w:pPr>
              <w:spacing w:line="360" w:lineRule="auto"/>
              <w:rPr>
                <w:rFonts w:cstheme="minorHAnsi"/>
                <w:sz w:val="24"/>
                <w:szCs w:val="24"/>
              </w:rPr>
            </w:pPr>
            <w:r w:rsidRPr="00BE001B">
              <w:rPr>
                <w:rFonts w:cstheme="minorHAnsi"/>
                <w:sz w:val="24"/>
                <w:szCs w:val="24"/>
              </w:rPr>
              <w:t>Tolerancja napięcia wejściowego</w:t>
            </w:r>
          </w:p>
        </w:tc>
        <w:tc>
          <w:tcPr>
            <w:tcW w:w="4032" w:type="dxa"/>
            <w:hideMark/>
          </w:tcPr>
          <w:p w14:paraId="27960330"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176 – 288 VAC</w:t>
            </w:r>
          </w:p>
        </w:tc>
      </w:tr>
      <w:tr w:rsidR="00BE001B" w:rsidRPr="00BE001B" w14:paraId="360AE7DB" w14:textId="77777777" w:rsidTr="00EB3B45">
        <w:tc>
          <w:tcPr>
            <w:tcW w:w="421" w:type="dxa"/>
            <w:vAlign w:val="center"/>
          </w:tcPr>
          <w:p w14:paraId="7CE24E5C" w14:textId="7B142F34"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7</w:t>
            </w:r>
          </w:p>
        </w:tc>
        <w:tc>
          <w:tcPr>
            <w:tcW w:w="5160" w:type="dxa"/>
            <w:vAlign w:val="center"/>
            <w:hideMark/>
          </w:tcPr>
          <w:p w14:paraId="7AD6086C" w14:textId="68CC338B" w:rsidR="009F5DC1" w:rsidRPr="00BE001B" w:rsidRDefault="009F5DC1" w:rsidP="003110C6">
            <w:pPr>
              <w:spacing w:line="360" w:lineRule="auto"/>
              <w:rPr>
                <w:rFonts w:cstheme="minorHAnsi"/>
                <w:sz w:val="24"/>
                <w:szCs w:val="24"/>
              </w:rPr>
            </w:pPr>
            <w:r w:rsidRPr="00BE001B">
              <w:rPr>
                <w:rFonts w:cstheme="minorHAnsi"/>
                <w:sz w:val="24"/>
                <w:szCs w:val="24"/>
              </w:rPr>
              <w:t>Częstotliwość wejściowa</w:t>
            </w:r>
          </w:p>
        </w:tc>
        <w:tc>
          <w:tcPr>
            <w:tcW w:w="4032" w:type="dxa"/>
            <w:hideMark/>
          </w:tcPr>
          <w:p w14:paraId="000E0CBA"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40-70 Hz</w:t>
            </w:r>
          </w:p>
        </w:tc>
      </w:tr>
      <w:tr w:rsidR="00BE001B" w:rsidRPr="00BE001B" w14:paraId="4B765BD5" w14:textId="77777777" w:rsidTr="00EB3B45">
        <w:tc>
          <w:tcPr>
            <w:tcW w:w="421" w:type="dxa"/>
            <w:vAlign w:val="center"/>
          </w:tcPr>
          <w:p w14:paraId="3DD912E1" w14:textId="5063D7A6"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8</w:t>
            </w:r>
          </w:p>
        </w:tc>
        <w:tc>
          <w:tcPr>
            <w:tcW w:w="5160" w:type="dxa"/>
            <w:vAlign w:val="center"/>
            <w:hideMark/>
          </w:tcPr>
          <w:p w14:paraId="5B6D7D72" w14:textId="10E50AB9" w:rsidR="009F5DC1" w:rsidRPr="00BE001B" w:rsidRDefault="009F5DC1" w:rsidP="003110C6">
            <w:pPr>
              <w:spacing w:line="360" w:lineRule="auto"/>
              <w:rPr>
                <w:rFonts w:cstheme="minorHAnsi"/>
                <w:sz w:val="24"/>
                <w:szCs w:val="24"/>
              </w:rPr>
            </w:pPr>
            <w:r w:rsidRPr="00BE001B">
              <w:rPr>
                <w:rFonts w:cstheme="minorHAnsi"/>
                <w:sz w:val="24"/>
                <w:szCs w:val="24"/>
              </w:rPr>
              <w:t xml:space="preserve">Minimalna sprawność AC-AC w trybie pracy on-line z obciążeniem 100% </w:t>
            </w:r>
          </w:p>
        </w:tc>
        <w:tc>
          <w:tcPr>
            <w:tcW w:w="4032" w:type="dxa"/>
            <w:hideMark/>
          </w:tcPr>
          <w:p w14:paraId="1272716F"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94%</w:t>
            </w:r>
          </w:p>
        </w:tc>
      </w:tr>
      <w:tr w:rsidR="00BE001B" w:rsidRPr="00BE001B" w14:paraId="24EB2EC0" w14:textId="77777777" w:rsidTr="00EB3B45">
        <w:tc>
          <w:tcPr>
            <w:tcW w:w="421" w:type="dxa"/>
            <w:vAlign w:val="center"/>
          </w:tcPr>
          <w:p w14:paraId="24107128" w14:textId="2154DB97"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9</w:t>
            </w:r>
          </w:p>
        </w:tc>
        <w:tc>
          <w:tcPr>
            <w:tcW w:w="5160" w:type="dxa"/>
            <w:vAlign w:val="center"/>
            <w:hideMark/>
          </w:tcPr>
          <w:p w14:paraId="16ADD02D" w14:textId="4BB61A01" w:rsidR="009F5DC1" w:rsidRPr="00BE001B" w:rsidRDefault="009F5DC1" w:rsidP="003110C6">
            <w:pPr>
              <w:spacing w:line="360" w:lineRule="auto"/>
              <w:rPr>
                <w:rFonts w:cstheme="minorHAnsi"/>
                <w:sz w:val="24"/>
                <w:szCs w:val="24"/>
              </w:rPr>
            </w:pPr>
            <w:r w:rsidRPr="00BE001B">
              <w:rPr>
                <w:rFonts w:cstheme="minorHAnsi"/>
                <w:sz w:val="24"/>
                <w:szCs w:val="24"/>
              </w:rPr>
              <w:t xml:space="preserve">Minimalna sprawność w trybie ECO </w:t>
            </w:r>
          </w:p>
        </w:tc>
        <w:tc>
          <w:tcPr>
            <w:tcW w:w="4032" w:type="dxa"/>
            <w:hideMark/>
          </w:tcPr>
          <w:p w14:paraId="25180100"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98% dla 100% obciążenia</w:t>
            </w:r>
          </w:p>
        </w:tc>
      </w:tr>
      <w:tr w:rsidR="00BE001B" w:rsidRPr="00BE001B" w14:paraId="34A06FFA" w14:textId="77777777" w:rsidTr="00EB3B45">
        <w:tc>
          <w:tcPr>
            <w:tcW w:w="421" w:type="dxa"/>
            <w:vAlign w:val="center"/>
          </w:tcPr>
          <w:p w14:paraId="7C00D13B" w14:textId="6E0ECA85"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10</w:t>
            </w:r>
          </w:p>
        </w:tc>
        <w:tc>
          <w:tcPr>
            <w:tcW w:w="5160" w:type="dxa"/>
            <w:vAlign w:val="center"/>
            <w:hideMark/>
          </w:tcPr>
          <w:p w14:paraId="6D6D35BE" w14:textId="25D1C860" w:rsidR="009F5DC1" w:rsidRPr="00BE001B" w:rsidRDefault="009F5DC1" w:rsidP="003110C6">
            <w:pPr>
              <w:spacing w:line="360" w:lineRule="auto"/>
              <w:rPr>
                <w:rFonts w:cstheme="minorHAnsi"/>
                <w:sz w:val="24"/>
                <w:szCs w:val="24"/>
              </w:rPr>
            </w:pPr>
            <w:r w:rsidRPr="00BE001B">
              <w:rPr>
                <w:rFonts w:cstheme="minorHAnsi"/>
                <w:sz w:val="24"/>
                <w:szCs w:val="24"/>
              </w:rPr>
              <w:t>Możliwość rozbudowy mocy w okresie eksploatacji (praca równoległa)</w:t>
            </w:r>
          </w:p>
        </w:tc>
        <w:tc>
          <w:tcPr>
            <w:tcW w:w="4032" w:type="dxa"/>
            <w:hideMark/>
          </w:tcPr>
          <w:p w14:paraId="11B3AA7E"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do 4 jednostek</w:t>
            </w:r>
          </w:p>
        </w:tc>
      </w:tr>
      <w:tr w:rsidR="00BE001B" w:rsidRPr="00BE001B" w14:paraId="4B9852C3" w14:textId="77777777" w:rsidTr="00EB3B45">
        <w:trPr>
          <w:trHeight w:val="300"/>
        </w:trPr>
        <w:tc>
          <w:tcPr>
            <w:tcW w:w="421" w:type="dxa"/>
            <w:vAlign w:val="center"/>
          </w:tcPr>
          <w:p w14:paraId="1368B023" w14:textId="61808EC9"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11</w:t>
            </w:r>
          </w:p>
        </w:tc>
        <w:tc>
          <w:tcPr>
            <w:tcW w:w="5160" w:type="dxa"/>
            <w:vAlign w:val="center"/>
            <w:hideMark/>
          </w:tcPr>
          <w:p w14:paraId="09F4993F" w14:textId="4667B3C7" w:rsidR="009F5DC1" w:rsidRPr="00BE001B" w:rsidRDefault="009F5DC1" w:rsidP="003110C6">
            <w:pPr>
              <w:spacing w:line="360" w:lineRule="auto"/>
              <w:rPr>
                <w:rFonts w:cstheme="minorHAnsi"/>
                <w:sz w:val="24"/>
                <w:szCs w:val="24"/>
              </w:rPr>
            </w:pPr>
            <w:r w:rsidRPr="00BE001B">
              <w:rPr>
                <w:rFonts w:cstheme="minorHAnsi"/>
                <w:sz w:val="24"/>
                <w:szCs w:val="24"/>
              </w:rPr>
              <w:t>Napięcie wyjściowe</w:t>
            </w:r>
          </w:p>
        </w:tc>
        <w:tc>
          <w:tcPr>
            <w:tcW w:w="4032" w:type="dxa"/>
            <w:hideMark/>
          </w:tcPr>
          <w:p w14:paraId="07A7CE0C"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208/220/230/240 VAC</w:t>
            </w:r>
          </w:p>
        </w:tc>
      </w:tr>
      <w:tr w:rsidR="00BE001B" w:rsidRPr="00BE001B" w14:paraId="135F4078" w14:textId="77777777" w:rsidTr="00EB3B45">
        <w:trPr>
          <w:trHeight w:val="300"/>
        </w:trPr>
        <w:tc>
          <w:tcPr>
            <w:tcW w:w="421" w:type="dxa"/>
            <w:vAlign w:val="center"/>
          </w:tcPr>
          <w:p w14:paraId="74A6C0F1" w14:textId="480849EC"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12</w:t>
            </w:r>
          </w:p>
        </w:tc>
        <w:tc>
          <w:tcPr>
            <w:tcW w:w="5160" w:type="dxa"/>
            <w:vAlign w:val="center"/>
            <w:hideMark/>
          </w:tcPr>
          <w:p w14:paraId="2DABE9B8" w14:textId="3239F633" w:rsidR="009F5DC1" w:rsidRPr="00BE001B" w:rsidRDefault="009F5DC1" w:rsidP="003110C6">
            <w:pPr>
              <w:spacing w:line="360" w:lineRule="auto"/>
              <w:rPr>
                <w:rFonts w:cstheme="minorHAnsi"/>
                <w:sz w:val="24"/>
                <w:szCs w:val="24"/>
              </w:rPr>
            </w:pPr>
            <w:r w:rsidRPr="00BE001B">
              <w:rPr>
                <w:rFonts w:cstheme="minorHAnsi"/>
                <w:sz w:val="24"/>
                <w:szCs w:val="24"/>
              </w:rPr>
              <w:t>Częstotliwość wyjściowa</w:t>
            </w:r>
          </w:p>
        </w:tc>
        <w:tc>
          <w:tcPr>
            <w:tcW w:w="4032" w:type="dxa"/>
            <w:hideMark/>
          </w:tcPr>
          <w:p w14:paraId="3731FA62"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50/60Hz (programowalna)</w:t>
            </w:r>
          </w:p>
        </w:tc>
      </w:tr>
      <w:tr w:rsidR="00BE001B" w:rsidRPr="00BE001B" w14:paraId="3D4C83D0" w14:textId="77777777" w:rsidTr="00EB3B45">
        <w:trPr>
          <w:trHeight w:val="300"/>
        </w:trPr>
        <w:tc>
          <w:tcPr>
            <w:tcW w:w="421" w:type="dxa"/>
            <w:vAlign w:val="center"/>
          </w:tcPr>
          <w:p w14:paraId="34FF94B2" w14:textId="498FEA0B"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13</w:t>
            </w:r>
          </w:p>
        </w:tc>
        <w:tc>
          <w:tcPr>
            <w:tcW w:w="5160" w:type="dxa"/>
            <w:vAlign w:val="center"/>
            <w:hideMark/>
          </w:tcPr>
          <w:p w14:paraId="4838FE48" w14:textId="3C44C327" w:rsidR="009F5DC1" w:rsidRPr="00BE001B" w:rsidRDefault="009F5DC1" w:rsidP="003110C6">
            <w:pPr>
              <w:spacing w:line="360" w:lineRule="auto"/>
              <w:rPr>
                <w:rFonts w:cstheme="minorHAnsi"/>
                <w:sz w:val="24"/>
                <w:szCs w:val="24"/>
              </w:rPr>
            </w:pPr>
            <w:r w:rsidRPr="00BE001B">
              <w:rPr>
                <w:rFonts w:cstheme="minorHAnsi"/>
                <w:sz w:val="24"/>
                <w:szCs w:val="24"/>
              </w:rPr>
              <w:t>Montaż</w:t>
            </w:r>
          </w:p>
        </w:tc>
        <w:tc>
          <w:tcPr>
            <w:tcW w:w="4032" w:type="dxa"/>
            <w:hideMark/>
          </w:tcPr>
          <w:p w14:paraId="4D7FDCF5"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Wersja wolnostojąca TOWER lub RACK 4U (do wyboru)</w:t>
            </w:r>
          </w:p>
        </w:tc>
      </w:tr>
      <w:tr w:rsidR="00BE001B" w:rsidRPr="00BE001B" w14:paraId="02F58EAE" w14:textId="77777777" w:rsidTr="00EB3B45">
        <w:trPr>
          <w:trHeight w:val="300"/>
        </w:trPr>
        <w:tc>
          <w:tcPr>
            <w:tcW w:w="421" w:type="dxa"/>
            <w:vAlign w:val="center"/>
          </w:tcPr>
          <w:p w14:paraId="10042064" w14:textId="31224851"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14</w:t>
            </w:r>
          </w:p>
        </w:tc>
        <w:tc>
          <w:tcPr>
            <w:tcW w:w="5160" w:type="dxa"/>
            <w:vAlign w:val="center"/>
            <w:hideMark/>
          </w:tcPr>
          <w:p w14:paraId="3B69901D" w14:textId="4BF84F39" w:rsidR="009F5DC1" w:rsidRPr="00BE001B" w:rsidRDefault="009F5DC1" w:rsidP="003110C6">
            <w:pPr>
              <w:spacing w:line="360" w:lineRule="auto"/>
              <w:rPr>
                <w:rFonts w:cstheme="minorHAnsi"/>
                <w:sz w:val="24"/>
                <w:szCs w:val="24"/>
              </w:rPr>
            </w:pPr>
            <w:r w:rsidRPr="00BE001B">
              <w:rPr>
                <w:rFonts w:cstheme="minorHAnsi"/>
                <w:sz w:val="24"/>
                <w:szCs w:val="24"/>
              </w:rPr>
              <w:t>Intuicyjny panel graficzny</w:t>
            </w:r>
          </w:p>
        </w:tc>
        <w:tc>
          <w:tcPr>
            <w:tcW w:w="4032" w:type="dxa"/>
            <w:hideMark/>
          </w:tcPr>
          <w:p w14:paraId="5BCA824C"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tak</w:t>
            </w:r>
          </w:p>
        </w:tc>
      </w:tr>
      <w:tr w:rsidR="00BE001B" w:rsidRPr="00BE001B" w14:paraId="47E15D45" w14:textId="77777777" w:rsidTr="00EB3B45">
        <w:tc>
          <w:tcPr>
            <w:tcW w:w="421" w:type="dxa"/>
            <w:vAlign w:val="center"/>
          </w:tcPr>
          <w:p w14:paraId="105634E6" w14:textId="3F6A65D0"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15</w:t>
            </w:r>
          </w:p>
        </w:tc>
        <w:tc>
          <w:tcPr>
            <w:tcW w:w="5160" w:type="dxa"/>
            <w:vAlign w:val="center"/>
            <w:hideMark/>
          </w:tcPr>
          <w:p w14:paraId="216F605C" w14:textId="095B5846" w:rsidR="009F5DC1" w:rsidRPr="00BE001B" w:rsidRDefault="009F5DC1" w:rsidP="003110C6">
            <w:pPr>
              <w:spacing w:line="360" w:lineRule="auto"/>
              <w:rPr>
                <w:rFonts w:cstheme="minorHAnsi"/>
                <w:sz w:val="24"/>
                <w:szCs w:val="24"/>
              </w:rPr>
            </w:pPr>
            <w:r w:rsidRPr="00BE001B">
              <w:rPr>
                <w:rFonts w:cstheme="minorHAnsi"/>
                <w:sz w:val="24"/>
                <w:szCs w:val="24"/>
              </w:rPr>
              <w:t>Zniekształcenia napięcia wyjściowego</w:t>
            </w:r>
          </w:p>
        </w:tc>
        <w:tc>
          <w:tcPr>
            <w:tcW w:w="4032" w:type="dxa"/>
            <w:hideMark/>
          </w:tcPr>
          <w:p w14:paraId="48D07746"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 1% z obciążeniem liniowym</w:t>
            </w:r>
          </w:p>
          <w:p w14:paraId="007C9EB6"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 4% z obciążeniem nieliniowym</w:t>
            </w:r>
          </w:p>
        </w:tc>
      </w:tr>
      <w:tr w:rsidR="00BE001B" w:rsidRPr="00BE001B" w14:paraId="5604EF7F" w14:textId="77777777" w:rsidTr="00EB3B45">
        <w:tc>
          <w:tcPr>
            <w:tcW w:w="421" w:type="dxa"/>
            <w:vAlign w:val="center"/>
          </w:tcPr>
          <w:p w14:paraId="3EC82189" w14:textId="7B4A775C" w:rsidR="009F5DC1" w:rsidRPr="00BE001B" w:rsidRDefault="00EB3B45" w:rsidP="003110C6">
            <w:pPr>
              <w:spacing w:line="360" w:lineRule="auto"/>
              <w:jc w:val="center"/>
              <w:rPr>
                <w:rFonts w:cstheme="minorHAnsi"/>
                <w:b/>
                <w:bCs/>
                <w:sz w:val="24"/>
                <w:szCs w:val="24"/>
              </w:rPr>
            </w:pPr>
            <w:r>
              <w:rPr>
                <w:rFonts w:cstheme="minorHAnsi"/>
                <w:b/>
                <w:bCs/>
                <w:sz w:val="24"/>
                <w:szCs w:val="24"/>
              </w:rPr>
              <w:t>16</w:t>
            </w:r>
          </w:p>
        </w:tc>
        <w:tc>
          <w:tcPr>
            <w:tcW w:w="5160" w:type="dxa"/>
            <w:vAlign w:val="center"/>
            <w:hideMark/>
          </w:tcPr>
          <w:p w14:paraId="2BC3FFE7" w14:textId="56380943" w:rsidR="009F5DC1" w:rsidRPr="00BE001B" w:rsidRDefault="009F5DC1" w:rsidP="003110C6">
            <w:pPr>
              <w:spacing w:line="360" w:lineRule="auto"/>
              <w:rPr>
                <w:rFonts w:cstheme="minorHAnsi"/>
                <w:sz w:val="24"/>
                <w:szCs w:val="24"/>
              </w:rPr>
            </w:pPr>
            <w:r w:rsidRPr="00BE001B">
              <w:rPr>
                <w:rFonts w:cstheme="minorHAnsi"/>
                <w:sz w:val="24"/>
                <w:szCs w:val="24"/>
              </w:rPr>
              <w:t>Współczynnik szczytu przy obciążeniu znamionowym</w:t>
            </w:r>
          </w:p>
        </w:tc>
        <w:tc>
          <w:tcPr>
            <w:tcW w:w="4032" w:type="dxa"/>
            <w:hideMark/>
          </w:tcPr>
          <w:p w14:paraId="193D0C13"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3:1</w:t>
            </w:r>
          </w:p>
        </w:tc>
      </w:tr>
      <w:tr w:rsidR="00BE001B" w:rsidRPr="00BE001B" w14:paraId="4234D864" w14:textId="77777777" w:rsidTr="00EB3B45">
        <w:tc>
          <w:tcPr>
            <w:tcW w:w="421" w:type="dxa"/>
            <w:vAlign w:val="center"/>
          </w:tcPr>
          <w:p w14:paraId="16A7A725" w14:textId="7C283564"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w:t>
            </w:r>
            <w:r w:rsidR="00EB3B45">
              <w:rPr>
                <w:rFonts w:cstheme="minorHAnsi"/>
                <w:b/>
                <w:bCs/>
                <w:sz w:val="24"/>
                <w:szCs w:val="24"/>
              </w:rPr>
              <w:t>7</w:t>
            </w:r>
          </w:p>
        </w:tc>
        <w:tc>
          <w:tcPr>
            <w:tcW w:w="5160" w:type="dxa"/>
            <w:vAlign w:val="center"/>
          </w:tcPr>
          <w:p w14:paraId="30BEE9A6" w14:textId="77777777" w:rsidR="009F5DC1" w:rsidRPr="00BE001B" w:rsidRDefault="009F5DC1" w:rsidP="003110C6">
            <w:pPr>
              <w:spacing w:line="360" w:lineRule="auto"/>
              <w:rPr>
                <w:rFonts w:cstheme="minorHAnsi"/>
                <w:sz w:val="24"/>
                <w:szCs w:val="24"/>
              </w:rPr>
            </w:pPr>
            <w:r w:rsidRPr="00BE001B">
              <w:rPr>
                <w:rFonts w:cstheme="minorHAnsi"/>
                <w:sz w:val="24"/>
                <w:szCs w:val="24"/>
              </w:rPr>
              <w:t xml:space="preserve">Przeciążenie inwertera </w:t>
            </w:r>
          </w:p>
        </w:tc>
        <w:tc>
          <w:tcPr>
            <w:tcW w:w="4032" w:type="dxa"/>
            <w:hideMark/>
          </w:tcPr>
          <w:p w14:paraId="271650C2"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br/>
              <w:t>102%-110% przez 10 minut</w:t>
            </w:r>
          </w:p>
          <w:p w14:paraId="1E24F8F2"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110% -125% przez 1 minutę</w:t>
            </w:r>
          </w:p>
          <w:p w14:paraId="0B6F26EC"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125% -150% przez 30 sekund</w:t>
            </w:r>
          </w:p>
        </w:tc>
      </w:tr>
      <w:tr w:rsidR="00BE001B" w:rsidRPr="00BE001B" w14:paraId="44F94534" w14:textId="77777777" w:rsidTr="00EB3B45">
        <w:trPr>
          <w:trHeight w:val="285"/>
        </w:trPr>
        <w:tc>
          <w:tcPr>
            <w:tcW w:w="421" w:type="dxa"/>
            <w:vAlign w:val="center"/>
          </w:tcPr>
          <w:p w14:paraId="52F99F9D" w14:textId="50FEE0CF"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lastRenderedPageBreak/>
              <w:t>1</w:t>
            </w:r>
            <w:r w:rsidR="00EB3B45">
              <w:rPr>
                <w:rFonts w:asciiTheme="minorHAnsi" w:hAnsiTheme="minorHAnsi" w:cstheme="minorHAnsi"/>
                <w:b/>
                <w:bCs/>
                <w:lang w:eastAsia="en-US"/>
              </w:rPr>
              <w:t>8</w:t>
            </w:r>
          </w:p>
        </w:tc>
        <w:tc>
          <w:tcPr>
            <w:tcW w:w="5160" w:type="dxa"/>
            <w:vAlign w:val="center"/>
            <w:hideMark/>
          </w:tcPr>
          <w:p w14:paraId="005E5810" w14:textId="38C404D1"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Złącze interfejsów</w:t>
            </w:r>
          </w:p>
        </w:tc>
        <w:tc>
          <w:tcPr>
            <w:tcW w:w="4032" w:type="dxa"/>
            <w:hideMark/>
          </w:tcPr>
          <w:p w14:paraId="3E650839"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RS232 + USB</w:t>
            </w:r>
          </w:p>
        </w:tc>
      </w:tr>
      <w:tr w:rsidR="00BE001B" w:rsidRPr="00BE001B" w14:paraId="0BD5D179" w14:textId="77777777" w:rsidTr="00BE001B">
        <w:trPr>
          <w:trHeight w:val="426"/>
        </w:trPr>
        <w:tc>
          <w:tcPr>
            <w:tcW w:w="421" w:type="dxa"/>
          </w:tcPr>
          <w:p w14:paraId="7175DDFB" w14:textId="60CCD1D9"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1</w:t>
            </w:r>
            <w:r w:rsidR="00EB3B45">
              <w:rPr>
                <w:rFonts w:asciiTheme="minorHAnsi" w:hAnsiTheme="minorHAnsi" w:cstheme="minorHAnsi"/>
                <w:b/>
                <w:bCs/>
                <w:lang w:eastAsia="en-US"/>
              </w:rPr>
              <w:t>9</w:t>
            </w:r>
          </w:p>
        </w:tc>
        <w:tc>
          <w:tcPr>
            <w:tcW w:w="5160" w:type="dxa"/>
            <w:hideMark/>
          </w:tcPr>
          <w:p w14:paraId="29E0C398" w14:textId="4D6D3422"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Interfejs EPO (do wyłącznika ppoż.)</w:t>
            </w:r>
          </w:p>
        </w:tc>
        <w:tc>
          <w:tcPr>
            <w:tcW w:w="4032" w:type="dxa"/>
            <w:hideMark/>
          </w:tcPr>
          <w:p w14:paraId="2EBC60AE"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79D9E0D0" w14:textId="77777777" w:rsidTr="00BE001B">
        <w:trPr>
          <w:trHeight w:val="426"/>
        </w:trPr>
        <w:tc>
          <w:tcPr>
            <w:tcW w:w="421" w:type="dxa"/>
          </w:tcPr>
          <w:p w14:paraId="7AA5EB1F" w14:textId="1E0BA07D" w:rsidR="009F5DC1" w:rsidRPr="00BE001B" w:rsidRDefault="00EB3B45" w:rsidP="003110C6">
            <w:pPr>
              <w:pStyle w:val="Tekstpodstawowy"/>
              <w:spacing w:after="0" w:line="360" w:lineRule="auto"/>
              <w:jc w:val="center"/>
              <w:rPr>
                <w:rFonts w:asciiTheme="minorHAnsi" w:hAnsiTheme="minorHAnsi" w:cstheme="minorHAnsi"/>
                <w:b/>
                <w:bCs/>
                <w:lang w:eastAsia="en-US"/>
              </w:rPr>
            </w:pPr>
            <w:r>
              <w:rPr>
                <w:rFonts w:asciiTheme="minorHAnsi" w:hAnsiTheme="minorHAnsi" w:cstheme="minorHAnsi"/>
                <w:b/>
                <w:bCs/>
                <w:lang w:eastAsia="en-US"/>
              </w:rPr>
              <w:t>20</w:t>
            </w:r>
          </w:p>
        </w:tc>
        <w:tc>
          <w:tcPr>
            <w:tcW w:w="5160" w:type="dxa"/>
            <w:hideMark/>
          </w:tcPr>
          <w:p w14:paraId="24D1D5C4" w14:textId="51D1DA06"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Slot na dodatkowe karty komunikacyjne</w:t>
            </w:r>
          </w:p>
        </w:tc>
        <w:tc>
          <w:tcPr>
            <w:tcW w:w="4032" w:type="dxa"/>
            <w:hideMark/>
          </w:tcPr>
          <w:p w14:paraId="21028CA2"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4BDDA75E" w14:textId="77777777" w:rsidTr="00BE001B">
        <w:trPr>
          <w:trHeight w:val="426"/>
        </w:trPr>
        <w:tc>
          <w:tcPr>
            <w:tcW w:w="421" w:type="dxa"/>
          </w:tcPr>
          <w:p w14:paraId="2F3A3603" w14:textId="2CD244C4"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w:t>
            </w:r>
            <w:r w:rsidR="00EB3B45">
              <w:rPr>
                <w:rFonts w:asciiTheme="minorHAnsi" w:hAnsiTheme="minorHAnsi" w:cstheme="minorHAnsi"/>
                <w:b/>
                <w:bCs/>
                <w:lang w:eastAsia="en-US"/>
              </w:rPr>
              <w:t>1</w:t>
            </w:r>
          </w:p>
        </w:tc>
        <w:tc>
          <w:tcPr>
            <w:tcW w:w="5160" w:type="dxa"/>
            <w:hideMark/>
          </w:tcPr>
          <w:p w14:paraId="36929415" w14:textId="4A3A0763"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Możliwość pracy jako konwerter częstotliwości</w:t>
            </w:r>
          </w:p>
        </w:tc>
        <w:tc>
          <w:tcPr>
            <w:tcW w:w="4032" w:type="dxa"/>
            <w:hideMark/>
          </w:tcPr>
          <w:p w14:paraId="3047C1AC"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367BFAD0" w14:textId="77777777" w:rsidTr="00BE001B">
        <w:trPr>
          <w:trHeight w:val="426"/>
        </w:trPr>
        <w:tc>
          <w:tcPr>
            <w:tcW w:w="421" w:type="dxa"/>
          </w:tcPr>
          <w:p w14:paraId="3C0E559D" w14:textId="66603997"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2</w:t>
            </w:r>
            <w:r w:rsidR="00EB3B45">
              <w:rPr>
                <w:rFonts w:cstheme="minorHAnsi"/>
                <w:b/>
                <w:bCs/>
                <w:sz w:val="24"/>
                <w:szCs w:val="24"/>
              </w:rPr>
              <w:t>2</w:t>
            </w:r>
          </w:p>
        </w:tc>
        <w:tc>
          <w:tcPr>
            <w:tcW w:w="5160" w:type="dxa"/>
            <w:hideMark/>
          </w:tcPr>
          <w:p w14:paraId="116AB0B8" w14:textId="6736CAC8" w:rsidR="009F5DC1" w:rsidRPr="00BE001B" w:rsidRDefault="009F5DC1" w:rsidP="003110C6">
            <w:pPr>
              <w:spacing w:line="360" w:lineRule="auto"/>
              <w:rPr>
                <w:rFonts w:cstheme="minorHAnsi"/>
                <w:sz w:val="24"/>
                <w:szCs w:val="24"/>
              </w:rPr>
            </w:pPr>
            <w:r w:rsidRPr="00BE001B">
              <w:rPr>
                <w:rFonts w:cstheme="minorHAnsi"/>
                <w:sz w:val="24"/>
                <w:szCs w:val="24"/>
              </w:rPr>
              <w:t>Baterie</w:t>
            </w:r>
          </w:p>
        </w:tc>
        <w:tc>
          <w:tcPr>
            <w:tcW w:w="4032" w:type="dxa"/>
            <w:hideMark/>
          </w:tcPr>
          <w:p w14:paraId="450A4814"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Szczelne, bezobsługowe, w technologii AGM o żywotności projektowanej minimum 5 lat w temperaturze 25 stopni Celsjusza</w:t>
            </w:r>
          </w:p>
        </w:tc>
      </w:tr>
      <w:tr w:rsidR="00BE001B" w:rsidRPr="00BE001B" w14:paraId="5FAD0818" w14:textId="77777777" w:rsidTr="00BE001B">
        <w:trPr>
          <w:trHeight w:val="1263"/>
        </w:trPr>
        <w:tc>
          <w:tcPr>
            <w:tcW w:w="421" w:type="dxa"/>
          </w:tcPr>
          <w:p w14:paraId="05115B44" w14:textId="3015D6D3"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w:t>
            </w:r>
            <w:r w:rsidR="00EB3B45">
              <w:rPr>
                <w:rFonts w:asciiTheme="minorHAnsi" w:hAnsiTheme="minorHAnsi" w:cstheme="minorHAnsi"/>
                <w:b/>
                <w:bCs/>
                <w:lang w:eastAsia="en-US"/>
              </w:rPr>
              <w:t>3</w:t>
            </w:r>
          </w:p>
        </w:tc>
        <w:tc>
          <w:tcPr>
            <w:tcW w:w="5160" w:type="dxa"/>
            <w:hideMark/>
          </w:tcPr>
          <w:p w14:paraId="4D51C558" w14:textId="0CF744A6"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Możliwość zainstalowania akumulatorów wewnątrz modułu zasilacza UPS</w:t>
            </w:r>
          </w:p>
        </w:tc>
        <w:tc>
          <w:tcPr>
            <w:tcW w:w="4032" w:type="dxa"/>
            <w:hideMark/>
          </w:tcPr>
          <w:p w14:paraId="550C9B42"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730D06E8" w14:textId="77777777" w:rsidTr="00BE001B">
        <w:trPr>
          <w:trHeight w:val="1263"/>
        </w:trPr>
        <w:tc>
          <w:tcPr>
            <w:tcW w:w="421" w:type="dxa"/>
          </w:tcPr>
          <w:p w14:paraId="08201C7B" w14:textId="1E0973A5"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w:t>
            </w:r>
            <w:r w:rsidR="00EB3B45">
              <w:rPr>
                <w:rFonts w:asciiTheme="minorHAnsi" w:hAnsiTheme="minorHAnsi" w:cstheme="minorHAnsi"/>
                <w:b/>
                <w:bCs/>
                <w:lang w:eastAsia="en-US"/>
              </w:rPr>
              <w:t>4</w:t>
            </w:r>
          </w:p>
        </w:tc>
        <w:tc>
          <w:tcPr>
            <w:tcW w:w="5160" w:type="dxa"/>
            <w:hideMark/>
          </w:tcPr>
          <w:p w14:paraId="0C1C67C0" w14:textId="05E6F3B5"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Możliwość regulacji stosu bateryjnego</w:t>
            </w:r>
          </w:p>
        </w:tc>
        <w:tc>
          <w:tcPr>
            <w:tcW w:w="4032" w:type="dxa"/>
            <w:hideMark/>
          </w:tcPr>
          <w:p w14:paraId="38C4DADC"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 16-20 sztuk</w:t>
            </w:r>
          </w:p>
        </w:tc>
      </w:tr>
      <w:tr w:rsidR="00BE001B" w:rsidRPr="00BE001B" w14:paraId="089CCEEE" w14:textId="77777777" w:rsidTr="00BE001B">
        <w:trPr>
          <w:trHeight w:val="1263"/>
        </w:trPr>
        <w:tc>
          <w:tcPr>
            <w:tcW w:w="421" w:type="dxa"/>
          </w:tcPr>
          <w:p w14:paraId="0FAC1CEC" w14:textId="66E4689D"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w:t>
            </w:r>
            <w:r w:rsidR="00EB3B45">
              <w:rPr>
                <w:rFonts w:asciiTheme="minorHAnsi" w:hAnsiTheme="minorHAnsi" w:cstheme="minorHAnsi"/>
                <w:b/>
                <w:bCs/>
                <w:lang w:eastAsia="en-US"/>
              </w:rPr>
              <w:t>5</w:t>
            </w:r>
          </w:p>
        </w:tc>
        <w:tc>
          <w:tcPr>
            <w:tcW w:w="5160" w:type="dxa"/>
            <w:hideMark/>
          </w:tcPr>
          <w:p w14:paraId="55CEDC14" w14:textId="52F1573A"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Inteligentne zarządzanie baterią akumulatorów, zwiększające żywotnością baterii</w:t>
            </w:r>
          </w:p>
        </w:tc>
        <w:tc>
          <w:tcPr>
            <w:tcW w:w="4032" w:type="dxa"/>
            <w:hideMark/>
          </w:tcPr>
          <w:p w14:paraId="7BDDD762"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616A308F" w14:textId="77777777" w:rsidTr="00BE001B">
        <w:trPr>
          <w:trHeight w:val="1263"/>
        </w:trPr>
        <w:tc>
          <w:tcPr>
            <w:tcW w:w="421" w:type="dxa"/>
          </w:tcPr>
          <w:p w14:paraId="60D0B2EF" w14:textId="60E25E1D"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w:t>
            </w:r>
            <w:r w:rsidR="00EB3B45">
              <w:rPr>
                <w:rFonts w:asciiTheme="minorHAnsi" w:hAnsiTheme="minorHAnsi" w:cstheme="minorHAnsi"/>
                <w:b/>
                <w:bCs/>
                <w:lang w:eastAsia="en-US"/>
              </w:rPr>
              <w:t>6</w:t>
            </w:r>
          </w:p>
        </w:tc>
        <w:tc>
          <w:tcPr>
            <w:tcW w:w="5160" w:type="dxa"/>
            <w:hideMark/>
          </w:tcPr>
          <w:p w14:paraId="02BB2B8C" w14:textId="58DE3CD6"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Test bateryjny</w:t>
            </w:r>
          </w:p>
        </w:tc>
        <w:tc>
          <w:tcPr>
            <w:tcW w:w="4032" w:type="dxa"/>
            <w:hideMark/>
          </w:tcPr>
          <w:p w14:paraId="61825E58"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2DA3011B" w14:textId="77777777" w:rsidTr="00BE001B">
        <w:tc>
          <w:tcPr>
            <w:tcW w:w="421" w:type="dxa"/>
          </w:tcPr>
          <w:p w14:paraId="1D5B0CA5" w14:textId="52525C40"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2</w:t>
            </w:r>
            <w:r w:rsidR="00EB3B45">
              <w:rPr>
                <w:rFonts w:cstheme="minorHAnsi"/>
                <w:b/>
                <w:bCs/>
                <w:sz w:val="24"/>
                <w:szCs w:val="24"/>
              </w:rPr>
              <w:t>7</w:t>
            </w:r>
          </w:p>
        </w:tc>
        <w:tc>
          <w:tcPr>
            <w:tcW w:w="5160" w:type="dxa"/>
            <w:hideMark/>
          </w:tcPr>
          <w:p w14:paraId="41D5BF95" w14:textId="416D68D2" w:rsidR="009F5DC1" w:rsidRPr="00BE001B" w:rsidRDefault="009F5DC1" w:rsidP="003110C6">
            <w:pPr>
              <w:spacing w:line="360" w:lineRule="auto"/>
              <w:rPr>
                <w:rFonts w:cstheme="minorHAnsi"/>
                <w:sz w:val="24"/>
                <w:szCs w:val="24"/>
              </w:rPr>
            </w:pPr>
            <w:r w:rsidRPr="00BE001B">
              <w:rPr>
                <w:rFonts w:cstheme="minorHAnsi"/>
                <w:sz w:val="24"/>
                <w:szCs w:val="24"/>
              </w:rPr>
              <w:t>Oprogramowanie zapewniające monitoring, zarządzanie i automatyczny shut-down systemu operacyjnego</w:t>
            </w:r>
          </w:p>
        </w:tc>
        <w:tc>
          <w:tcPr>
            <w:tcW w:w="4032" w:type="dxa"/>
            <w:hideMark/>
          </w:tcPr>
          <w:p w14:paraId="4023849B" w14:textId="77777777" w:rsidR="009F5DC1" w:rsidRPr="00BE001B" w:rsidRDefault="009F5DC1" w:rsidP="003110C6">
            <w:pPr>
              <w:spacing w:line="360" w:lineRule="auto"/>
              <w:jc w:val="center"/>
              <w:rPr>
                <w:rFonts w:cstheme="minorHAnsi"/>
                <w:sz w:val="24"/>
                <w:szCs w:val="24"/>
                <w:lang w:val="en-US"/>
              </w:rPr>
            </w:pPr>
            <w:r w:rsidRPr="00BE001B">
              <w:rPr>
                <w:rFonts w:cstheme="minorHAnsi"/>
                <w:sz w:val="24"/>
                <w:szCs w:val="24"/>
              </w:rPr>
              <w:t>tak</w:t>
            </w:r>
          </w:p>
        </w:tc>
      </w:tr>
      <w:tr w:rsidR="00BE001B" w:rsidRPr="00BE001B" w14:paraId="6206A148" w14:textId="77777777" w:rsidTr="00BE001B">
        <w:tc>
          <w:tcPr>
            <w:tcW w:w="421" w:type="dxa"/>
          </w:tcPr>
          <w:p w14:paraId="3EC2F977" w14:textId="7FCE1F86"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w:t>
            </w:r>
            <w:r w:rsidR="00187E48">
              <w:rPr>
                <w:rFonts w:asciiTheme="minorHAnsi" w:hAnsiTheme="minorHAnsi" w:cstheme="minorHAnsi"/>
                <w:b/>
                <w:bCs/>
                <w:lang w:eastAsia="en-US"/>
              </w:rPr>
              <w:t>8</w:t>
            </w:r>
          </w:p>
        </w:tc>
        <w:tc>
          <w:tcPr>
            <w:tcW w:w="5160" w:type="dxa"/>
            <w:hideMark/>
          </w:tcPr>
          <w:p w14:paraId="616E37A2" w14:textId="4900CCF0"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Poziom hałasu w odległości 1m</w:t>
            </w:r>
          </w:p>
        </w:tc>
        <w:tc>
          <w:tcPr>
            <w:tcW w:w="4032" w:type="dxa"/>
            <w:hideMark/>
          </w:tcPr>
          <w:p w14:paraId="5C591EFC"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 55 dBA</w:t>
            </w:r>
          </w:p>
        </w:tc>
      </w:tr>
      <w:tr w:rsidR="00BE001B" w:rsidRPr="00BE001B" w14:paraId="697D256F" w14:textId="77777777" w:rsidTr="00BE001B">
        <w:trPr>
          <w:trHeight w:val="1092"/>
        </w:trPr>
        <w:tc>
          <w:tcPr>
            <w:tcW w:w="421" w:type="dxa"/>
          </w:tcPr>
          <w:p w14:paraId="02C07C39" w14:textId="0609A919"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w:t>
            </w:r>
            <w:r w:rsidR="00187E48">
              <w:rPr>
                <w:rFonts w:asciiTheme="minorHAnsi" w:hAnsiTheme="minorHAnsi" w:cstheme="minorHAnsi"/>
                <w:b/>
                <w:bCs/>
                <w:lang w:eastAsia="en-US"/>
              </w:rPr>
              <w:t>9</w:t>
            </w:r>
          </w:p>
        </w:tc>
        <w:tc>
          <w:tcPr>
            <w:tcW w:w="5160" w:type="dxa"/>
            <w:hideMark/>
          </w:tcPr>
          <w:p w14:paraId="33662B09" w14:textId="58E921BF"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Spełnienie wszystkich obowiązujących norm bezpieczeństwa potwierdzone deklaracją zgodności CE</w:t>
            </w:r>
          </w:p>
        </w:tc>
        <w:tc>
          <w:tcPr>
            <w:tcW w:w="4032" w:type="dxa"/>
            <w:hideMark/>
          </w:tcPr>
          <w:p w14:paraId="718DD6FA"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7343346E" w14:textId="77777777" w:rsidTr="00BE001B">
        <w:trPr>
          <w:trHeight w:val="810"/>
        </w:trPr>
        <w:tc>
          <w:tcPr>
            <w:tcW w:w="421" w:type="dxa"/>
          </w:tcPr>
          <w:p w14:paraId="638149AB" w14:textId="1670AF05" w:rsidR="009F5DC1" w:rsidRPr="00BE001B" w:rsidRDefault="00187E48" w:rsidP="003110C6">
            <w:pPr>
              <w:pStyle w:val="Tekstpodstawowy"/>
              <w:spacing w:after="0" w:line="360" w:lineRule="auto"/>
              <w:jc w:val="center"/>
              <w:rPr>
                <w:rFonts w:asciiTheme="minorHAnsi" w:hAnsiTheme="minorHAnsi" w:cstheme="minorHAnsi"/>
                <w:b/>
                <w:bCs/>
                <w:lang w:eastAsia="en-US"/>
              </w:rPr>
            </w:pPr>
            <w:r>
              <w:rPr>
                <w:rFonts w:asciiTheme="minorHAnsi" w:hAnsiTheme="minorHAnsi" w:cstheme="minorHAnsi"/>
                <w:b/>
                <w:bCs/>
                <w:lang w:eastAsia="en-US"/>
              </w:rPr>
              <w:t>30</w:t>
            </w:r>
          </w:p>
        </w:tc>
        <w:tc>
          <w:tcPr>
            <w:tcW w:w="5160" w:type="dxa"/>
            <w:hideMark/>
          </w:tcPr>
          <w:p w14:paraId="011213D5" w14:textId="2D6A5666"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Maks. wymiary modułu UPS (szer. x gł. x wys.)</w:t>
            </w:r>
          </w:p>
        </w:tc>
        <w:tc>
          <w:tcPr>
            <w:tcW w:w="4032" w:type="dxa"/>
            <w:hideMark/>
          </w:tcPr>
          <w:p w14:paraId="2D8F7333"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 xml:space="preserve">440 x 660 x 176 mm (4U) </w:t>
            </w:r>
          </w:p>
        </w:tc>
      </w:tr>
      <w:tr w:rsidR="00BE001B" w:rsidRPr="00BE001B" w14:paraId="6F0426D6" w14:textId="77777777" w:rsidTr="00BE001B">
        <w:trPr>
          <w:trHeight w:val="235"/>
        </w:trPr>
        <w:tc>
          <w:tcPr>
            <w:tcW w:w="421" w:type="dxa"/>
          </w:tcPr>
          <w:p w14:paraId="38FBEFDE" w14:textId="4DB0C8D1"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3</w:t>
            </w:r>
            <w:r w:rsidR="00187E48">
              <w:rPr>
                <w:rFonts w:asciiTheme="minorHAnsi" w:hAnsiTheme="minorHAnsi" w:cstheme="minorHAnsi"/>
                <w:b/>
                <w:bCs/>
                <w:lang w:eastAsia="en-US"/>
              </w:rPr>
              <w:t>1</w:t>
            </w:r>
          </w:p>
        </w:tc>
        <w:tc>
          <w:tcPr>
            <w:tcW w:w="5160" w:type="dxa"/>
            <w:hideMark/>
          </w:tcPr>
          <w:p w14:paraId="743F618C" w14:textId="71F401F4"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Gwarancja</w:t>
            </w:r>
          </w:p>
        </w:tc>
        <w:tc>
          <w:tcPr>
            <w:tcW w:w="4032" w:type="dxa"/>
            <w:hideMark/>
          </w:tcPr>
          <w:p w14:paraId="3E8E2A93" w14:textId="05818982" w:rsidR="009F5DC1" w:rsidRPr="00BE001B" w:rsidRDefault="00616103"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24</w:t>
            </w:r>
            <w:r w:rsidR="009F5DC1" w:rsidRPr="00BE001B">
              <w:rPr>
                <w:rFonts w:asciiTheme="minorHAnsi" w:hAnsiTheme="minorHAnsi" w:cstheme="minorHAnsi"/>
                <w:lang w:eastAsia="en-US"/>
              </w:rPr>
              <w:t xml:space="preserve"> miesiące na zasilacz UPS i akumulatory</w:t>
            </w:r>
          </w:p>
        </w:tc>
      </w:tr>
    </w:tbl>
    <w:p w14:paraId="6839B5AA" w14:textId="0F41131D" w:rsidR="00D22B4A" w:rsidRPr="00BE001B" w:rsidRDefault="00D22B4A" w:rsidP="003110C6">
      <w:pPr>
        <w:spacing w:line="360" w:lineRule="auto"/>
        <w:rPr>
          <w:rFonts w:cstheme="minorHAnsi"/>
          <w:sz w:val="24"/>
          <w:szCs w:val="24"/>
        </w:rPr>
      </w:pPr>
      <w:r w:rsidRPr="00BE001B">
        <w:rPr>
          <w:rFonts w:cstheme="minorHAnsi"/>
          <w:sz w:val="24"/>
          <w:szCs w:val="24"/>
        </w:rPr>
        <w:lastRenderedPageBreak/>
        <w:br w:type="page"/>
      </w:r>
    </w:p>
    <w:p w14:paraId="4E8704B2" w14:textId="7FD582DD" w:rsidR="00D22B4A" w:rsidRDefault="00D22B4A" w:rsidP="00F709F1">
      <w:pPr>
        <w:pStyle w:val="Nagwek1"/>
        <w:spacing w:line="360" w:lineRule="auto"/>
        <w:rPr>
          <w:rFonts w:asciiTheme="minorHAnsi" w:hAnsiTheme="minorHAnsi" w:cstheme="minorHAnsi"/>
          <w:b/>
          <w:bCs/>
          <w:color w:val="auto"/>
          <w:sz w:val="24"/>
          <w:szCs w:val="24"/>
        </w:rPr>
      </w:pPr>
    </w:p>
    <w:p w14:paraId="6599E788" w14:textId="129DB682" w:rsidR="00F709F1" w:rsidRDefault="00F709F1">
      <w:pPr>
        <w:pStyle w:val="Nagwek1"/>
        <w:numPr>
          <w:ilvl w:val="0"/>
          <w:numId w:val="14"/>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 xml:space="preserve">Biblioteka taśmowa do archiwizacji danych – wymagania minimalne – 1 sztuka </w:t>
      </w:r>
    </w:p>
    <w:tbl>
      <w:tblPr>
        <w:tblStyle w:val="Tabelasiatki4akcent51"/>
        <w:tblW w:w="9304" w:type="dxa"/>
        <w:jc w:val="center"/>
        <w:tblLook w:val="04A0" w:firstRow="1" w:lastRow="0" w:firstColumn="1" w:lastColumn="0" w:noHBand="0" w:noVBand="1"/>
      </w:tblPr>
      <w:tblGrid>
        <w:gridCol w:w="580"/>
        <w:gridCol w:w="2072"/>
        <w:gridCol w:w="6652"/>
      </w:tblGrid>
      <w:tr w:rsidR="00735516" w:rsidRPr="00BE001B" w14:paraId="695C6581" w14:textId="77777777" w:rsidTr="00D207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tcPr>
          <w:p w14:paraId="14E6591C" w14:textId="77777777" w:rsidR="00735516" w:rsidRPr="00BE001B" w:rsidRDefault="00735516" w:rsidP="00D20703">
            <w:pPr>
              <w:spacing w:line="360" w:lineRule="auto"/>
              <w:jc w:val="center"/>
              <w:rPr>
                <w:rFonts w:cstheme="minorHAnsi"/>
                <w:color w:val="auto"/>
                <w:sz w:val="24"/>
                <w:szCs w:val="24"/>
              </w:rPr>
            </w:pPr>
          </w:p>
        </w:tc>
        <w:tc>
          <w:tcPr>
            <w:tcW w:w="2072" w:type="dxa"/>
            <w:shd w:val="clear" w:color="auto" w:fill="auto"/>
          </w:tcPr>
          <w:p w14:paraId="63F539C9" w14:textId="77777777" w:rsidR="00735516" w:rsidRPr="00BE001B" w:rsidRDefault="00735516" w:rsidP="00D2070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52" w:type="dxa"/>
            <w:shd w:val="clear" w:color="auto" w:fill="auto"/>
          </w:tcPr>
          <w:p w14:paraId="51B6B577" w14:textId="77777777" w:rsidR="00735516" w:rsidRPr="00BE001B" w:rsidRDefault="00735516" w:rsidP="00D20703">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bCs w:val="0"/>
                <w:color w:val="auto"/>
                <w:sz w:val="24"/>
                <w:szCs w:val="24"/>
              </w:rPr>
              <w:t>Parametr wymagany</w:t>
            </w:r>
          </w:p>
        </w:tc>
      </w:tr>
      <w:tr w:rsidR="00735516" w:rsidRPr="00BE001B" w14:paraId="1BEB2706" w14:textId="77777777" w:rsidTr="00D207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18AEE673" w14:textId="77777777" w:rsidR="00735516" w:rsidRPr="00BE001B" w:rsidRDefault="00735516" w:rsidP="00D20703">
            <w:pPr>
              <w:spacing w:line="360" w:lineRule="auto"/>
              <w:jc w:val="center"/>
              <w:rPr>
                <w:rFonts w:cstheme="minorHAnsi"/>
                <w:sz w:val="24"/>
                <w:szCs w:val="24"/>
              </w:rPr>
            </w:pPr>
            <w:r w:rsidRPr="00BE001B">
              <w:rPr>
                <w:rFonts w:cstheme="minorHAnsi"/>
                <w:sz w:val="24"/>
                <w:szCs w:val="24"/>
              </w:rPr>
              <w:t>1</w:t>
            </w:r>
          </w:p>
        </w:tc>
        <w:tc>
          <w:tcPr>
            <w:tcW w:w="2072" w:type="dxa"/>
            <w:shd w:val="clear" w:color="auto" w:fill="auto"/>
            <w:vAlign w:val="center"/>
          </w:tcPr>
          <w:p w14:paraId="08CB826D" w14:textId="77777777" w:rsidR="00735516" w:rsidRPr="00BE001B" w:rsidRDefault="00735516" w:rsidP="00D2070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Obudowa</w:t>
            </w:r>
          </w:p>
        </w:tc>
        <w:tc>
          <w:tcPr>
            <w:tcW w:w="6652" w:type="dxa"/>
            <w:shd w:val="clear" w:color="auto" w:fill="auto"/>
          </w:tcPr>
          <w:p w14:paraId="02574F5E" w14:textId="112FBFC5" w:rsidR="00735516" w:rsidRDefault="00735516" w:rsidP="00D20703">
            <w:pPr>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Typu RACK 19’’</w:t>
            </w:r>
            <w:r w:rsidR="00A60558">
              <w:rPr>
                <w:rFonts w:cstheme="minorHAnsi"/>
                <w:sz w:val="24"/>
                <w:szCs w:val="24"/>
              </w:rPr>
              <w:t>,</w:t>
            </w:r>
          </w:p>
          <w:p w14:paraId="7372CB4F" w14:textId="6FDC9525" w:rsidR="00735516" w:rsidRDefault="00735516" w:rsidP="00735516">
            <w:pPr>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Z</w:t>
            </w:r>
            <w:r w:rsidRPr="00BE001B">
              <w:rPr>
                <w:rFonts w:cstheme="minorHAnsi"/>
                <w:sz w:val="24"/>
                <w:szCs w:val="24"/>
              </w:rPr>
              <w:t>estaw montażowy</w:t>
            </w:r>
            <w:r w:rsidR="00A60558">
              <w:rPr>
                <w:rFonts w:cstheme="minorHAnsi"/>
                <w:sz w:val="24"/>
                <w:szCs w:val="24"/>
              </w:rPr>
              <w:t>,</w:t>
            </w:r>
          </w:p>
          <w:p w14:paraId="1D63863A" w14:textId="4299F521" w:rsidR="00735516" w:rsidRDefault="00735516" w:rsidP="00735516">
            <w:pPr>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Maksymalna wysokość - 3U</w:t>
            </w:r>
            <w:r w:rsidR="00023D46">
              <w:rPr>
                <w:rFonts w:cstheme="minorHAnsi"/>
                <w:sz w:val="24"/>
                <w:szCs w:val="24"/>
              </w:rPr>
              <w:t>,</w:t>
            </w:r>
          </w:p>
          <w:p w14:paraId="275DD260" w14:textId="207B2F7F" w:rsidR="00023D46" w:rsidRDefault="00023D46" w:rsidP="00735516">
            <w:pPr>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M</w:t>
            </w:r>
            <w:r w:rsidRPr="00BE001B">
              <w:rPr>
                <w:rFonts w:cstheme="minorHAnsi"/>
                <w:sz w:val="24"/>
                <w:szCs w:val="24"/>
              </w:rPr>
              <w:t xml:space="preserve">ożliwość rozbudowy do </w:t>
            </w:r>
            <w:r w:rsidR="002844F1">
              <w:rPr>
                <w:rFonts w:cstheme="minorHAnsi"/>
                <w:sz w:val="24"/>
                <w:szCs w:val="24"/>
              </w:rPr>
              <w:t>minimum 2</w:t>
            </w:r>
            <w:r w:rsidRPr="00BE001B">
              <w:rPr>
                <w:rFonts w:cstheme="minorHAnsi"/>
                <w:sz w:val="24"/>
                <w:szCs w:val="24"/>
              </w:rPr>
              <w:t xml:space="preserve"> napędów taśmowych</w:t>
            </w:r>
            <w:r>
              <w:rPr>
                <w:rFonts w:cstheme="minorHAnsi"/>
                <w:sz w:val="24"/>
                <w:szCs w:val="24"/>
              </w:rPr>
              <w:t>,</w:t>
            </w:r>
          </w:p>
          <w:p w14:paraId="22B8249B" w14:textId="77777777" w:rsidR="00023D46" w:rsidRDefault="00023D46" w:rsidP="003837CA">
            <w:pPr>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Minimum</w:t>
            </w:r>
            <w:r w:rsidRPr="00BE001B">
              <w:rPr>
                <w:rFonts w:cstheme="minorHAnsi"/>
                <w:sz w:val="24"/>
                <w:szCs w:val="24"/>
              </w:rPr>
              <w:t xml:space="preserve"> 32 sloty na taśmy z możliwością </w:t>
            </w:r>
            <w:r>
              <w:rPr>
                <w:rFonts w:cstheme="minorHAnsi"/>
                <w:sz w:val="24"/>
                <w:szCs w:val="24"/>
              </w:rPr>
              <w:t>rozbudowy,</w:t>
            </w:r>
          </w:p>
          <w:p w14:paraId="57D4DB3A" w14:textId="264C0919" w:rsidR="003837CA" w:rsidRPr="006043EA" w:rsidRDefault="003837CA" w:rsidP="003837CA">
            <w:pPr>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K</w:t>
            </w:r>
            <w:r w:rsidRPr="00BE001B">
              <w:rPr>
                <w:rFonts w:cstheme="minorHAnsi"/>
                <w:sz w:val="24"/>
                <w:szCs w:val="24"/>
              </w:rPr>
              <w:t>omplet magazynków na taśmy</w:t>
            </w:r>
            <w:r>
              <w:rPr>
                <w:rFonts w:cstheme="minorHAnsi"/>
                <w:sz w:val="24"/>
                <w:szCs w:val="24"/>
              </w:rPr>
              <w:t>.</w:t>
            </w:r>
          </w:p>
        </w:tc>
      </w:tr>
      <w:tr w:rsidR="00735516" w:rsidRPr="00BE001B" w14:paraId="466F6A10" w14:textId="77777777" w:rsidTr="00D20703">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2744DAB0" w14:textId="77777777" w:rsidR="00735516" w:rsidRPr="00BE001B" w:rsidRDefault="00735516" w:rsidP="00D20703">
            <w:pPr>
              <w:spacing w:line="360" w:lineRule="auto"/>
              <w:jc w:val="center"/>
              <w:rPr>
                <w:rFonts w:cstheme="minorHAnsi"/>
                <w:sz w:val="24"/>
                <w:szCs w:val="24"/>
              </w:rPr>
            </w:pPr>
            <w:r w:rsidRPr="00BE001B">
              <w:rPr>
                <w:rFonts w:cstheme="minorHAnsi"/>
                <w:sz w:val="24"/>
                <w:szCs w:val="24"/>
              </w:rPr>
              <w:t>2</w:t>
            </w:r>
          </w:p>
        </w:tc>
        <w:tc>
          <w:tcPr>
            <w:tcW w:w="2072" w:type="dxa"/>
            <w:shd w:val="clear" w:color="auto" w:fill="auto"/>
            <w:vAlign w:val="center"/>
          </w:tcPr>
          <w:p w14:paraId="17864CAF" w14:textId="77777777" w:rsidR="00735516" w:rsidRPr="00BE001B" w:rsidRDefault="00735516" w:rsidP="00D2070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Zarządzanie</w:t>
            </w:r>
          </w:p>
        </w:tc>
        <w:tc>
          <w:tcPr>
            <w:tcW w:w="6652" w:type="dxa"/>
            <w:shd w:val="clear" w:color="auto" w:fill="auto"/>
          </w:tcPr>
          <w:p w14:paraId="7D12BC9A" w14:textId="24C0F7B7" w:rsidR="00735516" w:rsidRDefault="00735516" w:rsidP="00D20703">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Możliwość zdalnego zarządzania biblioteki poprzez interfejs WWW</w:t>
            </w:r>
            <w:r>
              <w:rPr>
                <w:rFonts w:cstheme="minorHAnsi"/>
                <w:sz w:val="24"/>
                <w:szCs w:val="24"/>
              </w:rPr>
              <w:t>,</w:t>
            </w:r>
          </w:p>
          <w:p w14:paraId="19EBFACE" w14:textId="0B2622B9" w:rsidR="00735516" w:rsidRDefault="00735516" w:rsidP="00D20703">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Możliwość monitorowania stanu biblioteki i napędów</w:t>
            </w:r>
            <w:r w:rsidR="00A60558">
              <w:rPr>
                <w:rFonts w:cstheme="minorHAnsi"/>
                <w:sz w:val="24"/>
                <w:szCs w:val="24"/>
              </w:rPr>
              <w:t>,</w:t>
            </w:r>
          </w:p>
          <w:p w14:paraId="30123B08" w14:textId="3FDA6E62" w:rsidR="00735516" w:rsidRPr="006043EA" w:rsidRDefault="00735516" w:rsidP="00D20703">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Biblioteka musi posiadać panel sterowania oraz wyświetlacz informujący o błędach urządzenia, aktywności napędów.</w:t>
            </w:r>
          </w:p>
        </w:tc>
      </w:tr>
      <w:tr w:rsidR="00735516" w:rsidRPr="00BE001B" w14:paraId="4DFE1AE9" w14:textId="77777777" w:rsidTr="00D207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3B44BE94" w14:textId="77777777" w:rsidR="00735516" w:rsidRPr="00BE001B" w:rsidRDefault="00735516" w:rsidP="00D20703">
            <w:pPr>
              <w:spacing w:line="360" w:lineRule="auto"/>
              <w:jc w:val="center"/>
              <w:rPr>
                <w:rFonts w:cstheme="minorHAnsi"/>
                <w:sz w:val="24"/>
                <w:szCs w:val="24"/>
              </w:rPr>
            </w:pPr>
            <w:r w:rsidRPr="00BE001B">
              <w:rPr>
                <w:rFonts w:cstheme="minorHAnsi"/>
                <w:sz w:val="24"/>
                <w:szCs w:val="24"/>
              </w:rPr>
              <w:t>3</w:t>
            </w:r>
          </w:p>
        </w:tc>
        <w:tc>
          <w:tcPr>
            <w:tcW w:w="2072" w:type="dxa"/>
            <w:shd w:val="clear" w:color="auto" w:fill="auto"/>
            <w:vAlign w:val="center"/>
          </w:tcPr>
          <w:p w14:paraId="57501AA4" w14:textId="47CBEC3D" w:rsidR="00735516" w:rsidRPr="00BE001B" w:rsidRDefault="003837CA" w:rsidP="00D2070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Napęd</w:t>
            </w:r>
          </w:p>
        </w:tc>
        <w:tc>
          <w:tcPr>
            <w:tcW w:w="6652" w:type="dxa"/>
            <w:shd w:val="clear" w:color="auto" w:fill="auto"/>
          </w:tcPr>
          <w:p w14:paraId="10368BB8" w14:textId="3C24E0D9" w:rsidR="00735516" w:rsidRDefault="003837CA" w:rsidP="00D20703">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Minimum</w:t>
            </w:r>
            <w:r w:rsidRPr="00BE001B">
              <w:rPr>
                <w:rFonts w:cstheme="minorHAnsi"/>
                <w:sz w:val="24"/>
                <w:szCs w:val="24"/>
              </w:rPr>
              <w:t xml:space="preserve"> 1 napęd taśmow</w:t>
            </w:r>
            <w:r>
              <w:rPr>
                <w:rFonts w:cstheme="minorHAnsi"/>
                <w:sz w:val="24"/>
                <w:szCs w:val="24"/>
              </w:rPr>
              <w:t>y</w:t>
            </w:r>
            <w:r w:rsidRPr="00BE001B">
              <w:rPr>
                <w:rFonts w:cstheme="minorHAnsi"/>
                <w:sz w:val="24"/>
                <w:szCs w:val="24"/>
              </w:rPr>
              <w:t xml:space="preserve"> LTO7 z interfejsem FC min. 8 Gbit/s</w:t>
            </w:r>
            <w:r>
              <w:rPr>
                <w:rFonts w:cstheme="minorHAnsi"/>
                <w:sz w:val="24"/>
                <w:szCs w:val="24"/>
              </w:rPr>
              <w:t>,</w:t>
            </w:r>
          </w:p>
          <w:p w14:paraId="1F3BA38D" w14:textId="6D55EBEB" w:rsidR="003837CA" w:rsidRPr="00BE001B" w:rsidRDefault="003837CA" w:rsidP="00D20703">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Minimum 1</w:t>
            </w:r>
            <w:r w:rsidRPr="00BE001B">
              <w:rPr>
                <w:rFonts w:cstheme="minorHAnsi"/>
                <w:sz w:val="24"/>
                <w:szCs w:val="24"/>
              </w:rPr>
              <w:t xml:space="preserve"> czytnik kodów kreskowych.</w:t>
            </w:r>
          </w:p>
        </w:tc>
      </w:tr>
      <w:tr w:rsidR="00735516" w:rsidRPr="00BE001B" w14:paraId="574F11DA" w14:textId="77777777" w:rsidTr="00D20703">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4D3FCFA0" w14:textId="3A281419" w:rsidR="00735516" w:rsidRPr="00BE001B" w:rsidRDefault="004B3C52" w:rsidP="00D20703">
            <w:pPr>
              <w:spacing w:line="360" w:lineRule="auto"/>
              <w:jc w:val="center"/>
              <w:rPr>
                <w:rFonts w:cstheme="minorHAnsi"/>
                <w:sz w:val="24"/>
                <w:szCs w:val="24"/>
              </w:rPr>
            </w:pPr>
            <w:r>
              <w:rPr>
                <w:rFonts w:cstheme="minorHAnsi"/>
                <w:sz w:val="24"/>
                <w:szCs w:val="24"/>
              </w:rPr>
              <w:t>4</w:t>
            </w:r>
          </w:p>
        </w:tc>
        <w:tc>
          <w:tcPr>
            <w:tcW w:w="2072" w:type="dxa"/>
            <w:shd w:val="clear" w:color="auto" w:fill="auto"/>
            <w:vAlign w:val="center"/>
          </w:tcPr>
          <w:p w14:paraId="240D0432" w14:textId="77777777" w:rsidR="00735516" w:rsidRPr="00BE001B" w:rsidRDefault="00735516" w:rsidP="00D2070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Pozostałe wymagania</w:t>
            </w:r>
          </w:p>
        </w:tc>
        <w:tc>
          <w:tcPr>
            <w:tcW w:w="6652" w:type="dxa"/>
            <w:shd w:val="clear" w:color="auto" w:fill="auto"/>
          </w:tcPr>
          <w:p w14:paraId="0714150B" w14:textId="73A68E2C" w:rsidR="00735516" w:rsidRDefault="004D162D" w:rsidP="00D20703">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A60558">
              <w:rPr>
                <w:rFonts w:cstheme="minorHAnsi"/>
                <w:sz w:val="24"/>
                <w:szCs w:val="24"/>
              </w:rPr>
              <w:t>W zestawie m</w:t>
            </w:r>
            <w:r>
              <w:rPr>
                <w:rFonts w:cstheme="minorHAnsi"/>
                <w:sz w:val="24"/>
                <w:szCs w:val="24"/>
              </w:rPr>
              <w:t>inimum</w:t>
            </w:r>
            <w:r w:rsidR="002D34C4" w:rsidRPr="00BE001B">
              <w:rPr>
                <w:rFonts w:cstheme="minorHAnsi"/>
                <w:sz w:val="24"/>
                <w:szCs w:val="24"/>
              </w:rPr>
              <w:t xml:space="preserve"> 24 taśm</w:t>
            </w:r>
            <w:r>
              <w:rPr>
                <w:rFonts w:cstheme="minorHAnsi"/>
                <w:sz w:val="24"/>
                <w:szCs w:val="24"/>
              </w:rPr>
              <w:t>y</w:t>
            </w:r>
            <w:r w:rsidR="002D34C4" w:rsidRPr="00BE001B">
              <w:rPr>
                <w:rFonts w:cstheme="minorHAnsi"/>
                <w:sz w:val="24"/>
                <w:szCs w:val="24"/>
              </w:rPr>
              <w:t xml:space="preserve"> LTO7 RW oznaczon</w:t>
            </w:r>
            <w:r>
              <w:rPr>
                <w:rFonts w:cstheme="minorHAnsi"/>
                <w:sz w:val="24"/>
                <w:szCs w:val="24"/>
              </w:rPr>
              <w:t>e</w:t>
            </w:r>
            <w:r w:rsidR="002D34C4" w:rsidRPr="00BE001B">
              <w:rPr>
                <w:rFonts w:cstheme="minorHAnsi"/>
                <w:sz w:val="24"/>
                <w:szCs w:val="24"/>
              </w:rPr>
              <w:t xml:space="preserve"> kodami kreskowymi oraz 2 taśmy czyszczące</w:t>
            </w:r>
            <w:r>
              <w:rPr>
                <w:rFonts w:cstheme="minorHAnsi"/>
                <w:sz w:val="24"/>
                <w:szCs w:val="24"/>
              </w:rPr>
              <w:t>,</w:t>
            </w:r>
          </w:p>
          <w:p w14:paraId="7369995D" w14:textId="4AA351CB" w:rsidR="004D162D" w:rsidRDefault="004D162D" w:rsidP="00D20703">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Niezbędne kable zasilające</w:t>
            </w:r>
            <w:r w:rsidR="00A60558">
              <w:rPr>
                <w:rFonts w:cstheme="minorHAnsi"/>
                <w:sz w:val="24"/>
                <w:szCs w:val="24"/>
              </w:rPr>
              <w:t xml:space="preserve"> i połączeniowe,</w:t>
            </w:r>
          </w:p>
          <w:p w14:paraId="2266A831" w14:textId="2E92CEA7" w:rsidR="004D162D" w:rsidRPr="00BE001B" w:rsidRDefault="00A60558" w:rsidP="00D20703">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Urządzenie musi mieć zainstalowane najnowsze oprogramowanie wraz z niezbędnymi poprawkami</w:t>
            </w:r>
            <w:r w:rsidR="00593AD2">
              <w:rPr>
                <w:rFonts w:cstheme="minorHAnsi"/>
                <w:sz w:val="24"/>
                <w:szCs w:val="24"/>
              </w:rPr>
              <w:t>.</w:t>
            </w:r>
          </w:p>
        </w:tc>
      </w:tr>
      <w:tr w:rsidR="00735516" w:rsidRPr="00BE001B" w14:paraId="702F6802" w14:textId="77777777" w:rsidTr="00D207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4B96A347" w14:textId="3014AA5A" w:rsidR="00735516" w:rsidRPr="00BE001B" w:rsidRDefault="004B3C52" w:rsidP="00D20703">
            <w:pPr>
              <w:spacing w:line="360" w:lineRule="auto"/>
              <w:jc w:val="center"/>
              <w:rPr>
                <w:rFonts w:cstheme="minorHAnsi"/>
                <w:sz w:val="24"/>
                <w:szCs w:val="24"/>
              </w:rPr>
            </w:pPr>
            <w:r>
              <w:rPr>
                <w:rFonts w:cstheme="minorHAnsi"/>
                <w:sz w:val="24"/>
                <w:szCs w:val="24"/>
              </w:rPr>
              <w:t>5</w:t>
            </w:r>
          </w:p>
        </w:tc>
        <w:tc>
          <w:tcPr>
            <w:tcW w:w="2072" w:type="dxa"/>
            <w:shd w:val="clear" w:color="auto" w:fill="auto"/>
            <w:vAlign w:val="center"/>
          </w:tcPr>
          <w:p w14:paraId="6D02C3EA" w14:textId="77777777" w:rsidR="00735516" w:rsidRPr="00BE001B" w:rsidRDefault="00735516" w:rsidP="00D2070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Gwarancja</w:t>
            </w:r>
          </w:p>
        </w:tc>
        <w:tc>
          <w:tcPr>
            <w:tcW w:w="6652" w:type="dxa"/>
            <w:shd w:val="clear" w:color="auto" w:fill="auto"/>
          </w:tcPr>
          <w:p w14:paraId="2EB4FBDF" w14:textId="3DE0D628" w:rsidR="00735516" w:rsidRPr="00BE001B" w:rsidRDefault="001E11DB" w:rsidP="00D20703">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4D162D" w:rsidRPr="00BE001B">
              <w:rPr>
                <w:rFonts w:cstheme="minorHAnsi"/>
                <w:sz w:val="24"/>
                <w:szCs w:val="24"/>
              </w:rPr>
              <w:t>24 miesięcy on-site 24x7.</w:t>
            </w:r>
          </w:p>
        </w:tc>
      </w:tr>
    </w:tbl>
    <w:p w14:paraId="476F48BB" w14:textId="13460DEB" w:rsidR="00735516" w:rsidRDefault="00735516" w:rsidP="00735516"/>
    <w:p w14:paraId="0190BE00" w14:textId="28D5C05F" w:rsidR="00735516" w:rsidRDefault="00735516" w:rsidP="00735516"/>
    <w:p w14:paraId="2B41C319" w14:textId="77777777" w:rsidR="00735516" w:rsidRPr="00735516" w:rsidRDefault="00735516" w:rsidP="00735516"/>
    <w:p w14:paraId="1EB264B8" w14:textId="1B87D560" w:rsidR="009A3E41" w:rsidRPr="00BE001B" w:rsidRDefault="009A3E41" w:rsidP="003110C6">
      <w:pPr>
        <w:spacing w:line="360" w:lineRule="auto"/>
        <w:rPr>
          <w:rFonts w:cstheme="minorHAnsi"/>
          <w:sz w:val="24"/>
          <w:szCs w:val="24"/>
        </w:rPr>
      </w:pPr>
      <w:r w:rsidRPr="00BE001B">
        <w:rPr>
          <w:rFonts w:cstheme="minorHAnsi"/>
          <w:sz w:val="24"/>
          <w:szCs w:val="24"/>
        </w:rPr>
        <w:br w:type="page"/>
      </w:r>
    </w:p>
    <w:p w14:paraId="45118284" w14:textId="57AA5BD6" w:rsidR="00D67A1B" w:rsidRDefault="00D67A1B" w:rsidP="00593AD2">
      <w:pPr>
        <w:pStyle w:val="Nagwek1"/>
        <w:spacing w:line="360" w:lineRule="auto"/>
        <w:ind w:left="1080"/>
        <w:rPr>
          <w:rFonts w:asciiTheme="minorHAnsi" w:hAnsiTheme="minorHAnsi" w:cstheme="minorHAnsi"/>
          <w:b/>
          <w:bCs/>
          <w:color w:val="auto"/>
          <w:sz w:val="24"/>
          <w:szCs w:val="24"/>
        </w:rPr>
      </w:pPr>
    </w:p>
    <w:p w14:paraId="02BA7BBC" w14:textId="2BE3A7D5" w:rsidR="00593AD2" w:rsidRPr="00593AD2" w:rsidRDefault="00593AD2">
      <w:pPr>
        <w:pStyle w:val="Akapitzlist"/>
        <w:numPr>
          <w:ilvl w:val="0"/>
          <w:numId w:val="14"/>
        </w:numPr>
        <w:rPr>
          <w:b/>
          <w:bCs/>
        </w:rPr>
      </w:pPr>
      <w:r w:rsidRPr="00593AD2">
        <w:rPr>
          <w:rFonts w:asciiTheme="minorHAnsi" w:hAnsiTheme="minorHAnsi" w:cstheme="minorHAnsi"/>
          <w:b/>
          <w:bCs/>
          <w:sz w:val="24"/>
          <w:szCs w:val="24"/>
        </w:rPr>
        <w:t>System operacyjny do zarządzania pracą w sieci lokalnej – wymagania minimalne</w:t>
      </w:r>
    </w:p>
    <w:tbl>
      <w:tblPr>
        <w:tblStyle w:val="Tabelasiatki4akcent51"/>
        <w:tblW w:w="9209" w:type="dxa"/>
        <w:tblLook w:val="04A0" w:firstRow="1" w:lastRow="0" w:firstColumn="1" w:lastColumn="0" w:noHBand="0" w:noVBand="1"/>
      </w:tblPr>
      <w:tblGrid>
        <w:gridCol w:w="511"/>
        <w:gridCol w:w="8698"/>
      </w:tblGrid>
      <w:tr w:rsidR="00BE001B" w:rsidRPr="00BE001B" w14:paraId="33BFD64F" w14:textId="77777777" w:rsidTr="00F36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14:paraId="01F5F1B1" w14:textId="77777777" w:rsidR="00771C66" w:rsidRPr="00BE001B" w:rsidRDefault="00771C66" w:rsidP="003110C6">
            <w:pPr>
              <w:spacing w:line="360" w:lineRule="auto"/>
              <w:jc w:val="center"/>
              <w:rPr>
                <w:rFonts w:cstheme="minorHAnsi"/>
                <w:color w:val="auto"/>
                <w:sz w:val="24"/>
                <w:szCs w:val="24"/>
              </w:rPr>
            </w:pPr>
            <w:r w:rsidRPr="00BE001B">
              <w:rPr>
                <w:rFonts w:cstheme="minorHAnsi"/>
                <w:color w:val="auto"/>
                <w:sz w:val="24"/>
                <w:szCs w:val="24"/>
              </w:rPr>
              <w:t>Lp.</w:t>
            </w:r>
          </w:p>
        </w:tc>
        <w:tc>
          <w:tcPr>
            <w:tcW w:w="8698" w:type="dxa"/>
            <w:shd w:val="clear" w:color="auto" w:fill="auto"/>
          </w:tcPr>
          <w:p w14:paraId="5345B1B9" w14:textId="705875D6" w:rsidR="00771C66" w:rsidRPr="00BE001B" w:rsidRDefault="00771C66"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r>
      <w:tr w:rsidR="00BE001B" w:rsidRPr="00BE001B" w14:paraId="0B8A3DE9"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618D65D8" w14:textId="64EEF786" w:rsidR="00771C66" w:rsidRPr="00BE001B" w:rsidRDefault="00771C66" w:rsidP="003110C6">
            <w:pPr>
              <w:spacing w:line="360" w:lineRule="auto"/>
              <w:jc w:val="center"/>
              <w:rPr>
                <w:rFonts w:cstheme="minorHAnsi"/>
                <w:sz w:val="24"/>
                <w:szCs w:val="24"/>
              </w:rPr>
            </w:pPr>
          </w:p>
        </w:tc>
        <w:tc>
          <w:tcPr>
            <w:tcW w:w="8698" w:type="dxa"/>
            <w:shd w:val="clear" w:color="auto" w:fill="auto"/>
          </w:tcPr>
          <w:p w14:paraId="0D2B36E6" w14:textId="69D90646" w:rsidR="0079240C" w:rsidRPr="00BE001B" w:rsidRDefault="00654C56" w:rsidP="0087267F">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9240C" w:rsidRPr="00BE001B">
              <w:rPr>
                <w:rFonts w:cstheme="minorHAnsi"/>
                <w:sz w:val="24"/>
                <w:szCs w:val="24"/>
              </w:rPr>
              <w:t>Oprogramowanie Systemu Operacyjnego (OSO):</w:t>
            </w:r>
          </w:p>
          <w:p w14:paraId="4DE5C3C9" w14:textId="6CBAF4EF" w:rsidR="0079240C" w:rsidRPr="00BE001B" w:rsidRDefault="0079240C" w:rsidP="0087267F">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Microsoft Windows Server 2022 Standard lub równoważne</w:t>
            </w:r>
            <w:r w:rsidR="0050500F" w:rsidRPr="00BE001B">
              <w:rPr>
                <w:rFonts w:cstheme="minorHAnsi"/>
                <w:sz w:val="24"/>
                <w:szCs w:val="24"/>
              </w:rPr>
              <w:t>:</w:t>
            </w:r>
            <w:r w:rsidR="008736CB" w:rsidRPr="00BE001B">
              <w:rPr>
                <w:rFonts w:cstheme="minorHAnsi"/>
                <w:sz w:val="24"/>
                <w:szCs w:val="24"/>
              </w:rPr>
              <w:t xml:space="preserve"> </w:t>
            </w:r>
            <w:r w:rsidR="009E3ABB">
              <w:rPr>
                <w:rFonts w:cstheme="minorHAnsi"/>
                <w:sz w:val="24"/>
                <w:szCs w:val="24"/>
              </w:rPr>
              <w:t>3</w:t>
            </w:r>
            <w:r w:rsidR="008736CB" w:rsidRPr="00BE001B">
              <w:rPr>
                <w:rFonts w:cstheme="minorHAnsi"/>
                <w:sz w:val="24"/>
                <w:szCs w:val="24"/>
              </w:rPr>
              <w:t xml:space="preserve"> szt.</w:t>
            </w:r>
          </w:p>
          <w:p w14:paraId="4C36AB0D" w14:textId="3E6B3363" w:rsidR="00771C66" w:rsidRDefault="00654C56" w:rsidP="0087267F">
            <w:pPr>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9240C" w:rsidRPr="00BE001B">
              <w:rPr>
                <w:rFonts w:cstheme="minorHAnsi"/>
                <w:sz w:val="24"/>
                <w:szCs w:val="24"/>
              </w:rPr>
              <w:t>Licencja bezterminowa zgodna z liczbą fizycznych rdzeni procesorów zainstalowanych w dostarczanych w niniejszym postępowaniu serwerach.</w:t>
            </w:r>
          </w:p>
          <w:p w14:paraId="02D3E1FF" w14:textId="77777777" w:rsidR="00654C56" w:rsidRDefault="00654C56" w:rsidP="0087267F">
            <w:pPr>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Oprogramowanie Systemu Operacyjnego (OSO) licencje połączeniowe CAL na urządzenie: 50 szt.</w:t>
            </w:r>
          </w:p>
          <w:p w14:paraId="088904CF" w14:textId="0CD24FA2" w:rsidR="00654C56" w:rsidRPr="00BE001B" w:rsidRDefault="00654C56" w:rsidP="0087267F">
            <w:pPr>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Oprogramowanie Systemu Operacyjnego (OSO) licencje połączeniowe usług terminalowych RDS CAL na użytkownika: 10 szt.</w:t>
            </w:r>
          </w:p>
        </w:tc>
      </w:tr>
      <w:tr w:rsidR="00BE001B" w:rsidRPr="00BE001B" w14:paraId="04C59292" w14:textId="77777777" w:rsidTr="00F362ED">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6BA496E9" w14:textId="1D47C220" w:rsidR="0079240C" w:rsidRPr="00BE001B" w:rsidRDefault="0079240C" w:rsidP="003110C6">
            <w:pPr>
              <w:spacing w:line="360" w:lineRule="auto"/>
              <w:jc w:val="center"/>
              <w:rPr>
                <w:rFonts w:cstheme="minorHAnsi"/>
                <w:sz w:val="24"/>
                <w:szCs w:val="24"/>
              </w:rPr>
            </w:pPr>
          </w:p>
        </w:tc>
        <w:tc>
          <w:tcPr>
            <w:tcW w:w="8698" w:type="dxa"/>
            <w:shd w:val="clear" w:color="auto" w:fill="auto"/>
          </w:tcPr>
          <w:p w14:paraId="2E7A453E" w14:textId="77777777" w:rsidR="0079240C" w:rsidRPr="00BE001B" w:rsidRDefault="0079240C" w:rsidP="0087267F">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b/>
                <w:bCs/>
                <w:sz w:val="24"/>
                <w:szCs w:val="24"/>
              </w:rPr>
              <w:t>Opis równoważności dla Oprogramowania Systemu Operacyjnego:</w:t>
            </w:r>
          </w:p>
          <w:p w14:paraId="23BF342A" w14:textId="29C7498F" w:rsidR="0079240C" w:rsidRPr="00BE001B" w:rsidRDefault="0079240C" w:rsidP="0087267F">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Cechy równoważnego oprogramowania typu Microsoft Windows Server 20</w:t>
            </w:r>
            <w:r w:rsidR="00654C56">
              <w:rPr>
                <w:rFonts w:cstheme="minorHAnsi"/>
                <w:sz w:val="24"/>
                <w:szCs w:val="24"/>
              </w:rPr>
              <w:t>22</w:t>
            </w:r>
            <w:r w:rsidRPr="00BE001B">
              <w:rPr>
                <w:rFonts w:cstheme="minorHAnsi"/>
                <w:sz w:val="24"/>
                <w:szCs w:val="24"/>
              </w:rPr>
              <w:t xml:space="preserve"> Standard Edition:</w:t>
            </w:r>
          </w:p>
          <w:p w14:paraId="79410486" w14:textId="77777777" w:rsidR="0079240C" w:rsidRPr="00BE001B" w:rsidRDefault="0079240C">
            <w:pPr>
              <w:pStyle w:val="Akapitzlist"/>
              <w:numPr>
                <w:ilvl w:val="0"/>
                <w:numId w:val="4"/>
              </w:numPr>
              <w:autoSpaceDE w:val="0"/>
              <w:autoSpaceDN w:val="0"/>
              <w:adjustRightInd w:val="0"/>
              <w:spacing w:after="0" w:line="360" w:lineRule="auto"/>
              <w:ind w:hanging="160"/>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Zamawiający dopuszcza zastosowanie oprogramowania równoważnego, poprzez które należy rozumieć oferowane oprogramowanie o parametrach nie gorszych od opisanych jako wymagane, umożliwiające wykorzystanie urządzeń, w takim samym zakresie i stopniu skomplikowania, co oprogramowanie określone w opisie przedmiotu zamówienia.</w:t>
            </w:r>
          </w:p>
          <w:p w14:paraId="4E577DA4" w14:textId="77777777" w:rsidR="0079240C" w:rsidRPr="00BE001B" w:rsidRDefault="0079240C">
            <w:pPr>
              <w:pStyle w:val="Akapitzlist"/>
              <w:numPr>
                <w:ilvl w:val="0"/>
                <w:numId w:val="4"/>
              </w:numPr>
              <w:autoSpaceDE w:val="0"/>
              <w:autoSpaceDN w:val="0"/>
              <w:adjustRightInd w:val="0"/>
              <w:spacing w:after="0" w:line="360" w:lineRule="auto"/>
              <w:ind w:hanging="160"/>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Oprogramowanie Systemu Operacyjnego (OSO) musi posiadać następujące cechy, funkcje i minimalne parametry:</w:t>
            </w:r>
          </w:p>
          <w:p w14:paraId="0D7BEB40"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Współpraca z procesorami o architekturze x86-64.</w:t>
            </w:r>
          </w:p>
          <w:p w14:paraId="65FCB497"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Instalacja i użytkowanie aplikacji 32-bit. i 64-bit. na dostarczonym systemie operacyjnym.</w:t>
            </w:r>
          </w:p>
          <w:p w14:paraId="2AA8E37E"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Obsługa dostępu wielościeżkowego do zasobów LAN poprzez kontrolery Gigabit Ethernet, w trybie równoważenia obciążenia łącza (load balancing) i redundancji łącza (failover) – natywnie lub z wykorzystaniem sterowników producenta sprzętu.</w:t>
            </w:r>
          </w:p>
          <w:p w14:paraId="2C2C1C10"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Zawarta możliwość uruchomienia roli kontrolera domeny Microsoft Active Directory na poziomie minimum Microsoft Windows Server 2016.</w:t>
            </w:r>
          </w:p>
          <w:p w14:paraId="333D49A3"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lastRenderedPageBreak/>
              <w:t>Licencja musi uprawniać do uruchamiania wirtualnych środowisk serwerowego systemu operacyjnego za pomocą wbudowanych mechanizmów wirtualizacji.</w:t>
            </w:r>
          </w:p>
          <w:p w14:paraId="513EB20E"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migracji maszyn wirtualnych bez zatrzymywania ich pracy między fizycznymi serwerami z uruchomionym mechanizmem wirtualizacji (hypervisor) przez sieć Ethernet, bez konieczności stosowania dodatkowych mechanizmów współdzielenia pamięci.</w:t>
            </w:r>
          </w:p>
          <w:p w14:paraId="6D4193A2"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Automatyczna weryfikacja cyfrowych sygnatur sterowników w celu sprawdzenia, czy sterownik przeszedł testy jakości przeprowadzone przez producenta systemu operacyjnego.</w:t>
            </w:r>
          </w:p>
          <w:p w14:paraId="07C991CF"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Wbudowany mechanizm klasyfikowania i indeksowania plików (dokumentów) w oparciu o ich zawartość. Wbudowane szyfrowanie dysków przy pomocy mechanizmów posiadających certyfikat FIPS 140-2 lub równoważny wydany przez NIST lub inną agendę rządową zajmującą się bezpieczeństwem informacji.</w:t>
            </w:r>
          </w:p>
          <w:p w14:paraId="5AEB71AA"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uruchamianie aplikacji internetowych wykorzystujących technologię ASP.NET.</w:t>
            </w:r>
          </w:p>
          <w:p w14:paraId="15745AD5"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dystrybucji ruchu sieciowego HTTP pomiędzy kilka serwerów. Wbudowana zapora internetowa (firewall) z obsługą definiowanych reguł dla ochrony połączeń internetowych i intranetowych.</w:t>
            </w:r>
          </w:p>
          <w:p w14:paraId="2BCD4937"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Graficzny interfejs użytkownika. Zlokalizowane w języku polskim, co najmniej następujące elementy: menu, przeglądarka internetowa, pomoc, komunikaty systemowe.</w:t>
            </w:r>
          </w:p>
          <w:p w14:paraId="7D7E806B"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Wsparcie dla większości powszechnie używanych urządzeń peryferyjnych (drukarek, urządzeń sieciowych, standardów USB, Plug&amp;Play).</w:t>
            </w:r>
          </w:p>
          <w:p w14:paraId="791186F9"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zdalnej konfiguracji, administrowania oraz aktualizowania systemu.</w:t>
            </w:r>
          </w:p>
          <w:p w14:paraId="3073F346"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Dostępność bezpłatnych narzędzi producenta systemu umożliwiających badanie i wdrażanie zdefiniowanego zestawu polityk bezpieczeństwa. Pochodzący od producenta systemu serwis zarządzania polityką konsumpcji informacji w dokumentach (Digital Rights Management).</w:t>
            </w:r>
          </w:p>
          <w:p w14:paraId="6B487ECC"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lastRenderedPageBreak/>
              <w:t>Możliwość implementacji następujących funkcjonalności bez potrzeby instalowania dodatkowych produktów (oprogramowania) innych producentów wymagających dodatkowych licencji:</w:t>
            </w:r>
          </w:p>
          <w:p w14:paraId="5735450E"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Podstawowe usługi sieciowe: DHCP oraz DNS wspierający DNSSEC.</w:t>
            </w:r>
          </w:p>
          <w:p w14:paraId="31A7081F"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Usługi katalogowe oparte o LDAP i pozwalające na uwierzytelnianie użytkowników stacji roboczych, bez konieczności instalowania dodatkowego oprogramowania na tych stacjach,</w:t>
            </w:r>
          </w:p>
          <w:p w14:paraId="6FEF6586"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Pozwalające na zarządzanie zasobami w sieci (użytkownicy, komputery, drukarki, udziały sieciowe.</w:t>
            </w:r>
          </w:p>
          <w:p w14:paraId="4E16C4D5"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Zdalna dystrybucja oprogramowania na stacje robocze.</w:t>
            </w:r>
          </w:p>
          <w:p w14:paraId="5A8A02A8"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Praca zdalna na serwerze z wykorzystaniem terminala (cienkiego klienta) lub odpowiednio skonfigurowanej stacji roboczej.</w:t>
            </w:r>
          </w:p>
          <w:p w14:paraId="7B94DAB8"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PKI (Centrum Certyfikatów (CA), obsługa klucza publicznego i prywatnego) umożliwiające:</w:t>
            </w:r>
          </w:p>
          <w:p w14:paraId="1897B012" w14:textId="77777777" w:rsidR="0079240C" w:rsidRPr="00BE001B" w:rsidRDefault="0079240C">
            <w:pPr>
              <w:pStyle w:val="Akapitzlist"/>
              <w:numPr>
                <w:ilvl w:val="1"/>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Dystrybucję certyfikatów poprzez http,</w:t>
            </w:r>
          </w:p>
          <w:p w14:paraId="0E4A5352" w14:textId="77777777" w:rsidR="0079240C" w:rsidRPr="00BE001B" w:rsidRDefault="0079240C">
            <w:pPr>
              <w:pStyle w:val="Akapitzlist"/>
              <w:numPr>
                <w:ilvl w:val="1"/>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Konsolidację CA dla wielu lasów domeny,</w:t>
            </w:r>
          </w:p>
          <w:p w14:paraId="546B2DC8" w14:textId="77777777" w:rsidR="0079240C" w:rsidRPr="00BE001B" w:rsidRDefault="0079240C">
            <w:pPr>
              <w:pStyle w:val="Akapitzlist"/>
              <w:numPr>
                <w:ilvl w:val="1"/>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Automatyczne rejestrowania certyfikatów pomiędzy rożnymi lasami domen.</w:t>
            </w:r>
          </w:p>
          <w:p w14:paraId="2EC825F4"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Szyfrowanie plików i folderów.</w:t>
            </w:r>
          </w:p>
          <w:p w14:paraId="4F64C261"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Szyfrowanie połączeń sieciowych pomiędzy serwerami oraz serwerami i stacjami roboczymi (IPSec).</w:t>
            </w:r>
          </w:p>
          <w:p w14:paraId="6781DAAD"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Serwis udostępniania stron WWW.</w:t>
            </w:r>
          </w:p>
          <w:p w14:paraId="7BAF1E13"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Wsparcie dla protokołu IP w wersji 6 (IPv6).</w:t>
            </w:r>
          </w:p>
          <w:p w14:paraId="0821A914"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Wbudowane usługi VPN pozwalające na zestawienie nielimitowanej liczby równoczesnych połączeń i niewymagające instalacji dodatkowego oprogramowania na komputerach z systemem Windows.</w:t>
            </w:r>
          </w:p>
          <w:p w14:paraId="0E602695"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19B4CC17"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lastRenderedPageBreak/>
              <w:t>Wsparcie dostępu do zasobu dyskowego SSO poprzez wiele ścieżek (Multipath).</w:t>
            </w:r>
          </w:p>
          <w:p w14:paraId="48065D68"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instalacji poprawek poprzez wgranie ich do obrazu instalacyjnego. Mechanizmy zdalnej administracji oraz mechanizmy (również działające zdalnie) administracji przez skrypty.</w:t>
            </w:r>
          </w:p>
          <w:p w14:paraId="373A2A76"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eastAsia="TT19o00" w:hAnsiTheme="minorHAnsi" w:cstheme="minorHAnsi"/>
                <w:sz w:val="24"/>
                <w:szCs w:val="24"/>
              </w:rPr>
              <w:t>Możliwość zarządzania przez wbudowane mechanizmy zgodne ze standardami WBEM oraz WS-Management organizacji DMTF; 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14:paraId="243E4ABA" w14:textId="0FA836E9" w:rsidR="0079240C" w:rsidRPr="00BE001B" w:rsidRDefault="0079240C"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21042A4F" w14:textId="3454B0B0" w:rsidR="005F601B" w:rsidRPr="00BE001B" w:rsidRDefault="005F601B" w:rsidP="003110C6">
      <w:pPr>
        <w:pStyle w:val="Nagwek1"/>
        <w:spacing w:line="360" w:lineRule="auto"/>
        <w:rPr>
          <w:rFonts w:asciiTheme="minorHAnsi" w:hAnsiTheme="minorHAnsi" w:cstheme="minorHAnsi"/>
          <w:color w:val="auto"/>
          <w:sz w:val="24"/>
          <w:szCs w:val="24"/>
        </w:rPr>
      </w:pPr>
      <w:r w:rsidRPr="00BE001B">
        <w:rPr>
          <w:rFonts w:asciiTheme="minorHAnsi" w:hAnsiTheme="minorHAnsi" w:cstheme="minorHAnsi"/>
          <w:color w:val="auto"/>
          <w:sz w:val="24"/>
          <w:szCs w:val="24"/>
        </w:rPr>
        <w:lastRenderedPageBreak/>
        <w:br w:type="page"/>
      </w:r>
    </w:p>
    <w:p w14:paraId="300B2D99" w14:textId="23728C8D" w:rsidR="00771C66" w:rsidRDefault="00771C66" w:rsidP="00593AD2">
      <w:pPr>
        <w:pStyle w:val="Nagwek1"/>
        <w:spacing w:line="360" w:lineRule="auto"/>
        <w:ind w:left="1080"/>
        <w:rPr>
          <w:rFonts w:asciiTheme="minorHAnsi" w:hAnsiTheme="minorHAnsi" w:cstheme="minorHAnsi"/>
          <w:b/>
          <w:bCs/>
          <w:color w:val="auto"/>
          <w:sz w:val="24"/>
          <w:szCs w:val="24"/>
        </w:rPr>
      </w:pPr>
    </w:p>
    <w:p w14:paraId="0398E181" w14:textId="7A9B7475" w:rsidR="00593AD2" w:rsidRPr="00593AD2" w:rsidRDefault="00593AD2">
      <w:pPr>
        <w:pStyle w:val="Nagwek1"/>
        <w:numPr>
          <w:ilvl w:val="0"/>
          <w:numId w:val="14"/>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Program do wirtualizacji – wymagania minimalne</w:t>
      </w:r>
    </w:p>
    <w:tbl>
      <w:tblPr>
        <w:tblStyle w:val="Tabelasiatki4akcent51"/>
        <w:tblW w:w="5000" w:type="pct"/>
        <w:jc w:val="center"/>
        <w:tblLook w:val="04A0" w:firstRow="1" w:lastRow="0" w:firstColumn="1" w:lastColumn="0" w:noHBand="0" w:noVBand="1"/>
      </w:tblPr>
      <w:tblGrid>
        <w:gridCol w:w="574"/>
        <w:gridCol w:w="9261"/>
      </w:tblGrid>
      <w:tr w:rsidR="00BE001B" w:rsidRPr="00BE001B" w14:paraId="36F6D77B" w14:textId="77777777" w:rsidTr="00F213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tcPr>
          <w:p w14:paraId="794DB51C" w14:textId="77777777" w:rsidR="00F21333" w:rsidRPr="00BE001B" w:rsidRDefault="00F21333" w:rsidP="003110C6">
            <w:pPr>
              <w:autoSpaceDE w:val="0"/>
              <w:autoSpaceDN w:val="0"/>
              <w:adjustRightInd w:val="0"/>
              <w:spacing w:before="80" w:after="80" w:line="360" w:lineRule="auto"/>
              <w:jc w:val="both"/>
              <w:rPr>
                <w:rFonts w:cstheme="minorHAnsi"/>
                <w:color w:val="auto"/>
                <w:sz w:val="24"/>
                <w:szCs w:val="24"/>
              </w:rPr>
            </w:pPr>
          </w:p>
        </w:tc>
        <w:tc>
          <w:tcPr>
            <w:tcW w:w="4708" w:type="pct"/>
            <w:shd w:val="clear" w:color="auto" w:fill="auto"/>
          </w:tcPr>
          <w:p w14:paraId="0DB013DE" w14:textId="1D8458C1" w:rsidR="00F21333" w:rsidRPr="00BE001B" w:rsidRDefault="00F21333" w:rsidP="003110C6">
            <w:pPr>
              <w:autoSpaceDE w:val="0"/>
              <w:autoSpaceDN w:val="0"/>
              <w:adjustRightInd w:val="0"/>
              <w:spacing w:before="80" w:after="80" w:line="360" w:lineRule="auto"/>
              <w:jc w:val="both"/>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r>
      <w:tr w:rsidR="00BE001B" w:rsidRPr="00BE001B" w14:paraId="69362C26"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21B3065B" w14:textId="4CD19EFE"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w:t>
            </w:r>
          </w:p>
        </w:tc>
        <w:tc>
          <w:tcPr>
            <w:tcW w:w="4708" w:type="pct"/>
            <w:shd w:val="clear" w:color="auto" w:fill="auto"/>
          </w:tcPr>
          <w:p w14:paraId="36B56D7D" w14:textId="69C795BF" w:rsidR="00F21333" w:rsidRPr="00BE001B" w:rsidRDefault="00654C56" w:rsidP="00654C5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Warstwa wirtualizacji powinna być rozwiązaniem systemowym tzn. powinna być zainstalowana bezpośrednio na sprzęcie fizycznym.</w:t>
            </w:r>
          </w:p>
        </w:tc>
      </w:tr>
      <w:tr w:rsidR="00BE001B" w:rsidRPr="00BE001B" w14:paraId="23908830"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7A96495B" w14:textId="20CD6638"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2</w:t>
            </w:r>
          </w:p>
        </w:tc>
        <w:tc>
          <w:tcPr>
            <w:tcW w:w="4708" w:type="pct"/>
            <w:shd w:val="clear" w:color="auto" w:fill="auto"/>
          </w:tcPr>
          <w:p w14:paraId="5E48A28B" w14:textId="34CE3DDA" w:rsidR="00F21333" w:rsidRPr="00BE001B" w:rsidRDefault="00654C56" w:rsidP="00654C56">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 xml:space="preserve">Oprogramowanie do wirtualizacji musi zapewniać możliwość obsługi 1 TB pamięci fizycznej </w:t>
            </w:r>
            <w:r w:rsidR="00F21333" w:rsidRPr="00BE001B">
              <w:rPr>
                <w:rFonts w:cstheme="minorHAnsi"/>
                <w:sz w:val="24"/>
                <w:szCs w:val="24"/>
              </w:rPr>
              <w:br/>
              <w:t xml:space="preserve">w serwerze. </w:t>
            </w:r>
          </w:p>
        </w:tc>
      </w:tr>
      <w:tr w:rsidR="00BE001B" w:rsidRPr="00BE001B" w14:paraId="0094429F"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2F722CC" w14:textId="02D7340F"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3</w:t>
            </w:r>
          </w:p>
        </w:tc>
        <w:tc>
          <w:tcPr>
            <w:tcW w:w="4708" w:type="pct"/>
            <w:shd w:val="clear" w:color="auto" w:fill="auto"/>
          </w:tcPr>
          <w:p w14:paraId="7AC55D2B" w14:textId="7827029F" w:rsidR="00F21333" w:rsidRPr="00BE001B" w:rsidRDefault="00654C56" w:rsidP="00654C56">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Rozwiązanie powinno umożliwiać przydzielenie większej ilości pamięci RAM dla maszyn wirtualnych niż fizyczne zasoby RAM serwera w celu osiągniecia maksymalnego współczynnika konsolidacji.</w:t>
            </w:r>
          </w:p>
        </w:tc>
      </w:tr>
      <w:tr w:rsidR="00BE001B" w:rsidRPr="00BE001B" w14:paraId="08AF680C"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CCCC8B3" w14:textId="14F4E264"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4</w:t>
            </w:r>
          </w:p>
        </w:tc>
        <w:tc>
          <w:tcPr>
            <w:tcW w:w="4708" w:type="pct"/>
            <w:shd w:val="clear" w:color="auto" w:fill="auto"/>
          </w:tcPr>
          <w:p w14:paraId="52CC74F3" w14:textId="0C759725" w:rsidR="00F21333" w:rsidRPr="00BE001B" w:rsidRDefault="00654C56" w:rsidP="00654C56">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Rozwiązanie musi umożliwiać udostępnienie maszynie wirtualnej większej ilości zasobów dyskowych aniżeli fizycznie zarezerwowane.</w:t>
            </w:r>
          </w:p>
        </w:tc>
      </w:tr>
      <w:tr w:rsidR="00BE001B" w:rsidRPr="00BE001B" w14:paraId="7F3ED4BF"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5E5D33AB" w14:textId="119DDFFD"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5</w:t>
            </w:r>
          </w:p>
        </w:tc>
        <w:tc>
          <w:tcPr>
            <w:tcW w:w="4708" w:type="pct"/>
            <w:shd w:val="clear" w:color="auto" w:fill="auto"/>
          </w:tcPr>
          <w:p w14:paraId="4C37442A" w14:textId="66D3498D" w:rsidR="00F21333" w:rsidRPr="00BE001B" w:rsidRDefault="00654C56" w:rsidP="00654C56">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 xml:space="preserve">System musi umożliwiać jednoczesną pracę wielu różnych maszyn wirtualnych (systemy operacyjne i działające w nich aplikacje) na współdzielonych zasobach serwera. </w:t>
            </w:r>
          </w:p>
        </w:tc>
      </w:tr>
      <w:tr w:rsidR="00BE001B" w:rsidRPr="00BE001B" w14:paraId="1F2778D9"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213AABF0" w14:textId="70A6A63A"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6</w:t>
            </w:r>
          </w:p>
        </w:tc>
        <w:tc>
          <w:tcPr>
            <w:tcW w:w="4708" w:type="pct"/>
            <w:shd w:val="clear" w:color="auto" w:fill="auto"/>
          </w:tcPr>
          <w:p w14:paraId="2874AD42" w14:textId="349A7325" w:rsidR="00F21333" w:rsidRPr="00BE001B" w:rsidRDefault="00654C56" w:rsidP="00654C56">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 xml:space="preserve">System musi umożliwiać tworzenie klonów działających wirtualnych maszyn bez potrzeby ich wyłączania. </w:t>
            </w:r>
          </w:p>
        </w:tc>
      </w:tr>
      <w:tr w:rsidR="00BE001B" w:rsidRPr="00BE001B" w14:paraId="532BCFB5"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33BAF546" w14:textId="4443FD8D" w:rsidR="00F21333" w:rsidRPr="00BE001B" w:rsidRDefault="00F21333" w:rsidP="003110C6">
            <w:pPr>
              <w:tabs>
                <w:tab w:val="left" w:pos="5475"/>
              </w:tabs>
              <w:spacing w:before="80" w:after="80" w:line="360" w:lineRule="auto"/>
              <w:jc w:val="center"/>
              <w:rPr>
                <w:rFonts w:cstheme="minorHAnsi"/>
                <w:sz w:val="24"/>
                <w:szCs w:val="24"/>
              </w:rPr>
            </w:pPr>
            <w:r w:rsidRPr="00BE001B">
              <w:rPr>
                <w:rFonts w:cstheme="minorHAnsi"/>
                <w:sz w:val="24"/>
                <w:szCs w:val="24"/>
              </w:rPr>
              <w:t>7</w:t>
            </w:r>
          </w:p>
        </w:tc>
        <w:tc>
          <w:tcPr>
            <w:tcW w:w="4708" w:type="pct"/>
            <w:shd w:val="clear" w:color="auto" w:fill="auto"/>
          </w:tcPr>
          <w:p w14:paraId="4853D554" w14:textId="270052A5" w:rsidR="00F21333" w:rsidRPr="00BE001B" w:rsidRDefault="00654C56" w:rsidP="00654C56">
            <w:pPr>
              <w:tabs>
                <w:tab w:val="left" w:pos="5475"/>
              </w:tabs>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Oprogramowanie zarządzające musi posiadać możliwość przydzielania i konfiguracji uprawnień z możliwością integracji z usługami katalogowymi Microsoft Active Directory</w:t>
            </w:r>
            <w:r>
              <w:rPr>
                <w:rFonts w:cstheme="minorHAnsi"/>
                <w:sz w:val="24"/>
                <w:szCs w:val="24"/>
              </w:rPr>
              <w:t xml:space="preserve">l </w:t>
            </w:r>
            <w:r w:rsidR="00187E48">
              <w:rPr>
                <w:rFonts w:cstheme="minorHAnsi"/>
                <w:sz w:val="24"/>
                <w:szCs w:val="24"/>
              </w:rPr>
              <w:t>l</w:t>
            </w:r>
            <w:r>
              <w:rPr>
                <w:rFonts w:cstheme="minorHAnsi"/>
                <w:sz w:val="24"/>
                <w:szCs w:val="24"/>
              </w:rPr>
              <w:t>ub równoważną.</w:t>
            </w:r>
          </w:p>
        </w:tc>
      </w:tr>
      <w:tr w:rsidR="00BE001B" w:rsidRPr="00BE001B" w14:paraId="7CA402BA"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55DFC680" w14:textId="7F62D513" w:rsidR="00F21333" w:rsidRPr="00BE001B" w:rsidRDefault="00F21333" w:rsidP="003110C6">
            <w:pPr>
              <w:shd w:val="clear" w:color="auto" w:fill="FFFFFF"/>
              <w:spacing w:before="80" w:after="80" w:line="360" w:lineRule="auto"/>
              <w:jc w:val="center"/>
              <w:rPr>
                <w:rFonts w:cstheme="minorHAnsi"/>
                <w:sz w:val="24"/>
                <w:szCs w:val="24"/>
              </w:rPr>
            </w:pPr>
            <w:r w:rsidRPr="00BE001B">
              <w:rPr>
                <w:rFonts w:cstheme="minorHAnsi"/>
                <w:sz w:val="24"/>
                <w:szCs w:val="24"/>
              </w:rPr>
              <w:t>8</w:t>
            </w:r>
          </w:p>
        </w:tc>
        <w:tc>
          <w:tcPr>
            <w:tcW w:w="4708" w:type="pct"/>
            <w:shd w:val="clear" w:color="auto" w:fill="auto"/>
          </w:tcPr>
          <w:p w14:paraId="52CC2493" w14:textId="17E271AD" w:rsidR="00F21333" w:rsidRPr="00BE001B" w:rsidRDefault="00654C56" w:rsidP="00654C56">
            <w:pPr>
              <w:shd w:val="clear" w:color="auto" w:fill="FFFFFF"/>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 xml:space="preserve">System musi umożliwiać tworzenie maszyn wirtualnych z 1, 2, 3, 4, 5, 6, 7, 8 wirtualnymi procesorami. </w:t>
            </w:r>
          </w:p>
        </w:tc>
      </w:tr>
      <w:tr w:rsidR="00BE001B" w:rsidRPr="00BE001B" w14:paraId="77635505"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4D861BE" w14:textId="0D95255A"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9</w:t>
            </w:r>
          </w:p>
        </w:tc>
        <w:tc>
          <w:tcPr>
            <w:tcW w:w="4708" w:type="pct"/>
            <w:shd w:val="clear" w:color="auto" w:fill="auto"/>
          </w:tcPr>
          <w:p w14:paraId="3B0985EB" w14:textId="7055A39E" w:rsidR="00F21333" w:rsidRPr="00BE001B" w:rsidRDefault="00654C56" w:rsidP="00654C56">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 xml:space="preserve">Oprogramowanie do wirtualizacji powinno zapewnić możliwość wykonywania kopii migawkowych instancji systemów operacyjnych na potrzeby tworzenia kopii zapasowych bez przerywania ich pracy. </w:t>
            </w:r>
          </w:p>
        </w:tc>
      </w:tr>
      <w:tr w:rsidR="00BE001B" w:rsidRPr="00BE001B" w14:paraId="763FBAAA"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4A20835" w14:textId="3ADF471A"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10</w:t>
            </w:r>
          </w:p>
        </w:tc>
        <w:tc>
          <w:tcPr>
            <w:tcW w:w="4708" w:type="pct"/>
            <w:shd w:val="clear" w:color="auto" w:fill="auto"/>
          </w:tcPr>
          <w:p w14:paraId="38C19A0D" w14:textId="6EA82881" w:rsidR="00F21333" w:rsidRPr="00BE001B" w:rsidRDefault="00654C56" w:rsidP="00654C56">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 xml:space="preserve">System musi umożliwiać tworzenie wielu migawek maszyn wirtualnych w celu późniejszego powrotu do określonego miejsca instalacji. </w:t>
            </w:r>
          </w:p>
        </w:tc>
      </w:tr>
      <w:tr w:rsidR="00BE001B" w:rsidRPr="00BE001B" w14:paraId="54B3F9C5"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4CB37885" w14:textId="74F932EE"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lastRenderedPageBreak/>
              <w:t>11</w:t>
            </w:r>
          </w:p>
        </w:tc>
        <w:tc>
          <w:tcPr>
            <w:tcW w:w="4708" w:type="pct"/>
            <w:shd w:val="clear" w:color="auto" w:fill="auto"/>
          </w:tcPr>
          <w:p w14:paraId="05E8F2B7" w14:textId="220A479B" w:rsidR="00F21333" w:rsidRPr="00BE001B" w:rsidRDefault="00654C56" w:rsidP="00654C5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Oprogramowanie do wirtualizacji musi obsługiwać przełączenie ścieżek SAN (bez utraty komunikacji) w przypadku awarii jednej z dwóch ścieżek.</w:t>
            </w:r>
          </w:p>
        </w:tc>
      </w:tr>
      <w:tr w:rsidR="00BE001B" w:rsidRPr="00BE001B" w14:paraId="33FB632C"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4942B8D" w14:textId="55FB3FFC"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12</w:t>
            </w:r>
          </w:p>
        </w:tc>
        <w:tc>
          <w:tcPr>
            <w:tcW w:w="4708" w:type="pct"/>
            <w:shd w:val="clear" w:color="auto" w:fill="auto"/>
          </w:tcPr>
          <w:p w14:paraId="1781E99D" w14:textId="53EBBCB6" w:rsidR="00F21333" w:rsidRPr="00BE001B" w:rsidRDefault="00654C56" w:rsidP="00654C5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System musi wspierać następujące systemy operacyjne:</w:t>
            </w:r>
          </w:p>
          <w:p w14:paraId="6DEBE6DA" w14:textId="77777777" w:rsidR="00F21333" w:rsidRPr="00BE001B" w:rsidRDefault="00F21333">
            <w:pPr>
              <w:pStyle w:val="Akapitzlist"/>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 xml:space="preserve">Windows Server 2012 </w:t>
            </w:r>
          </w:p>
          <w:p w14:paraId="0E042997" w14:textId="77777777" w:rsidR="00F21333" w:rsidRPr="00BE001B" w:rsidRDefault="00F21333">
            <w:pPr>
              <w:pStyle w:val="Akapitzlist"/>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Windows Server 2012 R2</w:t>
            </w:r>
          </w:p>
          <w:p w14:paraId="50BC4B03" w14:textId="77777777" w:rsidR="00F21333" w:rsidRPr="00BE001B" w:rsidRDefault="00F21333">
            <w:pPr>
              <w:pStyle w:val="Akapitzlist"/>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Windows Server 2016</w:t>
            </w:r>
          </w:p>
          <w:p w14:paraId="6296A507" w14:textId="77777777" w:rsidR="00F21333" w:rsidRPr="00BE001B" w:rsidRDefault="00F21333">
            <w:pPr>
              <w:pStyle w:val="Akapitzlist"/>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Windows Server 2019</w:t>
            </w:r>
          </w:p>
          <w:p w14:paraId="4845EFCF" w14:textId="77777777" w:rsidR="00F21333" w:rsidRPr="00BE001B" w:rsidRDefault="00F21333">
            <w:pPr>
              <w:pStyle w:val="Akapitzlist"/>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 xml:space="preserve">Ubuntu 18.04 LTS </w:t>
            </w:r>
          </w:p>
          <w:p w14:paraId="3E0DB21D" w14:textId="77777777" w:rsidR="00F21333" w:rsidRPr="00BE001B" w:rsidRDefault="00F21333">
            <w:pPr>
              <w:pStyle w:val="Akapitzlist"/>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 xml:space="preserve">Ubuntu 18.10 </w:t>
            </w:r>
          </w:p>
          <w:p w14:paraId="2E76DB2D" w14:textId="77777777" w:rsidR="00F21333" w:rsidRPr="00BE001B" w:rsidRDefault="00F21333">
            <w:pPr>
              <w:pStyle w:val="Akapitzlist"/>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SUSE Linux Enterprise Server 15</w:t>
            </w:r>
          </w:p>
          <w:p w14:paraId="20C3229E" w14:textId="77777777" w:rsidR="00F21333" w:rsidRPr="00BE001B" w:rsidRDefault="00F21333">
            <w:pPr>
              <w:pStyle w:val="Akapitzlist"/>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Centos 7.x</w:t>
            </w:r>
          </w:p>
          <w:p w14:paraId="7913D5FF" w14:textId="77777777" w:rsidR="00F21333" w:rsidRPr="00BE001B" w:rsidRDefault="00F21333">
            <w:pPr>
              <w:pStyle w:val="Akapitzlist"/>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Red Hat Enterprise Linux 7</w:t>
            </w:r>
          </w:p>
          <w:p w14:paraId="0905863C" w14:textId="77777777" w:rsidR="00F21333" w:rsidRPr="00BE001B" w:rsidRDefault="00F21333">
            <w:pPr>
              <w:pStyle w:val="Akapitzlist"/>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Oracle Linux 7.x</w:t>
            </w:r>
          </w:p>
        </w:tc>
      </w:tr>
      <w:tr w:rsidR="00BE001B" w:rsidRPr="00BE001B" w14:paraId="15108B27"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DB0A3AF" w14:textId="022F3526"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13</w:t>
            </w:r>
          </w:p>
        </w:tc>
        <w:tc>
          <w:tcPr>
            <w:tcW w:w="4708" w:type="pct"/>
            <w:shd w:val="clear" w:color="auto" w:fill="auto"/>
          </w:tcPr>
          <w:p w14:paraId="4E184B60" w14:textId="7B1F07D0" w:rsidR="00F21333" w:rsidRPr="00BE001B" w:rsidRDefault="00654C56" w:rsidP="00654C5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 xml:space="preserve">System musi umożliwiać automatyczne zarządzanie poprawkami dla infrastruktury. </w:t>
            </w:r>
          </w:p>
        </w:tc>
      </w:tr>
      <w:tr w:rsidR="00BE001B" w:rsidRPr="00BE001B" w14:paraId="284E0009"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64AC2AC" w14:textId="45D0E288"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14</w:t>
            </w:r>
          </w:p>
        </w:tc>
        <w:tc>
          <w:tcPr>
            <w:tcW w:w="4708" w:type="pct"/>
            <w:shd w:val="clear" w:color="auto" w:fill="auto"/>
          </w:tcPr>
          <w:p w14:paraId="36B71283" w14:textId="2FAECE14" w:rsidR="00F21333" w:rsidRPr="00BE001B" w:rsidRDefault="00654C56" w:rsidP="00654C5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 xml:space="preserve">System zarządzania wirtualnymi maszynami musi posiadać interfejs zarządzania. </w:t>
            </w:r>
          </w:p>
        </w:tc>
      </w:tr>
      <w:tr w:rsidR="00BE001B" w:rsidRPr="00BE001B" w14:paraId="445D3E1D"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DB7B9EC" w14:textId="0B615C94"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15</w:t>
            </w:r>
          </w:p>
        </w:tc>
        <w:tc>
          <w:tcPr>
            <w:tcW w:w="4708" w:type="pct"/>
            <w:shd w:val="clear" w:color="auto" w:fill="auto"/>
          </w:tcPr>
          <w:p w14:paraId="536427F2" w14:textId="5DE16E1C" w:rsidR="00F21333" w:rsidRPr="00BE001B" w:rsidRDefault="00654C56" w:rsidP="00654C5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 xml:space="preserve">Rozwiązanie </w:t>
            </w:r>
            <w:r w:rsidR="00C83D19" w:rsidRPr="00BE001B">
              <w:rPr>
                <w:rFonts w:cstheme="minorHAnsi"/>
                <w:sz w:val="24"/>
                <w:szCs w:val="24"/>
              </w:rPr>
              <w:t>musi</w:t>
            </w:r>
            <w:r w:rsidR="00F21333" w:rsidRPr="00BE001B">
              <w:rPr>
                <w:rFonts w:cstheme="minorHAnsi"/>
                <w:sz w:val="24"/>
                <w:szCs w:val="24"/>
              </w:rPr>
              <w:t xml:space="preserve"> posiadać </w:t>
            </w:r>
            <w:r w:rsidR="00C83D19" w:rsidRPr="00BE001B">
              <w:rPr>
                <w:rFonts w:cstheme="minorHAnsi"/>
                <w:sz w:val="24"/>
                <w:szCs w:val="24"/>
              </w:rPr>
              <w:t xml:space="preserve">system </w:t>
            </w:r>
            <w:r w:rsidR="00F21333" w:rsidRPr="00BE001B">
              <w:rPr>
                <w:rFonts w:cstheme="minorHAnsi"/>
                <w:sz w:val="24"/>
                <w:szCs w:val="24"/>
              </w:rPr>
              <w:t xml:space="preserve">do zarządzania maszynami wirtualnymi. </w:t>
            </w:r>
            <w:r w:rsidR="00C83D19" w:rsidRPr="00BE001B">
              <w:rPr>
                <w:rFonts w:cstheme="minorHAnsi"/>
                <w:sz w:val="24"/>
                <w:szCs w:val="24"/>
              </w:rPr>
              <w:t xml:space="preserve">Musi </w:t>
            </w:r>
            <w:r w:rsidR="00F21333" w:rsidRPr="00BE001B">
              <w:rPr>
                <w:rFonts w:cstheme="minorHAnsi"/>
                <w:sz w:val="24"/>
                <w:szCs w:val="24"/>
              </w:rPr>
              <w:t>zapewnić zarządzanie</w:t>
            </w:r>
            <w:r w:rsidR="003B3E54" w:rsidRPr="00BE001B">
              <w:rPr>
                <w:rFonts w:cstheme="minorHAnsi"/>
                <w:sz w:val="24"/>
                <w:szCs w:val="24"/>
              </w:rPr>
              <w:t xml:space="preserve"> minimum</w:t>
            </w:r>
            <w:r w:rsidR="00F21333" w:rsidRPr="00BE001B">
              <w:rPr>
                <w:rFonts w:cstheme="minorHAnsi"/>
                <w:sz w:val="24"/>
                <w:szCs w:val="24"/>
              </w:rPr>
              <w:t xml:space="preserve"> 3 hostami fizycznymi.</w:t>
            </w:r>
          </w:p>
        </w:tc>
      </w:tr>
      <w:tr w:rsidR="00BE001B" w:rsidRPr="00BE001B" w14:paraId="43B96CEF"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F1CC953" w14:textId="199908C8"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16</w:t>
            </w:r>
          </w:p>
        </w:tc>
        <w:tc>
          <w:tcPr>
            <w:tcW w:w="4708" w:type="pct"/>
            <w:shd w:val="clear" w:color="auto" w:fill="auto"/>
          </w:tcPr>
          <w:p w14:paraId="4824B826" w14:textId="4042B487" w:rsidR="00F21333" w:rsidRPr="00BE001B" w:rsidRDefault="00654C56" w:rsidP="00654C5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Rozwiązanie powinno zapewnić możliwość monitorowania wykorzystania zasobów fizycznych infrastruktury wirtualnej.</w:t>
            </w:r>
          </w:p>
        </w:tc>
      </w:tr>
      <w:tr w:rsidR="00BE001B" w:rsidRPr="00BE001B" w14:paraId="5C2AE4DE"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55B0A08D" w14:textId="5F0C4146"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17</w:t>
            </w:r>
          </w:p>
        </w:tc>
        <w:tc>
          <w:tcPr>
            <w:tcW w:w="4708" w:type="pct"/>
            <w:shd w:val="clear" w:color="auto" w:fill="auto"/>
          </w:tcPr>
          <w:p w14:paraId="3B94F294" w14:textId="130B3A05" w:rsidR="00F21333" w:rsidRPr="00BE001B" w:rsidRDefault="0087267F" w:rsidP="00654C5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 xml:space="preserve">Oprogramowanie musi zostać objęte wsparciem producenta na minimum </w:t>
            </w:r>
            <w:r w:rsidR="00616103" w:rsidRPr="00BE001B">
              <w:rPr>
                <w:rFonts w:cstheme="minorHAnsi"/>
                <w:sz w:val="24"/>
                <w:szCs w:val="24"/>
              </w:rPr>
              <w:t>24</w:t>
            </w:r>
            <w:r w:rsidR="00F21333" w:rsidRPr="00BE001B">
              <w:rPr>
                <w:rFonts w:cstheme="minorHAnsi"/>
                <w:sz w:val="24"/>
                <w:szCs w:val="24"/>
              </w:rPr>
              <w:t xml:space="preserve"> miesięcy. </w:t>
            </w:r>
          </w:p>
        </w:tc>
      </w:tr>
    </w:tbl>
    <w:p w14:paraId="06B94C48" w14:textId="0E718EFB" w:rsidR="00A0309C" w:rsidRPr="00BE001B" w:rsidRDefault="00A0309C" w:rsidP="003110C6">
      <w:pPr>
        <w:spacing w:line="360" w:lineRule="auto"/>
        <w:rPr>
          <w:rFonts w:cstheme="minorHAnsi"/>
          <w:sz w:val="24"/>
          <w:szCs w:val="24"/>
        </w:rPr>
      </w:pPr>
      <w:r w:rsidRPr="00BE001B">
        <w:rPr>
          <w:rFonts w:cstheme="minorHAnsi"/>
          <w:sz w:val="24"/>
          <w:szCs w:val="24"/>
        </w:rPr>
        <w:br w:type="page"/>
      </w:r>
    </w:p>
    <w:p w14:paraId="3586EE27" w14:textId="1A909F85" w:rsidR="005F601B" w:rsidRDefault="005F601B" w:rsidP="00593AD2">
      <w:pPr>
        <w:pStyle w:val="Nagwek1"/>
        <w:spacing w:line="360" w:lineRule="auto"/>
        <w:ind w:left="1080"/>
        <w:rPr>
          <w:rFonts w:asciiTheme="minorHAnsi" w:hAnsiTheme="minorHAnsi" w:cstheme="minorHAnsi"/>
          <w:b/>
          <w:bCs/>
          <w:color w:val="auto"/>
          <w:sz w:val="24"/>
          <w:szCs w:val="24"/>
        </w:rPr>
      </w:pPr>
      <w:bookmarkStart w:id="1" w:name="_Hlk103163161"/>
    </w:p>
    <w:p w14:paraId="381E01B5" w14:textId="57EBAE4E" w:rsidR="00593AD2" w:rsidRPr="00593AD2" w:rsidRDefault="00593AD2">
      <w:pPr>
        <w:pStyle w:val="Nagwek1"/>
        <w:numPr>
          <w:ilvl w:val="0"/>
          <w:numId w:val="14"/>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Program do archiwizacji danych – wymagania minimalne</w:t>
      </w:r>
    </w:p>
    <w:tbl>
      <w:tblPr>
        <w:tblStyle w:val="Tabelasiatki4akcent51"/>
        <w:tblW w:w="9209" w:type="dxa"/>
        <w:tblLook w:val="04A0" w:firstRow="1" w:lastRow="0" w:firstColumn="1" w:lastColumn="0" w:noHBand="0" w:noVBand="1"/>
      </w:tblPr>
      <w:tblGrid>
        <w:gridCol w:w="524"/>
        <w:gridCol w:w="8685"/>
      </w:tblGrid>
      <w:tr w:rsidR="00BE001B" w:rsidRPr="00BE001B" w14:paraId="0382AE98" w14:textId="77777777" w:rsidTr="00C30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tcPr>
          <w:p w14:paraId="5EF85F10" w14:textId="77777777" w:rsidR="009D2BD9" w:rsidRPr="00BE001B" w:rsidRDefault="009D2BD9" w:rsidP="003110C6">
            <w:pPr>
              <w:spacing w:line="360" w:lineRule="auto"/>
              <w:jc w:val="center"/>
              <w:rPr>
                <w:rFonts w:cstheme="minorHAnsi"/>
                <w:color w:val="auto"/>
                <w:sz w:val="24"/>
                <w:szCs w:val="24"/>
              </w:rPr>
            </w:pPr>
            <w:r w:rsidRPr="00BE001B">
              <w:rPr>
                <w:rFonts w:cstheme="minorHAnsi"/>
                <w:color w:val="auto"/>
                <w:sz w:val="24"/>
                <w:szCs w:val="24"/>
              </w:rPr>
              <w:t>Lp.</w:t>
            </w:r>
          </w:p>
        </w:tc>
        <w:tc>
          <w:tcPr>
            <w:tcW w:w="8685" w:type="dxa"/>
            <w:shd w:val="clear" w:color="auto" w:fill="auto"/>
          </w:tcPr>
          <w:p w14:paraId="7963C4D2" w14:textId="77777777" w:rsidR="009D2BD9" w:rsidRPr="00BE001B" w:rsidRDefault="009D2BD9"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r>
      <w:tr w:rsidR="00C30ABB" w:rsidRPr="00BE001B" w14:paraId="57568876"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08B5F95C" w14:textId="032F9AC5" w:rsidR="00C30ABB" w:rsidRDefault="00C30ABB" w:rsidP="00C30ABB">
            <w:pPr>
              <w:spacing w:line="360" w:lineRule="auto"/>
              <w:rPr>
                <w:rFonts w:cstheme="minorHAnsi"/>
                <w:sz w:val="24"/>
                <w:szCs w:val="24"/>
              </w:rPr>
            </w:pPr>
            <w:r>
              <w:rPr>
                <w:rFonts w:cstheme="minorHAnsi"/>
                <w:sz w:val="24"/>
                <w:szCs w:val="24"/>
              </w:rPr>
              <w:t>1.</w:t>
            </w:r>
          </w:p>
        </w:tc>
        <w:tc>
          <w:tcPr>
            <w:tcW w:w="8685" w:type="dxa"/>
            <w:shd w:val="clear" w:color="auto" w:fill="auto"/>
          </w:tcPr>
          <w:p w14:paraId="482BE755" w14:textId="11B75262" w:rsidR="00C30ABB" w:rsidRPr="00C30ABB"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C30ABB" w:rsidRPr="00C30ABB">
              <w:rPr>
                <w:rFonts w:asciiTheme="minorHAnsi" w:hAnsiTheme="minorHAnsi" w:cstheme="minorHAnsi"/>
              </w:rPr>
              <w:t>Oprogramowanie powinno być przeznaczone dla małych, średnich i dużych firm, które mają rozbudowane środowisko informatyczne, powinien oferować elastyczną architekturę (serwer zarządzający/media-serwer/klient) celem sprostania rozwojowi środowiska informatycznego</w:t>
            </w:r>
          </w:p>
        </w:tc>
      </w:tr>
      <w:tr w:rsidR="00C30ABB" w:rsidRPr="00BE001B" w14:paraId="7EB4B39A"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35DD6E67" w14:textId="50376C83" w:rsidR="00C30ABB" w:rsidRPr="00C30ABB" w:rsidRDefault="00C30ABB" w:rsidP="00C30ABB">
            <w:pPr>
              <w:spacing w:line="360" w:lineRule="auto"/>
              <w:rPr>
                <w:rFonts w:cstheme="minorHAnsi"/>
                <w:sz w:val="24"/>
                <w:szCs w:val="24"/>
              </w:rPr>
            </w:pPr>
            <w:r>
              <w:rPr>
                <w:rFonts w:cstheme="minorHAnsi"/>
                <w:sz w:val="24"/>
                <w:szCs w:val="24"/>
              </w:rPr>
              <w:t>2.</w:t>
            </w:r>
          </w:p>
        </w:tc>
        <w:tc>
          <w:tcPr>
            <w:tcW w:w="8685" w:type="dxa"/>
            <w:shd w:val="clear" w:color="auto" w:fill="auto"/>
          </w:tcPr>
          <w:p w14:paraId="0AE1422F" w14:textId="75B20CF7" w:rsidR="00C30ABB" w:rsidRPr="00C30ABB"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C30ABB" w:rsidRPr="00C30ABB">
              <w:rPr>
                <w:rFonts w:asciiTheme="minorHAnsi" w:hAnsiTheme="minorHAnsi" w:cstheme="minorHAnsi"/>
              </w:rPr>
              <w:t>System musi cechować bardzo efektywne wykorzystanie napędów taśmowych, tzn. system musi być zoptymalizowany do użycia jak najmniejszej ilości napędów taśmowych, wymagana jest możliwość wykonania backupu bezpośrednio na  napęd taśmowy bez konieczności wykonania wcześniejszej kopii na dysk.</w:t>
            </w:r>
          </w:p>
        </w:tc>
      </w:tr>
      <w:tr w:rsidR="00C30ABB" w:rsidRPr="00BE001B" w14:paraId="6E7B8E2F"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55E1D159" w14:textId="0300226B" w:rsidR="00C30ABB" w:rsidRDefault="00C30ABB" w:rsidP="00C30ABB">
            <w:pPr>
              <w:spacing w:line="360" w:lineRule="auto"/>
              <w:rPr>
                <w:rFonts w:cstheme="minorHAnsi"/>
                <w:sz w:val="24"/>
                <w:szCs w:val="24"/>
              </w:rPr>
            </w:pPr>
            <w:r>
              <w:rPr>
                <w:rFonts w:cstheme="minorHAnsi"/>
                <w:sz w:val="24"/>
                <w:szCs w:val="24"/>
              </w:rPr>
              <w:t>3.</w:t>
            </w:r>
          </w:p>
        </w:tc>
        <w:tc>
          <w:tcPr>
            <w:tcW w:w="8685" w:type="dxa"/>
            <w:shd w:val="clear" w:color="auto" w:fill="auto"/>
          </w:tcPr>
          <w:p w14:paraId="5329324D" w14:textId="3807EA7C" w:rsidR="00C30ABB" w:rsidRPr="00C30ABB"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C30ABB" w:rsidRPr="00C30ABB">
              <w:rPr>
                <w:rFonts w:asciiTheme="minorHAnsi" w:hAnsiTheme="minorHAnsi" w:cstheme="minorHAnsi"/>
              </w:rPr>
              <w:t>System musi zapisywać dane na taśmach tak zoptymalizowane, aby nie było potrzeby wykonywania żadnych dodatkowych działań (nawet automatycznych) celem ich optymalizacji</w:t>
            </w:r>
          </w:p>
        </w:tc>
      </w:tr>
      <w:tr w:rsidR="00C30ABB" w:rsidRPr="00BE001B" w14:paraId="39849790"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3B6F61B8" w14:textId="45C87F65" w:rsidR="00C30ABB" w:rsidRDefault="00C30ABB" w:rsidP="00C30ABB">
            <w:pPr>
              <w:spacing w:line="360" w:lineRule="auto"/>
              <w:rPr>
                <w:rFonts w:cstheme="minorHAnsi"/>
                <w:sz w:val="24"/>
                <w:szCs w:val="24"/>
              </w:rPr>
            </w:pPr>
            <w:r>
              <w:rPr>
                <w:rFonts w:cstheme="minorHAnsi"/>
                <w:sz w:val="24"/>
                <w:szCs w:val="24"/>
              </w:rPr>
              <w:t>4.</w:t>
            </w:r>
          </w:p>
        </w:tc>
        <w:tc>
          <w:tcPr>
            <w:tcW w:w="8685" w:type="dxa"/>
            <w:shd w:val="clear" w:color="auto" w:fill="auto"/>
          </w:tcPr>
          <w:p w14:paraId="3B0492E8" w14:textId="0D595575" w:rsidR="00C30ABB" w:rsidRPr="008D31E2"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C30ABB" w:rsidRPr="008D31E2">
              <w:rPr>
                <w:rFonts w:asciiTheme="minorHAnsi" w:hAnsiTheme="minorHAnsi" w:cstheme="minorHAnsi"/>
              </w:rPr>
              <w:t>Powinien umożliwiać łatwą rozbudowę w miarę rozrastania się infrastruktury informatycznej</w:t>
            </w:r>
          </w:p>
        </w:tc>
      </w:tr>
      <w:tr w:rsidR="00C30ABB" w:rsidRPr="00BE001B" w14:paraId="56EAB047"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54F25479" w14:textId="3F0BC7C2" w:rsidR="00C30ABB" w:rsidRPr="00C30ABB" w:rsidRDefault="00C30ABB" w:rsidP="00C30ABB">
            <w:pPr>
              <w:spacing w:line="360" w:lineRule="auto"/>
              <w:rPr>
                <w:rFonts w:cstheme="minorHAnsi"/>
                <w:sz w:val="24"/>
                <w:szCs w:val="24"/>
              </w:rPr>
            </w:pPr>
            <w:r>
              <w:rPr>
                <w:rFonts w:cstheme="minorHAnsi"/>
                <w:sz w:val="24"/>
                <w:szCs w:val="24"/>
              </w:rPr>
              <w:t>5.</w:t>
            </w:r>
          </w:p>
        </w:tc>
        <w:tc>
          <w:tcPr>
            <w:tcW w:w="8685" w:type="dxa"/>
            <w:shd w:val="clear" w:color="auto" w:fill="auto"/>
          </w:tcPr>
          <w:p w14:paraId="6F9F8CD5" w14:textId="4C953231" w:rsidR="00C30ABB" w:rsidRPr="008D31E2"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C30ABB" w:rsidRPr="008D31E2">
              <w:rPr>
                <w:rFonts w:asciiTheme="minorHAnsi" w:hAnsiTheme="minorHAnsi" w:cstheme="minorHAnsi"/>
              </w:rPr>
              <w:t>Brak preferowanego dostawcy hardware dla którego dostępna jest bogatsza funkcjonalność (macierze, biblioteki taśmowe…), musi istnieć możliwość zmiany producenta sprzętu bez utraty funkcjonalności backupu</w:t>
            </w:r>
          </w:p>
        </w:tc>
      </w:tr>
      <w:tr w:rsidR="008D31E2" w:rsidRPr="00BE001B" w14:paraId="13210825"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155A90A4" w14:textId="686CBE96" w:rsidR="008D31E2" w:rsidRDefault="00C30ABB" w:rsidP="008D31E2">
            <w:pPr>
              <w:spacing w:line="360" w:lineRule="auto"/>
              <w:rPr>
                <w:rFonts w:cstheme="minorHAnsi"/>
                <w:sz w:val="24"/>
                <w:szCs w:val="24"/>
              </w:rPr>
            </w:pPr>
            <w:r>
              <w:rPr>
                <w:rFonts w:cstheme="minorHAnsi"/>
                <w:sz w:val="24"/>
                <w:szCs w:val="24"/>
              </w:rPr>
              <w:t>6.</w:t>
            </w:r>
          </w:p>
        </w:tc>
        <w:tc>
          <w:tcPr>
            <w:tcW w:w="8685" w:type="dxa"/>
            <w:shd w:val="clear" w:color="auto" w:fill="auto"/>
          </w:tcPr>
          <w:p w14:paraId="4E6BA836" w14:textId="049BE217" w:rsidR="008D31E2" w:rsidRPr="008D31E2"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C30ABB" w:rsidRPr="008D31E2">
              <w:rPr>
                <w:rFonts w:asciiTheme="minorHAnsi" w:hAnsiTheme="minorHAnsi" w:cstheme="minorHAnsi"/>
              </w:rPr>
              <w:t>Powinien być łatwy w instalacji, konfigurowaniu i zarządzaniu poprzez interface graficzny (GUI). Powinien umożliwiać pełne dostosowanie do środowiska klienta.</w:t>
            </w:r>
          </w:p>
        </w:tc>
      </w:tr>
      <w:tr w:rsidR="008D31E2" w:rsidRPr="00BE001B" w14:paraId="40948CFE"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44041430" w14:textId="3B730346" w:rsidR="008D31E2" w:rsidRDefault="00C30ABB" w:rsidP="008D31E2">
            <w:pPr>
              <w:spacing w:line="360" w:lineRule="auto"/>
              <w:rPr>
                <w:rFonts w:cstheme="minorHAnsi"/>
                <w:sz w:val="24"/>
                <w:szCs w:val="24"/>
              </w:rPr>
            </w:pPr>
            <w:r>
              <w:rPr>
                <w:rFonts w:cstheme="minorHAnsi"/>
                <w:sz w:val="24"/>
                <w:szCs w:val="24"/>
              </w:rPr>
              <w:t xml:space="preserve">7. </w:t>
            </w:r>
          </w:p>
        </w:tc>
        <w:tc>
          <w:tcPr>
            <w:tcW w:w="8685" w:type="dxa"/>
            <w:shd w:val="clear" w:color="auto" w:fill="auto"/>
          </w:tcPr>
          <w:p w14:paraId="6B874CA7" w14:textId="2A8CA01C" w:rsidR="008D31E2" w:rsidRPr="008D31E2" w:rsidRDefault="00AE47E3" w:rsidP="00C30ABB">
            <w:pPr>
              <w:pStyle w:val="Tekstpodstawowy"/>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C30ABB" w:rsidRPr="008D31E2">
              <w:rPr>
                <w:rFonts w:asciiTheme="minorHAnsi" w:hAnsiTheme="minorHAnsi" w:cstheme="minorHAnsi"/>
              </w:rPr>
              <w:t>Powinien posiadać zaawansowane funkcje monitoringu, generator raportów.</w:t>
            </w:r>
          </w:p>
        </w:tc>
      </w:tr>
      <w:tr w:rsidR="008D31E2" w:rsidRPr="00BE001B" w14:paraId="17B47FED"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0FAE8249" w14:textId="0817DD50" w:rsidR="008D31E2" w:rsidRDefault="008D31E2" w:rsidP="008D31E2">
            <w:pPr>
              <w:spacing w:line="360" w:lineRule="auto"/>
              <w:rPr>
                <w:rFonts w:cstheme="minorHAnsi"/>
                <w:sz w:val="24"/>
                <w:szCs w:val="24"/>
              </w:rPr>
            </w:pPr>
            <w:r>
              <w:rPr>
                <w:rFonts w:cstheme="minorHAnsi"/>
                <w:sz w:val="24"/>
                <w:szCs w:val="24"/>
              </w:rPr>
              <w:t>8.</w:t>
            </w:r>
          </w:p>
        </w:tc>
        <w:tc>
          <w:tcPr>
            <w:tcW w:w="8685" w:type="dxa"/>
            <w:shd w:val="clear" w:color="auto" w:fill="auto"/>
          </w:tcPr>
          <w:p w14:paraId="34C8D588" w14:textId="112396C5" w:rsidR="008D31E2" w:rsidRPr="008D31E2"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C30ABB" w:rsidRPr="008D31E2">
              <w:rPr>
                <w:rFonts w:asciiTheme="minorHAnsi" w:hAnsiTheme="minorHAnsi" w:cstheme="minorHAnsi"/>
              </w:rPr>
              <w:t>Powinien umożliwiać backup po sieci LAN  sześciu serwerów z Windows 2008/2012/2016/2019,  dwóch serwerów z Linux z rodziny Debian, RedHat, Suse, CentOS Oracle Linux</w:t>
            </w:r>
          </w:p>
        </w:tc>
      </w:tr>
      <w:tr w:rsidR="008D31E2" w:rsidRPr="00BE001B" w14:paraId="09BC68A8"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0F840125" w14:textId="760DDAD6" w:rsidR="008D31E2" w:rsidRPr="008D31E2" w:rsidRDefault="008D31E2" w:rsidP="008D31E2">
            <w:pPr>
              <w:spacing w:line="360" w:lineRule="auto"/>
              <w:rPr>
                <w:rFonts w:cstheme="minorHAnsi"/>
                <w:sz w:val="24"/>
                <w:szCs w:val="24"/>
              </w:rPr>
            </w:pPr>
            <w:r>
              <w:rPr>
                <w:rFonts w:cstheme="minorHAnsi"/>
                <w:sz w:val="24"/>
                <w:szCs w:val="24"/>
              </w:rPr>
              <w:t>9.</w:t>
            </w:r>
          </w:p>
        </w:tc>
        <w:tc>
          <w:tcPr>
            <w:tcW w:w="8685" w:type="dxa"/>
            <w:shd w:val="clear" w:color="auto" w:fill="auto"/>
          </w:tcPr>
          <w:p w14:paraId="562CA4D5" w14:textId="75AD5749" w:rsidR="008D31E2" w:rsidRPr="008D31E2"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8D31E2" w:rsidRPr="008D31E2">
              <w:rPr>
                <w:rFonts w:asciiTheme="minorHAnsi" w:hAnsiTheme="minorHAnsi" w:cstheme="minorHAnsi"/>
              </w:rPr>
              <w:t>Do przechowywania danych wykorzystywane powinny być bezobsługowe biblioteki taśmowe bądź lokalne dyski</w:t>
            </w:r>
            <w:r w:rsidR="008D31E2">
              <w:rPr>
                <w:rFonts w:asciiTheme="minorHAnsi" w:hAnsiTheme="minorHAnsi" w:cstheme="minorHAnsi"/>
              </w:rPr>
              <w:t>.</w:t>
            </w:r>
          </w:p>
        </w:tc>
      </w:tr>
      <w:tr w:rsidR="008D31E2" w:rsidRPr="00BE001B" w14:paraId="28BDFD2B"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2415E0BC" w14:textId="2FCCE29F" w:rsidR="008D31E2" w:rsidRDefault="008D31E2" w:rsidP="003110C6">
            <w:pPr>
              <w:spacing w:line="360" w:lineRule="auto"/>
              <w:jc w:val="center"/>
              <w:rPr>
                <w:rFonts w:cstheme="minorHAnsi"/>
                <w:sz w:val="24"/>
                <w:szCs w:val="24"/>
              </w:rPr>
            </w:pPr>
            <w:r>
              <w:rPr>
                <w:rFonts w:cstheme="minorHAnsi"/>
                <w:sz w:val="24"/>
                <w:szCs w:val="24"/>
              </w:rPr>
              <w:t>10.</w:t>
            </w:r>
          </w:p>
        </w:tc>
        <w:tc>
          <w:tcPr>
            <w:tcW w:w="8685" w:type="dxa"/>
            <w:shd w:val="clear" w:color="auto" w:fill="auto"/>
          </w:tcPr>
          <w:p w14:paraId="765B544D" w14:textId="4DBEB404" w:rsidR="008D31E2" w:rsidRPr="008D31E2"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8D31E2" w:rsidRPr="008D31E2">
              <w:rPr>
                <w:rFonts w:asciiTheme="minorHAnsi" w:hAnsiTheme="minorHAnsi" w:cstheme="minorHAnsi"/>
              </w:rPr>
              <w:t xml:space="preserve">Możliwość stosowania go w środowisku Storage Area Network, co zapewni dużą </w:t>
            </w:r>
            <w:r w:rsidR="008D31E2" w:rsidRPr="008D31E2">
              <w:rPr>
                <w:rFonts w:asciiTheme="minorHAnsi" w:hAnsiTheme="minorHAnsi" w:cstheme="minorHAnsi"/>
              </w:rPr>
              <w:lastRenderedPageBreak/>
              <w:t>szybkość wykonywanych backupów oraz współdzielenie napędów taśmowych</w:t>
            </w:r>
            <w:r w:rsidR="008D31E2">
              <w:rPr>
                <w:rFonts w:asciiTheme="minorHAnsi" w:hAnsiTheme="minorHAnsi" w:cstheme="minorHAnsi"/>
              </w:rPr>
              <w:t xml:space="preserve"> </w:t>
            </w:r>
            <w:r w:rsidR="008D31E2" w:rsidRPr="008D31E2">
              <w:rPr>
                <w:rFonts w:asciiTheme="minorHAnsi" w:hAnsiTheme="minorHAnsi" w:cstheme="minorHAnsi"/>
              </w:rPr>
              <w:t>pomiędzy serwery backupowe w sieci SAN.</w:t>
            </w:r>
          </w:p>
        </w:tc>
      </w:tr>
      <w:tr w:rsidR="008D31E2" w:rsidRPr="00B84059" w14:paraId="2AC89644"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4E7E9546" w14:textId="40BF0440" w:rsidR="008D31E2" w:rsidRDefault="008D31E2" w:rsidP="003110C6">
            <w:pPr>
              <w:spacing w:line="360" w:lineRule="auto"/>
              <w:jc w:val="center"/>
              <w:rPr>
                <w:rFonts w:cstheme="minorHAnsi"/>
                <w:sz w:val="24"/>
                <w:szCs w:val="24"/>
              </w:rPr>
            </w:pPr>
            <w:r>
              <w:rPr>
                <w:rFonts w:cstheme="minorHAnsi"/>
                <w:sz w:val="24"/>
                <w:szCs w:val="24"/>
              </w:rPr>
              <w:lastRenderedPageBreak/>
              <w:t>11.</w:t>
            </w:r>
          </w:p>
        </w:tc>
        <w:tc>
          <w:tcPr>
            <w:tcW w:w="8685" w:type="dxa"/>
            <w:shd w:val="clear" w:color="auto" w:fill="auto"/>
          </w:tcPr>
          <w:p w14:paraId="69317E56" w14:textId="1A76E8AA" w:rsidR="008D31E2" w:rsidRPr="00D26319"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rPr>
              <w:t xml:space="preserve">- </w:t>
            </w:r>
            <w:r w:rsidR="008D31E2" w:rsidRPr="008D31E2">
              <w:rPr>
                <w:rFonts w:asciiTheme="minorHAnsi" w:hAnsiTheme="minorHAnsi" w:cstheme="minorHAnsi"/>
              </w:rPr>
              <w:t xml:space="preserve">Powinien potrafić backupować online bazy danych i aplikacje taki jak. </w:t>
            </w:r>
            <w:r w:rsidR="008D31E2" w:rsidRPr="008D31E2">
              <w:rPr>
                <w:rFonts w:asciiTheme="minorHAnsi" w:hAnsiTheme="minorHAnsi" w:cstheme="minorHAnsi"/>
                <w:lang w:val="en-US"/>
              </w:rPr>
              <w:t>Oracle 10g/11g/12c, MS Exchange 2010/2013/2016/2019, MS SQL 2005/2008/2012/2014/2016/2017/2019, MS Sharepoint 2010/2013/2016/2019, Active Directory 2008/2012/2016/2019.</w:t>
            </w:r>
          </w:p>
        </w:tc>
      </w:tr>
      <w:tr w:rsidR="008D31E2" w:rsidRPr="00BE001B" w14:paraId="0B5687E7"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79E5F3F1" w14:textId="757246AD" w:rsidR="008D31E2" w:rsidRDefault="008D31E2" w:rsidP="003110C6">
            <w:pPr>
              <w:spacing w:line="360" w:lineRule="auto"/>
              <w:jc w:val="center"/>
              <w:rPr>
                <w:rFonts w:cstheme="minorHAnsi"/>
                <w:sz w:val="24"/>
                <w:szCs w:val="24"/>
              </w:rPr>
            </w:pPr>
            <w:r>
              <w:rPr>
                <w:rFonts w:cstheme="minorHAnsi"/>
                <w:sz w:val="24"/>
                <w:szCs w:val="24"/>
              </w:rPr>
              <w:t>12.</w:t>
            </w:r>
          </w:p>
        </w:tc>
        <w:tc>
          <w:tcPr>
            <w:tcW w:w="8685" w:type="dxa"/>
            <w:shd w:val="clear" w:color="auto" w:fill="auto"/>
          </w:tcPr>
          <w:p w14:paraId="05CC57F2" w14:textId="6898E633" w:rsidR="008D31E2" w:rsidRPr="008D31E2"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8D31E2" w:rsidRPr="008D31E2">
              <w:rPr>
                <w:rFonts w:asciiTheme="minorHAnsi" w:hAnsiTheme="minorHAnsi" w:cstheme="minorHAnsi"/>
              </w:rPr>
              <w:t>Backup i odtwarzanie serwera Exchange powinno umożliwiać odtworzenie na poziomie pojedynczej wiadomości w skrzynkach użytkowników. Opcja powinna umożliwiać odzyskiwanie z backupu bazy danych bez dodatkowego backupu skrzynek pocztowych w trybie MAPI.</w:t>
            </w:r>
          </w:p>
        </w:tc>
      </w:tr>
      <w:tr w:rsidR="008D31E2" w:rsidRPr="00BE001B" w14:paraId="58BF7AEA"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6BAA1684" w14:textId="6F05197D" w:rsidR="008D31E2" w:rsidRDefault="008D31E2" w:rsidP="003110C6">
            <w:pPr>
              <w:spacing w:line="360" w:lineRule="auto"/>
              <w:jc w:val="center"/>
              <w:rPr>
                <w:rFonts w:cstheme="minorHAnsi"/>
                <w:sz w:val="24"/>
                <w:szCs w:val="24"/>
              </w:rPr>
            </w:pPr>
            <w:r>
              <w:rPr>
                <w:rFonts w:cstheme="minorHAnsi"/>
                <w:sz w:val="24"/>
                <w:szCs w:val="24"/>
              </w:rPr>
              <w:t>13.</w:t>
            </w:r>
          </w:p>
        </w:tc>
        <w:tc>
          <w:tcPr>
            <w:tcW w:w="8685" w:type="dxa"/>
            <w:shd w:val="clear" w:color="auto" w:fill="auto"/>
          </w:tcPr>
          <w:p w14:paraId="772EC81A" w14:textId="3E856DCF" w:rsidR="008D31E2" w:rsidRPr="008D31E2"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8D31E2" w:rsidRPr="008D31E2">
              <w:rPr>
                <w:rFonts w:asciiTheme="minorHAnsi" w:hAnsiTheme="minorHAnsi" w:cstheme="minorHAnsi"/>
              </w:rPr>
              <w:t>Powinien posiadać również wbudowany mechanizm do backupowania otwartych plików</w:t>
            </w:r>
          </w:p>
        </w:tc>
      </w:tr>
      <w:tr w:rsidR="008D31E2" w:rsidRPr="00BE001B" w14:paraId="3376E4BB"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30E9C45F" w14:textId="631327A5" w:rsidR="008D31E2" w:rsidRDefault="008D31E2" w:rsidP="003110C6">
            <w:pPr>
              <w:spacing w:line="360" w:lineRule="auto"/>
              <w:jc w:val="center"/>
              <w:rPr>
                <w:rFonts w:cstheme="minorHAnsi"/>
                <w:sz w:val="24"/>
                <w:szCs w:val="24"/>
              </w:rPr>
            </w:pPr>
            <w:r>
              <w:rPr>
                <w:rFonts w:cstheme="minorHAnsi"/>
                <w:sz w:val="24"/>
                <w:szCs w:val="24"/>
              </w:rPr>
              <w:t>14.</w:t>
            </w:r>
          </w:p>
        </w:tc>
        <w:tc>
          <w:tcPr>
            <w:tcW w:w="8685" w:type="dxa"/>
            <w:shd w:val="clear" w:color="auto" w:fill="auto"/>
          </w:tcPr>
          <w:p w14:paraId="131F5119" w14:textId="091173B8" w:rsidR="008D31E2" w:rsidRPr="008D31E2"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8D31E2" w:rsidRPr="008D31E2">
              <w:rPr>
                <w:rFonts w:asciiTheme="minorHAnsi" w:hAnsiTheme="minorHAnsi" w:cstheme="minorHAnsi"/>
              </w:rPr>
              <w:t>Powinien potrafić wykorzystywać do backupu mechanizm kopii migawkowych systemu Microsoft Windows (VSS)</w:t>
            </w:r>
          </w:p>
        </w:tc>
      </w:tr>
      <w:tr w:rsidR="008D31E2" w:rsidRPr="00BE001B" w14:paraId="1537F28E"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3E8E8D1F" w14:textId="7599E0B5" w:rsidR="008D31E2" w:rsidRDefault="008D31E2" w:rsidP="003110C6">
            <w:pPr>
              <w:spacing w:line="360" w:lineRule="auto"/>
              <w:jc w:val="center"/>
              <w:rPr>
                <w:rFonts w:cstheme="minorHAnsi"/>
                <w:sz w:val="24"/>
                <w:szCs w:val="24"/>
              </w:rPr>
            </w:pPr>
            <w:r>
              <w:rPr>
                <w:rFonts w:cstheme="minorHAnsi"/>
                <w:sz w:val="24"/>
                <w:szCs w:val="24"/>
              </w:rPr>
              <w:t>15.</w:t>
            </w:r>
          </w:p>
        </w:tc>
        <w:tc>
          <w:tcPr>
            <w:tcW w:w="8685" w:type="dxa"/>
            <w:shd w:val="clear" w:color="auto" w:fill="auto"/>
          </w:tcPr>
          <w:p w14:paraId="7DC8A391" w14:textId="077BA7B0" w:rsidR="008D31E2" w:rsidRPr="008D31E2"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8D31E2" w:rsidRPr="008D31E2">
              <w:rPr>
                <w:rFonts w:asciiTheme="minorHAnsi" w:hAnsiTheme="minorHAnsi" w:cstheme="minorHAnsi"/>
              </w:rPr>
              <w:t>Posiadać funkcje disaster–recovery dla systemu Windows umożliwiające proste i szybkie automatyczne odtworzenie serwera po awarii zapewniające integralność i spójność danych, opcja ta powinna być integralną częścią systemu backupowego.</w:t>
            </w:r>
          </w:p>
        </w:tc>
      </w:tr>
      <w:tr w:rsidR="008D31E2" w:rsidRPr="00B84059" w14:paraId="2B7FB73C"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3E76A6EE" w14:textId="6BE7A703" w:rsidR="008D31E2" w:rsidRDefault="008D31E2" w:rsidP="003110C6">
            <w:pPr>
              <w:spacing w:line="360" w:lineRule="auto"/>
              <w:jc w:val="center"/>
              <w:rPr>
                <w:rFonts w:cstheme="minorHAnsi"/>
                <w:sz w:val="24"/>
                <w:szCs w:val="24"/>
              </w:rPr>
            </w:pPr>
            <w:r>
              <w:rPr>
                <w:rFonts w:cstheme="minorHAnsi"/>
                <w:sz w:val="24"/>
                <w:szCs w:val="24"/>
              </w:rPr>
              <w:t>16.</w:t>
            </w:r>
          </w:p>
        </w:tc>
        <w:tc>
          <w:tcPr>
            <w:tcW w:w="8685" w:type="dxa"/>
            <w:shd w:val="clear" w:color="auto" w:fill="auto"/>
          </w:tcPr>
          <w:p w14:paraId="68EEC81C" w14:textId="2E70C786" w:rsidR="008D31E2" w:rsidRPr="00D26319"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rPr>
              <w:t xml:space="preserve">- </w:t>
            </w:r>
            <w:r w:rsidR="008D31E2" w:rsidRPr="008D31E2">
              <w:rPr>
                <w:rFonts w:asciiTheme="minorHAnsi" w:hAnsiTheme="minorHAnsi" w:cstheme="minorHAnsi"/>
              </w:rPr>
              <w:t xml:space="preserve">Automatyczny backup bazujący na kalendarzu. </w:t>
            </w:r>
            <w:r w:rsidR="008D31E2" w:rsidRPr="008D31E2">
              <w:rPr>
                <w:rFonts w:asciiTheme="minorHAnsi" w:hAnsiTheme="minorHAnsi" w:cstheme="minorHAnsi"/>
                <w:lang w:val="en-US"/>
              </w:rPr>
              <w:t>Możliwość backupu typu: full, incremental, differential, forever incremental backup</w:t>
            </w:r>
          </w:p>
        </w:tc>
      </w:tr>
      <w:tr w:rsidR="008D31E2" w:rsidRPr="00BE001B" w14:paraId="3D1B3636"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70BDE6E1" w14:textId="6EB3EB30" w:rsidR="008D31E2" w:rsidRDefault="008D31E2" w:rsidP="003110C6">
            <w:pPr>
              <w:spacing w:line="360" w:lineRule="auto"/>
              <w:jc w:val="center"/>
              <w:rPr>
                <w:rFonts w:cstheme="minorHAnsi"/>
                <w:sz w:val="24"/>
                <w:szCs w:val="24"/>
              </w:rPr>
            </w:pPr>
            <w:r>
              <w:rPr>
                <w:rFonts w:cstheme="minorHAnsi"/>
                <w:sz w:val="24"/>
                <w:szCs w:val="24"/>
              </w:rPr>
              <w:t>17.</w:t>
            </w:r>
          </w:p>
        </w:tc>
        <w:tc>
          <w:tcPr>
            <w:tcW w:w="8685" w:type="dxa"/>
            <w:shd w:val="clear" w:color="auto" w:fill="auto"/>
          </w:tcPr>
          <w:p w14:paraId="404F4BC9" w14:textId="529ACA00" w:rsidR="008D31E2" w:rsidRPr="008D31E2"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8D31E2" w:rsidRPr="008D31E2">
              <w:rPr>
                <w:rFonts w:asciiTheme="minorHAnsi" w:hAnsiTheme="minorHAnsi" w:cstheme="minorHAnsi"/>
              </w:rPr>
              <w:t>Musi umożliwiać wykonywania skryptów przed i po backupie (np. uruchamianych przed backupem bazy oraz po wykonaniu backupu off-line bazy, kasowanie redo logów)</w:t>
            </w:r>
          </w:p>
        </w:tc>
      </w:tr>
      <w:tr w:rsidR="008D31E2" w:rsidRPr="00BE001B" w14:paraId="73988A3A"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32376CD1" w14:textId="7BFBC69F" w:rsidR="008D31E2" w:rsidRDefault="008D31E2" w:rsidP="003110C6">
            <w:pPr>
              <w:spacing w:line="360" w:lineRule="auto"/>
              <w:jc w:val="center"/>
              <w:rPr>
                <w:rFonts w:cstheme="minorHAnsi"/>
                <w:sz w:val="24"/>
                <w:szCs w:val="24"/>
              </w:rPr>
            </w:pPr>
            <w:r>
              <w:rPr>
                <w:rFonts w:cstheme="minorHAnsi"/>
                <w:sz w:val="24"/>
                <w:szCs w:val="24"/>
              </w:rPr>
              <w:t>18.</w:t>
            </w:r>
          </w:p>
        </w:tc>
        <w:tc>
          <w:tcPr>
            <w:tcW w:w="8685" w:type="dxa"/>
            <w:shd w:val="clear" w:color="auto" w:fill="auto"/>
          </w:tcPr>
          <w:p w14:paraId="13565F73" w14:textId="373E0C10" w:rsidR="008D31E2" w:rsidRPr="008D31E2"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8D31E2" w:rsidRPr="008D31E2">
              <w:rPr>
                <w:rFonts w:asciiTheme="minorHAnsi" w:hAnsiTheme="minorHAnsi" w:cstheme="minorHAnsi"/>
              </w:rPr>
              <w:t>Możliwość szyfrowania danych przesyłanych przez sieć LAN. Opcja powinna być ściśle zintegrowana z produktem do backupu.</w:t>
            </w:r>
          </w:p>
        </w:tc>
      </w:tr>
      <w:tr w:rsidR="008D31E2" w:rsidRPr="00BE001B" w14:paraId="0BF2809E"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38B70430" w14:textId="586C5680" w:rsidR="008D31E2" w:rsidRDefault="008D31E2" w:rsidP="003110C6">
            <w:pPr>
              <w:spacing w:line="360" w:lineRule="auto"/>
              <w:jc w:val="center"/>
              <w:rPr>
                <w:rFonts w:cstheme="minorHAnsi"/>
                <w:sz w:val="24"/>
                <w:szCs w:val="24"/>
              </w:rPr>
            </w:pPr>
            <w:r>
              <w:rPr>
                <w:rFonts w:cstheme="minorHAnsi"/>
                <w:sz w:val="24"/>
                <w:szCs w:val="24"/>
              </w:rPr>
              <w:t>19.</w:t>
            </w:r>
          </w:p>
        </w:tc>
        <w:tc>
          <w:tcPr>
            <w:tcW w:w="8685" w:type="dxa"/>
            <w:shd w:val="clear" w:color="auto" w:fill="auto"/>
          </w:tcPr>
          <w:p w14:paraId="60287A8E" w14:textId="430BEC7F" w:rsidR="008D31E2" w:rsidRPr="008D31E2"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8D31E2" w:rsidRPr="008D31E2">
              <w:rPr>
                <w:rFonts w:asciiTheme="minorHAnsi" w:hAnsiTheme="minorHAnsi" w:cstheme="minorHAnsi"/>
              </w:rPr>
              <w:t>Możliwość kompresji na kliencie backupowym przed wysłaniem danych przez sieć.</w:t>
            </w:r>
          </w:p>
        </w:tc>
      </w:tr>
      <w:tr w:rsidR="008D31E2" w:rsidRPr="00BE001B" w14:paraId="1608C4A0"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5EB01790" w14:textId="2BCAE750" w:rsidR="008D31E2" w:rsidRDefault="008D31E2" w:rsidP="003110C6">
            <w:pPr>
              <w:spacing w:line="360" w:lineRule="auto"/>
              <w:jc w:val="center"/>
              <w:rPr>
                <w:rFonts w:cstheme="minorHAnsi"/>
                <w:sz w:val="24"/>
                <w:szCs w:val="24"/>
              </w:rPr>
            </w:pPr>
            <w:r>
              <w:rPr>
                <w:rFonts w:cstheme="minorHAnsi"/>
                <w:sz w:val="24"/>
                <w:szCs w:val="24"/>
              </w:rPr>
              <w:t>20.</w:t>
            </w:r>
          </w:p>
        </w:tc>
        <w:tc>
          <w:tcPr>
            <w:tcW w:w="8685" w:type="dxa"/>
            <w:shd w:val="clear" w:color="auto" w:fill="auto"/>
          </w:tcPr>
          <w:p w14:paraId="2484CF13" w14:textId="26B114AE" w:rsidR="008D31E2" w:rsidRPr="00BE001B"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8D31E2" w:rsidRPr="008D31E2">
              <w:rPr>
                <w:rFonts w:asciiTheme="minorHAnsi" w:hAnsiTheme="minorHAnsi" w:cstheme="minorHAnsi"/>
              </w:rPr>
              <w:t xml:space="preserve">Posiadać możliwość wykonywania backupów na urządzenia dyskowe, które następnie będą automatycznie powielane na nośniki taśmowe (D2D2T). System backupowy powinien, tak długo jak dane obecne są na dyskach, wykorzystywać je w procesach </w:t>
            </w:r>
            <w:r w:rsidR="008D31E2" w:rsidRPr="008D31E2">
              <w:rPr>
                <w:rFonts w:asciiTheme="minorHAnsi" w:hAnsiTheme="minorHAnsi" w:cstheme="minorHAnsi"/>
              </w:rPr>
              <w:lastRenderedPageBreak/>
              <w:t>restore, znacznie skracając czas odtworzenia danych</w:t>
            </w:r>
          </w:p>
        </w:tc>
      </w:tr>
      <w:tr w:rsidR="00EA1B0E" w:rsidRPr="00BE001B" w14:paraId="7DB30BF6"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10613B70" w14:textId="7C9A93E1" w:rsidR="00EA1B0E" w:rsidRDefault="00EA1B0E" w:rsidP="003110C6">
            <w:pPr>
              <w:spacing w:line="360" w:lineRule="auto"/>
              <w:jc w:val="center"/>
              <w:rPr>
                <w:rFonts w:cstheme="minorHAnsi"/>
                <w:sz w:val="24"/>
                <w:szCs w:val="24"/>
              </w:rPr>
            </w:pPr>
            <w:r>
              <w:rPr>
                <w:rFonts w:cstheme="minorHAnsi"/>
                <w:sz w:val="24"/>
                <w:szCs w:val="24"/>
              </w:rPr>
              <w:lastRenderedPageBreak/>
              <w:t>21.</w:t>
            </w:r>
          </w:p>
        </w:tc>
        <w:tc>
          <w:tcPr>
            <w:tcW w:w="8685" w:type="dxa"/>
            <w:shd w:val="clear" w:color="auto" w:fill="auto"/>
          </w:tcPr>
          <w:p w14:paraId="7D31E1DE" w14:textId="2CE936E3" w:rsidR="00EA1B0E" w:rsidRPr="00BE001B"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Oprogramowanie powinno oferować funkcjonalność pozwalającą zminimalizować ilość koniecznych do wykonywania powtarzalnych pełnych kopii danych systemów</w:t>
            </w:r>
            <w:r w:rsidR="008D31E2">
              <w:rPr>
                <w:rFonts w:asciiTheme="minorHAnsi" w:hAnsiTheme="minorHAnsi" w:cstheme="minorHAnsi"/>
              </w:rPr>
              <w:t xml:space="preserve"> </w:t>
            </w:r>
            <w:r w:rsidR="008D31E2" w:rsidRPr="00BE001B">
              <w:rPr>
                <w:rFonts w:asciiTheme="minorHAnsi" w:hAnsiTheme="minorHAnsi" w:cstheme="minorHAnsi"/>
              </w:rPr>
              <w:t>plików.</w:t>
            </w:r>
          </w:p>
        </w:tc>
      </w:tr>
      <w:tr w:rsidR="00EA1B0E" w:rsidRPr="00BE001B" w14:paraId="54B0B011"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48F730C4" w14:textId="4B798C54" w:rsidR="00EA1B0E" w:rsidRDefault="00EA1B0E" w:rsidP="003110C6">
            <w:pPr>
              <w:spacing w:line="360" w:lineRule="auto"/>
              <w:jc w:val="center"/>
              <w:rPr>
                <w:rFonts w:cstheme="minorHAnsi"/>
                <w:sz w:val="24"/>
                <w:szCs w:val="24"/>
              </w:rPr>
            </w:pPr>
            <w:r>
              <w:rPr>
                <w:rFonts w:cstheme="minorHAnsi"/>
                <w:sz w:val="24"/>
                <w:szCs w:val="24"/>
              </w:rPr>
              <w:t>22.</w:t>
            </w:r>
          </w:p>
        </w:tc>
        <w:tc>
          <w:tcPr>
            <w:tcW w:w="8685" w:type="dxa"/>
            <w:shd w:val="clear" w:color="auto" w:fill="auto"/>
          </w:tcPr>
          <w:p w14:paraId="4E169DCD" w14:textId="73A39BF9" w:rsidR="00EA1B0E" w:rsidRPr="00BE001B"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System powinien mieć możliwość monitowania i alterowania poprzez email i SNMP</w:t>
            </w:r>
          </w:p>
        </w:tc>
      </w:tr>
      <w:tr w:rsidR="00EA1B0E" w:rsidRPr="00BE001B" w14:paraId="501AE843"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79B94CC3" w14:textId="195ABEC9" w:rsidR="00EA1B0E" w:rsidRDefault="00EA1B0E" w:rsidP="003110C6">
            <w:pPr>
              <w:spacing w:line="360" w:lineRule="auto"/>
              <w:jc w:val="center"/>
              <w:rPr>
                <w:rFonts w:cstheme="minorHAnsi"/>
                <w:sz w:val="24"/>
                <w:szCs w:val="24"/>
              </w:rPr>
            </w:pPr>
            <w:r>
              <w:rPr>
                <w:rFonts w:cstheme="minorHAnsi"/>
                <w:sz w:val="24"/>
                <w:szCs w:val="24"/>
              </w:rPr>
              <w:t>23.</w:t>
            </w:r>
          </w:p>
        </w:tc>
        <w:tc>
          <w:tcPr>
            <w:tcW w:w="8685" w:type="dxa"/>
            <w:shd w:val="clear" w:color="auto" w:fill="auto"/>
          </w:tcPr>
          <w:p w14:paraId="54C2CC0D" w14:textId="1F5FC33A" w:rsidR="00EA1B0E" w:rsidRPr="00BE001B"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Powinien posiadać możliwość backupu online danych z systemu SharePoint Portal Server, wraz z odtwarzanie pojedynczych dokumentów z jednoprzebiegowego backupu.</w:t>
            </w:r>
          </w:p>
        </w:tc>
      </w:tr>
      <w:tr w:rsidR="00EA1B0E" w:rsidRPr="00BE001B" w14:paraId="6208CF55"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74582491" w14:textId="37AA2B7F" w:rsidR="00EA1B0E" w:rsidRDefault="00EA1B0E" w:rsidP="003110C6">
            <w:pPr>
              <w:spacing w:line="360" w:lineRule="auto"/>
              <w:jc w:val="center"/>
              <w:rPr>
                <w:rFonts w:cstheme="minorHAnsi"/>
                <w:sz w:val="24"/>
                <w:szCs w:val="24"/>
              </w:rPr>
            </w:pPr>
            <w:r>
              <w:rPr>
                <w:rFonts w:cstheme="minorHAnsi"/>
                <w:sz w:val="24"/>
                <w:szCs w:val="24"/>
              </w:rPr>
              <w:t>24.</w:t>
            </w:r>
          </w:p>
        </w:tc>
        <w:tc>
          <w:tcPr>
            <w:tcW w:w="8685" w:type="dxa"/>
            <w:shd w:val="clear" w:color="auto" w:fill="auto"/>
          </w:tcPr>
          <w:p w14:paraId="747FB327" w14:textId="7162C804" w:rsidR="00EA1B0E" w:rsidRPr="00BE001B"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Musi mieć możliwość zintegrowania się z technologią vStorage API celem wydajnego backupu danych z możliwością odtwarzania pojedynczych plików (zawartych w VMDK dla systemów Windows), backup musi być wykonywany jednoprzebiegowo (cały plik VMDK backupowany raz)</w:t>
            </w:r>
          </w:p>
        </w:tc>
      </w:tr>
      <w:tr w:rsidR="00EA1B0E" w:rsidRPr="00BE001B" w14:paraId="391B9B90"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18552FD7" w14:textId="1C2FD08C" w:rsidR="00EA1B0E" w:rsidRDefault="00EA1B0E" w:rsidP="003110C6">
            <w:pPr>
              <w:spacing w:line="360" w:lineRule="auto"/>
              <w:jc w:val="center"/>
              <w:rPr>
                <w:rFonts w:cstheme="minorHAnsi"/>
                <w:sz w:val="24"/>
                <w:szCs w:val="24"/>
              </w:rPr>
            </w:pPr>
            <w:r>
              <w:rPr>
                <w:rFonts w:cstheme="minorHAnsi"/>
                <w:sz w:val="24"/>
                <w:szCs w:val="24"/>
              </w:rPr>
              <w:t>25.</w:t>
            </w:r>
          </w:p>
        </w:tc>
        <w:tc>
          <w:tcPr>
            <w:tcW w:w="8685" w:type="dxa"/>
            <w:shd w:val="clear" w:color="auto" w:fill="auto"/>
          </w:tcPr>
          <w:p w14:paraId="17191A88" w14:textId="3F9E37C0" w:rsidR="00EA1B0E" w:rsidRPr="00BE001B"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Musi wspierać najnowsze wersje środowisk Vmware vSphere 6.0/6.5/6.7/7.0 i wspierać backup za pomocą mechanizmu vstorage API.</w:t>
            </w:r>
          </w:p>
        </w:tc>
      </w:tr>
      <w:tr w:rsidR="00EA1B0E" w:rsidRPr="00BE001B" w14:paraId="3F395379"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0FCEE96C" w14:textId="38F712FA" w:rsidR="00EA1B0E" w:rsidRDefault="00EA1B0E" w:rsidP="003110C6">
            <w:pPr>
              <w:spacing w:line="360" w:lineRule="auto"/>
              <w:jc w:val="center"/>
              <w:rPr>
                <w:rFonts w:cstheme="minorHAnsi"/>
                <w:sz w:val="24"/>
                <w:szCs w:val="24"/>
              </w:rPr>
            </w:pPr>
            <w:r>
              <w:rPr>
                <w:rFonts w:cstheme="minorHAnsi"/>
                <w:sz w:val="24"/>
                <w:szCs w:val="24"/>
              </w:rPr>
              <w:t>26.</w:t>
            </w:r>
          </w:p>
        </w:tc>
        <w:tc>
          <w:tcPr>
            <w:tcW w:w="8685" w:type="dxa"/>
            <w:shd w:val="clear" w:color="auto" w:fill="auto"/>
          </w:tcPr>
          <w:p w14:paraId="0FDD7E0C" w14:textId="73350E0E" w:rsidR="00EA1B0E" w:rsidRPr="00BE001B"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Musi wspierać dla technologii wirtualizacyjnych firmy Microsoft (Hyper-V), z możliwością odtwarzania pojedynczych plików z maszyn wirtualnych Windows z jednoprzebiegowego backupu. Wsparcie musi uwzględniać najnowsze wersje oprogramowania Windows 2008 R2, 2012 R2 , 2016 oraz 2019</w:t>
            </w:r>
          </w:p>
        </w:tc>
      </w:tr>
      <w:tr w:rsidR="00EA1B0E" w:rsidRPr="00BE001B" w14:paraId="1B1B3B15"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432B1B45" w14:textId="275AC4AE" w:rsidR="00EA1B0E" w:rsidRDefault="00EA1B0E" w:rsidP="003110C6">
            <w:pPr>
              <w:spacing w:line="360" w:lineRule="auto"/>
              <w:jc w:val="center"/>
              <w:rPr>
                <w:rFonts w:cstheme="minorHAnsi"/>
                <w:sz w:val="24"/>
                <w:szCs w:val="24"/>
              </w:rPr>
            </w:pPr>
            <w:r>
              <w:rPr>
                <w:rFonts w:cstheme="minorHAnsi"/>
                <w:sz w:val="24"/>
                <w:szCs w:val="24"/>
              </w:rPr>
              <w:t>27.</w:t>
            </w:r>
          </w:p>
        </w:tc>
        <w:tc>
          <w:tcPr>
            <w:tcW w:w="8685" w:type="dxa"/>
            <w:shd w:val="clear" w:color="auto" w:fill="auto"/>
          </w:tcPr>
          <w:p w14:paraId="67C21136" w14:textId="216B9DA9" w:rsidR="00EA1B0E" w:rsidRPr="00BE001B"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System powinien posiadać (jako opcja) możliwość wykonania backupu Active Directory</w:t>
            </w:r>
            <w:r w:rsidR="00EA1B0E">
              <w:rPr>
                <w:rFonts w:asciiTheme="minorHAnsi" w:hAnsiTheme="minorHAnsi" w:cstheme="minorHAnsi"/>
              </w:rPr>
              <w:t xml:space="preserve">, </w:t>
            </w:r>
            <w:r w:rsidR="00EA1B0E" w:rsidRPr="00BE001B">
              <w:rPr>
                <w:rFonts w:asciiTheme="minorHAnsi" w:hAnsiTheme="minorHAnsi" w:cstheme="minorHAnsi"/>
              </w:rPr>
              <w:t>a następnie odzyskania pojedynczych obiektów A</w:t>
            </w:r>
            <w:r w:rsidR="00EA1B0E">
              <w:rPr>
                <w:rFonts w:asciiTheme="minorHAnsi" w:hAnsiTheme="minorHAnsi" w:cstheme="minorHAnsi"/>
              </w:rPr>
              <w:t xml:space="preserve">ctive </w:t>
            </w:r>
            <w:r w:rsidR="00EA1B0E" w:rsidRPr="00BE001B">
              <w:rPr>
                <w:rFonts w:asciiTheme="minorHAnsi" w:hAnsiTheme="minorHAnsi" w:cstheme="minorHAnsi"/>
              </w:rPr>
              <w:t>D</w:t>
            </w:r>
            <w:r w:rsidR="00EA1B0E">
              <w:rPr>
                <w:rFonts w:asciiTheme="minorHAnsi" w:hAnsiTheme="minorHAnsi" w:cstheme="minorHAnsi"/>
              </w:rPr>
              <w:t>irectory</w:t>
            </w:r>
            <w:r w:rsidR="00EA1B0E" w:rsidRPr="00BE001B">
              <w:rPr>
                <w:rFonts w:asciiTheme="minorHAnsi" w:hAnsiTheme="minorHAnsi" w:cstheme="minorHAnsi"/>
              </w:rPr>
              <w:t xml:space="preserve"> bez restartu i resynchronizacji systemu. Backup ten powinien być wykonywany jednoprzebiegowo.</w:t>
            </w:r>
          </w:p>
        </w:tc>
      </w:tr>
      <w:tr w:rsidR="00EA1B0E" w:rsidRPr="00BE001B" w14:paraId="50EEBF90"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5FD0F63F" w14:textId="52B7CF54" w:rsidR="00EA1B0E" w:rsidRDefault="00EA1B0E" w:rsidP="003110C6">
            <w:pPr>
              <w:spacing w:line="360" w:lineRule="auto"/>
              <w:jc w:val="center"/>
              <w:rPr>
                <w:rFonts w:cstheme="minorHAnsi"/>
                <w:sz w:val="24"/>
                <w:szCs w:val="24"/>
              </w:rPr>
            </w:pPr>
            <w:r>
              <w:rPr>
                <w:rFonts w:cstheme="minorHAnsi"/>
                <w:sz w:val="24"/>
                <w:szCs w:val="24"/>
              </w:rPr>
              <w:t>28.</w:t>
            </w:r>
          </w:p>
        </w:tc>
        <w:tc>
          <w:tcPr>
            <w:tcW w:w="8685" w:type="dxa"/>
            <w:shd w:val="clear" w:color="auto" w:fill="auto"/>
          </w:tcPr>
          <w:p w14:paraId="6E83CA24" w14:textId="3391A134" w:rsidR="00EA1B0E" w:rsidRPr="00BE001B"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System musi mieć możliwość centralnego zarządzania serwerami (Media Serwerami) systemu backupowego z pomocą nadrzędnej konsoli, zamawiający nie wymaga dostarczenia licencji na tą funkcjonalność.</w:t>
            </w:r>
          </w:p>
        </w:tc>
      </w:tr>
      <w:tr w:rsidR="00EA1B0E" w:rsidRPr="00BE001B" w14:paraId="22A53AD3"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323A8D14" w14:textId="4CD18B20" w:rsidR="00EA1B0E" w:rsidRPr="00EA1B0E" w:rsidRDefault="00EA1B0E" w:rsidP="00EA1B0E">
            <w:pPr>
              <w:spacing w:line="360" w:lineRule="auto"/>
              <w:rPr>
                <w:rFonts w:cstheme="minorHAnsi"/>
                <w:sz w:val="24"/>
                <w:szCs w:val="24"/>
              </w:rPr>
            </w:pPr>
            <w:r w:rsidRPr="00EA1B0E">
              <w:rPr>
                <w:rFonts w:cstheme="minorHAnsi"/>
                <w:sz w:val="24"/>
                <w:szCs w:val="24"/>
              </w:rPr>
              <w:t>29.</w:t>
            </w:r>
          </w:p>
        </w:tc>
        <w:tc>
          <w:tcPr>
            <w:tcW w:w="8685" w:type="dxa"/>
            <w:shd w:val="clear" w:color="auto" w:fill="auto"/>
          </w:tcPr>
          <w:p w14:paraId="0B42F45D" w14:textId="12B203F7" w:rsidR="00EA1B0E" w:rsidRPr="00BE001B"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Możliwość backupu poprzez sieć SAN zasobów z serwerów Linux, tak by tylko metadane były wysyłane przez sieć LAN</w:t>
            </w:r>
          </w:p>
        </w:tc>
      </w:tr>
      <w:tr w:rsidR="00EA1B0E" w:rsidRPr="00BE001B" w14:paraId="09394067"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67ED02FA" w14:textId="301B6BF2" w:rsidR="00EA1B0E" w:rsidRDefault="00EA1B0E" w:rsidP="003110C6">
            <w:pPr>
              <w:spacing w:line="360" w:lineRule="auto"/>
              <w:jc w:val="center"/>
              <w:rPr>
                <w:rFonts w:cstheme="minorHAnsi"/>
                <w:sz w:val="24"/>
                <w:szCs w:val="24"/>
              </w:rPr>
            </w:pPr>
            <w:r>
              <w:rPr>
                <w:rFonts w:cstheme="minorHAnsi"/>
                <w:sz w:val="24"/>
                <w:szCs w:val="24"/>
              </w:rPr>
              <w:t>30.</w:t>
            </w:r>
          </w:p>
        </w:tc>
        <w:tc>
          <w:tcPr>
            <w:tcW w:w="8685" w:type="dxa"/>
            <w:shd w:val="clear" w:color="auto" w:fill="auto"/>
          </w:tcPr>
          <w:p w14:paraId="0A982111" w14:textId="4C14DA6D" w:rsidR="00EA1B0E" w:rsidRPr="00BE001B"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 xml:space="preserve">System musi posiadać jako opcję (komponent, włączany działający jako integralna </w:t>
            </w:r>
            <w:r w:rsidR="00EA1B0E" w:rsidRPr="00BE001B">
              <w:rPr>
                <w:rFonts w:asciiTheme="minorHAnsi" w:hAnsiTheme="minorHAnsi" w:cstheme="minorHAnsi"/>
              </w:rPr>
              <w:lastRenderedPageBreak/>
              <w:t>część aplikacji backupowej) deduplikację danych. Funkcjonalność tego modułu musi opierać się na blokowej deduplikacji danych wykonywanej online a więc w trakcie wykonywania zadania backupowego. Proces deduplikacji danych musi odbywać się na kliencie (serwerze z danymi czy aplikacją) lub na media serwerze. Konfiguracja i zarządzanie całym procesem, przełączanie miejsca deduplikacji musi</w:t>
            </w:r>
            <w:r w:rsidR="00EA1B0E">
              <w:rPr>
                <w:rFonts w:asciiTheme="minorHAnsi" w:hAnsiTheme="minorHAnsi" w:cstheme="minorHAnsi"/>
              </w:rPr>
              <w:t xml:space="preserve"> </w:t>
            </w:r>
            <w:r w:rsidR="00EA1B0E" w:rsidRPr="00BE001B">
              <w:rPr>
                <w:rFonts w:asciiTheme="minorHAnsi" w:hAnsiTheme="minorHAnsi" w:cstheme="minorHAnsi"/>
              </w:rPr>
              <w:t>odbywać się za pomocą jednej konsoli zarządzającej systemem backupowym – jedna konsola dla konfigurowania i zarządzania całością procesów backupowych i odtwarzania danych.</w:t>
            </w:r>
          </w:p>
        </w:tc>
      </w:tr>
      <w:tr w:rsidR="00EA1B0E" w:rsidRPr="00BE001B" w14:paraId="7F0B382B"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47A3E60D" w14:textId="29A45435" w:rsidR="00EA1B0E" w:rsidRDefault="00EA1B0E" w:rsidP="003110C6">
            <w:pPr>
              <w:spacing w:line="360" w:lineRule="auto"/>
              <w:jc w:val="center"/>
              <w:rPr>
                <w:rFonts w:cstheme="minorHAnsi"/>
                <w:sz w:val="24"/>
                <w:szCs w:val="24"/>
              </w:rPr>
            </w:pPr>
            <w:r>
              <w:rPr>
                <w:rFonts w:cstheme="minorHAnsi"/>
                <w:sz w:val="24"/>
                <w:szCs w:val="24"/>
              </w:rPr>
              <w:lastRenderedPageBreak/>
              <w:t>31.</w:t>
            </w:r>
          </w:p>
        </w:tc>
        <w:tc>
          <w:tcPr>
            <w:tcW w:w="8685" w:type="dxa"/>
            <w:shd w:val="clear" w:color="auto" w:fill="auto"/>
          </w:tcPr>
          <w:p w14:paraId="75BD6CFE" w14:textId="35D02D83" w:rsidR="00EA1B0E" w:rsidRPr="00BE001B"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Deduplikacja danych na kliencie (optymalizacja transferu danych przez siec LAN/WAN) musi być dostępna dla systemów Windows i Linux i nie może wymagać instalacji dodatkowych komponentów czy agentów poza oprogramowaniem klienckim systemu backupowego,</w:t>
            </w:r>
          </w:p>
        </w:tc>
      </w:tr>
      <w:tr w:rsidR="0098279D" w:rsidRPr="00BE001B" w14:paraId="47A767A7"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257FFB22" w14:textId="0EA42A0A" w:rsidR="0098279D" w:rsidRDefault="00EA1B0E" w:rsidP="003110C6">
            <w:pPr>
              <w:spacing w:line="360" w:lineRule="auto"/>
              <w:jc w:val="center"/>
              <w:rPr>
                <w:rFonts w:cstheme="minorHAnsi"/>
                <w:sz w:val="24"/>
                <w:szCs w:val="24"/>
              </w:rPr>
            </w:pPr>
            <w:r>
              <w:rPr>
                <w:rFonts w:cstheme="minorHAnsi"/>
                <w:sz w:val="24"/>
                <w:szCs w:val="24"/>
              </w:rPr>
              <w:t>32.</w:t>
            </w:r>
          </w:p>
        </w:tc>
        <w:tc>
          <w:tcPr>
            <w:tcW w:w="8685" w:type="dxa"/>
            <w:shd w:val="clear" w:color="auto" w:fill="auto"/>
          </w:tcPr>
          <w:p w14:paraId="39D1FB6D" w14:textId="2568443A" w:rsidR="0098279D" w:rsidRPr="00BE001B"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Włączenie funkcjonalności deduplikacji danych nie może powodować konieczności doinstalowania dodatkowego oprogramowania nie tylko po stronie klienta backupu ale także media serwera (serwera systemu backupowego)</w:t>
            </w:r>
          </w:p>
        </w:tc>
      </w:tr>
      <w:tr w:rsidR="0098279D" w:rsidRPr="00BE001B" w14:paraId="64BB4122"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0A5C7180" w14:textId="5E5BAA15" w:rsidR="0098279D" w:rsidRDefault="0098279D" w:rsidP="003110C6">
            <w:pPr>
              <w:spacing w:line="360" w:lineRule="auto"/>
              <w:jc w:val="center"/>
              <w:rPr>
                <w:rFonts w:cstheme="minorHAnsi"/>
                <w:sz w:val="24"/>
                <w:szCs w:val="24"/>
              </w:rPr>
            </w:pPr>
            <w:r>
              <w:rPr>
                <w:rFonts w:cstheme="minorHAnsi"/>
                <w:sz w:val="24"/>
                <w:szCs w:val="24"/>
              </w:rPr>
              <w:t>33.</w:t>
            </w:r>
          </w:p>
        </w:tc>
        <w:tc>
          <w:tcPr>
            <w:tcW w:w="8685" w:type="dxa"/>
            <w:shd w:val="clear" w:color="auto" w:fill="auto"/>
          </w:tcPr>
          <w:p w14:paraId="177AFFFD" w14:textId="5160B7DD" w:rsidR="0098279D"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98279D" w:rsidRPr="00BE001B">
              <w:rPr>
                <w:rFonts w:asciiTheme="minorHAnsi" w:hAnsiTheme="minorHAnsi" w:cstheme="minorHAnsi"/>
              </w:rPr>
              <w:t>System musi posiadać otwarte API umożliwiające podłączanie urządzeń deduplikacyjnych innych firm. Wymagane jest wsparcie dla EMC DataDomain, Quantum DXi, HPE StoreOnce</w:t>
            </w:r>
          </w:p>
        </w:tc>
      </w:tr>
      <w:tr w:rsidR="0098279D" w:rsidRPr="00BE001B" w14:paraId="0F3DCB66"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2F0D7172" w14:textId="0B984CDF" w:rsidR="0098279D" w:rsidRDefault="0098279D" w:rsidP="003110C6">
            <w:pPr>
              <w:spacing w:line="360" w:lineRule="auto"/>
              <w:jc w:val="center"/>
              <w:rPr>
                <w:rFonts w:cstheme="minorHAnsi"/>
                <w:sz w:val="24"/>
                <w:szCs w:val="24"/>
              </w:rPr>
            </w:pPr>
            <w:r>
              <w:rPr>
                <w:rFonts w:cstheme="minorHAnsi"/>
                <w:sz w:val="24"/>
                <w:szCs w:val="24"/>
              </w:rPr>
              <w:t>34.</w:t>
            </w:r>
          </w:p>
        </w:tc>
        <w:tc>
          <w:tcPr>
            <w:tcW w:w="8685" w:type="dxa"/>
            <w:shd w:val="clear" w:color="auto" w:fill="auto"/>
          </w:tcPr>
          <w:p w14:paraId="31C5E062" w14:textId="0A4B3EB7" w:rsidR="0098279D"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98279D" w:rsidRPr="00BE001B">
              <w:rPr>
                <w:rFonts w:asciiTheme="minorHAnsi" w:hAnsiTheme="minorHAnsi" w:cstheme="minorHAnsi"/>
              </w:rPr>
              <w:t>Musi umożliwiać odtwarzanie pojedynczych elementów (maili, elementów AD, plików czy baz danych ) z aplikacji Exchange, Active Directory, SharePoint i MS SQL zainstalowanych w środowiskach wirtualnych (Vmware, Hyper-V) poprzez backup całej maszyny wirtualnej – pojedynczy backup całego pliku vmdk a odtwarzanie różnego typu (cała maszyna, plik z systemu plikowego, element aplikacji/baza danych)</w:t>
            </w:r>
          </w:p>
        </w:tc>
      </w:tr>
      <w:tr w:rsidR="0098279D" w:rsidRPr="00BE001B" w14:paraId="7A4AEA4E"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0FD9D263" w14:textId="20A9E089" w:rsidR="0098279D" w:rsidRDefault="0098279D" w:rsidP="003110C6">
            <w:pPr>
              <w:spacing w:line="360" w:lineRule="auto"/>
              <w:jc w:val="center"/>
              <w:rPr>
                <w:rFonts w:cstheme="minorHAnsi"/>
                <w:sz w:val="24"/>
                <w:szCs w:val="24"/>
              </w:rPr>
            </w:pPr>
            <w:r>
              <w:rPr>
                <w:rFonts w:cstheme="minorHAnsi"/>
                <w:sz w:val="24"/>
                <w:szCs w:val="24"/>
              </w:rPr>
              <w:t>35.</w:t>
            </w:r>
          </w:p>
        </w:tc>
        <w:tc>
          <w:tcPr>
            <w:tcW w:w="8685" w:type="dxa"/>
            <w:shd w:val="clear" w:color="auto" w:fill="auto"/>
          </w:tcPr>
          <w:p w14:paraId="3268D1F1" w14:textId="3B7FB934" w:rsidR="0098279D"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98279D" w:rsidRPr="00BE001B">
              <w:rPr>
                <w:rFonts w:asciiTheme="minorHAnsi" w:hAnsiTheme="minorHAnsi" w:cstheme="minorHAnsi"/>
              </w:rPr>
              <w:t>Musi mieć możliwość szyfrowania komunikacji pomiędzy klientem (serwerem produkcyjnym) a serwerem backupowym za pomocą SSL.</w:t>
            </w:r>
          </w:p>
        </w:tc>
      </w:tr>
      <w:tr w:rsidR="004B3C52" w:rsidRPr="00BE001B" w14:paraId="6EC49BFF"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6EFDC026" w14:textId="071FF247" w:rsidR="004B3C52" w:rsidRDefault="0098279D" w:rsidP="003110C6">
            <w:pPr>
              <w:spacing w:line="360" w:lineRule="auto"/>
              <w:jc w:val="center"/>
              <w:rPr>
                <w:rFonts w:cstheme="minorHAnsi"/>
                <w:sz w:val="24"/>
                <w:szCs w:val="24"/>
              </w:rPr>
            </w:pPr>
            <w:r>
              <w:rPr>
                <w:rFonts w:cstheme="minorHAnsi"/>
                <w:sz w:val="24"/>
                <w:szCs w:val="24"/>
              </w:rPr>
              <w:t>36.</w:t>
            </w:r>
          </w:p>
        </w:tc>
        <w:tc>
          <w:tcPr>
            <w:tcW w:w="8685" w:type="dxa"/>
            <w:shd w:val="clear" w:color="auto" w:fill="auto"/>
          </w:tcPr>
          <w:p w14:paraId="17C1541D" w14:textId="01A321F8" w:rsidR="004B3C52"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98279D" w:rsidRPr="00BE001B">
              <w:rPr>
                <w:rFonts w:asciiTheme="minorHAnsi" w:hAnsiTheme="minorHAnsi" w:cstheme="minorHAnsi"/>
              </w:rPr>
              <w:t>Funkcja disaster-recovery musi być dostępna dla systemów Windows i oprócz odtwarzania systemu operacyjnego musi umożliwiać zmianę sterowników minimum do urządzeń pamięci masowych czy kart sieciowych tak by było możliwe odtworzenie systemu na innym fizycznym sprzęcie</w:t>
            </w:r>
          </w:p>
        </w:tc>
      </w:tr>
      <w:tr w:rsidR="004B3C52" w:rsidRPr="00BE001B" w14:paraId="2EA3ED4B"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76B743D7" w14:textId="0F01A88E" w:rsidR="004B3C52" w:rsidRDefault="0098279D" w:rsidP="003110C6">
            <w:pPr>
              <w:spacing w:line="360" w:lineRule="auto"/>
              <w:jc w:val="center"/>
              <w:rPr>
                <w:rFonts w:cstheme="minorHAnsi"/>
                <w:sz w:val="24"/>
                <w:szCs w:val="24"/>
              </w:rPr>
            </w:pPr>
            <w:r>
              <w:rPr>
                <w:rFonts w:cstheme="minorHAnsi"/>
                <w:sz w:val="24"/>
                <w:szCs w:val="24"/>
              </w:rPr>
              <w:lastRenderedPageBreak/>
              <w:t>37.</w:t>
            </w:r>
          </w:p>
        </w:tc>
        <w:tc>
          <w:tcPr>
            <w:tcW w:w="8685" w:type="dxa"/>
            <w:shd w:val="clear" w:color="auto" w:fill="auto"/>
          </w:tcPr>
          <w:p w14:paraId="6FB284F7" w14:textId="6A4E8090" w:rsidR="004B3C52"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98279D" w:rsidRPr="00BE001B">
              <w:rPr>
                <w:rFonts w:asciiTheme="minorHAnsi" w:hAnsiTheme="minorHAnsi" w:cstheme="minorHAnsi"/>
              </w:rPr>
              <w:t>Musi istnieć możliwość wykonywania konwersji P2V, B2V oraz C2V systemów fizycznych (Windows) na maszyny wirtualne (Vmware i Hyper-V) na 3 sposoby: jeden P2V – pozwala na równoczesny backup danych i jednoczesną konwersję do pełnej maszyny wirtualnej, drugi sposób: B2V wykonuje zadanie konwersji po zakończeniu zadania backupowego oraz trzeci: C2V czyli konwersja bezpośrednia całego obrazu maszyny fizycznej w trakcie jej działania do maszyny wirtualnej bez tworzenia kopii zapasowej. Wszystkie sposoby konwersji są wewnętrznymi komponentami systemu backupowego i nie wymagają dodatkowych licencji czy instalacji dodatkowego oprogramowania.</w:t>
            </w:r>
          </w:p>
        </w:tc>
      </w:tr>
      <w:tr w:rsidR="0098279D" w:rsidRPr="00BE001B" w14:paraId="7BC0BD53"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165CF899" w14:textId="3CDEB0D8" w:rsidR="0098279D" w:rsidRDefault="0098279D" w:rsidP="003110C6">
            <w:pPr>
              <w:spacing w:line="360" w:lineRule="auto"/>
              <w:jc w:val="center"/>
              <w:rPr>
                <w:rFonts w:cstheme="minorHAnsi"/>
                <w:sz w:val="24"/>
                <w:szCs w:val="24"/>
              </w:rPr>
            </w:pPr>
            <w:r>
              <w:rPr>
                <w:rFonts w:cstheme="minorHAnsi"/>
                <w:sz w:val="24"/>
                <w:szCs w:val="24"/>
              </w:rPr>
              <w:t>38.</w:t>
            </w:r>
          </w:p>
        </w:tc>
        <w:tc>
          <w:tcPr>
            <w:tcW w:w="8685" w:type="dxa"/>
            <w:shd w:val="clear" w:color="auto" w:fill="auto"/>
          </w:tcPr>
          <w:p w14:paraId="07B9BE28" w14:textId="48AF56CB" w:rsidR="0098279D"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98279D" w:rsidRPr="00BE001B">
              <w:rPr>
                <w:rFonts w:asciiTheme="minorHAnsi" w:hAnsiTheme="minorHAnsi" w:cstheme="minorHAnsi"/>
              </w:rPr>
              <w:t>Musi istnieć funkcjonalność uruchomienia wirtualnej maszyny z kopii backupowej bez konieczności kopiowania jej na system produkcyjny. Funkcjonalność ta musi być dostępna w poziomu interfejsu graficznego. Nie jest dopuszczalne uruchamianie tej funkcjonalności przez skrypty.</w:t>
            </w:r>
          </w:p>
        </w:tc>
      </w:tr>
      <w:tr w:rsidR="0098279D" w:rsidRPr="00BE001B" w14:paraId="20ECA57E"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7C8581E7" w14:textId="0E0A5D88" w:rsidR="0098279D" w:rsidRPr="0098279D" w:rsidRDefault="0098279D" w:rsidP="0098279D">
            <w:pPr>
              <w:spacing w:line="360" w:lineRule="auto"/>
              <w:rPr>
                <w:rFonts w:cstheme="minorHAnsi"/>
                <w:sz w:val="24"/>
                <w:szCs w:val="24"/>
              </w:rPr>
            </w:pPr>
            <w:r w:rsidRPr="0098279D">
              <w:rPr>
                <w:rFonts w:cstheme="minorHAnsi"/>
                <w:sz w:val="24"/>
                <w:szCs w:val="24"/>
              </w:rPr>
              <w:t>39.</w:t>
            </w:r>
          </w:p>
        </w:tc>
        <w:tc>
          <w:tcPr>
            <w:tcW w:w="8685" w:type="dxa"/>
            <w:shd w:val="clear" w:color="auto" w:fill="auto"/>
          </w:tcPr>
          <w:p w14:paraId="28D57B6C" w14:textId="1666EA77" w:rsidR="0098279D"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98279D" w:rsidRPr="00BE001B">
              <w:rPr>
                <w:rFonts w:asciiTheme="minorHAnsi" w:hAnsiTheme="minorHAnsi" w:cstheme="minorHAnsi"/>
              </w:rPr>
              <w:t>Musi istnieć model licencjonowania oparty o liczbę procesorów fizycznych w serwerach fizycznych na których uruchomiona wirtualizacja dzięki któremu jest możliwość backupu nieograniczonej liczby wirtualnych maszyn znajdujących się na tych serwerach. Tworzenie zadań backupowych dla nowych wirtualnych maszyn na tych serwerach fizycznych nie może powodować konieczności dokupienia dodatkowych licencji. Jednak zamawiający dopuszcza w tym postępowaniu inny model licencjonowania w tym subskrypcję mierzoną ilością obciążeń to znaczy maszyn fizycznych lub wirtualnych.</w:t>
            </w:r>
          </w:p>
        </w:tc>
      </w:tr>
      <w:tr w:rsidR="0098279D" w:rsidRPr="00BE001B" w14:paraId="7C8981CB"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5456F9AF" w14:textId="5FE3AF82" w:rsidR="0098279D" w:rsidRDefault="0098279D" w:rsidP="003110C6">
            <w:pPr>
              <w:spacing w:line="360" w:lineRule="auto"/>
              <w:jc w:val="center"/>
              <w:rPr>
                <w:rFonts w:cstheme="minorHAnsi"/>
                <w:sz w:val="24"/>
                <w:szCs w:val="24"/>
              </w:rPr>
            </w:pPr>
            <w:r>
              <w:rPr>
                <w:rFonts w:cstheme="minorHAnsi"/>
                <w:sz w:val="24"/>
                <w:szCs w:val="24"/>
              </w:rPr>
              <w:t>40.</w:t>
            </w:r>
          </w:p>
        </w:tc>
        <w:tc>
          <w:tcPr>
            <w:tcW w:w="8685" w:type="dxa"/>
            <w:shd w:val="clear" w:color="auto" w:fill="auto"/>
          </w:tcPr>
          <w:p w14:paraId="27B597B3" w14:textId="27B3D443" w:rsidR="0098279D"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98279D" w:rsidRPr="00BE001B">
              <w:rPr>
                <w:rFonts w:asciiTheme="minorHAnsi" w:hAnsiTheme="minorHAnsi" w:cstheme="minorHAnsi"/>
              </w:rPr>
              <w:t xml:space="preserve">Musi istnieć możliwość </w:t>
            </w:r>
            <w:r w:rsidR="0098279D" w:rsidRPr="00765976">
              <w:rPr>
                <w:rFonts w:asciiTheme="minorHAnsi" w:hAnsiTheme="minorHAnsi" w:cstheme="minorHAnsi"/>
              </w:rPr>
              <w:t xml:space="preserve">zarządzania </w:t>
            </w:r>
            <w:r w:rsidR="0098279D" w:rsidRPr="00BE001B">
              <w:rPr>
                <w:rFonts w:asciiTheme="minorHAnsi" w:hAnsiTheme="minorHAnsi" w:cstheme="minorHAnsi"/>
              </w:rPr>
              <w:t>systemem backupowym z wykorzystaniem CLI (Command Line Interface) poprzez komponent Windows PowerShell obejmująca wszystkie zadania administracyjne pokrywające się możliwościami z interfejsem graficznym w 100%.</w:t>
            </w:r>
          </w:p>
        </w:tc>
      </w:tr>
      <w:tr w:rsidR="004B3C52" w:rsidRPr="00BE001B" w14:paraId="168D3B3C"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33B5653D" w14:textId="757297A2" w:rsidR="004B3C52" w:rsidRPr="00BE001B" w:rsidRDefault="004B3C52" w:rsidP="003110C6">
            <w:pPr>
              <w:spacing w:line="360" w:lineRule="auto"/>
              <w:jc w:val="center"/>
              <w:rPr>
                <w:rFonts w:cstheme="minorHAnsi"/>
                <w:sz w:val="24"/>
                <w:szCs w:val="24"/>
              </w:rPr>
            </w:pPr>
            <w:r>
              <w:rPr>
                <w:rFonts w:cstheme="minorHAnsi"/>
                <w:sz w:val="24"/>
                <w:szCs w:val="24"/>
              </w:rPr>
              <w:t>41.</w:t>
            </w:r>
          </w:p>
        </w:tc>
        <w:tc>
          <w:tcPr>
            <w:tcW w:w="8685" w:type="dxa"/>
            <w:shd w:val="clear" w:color="auto" w:fill="auto"/>
          </w:tcPr>
          <w:p w14:paraId="50F9B478" w14:textId="0CFDFE4F" w:rsidR="004B3C52" w:rsidRPr="00BE001B" w:rsidRDefault="004B3C52"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rPr>
              <w:t xml:space="preserve">- </w:t>
            </w:r>
            <w:r w:rsidRPr="00BE001B">
              <w:rPr>
                <w:rFonts w:asciiTheme="minorHAnsi" w:hAnsiTheme="minorHAnsi" w:cstheme="minorHAnsi"/>
              </w:rPr>
              <w:t>Wsparcie na oprogramowanie na 24 miesięcy</w:t>
            </w:r>
          </w:p>
        </w:tc>
      </w:tr>
      <w:bookmarkEnd w:id="1"/>
    </w:tbl>
    <w:p w14:paraId="126B77F2" w14:textId="59E4544E" w:rsidR="000C2F28" w:rsidRPr="00BE001B" w:rsidRDefault="000C2F28" w:rsidP="003110C6">
      <w:pPr>
        <w:pStyle w:val="Nagwek1"/>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br w:type="page"/>
      </w:r>
    </w:p>
    <w:p w14:paraId="682EF1D6" w14:textId="24BA1A98" w:rsidR="00491F63" w:rsidRDefault="00491F63" w:rsidP="001D4796">
      <w:pPr>
        <w:pStyle w:val="Nagwek1"/>
        <w:spacing w:line="360" w:lineRule="auto"/>
        <w:ind w:left="1080"/>
        <w:rPr>
          <w:rFonts w:asciiTheme="minorHAnsi" w:hAnsiTheme="minorHAnsi" w:cstheme="minorHAnsi"/>
          <w:b/>
          <w:bCs/>
          <w:color w:val="auto"/>
          <w:sz w:val="24"/>
          <w:szCs w:val="24"/>
        </w:rPr>
      </w:pPr>
    </w:p>
    <w:p w14:paraId="60E51907" w14:textId="0B36125F" w:rsidR="00A0309C" w:rsidRPr="00BE001B" w:rsidRDefault="003C29DC">
      <w:pPr>
        <w:pStyle w:val="Nagwek1"/>
        <w:numPr>
          <w:ilvl w:val="0"/>
          <w:numId w:val="14"/>
        </w:numPr>
        <w:spacing w:line="360" w:lineRule="auto"/>
        <w:rPr>
          <w:rFonts w:asciiTheme="minorHAnsi" w:hAnsiTheme="minorHAnsi" w:cstheme="minorHAnsi"/>
          <w:b/>
          <w:bCs/>
          <w:color w:val="auto"/>
          <w:sz w:val="24"/>
          <w:szCs w:val="24"/>
        </w:rPr>
      </w:pPr>
      <w:bookmarkStart w:id="2" w:name="_Ref103255726"/>
      <w:r w:rsidRPr="00BE001B">
        <w:rPr>
          <w:rFonts w:asciiTheme="minorHAnsi" w:hAnsiTheme="minorHAnsi" w:cstheme="minorHAnsi"/>
          <w:b/>
          <w:bCs/>
          <w:color w:val="auto"/>
          <w:sz w:val="24"/>
          <w:szCs w:val="24"/>
        </w:rPr>
        <w:t>Program</w:t>
      </w:r>
      <w:r w:rsidR="00082C8B" w:rsidRPr="00BE001B">
        <w:rPr>
          <w:rFonts w:asciiTheme="minorHAnsi" w:hAnsiTheme="minorHAnsi" w:cstheme="minorHAnsi"/>
          <w:b/>
          <w:bCs/>
          <w:color w:val="auto"/>
          <w:sz w:val="24"/>
          <w:szCs w:val="24"/>
        </w:rPr>
        <w:t xml:space="preserve"> do zarz</w:t>
      </w:r>
      <w:r w:rsidR="00AD248D" w:rsidRPr="00BE001B">
        <w:rPr>
          <w:rFonts w:asciiTheme="minorHAnsi" w:hAnsiTheme="minorHAnsi" w:cstheme="minorHAnsi"/>
          <w:b/>
          <w:bCs/>
          <w:color w:val="auto"/>
          <w:sz w:val="24"/>
          <w:szCs w:val="24"/>
        </w:rPr>
        <w:t>ą</w:t>
      </w:r>
      <w:r w:rsidR="00082C8B" w:rsidRPr="00BE001B">
        <w:rPr>
          <w:rFonts w:asciiTheme="minorHAnsi" w:hAnsiTheme="minorHAnsi" w:cstheme="minorHAnsi"/>
          <w:b/>
          <w:bCs/>
          <w:color w:val="auto"/>
          <w:sz w:val="24"/>
          <w:szCs w:val="24"/>
        </w:rPr>
        <w:t xml:space="preserve">dzania </w:t>
      </w:r>
      <w:bookmarkEnd w:id="2"/>
      <w:r w:rsidR="00813498" w:rsidRPr="00BE001B">
        <w:rPr>
          <w:rFonts w:asciiTheme="minorHAnsi" w:hAnsiTheme="minorHAnsi" w:cstheme="minorHAnsi"/>
          <w:b/>
          <w:bCs/>
          <w:color w:val="auto"/>
          <w:sz w:val="24"/>
          <w:szCs w:val="24"/>
        </w:rPr>
        <w:t>IT</w:t>
      </w:r>
      <w:r w:rsidR="00133059" w:rsidRPr="00BE001B">
        <w:rPr>
          <w:rFonts w:asciiTheme="minorHAnsi" w:hAnsiTheme="minorHAnsi" w:cstheme="minorHAnsi"/>
          <w:b/>
          <w:bCs/>
          <w:color w:val="auto"/>
          <w:sz w:val="24"/>
          <w:szCs w:val="24"/>
        </w:rPr>
        <w:t xml:space="preserve"> – wymagania minimalne</w:t>
      </w:r>
    </w:p>
    <w:tbl>
      <w:tblPr>
        <w:tblStyle w:val="Tabelasiatki4akcent51"/>
        <w:tblW w:w="9298" w:type="dxa"/>
        <w:tblLook w:val="04A0" w:firstRow="1" w:lastRow="0" w:firstColumn="1" w:lastColumn="0" w:noHBand="0" w:noVBand="1"/>
      </w:tblPr>
      <w:tblGrid>
        <w:gridCol w:w="486"/>
        <w:gridCol w:w="2210"/>
        <w:gridCol w:w="6602"/>
      </w:tblGrid>
      <w:tr w:rsidR="00BE001B" w:rsidRPr="00BE001B" w14:paraId="49CC8100" w14:textId="77777777" w:rsidTr="00F36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tcPr>
          <w:p w14:paraId="489ACAD9" w14:textId="77777777" w:rsidR="00AD248D" w:rsidRPr="00BE001B" w:rsidRDefault="00AD248D" w:rsidP="003110C6">
            <w:pPr>
              <w:spacing w:line="360" w:lineRule="auto"/>
              <w:jc w:val="center"/>
              <w:rPr>
                <w:rFonts w:cstheme="minorHAnsi"/>
                <w:b w:val="0"/>
                <w:color w:val="auto"/>
                <w:sz w:val="24"/>
                <w:szCs w:val="24"/>
              </w:rPr>
            </w:pPr>
          </w:p>
        </w:tc>
        <w:tc>
          <w:tcPr>
            <w:tcW w:w="2210" w:type="dxa"/>
            <w:shd w:val="clear" w:color="auto" w:fill="FFFFFF" w:themeFill="background1"/>
          </w:tcPr>
          <w:p w14:paraId="7564AF96" w14:textId="77777777" w:rsidR="00AD248D" w:rsidRPr="00BE001B" w:rsidRDefault="00AD248D"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02" w:type="dxa"/>
            <w:shd w:val="clear" w:color="auto" w:fill="FFFFFF" w:themeFill="background1"/>
          </w:tcPr>
          <w:p w14:paraId="32B0F5A5" w14:textId="77777777" w:rsidR="00AD248D" w:rsidRPr="00BE001B" w:rsidRDefault="00AD248D"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color w:val="auto"/>
                <w:sz w:val="24"/>
                <w:szCs w:val="24"/>
              </w:rPr>
              <w:t>Parametr wymagany</w:t>
            </w:r>
          </w:p>
        </w:tc>
      </w:tr>
      <w:tr w:rsidR="00BE001B" w:rsidRPr="00BE001B" w14:paraId="17582492"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57DB078"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1</w:t>
            </w:r>
          </w:p>
        </w:tc>
        <w:tc>
          <w:tcPr>
            <w:tcW w:w="2210" w:type="dxa"/>
            <w:shd w:val="clear" w:color="auto" w:fill="FFFFFF" w:themeFill="background1"/>
            <w:vAlign w:val="center"/>
          </w:tcPr>
          <w:p w14:paraId="01E7D2C6" w14:textId="5A46E735"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E001B">
              <w:rPr>
                <w:rFonts w:cstheme="minorHAnsi"/>
                <w:b/>
                <w:sz w:val="24"/>
                <w:szCs w:val="24"/>
              </w:rPr>
              <w:t>Wymagania ogólne</w:t>
            </w:r>
          </w:p>
        </w:tc>
        <w:tc>
          <w:tcPr>
            <w:tcW w:w="6602" w:type="dxa"/>
            <w:shd w:val="clear" w:color="auto" w:fill="FFFFFF" w:themeFill="background1"/>
            <w:vAlign w:val="center"/>
          </w:tcPr>
          <w:p w14:paraId="253C3DE2" w14:textId="71FA1C8E" w:rsidR="00AD248D" w:rsidRPr="00BE001B" w:rsidRDefault="0087267F"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Oprogramowanie oraz dokumentacja dostępna w języku polskim.</w:t>
            </w:r>
          </w:p>
          <w:p w14:paraId="131ECB37" w14:textId="1094936A" w:rsidR="00AD248D" w:rsidRPr="00BE001B" w:rsidRDefault="0087267F"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 xml:space="preserve">Oprogramowanie posiadające konstrukcje modułową, zarządzane z jednej konsoli administracyjnej. </w:t>
            </w:r>
          </w:p>
          <w:p w14:paraId="1F66B4BB" w14:textId="1756A4E6" w:rsidR="00AD248D" w:rsidRPr="00BE001B" w:rsidRDefault="0087267F"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Oprogramowanie posiada agentów, instalowanych na systemach operacyjnych klienckich, agenci muszą być kompatybilni z systemami operacyjnymi:</w:t>
            </w:r>
          </w:p>
          <w:p w14:paraId="423022CE" w14:textId="6D64E21F"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Windows 7, Windows 8.1, Windows 10</w:t>
            </w:r>
            <w:r w:rsidR="00470028">
              <w:rPr>
                <w:rFonts w:cstheme="minorHAnsi"/>
                <w:sz w:val="24"/>
                <w:szCs w:val="24"/>
              </w:rPr>
              <w:t>, Windows 11</w:t>
            </w:r>
          </w:p>
          <w:p w14:paraId="4BB40D81" w14:textId="2456A8EE" w:rsidR="00AD248D" w:rsidRPr="00BE001B" w:rsidRDefault="0087267F"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 xml:space="preserve">Wbudowana funkcjonalność ochrony agenta przed usunięciem przez użytkownika. </w:t>
            </w:r>
          </w:p>
          <w:p w14:paraId="358DADFA" w14:textId="06B056B0" w:rsidR="00AD248D" w:rsidRPr="00BE001B" w:rsidRDefault="0087267F" w:rsidP="003110C6">
            <w:pPr>
              <w:autoSpaceDE w:val="0"/>
              <w:autoSpaceDN w:val="0"/>
              <w:adjustRightInd w:val="0"/>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Oprogramowanie pozwala na równoległa prace wielu administratorów w tym samym czasie.</w:t>
            </w:r>
          </w:p>
        </w:tc>
      </w:tr>
      <w:tr w:rsidR="00BE001B" w:rsidRPr="00BE001B" w14:paraId="3B7C49D4"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B7FA9DD"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2</w:t>
            </w:r>
          </w:p>
        </w:tc>
        <w:tc>
          <w:tcPr>
            <w:tcW w:w="2210" w:type="dxa"/>
            <w:shd w:val="clear" w:color="auto" w:fill="FFFFFF" w:themeFill="background1"/>
            <w:vAlign w:val="center"/>
          </w:tcPr>
          <w:p w14:paraId="5BA45F4C" w14:textId="1FECADA6" w:rsidR="00AD248D" w:rsidRPr="00BE001B" w:rsidRDefault="00AD248D"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E001B">
              <w:rPr>
                <w:rFonts w:cstheme="minorHAnsi"/>
                <w:b/>
                <w:sz w:val="24"/>
                <w:szCs w:val="24"/>
              </w:rPr>
              <w:t>Zarządzanie siecią</w:t>
            </w:r>
          </w:p>
        </w:tc>
        <w:tc>
          <w:tcPr>
            <w:tcW w:w="6602" w:type="dxa"/>
            <w:shd w:val="clear" w:color="auto" w:fill="FFFFFF" w:themeFill="background1"/>
            <w:vAlign w:val="center"/>
          </w:tcPr>
          <w:p w14:paraId="1C4E22FE" w14:textId="5DBEF070" w:rsidR="00AD248D" w:rsidRPr="00BE001B" w:rsidRDefault="0087267F"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Funkcjonalności modułu zarządzania siecią:</w:t>
            </w:r>
          </w:p>
          <w:p w14:paraId="7CA11C79" w14:textId="77777777" w:rsidR="00AD248D" w:rsidRPr="00BE001B" w:rsidRDefault="00AD248D">
            <w:pPr>
              <w:pStyle w:val="Akapitzlist"/>
              <w:widowControl w:val="0"/>
              <w:numPr>
                <w:ilvl w:val="0"/>
                <w:numId w:val="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Budowanie interaktywnej mapy sieci oraz połączeń sieciowych</w:t>
            </w:r>
          </w:p>
          <w:p w14:paraId="4BCE429F" w14:textId="77777777" w:rsidR="00AD248D" w:rsidRPr="00BE001B" w:rsidRDefault="00AD248D">
            <w:pPr>
              <w:pStyle w:val="Akapitzlist"/>
              <w:widowControl w:val="0"/>
              <w:numPr>
                <w:ilvl w:val="0"/>
                <w:numId w:val="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Wykrywanie urządzeń sieciowych oraz serwisów poprzez skanowanie</w:t>
            </w:r>
          </w:p>
          <w:p w14:paraId="42DEA08F" w14:textId="77777777" w:rsidR="00AD248D" w:rsidRPr="00BE001B" w:rsidRDefault="00AD248D">
            <w:pPr>
              <w:pStyle w:val="Akapitzlist"/>
              <w:widowControl w:val="0"/>
              <w:numPr>
                <w:ilvl w:val="0"/>
                <w:numId w:val="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Wykrywanie ruchu na portach sieciowych routerów oraz przełączników sieciowych</w:t>
            </w:r>
          </w:p>
          <w:p w14:paraId="71C25CC5" w14:textId="77777777" w:rsidR="00AD248D" w:rsidRPr="00BE001B" w:rsidRDefault="00AD248D">
            <w:pPr>
              <w:pStyle w:val="Akapitzlist"/>
              <w:widowControl w:val="0"/>
              <w:numPr>
                <w:ilvl w:val="0"/>
                <w:numId w:val="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Obsługa pułapek SNMP v1/v2c/3</w:t>
            </w:r>
          </w:p>
          <w:p w14:paraId="486DF511" w14:textId="77777777" w:rsidR="00AD248D" w:rsidRPr="00BE001B" w:rsidRDefault="00AD248D">
            <w:pPr>
              <w:pStyle w:val="Akapitzlist"/>
              <w:widowControl w:val="0"/>
              <w:numPr>
                <w:ilvl w:val="0"/>
                <w:numId w:val="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Możliwość dodawania nowych plików MIB</w:t>
            </w:r>
          </w:p>
          <w:p w14:paraId="3D5F5EA0" w14:textId="77777777" w:rsidR="00AD248D" w:rsidRPr="00BE001B" w:rsidRDefault="00AD248D">
            <w:pPr>
              <w:pStyle w:val="Akapitzlist"/>
              <w:widowControl w:val="0"/>
              <w:numPr>
                <w:ilvl w:val="0"/>
                <w:numId w:val="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Obsługa serwera syslog</w:t>
            </w:r>
          </w:p>
          <w:p w14:paraId="0EBDE49D" w14:textId="77777777" w:rsidR="00AD248D" w:rsidRPr="00BE001B" w:rsidRDefault="00AD248D">
            <w:pPr>
              <w:pStyle w:val="Akapitzlist"/>
              <w:widowControl w:val="0"/>
              <w:numPr>
                <w:ilvl w:val="0"/>
                <w:numId w:val="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Monitorowanie serwisów sieciowych w tym: http/HTTPS/FTP/LDAP/IMAP</w:t>
            </w:r>
          </w:p>
          <w:p w14:paraId="25F80F43" w14:textId="77777777" w:rsidR="00AD248D" w:rsidRPr="00BE001B" w:rsidRDefault="00AD248D">
            <w:pPr>
              <w:pStyle w:val="Akapitzlist"/>
              <w:widowControl w:val="0"/>
              <w:numPr>
                <w:ilvl w:val="0"/>
                <w:numId w:val="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Generowanie alarmów na podstawie dostępności urządzenia lub serwisu</w:t>
            </w:r>
          </w:p>
          <w:p w14:paraId="4BE8C28C" w14:textId="00DCAAC0" w:rsidR="00AD248D" w:rsidRPr="00BE001B" w:rsidRDefault="0087267F"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Monitorowanie systemów operacyjnych Windows poprzez WMI</w:t>
            </w:r>
          </w:p>
        </w:tc>
      </w:tr>
      <w:tr w:rsidR="00BE001B" w:rsidRPr="00BE001B" w14:paraId="7D83E4D9"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A29231B"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lastRenderedPageBreak/>
              <w:t>3</w:t>
            </w:r>
          </w:p>
        </w:tc>
        <w:tc>
          <w:tcPr>
            <w:tcW w:w="2210" w:type="dxa"/>
            <w:shd w:val="clear" w:color="auto" w:fill="FFFFFF" w:themeFill="background1"/>
            <w:vAlign w:val="center"/>
          </w:tcPr>
          <w:p w14:paraId="07349B87" w14:textId="61139309"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E001B">
              <w:rPr>
                <w:rFonts w:cstheme="minorHAnsi"/>
                <w:b/>
                <w:sz w:val="24"/>
                <w:szCs w:val="24"/>
              </w:rPr>
              <w:t>Inwentaryzacja</w:t>
            </w:r>
          </w:p>
        </w:tc>
        <w:tc>
          <w:tcPr>
            <w:tcW w:w="6602" w:type="dxa"/>
            <w:shd w:val="clear" w:color="auto" w:fill="FFFFFF" w:themeFill="background1"/>
            <w:vAlign w:val="center"/>
          </w:tcPr>
          <w:p w14:paraId="1A4FFE30" w14:textId="0ACC60AE" w:rsidR="00AD248D" w:rsidRPr="00BE001B" w:rsidRDefault="0087267F"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Funkcjonalności modułu inwentaryzacji:</w:t>
            </w:r>
          </w:p>
          <w:p w14:paraId="09D7467E" w14:textId="77777777" w:rsidR="00AD248D" w:rsidRPr="00BE001B" w:rsidRDefault="00AD248D">
            <w:pPr>
              <w:pStyle w:val="Akapitzlist"/>
              <w:widowControl w:val="0"/>
              <w:numPr>
                <w:ilvl w:val="0"/>
                <w:numId w:val="9"/>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Automatyczne gromadzenie informacji o konfiguracji sprzętowej oraz oprogramowaniu stacji roboczych z zainstalowanym systemem operacyjnym Windows</w:t>
            </w:r>
          </w:p>
          <w:p w14:paraId="22B7F517" w14:textId="77777777" w:rsidR="00AD248D" w:rsidRPr="00BE001B" w:rsidRDefault="00AD248D">
            <w:pPr>
              <w:pStyle w:val="Akapitzlist"/>
              <w:widowControl w:val="0"/>
              <w:numPr>
                <w:ilvl w:val="0"/>
                <w:numId w:val="9"/>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Możliwość zdalnego dostępu do plików użytkownika i ich modyfikacji/usuwania</w:t>
            </w:r>
          </w:p>
          <w:p w14:paraId="0642385E" w14:textId="77777777" w:rsidR="00AD248D" w:rsidRPr="00BE001B" w:rsidRDefault="00AD248D">
            <w:pPr>
              <w:pStyle w:val="Akapitzlist"/>
              <w:widowControl w:val="0"/>
              <w:numPr>
                <w:ilvl w:val="0"/>
                <w:numId w:val="9"/>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Audyt sprzętu oraz oprogramowania</w:t>
            </w:r>
          </w:p>
          <w:p w14:paraId="35792CCA" w14:textId="77777777" w:rsidR="00AD248D" w:rsidRPr="00BE001B" w:rsidRDefault="00AD248D">
            <w:pPr>
              <w:pStyle w:val="Akapitzlist"/>
              <w:widowControl w:val="0"/>
              <w:numPr>
                <w:ilvl w:val="0"/>
                <w:numId w:val="9"/>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Inwentaryzacja oraz zarządzenie środkami trwałymi</w:t>
            </w:r>
          </w:p>
          <w:p w14:paraId="04B81588" w14:textId="77777777" w:rsidR="00AD248D" w:rsidRPr="00BE001B" w:rsidRDefault="00AD248D">
            <w:pPr>
              <w:pStyle w:val="Akapitzlist"/>
              <w:widowControl w:val="0"/>
              <w:numPr>
                <w:ilvl w:val="0"/>
                <w:numId w:val="9"/>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iCs/>
                <w:sz w:val="24"/>
                <w:szCs w:val="24"/>
              </w:rPr>
            </w:pPr>
            <w:r w:rsidRPr="00BE001B">
              <w:rPr>
                <w:rFonts w:asciiTheme="minorHAnsi" w:hAnsiTheme="minorHAnsi" w:cstheme="minorHAnsi"/>
                <w:sz w:val="24"/>
                <w:szCs w:val="24"/>
              </w:rPr>
              <w:t>Możliwość generowania alarmów, podczas zmian sprzętowych</w:t>
            </w:r>
          </w:p>
          <w:p w14:paraId="31BCC465" w14:textId="77777777" w:rsidR="00AE23BC" w:rsidRDefault="00AE23BC"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Możliwość instalacji oprogramowania wykorzystując pakiety MSI</w:t>
            </w:r>
            <w:r w:rsidR="000948E2">
              <w:rPr>
                <w:rFonts w:cstheme="minorHAnsi"/>
                <w:sz w:val="24"/>
                <w:szCs w:val="24"/>
              </w:rPr>
              <w:t>.</w:t>
            </w:r>
            <w:r>
              <w:rPr>
                <w:rFonts w:cstheme="minorHAnsi"/>
                <w:sz w:val="24"/>
                <w:szCs w:val="24"/>
              </w:rPr>
              <w:t xml:space="preserve"> </w:t>
            </w:r>
          </w:p>
          <w:p w14:paraId="083F3FEC" w14:textId="60E7CEAB" w:rsidR="00AD248D" w:rsidRPr="00BE001B" w:rsidRDefault="00AE23BC"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D</w:t>
            </w:r>
            <w:r w:rsidRPr="00BE001B">
              <w:rPr>
                <w:rFonts w:cstheme="minorHAnsi"/>
                <w:sz w:val="24"/>
                <w:szCs w:val="24"/>
              </w:rPr>
              <w:t>ostarczone oprogramowanie musi mieć możliwość zarządzania ustawieniami poprzez polisy GPO oraz umożliwiać centralne zarządzanie i dystrybuowanie aktualizacji</w:t>
            </w:r>
            <w:r>
              <w:rPr>
                <w:rFonts w:cstheme="minorHAnsi"/>
                <w:sz w:val="24"/>
                <w:szCs w:val="24"/>
              </w:rPr>
              <w:t>.</w:t>
            </w:r>
          </w:p>
        </w:tc>
      </w:tr>
      <w:tr w:rsidR="00BE001B" w:rsidRPr="00BE001B" w14:paraId="018A5C09"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7EF47CD"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4</w:t>
            </w:r>
          </w:p>
        </w:tc>
        <w:tc>
          <w:tcPr>
            <w:tcW w:w="2210" w:type="dxa"/>
            <w:shd w:val="clear" w:color="auto" w:fill="FFFFFF" w:themeFill="background1"/>
            <w:vAlign w:val="center"/>
          </w:tcPr>
          <w:p w14:paraId="41A25DC3" w14:textId="6C1AFADA" w:rsidR="00AD248D" w:rsidRPr="00BE001B" w:rsidRDefault="00AD248D"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E001B">
              <w:rPr>
                <w:rFonts w:cstheme="minorHAnsi"/>
                <w:b/>
                <w:sz w:val="24"/>
                <w:szCs w:val="24"/>
              </w:rPr>
              <w:t>Obsługa użytkowników</w:t>
            </w:r>
          </w:p>
        </w:tc>
        <w:tc>
          <w:tcPr>
            <w:tcW w:w="6602" w:type="dxa"/>
            <w:shd w:val="clear" w:color="auto" w:fill="FFFFFF" w:themeFill="background1"/>
            <w:vAlign w:val="center"/>
          </w:tcPr>
          <w:p w14:paraId="645D7C4D" w14:textId="505B2A29" w:rsidR="00AD248D" w:rsidRPr="00BE001B" w:rsidRDefault="0087267F"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Funkcjonalności modułu do obsługi użytkowników:</w:t>
            </w:r>
          </w:p>
          <w:p w14:paraId="71768730" w14:textId="024895CA" w:rsidR="00AD248D" w:rsidRPr="00D26319" w:rsidRDefault="00AD248D">
            <w:pPr>
              <w:pStyle w:val="Akapitzlist"/>
              <w:widowControl w:val="0"/>
              <w:numPr>
                <w:ilvl w:val="0"/>
                <w:numId w:val="1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26319">
              <w:rPr>
                <w:rFonts w:asciiTheme="minorHAnsi" w:hAnsiTheme="minorHAnsi" w:cstheme="minorHAnsi"/>
                <w:sz w:val="24"/>
                <w:szCs w:val="24"/>
              </w:rPr>
              <w:t>Integracja z domeną MS Active Directory</w:t>
            </w:r>
            <w:r w:rsidR="00FC15FC" w:rsidRPr="00D26319">
              <w:rPr>
                <w:rFonts w:asciiTheme="minorHAnsi" w:hAnsiTheme="minorHAnsi" w:cstheme="minorHAnsi"/>
                <w:sz w:val="24"/>
                <w:szCs w:val="24"/>
              </w:rPr>
              <w:t xml:space="preserve"> lub równoważną</w:t>
            </w:r>
          </w:p>
          <w:p w14:paraId="6B2D27E2" w14:textId="77777777" w:rsidR="00AD248D" w:rsidRPr="00BE001B" w:rsidRDefault="00AD248D">
            <w:pPr>
              <w:pStyle w:val="Akapitzlist"/>
              <w:widowControl w:val="0"/>
              <w:numPr>
                <w:ilvl w:val="0"/>
                <w:numId w:val="1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Możliwość zablokowania uruchomionych aplikacji</w:t>
            </w:r>
          </w:p>
          <w:p w14:paraId="3E5FF539" w14:textId="77777777" w:rsidR="00AD248D" w:rsidRPr="00BE001B" w:rsidRDefault="00AD248D">
            <w:pPr>
              <w:pStyle w:val="Akapitzlist"/>
              <w:widowControl w:val="0"/>
              <w:numPr>
                <w:ilvl w:val="0"/>
                <w:numId w:val="1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Blokowanie stron www</w:t>
            </w:r>
          </w:p>
          <w:p w14:paraId="024F69BF" w14:textId="77777777" w:rsidR="00AD248D" w:rsidRPr="00BE001B" w:rsidRDefault="00AD248D">
            <w:pPr>
              <w:pStyle w:val="Akapitzlist"/>
              <w:widowControl w:val="0"/>
              <w:numPr>
                <w:ilvl w:val="0"/>
                <w:numId w:val="1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Audyt czasu pracy</w:t>
            </w:r>
          </w:p>
          <w:p w14:paraId="3B98764A" w14:textId="77777777" w:rsidR="00AD248D" w:rsidRPr="00BE001B" w:rsidRDefault="00AD248D">
            <w:pPr>
              <w:pStyle w:val="Akapitzlist"/>
              <w:widowControl w:val="0"/>
              <w:numPr>
                <w:ilvl w:val="0"/>
                <w:numId w:val="1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Audyt używanych i nie używanych aplikacji</w:t>
            </w:r>
          </w:p>
          <w:p w14:paraId="62FECDAC" w14:textId="77777777" w:rsidR="00AD248D" w:rsidRPr="00BE001B" w:rsidRDefault="00AD248D">
            <w:pPr>
              <w:pStyle w:val="Akapitzlist"/>
              <w:widowControl w:val="0"/>
              <w:numPr>
                <w:ilvl w:val="0"/>
                <w:numId w:val="1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Audyt informacji o odwiedzanych stronach www w tym (czas wizyty, adres strony)</w:t>
            </w:r>
          </w:p>
          <w:p w14:paraId="642539B1" w14:textId="77777777" w:rsidR="00AD248D" w:rsidRPr="00BE001B" w:rsidRDefault="00AD248D">
            <w:pPr>
              <w:pStyle w:val="Akapitzlist"/>
              <w:widowControl w:val="0"/>
              <w:numPr>
                <w:ilvl w:val="0"/>
                <w:numId w:val="1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Podgląd pulpitu zdalnego użytkownika</w:t>
            </w:r>
          </w:p>
          <w:p w14:paraId="03231EF6" w14:textId="77777777" w:rsidR="00AD248D" w:rsidRPr="00BE001B" w:rsidRDefault="00AD248D">
            <w:pPr>
              <w:pStyle w:val="Akapitzlist"/>
              <w:widowControl w:val="0"/>
              <w:numPr>
                <w:ilvl w:val="0"/>
                <w:numId w:val="1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Możliwość zrealizowania zrzutu ekranu użytkownika</w:t>
            </w:r>
          </w:p>
          <w:p w14:paraId="0CF3D6F6" w14:textId="46B6194A" w:rsidR="00AD248D" w:rsidRPr="000948E2" w:rsidRDefault="00AD248D">
            <w:pPr>
              <w:pStyle w:val="Akapitzlist"/>
              <w:widowControl w:val="0"/>
              <w:numPr>
                <w:ilvl w:val="0"/>
                <w:numId w:val="1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Audyt wydruków realizowanych przez użytkownika</w:t>
            </w:r>
          </w:p>
        </w:tc>
      </w:tr>
      <w:tr w:rsidR="00BE001B" w:rsidRPr="00BE001B" w14:paraId="1F44E223"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3F96F61"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5</w:t>
            </w:r>
          </w:p>
        </w:tc>
        <w:tc>
          <w:tcPr>
            <w:tcW w:w="2210" w:type="dxa"/>
            <w:shd w:val="clear" w:color="auto" w:fill="FFFFFF" w:themeFill="background1"/>
            <w:vAlign w:val="center"/>
          </w:tcPr>
          <w:p w14:paraId="0332B93B" w14:textId="28F17F66"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E001B">
              <w:rPr>
                <w:rFonts w:cstheme="minorHAnsi"/>
                <w:b/>
                <w:sz w:val="24"/>
                <w:szCs w:val="24"/>
              </w:rPr>
              <w:t>Pomoc zdalna</w:t>
            </w:r>
          </w:p>
        </w:tc>
        <w:tc>
          <w:tcPr>
            <w:tcW w:w="6602" w:type="dxa"/>
            <w:shd w:val="clear" w:color="auto" w:fill="FFFFFF" w:themeFill="background1"/>
            <w:vAlign w:val="center"/>
          </w:tcPr>
          <w:p w14:paraId="1B19E6F2" w14:textId="3824E218" w:rsidR="00AD248D" w:rsidRPr="00BE001B" w:rsidRDefault="0087267F"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Funkcjonalność modułu do pomocy zdalnej:</w:t>
            </w:r>
          </w:p>
          <w:p w14:paraId="4BBD9A98" w14:textId="3EF7E1C0" w:rsidR="00AD248D" w:rsidRPr="00D26319" w:rsidRDefault="00AD248D">
            <w:pPr>
              <w:pStyle w:val="Akapitzlist"/>
              <w:widowControl w:val="0"/>
              <w:numPr>
                <w:ilvl w:val="0"/>
                <w:numId w:val="1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26319">
              <w:rPr>
                <w:rFonts w:asciiTheme="minorHAnsi" w:hAnsiTheme="minorHAnsi" w:cstheme="minorHAnsi"/>
                <w:sz w:val="24"/>
                <w:szCs w:val="24"/>
              </w:rPr>
              <w:t>Integracja z domeną MS Active Directory</w:t>
            </w:r>
            <w:r w:rsidR="00FC15FC" w:rsidRPr="00D26319">
              <w:rPr>
                <w:rFonts w:asciiTheme="minorHAnsi" w:hAnsiTheme="minorHAnsi" w:cstheme="minorHAnsi"/>
                <w:sz w:val="24"/>
                <w:szCs w:val="24"/>
              </w:rPr>
              <w:t xml:space="preserve"> lub równoważną</w:t>
            </w:r>
          </w:p>
          <w:p w14:paraId="43E09A67" w14:textId="77777777" w:rsidR="00AD248D" w:rsidRPr="00BE001B" w:rsidRDefault="00AD248D">
            <w:pPr>
              <w:pStyle w:val="Akapitzlist"/>
              <w:widowControl w:val="0"/>
              <w:numPr>
                <w:ilvl w:val="0"/>
                <w:numId w:val="1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Wykonywanie zrzutów pulpitu</w:t>
            </w:r>
          </w:p>
          <w:p w14:paraId="1A902B73" w14:textId="77777777" w:rsidR="00AD248D" w:rsidRPr="00BE001B" w:rsidRDefault="00AD248D">
            <w:pPr>
              <w:pStyle w:val="Akapitzlist"/>
              <w:widowControl w:val="0"/>
              <w:numPr>
                <w:ilvl w:val="0"/>
                <w:numId w:val="1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Podgląd pulpitu użytkownika</w:t>
            </w:r>
          </w:p>
          <w:p w14:paraId="27DF9FF0" w14:textId="77777777" w:rsidR="00AD248D" w:rsidRPr="00BE001B" w:rsidRDefault="00AD248D">
            <w:pPr>
              <w:pStyle w:val="Akapitzlist"/>
              <w:widowControl w:val="0"/>
              <w:numPr>
                <w:ilvl w:val="0"/>
                <w:numId w:val="1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lastRenderedPageBreak/>
              <w:t>Wykonywanie zdalnych poleceń systemowych</w:t>
            </w:r>
          </w:p>
          <w:p w14:paraId="490786C4" w14:textId="77777777" w:rsidR="00AD248D" w:rsidRPr="00BE001B" w:rsidRDefault="00AD248D">
            <w:pPr>
              <w:pStyle w:val="Akapitzlist"/>
              <w:widowControl w:val="0"/>
              <w:numPr>
                <w:ilvl w:val="0"/>
                <w:numId w:val="1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Przypisywanie zgłoszeń pracownikom helpdesk</w:t>
            </w:r>
          </w:p>
          <w:p w14:paraId="40C9D91B" w14:textId="77777777" w:rsidR="00AD248D" w:rsidRPr="00BE001B" w:rsidRDefault="00AD248D">
            <w:pPr>
              <w:pStyle w:val="Akapitzlist"/>
              <w:widowControl w:val="0"/>
              <w:numPr>
                <w:ilvl w:val="0"/>
                <w:numId w:val="1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Planowanie nieobecności pracowników pomocy zdalnej</w:t>
            </w:r>
          </w:p>
          <w:p w14:paraId="1A9ABABA" w14:textId="77777777" w:rsidR="00AD248D" w:rsidRPr="00BE001B" w:rsidRDefault="00AD248D">
            <w:pPr>
              <w:pStyle w:val="Akapitzlist"/>
              <w:widowControl w:val="0"/>
              <w:numPr>
                <w:ilvl w:val="0"/>
                <w:numId w:val="1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Dystrybucja plików przy pomocy agenta </w:t>
            </w:r>
          </w:p>
          <w:p w14:paraId="3CFA23D9" w14:textId="77777777" w:rsidR="00AD248D" w:rsidRPr="00BE001B" w:rsidRDefault="00AD248D">
            <w:pPr>
              <w:pStyle w:val="Akapitzlist"/>
              <w:widowControl w:val="0"/>
              <w:numPr>
                <w:ilvl w:val="0"/>
                <w:numId w:val="1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Generowanie raportów obsługi helpdesk</w:t>
            </w:r>
          </w:p>
          <w:p w14:paraId="4BF8B502" w14:textId="1D7765DC" w:rsidR="00AD248D" w:rsidRPr="00FC15FC" w:rsidRDefault="00AD248D">
            <w:pPr>
              <w:pStyle w:val="Akapitzlist"/>
              <w:widowControl w:val="0"/>
              <w:numPr>
                <w:ilvl w:val="0"/>
                <w:numId w:val="1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Baza wiedzy dla pracowników </w:t>
            </w:r>
          </w:p>
        </w:tc>
      </w:tr>
      <w:tr w:rsidR="00BE001B" w:rsidRPr="00BE001B" w14:paraId="05B1BAFA"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0A427B1"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lastRenderedPageBreak/>
              <w:t>6</w:t>
            </w:r>
          </w:p>
        </w:tc>
        <w:tc>
          <w:tcPr>
            <w:tcW w:w="2210" w:type="dxa"/>
            <w:shd w:val="clear" w:color="auto" w:fill="FFFFFF" w:themeFill="background1"/>
            <w:vAlign w:val="center"/>
          </w:tcPr>
          <w:p w14:paraId="24937603" w14:textId="102F5849" w:rsidR="00AD248D" w:rsidRPr="00BE001B" w:rsidRDefault="00AD248D"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E001B">
              <w:rPr>
                <w:rFonts w:cstheme="minorHAnsi"/>
                <w:b/>
                <w:sz w:val="24"/>
                <w:szCs w:val="24"/>
              </w:rPr>
              <w:t>Instalacja</w:t>
            </w:r>
          </w:p>
        </w:tc>
        <w:tc>
          <w:tcPr>
            <w:tcW w:w="6602" w:type="dxa"/>
            <w:shd w:val="clear" w:color="auto" w:fill="FFFFFF" w:themeFill="background1"/>
            <w:vAlign w:val="center"/>
          </w:tcPr>
          <w:p w14:paraId="48231A38" w14:textId="0127DDA4" w:rsidR="00AD248D" w:rsidRPr="00BE001B" w:rsidRDefault="0087267F" w:rsidP="00FC15FC">
            <w:pPr>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Oprogramowanie ma zostać zainstalowane na platformie wirtualizacji dostarczanej w ramach tego zamówienia.</w:t>
            </w:r>
          </w:p>
        </w:tc>
      </w:tr>
      <w:tr w:rsidR="00BE001B" w:rsidRPr="00BE001B" w14:paraId="04213335"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0E5EBA20"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7</w:t>
            </w:r>
          </w:p>
        </w:tc>
        <w:tc>
          <w:tcPr>
            <w:tcW w:w="2210" w:type="dxa"/>
            <w:shd w:val="clear" w:color="auto" w:fill="FFFFFF" w:themeFill="background1"/>
            <w:vAlign w:val="center"/>
          </w:tcPr>
          <w:p w14:paraId="63172508" w14:textId="6D20C992"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E001B">
              <w:rPr>
                <w:rFonts w:cstheme="minorHAnsi"/>
                <w:b/>
                <w:sz w:val="24"/>
                <w:szCs w:val="24"/>
              </w:rPr>
              <w:t>Licencja</w:t>
            </w:r>
          </w:p>
        </w:tc>
        <w:tc>
          <w:tcPr>
            <w:tcW w:w="6602" w:type="dxa"/>
            <w:shd w:val="clear" w:color="auto" w:fill="FFFFFF" w:themeFill="background1"/>
            <w:vAlign w:val="center"/>
          </w:tcPr>
          <w:p w14:paraId="09F481B8" w14:textId="3A5CB1F7" w:rsidR="00AD248D" w:rsidRPr="00BE001B" w:rsidRDefault="0087267F"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Obsługa minimum 50 użytkowników.</w:t>
            </w:r>
          </w:p>
        </w:tc>
      </w:tr>
      <w:tr w:rsidR="00BE001B" w:rsidRPr="00BE001B" w14:paraId="150A7CE0"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08B6370C"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8</w:t>
            </w:r>
          </w:p>
        </w:tc>
        <w:tc>
          <w:tcPr>
            <w:tcW w:w="2210" w:type="dxa"/>
            <w:shd w:val="clear" w:color="auto" w:fill="FFFFFF" w:themeFill="background1"/>
            <w:vAlign w:val="center"/>
          </w:tcPr>
          <w:p w14:paraId="516A8314" w14:textId="7E5EC970" w:rsidR="00AD248D" w:rsidRPr="00BE001B" w:rsidRDefault="00AD248D"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E001B">
              <w:rPr>
                <w:rFonts w:cstheme="minorHAnsi"/>
                <w:b/>
                <w:sz w:val="24"/>
                <w:szCs w:val="24"/>
              </w:rPr>
              <w:t>Gwarancja</w:t>
            </w:r>
          </w:p>
        </w:tc>
        <w:tc>
          <w:tcPr>
            <w:tcW w:w="6602" w:type="dxa"/>
            <w:shd w:val="clear" w:color="auto" w:fill="FFFFFF" w:themeFill="background1"/>
            <w:vAlign w:val="center"/>
          </w:tcPr>
          <w:p w14:paraId="7E33672F" w14:textId="336AF5BF" w:rsidR="00AD248D" w:rsidRPr="00BE001B" w:rsidRDefault="0087267F" w:rsidP="001D4796">
            <w:pPr>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282AD4" w:rsidRPr="00BE001B">
              <w:rPr>
                <w:rFonts w:cstheme="minorHAnsi"/>
                <w:sz w:val="24"/>
                <w:szCs w:val="24"/>
              </w:rPr>
              <w:t>24</w:t>
            </w:r>
            <w:r w:rsidR="009E347C" w:rsidRPr="00BE001B">
              <w:rPr>
                <w:rFonts w:cstheme="minorHAnsi"/>
                <w:sz w:val="24"/>
                <w:szCs w:val="24"/>
              </w:rPr>
              <w:t xml:space="preserve"> </w:t>
            </w:r>
            <w:r w:rsidR="00EF4BFB" w:rsidRPr="00BE001B">
              <w:rPr>
                <w:rFonts w:cstheme="minorHAnsi"/>
                <w:sz w:val="24"/>
                <w:szCs w:val="24"/>
              </w:rPr>
              <w:t>m</w:t>
            </w:r>
            <w:r w:rsidR="00AD248D" w:rsidRPr="00BE001B">
              <w:rPr>
                <w:rFonts w:cstheme="minorHAnsi"/>
                <w:sz w:val="24"/>
                <w:szCs w:val="24"/>
              </w:rPr>
              <w:t>iesi</w:t>
            </w:r>
            <w:r w:rsidR="009E347C" w:rsidRPr="00BE001B">
              <w:rPr>
                <w:rFonts w:cstheme="minorHAnsi"/>
                <w:sz w:val="24"/>
                <w:szCs w:val="24"/>
              </w:rPr>
              <w:t>ą</w:t>
            </w:r>
            <w:r w:rsidR="00AD248D" w:rsidRPr="00BE001B">
              <w:rPr>
                <w:rFonts w:cstheme="minorHAnsi"/>
                <w:sz w:val="24"/>
                <w:szCs w:val="24"/>
              </w:rPr>
              <w:t>c</w:t>
            </w:r>
            <w:r w:rsidR="009E347C" w:rsidRPr="00BE001B">
              <w:rPr>
                <w:rFonts w:cstheme="minorHAnsi"/>
                <w:sz w:val="24"/>
                <w:szCs w:val="24"/>
              </w:rPr>
              <w:t>e</w:t>
            </w:r>
            <w:r w:rsidR="00AD248D" w:rsidRPr="00BE001B">
              <w:rPr>
                <w:rFonts w:cstheme="minorHAnsi"/>
                <w:sz w:val="24"/>
                <w:szCs w:val="24"/>
              </w:rPr>
              <w:t xml:space="preserve"> gwarancji oraz wsparcia technicznego producenta.</w:t>
            </w:r>
          </w:p>
        </w:tc>
      </w:tr>
    </w:tbl>
    <w:p w14:paraId="5AE782D5" w14:textId="39BB8805" w:rsidR="000C2F28" w:rsidRPr="00BE001B" w:rsidRDefault="000C2F28" w:rsidP="003110C6">
      <w:pPr>
        <w:spacing w:line="360" w:lineRule="auto"/>
        <w:rPr>
          <w:rFonts w:cstheme="minorHAnsi"/>
          <w:sz w:val="24"/>
          <w:szCs w:val="24"/>
        </w:rPr>
      </w:pPr>
      <w:r w:rsidRPr="00BE001B">
        <w:rPr>
          <w:rFonts w:cstheme="minorHAnsi"/>
          <w:sz w:val="24"/>
          <w:szCs w:val="24"/>
        </w:rPr>
        <w:br w:type="page"/>
      </w:r>
    </w:p>
    <w:p w14:paraId="21F7D3CA" w14:textId="12EB5FAB" w:rsidR="0044561B" w:rsidRDefault="0044561B" w:rsidP="001D4796">
      <w:pPr>
        <w:pStyle w:val="Nagwek1"/>
        <w:spacing w:line="360" w:lineRule="auto"/>
        <w:ind w:left="1080"/>
        <w:rPr>
          <w:rFonts w:asciiTheme="minorHAnsi" w:hAnsiTheme="minorHAnsi" w:cstheme="minorHAnsi"/>
          <w:b/>
          <w:bCs/>
          <w:color w:val="auto"/>
          <w:sz w:val="24"/>
          <w:szCs w:val="24"/>
        </w:rPr>
      </w:pPr>
    </w:p>
    <w:p w14:paraId="2F6B25EC" w14:textId="6D3EF72C" w:rsidR="00F97A17" w:rsidRPr="000948E2" w:rsidRDefault="001D4796">
      <w:pPr>
        <w:pStyle w:val="Nagwek1"/>
        <w:numPr>
          <w:ilvl w:val="0"/>
          <w:numId w:val="14"/>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Usługa wdrożeniowa sprzętu i oprogramowania – wymagania minimalne</w:t>
      </w:r>
    </w:p>
    <w:p w14:paraId="47ADF8C3" w14:textId="782D29C7" w:rsidR="000948E2" w:rsidRDefault="000948E2" w:rsidP="00DB252F"/>
    <w:p w14:paraId="77A8A86E" w14:textId="6B9B34DD" w:rsidR="000948E2" w:rsidRPr="00B51FBE" w:rsidRDefault="00DF6C17" w:rsidP="002C4E24">
      <w:pPr>
        <w:spacing w:line="360" w:lineRule="auto"/>
        <w:rPr>
          <w:sz w:val="24"/>
          <w:szCs w:val="24"/>
        </w:rPr>
      </w:pPr>
      <w:r w:rsidRPr="00B51FBE">
        <w:rPr>
          <w:sz w:val="24"/>
          <w:szCs w:val="24"/>
        </w:rPr>
        <w:t xml:space="preserve">W ramach </w:t>
      </w:r>
      <w:r w:rsidR="00B51FBE">
        <w:rPr>
          <w:sz w:val="24"/>
          <w:szCs w:val="24"/>
        </w:rPr>
        <w:t>u</w:t>
      </w:r>
      <w:r w:rsidR="001C20DA" w:rsidRPr="00B51FBE">
        <w:rPr>
          <w:sz w:val="24"/>
          <w:szCs w:val="24"/>
        </w:rPr>
        <w:t>sług</w:t>
      </w:r>
      <w:r w:rsidRPr="00B51FBE">
        <w:rPr>
          <w:sz w:val="24"/>
          <w:szCs w:val="24"/>
        </w:rPr>
        <w:t>i</w:t>
      </w:r>
      <w:r w:rsidR="001C20DA" w:rsidRPr="00B51FBE">
        <w:rPr>
          <w:sz w:val="24"/>
          <w:szCs w:val="24"/>
        </w:rPr>
        <w:t xml:space="preserve"> wdrożeniow</w:t>
      </w:r>
      <w:r w:rsidRPr="00B51FBE">
        <w:rPr>
          <w:sz w:val="24"/>
          <w:szCs w:val="24"/>
        </w:rPr>
        <w:t>ej</w:t>
      </w:r>
      <w:r w:rsidR="001C20DA" w:rsidRPr="00B51FBE">
        <w:rPr>
          <w:sz w:val="24"/>
          <w:szCs w:val="24"/>
        </w:rPr>
        <w:t xml:space="preserve"> sprzętu i oprogramowania </w:t>
      </w:r>
      <w:r w:rsidRPr="00B51FBE">
        <w:rPr>
          <w:sz w:val="24"/>
          <w:szCs w:val="24"/>
        </w:rPr>
        <w:t xml:space="preserve">Zamawiający wymaga: </w:t>
      </w:r>
    </w:p>
    <w:p w14:paraId="7CE202A9" w14:textId="37DF9708" w:rsidR="00AE23BC" w:rsidRPr="00B51FBE" w:rsidRDefault="005569D8">
      <w:pPr>
        <w:pStyle w:val="Akapitzlist"/>
        <w:numPr>
          <w:ilvl w:val="0"/>
          <w:numId w:val="16"/>
        </w:numPr>
        <w:spacing w:line="360" w:lineRule="auto"/>
        <w:rPr>
          <w:b/>
          <w:bCs/>
          <w:sz w:val="24"/>
          <w:szCs w:val="24"/>
        </w:rPr>
      </w:pPr>
      <w:r w:rsidRPr="00B51FBE">
        <w:rPr>
          <w:b/>
          <w:bCs/>
          <w:sz w:val="24"/>
          <w:szCs w:val="24"/>
        </w:rPr>
        <w:t>Stworzenie p</w:t>
      </w:r>
      <w:r w:rsidR="00AE23BC" w:rsidRPr="00B51FBE">
        <w:rPr>
          <w:b/>
          <w:bCs/>
          <w:sz w:val="24"/>
          <w:szCs w:val="24"/>
        </w:rPr>
        <w:t>lan</w:t>
      </w:r>
      <w:r w:rsidRPr="00B51FBE">
        <w:rPr>
          <w:b/>
          <w:bCs/>
          <w:sz w:val="24"/>
          <w:szCs w:val="24"/>
        </w:rPr>
        <w:t>u</w:t>
      </w:r>
      <w:r w:rsidR="00AE23BC" w:rsidRPr="00B51FBE">
        <w:rPr>
          <w:b/>
          <w:bCs/>
          <w:sz w:val="24"/>
          <w:szCs w:val="24"/>
        </w:rPr>
        <w:t xml:space="preserve"> wdrożenia.</w:t>
      </w:r>
    </w:p>
    <w:p w14:paraId="1FAC26E5" w14:textId="76CA742F" w:rsidR="00AE23BC" w:rsidRPr="00B51FBE" w:rsidRDefault="00AE23BC">
      <w:pPr>
        <w:pStyle w:val="Akapitzlist"/>
        <w:numPr>
          <w:ilvl w:val="0"/>
          <w:numId w:val="16"/>
        </w:numPr>
        <w:spacing w:line="360" w:lineRule="auto"/>
        <w:rPr>
          <w:b/>
          <w:bCs/>
          <w:sz w:val="24"/>
          <w:szCs w:val="24"/>
        </w:rPr>
      </w:pPr>
      <w:r w:rsidRPr="00B51FBE">
        <w:rPr>
          <w:b/>
          <w:bCs/>
          <w:sz w:val="24"/>
          <w:szCs w:val="24"/>
        </w:rPr>
        <w:t>Instalacj</w:t>
      </w:r>
      <w:r w:rsidR="00DF6C17" w:rsidRPr="00B51FBE">
        <w:rPr>
          <w:b/>
          <w:bCs/>
          <w:sz w:val="24"/>
          <w:szCs w:val="24"/>
        </w:rPr>
        <w:t>i</w:t>
      </w:r>
      <w:r w:rsidRPr="00B51FBE">
        <w:rPr>
          <w:b/>
          <w:bCs/>
          <w:sz w:val="24"/>
          <w:szCs w:val="24"/>
        </w:rPr>
        <w:t xml:space="preserve"> i konfiguracj</w:t>
      </w:r>
      <w:r w:rsidR="00DF6C17" w:rsidRPr="00B51FBE">
        <w:rPr>
          <w:b/>
          <w:bCs/>
          <w:sz w:val="24"/>
          <w:szCs w:val="24"/>
        </w:rPr>
        <w:t>i</w:t>
      </w:r>
      <w:r w:rsidRPr="00B51FBE">
        <w:rPr>
          <w:b/>
          <w:bCs/>
          <w:sz w:val="24"/>
          <w:szCs w:val="24"/>
        </w:rPr>
        <w:t xml:space="preserve"> zasilacza UPS</w:t>
      </w:r>
      <w:r w:rsidR="005569D8" w:rsidRPr="00B51FBE">
        <w:rPr>
          <w:b/>
          <w:bCs/>
          <w:sz w:val="24"/>
          <w:szCs w:val="24"/>
        </w:rPr>
        <w:t>.</w:t>
      </w:r>
    </w:p>
    <w:p w14:paraId="0455BD1D" w14:textId="19569393" w:rsidR="00AE23BC" w:rsidRPr="00B51FBE" w:rsidRDefault="00AE23BC">
      <w:pPr>
        <w:pStyle w:val="Akapitzlist"/>
        <w:numPr>
          <w:ilvl w:val="0"/>
          <w:numId w:val="16"/>
        </w:numPr>
        <w:spacing w:line="360" w:lineRule="auto"/>
        <w:rPr>
          <w:b/>
          <w:bCs/>
          <w:sz w:val="24"/>
          <w:szCs w:val="24"/>
        </w:rPr>
      </w:pPr>
      <w:r w:rsidRPr="00B51FBE">
        <w:rPr>
          <w:b/>
          <w:bCs/>
          <w:sz w:val="24"/>
          <w:szCs w:val="24"/>
        </w:rPr>
        <w:t>Instalacj</w:t>
      </w:r>
      <w:r w:rsidR="00DF6C17" w:rsidRPr="00B51FBE">
        <w:rPr>
          <w:b/>
          <w:bCs/>
          <w:sz w:val="24"/>
          <w:szCs w:val="24"/>
        </w:rPr>
        <w:t>i</w:t>
      </w:r>
      <w:r w:rsidRPr="00B51FBE">
        <w:rPr>
          <w:b/>
          <w:bCs/>
          <w:sz w:val="24"/>
          <w:szCs w:val="24"/>
        </w:rPr>
        <w:t xml:space="preserve"> i konfiguracj</w:t>
      </w:r>
      <w:r w:rsidR="00DF6C17" w:rsidRPr="00B51FBE">
        <w:rPr>
          <w:b/>
          <w:bCs/>
          <w:sz w:val="24"/>
          <w:szCs w:val="24"/>
        </w:rPr>
        <w:t>i</w:t>
      </w:r>
      <w:r w:rsidRPr="00B51FBE">
        <w:rPr>
          <w:b/>
          <w:bCs/>
          <w:sz w:val="24"/>
          <w:szCs w:val="24"/>
        </w:rPr>
        <w:t xml:space="preserve"> </w:t>
      </w:r>
      <w:r w:rsidR="005569D8" w:rsidRPr="00B51FBE">
        <w:rPr>
          <w:b/>
          <w:bCs/>
          <w:sz w:val="24"/>
          <w:szCs w:val="24"/>
        </w:rPr>
        <w:t>przełączników.</w:t>
      </w:r>
    </w:p>
    <w:p w14:paraId="79B66893" w14:textId="27B80819" w:rsidR="005569D8" w:rsidRPr="00B51FBE" w:rsidRDefault="00DF6C17">
      <w:pPr>
        <w:pStyle w:val="Akapitzlist"/>
        <w:numPr>
          <w:ilvl w:val="0"/>
          <w:numId w:val="16"/>
        </w:numPr>
        <w:spacing w:line="360" w:lineRule="auto"/>
        <w:rPr>
          <w:b/>
          <w:bCs/>
          <w:sz w:val="24"/>
          <w:szCs w:val="24"/>
        </w:rPr>
      </w:pPr>
      <w:r w:rsidRPr="00B51FBE">
        <w:rPr>
          <w:b/>
          <w:bCs/>
          <w:sz w:val="24"/>
          <w:szCs w:val="24"/>
        </w:rPr>
        <w:t xml:space="preserve">Instalacji i konfiguracji </w:t>
      </w:r>
      <w:r w:rsidR="005569D8" w:rsidRPr="00B51FBE">
        <w:rPr>
          <w:b/>
          <w:bCs/>
          <w:sz w:val="24"/>
          <w:szCs w:val="24"/>
        </w:rPr>
        <w:t>serwerów.</w:t>
      </w:r>
    </w:p>
    <w:p w14:paraId="06488A74" w14:textId="68B8573D" w:rsidR="005569D8" w:rsidRPr="00B51FBE" w:rsidRDefault="00DF6C17">
      <w:pPr>
        <w:pStyle w:val="Akapitzlist"/>
        <w:numPr>
          <w:ilvl w:val="0"/>
          <w:numId w:val="16"/>
        </w:numPr>
        <w:spacing w:line="360" w:lineRule="auto"/>
        <w:rPr>
          <w:b/>
          <w:bCs/>
          <w:sz w:val="24"/>
          <w:szCs w:val="24"/>
        </w:rPr>
      </w:pPr>
      <w:r w:rsidRPr="00B51FBE">
        <w:rPr>
          <w:b/>
          <w:bCs/>
          <w:sz w:val="24"/>
          <w:szCs w:val="24"/>
        </w:rPr>
        <w:t xml:space="preserve">Instalacji i konfiguracji </w:t>
      </w:r>
      <w:r w:rsidR="005569D8" w:rsidRPr="00B51FBE">
        <w:rPr>
          <w:b/>
          <w:bCs/>
          <w:sz w:val="24"/>
          <w:szCs w:val="24"/>
        </w:rPr>
        <w:t>macierzy dyskowej.</w:t>
      </w:r>
    </w:p>
    <w:p w14:paraId="2AF5F7E8" w14:textId="7022A1C1" w:rsidR="005569D8" w:rsidRPr="00B51FBE" w:rsidRDefault="00DF6C17">
      <w:pPr>
        <w:pStyle w:val="Akapitzlist"/>
        <w:numPr>
          <w:ilvl w:val="0"/>
          <w:numId w:val="16"/>
        </w:numPr>
        <w:spacing w:line="360" w:lineRule="auto"/>
        <w:rPr>
          <w:b/>
          <w:bCs/>
          <w:sz w:val="24"/>
          <w:szCs w:val="24"/>
        </w:rPr>
      </w:pPr>
      <w:r w:rsidRPr="00B51FBE">
        <w:rPr>
          <w:b/>
          <w:bCs/>
          <w:sz w:val="24"/>
          <w:szCs w:val="24"/>
        </w:rPr>
        <w:t xml:space="preserve">Instalacji i konfiguracji </w:t>
      </w:r>
      <w:r w:rsidR="005569D8" w:rsidRPr="00B51FBE">
        <w:rPr>
          <w:b/>
          <w:bCs/>
          <w:sz w:val="24"/>
          <w:szCs w:val="24"/>
        </w:rPr>
        <w:t>oprogramowania do wirtualizacji</w:t>
      </w:r>
      <w:r w:rsidR="009B1959" w:rsidRPr="00B51FBE">
        <w:rPr>
          <w:b/>
          <w:bCs/>
          <w:sz w:val="24"/>
          <w:szCs w:val="24"/>
        </w:rPr>
        <w:t>.</w:t>
      </w:r>
    </w:p>
    <w:p w14:paraId="27A18A4D" w14:textId="6CDF374E" w:rsidR="005569D8" w:rsidRPr="00B51FBE" w:rsidRDefault="00DF6C17">
      <w:pPr>
        <w:pStyle w:val="Akapitzlist"/>
        <w:numPr>
          <w:ilvl w:val="0"/>
          <w:numId w:val="16"/>
        </w:numPr>
        <w:spacing w:line="360" w:lineRule="auto"/>
        <w:rPr>
          <w:b/>
          <w:bCs/>
          <w:sz w:val="24"/>
          <w:szCs w:val="24"/>
        </w:rPr>
      </w:pPr>
      <w:r w:rsidRPr="00B51FBE">
        <w:rPr>
          <w:b/>
          <w:bCs/>
          <w:sz w:val="24"/>
          <w:szCs w:val="24"/>
        </w:rPr>
        <w:t xml:space="preserve">Instalacji i konfiguracji </w:t>
      </w:r>
      <w:r w:rsidR="005569D8" w:rsidRPr="00B51FBE">
        <w:rPr>
          <w:b/>
          <w:bCs/>
          <w:sz w:val="24"/>
          <w:szCs w:val="24"/>
        </w:rPr>
        <w:t>systemu operacyjnego do zarządzania prac</w:t>
      </w:r>
      <w:r w:rsidR="005162FF" w:rsidRPr="00B51FBE">
        <w:rPr>
          <w:b/>
          <w:bCs/>
          <w:sz w:val="24"/>
          <w:szCs w:val="24"/>
        </w:rPr>
        <w:t>ą</w:t>
      </w:r>
      <w:r w:rsidR="005569D8" w:rsidRPr="00B51FBE">
        <w:rPr>
          <w:b/>
          <w:bCs/>
          <w:sz w:val="24"/>
          <w:szCs w:val="24"/>
        </w:rPr>
        <w:t xml:space="preserve"> w sieci</w:t>
      </w:r>
      <w:r w:rsidR="009B1959" w:rsidRPr="00B51FBE">
        <w:rPr>
          <w:b/>
          <w:bCs/>
          <w:sz w:val="24"/>
          <w:szCs w:val="24"/>
        </w:rPr>
        <w:t>.</w:t>
      </w:r>
    </w:p>
    <w:p w14:paraId="36694524" w14:textId="6C9264D4" w:rsidR="005569D8" w:rsidRPr="00B51FBE" w:rsidRDefault="00DF6C17">
      <w:pPr>
        <w:pStyle w:val="Akapitzlist"/>
        <w:numPr>
          <w:ilvl w:val="0"/>
          <w:numId w:val="16"/>
        </w:numPr>
        <w:spacing w:line="360" w:lineRule="auto"/>
        <w:rPr>
          <w:b/>
          <w:bCs/>
          <w:sz w:val="24"/>
          <w:szCs w:val="24"/>
        </w:rPr>
      </w:pPr>
      <w:r w:rsidRPr="00B51FBE">
        <w:rPr>
          <w:b/>
          <w:bCs/>
          <w:sz w:val="24"/>
          <w:szCs w:val="24"/>
        </w:rPr>
        <w:t xml:space="preserve">Instalacji i konfiguracji </w:t>
      </w:r>
      <w:r w:rsidR="009B1959" w:rsidRPr="00B51FBE">
        <w:rPr>
          <w:b/>
          <w:bCs/>
          <w:sz w:val="24"/>
          <w:szCs w:val="24"/>
        </w:rPr>
        <w:t>oprogramowania do zarzadzania IT.</w:t>
      </w:r>
    </w:p>
    <w:p w14:paraId="3FDB92F8" w14:textId="093F65DD" w:rsidR="009B1959" w:rsidRPr="00B51FBE" w:rsidRDefault="00DF6C17">
      <w:pPr>
        <w:pStyle w:val="Akapitzlist"/>
        <w:numPr>
          <w:ilvl w:val="0"/>
          <w:numId w:val="16"/>
        </w:numPr>
        <w:spacing w:line="360" w:lineRule="auto"/>
        <w:rPr>
          <w:b/>
          <w:bCs/>
          <w:sz w:val="24"/>
          <w:szCs w:val="24"/>
        </w:rPr>
      </w:pPr>
      <w:r w:rsidRPr="00B51FBE">
        <w:rPr>
          <w:b/>
          <w:bCs/>
          <w:sz w:val="24"/>
          <w:szCs w:val="24"/>
        </w:rPr>
        <w:t xml:space="preserve">Instalacji i konfiguracji </w:t>
      </w:r>
      <w:r w:rsidR="009B1959" w:rsidRPr="00B51FBE">
        <w:rPr>
          <w:b/>
          <w:bCs/>
          <w:sz w:val="24"/>
          <w:szCs w:val="24"/>
        </w:rPr>
        <w:t>programu do archiwizacji danych.</w:t>
      </w:r>
    </w:p>
    <w:p w14:paraId="57938E17" w14:textId="3265ED70" w:rsidR="005162FF" w:rsidRPr="00B51FBE" w:rsidRDefault="00DF6C17">
      <w:pPr>
        <w:pStyle w:val="Akapitzlist"/>
        <w:numPr>
          <w:ilvl w:val="0"/>
          <w:numId w:val="16"/>
        </w:numPr>
        <w:spacing w:line="360" w:lineRule="auto"/>
        <w:rPr>
          <w:rFonts w:cstheme="minorHAnsi"/>
          <w:b/>
          <w:bCs/>
          <w:sz w:val="24"/>
          <w:szCs w:val="24"/>
        </w:rPr>
      </w:pPr>
      <w:r w:rsidRPr="00B51FBE">
        <w:rPr>
          <w:b/>
          <w:bCs/>
          <w:sz w:val="24"/>
          <w:szCs w:val="24"/>
        </w:rPr>
        <w:t xml:space="preserve">Instalacji i konfiguracji </w:t>
      </w:r>
      <w:r w:rsidR="009B1959" w:rsidRPr="00B51FBE">
        <w:rPr>
          <w:b/>
          <w:bCs/>
          <w:sz w:val="24"/>
          <w:szCs w:val="24"/>
        </w:rPr>
        <w:t>UTM.</w:t>
      </w:r>
    </w:p>
    <w:p w14:paraId="0F046922" w14:textId="0B52A487" w:rsidR="009B1959" w:rsidRPr="00B51FBE" w:rsidRDefault="005162FF">
      <w:pPr>
        <w:pStyle w:val="Akapitzlist"/>
        <w:numPr>
          <w:ilvl w:val="0"/>
          <w:numId w:val="16"/>
        </w:numPr>
        <w:spacing w:line="360" w:lineRule="auto"/>
        <w:rPr>
          <w:rFonts w:cstheme="minorHAnsi"/>
          <w:b/>
          <w:bCs/>
          <w:sz w:val="24"/>
          <w:szCs w:val="24"/>
        </w:rPr>
      </w:pPr>
      <w:r w:rsidRPr="00B51FBE">
        <w:rPr>
          <w:rFonts w:cstheme="minorHAnsi"/>
          <w:b/>
          <w:bCs/>
          <w:sz w:val="24"/>
          <w:szCs w:val="24"/>
        </w:rPr>
        <w:t>Szkolenia dla pracowników urzędu w zakresie obsługi/administrowania zakupionego sprzętu i oprogramowania.</w:t>
      </w:r>
    </w:p>
    <w:p w14:paraId="1296A5B3" w14:textId="77777777" w:rsidR="00F97A17" w:rsidRDefault="00F97A17" w:rsidP="002C4E24">
      <w:pPr>
        <w:spacing w:line="360" w:lineRule="auto"/>
      </w:pPr>
    </w:p>
    <w:p w14:paraId="6C4D7A12" w14:textId="041D7136" w:rsidR="007A2AFA" w:rsidRPr="002C4E24" w:rsidRDefault="008D60FB">
      <w:pPr>
        <w:pStyle w:val="Akapitzlist"/>
        <w:numPr>
          <w:ilvl w:val="0"/>
          <w:numId w:val="12"/>
        </w:numPr>
        <w:autoSpaceDN w:val="0"/>
        <w:spacing w:line="360" w:lineRule="auto"/>
        <w:jc w:val="both"/>
        <w:rPr>
          <w:rFonts w:cstheme="minorHAnsi"/>
          <w:b/>
          <w:bCs/>
          <w:sz w:val="24"/>
          <w:szCs w:val="24"/>
        </w:rPr>
      </w:pPr>
      <w:r w:rsidRPr="002C4E24">
        <w:rPr>
          <w:rFonts w:cstheme="minorHAnsi"/>
          <w:b/>
          <w:bCs/>
          <w:sz w:val="24"/>
          <w:szCs w:val="24"/>
        </w:rPr>
        <w:t>Stworzenie planu wdrożenia obejmuje:</w:t>
      </w:r>
    </w:p>
    <w:p w14:paraId="4F1B7E6C" w14:textId="5468B7C4" w:rsidR="005E0B8C" w:rsidRDefault="005E0B8C" w:rsidP="002C4E24">
      <w:pPr>
        <w:autoSpaceDN w:val="0"/>
        <w:spacing w:line="360" w:lineRule="auto"/>
        <w:ind w:left="709" w:hanging="1"/>
        <w:rPr>
          <w:rFonts w:cstheme="minorHAnsi"/>
          <w:sz w:val="24"/>
          <w:szCs w:val="24"/>
        </w:rPr>
      </w:pPr>
      <w:r>
        <w:rPr>
          <w:rFonts w:cstheme="minorHAnsi"/>
          <w:sz w:val="24"/>
          <w:szCs w:val="24"/>
        </w:rPr>
        <w:t xml:space="preserve">- </w:t>
      </w:r>
      <w:r w:rsidR="00E213B5">
        <w:rPr>
          <w:rFonts w:cstheme="minorHAnsi"/>
          <w:sz w:val="24"/>
          <w:szCs w:val="24"/>
        </w:rPr>
        <w:t xml:space="preserve">w porozumieniu z zamawiającym </w:t>
      </w:r>
      <w:r>
        <w:rPr>
          <w:rFonts w:cstheme="minorHAnsi"/>
          <w:sz w:val="24"/>
          <w:szCs w:val="24"/>
        </w:rPr>
        <w:t xml:space="preserve">wykonanie </w:t>
      </w:r>
      <w:r w:rsidR="00BF013D">
        <w:rPr>
          <w:rFonts w:cstheme="minorHAnsi"/>
          <w:sz w:val="24"/>
          <w:szCs w:val="24"/>
        </w:rPr>
        <w:t xml:space="preserve">szczegółowego </w:t>
      </w:r>
      <w:r>
        <w:rPr>
          <w:rFonts w:cstheme="minorHAnsi"/>
          <w:sz w:val="24"/>
          <w:szCs w:val="24"/>
        </w:rPr>
        <w:t>opisu planowanego rozwiązania</w:t>
      </w:r>
      <w:r w:rsidR="004D6535">
        <w:rPr>
          <w:rFonts w:cstheme="minorHAnsi"/>
          <w:sz w:val="24"/>
          <w:szCs w:val="24"/>
        </w:rPr>
        <w:t>,</w:t>
      </w:r>
    </w:p>
    <w:p w14:paraId="43310050" w14:textId="41BB163F" w:rsidR="00BF013D" w:rsidRDefault="005E0B8C" w:rsidP="002C4E24">
      <w:pPr>
        <w:autoSpaceDN w:val="0"/>
        <w:spacing w:line="360" w:lineRule="auto"/>
        <w:ind w:left="709" w:hanging="1"/>
        <w:jc w:val="both"/>
        <w:rPr>
          <w:rFonts w:cstheme="minorHAnsi"/>
          <w:sz w:val="24"/>
          <w:szCs w:val="24"/>
        </w:rPr>
      </w:pPr>
      <w:r>
        <w:rPr>
          <w:rFonts w:cstheme="minorHAnsi"/>
          <w:sz w:val="24"/>
          <w:szCs w:val="24"/>
        </w:rPr>
        <w:t>- wyko</w:t>
      </w:r>
      <w:r w:rsidR="004D6535">
        <w:rPr>
          <w:rFonts w:cstheme="minorHAnsi"/>
          <w:sz w:val="24"/>
          <w:szCs w:val="24"/>
        </w:rPr>
        <w:t>n</w:t>
      </w:r>
      <w:r>
        <w:rPr>
          <w:rFonts w:cstheme="minorHAnsi"/>
          <w:sz w:val="24"/>
          <w:szCs w:val="24"/>
        </w:rPr>
        <w:t xml:space="preserve">anie </w:t>
      </w:r>
      <w:r w:rsidR="004D6535">
        <w:rPr>
          <w:rFonts w:cstheme="minorHAnsi"/>
          <w:sz w:val="24"/>
          <w:szCs w:val="24"/>
        </w:rPr>
        <w:t>graficznej topologii sieci uwzględniając wszystkie elementy składowe,</w:t>
      </w:r>
      <w:r w:rsidR="00BF013D">
        <w:rPr>
          <w:rFonts w:cstheme="minorHAnsi"/>
          <w:sz w:val="24"/>
          <w:szCs w:val="24"/>
        </w:rPr>
        <w:t xml:space="preserve"> wraz z adresacją IP poszczególnych komponentów sprzętowych.</w:t>
      </w:r>
    </w:p>
    <w:p w14:paraId="4151485A" w14:textId="77777777" w:rsidR="00BF013D" w:rsidRDefault="00BF013D" w:rsidP="002C4E24">
      <w:pPr>
        <w:autoSpaceDN w:val="0"/>
        <w:spacing w:line="360" w:lineRule="auto"/>
        <w:ind w:firstLine="708"/>
        <w:jc w:val="both"/>
        <w:rPr>
          <w:rFonts w:cstheme="minorHAnsi"/>
          <w:sz w:val="24"/>
          <w:szCs w:val="24"/>
        </w:rPr>
      </w:pPr>
    </w:p>
    <w:p w14:paraId="11C135F5" w14:textId="457192AB" w:rsidR="007A2AFA" w:rsidRPr="002C4E24" w:rsidRDefault="00BF013D">
      <w:pPr>
        <w:pStyle w:val="Akapitzlist"/>
        <w:numPr>
          <w:ilvl w:val="0"/>
          <w:numId w:val="12"/>
        </w:numPr>
        <w:autoSpaceDN w:val="0"/>
        <w:spacing w:after="160" w:line="360" w:lineRule="auto"/>
        <w:jc w:val="both"/>
        <w:rPr>
          <w:rFonts w:asciiTheme="minorHAnsi" w:hAnsiTheme="minorHAnsi" w:cstheme="minorHAnsi"/>
          <w:b/>
          <w:bCs/>
          <w:sz w:val="24"/>
          <w:szCs w:val="24"/>
        </w:rPr>
      </w:pPr>
      <w:r w:rsidRPr="002C4E24">
        <w:rPr>
          <w:rFonts w:asciiTheme="minorHAnsi" w:hAnsiTheme="minorHAnsi" w:cstheme="minorHAnsi"/>
          <w:b/>
          <w:bCs/>
          <w:sz w:val="24"/>
          <w:szCs w:val="24"/>
        </w:rPr>
        <w:t>Instalacja i konfiguracja zasilacza awaryjnego UPS:</w:t>
      </w:r>
    </w:p>
    <w:p w14:paraId="2BE2570A" w14:textId="35C614D5" w:rsidR="00BF013D" w:rsidRDefault="00BF013D" w:rsidP="002C4E24">
      <w:pPr>
        <w:autoSpaceDN w:val="0"/>
        <w:spacing w:line="360" w:lineRule="auto"/>
        <w:ind w:firstLine="708"/>
        <w:jc w:val="both"/>
        <w:rPr>
          <w:rFonts w:cstheme="minorHAnsi"/>
          <w:sz w:val="24"/>
          <w:szCs w:val="24"/>
        </w:rPr>
      </w:pPr>
      <w:r>
        <w:rPr>
          <w:rFonts w:cstheme="minorHAnsi"/>
          <w:sz w:val="24"/>
          <w:szCs w:val="24"/>
        </w:rPr>
        <w:t xml:space="preserve">- </w:t>
      </w:r>
      <w:r w:rsidRPr="00BF013D">
        <w:rPr>
          <w:rFonts w:cstheme="minorHAnsi"/>
          <w:sz w:val="24"/>
          <w:szCs w:val="24"/>
        </w:rPr>
        <w:t>Fizyczna i</w:t>
      </w:r>
      <w:r w:rsidR="007A2AFA" w:rsidRPr="00BF013D">
        <w:rPr>
          <w:rFonts w:cstheme="minorHAnsi"/>
          <w:sz w:val="24"/>
          <w:szCs w:val="24"/>
        </w:rPr>
        <w:t>nstalacja urządzenia w szafie RACK</w:t>
      </w:r>
      <w:r w:rsidRPr="00BF013D">
        <w:rPr>
          <w:rFonts w:cstheme="minorHAnsi"/>
          <w:sz w:val="24"/>
          <w:szCs w:val="24"/>
        </w:rPr>
        <w:t xml:space="preserve"> wraz z opcjonalnymi komponentami</w:t>
      </w:r>
      <w:r w:rsidR="00F62F0D">
        <w:rPr>
          <w:rFonts w:cstheme="minorHAnsi"/>
          <w:sz w:val="24"/>
          <w:szCs w:val="24"/>
        </w:rPr>
        <w:t>,</w:t>
      </w:r>
    </w:p>
    <w:p w14:paraId="7AB4FF8E" w14:textId="1D78FA50" w:rsidR="001E2B23" w:rsidRDefault="00BF013D" w:rsidP="002C4E24">
      <w:pPr>
        <w:autoSpaceDN w:val="0"/>
        <w:spacing w:line="360" w:lineRule="auto"/>
        <w:ind w:left="709" w:hanging="1"/>
        <w:jc w:val="both"/>
        <w:rPr>
          <w:rFonts w:cstheme="minorHAnsi"/>
          <w:sz w:val="24"/>
          <w:szCs w:val="24"/>
        </w:rPr>
      </w:pPr>
      <w:r>
        <w:rPr>
          <w:rFonts w:cstheme="minorHAnsi"/>
          <w:sz w:val="24"/>
          <w:szCs w:val="24"/>
        </w:rPr>
        <w:t xml:space="preserve">- </w:t>
      </w:r>
      <w:r w:rsidR="007A2AFA" w:rsidRPr="00BF013D">
        <w:rPr>
          <w:rFonts w:cstheme="minorHAnsi"/>
          <w:sz w:val="24"/>
          <w:szCs w:val="24"/>
        </w:rPr>
        <w:t>Rozruch zasilacza awaryjnego wraz z weryfikacją poprawności działania</w:t>
      </w:r>
      <w:r w:rsidR="001E2B23">
        <w:rPr>
          <w:rFonts w:cstheme="minorHAnsi"/>
          <w:sz w:val="24"/>
          <w:szCs w:val="24"/>
        </w:rPr>
        <w:t xml:space="preserve">, </w:t>
      </w:r>
    </w:p>
    <w:p w14:paraId="2CF81242" w14:textId="1702B919" w:rsidR="007A2AFA" w:rsidRDefault="001E2B23" w:rsidP="002C4E24">
      <w:pPr>
        <w:autoSpaceDN w:val="0"/>
        <w:spacing w:line="360" w:lineRule="auto"/>
        <w:ind w:left="709" w:hanging="1"/>
        <w:jc w:val="both"/>
        <w:rPr>
          <w:rFonts w:cstheme="minorHAnsi"/>
          <w:sz w:val="24"/>
          <w:szCs w:val="24"/>
        </w:rPr>
      </w:pPr>
      <w:r>
        <w:rPr>
          <w:rFonts w:cstheme="minorHAnsi"/>
          <w:sz w:val="24"/>
          <w:szCs w:val="24"/>
        </w:rPr>
        <w:lastRenderedPageBreak/>
        <w:t xml:space="preserve">- </w:t>
      </w:r>
      <w:r w:rsidR="00F62F0D">
        <w:rPr>
          <w:rFonts w:cstheme="minorHAnsi"/>
          <w:sz w:val="24"/>
          <w:szCs w:val="24"/>
        </w:rPr>
        <w:t>Sprawdzenie i ewentualna a</w:t>
      </w:r>
      <w:r w:rsidR="007A2AFA" w:rsidRPr="00BF013D">
        <w:rPr>
          <w:rFonts w:cstheme="minorHAnsi"/>
          <w:sz w:val="24"/>
          <w:szCs w:val="24"/>
        </w:rPr>
        <w:t>ktualizacja oprogramowania układowego do wersji zalecanej przez producenta</w:t>
      </w:r>
      <w:r w:rsidR="00F62F0D">
        <w:rPr>
          <w:rFonts w:cstheme="minorHAnsi"/>
          <w:sz w:val="24"/>
          <w:szCs w:val="24"/>
        </w:rPr>
        <w:t>,</w:t>
      </w:r>
    </w:p>
    <w:p w14:paraId="19C762CA" w14:textId="01B3AC1D" w:rsidR="002C4E24" w:rsidRDefault="002C4E24" w:rsidP="002C4E24">
      <w:pPr>
        <w:autoSpaceDN w:val="0"/>
        <w:spacing w:line="360" w:lineRule="auto"/>
        <w:ind w:left="709" w:hanging="1"/>
        <w:rPr>
          <w:rFonts w:cstheme="minorHAnsi"/>
          <w:sz w:val="24"/>
          <w:szCs w:val="24"/>
        </w:rPr>
      </w:pPr>
    </w:p>
    <w:p w14:paraId="74FF3A07" w14:textId="68BC5C63" w:rsidR="001E2B23" w:rsidRDefault="002C4E24" w:rsidP="002C4E24">
      <w:pPr>
        <w:autoSpaceDN w:val="0"/>
        <w:spacing w:line="360" w:lineRule="auto"/>
        <w:ind w:left="709" w:hanging="1"/>
        <w:rPr>
          <w:rFonts w:cstheme="minorHAnsi"/>
          <w:sz w:val="24"/>
          <w:szCs w:val="24"/>
        </w:rPr>
      </w:pPr>
      <w:r>
        <w:rPr>
          <w:rFonts w:cstheme="minorHAnsi"/>
          <w:sz w:val="24"/>
          <w:szCs w:val="24"/>
        </w:rPr>
        <w:t xml:space="preserve">- </w:t>
      </w:r>
      <w:r w:rsidR="00F62F0D">
        <w:rPr>
          <w:rFonts w:cstheme="minorHAnsi"/>
          <w:sz w:val="24"/>
          <w:szCs w:val="24"/>
        </w:rPr>
        <w:t>Konfiguracja adresacji IP interfejsu zarzadzania zgodnie z planem wdrożenia,</w:t>
      </w:r>
    </w:p>
    <w:p w14:paraId="1707C6A3" w14:textId="43E3F72F" w:rsidR="001E2B23" w:rsidRDefault="001E2B23" w:rsidP="002C4E24">
      <w:pPr>
        <w:autoSpaceDN w:val="0"/>
        <w:spacing w:line="360" w:lineRule="auto"/>
        <w:ind w:left="709" w:hanging="1"/>
        <w:rPr>
          <w:rFonts w:cstheme="minorHAnsi"/>
          <w:sz w:val="24"/>
          <w:szCs w:val="24"/>
        </w:rPr>
      </w:pPr>
      <w:r>
        <w:rPr>
          <w:rFonts w:cstheme="minorHAnsi"/>
          <w:sz w:val="24"/>
          <w:szCs w:val="24"/>
        </w:rPr>
        <w:t xml:space="preserve">- </w:t>
      </w:r>
      <w:r w:rsidR="007A2AFA" w:rsidRPr="00BE001B">
        <w:rPr>
          <w:rFonts w:cstheme="minorHAnsi"/>
          <w:sz w:val="24"/>
          <w:szCs w:val="24"/>
        </w:rPr>
        <w:t>Instalacja</w:t>
      </w:r>
      <w:r w:rsidR="00BF013D">
        <w:rPr>
          <w:rFonts w:cstheme="minorHAnsi"/>
          <w:sz w:val="24"/>
          <w:szCs w:val="24"/>
        </w:rPr>
        <w:t xml:space="preserve"> dedykowanego</w:t>
      </w:r>
      <w:r w:rsidR="007A2AFA" w:rsidRPr="00BE001B">
        <w:rPr>
          <w:rFonts w:cstheme="minorHAnsi"/>
          <w:sz w:val="24"/>
          <w:szCs w:val="24"/>
        </w:rPr>
        <w:t xml:space="preserve"> oprogramowania służącego do wyłączania systemów w przypadku zaniku zasilania</w:t>
      </w:r>
      <w:r w:rsidR="00E213B5">
        <w:rPr>
          <w:rFonts w:cstheme="minorHAnsi"/>
          <w:sz w:val="24"/>
          <w:szCs w:val="24"/>
        </w:rPr>
        <w:t>,</w:t>
      </w:r>
    </w:p>
    <w:p w14:paraId="68F9EF12" w14:textId="029A775C" w:rsidR="007A2AFA" w:rsidRDefault="00F62F0D" w:rsidP="002C4E24">
      <w:pPr>
        <w:autoSpaceDN w:val="0"/>
        <w:spacing w:line="360" w:lineRule="auto"/>
        <w:ind w:left="709" w:hanging="1"/>
        <w:rPr>
          <w:rFonts w:cstheme="minorHAnsi"/>
          <w:sz w:val="24"/>
          <w:szCs w:val="24"/>
        </w:rPr>
      </w:pPr>
      <w:r>
        <w:rPr>
          <w:rFonts w:cstheme="minorHAnsi"/>
          <w:sz w:val="24"/>
          <w:szCs w:val="24"/>
        </w:rPr>
        <w:t xml:space="preserve">- Wykonanie testu działania urządzenia </w:t>
      </w:r>
      <w:r w:rsidR="001E2B23">
        <w:rPr>
          <w:rFonts w:cstheme="minorHAnsi"/>
          <w:sz w:val="24"/>
          <w:szCs w:val="24"/>
        </w:rPr>
        <w:t>i oprogramowania w przypadku zaniku zasilania.</w:t>
      </w:r>
    </w:p>
    <w:p w14:paraId="5649B909" w14:textId="77777777" w:rsidR="001E2B23" w:rsidRPr="00F62F0D" w:rsidRDefault="001E2B23" w:rsidP="002C4E24">
      <w:pPr>
        <w:autoSpaceDN w:val="0"/>
        <w:spacing w:line="360" w:lineRule="auto"/>
        <w:ind w:left="372" w:firstLine="708"/>
        <w:rPr>
          <w:rFonts w:cstheme="minorHAnsi"/>
          <w:sz w:val="24"/>
          <w:szCs w:val="24"/>
        </w:rPr>
      </w:pPr>
    </w:p>
    <w:p w14:paraId="57556692" w14:textId="42AA3447" w:rsidR="007A2AFA" w:rsidRPr="002C4E24" w:rsidRDefault="001E2B23">
      <w:pPr>
        <w:pStyle w:val="Akapitzlist"/>
        <w:numPr>
          <w:ilvl w:val="0"/>
          <w:numId w:val="12"/>
        </w:numPr>
        <w:autoSpaceDN w:val="0"/>
        <w:spacing w:after="160" w:line="360" w:lineRule="auto"/>
        <w:rPr>
          <w:rFonts w:asciiTheme="minorHAnsi" w:hAnsiTheme="minorHAnsi" w:cstheme="minorHAnsi"/>
          <w:b/>
          <w:bCs/>
          <w:sz w:val="24"/>
          <w:szCs w:val="24"/>
        </w:rPr>
      </w:pPr>
      <w:r w:rsidRPr="002C4E24">
        <w:rPr>
          <w:rFonts w:asciiTheme="minorHAnsi" w:hAnsiTheme="minorHAnsi" w:cstheme="minorHAnsi"/>
          <w:b/>
          <w:bCs/>
          <w:sz w:val="24"/>
          <w:szCs w:val="24"/>
        </w:rPr>
        <w:t xml:space="preserve">Instalacja i </w:t>
      </w:r>
      <w:r w:rsidR="007A2AFA" w:rsidRPr="002C4E24">
        <w:rPr>
          <w:rFonts w:asciiTheme="minorHAnsi" w:hAnsiTheme="minorHAnsi" w:cstheme="minorHAnsi"/>
          <w:b/>
          <w:bCs/>
          <w:sz w:val="24"/>
          <w:szCs w:val="24"/>
        </w:rPr>
        <w:t>konfiguracji przełączników</w:t>
      </w:r>
      <w:r w:rsidRPr="002C4E24">
        <w:rPr>
          <w:rFonts w:asciiTheme="minorHAnsi" w:hAnsiTheme="minorHAnsi" w:cstheme="minorHAnsi"/>
          <w:b/>
          <w:bCs/>
          <w:sz w:val="24"/>
          <w:szCs w:val="24"/>
        </w:rPr>
        <w:t>:</w:t>
      </w:r>
    </w:p>
    <w:p w14:paraId="0D8FB231" w14:textId="16A5C556" w:rsidR="008B2465" w:rsidRDefault="008B2465" w:rsidP="002C4E24">
      <w:pPr>
        <w:autoSpaceDN w:val="0"/>
        <w:spacing w:line="360" w:lineRule="auto"/>
        <w:ind w:left="709" w:hanging="1"/>
        <w:rPr>
          <w:rFonts w:cstheme="minorHAnsi"/>
          <w:sz w:val="24"/>
          <w:szCs w:val="24"/>
        </w:rPr>
      </w:pPr>
      <w:r>
        <w:rPr>
          <w:rFonts w:cstheme="minorHAnsi"/>
          <w:sz w:val="24"/>
          <w:szCs w:val="24"/>
        </w:rPr>
        <w:t xml:space="preserve">- </w:t>
      </w:r>
      <w:r w:rsidR="001E2B23" w:rsidRPr="008B2465">
        <w:rPr>
          <w:rFonts w:cstheme="minorHAnsi"/>
          <w:sz w:val="24"/>
          <w:szCs w:val="24"/>
        </w:rPr>
        <w:t>Fizyczny m</w:t>
      </w:r>
      <w:r w:rsidR="007A2AFA" w:rsidRPr="008B2465">
        <w:rPr>
          <w:rFonts w:cstheme="minorHAnsi"/>
          <w:sz w:val="24"/>
          <w:szCs w:val="24"/>
        </w:rPr>
        <w:t>ontaż przełączników</w:t>
      </w:r>
      <w:r w:rsidR="001E2B23" w:rsidRPr="008B2465">
        <w:rPr>
          <w:rFonts w:cstheme="minorHAnsi"/>
          <w:sz w:val="24"/>
          <w:szCs w:val="24"/>
        </w:rPr>
        <w:t xml:space="preserve"> korowych i </w:t>
      </w:r>
      <w:r w:rsidRPr="008B2465">
        <w:rPr>
          <w:rFonts w:cstheme="minorHAnsi"/>
          <w:sz w:val="24"/>
          <w:szCs w:val="24"/>
        </w:rPr>
        <w:t>dystrybucyjnych</w:t>
      </w:r>
      <w:r w:rsidR="007A2AFA" w:rsidRPr="008B2465">
        <w:rPr>
          <w:rFonts w:cstheme="minorHAnsi"/>
          <w:sz w:val="24"/>
          <w:szCs w:val="24"/>
        </w:rPr>
        <w:t xml:space="preserve"> </w:t>
      </w:r>
      <w:r w:rsidRPr="008B2465">
        <w:rPr>
          <w:rFonts w:cstheme="minorHAnsi"/>
          <w:sz w:val="24"/>
          <w:szCs w:val="24"/>
        </w:rPr>
        <w:t>zgodnie z planem wdrożenia</w:t>
      </w:r>
      <w:r w:rsidR="00EE7697">
        <w:rPr>
          <w:rFonts w:cstheme="minorHAnsi"/>
          <w:sz w:val="24"/>
          <w:szCs w:val="24"/>
        </w:rPr>
        <w:t xml:space="preserve">, </w:t>
      </w:r>
    </w:p>
    <w:p w14:paraId="09FF1179" w14:textId="28DB2E0F" w:rsidR="008B2465" w:rsidRDefault="008B2465" w:rsidP="002C4E24">
      <w:pPr>
        <w:autoSpaceDN w:val="0"/>
        <w:spacing w:line="360" w:lineRule="auto"/>
        <w:ind w:left="709" w:hanging="1"/>
        <w:rPr>
          <w:rFonts w:cstheme="minorHAnsi"/>
          <w:sz w:val="24"/>
          <w:szCs w:val="24"/>
        </w:rPr>
      </w:pPr>
      <w:r>
        <w:rPr>
          <w:rFonts w:cstheme="minorHAnsi"/>
          <w:sz w:val="24"/>
          <w:szCs w:val="24"/>
        </w:rPr>
        <w:t xml:space="preserve">- </w:t>
      </w:r>
      <w:r w:rsidRPr="008B2465">
        <w:rPr>
          <w:rFonts w:cstheme="minorHAnsi"/>
          <w:sz w:val="24"/>
          <w:szCs w:val="24"/>
        </w:rPr>
        <w:t>Konfiguracja adresacji IP interfejs</w:t>
      </w:r>
      <w:r w:rsidR="00EE7697">
        <w:rPr>
          <w:rFonts w:cstheme="minorHAnsi"/>
          <w:sz w:val="24"/>
          <w:szCs w:val="24"/>
        </w:rPr>
        <w:t>ów</w:t>
      </w:r>
      <w:r w:rsidRPr="008B2465">
        <w:rPr>
          <w:rFonts w:cstheme="minorHAnsi"/>
          <w:sz w:val="24"/>
          <w:szCs w:val="24"/>
        </w:rPr>
        <w:t xml:space="preserve"> zarz</w:t>
      </w:r>
      <w:r w:rsidR="00EE7697">
        <w:rPr>
          <w:rFonts w:cstheme="minorHAnsi"/>
          <w:sz w:val="24"/>
          <w:szCs w:val="24"/>
        </w:rPr>
        <w:t>ą</w:t>
      </w:r>
      <w:r w:rsidRPr="008B2465">
        <w:rPr>
          <w:rFonts w:cstheme="minorHAnsi"/>
          <w:sz w:val="24"/>
          <w:szCs w:val="24"/>
        </w:rPr>
        <w:t>dzania zgodnie z planem wdrożenia,</w:t>
      </w:r>
    </w:p>
    <w:p w14:paraId="59D965AF" w14:textId="77777777" w:rsidR="00D208C5" w:rsidRDefault="008B2465" w:rsidP="002C4E24">
      <w:pPr>
        <w:autoSpaceDN w:val="0"/>
        <w:spacing w:line="360" w:lineRule="auto"/>
        <w:ind w:left="709" w:hanging="1"/>
        <w:jc w:val="both"/>
        <w:rPr>
          <w:rFonts w:cstheme="minorHAnsi"/>
          <w:sz w:val="24"/>
          <w:szCs w:val="24"/>
        </w:rPr>
      </w:pPr>
      <w:r>
        <w:rPr>
          <w:rFonts w:cstheme="minorHAnsi"/>
          <w:sz w:val="24"/>
          <w:szCs w:val="24"/>
        </w:rPr>
        <w:t>- Sprawdzenie i ewentualna a</w:t>
      </w:r>
      <w:r w:rsidRPr="00BF013D">
        <w:rPr>
          <w:rFonts w:cstheme="minorHAnsi"/>
          <w:sz w:val="24"/>
          <w:szCs w:val="24"/>
        </w:rPr>
        <w:t>ktualizacja oprogramowania układowego do wersji zalecanej przez producenta</w:t>
      </w:r>
      <w:r>
        <w:rPr>
          <w:rFonts w:cstheme="minorHAnsi"/>
          <w:sz w:val="24"/>
          <w:szCs w:val="24"/>
        </w:rPr>
        <w:t>,</w:t>
      </w:r>
    </w:p>
    <w:p w14:paraId="50CE710A" w14:textId="77777777" w:rsidR="00E213B5" w:rsidRDefault="00D208C5" w:rsidP="002C4E24">
      <w:pPr>
        <w:autoSpaceDN w:val="0"/>
        <w:spacing w:line="360" w:lineRule="auto"/>
        <w:ind w:left="709" w:hanging="1"/>
        <w:jc w:val="both"/>
        <w:rPr>
          <w:rFonts w:cstheme="minorHAnsi"/>
          <w:sz w:val="24"/>
          <w:szCs w:val="24"/>
        </w:rPr>
      </w:pPr>
      <w:r>
        <w:rPr>
          <w:rFonts w:cstheme="minorHAnsi"/>
          <w:sz w:val="24"/>
          <w:szCs w:val="24"/>
        </w:rPr>
        <w:t xml:space="preserve">- </w:t>
      </w:r>
      <w:r w:rsidR="007A2AFA" w:rsidRPr="00D208C5">
        <w:rPr>
          <w:rFonts w:cstheme="minorHAnsi"/>
          <w:sz w:val="24"/>
          <w:szCs w:val="24"/>
        </w:rPr>
        <w:t>Instalacja przewidzianych w urządzeniach modułów oraz połączeń kablowych</w:t>
      </w:r>
      <w:r w:rsidR="00E213B5">
        <w:rPr>
          <w:rFonts w:cstheme="minorHAnsi"/>
          <w:sz w:val="24"/>
          <w:szCs w:val="24"/>
        </w:rPr>
        <w:t>,</w:t>
      </w:r>
    </w:p>
    <w:p w14:paraId="291F54A2" w14:textId="77777777" w:rsidR="00E213B5" w:rsidRDefault="00E213B5" w:rsidP="002C4E24">
      <w:pPr>
        <w:autoSpaceDN w:val="0"/>
        <w:spacing w:line="360" w:lineRule="auto"/>
        <w:ind w:left="709" w:hanging="1"/>
        <w:rPr>
          <w:rFonts w:eastAsia="Times New Roman" w:cstheme="minorHAnsi"/>
          <w:sz w:val="24"/>
          <w:szCs w:val="24"/>
        </w:rPr>
      </w:pPr>
      <w:r>
        <w:rPr>
          <w:rFonts w:cstheme="minorHAnsi"/>
          <w:sz w:val="24"/>
          <w:szCs w:val="24"/>
        </w:rPr>
        <w:t xml:space="preserve">- </w:t>
      </w:r>
      <w:r w:rsidR="007A2AFA" w:rsidRPr="00E213B5">
        <w:rPr>
          <w:rFonts w:cstheme="minorHAnsi"/>
          <w:sz w:val="24"/>
          <w:szCs w:val="24"/>
        </w:rPr>
        <w:t>Konfiguracja sieci VLAN i ewentualnej przynależności interfejsów sieciowych przełączników</w:t>
      </w:r>
      <w:r>
        <w:rPr>
          <w:rFonts w:eastAsia="Times New Roman" w:cstheme="minorHAnsi"/>
          <w:sz w:val="24"/>
          <w:szCs w:val="24"/>
        </w:rPr>
        <w:t>,</w:t>
      </w:r>
    </w:p>
    <w:p w14:paraId="0D079959" w14:textId="0784E714" w:rsidR="00EE7697" w:rsidRDefault="00E213B5" w:rsidP="002C4E24">
      <w:pPr>
        <w:autoSpaceDN w:val="0"/>
        <w:spacing w:line="360" w:lineRule="auto"/>
        <w:ind w:left="709" w:hanging="1"/>
        <w:rPr>
          <w:rFonts w:cstheme="minorHAnsi"/>
          <w:sz w:val="24"/>
          <w:szCs w:val="24"/>
        </w:rPr>
      </w:pPr>
      <w:r>
        <w:rPr>
          <w:rFonts w:eastAsia="Times New Roman" w:cstheme="minorHAnsi"/>
          <w:sz w:val="24"/>
          <w:szCs w:val="24"/>
        </w:rPr>
        <w:t xml:space="preserve">- </w:t>
      </w:r>
      <w:r w:rsidR="007A2AFA" w:rsidRPr="00BE001B">
        <w:rPr>
          <w:rFonts w:cstheme="minorHAnsi"/>
          <w:sz w:val="24"/>
          <w:szCs w:val="24"/>
        </w:rPr>
        <w:t xml:space="preserve">Podłączenie przełączników </w:t>
      </w:r>
      <w:r w:rsidR="00EE7697">
        <w:rPr>
          <w:rFonts w:cstheme="minorHAnsi"/>
          <w:sz w:val="24"/>
          <w:szCs w:val="24"/>
        </w:rPr>
        <w:t>korowych i dystrybucyjnych</w:t>
      </w:r>
      <w:r w:rsidR="007A2AFA" w:rsidRPr="00BE001B">
        <w:rPr>
          <w:rFonts w:cstheme="minorHAnsi"/>
          <w:sz w:val="24"/>
          <w:szCs w:val="24"/>
        </w:rPr>
        <w:t xml:space="preserve"> do infrastruktury sieciowej </w:t>
      </w:r>
      <w:r w:rsidR="00EE7697">
        <w:rPr>
          <w:rFonts w:cstheme="minorHAnsi"/>
          <w:sz w:val="24"/>
          <w:szCs w:val="24"/>
        </w:rPr>
        <w:t>Z</w:t>
      </w:r>
      <w:r w:rsidR="007A2AFA" w:rsidRPr="00BE001B">
        <w:rPr>
          <w:rFonts w:cstheme="minorHAnsi"/>
          <w:sz w:val="24"/>
          <w:szCs w:val="24"/>
        </w:rPr>
        <w:t xml:space="preserve">amawiającego zgodnie z </w:t>
      </w:r>
      <w:r w:rsidR="00EE7697">
        <w:rPr>
          <w:rFonts w:cstheme="minorHAnsi"/>
          <w:sz w:val="24"/>
          <w:szCs w:val="24"/>
        </w:rPr>
        <w:t>p</w:t>
      </w:r>
      <w:r w:rsidR="007A2AFA" w:rsidRPr="00BE001B">
        <w:rPr>
          <w:rFonts w:cstheme="minorHAnsi"/>
          <w:sz w:val="24"/>
          <w:szCs w:val="24"/>
        </w:rPr>
        <w:t>lanem wdrożenia</w:t>
      </w:r>
      <w:r w:rsidR="001E5278">
        <w:rPr>
          <w:rFonts w:cstheme="minorHAnsi"/>
          <w:sz w:val="24"/>
          <w:szCs w:val="24"/>
        </w:rPr>
        <w:t>,</w:t>
      </w:r>
    </w:p>
    <w:p w14:paraId="19414B71" w14:textId="10A19DD2" w:rsidR="00EE7697" w:rsidRDefault="00EE7697" w:rsidP="002C4E24">
      <w:pPr>
        <w:autoSpaceDN w:val="0"/>
        <w:spacing w:line="360" w:lineRule="auto"/>
        <w:ind w:left="709" w:hanging="1"/>
        <w:rPr>
          <w:rFonts w:cstheme="minorHAnsi"/>
          <w:sz w:val="24"/>
          <w:szCs w:val="24"/>
        </w:rPr>
      </w:pPr>
      <w:r>
        <w:rPr>
          <w:rFonts w:cstheme="minorHAnsi"/>
          <w:sz w:val="24"/>
          <w:szCs w:val="24"/>
        </w:rPr>
        <w:t xml:space="preserve">- </w:t>
      </w:r>
      <w:r w:rsidR="007A2AFA" w:rsidRPr="00EE7697">
        <w:rPr>
          <w:rFonts w:cstheme="minorHAnsi"/>
          <w:sz w:val="24"/>
          <w:szCs w:val="24"/>
        </w:rPr>
        <w:t>Weryfikacja poprawności konfiguracji sieciowej</w:t>
      </w:r>
      <w:r w:rsidR="001E5278">
        <w:rPr>
          <w:rFonts w:cstheme="minorHAnsi"/>
          <w:sz w:val="24"/>
          <w:szCs w:val="24"/>
        </w:rPr>
        <w:t>,</w:t>
      </w:r>
    </w:p>
    <w:p w14:paraId="35AAE021" w14:textId="23303391" w:rsidR="007A2AFA" w:rsidRDefault="00EE7697" w:rsidP="002C4E24">
      <w:pPr>
        <w:autoSpaceDN w:val="0"/>
        <w:spacing w:line="360" w:lineRule="auto"/>
        <w:ind w:left="709" w:hanging="1"/>
        <w:rPr>
          <w:rFonts w:cstheme="minorHAnsi"/>
          <w:sz w:val="24"/>
          <w:szCs w:val="24"/>
        </w:rPr>
      </w:pPr>
      <w:r>
        <w:rPr>
          <w:rFonts w:cstheme="minorHAnsi"/>
          <w:sz w:val="24"/>
          <w:szCs w:val="24"/>
        </w:rPr>
        <w:t xml:space="preserve">- </w:t>
      </w:r>
      <w:r w:rsidR="001E5278">
        <w:rPr>
          <w:rFonts w:cstheme="minorHAnsi"/>
          <w:sz w:val="24"/>
          <w:szCs w:val="24"/>
        </w:rPr>
        <w:t>Przekazanie Zamawiającemu konfiguracji poszczególnych przełączników</w:t>
      </w:r>
      <w:r w:rsidR="007A2AFA" w:rsidRPr="00EE7697">
        <w:rPr>
          <w:rFonts w:cstheme="minorHAnsi"/>
          <w:sz w:val="24"/>
          <w:szCs w:val="24"/>
        </w:rPr>
        <w:t xml:space="preserve"> w formie elektronicznej w celu zabezpieczenia.</w:t>
      </w:r>
    </w:p>
    <w:p w14:paraId="0B3716F3" w14:textId="52F1C046" w:rsidR="002C4E24" w:rsidRDefault="002C4E24" w:rsidP="002C4E24">
      <w:pPr>
        <w:autoSpaceDN w:val="0"/>
        <w:spacing w:line="360" w:lineRule="auto"/>
        <w:ind w:left="709" w:hanging="1"/>
        <w:rPr>
          <w:rFonts w:cstheme="minorHAnsi"/>
          <w:sz w:val="24"/>
          <w:szCs w:val="24"/>
        </w:rPr>
      </w:pPr>
      <w:r>
        <w:rPr>
          <w:rFonts w:cstheme="minorHAnsi"/>
          <w:sz w:val="24"/>
          <w:szCs w:val="24"/>
        </w:rPr>
        <w:br w:type="page"/>
      </w:r>
    </w:p>
    <w:p w14:paraId="1F6A316C" w14:textId="77777777" w:rsidR="001E5278" w:rsidRPr="00EE7697" w:rsidRDefault="001E5278" w:rsidP="002C4E24">
      <w:pPr>
        <w:autoSpaceDN w:val="0"/>
        <w:spacing w:line="360" w:lineRule="auto"/>
        <w:ind w:left="709" w:hanging="1"/>
        <w:rPr>
          <w:rFonts w:cstheme="minorHAnsi"/>
          <w:sz w:val="24"/>
          <w:szCs w:val="24"/>
        </w:rPr>
      </w:pPr>
    </w:p>
    <w:p w14:paraId="6408F793" w14:textId="77777777" w:rsidR="001E5278" w:rsidRPr="002C4E24" w:rsidRDefault="001E5278">
      <w:pPr>
        <w:pStyle w:val="Akapitzlist"/>
        <w:numPr>
          <w:ilvl w:val="0"/>
          <w:numId w:val="12"/>
        </w:numPr>
        <w:autoSpaceDN w:val="0"/>
        <w:spacing w:after="160" w:line="360" w:lineRule="auto"/>
        <w:rPr>
          <w:rFonts w:asciiTheme="minorHAnsi" w:hAnsiTheme="minorHAnsi" w:cstheme="minorHAnsi"/>
          <w:b/>
          <w:bCs/>
          <w:sz w:val="24"/>
          <w:szCs w:val="24"/>
        </w:rPr>
      </w:pPr>
      <w:r w:rsidRPr="002C4E24">
        <w:rPr>
          <w:rFonts w:asciiTheme="minorHAnsi" w:hAnsiTheme="minorHAnsi" w:cstheme="minorHAnsi"/>
          <w:b/>
          <w:bCs/>
          <w:sz w:val="24"/>
          <w:szCs w:val="24"/>
        </w:rPr>
        <w:t>Instalacja i konfiguracja</w:t>
      </w:r>
      <w:r w:rsidR="007A2AFA" w:rsidRPr="002C4E24">
        <w:rPr>
          <w:rFonts w:asciiTheme="minorHAnsi" w:hAnsiTheme="minorHAnsi" w:cstheme="minorHAnsi"/>
          <w:b/>
          <w:bCs/>
          <w:sz w:val="24"/>
          <w:szCs w:val="24"/>
        </w:rPr>
        <w:t xml:space="preserve"> serwerów</w:t>
      </w:r>
      <w:r w:rsidRPr="002C4E24">
        <w:rPr>
          <w:rFonts w:asciiTheme="minorHAnsi" w:hAnsiTheme="minorHAnsi" w:cstheme="minorHAnsi"/>
          <w:b/>
          <w:bCs/>
          <w:sz w:val="24"/>
          <w:szCs w:val="24"/>
        </w:rPr>
        <w:t>:</w:t>
      </w:r>
    </w:p>
    <w:p w14:paraId="367F1F43" w14:textId="428EE951" w:rsidR="005F4D6A" w:rsidRPr="003B3C0F" w:rsidRDefault="002C4E24" w:rsidP="006F2EB8">
      <w:pPr>
        <w:spacing w:line="360" w:lineRule="auto"/>
        <w:ind w:left="709" w:hanging="1"/>
        <w:rPr>
          <w:sz w:val="24"/>
          <w:szCs w:val="24"/>
        </w:rPr>
      </w:pPr>
      <w:r w:rsidRPr="003B3C0F">
        <w:rPr>
          <w:sz w:val="24"/>
          <w:szCs w:val="24"/>
        </w:rPr>
        <w:t xml:space="preserve">- </w:t>
      </w:r>
      <w:r w:rsidR="001E5278" w:rsidRPr="003B3C0F">
        <w:rPr>
          <w:sz w:val="24"/>
          <w:szCs w:val="24"/>
        </w:rPr>
        <w:t>Fizyczny m</w:t>
      </w:r>
      <w:r w:rsidR="007A2AFA" w:rsidRPr="003B3C0F">
        <w:rPr>
          <w:sz w:val="24"/>
          <w:szCs w:val="24"/>
        </w:rPr>
        <w:t xml:space="preserve">ontaż serwerów </w:t>
      </w:r>
      <w:r w:rsidR="001E5278" w:rsidRPr="003B3C0F">
        <w:rPr>
          <w:sz w:val="24"/>
          <w:szCs w:val="24"/>
        </w:rPr>
        <w:t>wraz z</w:t>
      </w:r>
      <w:r w:rsidR="00D628A2" w:rsidRPr="003B3C0F">
        <w:rPr>
          <w:sz w:val="24"/>
          <w:szCs w:val="24"/>
        </w:rPr>
        <w:t xml:space="preserve"> opcjonalnymi komponentami </w:t>
      </w:r>
      <w:r w:rsidR="001E5278" w:rsidRPr="003B3C0F">
        <w:rPr>
          <w:sz w:val="24"/>
          <w:szCs w:val="24"/>
        </w:rPr>
        <w:t>zgodnie z planem wdrożenia</w:t>
      </w:r>
      <w:r w:rsidR="00C42AC0" w:rsidRPr="003B3C0F">
        <w:rPr>
          <w:sz w:val="24"/>
          <w:szCs w:val="24"/>
        </w:rPr>
        <w:t>,</w:t>
      </w:r>
    </w:p>
    <w:p w14:paraId="192ADF29" w14:textId="0EE65A29" w:rsidR="005F4D6A" w:rsidRPr="003B3C0F" w:rsidRDefault="005F4D6A" w:rsidP="006F2EB8">
      <w:pPr>
        <w:spacing w:line="360" w:lineRule="auto"/>
        <w:ind w:left="709" w:hanging="1"/>
        <w:rPr>
          <w:sz w:val="24"/>
          <w:szCs w:val="24"/>
        </w:rPr>
      </w:pPr>
      <w:r w:rsidRPr="003B3C0F">
        <w:rPr>
          <w:sz w:val="24"/>
          <w:szCs w:val="24"/>
        </w:rPr>
        <w:t>- Podłączenie serwera do sieci LAN i SAN</w:t>
      </w:r>
      <w:r w:rsidR="00C42AC0" w:rsidRPr="003B3C0F">
        <w:rPr>
          <w:sz w:val="24"/>
          <w:szCs w:val="24"/>
        </w:rPr>
        <w:t>,</w:t>
      </w:r>
    </w:p>
    <w:p w14:paraId="6DDBE8D2" w14:textId="2AAD9F5C" w:rsidR="007A2AFA" w:rsidRPr="003B3C0F" w:rsidRDefault="005F4D6A" w:rsidP="006F2EB8">
      <w:pPr>
        <w:spacing w:line="360" w:lineRule="auto"/>
        <w:ind w:left="709" w:hanging="1"/>
        <w:rPr>
          <w:sz w:val="24"/>
          <w:szCs w:val="24"/>
        </w:rPr>
      </w:pPr>
      <w:r w:rsidRPr="003B3C0F">
        <w:rPr>
          <w:sz w:val="24"/>
          <w:szCs w:val="24"/>
        </w:rPr>
        <w:t xml:space="preserve">- </w:t>
      </w:r>
      <w:r w:rsidR="00C42AC0" w:rsidRPr="003B3C0F">
        <w:rPr>
          <w:sz w:val="24"/>
          <w:szCs w:val="24"/>
        </w:rPr>
        <w:t>Konfiguracja adresacji IP interfejsu zarz</w:t>
      </w:r>
      <w:r w:rsidR="00DF155E">
        <w:rPr>
          <w:sz w:val="24"/>
          <w:szCs w:val="24"/>
        </w:rPr>
        <w:t>ą</w:t>
      </w:r>
      <w:r w:rsidR="00C42AC0" w:rsidRPr="003B3C0F">
        <w:rPr>
          <w:sz w:val="24"/>
          <w:szCs w:val="24"/>
        </w:rPr>
        <w:t>dzania zgodnie z planem wdrożenia,</w:t>
      </w:r>
    </w:p>
    <w:p w14:paraId="6713F7BD" w14:textId="77777777" w:rsidR="00C42AC0" w:rsidRPr="003B3C0F" w:rsidRDefault="00C42AC0" w:rsidP="006F2EB8">
      <w:pPr>
        <w:spacing w:line="360" w:lineRule="auto"/>
        <w:ind w:left="709" w:hanging="1"/>
        <w:rPr>
          <w:sz w:val="24"/>
          <w:szCs w:val="24"/>
        </w:rPr>
      </w:pPr>
      <w:r w:rsidRPr="003B3C0F">
        <w:rPr>
          <w:sz w:val="24"/>
          <w:szCs w:val="24"/>
        </w:rPr>
        <w:t>- Sprawdzenie i ewentualna aktualizacja oprogramowania układowego do wersji zalecanej przez producenta,</w:t>
      </w:r>
    </w:p>
    <w:p w14:paraId="0D7E2F01" w14:textId="77777777" w:rsidR="00C42AC0" w:rsidRPr="003B3C0F" w:rsidRDefault="00C42AC0" w:rsidP="006F2EB8">
      <w:pPr>
        <w:spacing w:line="360" w:lineRule="auto"/>
        <w:ind w:left="709" w:hanging="1"/>
        <w:rPr>
          <w:sz w:val="24"/>
          <w:szCs w:val="24"/>
        </w:rPr>
      </w:pPr>
      <w:r w:rsidRPr="003B3C0F">
        <w:rPr>
          <w:sz w:val="24"/>
          <w:szCs w:val="24"/>
        </w:rPr>
        <w:t xml:space="preserve">- </w:t>
      </w:r>
      <w:r w:rsidR="007A2AFA" w:rsidRPr="003B3C0F">
        <w:rPr>
          <w:sz w:val="24"/>
          <w:szCs w:val="24"/>
        </w:rPr>
        <w:t>Synchronizację czasu urządzenia z serwerem NTP</w:t>
      </w:r>
      <w:r w:rsidRPr="003B3C0F">
        <w:rPr>
          <w:sz w:val="24"/>
          <w:szCs w:val="24"/>
        </w:rPr>
        <w:t>,</w:t>
      </w:r>
    </w:p>
    <w:p w14:paraId="4CFEB8B0" w14:textId="6A5B61BC" w:rsidR="007A2AFA" w:rsidRPr="003B3C0F" w:rsidRDefault="00C42AC0" w:rsidP="006F2EB8">
      <w:pPr>
        <w:spacing w:line="360" w:lineRule="auto"/>
        <w:ind w:left="709" w:hanging="1"/>
        <w:rPr>
          <w:sz w:val="24"/>
          <w:szCs w:val="24"/>
        </w:rPr>
      </w:pPr>
      <w:r w:rsidRPr="003B3C0F">
        <w:rPr>
          <w:sz w:val="24"/>
          <w:szCs w:val="24"/>
        </w:rPr>
        <w:t xml:space="preserve">- </w:t>
      </w:r>
      <w:r w:rsidR="007A2AFA" w:rsidRPr="003B3C0F">
        <w:rPr>
          <w:sz w:val="24"/>
          <w:szCs w:val="24"/>
        </w:rPr>
        <w:t xml:space="preserve">Instalację wszelkich niezbędnych licencji – o ile konieczne. Kopie </w:t>
      </w:r>
      <w:r w:rsidRPr="003B3C0F">
        <w:rPr>
          <w:sz w:val="24"/>
          <w:szCs w:val="24"/>
        </w:rPr>
        <w:t xml:space="preserve">niezbędnych </w:t>
      </w:r>
      <w:r w:rsidR="007A2AFA" w:rsidRPr="003B3C0F">
        <w:rPr>
          <w:sz w:val="24"/>
          <w:szCs w:val="24"/>
        </w:rPr>
        <w:t>licencji należy przekazać Zamawiającemu w celu zabezpieczenia</w:t>
      </w:r>
      <w:r w:rsidRPr="003B3C0F">
        <w:rPr>
          <w:sz w:val="24"/>
          <w:szCs w:val="24"/>
        </w:rPr>
        <w:t>,</w:t>
      </w:r>
    </w:p>
    <w:p w14:paraId="6B7E2740" w14:textId="57B33AB8" w:rsidR="007A2AFA" w:rsidRPr="003B3C0F" w:rsidRDefault="00C42AC0" w:rsidP="006F2EB8">
      <w:pPr>
        <w:spacing w:line="360" w:lineRule="auto"/>
        <w:ind w:left="709" w:hanging="1"/>
        <w:rPr>
          <w:sz w:val="24"/>
          <w:szCs w:val="24"/>
        </w:rPr>
      </w:pPr>
      <w:r w:rsidRPr="003B3C0F">
        <w:rPr>
          <w:sz w:val="24"/>
          <w:szCs w:val="24"/>
        </w:rPr>
        <w:t xml:space="preserve">- </w:t>
      </w:r>
      <w:r w:rsidR="007A2AFA" w:rsidRPr="003B3C0F">
        <w:rPr>
          <w:sz w:val="24"/>
          <w:szCs w:val="24"/>
        </w:rPr>
        <w:t>Wykonanie testu działania nadmiarowości zasilania i odporności na zanik napięcia w jednym źródle zasilania</w:t>
      </w:r>
      <w:r w:rsidRPr="003B3C0F">
        <w:rPr>
          <w:sz w:val="24"/>
          <w:szCs w:val="24"/>
        </w:rPr>
        <w:t>.</w:t>
      </w:r>
    </w:p>
    <w:p w14:paraId="11E093BE" w14:textId="77777777" w:rsidR="00C42AC0" w:rsidRPr="00BE001B" w:rsidRDefault="00C42AC0" w:rsidP="002C4E24">
      <w:pPr>
        <w:pStyle w:val="Akapitzlist"/>
        <w:autoSpaceDN w:val="0"/>
        <w:spacing w:after="160" w:line="360" w:lineRule="auto"/>
        <w:rPr>
          <w:rFonts w:asciiTheme="minorHAnsi" w:hAnsiTheme="minorHAnsi" w:cstheme="minorHAnsi"/>
          <w:sz w:val="24"/>
          <w:szCs w:val="24"/>
        </w:rPr>
      </w:pPr>
    </w:p>
    <w:p w14:paraId="61B4B50A" w14:textId="504A29F9" w:rsidR="007A2AFA" w:rsidRPr="003B3C0F" w:rsidRDefault="00D43948">
      <w:pPr>
        <w:pStyle w:val="Akapitzlist"/>
        <w:numPr>
          <w:ilvl w:val="0"/>
          <w:numId w:val="12"/>
        </w:numPr>
        <w:autoSpaceDN w:val="0"/>
        <w:spacing w:after="160" w:line="360" w:lineRule="auto"/>
        <w:jc w:val="both"/>
        <w:rPr>
          <w:rFonts w:asciiTheme="minorHAnsi" w:hAnsiTheme="minorHAnsi" w:cstheme="minorHAnsi"/>
          <w:b/>
          <w:bCs/>
          <w:sz w:val="24"/>
          <w:szCs w:val="24"/>
        </w:rPr>
      </w:pPr>
      <w:r>
        <w:rPr>
          <w:rFonts w:asciiTheme="minorHAnsi" w:hAnsiTheme="minorHAnsi" w:cstheme="minorHAnsi"/>
          <w:b/>
          <w:bCs/>
          <w:sz w:val="24"/>
          <w:szCs w:val="24"/>
        </w:rPr>
        <w:t>Instalacja i konfiguracja macierzy dyskowej</w:t>
      </w:r>
    </w:p>
    <w:p w14:paraId="1615D54D" w14:textId="66C0128E" w:rsidR="003B3C0F" w:rsidRDefault="003B3C0F" w:rsidP="003B3C0F">
      <w:pPr>
        <w:autoSpaceDN w:val="0"/>
        <w:spacing w:line="360" w:lineRule="auto"/>
        <w:ind w:left="709" w:hanging="1"/>
        <w:rPr>
          <w:rFonts w:cstheme="minorHAnsi"/>
          <w:sz w:val="24"/>
          <w:szCs w:val="24"/>
        </w:rPr>
      </w:pPr>
      <w:r>
        <w:rPr>
          <w:rFonts w:cstheme="minorHAnsi"/>
          <w:sz w:val="24"/>
          <w:szCs w:val="24"/>
        </w:rPr>
        <w:t xml:space="preserve">-  </w:t>
      </w:r>
      <w:r w:rsidRPr="008B2465">
        <w:rPr>
          <w:rFonts w:cstheme="minorHAnsi"/>
          <w:sz w:val="24"/>
          <w:szCs w:val="24"/>
        </w:rPr>
        <w:t xml:space="preserve">Fizyczny montaż </w:t>
      </w:r>
      <w:r w:rsidR="00DF155E">
        <w:rPr>
          <w:rFonts w:cstheme="minorHAnsi"/>
          <w:sz w:val="24"/>
          <w:szCs w:val="24"/>
        </w:rPr>
        <w:t>macierzy do szafy RACK</w:t>
      </w:r>
      <w:r w:rsidRPr="008B2465">
        <w:rPr>
          <w:rFonts w:cstheme="minorHAnsi"/>
          <w:sz w:val="24"/>
          <w:szCs w:val="24"/>
        </w:rPr>
        <w:t xml:space="preserve"> zgodnie z planem wdrożenia</w:t>
      </w:r>
      <w:r>
        <w:rPr>
          <w:rFonts w:cstheme="minorHAnsi"/>
          <w:sz w:val="24"/>
          <w:szCs w:val="24"/>
        </w:rPr>
        <w:t>,</w:t>
      </w:r>
    </w:p>
    <w:p w14:paraId="06A6D184" w14:textId="77777777" w:rsidR="003B3C0F" w:rsidRPr="003B3C0F" w:rsidRDefault="003B3C0F" w:rsidP="003B3C0F">
      <w:pPr>
        <w:spacing w:line="360" w:lineRule="auto"/>
        <w:ind w:firstLine="708"/>
        <w:rPr>
          <w:sz w:val="24"/>
          <w:szCs w:val="24"/>
        </w:rPr>
      </w:pPr>
      <w:r w:rsidRPr="003B3C0F">
        <w:rPr>
          <w:sz w:val="24"/>
          <w:szCs w:val="24"/>
        </w:rPr>
        <w:t>- Podłączenie serwera do sieci LAN i SAN,</w:t>
      </w:r>
    </w:p>
    <w:p w14:paraId="351BDE85" w14:textId="31B12AA5" w:rsidR="00DF155E" w:rsidRDefault="00DF155E" w:rsidP="00DF155E">
      <w:pPr>
        <w:pStyle w:val="Akapitzlist"/>
        <w:spacing w:line="360" w:lineRule="auto"/>
        <w:rPr>
          <w:sz w:val="24"/>
          <w:szCs w:val="24"/>
        </w:rPr>
      </w:pPr>
      <w:r w:rsidRPr="00DF155E">
        <w:rPr>
          <w:sz w:val="24"/>
          <w:szCs w:val="24"/>
        </w:rPr>
        <w:t>- Konfiguracja adresacji IP interfejsu zarządzania zgodnie z planem wdrożenia,</w:t>
      </w:r>
    </w:p>
    <w:p w14:paraId="2ED6ACD3" w14:textId="63907857" w:rsidR="00DF155E" w:rsidRDefault="00DF155E" w:rsidP="00DF155E">
      <w:pPr>
        <w:spacing w:line="360" w:lineRule="auto"/>
        <w:ind w:left="709" w:hanging="1"/>
        <w:rPr>
          <w:sz w:val="24"/>
          <w:szCs w:val="24"/>
        </w:rPr>
      </w:pPr>
      <w:r w:rsidRPr="003B3C0F">
        <w:rPr>
          <w:sz w:val="24"/>
          <w:szCs w:val="24"/>
        </w:rPr>
        <w:t>- Sprawdzenie i ewentualna aktualizacja oprogramowania układowego do wersji zalecanej przez producenta,</w:t>
      </w:r>
    </w:p>
    <w:p w14:paraId="298B0716" w14:textId="4E240C59" w:rsidR="00DF155E" w:rsidRDefault="00DF155E" w:rsidP="00DF155E">
      <w:pPr>
        <w:spacing w:line="360" w:lineRule="auto"/>
        <w:ind w:firstLine="708"/>
        <w:rPr>
          <w:sz w:val="24"/>
          <w:szCs w:val="24"/>
        </w:rPr>
      </w:pPr>
      <w:r w:rsidRPr="003B3C0F">
        <w:rPr>
          <w:sz w:val="24"/>
          <w:szCs w:val="24"/>
        </w:rPr>
        <w:t>- Synchronizację czasu urządzenia z serwerem NTP,</w:t>
      </w:r>
    </w:p>
    <w:p w14:paraId="06204DD4" w14:textId="77777777" w:rsidR="00DF155E" w:rsidRDefault="00DF155E" w:rsidP="00DF155E">
      <w:pPr>
        <w:spacing w:line="360" w:lineRule="auto"/>
        <w:ind w:left="709" w:hanging="1"/>
        <w:rPr>
          <w:sz w:val="24"/>
          <w:szCs w:val="24"/>
        </w:rPr>
      </w:pPr>
      <w:r w:rsidRPr="003B3C0F">
        <w:rPr>
          <w:sz w:val="24"/>
          <w:szCs w:val="24"/>
        </w:rPr>
        <w:t>- Instalację wszelkich niezbędnych licencji – o ile konieczne. Kopie niezbędnych licencji należy przekazać Zamawiającemu w celu zabezpieczenia,</w:t>
      </w:r>
    </w:p>
    <w:p w14:paraId="717D47A6" w14:textId="7A4C411A" w:rsidR="00DF155E" w:rsidRDefault="00DF155E" w:rsidP="00DF155E">
      <w:pPr>
        <w:spacing w:line="360" w:lineRule="auto"/>
        <w:ind w:left="709" w:hanging="1"/>
        <w:rPr>
          <w:sz w:val="24"/>
          <w:szCs w:val="24"/>
        </w:rPr>
      </w:pPr>
      <w:r>
        <w:rPr>
          <w:sz w:val="24"/>
          <w:szCs w:val="24"/>
        </w:rPr>
        <w:t xml:space="preserve">- </w:t>
      </w:r>
      <w:r w:rsidR="007A2AFA" w:rsidRPr="00DF155E">
        <w:rPr>
          <w:rFonts w:cstheme="minorHAnsi"/>
          <w:sz w:val="24"/>
          <w:szCs w:val="24"/>
        </w:rPr>
        <w:t xml:space="preserve">Konfigurację przestrzeni dyskowych zgodnie z </w:t>
      </w:r>
      <w:r w:rsidR="004111A9">
        <w:rPr>
          <w:rFonts w:cstheme="minorHAnsi"/>
          <w:sz w:val="24"/>
          <w:szCs w:val="24"/>
        </w:rPr>
        <w:t>p</w:t>
      </w:r>
      <w:r w:rsidR="007A2AFA" w:rsidRPr="00DF155E">
        <w:rPr>
          <w:rFonts w:cstheme="minorHAnsi"/>
          <w:sz w:val="24"/>
          <w:szCs w:val="24"/>
        </w:rPr>
        <w:t>lanem wdrożenia</w:t>
      </w:r>
    </w:p>
    <w:p w14:paraId="093F3377" w14:textId="77777777" w:rsidR="00D43948" w:rsidRDefault="00DF155E" w:rsidP="00D43948">
      <w:pPr>
        <w:spacing w:line="360" w:lineRule="auto"/>
        <w:ind w:left="709" w:hanging="1"/>
        <w:rPr>
          <w:rFonts w:cstheme="minorHAnsi"/>
          <w:sz w:val="24"/>
          <w:szCs w:val="24"/>
        </w:rPr>
      </w:pPr>
      <w:r>
        <w:rPr>
          <w:sz w:val="24"/>
          <w:szCs w:val="24"/>
        </w:rPr>
        <w:t xml:space="preserve">- </w:t>
      </w:r>
      <w:r w:rsidR="007A2AFA" w:rsidRPr="00DF155E">
        <w:rPr>
          <w:rFonts w:cstheme="minorHAnsi"/>
          <w:sz w:val="24"/>
          <w:szCs w:val="24"/>
        </w:rPr>
        <w:t>Konfiguracje mechanizmów zabezpieczeń przestrzeni dyskowych (snapshot</w:t>
      </w:r>
      <w:r w:rsidR="00D43948">
        <w:rPr>
          <w:rFonts w:cstheme="minorHAnsi"/>
          <w:sz w:val="24"/>
          <w:szCs w:val="24"/>
        </w:rPr>
        <w:t>)</w:t>
      </w:r>
    </w:p>
    <w:p w14:paraId="7608C0AC" w14:textId="77777777" w:rsidR="00D43948" w:rsidRDefault="00D43948" w:rsidP="00D43948">
      <w:pPr>
        <w:spacing w:line="360" w:lineRule="auto"/>
        <w:ind w:left="709" w:hanging="1"/>
        <w:rPr>
          <w:rFonts w:cstheme="minorHAnsi"/>
          <w:sz w:val="24"/>
          <w:szCs w:val="24"/>
        </w:rPr>
      </w:pPr>
    </w:p>
    <w:p w14:paraId="07977763" w14:textId="7D7BF561" w:rsidR="00D43948" w:rsidRDefault="00D43948" w:rsidP="00D43948">
      <w:pPr>
        <w:spacing w:line="360" w:lineRule="auto"/>
        <w:ind w:left="709"/>
        <w:rPr>
          <w:sz w:val="24"/>
          <w:szCs w:val="24"/>
        </w:rPr>
      </w:pPr>
      <w:r>
        <w:rPr>
          <w:rFonts w:cstheme="minorHAnsi"/>
          <w:sz w:val="24"/>
          <w:szCs w:val="24"/>
        </w:rPr>
        <w:t xml:space="preserve">- </w:t>
      </w:r>
      <w:r w:rsidR="001E5CBE">
        <w:rPr>
          <w:rFonts w:cstheme="minorHAnsi"/>
          <w:sz w:val="24"/>
          <w:szCs w:val="24"/>
        </w:rPr>
        <w:t>I</w:t>
      </w:r>
      <w:r w:rsidR="007A2AFA" w:rsidRPr="00D43948">
        <w:rPr>
          <w:rFonts w:cstheme="minorHAnsi"/>
          <w:sz w:val="24"/>
          <w:szCs w:val="24"/>
        </w:rPr>
        <w:t xml:space="preserve">ntegracja z </w:t>
      </w:r>
      <w:r>
        <w:rPr>
          <w:rFonts w:cstheme="minorHAnsi"/>
          <w:sz w:val="24"/>
          <w:szCs w:val="24"/>
        </w:rPr>
        <w:t>o</w:t>
      </w:r>
      <w:r w:rsidR="007A2AFA" w:rsidRPr="00D43948">
        <w:rPr>
          <w:rFonts w:cstheme="minorHAnsi"/>
          <w:sz w:val="24"/>
          <w:szCs w:val="24"/>
        </w:rPr>
        <w:t xml:space="preserve">programowaniem </w:t>
      </w:r>
      <w:r>
        <w:rPr>
          <w:rFonts w:cstheme="minorHAnsi"/>
          <w:sz w:val="24"/>
          <w:szCs w:val="24"/>
        </w:rPr>
        <w:t>do wirtualizacji</w:t>
      </w:r>
      <w:r>
        <w:rPr>
          <w:sz w:val="24"/>
          <w:szCs w:val="24"/>
        </w:rPr>
        <w:t>,</w:t>
      </w:r>
    </w:p>
    <w:p w14:paraId="47D094AB" w14:textId="1EE39BD8" w:rsidR="007A2AFA" w:rsidRDefault="00D43948" w:rsidP="00D43948">
      <w:pPr>
        <w:spacing w:line="360" w:lineRule="auto"/>
        <w:ind w:left="709"/>
        <w:rPr>
          <w:rFonts w:cstheme="minorHAnsi"/>
          <w:sz w:val="24"/>
          <w:szCs w:val="24"/>
        </w:rPr>
      </w:pPr>
      <w:r>
        <w:rPr>
          <w:sz w:val="24"/>
          <w:szCs w:val="24"/>
        </w:rPr>
        <w:t xml:space="preserve">- </w:t>
      </w:r>
      <w:r w:rsidR="007A2AFA" w:rsidRPr="00D43948">
        <w:rPr>
          <w:rFonts w:cstheme="minorHAnsi"/>
          <w:sz w:val="24"/>
          <w:szCs w:val="24"/>
        </w:rPr>
        <w:t>Konfiguracj</w:t>
      </w:r>
      <w:r w:rsidR="002E482F">
        <w:rPr>
          <w:rFonts w:cstheme="minorHAnsi"/>
          <w:sz w:val="24"/>
          <w:szCs w:val="24"/>
        </w:rPr>
        <w:t>a</w:t>
      </w:r>
      <w:r w:rsidR="007A2AFA" w:rsidRPr="00D43948">
        <w:rPr>
          <w:rFonts w:cstheme="minorHAnsi"/>
          <w:sz w:val="24"/>
          <w:szCs w:val="24"/>
        </w:rPr>
        <w:t xml:space="preserve"> powiadomień o </w:t>
      </w:r>
      <w:r>
        <w:rPr>
          <w:rFonts w:cstheme="minorHAnsi"/>
          <w:sz w:val="24"/>
          <w:szCs w:val="24"/>
        </w:rPr>
        <w:t>ostrzeżeniach, błędach, awariach</w:t>
      </w:r>
      <w:r w:rsidR="007A2AFA" w:rsidRPr="00D43948">
        <w:rPr>
          <w:rFonts w:cstheme="minorHAnsi"/>
          <w:sz w:val="24"/>
          <w:szCs w:val="24"/>
        </w:rPr>
        <w:t xml:space="preserve"> (min. e-mail)</w:t>
      </w:r>
      <w:r>
        <w:rPr>
          <w:rFonts w:cstheme="minorHAnsi"/>
          <w:sz w:val="24"/>
          <w:szCs w:val="24"/>
        </w:rPr>
        <w:t>,</w:t>
      </w:r>
    </w:p>
    <w:p w14:paraId="79A9EDD4" w14:textId="54030519" w:rsidR="007A2AFA" w:rsidRDefault="00D43948" w:rsidP="00D43948">
      <w:pPr>
        <w:spacing w:line="360" w:lineRule="auto"/>
        <w:ind w:left="709" w:hanging="1"/>
        <w:rPr>
          <w:sz w:val="24"/>
          <w:szCs w:val="24"/>
        </w:rPr>
      </w:pPr>
      <w:r>
        <w:rPr>
          <w:rFonts w:cstheme="minorHAnsi"/>
          <w:sz w:val="24"/>
          <w:szCs w:val="24"/>
        </w:rPr>
        <w:t xml:space="preserve">- </w:t>
      </w:r>
      <w:r w:rsidRPr="003B3C0F">
        <w:rPr>
          <w:sz w:val="24"/>
          <w:szCs w:val="24"/>
        </w:rPr>
        <w:t>Wykonanie testu działania nadmiarowości zasilania i odporności na zanik napięcia w jednym źródle zasilania</w:t>
      </w:r>
      <w:r>
        <w:rPr>
          <w:sz w:val="24"/>
          <w:szCs w:val="24"/>
        </w:rPr>
        <w:t>.</w:t>
      </w:r>
    </w:p>
    <w:p w14:paraId="70C64267" w14:textId="77777777" w:rsidR="00D43948" w:rsidRPr="00D43948" w:rsidRDefault="00D43948" w:rsidP="00D43948">
      <w:pPr>
        <w:spacing w:line="360" w:lineRule="auto"/>
        <w:ind w:left="709" w:hanging="1"/>
        <w:rPr>
          <w:sz w:val="24"/>
          <w:szCs w:val="24"/>
        </w:rPr>
      </w:pPr>
    </w:p>
    <w:p w14:paraId="0715D8D4" w14:textId="502C28EA" w:rsidR="007A2AFA" w:rsidRPr="00D43948" w:rsidRDefault="001E5CBE">
      <w:pPr>
        <w:pStyle w:val="Akapitzlist"/>
        <w:numPr>
          <w:ilvl w:val="0"/>
          <w:numId w:val="12"/>
        </w:numPr>
        <w:autoSpaceDN w:val="0"/>
        <w:spacing w:after="160" w:line="360" w:lineRule="auto"/>
        <w:jc w:val="both"/>
        <w:rPr>
          <w:rFonts w:asciiTheme="minorHAnsi" w:hAnsiTheme="minorHAnsi" w:cstheme="minorHAnsi"/>
          <w:b/>
          <w:bCs/>
          <w:sz w:val="24"/>
          <w:szCs w:val="24"/>
        </w:rPr>
      </w:pPr>
      <w:r>
        <w:rPr>
          <w:rFonts w:asciiTheme="minorHAnsi" w:hAnsiTheme="minorHAnsi" w:cstheme="minorHAnsi"/>
          <w:b/>
          <w:bCs/>
          <w:sz w:val="24"/>
          <w:szCs w:val="24"/>
        </w:rPr>
        <w:t>Instalacja i konfiguracja oprogramowania do wirtualizacji</w:t>
      </w:r>
    </w:p>
    <w:p w14:paraId="6C2BE566" w14:textId="7FE57446" w:rsidR="007A2AFA" w:rsidRPr="00495F40" w:rsidRDefault="00495F40" w:rsidP="00DE217D">
      <w:pPr>
        <w:autoSpaceDN w:val="0"/>
        <w:spacing w:line="360" w:lineRule="auto"/>
        <w:ind w:firstLine="708"/>
        <w:rPr>
          <w:rFonts w:cstheme="minorHAnsi"/>
          <w:sz w:val="24"/>
          <w:szCs w:val="24"/>
        </w:rPr>
      </w:pPr>
      <w:r>
        <w:rPr>
          <w:rFonts w:cstheme="minorHAnsi"/>
          <w:sz w:val="24"/>
          <w:szCs w:val="24"/>
        </w:rPr>
        <w:t xml:space="preserve">- </w:t>
      </w:r>
      <w:r w:rsidR="007A2AFA" w:rsidRPr="00495F40">
        <w:rPr>
          <w:rFonts w:cstheme="minorHAnsi"/>
          <w:sz w:val="24"/>
          <w:szCs w:val="24"/>
        </w:rPr>
        <w:t xml:space="preserve">Instalacja </w:t>
      </w:r>
      <w:r>
        <w:rPr>
          <w:rFonts w:cstheme="minorHAnsi"/>
          <w:sz w:val="24"/>
          <w:szCs w:val="24"/>
        </w:rPr>
        <w:t>oprogramowania do wirtualizacji serwerów</w:t>
      </w:r>
      <w:r w:rsidR="007A2AFA" w:rsidRPr="00495F40">
        <w:rPr>
          <w:rFonts w:cstheme="minorHAnsi"/>
          <w:sz w:val="24"/>
          <w:szCs w:val="24"/>
        </w:rPr>
        <w:t xml:space="preserve"> na dostarczanych serwerach.</w:t>
      </w:r>
    </w:p>
    <w:p w14:paraId="6B0C7695" w14:textId="1E0033B7" w:rsidR="007A2AFA" w:rsidRPr="00380923" w:rsidRDefault="00380923" w:rsidP="00DE217D">
      <w:pPr>
        <w:autoSpaceDN w:val="0"/>
        <w:spacing w:line="360" w:lineRule="auto"/>
        <w:ind w:firstLine="708"/>
        <w:rPr>
          <w:rFonts w:cstheme="minorHAnsi"/>
          <w:sz w:val="24"/>
          <w:szCs w:val="24"/>
        </w:rPr>
      </w:pPr>
      <w:r>
        <w:rPr>
          <w:rFonts w:cstheme="minorHAnsi"/>
          <w:sz w:val="24"/>
          <w:szCs w:val="24"/>
        </w:rPr>
        <w:t xml:space="preserve">- </w:t>
      </w:r>
      <w:r w:rsidR="007A2AFA" w:rsidRPr="00380923">
        <w:rPr>
          <w:rFonts w:cstheme="minorHAnsi"/>
          <w:sz w:val="24"/>
          <w:szCs w:val="24"/>
        </w:rPr>
        <w:t xml:space="preserve">Konfiguracja </w:t>
      </w:r>
      <w:r>
        <w:rPr>
          <w:rFonts w:cstheme="minorHAnsi"/>
          <w:sz w:val="24"/>
          <w:szCs w:val="24"/>
        </w:rPr>
        <w:t>oprogramowania do wirtualizacji serwerów:</w:t>
      </w:r>
    </w:p>
    <w:p w14:paraId="582E2E22" w14:textId="1B927475" w:rsidR="007A2AFA" w:rsidRPr="00380923" w:rsidRDefault="00380923" w:rsidP="00DE217D">
      <w:pPr>
        <w:autoSpaceDN w:val="0"/>
        <w:spacing w:line="360" w:lineRule="auto"/>
        <w:ind w:left="708" w:firstLine="708"/>
        <w:rPr>
          <w:rFonts w:cstheme="minorHAnsi"/>
          <w:sz w:val="24"/>
          <w:szCs w:val="24"/>
        </w:rPr>
      </w:pPr>
      <w:r>
        <w:rPr>
          <w:rFonts w:cstheme="minorHAnsi"/>
          <w:sz w:val="24"/>
          <w:szCs w:val="24"/>
        </w:rPr>
        <w:t xml:space="preserve">- </w:t>
      </w:r>
      <w:r w:rsidR="007A2AFA" w:rsidRPr="00380923">
        <w:rPr>
          <w:rFonts w:cstheme="minorHAnsi"/>
          <w:sz w:val="24"/>
          <w:szCs w:val="24"/>
        </w:rPr>
        <w:t>Konfigurację adres</w:t>
      </w:r>
      <w:r>
        <w:rPr>
          <w:rFonts w:cstheme="minorHAnsi"/>
          <w:sz w:val="24"/>
          <w:szCs w:val="24"/>
        </w:rPr>
        <w:t>acji</w:t>
      </w:r>
      <w:r w:rsidR="007A2AFA" w:rsidRPr="00380923">
        <w:rPr>
          <w:rFonts w:cstheme="minorHAnsi"/>
          <w:sz w:val="24"/>
          <w:szCs w:val="24"/>
        </w:rPr>
        <w:t xml:space="preserve"> IP zarządzania</w:t>
      </w:r>
    </w:p>
    <w:p w14:paraId="7EACBFDD" w14:textId="46FEBD49" w:rsidR="007A2AFA" w:rsidRPr="00380923" w:rsidRDefault="00380923" w:rsidP="00DE217D">
      <w:pPr>
        <w:autoSpaceDN w:val="0"/>
        <w:spacing w:line="360" w:lineRule="auto"/>
        <w:ind w:left="708" w:firstLine="708"/>
        <w:rPr>
          <w:rFonts w:cstheme="minorHAnsi"/>
          <w:sz w:val="24"/>
          <w:szCs w:val="24"/>
        </w:rPr>
      </w:pPr>
      <w:r>
        <w:rPr>
          <w:rFonts w:cstheme="minorHAnsi"/>
          <w:sz w:val="24"/>
          <w:szCs w:val="24"/>
        </w:rPr>
        <w:t xml:space="preserve">- </w:t>
      </w:r>
      <w:r w:rsidR="007A2AFA" w:rsidRPr="00380923">
        <w:rPr>
          <w:rFonts w:cstheme="minorHAnsi"/>
          <w:sz w:val="24"/>
          <w:szCs w:val="24"/>
        </w:rPr>
        <w:t>Synchronizacj</w:t>
      </w:r>
      <w:r>
        <w:rPr>
          <w:rFonts w:cstheme="minorHAnsi"/>
          <w:sz w:val="24"/>
          <w:szCs w:val="24"/>
        </w:rPr>
        <w:t>a z serwerem c</w:t>
      </w:r>
      <w:r w:rsidR="00581E1B">
        <w:rPr>
          <w:rFonts w:cstheme="minorHAnsi"/>
          <w:sz w:val="24"/>
          <w:szCs w:val="24"/>
        </w:rPr>
        <w:t>z</w:t>
      </w:r>
      <w:r w:rsidR="007A2AFA" w:rsidRPr="00380923">
        <w:rPr>
          <w:rFonts w:cstheme="minorHAnsi"/>
          <w:sz w:val="24"/>
          <w:szCs w:val="24"/>
        </w:rPr>
        <w:t>a</w:t>
      </w:r>
      <w:r w:rsidR="00581E1B">
        <w:rPr>
          <w:rFonts w:cstheme="minorHAnsi"/>
          <w:sz w:val="24"/>
          <w:szCs w:val="24"/>
        </w:rPr>
        <w:t xml:space="preserve">su </w:t>
      </w:r>
      <w:r w:rsidR="007A2AFA" w:rsidRPr="00380923">
        <w:rPr>
          <w:rFonts w:cstheme="minorHAnsi"/>
          <w:sz w:val="24"/>
          <w:szCs w:val="24"/>
        </w:rPr>
        <w:t>NTP</w:t>
      </w:r>
    </w:p>
    <w:p w14:paraId="53E987FF" w14:textId="77777777" w:rsidR="00581E1B" w:rsidRDefault="00581E1B" w:rsidP="00DE217D">
      <w:pPr>
        <w:autoSpaceDN w:val="0"/>
        <w:spacing w:line="360" w:lineRule="auto"/>
        <w:ind w:left="708" w:firstLine="708"/>
        <w:rPr>
          <w:rFonts w:cstheme="minorHAnsi"/>
          <w:sz w:val="24"/>
          <w:szCs w:val="24"/>
        </w:rPr>
      </w:pPr>
      <w:r>
        <w:rPr>
          <w:rFonts w:cstheme="minorHAnsi"/>
          <w:sz w:val="24"/>
          <w:szCs w:val="24"/>
        </w:rPr>
        <w:t xml:space="preserve">- </w:t>
      </w:r>
      <w:r w:rsidR="007A2AFA" w:rsidRPr="00581E1B">
        <w:rPr>
          <w:rFonts w:cstheme="minorHAnsi"/>
          <w:sz w:val="24"/>
          <w:szCs w:val="24"/>
        </w:rPr>
        <w:t>Konfiguracj</w:t>
      </w:r>
      <w:r>
        <w:rPr>
          <w:rFonts w:cstheme="minorHAnsi"/>
          <w:sz w:val="24"/>
          <w:szCs w:val="24"/>
        </w:rPr>
        <w:t>a</w:t>
      </w:r>
      <w:r w:rsidR="007A2AFA" w:rsidRPr="00581E1B">
        <w:rPr>
          <w:rFonts w:cstheme="minorHAnsi"/>
          <w:sz w:val="24"/>
          <w:szCs w:val="24"/>
        </w:rPr>
        <w:t xml:space="preserve"> wirtualnych przełączników sieciowyc</w:t>
      </w:r>
      <w:r>
        <w:rPr>
          <w:rFonts w:cstheme="minorHAnsi"/>
          <w:sz w:val="24"/>
          <w:szCs w:val="24"/>
        </w:rPr>
        <w:t>h</w:t>
      </w:r>
    </w:p>
    <w:p w14:paraId="1F4D43BC" w14:textId="77777777" w:rsidR="00581E1B" w:rsidRDefault="00581E1B" w:rsidP="00DE217D">
      <w:pPr>
        <w:autoSpaceDN w:val="0"/>
        <w:spacing w:line="360" w:lineRule="auto"/>
        <w:ind w:left="1418" w:hanging="1"/>
        <w:rPr>
          <w:rFonts w:cstheme="minorHAnsi"/>
          <w:sz w:val="24"/>
          <w:szCs w:val="24"/>
        </w:rPr>
      </w:pPr>
      <w:r>
        <w:rPr>
          <w:rFonts w:cstheme="minorHAnsi"/>
          <w:sz w:val="24"/>
          <w:szCs w:val="24"/>
        </w:rPr>
        <w:t xml:space="preserve">- </w:t>
      </w:r>
      <w:r w:rsidR="007A2AFA" w:rsidRPr="00581E1B">
        <w:rPr>
          <w:rFonts w:cstheme="minorHAnsi"/>
          <w:sz w:val="24"/>
          <w:szCs w:val="24"/>
        </w:rPr>
        <w:t>Konfiguracj</w:t>
      </w:r>
      <w:r>
        <w:rPr>
          <w:rFonts w:cstheme="minorHAnsi"/>
          <w:sz w:val="24"/>
          <w:szCs w:val="24"/>
        </w:rPr>
        <w:t>a</w:t>
      </w:r>
      <w:r w:rsidR="007A2AFA" w:rsidRPr="00581E1B">
        <w:rPr>
          <w:rFonts w:cstheme="minorHAnsi"/>
          <w:sz w:val="24"/>
          <w:szCs w:val="24"/>
        </w:rPr>
        <w:t xml:space="preserve"> przestrzeni dyskowej udostępnionej z dostarczonej macierzy</w:t>
      </w:r>
      <w:r>
        <w:rPr>
          <w:rFonts w:cstheme="minorHAnsi"/>
          <w:sz w:val="24"/>
          <w:szCs w:val="24"/>
        </w:rPr>
        <w:t xml:space="preserve"> dyskowej</w:t>
      </w:r>
    </w:p>
    <w:p w14:paraId="318E8C60" w14:textId="287CD63A" w:rsidR="007A2AFA" w:rsidRPr="00581E1B" w:rsidRDefault="00581E1B" w:rsidP="00DE217D">
      <w:pPr>
        <w:autoSpaceDN w:val="0"/>
        <w:spacing w:line="360" w:lineRule="auto"/>
        <w:ind w:left="1418" w:hanging="1"/>
        <w:rPr>
          <w:rFonts w:cstheme="minorHAnsi"/>
          <w:sz w:val="24"/>
          <w:szCs w:val="24"/>
        </w:rPr>
      </w:pPr>
      <w:r>
        <w:rPr>
          <w:rFonts w:cstheme="minorHAnsi"/>
          <w:sz w:val="24"/>
          <w:szCs w:val="24"/>
        </w:rPr>
        <w:t xml:space="preserve">- </w:t>
      </w:r>
      <w:r w:rsidR="007A2AFA" w:rsidRPr="00581E1B">
        <w:rPr>
          <w:rFonts w:cstheme="minorHAnsi"/>
          <w:sz w:val="24"/>
          <w:szCs w:val="24"/>
        </w:rPr>
        <w:t>Wykonanie testu poprawności konfiguracji namiarowości połączeń wirtualnego przełącznika sieciowego poprzez odłączenie jednego z fizycznych interfejsów LAN serwera</w:t>
      </w:r>
    </w:p>
    <w:p w14:paraId="44AC0216" w14:textId="754F2810" w:rsidR="007A2AFA" w:rsidRPr="00907A8F" w:rsidRDefault="00907A8F" w:rsidP="00DE217D">
      <w:pPr>
        <w:autoSpaceDN w:val="0"/>
        <w:spacing w:line="360" w:lineRule="auto"/>
        <w:ind w:firstLine="708"/>
        <w:rPr>
          <w:rFonts w:cstheme="minorHAnsi"/>
          <w:sz w:val="24"/>
          <w:szCs w:val="24"/>
        </w:rPr>
      </w:pPr>
      <w:r>
        <w:rPr>
          <w:rFonts w:cstheme="minorHAnsi"/>
          <w:sz w:val="24"/>
          <w:szCs w:val="24"/>
        </w:rPr>
        <w:t xml:space="preserve">- </w:t>
      </w:r>
      <w:r w:rsidR="007A2AFA" w:rsidRPr="00907A8F">
        <w:rPr>
          <w:rFonts w:cstheme="minorHAnsi"/>
          <w:sz w:val="24"/>
          <w:szCs w:val="24"/>
        </w:rPr>
        <w:t xml:space="preserve">konfiguracja systemu zarządzania </w:t>
      </w:r>
      <w:r w:rsidR="00DE217D">
        <w:rPr>
          <w:rFonts w:cstheme="minorHAnsi"/>
          <w:sz w:val="24"/>
          <w:szCs w:val="24"/>
        </w:rPr>
        <w:t>oprogramowania do wirtualizacji serwerów:</w:t>
      </w:r>
    </w:p>
    <w:p w14:paraId="15D8DD36" w14:textId="138636D6" w:rsidR="007A2AFA" w:rsidRPr="00907A8F" w:rsidRDefault="00907A8F" w:rsidP="00DE217D">
      <w:pPr>
        <w:autoSpaceDN w:val="0"/>
        <w:spacing w:line="360" w:lineRule="auto"/>
        <w:ind w:left="708" w:firstLine="708"/>
        <w:rPr>
          <w:rFonts w:cstheme="minorHAnsi"/>
          <w:sz w:val="24"/>
          <w:szCs w:val="24"/>
        </w:rPr>
      </w:pPr>
      <w:r>
        <w:rPr>
          <w:rFonts w:cstheme="minorHAnsi"/>
          <w:sz w:val="24"/>
          <w:szCs w:val="24"/>
        </w:rPr>
        <w:t xml:space="preserve">- </w:t>
      </w:r>
      <w:r w:rsidR="007A2AFA" w:rsidRPr="00907A8F">
        <w:rPr>
          <w:rFonts w:cstheme="minorHAnsi"/>
          <w:sz w:val="24"/>
          <w:szCs w:val="24"/>
        </w:rPr>
        <w:t>Konfiguracj</w:t>
      </w:r>
      <w:r w:rsidR="005F7629">
        <w:rPr>
          <w:rFonts w:cstheme="minorHAnsi"/>
          <w:sz w:val="24"/>
          <w:szCs w:val="24"/>
        </w:rPr>
        <w:t>a</w:t>
      </w:r>
      <w:r w:rsidR="007A2AFA" w:rsidRPr="00907A8F">
        <w:rPr>
          <w:rFonts w:cstheme="minorHAnsi"/>
          <w:sz w:val="24"/>
          <w:szCs w:val="24"/>
        </w:rPr>
        <w:t xml:space="preserve"> adres</w:t>
      </w:r>
      <w:r w:rsidR="002E482F">
        <w:rPr>
          <w:rFonts w:cstheme="minorHAnsi"/>
          <w:sz w:val="24"/>
          <w:szCs w:val="24"/>
        </w:rPr>
        <w:t xml:space="preserve">acji </w:t>
      </w:r>
      <w:r w:rsidR="007A2AFA" w:rsidRPr="00907A8F">
        <w:rPr>
          <w:rFonts w:cstheme="minorHAnsi"/>
          <w:sz w:val="24"/>
          <w:szCs w:val="24"/>
        </w:rPr>
        <w:t>IP</w:t>
      </w:r>
    </w:p>
    <w:p w14:paraId="3BAB2494" w14:textId="0983D5E1" w:rsidR="007A2AFA" w:rsidRPr="00907A8F" w:rsidRDefault="00907A8F" w:rsidP="00DE217D">
      <w:pPr>
        <w:autoSpaceDN w:val="0"/>
        <w:spacing w:line="360" w:lineRule="auto"/>
        <w:ind w:left="708" w:firstLine="708"/>
        <w:rPr>
          <w:rFonts w:cstheme="minorHAnsi"/>
          <w:sz w:val="24"/>
          <w:szCs w:val="24"/>
        </w:rPr>
      </w:pPr>
      <w:r>
        <w:rPr>
          <w:rFonts w:cstheme="minorHAnsi"/>
          <w:sz w:val="24"/>
          <w:szCs w:val="24"/>
        </w:rPr>
        <w:t xml:space="preserve">- </w:t>
      </w:r>
      <w:r w:rsidR="007A2AFA" w:rsidRPr="00907A8F">
        <w:rPr>
          <w:rFonts w:cstheme="minorHAnsi"/>
          <w:sz w:val="24"/>
          <w:szCs w:val="24"/>
        </w:rPr>
        <w:t>Synchronizac</w:t>
      </w:r>
      <w:r w:rsidR="002E482F">
        <w:rPr>
          <w:rFonts w:cstheme="minorHAnsi"/>
          <w:sz w:val="24"/>
          <w:szCs w:val="24"/>
        </w:rPr>
        <w:t>ja</w:t>
      </w:r>
      <w:r w:rsidR="007A2AFA" w:rsidRPr="00907A8F">
        <w:rPr>
          <w:rFonts w:cstheme="minorHAnsi"/>
          <w:sz w:val="24"/>
          <w:szCs w:val="24"/>
        </w:rPr>
        <w:t xml:space="preserve"> czasu z serwerem NTP</w:t>
      </w:r>
    </w:p>
    <w:p w14:paraId="2FA711F1" w14:textId="0D39DCEA" w:rsidR="007A2AFA" w:rsidRPr="00907A8F" w:rsidRDefault="00907A8F" w:rsidP="00DE217D">
      <w:pPr>
        <w:autoSpaceDN w:val="0"/>
        <w:spacing w:line="360" w:lineRule="auto"/>
        <w:ind w:left="1418" w:hanging="2"/>
        <w:rPr>
          <w:rFonts w:cstheme="minorHAnsi"/>
          <w:sz w:val="24"/>
          <w:szCs w:val="24"/>
        </w:rPr>
      </w:pPr>
      <w:r>
        <w:rPr>
          <w:rFonts w:cstheme="minorHAnsi"/>
          <w:sz w:val="24"/>
          <w:szCs w:val="24"/>
        </w:rPr>
        <w:t xml:space="preserve">- </w:t>
      </w:r>
      <w:r w:rsidR="007A2AFA" w:rsidRPr="00907A8F">
        <w:rPr>
          <w:rFonts w:cstheme="minorHAnsi"/>
          <w:sz w:val="24"/>
          <w:szCs w:val="24"/>
        </w:rPr>
        <w:t>Konfiguracj</w:t>
      </w:r>
      <w:r w:rsidR="002E482F">
        <w:rPr>
          <w:rFonts w:cstheme="minorHAnsi"/>
          <w:sz w:val="24"/>
          <w:szCs w:val="24"/>
        </w:rPr>
        <w:t>a</w:t>
      </w:r>
      <w:r w:rsidR="007A2AFA" w:rsidRPr="00907A8F">
        <w:rPr>
          <w:rFonts w:cstheme="minorHAnsi"/>
          <w:sz w:val="24"/>
          <w:szCs w:val="24"/>
        </w:rPr>
        <w:t xml:space="preserve"> środowiska OSWS obejmującą instancję zainstalowanego oprogramowania serwera wirtualizacji</w:t>
      </w:r>
    </w:p>
    <w:p w14:paraId="37680BAA" w14:textId="5EC0FAFB" w:rsidR="007A2AFA" w:rsidRPr="00907A8F" w:rsidRDefault="00907A8F" w:rsidP="00DE217D">
      <w:pPr>
        <w:autoSpaceDN w:val="0"/>
        <w:spacing w:line="360" w:lineRule="auto"/>
        <w:ind w:left="708" w:firstLine="708"/>
        <w:rPr>
          <w:rFonts w:cstheme="minorHAnsi"/>
          <w:sz w:val="24"/>
          <w:szCs w:val="24"/>
        </w:rPr>
      </w:pPr>
      <w:r>
        <w:rPr>
          <w:rFonts w:cstheme="minorHAnsi"/>
          <w:sz w:val="24"/>
          <w:szCs w:val="24"/>
        </w:rPr>
        <w:t xml:space="preserve">- </w:t>
      </w:r>
      <w:r w:rsidR="007A2AFA" w:rsidRPr="00907A8F">
        <w:rPr>
          <w:rFonts w:cstheme="minorHAnsi"/>
          <w:sz w:val="24"/>
          <w:szCs w:val="24"/>
        </w:rPr>
        <w:t xml:space="preserve">Integracja uwierzytelniania systemu zarządzania </w:t>
      </w:r>
      <w:r w:rsidR="00DE217D">
        <w:rPr>
          <w:rFonts w:cstheme="minorHAnsi"/>
          <w:sz w:val="24"/>
          <w:szCs w:val="24"/>
        </w:rPr>
        <w:t>oprogramowania do wirtualizacji serwerów</w:t>
      </w:r>
      <w:r w:rsidR="007A2AFA" w:rsidRPr="00907A8F">
        <w:rPr>
          <w:rFonts w:cstheme="minorHAnsi"/>
          <w:sz w:val="24"/>
          <w:szCs w:val="24"/>
        </w:rPr>
        <w:t xml:space="preserve"> z Active Directory</w:t>
      </w:r>
    </w:p>
    <w:p w14:paraId="2D944CAE" w14:textId="15273C35" w:rsidR="007A2AFA" w:rsidRPr="00907A8F" w:rsidRDefault="00907A8F" w:rsidP="00DE217D">
      <w:pPr>
        <w:autoSpaceDN w:val="0"/>
        <w:spacing w:line="360" w:lineRule="auto"/>
        <w:ind w:left="708" w:firstLine="708"/>
        <w:rPr>
          <w:rFonts w:cstheme="minorHAnsi"/>
          <w:sz w:val="24"/>
          <w:szCs w:val="24"/>
        </w:rPr>
      </w:pPr>
      <w:r>
        <w:rPr>
          <w:rFonts w:cstheme="minorHAnsi"/>
          <w:sz w:val="24"/>
          <w:szCs w:val="24"/>
        </w:rPr>
        <w:t xml:space="preserve">- </w:t>
      </w:r>
      <w:r w:rsidR="007A2AFA" w:rsidRPr="00907A8F">
        <w:rPr>
          <w:rFonts w:cstheme="minorHAnsi"/>
          <w:sz w:val="24"/>
          <w:szCs w:val="24"/>
        </w:rPr>
        <w:t>Konfiguracj</w:t>
      </w:r>
      <w:r w:rsidR="002E482F">
        <w:rPr>
          <w:rFonts w:cstheme="minorHAnsi"/>
          <w:sz w:val="24"/>
          <w:szCs w:val="24"/>
        </w:rPr>
        <w:t>a</w:t>
      </w:r>
      <w:r w:rsidR="007A2AFA" w:rsidRPr="00907A8F">
        <w:rPr>
          <w:rFonts w:cstheme="minorHAnsi"/>
          <w:sz w:val="24"/>
          <w:szCs w:val="24"/>
        </w:rPr>
        <w:t xml:space="preserve"> powiadomień o awariach (min. e-mail)</w:t>
      </w:r>
    </w:p>
    <w:p w14:paraId="46AFC1B7" w14:textId="77777777" w:rsidR="00907A8F" w:rsidRDefault="00907A8F" w:rsidP="00380923">
      <w:pPr>
        <w:autoSpaceDN w:val="0"/>
        <w:spacing w:line="360" w:lineRule="auto"/>
        <w:ind w:left="1134" w:hanging="54"/>
        <w:jc w:val="both"/>
        <w:rPr>
          <w:rFonts w:cstheme="minorHAnsi"/>
          <w:sz w:val="24"/>
          <w:szCs w:val="24"/>
        </w:rPr>
      </w:pPr>
    </w:p>
    <w:p w14:paraId="76BA216A" w14:textId="77777777" w:rsidR="00907A8F" w:rsidRDefault="00907A8F" w:rsidP="00380923">
      <w:pPr>
        <w:autoSpaceDN w:val="0"/>
        <w:spacing w:line="360" w:lineRule="auto"/>
        <w:ind w:left="1134" w:hanging="54"/>
        <w:jc w:val="both"/>
        <w:rPr>
          <w:rFonts w:cstheme="minorHAnsi"/>
          <w:sz w:val="24"/>
          <w:szCs w:val="24"/>
        </w:rPr>
      </w:pPr>
    </w:p>
    <w:p w14:paraId="31AE341D" w14:textId="77777777" w:rsidR="00682C89" w:rsidRDefault="00907A8F" w:rsidP="00682C89">
      <w:pPr>
        <w:autoSpaceDN w:val="0"/>
        <w:spacing w:line="360" w:lineRule="auto"/>
        <w:ind w:left="709"/>
        <w:rPr>
          <w:rFonts w:cstheme="minorHAnsi"/>
          <w:sz w:val="24"/>
          <w:szCs w:val="24"/>
        </w:rPr>
      </w:pPr>
      <w:r>
        <w:rPr>
          <w:rFonts w:cstheme="minorHAnsi"/>
          <w:sz w:val="24"/>
          <w:szCs w:val="24"/>
        </w:rPr>
        <w:t xml:space="preserve">- </w:t>
      </w:r>
      <w:r w:rsidR="007A2AFA" w:rsidRPr="00380923">
        <w:rPr>
          <w:rFonts w:cstheme="minorHAnsi"/>
          <w:sz w:val="24"/>
          <w:szCs w:val="24"/>
        </w:rPr>
        <w:t>Integrację z systemem wyłączania systemów Zasilacza awaryjnego UPS w celu automatycznego wyłączenia wirtualnych maszyn w przypadku zaniku zasilania</w:t>
      </w:r>
    </w:p>
    <w:p w14:paraId="35B0AEA4" w14:textId="047E1529" w:rsidR="007A2AFA" w:rsidRPr="00380923" w:rsidRDefault="00682C89" w:rsidP="00682C89">
      <w:pPr>
        <w:autoSpaceDN w:val="0"/>
        <w:spacing w:line="360" w:lineRule="auto"/>
        <w:ind w:left="709"/>
        <w:rPr>
          <w:rFonts w:cstheme="minorHAnsi"/>
          <w:sz w:val="24"/>
          <w:szCs w:val="24"/>
        </w:rPr>
      </w:pPr>
      <w:r>
        <w:rPr>
          <w:rFonts w:cstheme="minorHAnsi"/>
          <w:sz w:val="24"/>
          <w:szCs w:val="24"/>
        </w:rPr>
        <w:t>- przygotowanie</w:t>
      </w:r>
      <w:r w:rsidR="00380923">
        <w:rPr>
          <w:rFonts w:cstheme="minorHAnsi"/>
          <w:sz w:val="24"/>
          <w:szCs w:val="24"/>
        </w:rPr>
        <w:t xml:space="preserve"> </w:t>
      </w:r>
      <w:r w:rsidR="007A2AFA" w:rsidRPr="00380923">
        <w:rPr>
          <w:rFonts w:cstheme="minorHAnsi"/>
          <w:sz w:val="24"/>
          <w:szCs w:val="24"/>
        </w:rPr>
        <w:t xml:space="preserve">4 maszyn wirtualnych zgodnie z </w:t>
      </w:r>
      <w:r w:rsidR="00B51FBE" w:rsidRPr="00380923">
        <w:rPr>
          <w:rFonts w:cstheme="minorHAnsi"/>
          <w:sz w:val="24"/>
          <w:szCs w:val="24"/>
        </w:rPr>
        <w:t>planem wdrożenia</w:t>
      </w:r>
    </w:p>
    <w:p w14:paraId="5628A092" w14:textId="77777777" w:rsidR="007A2AFA" w:rsidRPr="003B3C0F" w:rsidRDefault="007A2AFA" w:rsidP="003B3C0F">
      <w:pPr>
        <w:pStyle w:val="Akapitzlist"/>
        <w:spacing w:line="360" w:lineRule="auto"/>
        <w:ind w:left="1440"/>
        <w:jc w:val="both"/>
        <w:rPr>
          <w:rFonts w:asciiTheme="minorHAnsi" w:hAnsiTheme="minorHAnsi" w:cstheme="minorHAnsi"/>
          <w:sz w:val="24"/>
          <w:szCs w:val="24"/>
        </w:rPr>
      </w:pPr>
    </w:p>
    <w:p w14:paraId="307A93D5" w14:textId="7F4EBC38" w:rsidR="00B51FBE" w:rsidRDefault="00B51FBE">
      <w:pPr>
        <w:pStyle w:val="Akapitzlist"/>
        <w:numPr>
          <w:ilvl w:val="0"/>
          <w:numId w:val="12"/>
        </w:numPr>
        <w:spacing w:line="360" w:lineRule="auto"/>
        <w:rPr>
          <w:b/>
          <w:bCs/>
          <w:sz w:val="24"/>
          <w:szCs w:val="24"/>
        </w:rPr>
      </w:pPr>
      <w:r w:rsidRPr="00B51FBE">
        <w:rPr>
          <w:b/>
          <w:bCs/>
          <w:sz w:val="24"/>
          <w:szCs w:val="24"/>
        </w:rPr>
        <w:t>Instalacj</w:t>
      </w:r>
      <w:r w:rsidR="00AF53D3">
        <w:rPr>
          <w:b/>
          <w:bCs/>
          <w:sz w:val="24"/>
          <w:szCs w:val="24"/>
        </w:rPr>
        <w:t>a</w:t>
      </w:r>
      <w:r w:rsidRPr="00B51FBE">
        <w:rPr>
          <w:b/>
          <w:bCs/>
          <w:sz w:val="24"/>
          <w:szCs w:val="24"/>
        </w:rPr>
        <w:t xml:space="preserve"> i konfiguracj</w:t>
      </w:r>
      <w:r w:rsidR="00AF53D3">
        <w:rPr>
          <w:b/>
          <w:bCs/>
          <w:sz w:val="24"/>
          <w:szCs w:val="24"/>
        </w:rPr>
        <w:t>a</w:t>
      </w:r>
      <w:r w:rsidRPr="00B51FBE">
        <w:rPr>
          <w:b/>
          <w:bCs/>
          <w:sz w:val="24"/>
          <w:szCs w:val="24"/>
        </w:rPr>
        <w:t xml:space="preserve"> systemu operacyjnego do zarządzania pracą w sieci.</w:t>
      </w:r>
    </w:p>
    <w:p w14:paraId="3EC1D0A3" w14:textId="77777777" w:rsidR="004B5514" w:rsidRPr="00B51FBE" w:rsidRDefault="004B5514" w:rsidP="004B5514">
      <w:pPr>
        <w:pStyle w:val="Akapitzlist"/>
        <w:spacing w:line="360" w:lineRule="auto"/>
        <w:rPr>
          <w:b/>
          <w:bCs/>
          <w:sz w:val="24"/>
          <w:szCs w:val="24"/>
        </w:rPr>
      </w:pPr>
    </w:p>
    <w:p w14:paraId="21C4230B" w14:textId="0449D7B8" w:rsidR="007A2AFA" w:rsidRPr="003B3C0F" w:rsidRDefault="00380923" w:rsidP="00DE217D">
      <w:pPr>
        <w:pStyle w:val="Akapitzlist"/>
        <w:autoSpaceDN w:val="0"/>
        <w:spacing w:after="160" w:line="360" w:lineRule="auto"/>
        <w:ind w:left="709"/>
        <w:rPr>
          <w:rFonts w:asciiTheme="minorHAnsi" w:hAnsiTheme="minorHAnsi" w:cstheme="minorHAnsi"/>
          <w:sz w:val="24"/>
          <w:szCs w:val="24"/>
        </w:rPr>
      </w:pPr>
      <w:r>
        <w:rPr>
          <w:rFonts w:asciiTheme="minorHAnsi" w:hAnsiTheme="minorHAnsi" w:cstheme="minorHAnsi"/>
          <w:sz w:val="24"/>
          <w:szCs w:val="24"/>
        </w:rPr>
        <w:t>-</w:t>
      </w:r>
      <w:r w:rsidR="00682C89">
        <w:rPr>
          <w:rFonts w:asciiTheme="minorHAnsi" w:hAnsiTheme="minorHAnsi" w:cstheme="minorHAnsi"/>
          <w:sz w:val="24"/>
          <w:szCs w:val="24"/>
        </w:rPr>
        <w:t xml:space="preserve"> </w:t>
      </w:r>
      <w:r w:rsidR="002E482F">
        <w:rPr>
          <w:rFonts w:asciiTheme="minorHAnsi" w:hAnsiTheme="minorHAnsi" w:cstheme="minorHAnsi"/>
          <w:sz w:val="24"/>
          <w:szCs w:val="24"/>
        </w:rPr>
        <w:t>N</w:t>
      </w:r>
      <w:r w:rsidR="00682C89">
        <w:rPr>
          <w:rFonts w:asciiTheme="minorHAnsi" w:hAnsiTheme="minorHAnsi" w:cstheme="minorHAnsi"/>
          <w:sz w:val="24"/>
          <w:szCs w:val="24"/>
        </w:rPr>
        <w:t>a wcześniej</w:t>
      </w:r>
      <w:r w:rsidR="00994A32">
        <w:rPr>
          <w:rFonts w:asciiTheme="minorHAnsi" w:hAnsiTheme="minorHAnsi" w:cstheme="minorHAnsi"/>
          <w:sz w:val="24"/>
          <w:szCs w:val="24"/>
        </w:rPr>
        <w:t xml:space="preserve"> przygotowanych</w:t>
      </w:r>
      <w:r w:rsidR="00682C89">
        <w:rPr>
          <w:rFonts w:asciiTheme="minorHAnsi" w:hAnsiTheme="minorHAnsi" w:cstheme="minorHAnsi"/>
          <w:sz w:val="24"/>
          <w:szCs w:val="24"/>
        </w:rPr>
        <w:t xml:space="preserve"> </w:t>
      </w:r>
      <w:r w:rsidR="00994A32">
        <w:rPr>
          <w:rFonts w:asciiTheme="minorHAnsi" w:hAnsiTheme="minorHAnsi" w:cstheme="minorHAnsi"/>
          <w:sz w:val="24"/>
          <w:szCs w:val="24"/>
        </w:rPr>
        <w:t xml:space="preserve">4 </w:t>
      </w:r>
      <w:r w:rsidR="00682C89">
        <w:rPr>
          <w:rFonts w:asciiTheme="minorHAnsi" w:hAnsiTheme="minorHAnsi" w:cstheme="minorHAnsi"/>
          <w:sz w:val="24"/>
          <w:szCs w:val="24"/>
        </w:rPr>
        <w:t>maszynach</w:t>
      </w:r>
      <w:r w:rsidR="00994A32">
        <w:rPr>
          <w:rFonts w:asciiTheme="minorHAnsi" w:hAnsiTheme="minorHAnsi" w:cstheme="minorHAnsi"/>
          <w:sz w:val="24"/>
          <w:szCs w:val="24"/>
        </w:rPr>
        <w:t xml:space="preserve"> wirtualnych</w:t>
      </w:r>
      <w:r w:rsidR="00DE217D">
        <w:rPr>
          <w:rFonts w:asciiTheme="minorHAnsi" w:hAnsiTheme="minorHAnsi" w:cstheme="minorHAnsi"/>
          <w:sz w:val="24"/>
          <w:szCs w:val="24"/>
        </w:rPr>
        <w:t xml:space="preserve"> instalacja</w:t>
      </w:r>
      <w:r w:rsidR="00682C89">
        <w:rPr>
          <w:rFonts w:asciiTheme="minorHAnsi" w:hAnsiTheme="minorHAnsi" w:cstheme="minorHAnsi"/>
          <w:sz w:val="24"/>
          <w:szCs w:val="24"/>
        </w:rPr>
        <w:t xml:space="preserve"> systemów operacyjnych</w:t>
      </w:r>
      <w:r w:rsidR="00994A32">
        <w:rPr>
          <w:rFonts w:asciiTheme="minorHAnsi" w:hAnsiTheme="minorHAnsi" w:cstheme="minorHAnsi"/>
          <w:sz w:val="24"/>
          <w:szCs w:val="24"/>
        </w:rPr>
        <w:t xml:space="preserve"> zgodnie z planem wdrożenia</w:t>
      </w:r>
      <w:r w:rsidR="002E482F">
        <w:rPr>
          <w:rFonts w:asciiTheme="minorHAnsi" w:hAnsiTheme="minorHAnsi" w:cstheme="minorHAnsi"/>
          <w:sz w:val="24"/>
          <w:szCs w:val="24"/>
        </w:rPr>
        <w:t>,</w:t>
      </w:r>
    </w:p>
    <w:p w14:paraId="7C811D0E" w14:textId="7541F3E5" w:rsidR="007A2AFA" w:rsidRPr="00994A32" w:rsidRDefault="002E482F" w:rsidP="00DE217D">
      <w:pPr>
        <w:autoSpaceDN w:val="0"/>
        <w:spacing w:line="360" w:lineRule="auto"/>
        <w:ind w:firstLine="708"/>
        <w:rPr>
          <w:rFonts w:cstheme="minorHAnsi"/>
          <w:sz w:val="24"/>
          <w:szCs w:val="24"/>
        </w:rPr>
      </w:pPr>
      <w:r>
        <w:rPr>
          <w:rFonts w:cstheme="minorHAnsi"/>
          <w:sz w:val="24"/>
          <w:szCs w:val="24"/>
        </w:rPr>
        <w:t xml:space="preserve">- </w:t>
      </w:r>
      <w:r w:rsidR="007A2AFA" w:rsidRPr="00994A32">
        <w:rPr>
          <w:rFonts w:cstheme="minorHAnsi"/>
          <w:sz w:val="24"/>
          <w:szCs w:val="24"/>
        </w:rPr>
        <w:t>Instalacja  i konfiguracja serwera kontrolera Domeny,</w:t>
      </w:r>
    </w:p>
    <w:p w14:paraId="0044ADE8" w14:textId="34B075FE" w:rsidR="007A2AFA" w:rsidRPr="002E482F" w:rsidRDefault="002E482F" w:rsidP="00DE217D">
      <w:pPr>
        <w:autoSpaceDN w:val="0"/>
        <w:spacing w:line="360" w:lineRule="auto"/>
        <w:ind w:firstLine="708"/>
        <w:rPr>
          <w:rFonts w:cstheme="minorHAnsi"/>
          <w:sz w:val="24"/>
          <w:szCs w:val="24"/>
        </w:rPr>
      </w:pPr>
      <w:r>
        <w:rPr>
          <w:rFonts w:cstheme="minorHAnsi"/>
          <w:sz w:val="24"/>
          <w:szCs w:val="24"/>
        </w:rPr>
        <w:t xml:space="preserve">- </w:t>
      </w:r>
      <w:r w:rsidR="007A2AFA" w:rsidRPr="002E482F">
        <w:rPr>
          <w:rFonts w:cstheme="minorHAnsi"/>
          <w:sz w:val="24"/>
          <w:szCs w:val="24"/>
        </w:rPr>
        <w:t>Instalacja i konfiguracja serwera DNS, DHCP, serwer plików,</w:t>
      </w:r>
      <w:r w:rsidR="005E3293">
        <w:rPr>
          <w:rFonts w:cstheme="minorHAnsi"/>
          <w:sz w:val="24"/>
          <w:szCs w:val="24"/>
        </w:rPr>
        <w:t xml:space="preserve"> serwera WSUS,</w:t>
      </w:r>
    </w:p>
    <w:p w14:paraId="65D04EA8" w14:textId="70AB6C89" w:rsidR="007A2AFA" w:rsidRPr="002E482F" w:rsidRDefault="002E482F" w:rsidP="00DE217D">
      <w:pPr>
        <w:autoSpaceDN w:val="0"/>
        <w:spacing w:line="360" w:lineRule="auto"/>
        <w:ind w:firstLine="708"/>
        <w:rPr>
          <w:rFonts w:cstheme="minorHAnsi"/>
          <w:sz w:val="24"/>
          <w:szCs w:val="24"/>
        </w:rPr>
      </w:pPr>
      <w:r>
        <w:rPr>
          <w:rFonts w:cstheme="minorHAnsi"/>
          <w:sz w:val="24"/>
          <w:szCs w:val="24"/>
        </w:rPr>
        <w:t xml:space="preserve">- </w:t>
      </w:r>
      <w:r w:rsidR="007A2AFA" w:rsidRPr="002E482F">
        <w:rPr>
          <w:rFonts w:cstheme="minorHAnsi"/>
          <w:sz w:val="24"/>
          <w:szCs w:val="24"/>
        </w:rPr>
        <w:t>Instalacja i konfiguracja zapasowego serwera kontrolera Domeny</w:t>
      </w:r>
      <w:r w:rsidR="005E3293">
        <w:rPr>
          <w:rFonts w:cstheme="minorHAnsi"/>
          <w:sz w:val="24"/>
          <w:szCs w:val="24"/>
        </w:rPr>
        <w:t>,</w:t>
      </w:r>
    </w:p>
    <w:p w14:paraId="036677C6" w14:textId="7B6FA6BF" w:rsidR="007A2AFA" w:rsidRPr="005F7629" w:rsidRDefault="005F7629" w:rsidP="00DE217D">
      <w:pPr>
        <w:autoSpaceDN w:val="0"/>
        <w:spacing w:line="360" w:lineRule="auto"/>
        <w:ind w:left="709" w:hanging="1"/>
        <w:rPr>
          <w:rFonts w:cstheme="minorHAnsi"/>
          <w:sz w:val="24"/>
          <w:szCs w:val="24"/>
        </w:rPr>
      </w:pPr>
      <w:r>
        <w:rPr>
          <w:rFonts w:cstheme="minorHAnsi"/>
          <w:sz w:val="24"/>
          <w:szCs w:val="24"/>
        </w:rPr>
        <w:t xml:space="preserve">- </w:t>
      </w:r>
      <w:r w:rsidR="007A2AFA" w:rsidRPr="005F7629">
        <w:rPr>
          <w:rFonts w:cstheme="minorHAnsi"/>
          <w:sz w:val="24"/>
          <w:szCs w:val="24"/>
        </w:rPr>
        <w:t>wdrożenie zarządzania Active Directory</w:t>
      </w:r>
      <w:r>
        <w:rPr>
          <w:rFonts w:cstheme="minorHAnsi"/>
          <w:sz w:val="24"/>
          <w:szCs w:val="24"/>
        </w:rPr>
        <w:t xml:space="preserve"> </w:t>
      </w:r>
      <w:r w:rsidR="007A2AFA" w:rsidRPr="005F7629">
        <w:rPr>
          <w:rFonts w:cstheme="minorHAnsi"/>
          <w:sz w:val="24"/>
          <w:szCs w:val="24"/>
        </w:rPr>
        <w:t>(konfiguracja kont administracyjnych, konfiguracja kont użytkowników, konfiguracja polityk bezpieczeństwa, konfiguracja kopii bezpieczeństwa, utworzenie schematu organizacyjnego, utworzenie folderów udostępnianych)</w:t>
      </w:r>
      <w:r w:rsidR="005E3293">
        <w:rPr>
          <w:rFonts w:cstheme="minorHAnsi"/>
          <w:sz w:val="24"/>
          <w:szCs w:val="24"/>
        </w:rPr>
        <w:t>,</w:t>
      </w:r>
    </w:p>
    <w:p w14:paraId="0D0DA8A5" w14:textId="35538CB6" w:rsidR="007A2AFA" w:rsidRPr="005F7629" w:rsidRDefault="005F7629" w:rsidP="00DE217D">
      <w:pPr>
        <w:autoSpaceDN w:val="0"/>
        <w:spacing w:line="360" w:lineRule="auto"/>
        <w:ind w:firstLine="708"/>
        <w:rPr>
          <w:rFonts w:cstheme="minorHAnsi"/>
          <w:sz w:val="24"/>
          <w:szCs w:val="24"/>
        </w:rPr>
      </w:pPr>
      <w:r>
        <w:rPr>
          <w:rFonts w:cstheme="minorHAnsi"/>
          <w:sz w:val="24"/>
          <w:szCs w:val="24"/>
        </w:rPr>
        <w:t xml:space="preserve">- </w:t>
      </w:r>
      <w:r w:rsidR="007A2AFA" w:rsidRPr="005F7629">
        <w:rPr>
          <w:rFonts w:cstheme="minorHAnsi"/>
          <w:sz w:val="24"/>
          <w:szCs w:val="24"/>
        </w:rPr>
        <w:t xml:space="preserve">Konfiguracja adresacji IP oraz nazwy sieciowej zgodnie z </w:t>
      </w:r>
      <w:r w:rsidR="006351A7">
        <w:rPr>
          <w:rFonts w:cstheme="minorHAnsi"/>
          <w:sz w:val="24"/>
          <w:szCs w:val="24"/>
        </w:rPr>
        <w:t>p</w:t>
      </w:r>
      <w:r w:rsidR="007A2AFA" w:rsidRPr="005F7629">
        <w:rPr>
          <w:rFonts w:cstheme="minorHAnsi"/>
          <w:sz w:val="24"/>
          <w:szCs w:val="24"/>
        </w:rPr>
        <w:t>lanem wdrożenia,</w:t>
      </w:r>
    </w:p>
    <w:p w14:paraId="600B80E1" w14:textId="547EDBCC" w:rsidR="007A2AFA" w:rsidRDefault="001742CC" w:rsidP="00DE217D">
      <w:pPr>
        <w:autoSpaceDN w:val="0"/>
        <w:spacing w:line="360" w:lineRule="auto"/>
        <w:ind w:firstLine="708"/>
        <w:rPr>
          <w:rFonts w:cstheme="minorHAnsi"/>
          <w:sz w:val="24"/>
          <w:szCs w:val="24"/>
        </w:rPr>
      </w:pPr>
      <w:r>
        <w:rPr>
          <w:rFonts w:cstheme="minorHAnsi"/>
          <w:sz w:val="24"/>
          <w:szCs w:val="24"/>
        </w:rPr>
        <w:t xml:space="preserve">- </w:t>
      </w:r>
      <w:r w:rsidR="007A2AFA" w:rsidRPr="001742CC">
        <w:rPr>
          <w:rFonts w:cstheme="minorHAnsi"/>
          <w:sz w:val="24"/>
          <w:szCs w:val="24"/>
        </w:rPr>
        <w:t>Konfiguracja przykładow</w:t>
      </w:r>
      <w:r w:rsidRPr="001742CC">
        <w:rPr>
          <w:rFonts w:cstheme="minorHAnsi"/>
          <w:sz w:val="24"/>
          <w:szCs w:val="24"/>
        </w:rPr>
        <w:t xml:space="preserve">ych </w:t>
      </w:r>
      <w:r w:rsidR="007A2AFA" w:rsidRPr="001742CC">
        <w:rPr>
          <w:rFonts w:cstheme="minorHAnsi"/>
          <w:sz w:val="24"/>
          <w:szCs w:val="24"/>
        </w:rPr>
        <w:t>polityki GPO</w:t>
      </w:r>
      <w:r>
        <w:rPr>
          <w:rFonts w:cstheme="minorHAnsi"/>
          <w:sz w:val="24"/>
          <w:szCs w:val="24"/>
        </w:rPr>
        <w:t>,</w:t>
      </w:r>
    </w:p>
    <w:p w14:paraId="21C2F76E" w14:textId="1C3517CC" w:rsidR="001742CC" w:rsidRPr="001742CC" w:rsidRDefault="001742CC" w:rsidP="00DE217D">
      <w:pPr>
        <w:autoSpaceDN w:val="0"/>
        <w:spacing w:line="360" w:lineRule="auto"/>
        <w:ind w:left="709" w:hanging="1"/>
        <w:rPr>
          <w:rFonts w:cstheme="minorHAnsi"/>
          <w:sz w:val="24"/>
          <w:szCs w:val="24"/>
        </w:rPr>
      </w:pPr>
      <w:r>
        <w:rPr>
          <w:rFonts w:cstheme="minorHAnsi"/>
          <w:sz w:val="24"/>
          <w:szCs w:val="24"/>
        </w:rPr>
        <w:t>- Uruchomienie automatycznej dystrybucji oprogramowania</w:t>
      </w:r>
      <w:r w:rsidR="00B02088">
        <w:rPr>
          <w:rFonts w:cstheme="minorHAnsi"/>
          <w:sz w:val="24"/>
          <w:szCs w:val="24"/>
        </w:rPr>
        <w:t xml:space="preserve"> zgodnie z planem wdrożenia(m.in. Pakiet biurowy MS Office lub równoważny, programu do zarządzania IT)</w:t>
      </w:r>
    </w:p>
    <w:p w14:paraId="345C27C2" w14:textId="409AC41A" w:rsidR="007A2AFA" w:rsidRPr="005E3293" w:rsidRDefault="005E3293" w:rsidP="00DE217D">
      <w:pPr>
        <w:autoSpaceDN w:val="0"/>
        <w:spacing w:line="360" w:lineRule="auto"/>
        <w:ind w:left="709" w:hanging="1"/>
        <w:rPr>
          <w:rFonts w:cstheme="minorHAnsi"/>
          <w:sz w:val="24"/>
          <w:szCs w:val="24"/>
        </w:rPr>
      </w:pPr>
      <w:r>
        <w:rPr>
          <w:rFonts w:cstheme="minorHAnsi"/>
          <w:sz w:val="24"/>
          <w:szCs w:val="24"/>
        </w:rPr>
        <w:t xml:space="preserve">- Sprawdzenie poprawności konfiguracji zarządzania domenowego poprzez </w:t>
      </w:r>
      <w:r w:rsidR="006351A7">
        <w:rPr>
          <w:rFonts w:cstheme="minorHAnsi"/>
          <w:sz w:val="24"/>
          <w:szCs w:val="24"/>
        </w:rPr>
        <w:t>pomoc w dodawaniu podpinaniu urządzeń do domeny oraz migracji kont lokalnych</w:t>
      </w:r>
      <w:r w:rsidR="007A2AFA" w:rsidRPr="005E3293">
        <w:rPr>
          <w:rFonts w:cstheme="minorHAnsi"/>
          <w:sz w:val="24"/>
          <w:szCs w:val="24"/>
        </w:rPr>
        <w:t>,</w:t>
      </w:r>
    </w:p>
    <w:p w14:paraId="4E6E0628" w14:textId="69651BD2" w:rsidR="007A2AFA" w:rsidRPr="00B3046C" w:rsidRDefault="00B3046C" w:rsidP="00DE217D">
      <w:pPr>
        <w:autoSpaceDN w:val="0"/>
        <w:spacing w:line="360" w:lineRule="auto"/>
        <w:ind w:firstLine="708"/>
        <w:rPr>
          <w:rFonts w:cstheme="minorHAnsi"/>
          <w:sz w:val="24"/>
          <w:szCs w:val="24"/>
        </w:rPr>
      </w:pPr>
      <w:r>
        <w:rPr>
          <w:rFonts w:cstheme="minorHAnsi"/>
          <w:sz w:val="24"/>
          <w:szCs w:val="24"/>
        </w:rPr>
        <w:t xml:space="preserve">- </w:t>
      </w:r>
      <w:r w:rsidR="007A2AFA" w:rsidRPr="00B3046C">
        <w:rPr>
          <w:rFonts w:cstheme="minorHAnsi"/>
          <w:sz w:val="24"/>
          <w:szCs w:val="24"/>
        </w:rPr>
        <w:t xml:space="preserve">Weryfikacja poprawności konfiguracji sieciowej </w:t>
      </w:r>
      <w:r w:rsidR="00DE217D">
        <w:rPr>
          <w:rFonts w:cstheme="minorHAnsi"/>
          <w:sz w:val="24"/>
          <w:szCs w:val="24"/>
        </w:rPr>
        <w:t>systemów operacyjnych</w:t>
      </w:r>
      <w:r w:rsidR="007A2AFA" w:rsidRPr="00B3046C">
        <w:rPr>
          <w:rFonts w:cstheme="minorHAnsi"/>
          <w:sz w:val="24"/>
          <w:szCs w:val="24"/>
        </w:rPr>
        <w:t>,</w:t>
      </w:r>
    </w:p>
    <w:p w14:paraId="6DEF0DB6" w14:textId="1F2650FD" w:rsidR="007A2AFA" w:rsidRPr="00B3046C" w:rsidRDefault="00B3046C" w:rsidP="00DE217D">
      <w:pPr>
        <w:autoSpaceDN w:val="0"/>
        <w:spacing w:line="360" w:lineRule="auto"/>
        <w:ind w:firstLine="708"/>
        <w:rPr>
          <w:rFonts w:cstheme="minorHAnsi"/>
          <w:sz w:val="24"/>
          <w:szCs w:val="24"/>
        </w:rPr>
      </w:pPr>
      <w:r>
        <w:rPr>
          <w:rFonts w:cstheme="minorHAnsi"/>
          <w:sz w:val="24"/>
          <w:szCs w:val="24"/>
        </w:rPr>
        <w:t xml:space="preserve">- </w:t>
      </w:r>
      <w:r w:rsidR="007A2AFA" w:rsidRPr="00B3046C">
        <w:rPr>
          <w:rFonts w:cstheme="minorHAnsi"/>
          <w:sz w:val="24"/>
          <w:szCs w:val="24"/>
        </w:rPr>
        <w:t>Integracja uwierzytelniania z Active Directory,</w:t>
      </w:r>
    </w:p>
    <w:p w14:paraId="06EDEF83" w14:textId="34F26962" w:rsidR="007A2AFA" w:rsidRPr="00B3046C" w:rsidRDefault="00B3046C" w:rsidP="00DE217D">
      <w:pPr>
        <w:autoSpaceDN w:val="0"/>
        <w:spacing w:line="360" w:lineRule="auto"/>
        <w:ind w:firstLine="708"/>
        <w:rPr>
          <w:rFonts w:cstheme="minorHAnsi"/>
          <w:sz w:val="24"/>
          <w:szCs w:val="24"/>
        </w:rPr>
      </w:pPr>
      <w:r>
        <w:rPr>
          <w:rFonts w:cstheme="minorHAnsi"/>
          <w:sz w:val="24"/>
          <w:szCs w:val="24"/>
        </w:rPr>
        <w:t xml:space="preserve">- </w:t>
      </w:r>
      <w:r w:rsidR="007A2AFA" w:rsidRPr="00B3046C">
        <w:rPr>
          <w:rFonts w:cstheme="minorHAnsi"/>
          <w:sz w:val="24"/>
          <w:szCs w:val="24"/>
        </w:rPr>
        <w:t xml:space="preserve">Aktualizacja wszystkich zalecanych </w:t>
      </w:r>
      <w:r w:rsidR="00DE217D">
        <w:rPr>
          <w:rFonts w:cstheme="minorHAnsi"/>
          <w:sz w:val="24"/>
          <w:szCs w:val="24"/>
        </w:rPr>
        <w:t xml:space="preserve">poprawek </w:t>
      </w:r>
      <w:r w:rsidR="007A2AFA" w:rsidRPr="00B3046C">
        <w:rPr>
          <w:rFonts w:cstheme="minorHAnsi"/>
          <w:sz w:val="24"/>
          <w:szCs w:val="24"/>
        </w:rPr>
        <w:t xml:space="preserve">dla </w:t>
      </w:r>
      <w:r w:rsidR="00DE217D">
        <w:rPr>
          <w:rFonts w:cstheme="minorHAnsi"/>
          <w:sz w:val="24"/>
          <w:szCs w:val="24"/>
        </w:rPr>
        <w:t>systemów operacyjnych</w:t>
      </w:r>
      <w:r w:rsidR="007A2AFA" w:rsidRPr="00B3046C">
        <w:rPr>
          <w:rFonts w:cstheme="minorHAnsi"/>
          <w:sz w:val="24"/>
          <w:szCs w:val="24"/>
        </w:rPr>
        <w:t xml:space="preserve"> </w:t>
      </w:r>
    </w:p>
    <w:p w14:paraId="0700617D" w14:textId="77777777" w:rsidR="00DE217D" w:rsidRDefault="00DE217D" w:rsidP="00DE217D">
      <w:pPr>
        <w:autoSpaceDN w:val="0"/>
        <w:spacing w:line="360" w:lineRule="auto"/>
        <w:jc w:val="both"/>
        <w:rPr>
          <w:rFonts w:cstheme="minorHAnsi"/>
          <w:sz w:val="24"/>
          <w:szCs w:val="24"/>
        </w:rPr>
      </w:pPr>
    </w:p>
    <w:p w14:paraId="710A39BF" w14:textId="1863BD7D" w:rsidR="007A2AFA" w:rsidRPr="00DE217D" w:rsidRDefault="007A2AFA">
      <w:pPr>
        <w:pStyle w:val="Akapitzlist"/>
        <w:numPr>
          <w:ilvl w:val="0"/>
          <w:numId w:val="12"/>
        </w:numPr>
        <w:autoSpaceDN w:val="0"/>
        <w:spacing w:line="360" w:lineRule="auto"/>
        <w:rPr>
          <w:rFonts w:asciiTheme="minorHAnsi" w:hAnsiTheme="minorHAnsi" w:cstheme="minorHAnsi"/>
          <w:b/>
          <w:bCs/>
          <w:sz w:val="24"/>
          <w:szCs w:val="24"/>
        </w:rPr>
      </w:pPr>
      <w:r w:rsidRPr="00DE217D">
        <w:rPr>
          <w:rFonts w:cstheme="minorHAnsi"/>
          <w:b/>
          <w:bCs/>
          <w:sz w:val="24"/>
          <w:szCs w:val="24"/>
        </w:rPr>
        <w:t xml:space="preserve">Usługi w zakresie wdrożenia </w:t>
      </w:r>
      <w:r w:rsidR="009A6CF0">
        <w:rPr>
          <w:rFonts w:cstheme="minorHAnsi"/>
          <w:b/>
          <w:bCs/>
          <w:sz w:val="24"/>
          <w:szCs w:val="24"/>
        </w:rPr>
        <w:t>o</w:t>
      </w:r>
      <w:r w:rsidRPr="00DE217D">
        <w:rPr>
          <w:rFonts w:cstheme="minorHAnsi"/>
          <w:b/>
          <w:bCs/>
          <w:sz w:val="24"/>
          <w:szCs w:val="24"/>
        </w:rPr>
        <w:t xml:space="preserve">programowania do zarządzania </w:t>
      </w:r>
      <w:r w:rsidR="0076649E">
        <w:rPr>
          <w:rFonts w:cstheme="minorHAnsi"/>
          <w:b/>
          <w:bCs/>
          <w:sz w:val="24"/>
          <w:szCs w:val="24"/>
        </w:rPr>
        <w:t>IT</w:t>
      </w:r>
    </w:p>
    <w:p w14:paraId="1E05524E" w14:textId="77777777" w:rsidR="00752A76" w:rsidRDefault="00752A76" w:rsidP="00752A76">
      <w:pPr>
        <w:pStyle w:val="Akapitzlist"/>
        <w:autoSpaceDN w:val="0"/>
        <w:spacing w:line="360" w:lineRule="auto"/>
        <w:rPr>
          <w:rFonts w:cstheme="minorHAnsi"/>
          <w:sz w:val="24"/>
          <w:szCs w:val="24"/>
        </w:rPr>
      </w:pPr>
      <w:r w:rsidRPr="00752A76">
        <w:rPr>
          <w:rFonts w:cstheme="minorHAnsi"/>
          <w:sz w:val="24"/>
          <w:szCs w:val="24"/>
        </w:rPr>
        <w:t xml:space="preserve">- </w:t>
      </w:r>
      <w:r w:rsidR="007A2AFA" w:rsidRPr="00752A76">
        <w:rPr>
          <w:rFonts w:cstheme="minorHAnsi"/>
          <w:sz w:val="24"/>
          <w:szCs w:val="24"/>
        </w:rPr>
        <w:t>Instalacja oprogramowania do zarządzania komponentami infrastruktury na wskazanej przez Zamawiającego maszynie wirtualnej,</w:t>
      </w:r>
    </w:p>
    <w:p w14:paraId="2AC74B9D" w14:textId="77777777" w:rsidR="00752A76" w:rsidRDefault="00752A76" w:rsidP="00752A76">
      <w:pPr>
        <w:pStyle w:val="Akapitzlist"/>
        <w:autoSpaceDN w:val="0"/>
        <w:spacing w:line="360" w:lineRule="auto"/>
        <w:rPr>
          <w:rFonts w:asciiTheme="minorHAnsi" w:hAnsiTheme="minorHAnsi" w:cstheme="minorHAnsi"/>
          <w:sz w:val="24"/>
          <w:szCs w:val="24"/>
        </w:rPr>
      </w:pPr>
      <w:r>
        <w:rPr>
          <w:rFonts w:cstheme="minorHAnsi"/>
          <w:sz w:val="24"/>
          <w:szCs w:val="24"/>
        </w:rPr>
        <w:t xml:space="preserve">- </w:t>
      </w:r>
      <w:r w:rsidR="007A2AFA" w:rsidRPr="00752A76">
        <w:rPr>
          <w:rFonts w:asciiTheme="minorHAnsi" w:hAnsiTheme="minorHAnsi" w:cstheme="minorHAnsi"/>
          <w:sz w:val="24"/>
          <w:szCs w:val="24"/>
        </w:rPr>
        <w:t xml:space="preserve">Integracja oprogramowania z domeną Active Directory. </w:t>
      </w:r>
    </w:p>
    <w:p w14:paraId="6637746E" w14:textId="77777777" w:rsidR="00752A76" w:rsidRDefault="00752A76" w:rsidP="00752A76">
      <w:pPr>
        <w:pStyle w:val="Akapitzlist"/>
        <w:autoSpaceDN w:val="0"/>
        <w:spacing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Konfiguracja kont użytkowników administracyjnych,</w:t>
      </w:r>
    </w:p>
    <w:p w14:paraId="525431F8" w14:textId="77777777" w:rsidR="00752A76" w:rsidRDefault="00752A76" w:rsidP="00752A76">
      <w:pPr>
        <w:pStyle w:val="Akapitzlist"/>
        <w:autoSpaceDN w:val="0"/>
        <w:spacing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Konfiguracja kont użytkowników pomocy zdalnej – helpdesk,</w:t>
      </w:r>
    </w:p>
    <w:p w14:paraId="1EB9DB4E" w14:textId="069CC362" w:rsidR="00752A76" w:rsidRDefault="00752A76" w:rsidP="00752A76">
      <w:pPr>
        <w:pStyle w:val="Akapitzlist"/>
        <w:autoSpaceDN w:val="0"/>
        <w:spacing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Instalacja agentów na stacjach roboczych użytkowników</w:t>
      </w:r>
      <w:r>
        <w:rPr>
          <w:rFonts w:asciiTheme="minorHAnsi" w:hAnsiTheme="minorHAnsi" w:cstheme="minorHAnsi"/>
          <w:sz w:val="24"/>
          <w:szCs w:val="24"/>
        </w:rPr>
        <w:t xml:space="preserve"> za pomocą polityk GPO</w:t>
      </w:r>
      <w:r w:rsidR="007A2AFA" w:rsidRPr="00752A76">
        <w:rPr>
          <w:rFonts w:asciiTheme="minorHAnsi" w:hAnsiTheme="minorHAnsi" w:cstheme="minorHAnsi"/>
          <w:sz w:val="24"/>
          <w:szCs w:val="24"/>
        </w:rPr>
        <w:t>,</w:t>
      </w:r>
    </w:p>
    <w:p w14:paraId="755FE4CC" w14:textId="77777777" w:rsidR="00752A76" w:rsidRDefault="00752A76" w:rsidP="00752A76">
      <w:pPr>
        <w:pStyle w:val="Akapitzlist"/>
        <w:autoSpaceDN w:val="0"/>
        <w:spacing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Integracja z serwerem poczty,</w:t>
      </w:r>
    </w:p>
    <w:p w14:paraId="11F66A27" w14:textId="77777777" w:rsidR="00752A76" w:rsidRDefault="00752A76" w:rsidP="00752A76">
      <w:pPr>
        <w:pStyle w:val="Akapitzlist"/>
        <w:autoSpaceDN w:val="0"/>
        <w:spacing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 xml:space="preserve">Konfiguracja powiadomień e-mail. </w:t>
      </w:r>
    </w:p>
    <w:p w14:paraId="0D345674" w14:textId="4FC07348" w:rsidR="007A2AFA" w:rsidRPr="00752A76" w:rsidRDefault="00752A76" w:rsidP="00752A76">
      <w:pPr>
        <w:pStyle w:val="Akapitzlist"/>
        <w:autoSpaceDN w:val="0"/>
        <w:spacing w:line="360" w:lineRule="auto"/>
        <w:rPr>
          <w:rFonts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Konfiguracja w oprogramowaniu komponentów wdrażanych w ramach tego Zamówienia</w:t>
      </w:r>
    </w:p>
    <w:p w14:paraId="3CD95646" w14:textId="77777777" w:rsidR="00B572AC" w:rsidRDefault="00B572AC" w:rsidP="00752A76">
      <w:pPr>
        <w:pStyle w:val="Akapitzlist"/>
        <w:widowControl w:val="0"/>
        <w:autoSpaceDE w:val="0"/>
        <w:autoSpaceDN w:val="0"/>
        <w:spacing w:after="0" w:line="360" w:lineRule="auto"/>
        <w:rPr>
          <w:rFonts w:asciiTheme="minorHAnsi" w:hAnsiTheme="minorHAnsi" w:cstheme="minorHAnsi"/>
          <w:sz w:val="24"/>
          <w:szCs w:val="24"/>
        </w:rPr>
      </w:pPr>
    </w:p>
    <w:p w14:paraId="2BE55CD6" w14:textId="0AF38F9E" w:rsidR="007A2AFA" w:rsidRPr="00B572AC" w:rsidRDefault="007A2AFA">
      <w:pPr>
        <w:pStyle w:val="Akapitzlist"/>
        <w:widowControl w:val="0"/>
        <w:numPr>
          <w:ilvl w:val="0"/>
          <w:numId w:val="12"/>
        </w:numPr>
        <w:autoSpaceDE w:val="0"/>
        <w:autoSpaceDN w:val="0"/>
        <w:spacing w:after="0" w:line="360" w:lineRule="auto"/>
        <w:rPr>
          <w:rFonts w:asciiTheme="minorHAnsi" w:hAnsiTheme="minorHAnsi" w:cstheme="minorHAnsi"/>
          <w:b/>
          <w:bCs/>
          <w:sz w:val="24"/>
          <w:szCs w:val="24"/>
        </w:rPr>
      </w:pPr>
      <w:r w:rsidRPr="00B572AC">
        <w:rPr>
          <w:rFonts w:asciiTheme="minorHAnsi" w:hAnsiTheme="minorHAnsi" w:cstheme="minorHAnsi"/>
          <w:b/>
          <w:bCs/>
          <w:sz w:val="24"/>
          <w:szCs w:val="24"/>
        </w:rPr>
        <w:t>Usługi w zakresie wdrożenia Oprogramowania Kopii Zapasowych:</w:t>
      </w:r>
    </w:p>
    <w:p w14:paraId="465895F3" w14:textId="77777777" w:rsidR="00752A76" w:rsidRDefault="00752A76" w:rsidP="00752A76">
      <w:pPr>
        <w:pStyle w:val="Akapitzlist"/>
        <w:widowControl w:val="0"/>
        <w:autoSpaceDE w:val="0"/>
        <w:autoSpaceDN w:val="0"/>
        <w:spacing w:after="0" w:line="360" w:lineRule="auto"/>
        <w:rPr>
          <w:rFonts w:cstheme="minorHAnsi"/>
          <w:sz w:val="24"/>
          <w:szCs w:val="24"/>
        </w:rPr>
      </w:pPr>
      <w:r w:rsidRPr="00752A76">
        <w:rPr>
          <w:rFonts w:cstheme="minorHAnsi"/>
          <w:sz w:val="24"/>
          <w:szCs w:val="24"/>
        </w:rPr>
        <w:t xml:space="preserve">- </w:t>
      </w:r>
      <w:r w:rsidR="007A2AFA" w:rsidRPr="00752A76">
        <w:rPr>
          <w:rFonts w:cstheme="minorHAnsi"/>
          <w:sz w:val="24"/>
          <w:szCs w:val="24"/>
        </w:rPr>
        <w:t>Weryfikacja spełnienia wymagań serwera posiadanego przez Zamawiającego pod kątem instalacji Oprogramowania Kopii Zapasowych.</w:t>
      </w:r>
    </w:p>
    <w:p w14:paraId="2E1A8729" w14:textId="77777777" w:rsidR="00752A76" w:rsidRDefault="00752A76" w:rsidP="00752A76">
      <w:pPr>
        <w:pStyle w:val="Akapitzlist"/>
        <w:widowControl w:val="0"/>
        <w:autoSpaceDE w:val="0"/>
        <w:autoSpaceDN w:val="0"/>
        <w:spacing w:after="0" w:line="360" w:lineRule="auto"/>
        <w:rPr>
          <w:rFonts w:asciiTheme="minorHAnsi" w:hAnsiTheme="minorHAnsi" w:cstheme="minorHAnsi"/>
          <w:sz w:val="24"/>
          <w:szCs w:val="24"/>
        </w:rPr>
      </w:pPr>
      <w:r>
        <w:rPr>
          <w:rFonts w:cstheme="minorHAnsi"/>
          <w:sz w:val="24"/>
          <w:szCs w:val="24"/>
        </w:rPr>
        <w:t xml:space="preserve">- </w:t>
      </w:r>
      <w:r w:rsidR="007A2AFA" w:rsidRPr="00752A76">
        <w:rPr>
          <w:rFonts w:asciiTheme="minorHAnsi" w:hAnsiTheme="minorHAnsi" w:cstheme="minorHAnsi"/>
          <w:sz w:val="24"/>
          <w:szCs w:val="24"/>
        </w:rPr>
        <w:t>Instalacja komponentów oprogramowania systemu backupu w najnowszej dostępnej wersji.</w:t>
      </w:r>
    </w:p>
    <w:p w14:paraId="22A8C86A" w14:textId="77777777" w:rsidR="00752A76" w:rsidRDefault="00752A76" w:rsidP="00752A76">
      <w:pPr>
        <w:pStyle w:val="Akapitzlist"/>
        <w:widowControl w:val="0"/>
        <w:autoSpaceDE w:val="0"/>
        <w:autoSpaceDN w:val="0"/>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Konfiguracja przestrzeni dyskowych przeznaczonych do składowania danych.</w:t>
      </w:r>
    </w:p>
    <w:p w14:paraId="3BDE82B5" w14:textId="77777777" w:rsidR="00752A76" w:rsidRDefault="00752A76" w:rsidP="00752A76">
      <w:pPr>
        <w:pStyle w:val="Akapitzlist"/>
        <w:widowControl w:val="0"/>
        <w:autoSpaceDE w:val="0"/>
        <w:autoSpaceDN w:val="0"/>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 xml:space="preserve">Konfiguracja niezbędnych kont użytkowników systemu operacyjnego oraz </w:t>
      </w:r>
      <w:r>
        <w:rPr>
          <w:rFonts w:asciiTheme="minorHAnsi" w:hAnsiTheme="minorHAnsi" w:cstheme="minorHAnsi"/>
          <w:sz w:val="24"/>
          <w:szCs w:val="24"/>
        </w:rPr>
        <w:t>o</w:t>
      </w:r>
      <w:r w:rsidR="007A2AFA" w:rsidRPr="00752A76">
        <w:rPr>
          <w:rFonts w:asciiTheme="minorHAnsi" w:hAnsiTheme="minorHAnsi" w:cstheme="minorHAnsi"/>
          <w:sz w:val="24"/>
          <w:szCs w:val="24"/>
        </w:rPr>
        <w:t xml:space="preserve">programowania </w:t>
      </w:r>
      <w:r>
        <w:rPr>
          <w:rFonts w:asciiTheme="minorHAnsi" w:hAnsiTheme="minorHAnsi" w:cstheme="minorHAnsi"/>
          <w:sz w:val="24"/>
          <w:szCs w:val="24"/>
        </w:rPr>
        <w:t>s</w:t>
      </w:r>
      <w:r w:rsidR="007A2AFA" w:rsidRPr="00752A76">
        <w:rPr>
          <w:rFonts w:asciiTheme="minorHAnsi" w:hAnsiTheme="minorHAnsi" w:cstheme="minorHAnsi"/>
          <w:sz w:val="24"/>
          <w:szCs w:val="24"/>
        </w:rPr>
        <w:t xml:space="preserve">ystemu </w:t>
      </w:r>
      <w:r>
        <w:rPr>
          <w:rFonts w:asciiTheme="minorHAnsi" w:hAnsiTheme="minorHAnsi" w:cstheme="minorHAnsi"/>
          <w:sz w:val="24"/>
          <w:szCs w:val="24"/>
        </w:rPr>
        <w:t>w</w:t>
      </w:r>
      <w:r w:rsidR="007A2AFA" w:rsidRPr="00752A76">
        <w:rPr>
          <w:rFonts w:asciiTheme="minorHAnsi" w:hAnsiTheme="minorHAnsi" w:cstheme="minorHAnsi"/>
          <w:sz w:val="24"/>
          <w:szCs w:val="24"/>
        </w:rPr>
        <w:t xml:space="preserve">irtualizacji </w:t>
      </w:r>
      <w:r>
        <w:rPr>
          <w:rFonts w:asciiTheme="minorHAnsi" w:hAnsiTheme="minorHAnsi" w:cstheme="minorHAnsi"/>
          <w:sz w:val="24"/>
          <w:szCs w:val="24"/>
        </w:rPr>
        <w:t>s</w:t>
      </w:r>
      <w:r w:rsidR="007A2AFA" w:rsidRPr="00752A76">
        <w:rPr>
          <w:rFonts w:asciiTheme="minorHAnsi" w:hAnsiTheme="minorHAnsi" w:cstheme="minorHAnsi"/>
          <w:sz w:val="24"/>
          <w:szCs w:val="24"/>
        </w:rPr>
        <w:t>erwerów.</w:t>
      </w:r>
    </w:p>
    <w:p w14:paraId="346FD169" w14:textId="77777777" w:rsidR="00752A76" w:rsidRDefault="00752A76" w:rsidP="00752A76">
      <w:pPr>
        <w:pStyle w:val="Akapitzlist"/>
        <w:widowControl w:val="0"/>
        <w:autoSpaceDE w:val="0"/>
        <w:autoSpaceDN w:val="0"/>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Integracja z Oprogramowaniem Systemu Wirtualizacji Serwerów.</w:t>
      </w:r>
    </w:p>
    <w:p w14:paraId="3F744EC9" w14:textId="77777777" w:rsidR="00752A76" w:rsidRDefault="00752A76" w:rsidP="00752A76">
      <w:pPr>
        <w:pStyle w:val="Akapitzlist"/>
        <w:widowControl w:val="0"/>
        <w:autoSpaceDE w:val="0"/>
        <w:autoSpaceDN w:val="0"/>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Integracja z istniejącą macierzą dyskową typu NAS.</w:t>
      </w:r>
    </w:p>
    <w:p w14:paraId="009A7D10" w14:textId="77777777" w:rsidR="00752A76" w:rsidRDefault="00752A76" w:rsidP="00752A76">
      <w:pPr>
        <w:pStyle w:val="Akapitzlist"/>
        <w:widowControl w:val="0"/>
        <w:autoSpaceDE w:val="0"/>
        <w:autoSpaceDN w:val="0"/>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Podłączenie i konfiguracja dostarczanej biblioteki taśmowej.</w:t>
      </w:r>
    </w:p>
    <w:p w14:paraId="5EA87DD0" w14:textId="7954D1BE" w:rsidR="007A2AFA" w:rsidRPr="00752A76" w:rsidRDefault="00752A76" w:rsidP="00752A76">
      <w:pPr>
        <w:pStyle w:val="Akapitzlist"/>
        <w:widowControl w:val="0"/>
        <w:autoSpaceDE w:val="0"/>
        <w:autoSpaceDN w:val="0"/>
        <w:spacing w:after="0" w:line="360" w:lineRule="auto"/>
        <w:rPr>
          <w:rFonts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Przeprowadzenie testów wykonywania i odzyskiwania kopii zapasowych:</w:t>
      </w:r>
    </w:p>
    <w:p w14:paraId="00EF8782" w14:textId="13E2FFA3" w:rsidR="007A2AFA" w:rsidRPr="003B3C0F" w:rsidRDefault="005F0AFC" w:rsidP="005F0AFC">
      <w:pPr>
        <w:pStyle w:val="Akapitzlist"/>
        <w:widowControl w:val="0"/>
        <w:numPr>
          <w:ilvl w:val="0"/>
          <w:numId w:val="13"/>
        </w:numPr>
        <w:autoSpaceDE w:val="0"/>
        <w:autoSpaceDN w:val="0"/>
        <w:spacing w:after="0" w:line="360" w:lineRule="auto"/>
        <w:rPr>
          <w:rFonts w:asciiTheme="minorHAnsi" w:hAnsiTheme="minorHAnsi" w:cstheme="minorHAnsi"/>
          <w:sz w:val="24"/>
          <w:szCs w:val="24"/>
        </w:rPr>
      </w:pPr>
      <w:r>
        <w:rPr>
          <w:rFonts w:asciiTheme="minorHAnsi" w:hAnsiTheme="minorHAnsi" w:cstheme="minorHAnsi"/>
          <w:sz w:val="24"/>
          <w:szCs w:val="24"/>
        </w:rPr>
        <w:t>Testowe wykonanie kopii</w:t>
      </w:r>
      <w:r w:rsidR="007A2AFA" w:rsidRPr="003B3C0F">
        <w:rPr>
          <w:rFonts w:asciiTheme="minorHAnsi" w:hAnsiTheme="minorHAnsi" w:cstheme="minorHAnsi"/>
          <w:sz w:val="24"/>
          <w:szCs w:val="24"/>
        </w:rPr>
        <w:t xml:space="preserve"> </w:t>
      </w:r>
      <w:r>
        <w:rPr>
          <w:rFonts w:asciiTheme="minorHAnsi" w:hAnsiTheme="minorHAnsi" w:cstheme="minorHAnsi"/>
          <w:sz w:val="24"/>
          <w:szCs w:val="24"/>
        </w:rPr>
        <w:t>zapasowej</w:t>
      </w:r>
      <w:r w:rsidR="007A2AFA" w:rsidRPr="003B3C0F">
        <w:rPr>
          <w:rFonts w:asciiTheme="minorHAnsi" w:hAnsiTheme="minorHAnsi" w:cstheme="minorHAnsi"/>
          <w:sz w:val="24"/>
          <w:szCs w:val="24"/>
        </w:rPr>
        <w:t xml:space="preserve"> wirtualnej maszyny</w:t>
      </w:r>
      <w:r>
        <w:rPr>
          <w:rFonts w:asciiTheme="minorHAnsi" w:hAnsiTheme="minorHAnsi" w:cstheme="minorHAnsi"/>
          <w:sz w:val="24"/>
          <w:szCs w:val="24"/>
        </w:rPr>
        <w:t xml:space="preserve"> wraz z późniejszym odtworzeniem</w:t>
      </w:r>
      <w:r w:rsidR="007A2AFA" w:rsidRPr="003B3C0F">
        <w:rPr>
          <w:rFonts w:asciiTheme="minorHAnsi" w:hAnsiTheme="minorHAnsi" w:cstheme="minorHAnsi"/>
          <w:sz w:val="24"/>
          <w:szCs w:val="24"/>
        </w:rPr>
        <w:t>.</w:t>
      </w:r>
    </w:p>
    <w:p w14:paraId="54102F51" w14:textId="77777777" w:rsidR="00752A76" w:rsidRDefault="00752A76" w:rsidP="00752A76">
      <w:pPr>
        <w:widowControl w:val="0"/>
        <w:autoSpaceDE w:val="0"/>
        <w:autoSpaceDN w:val="0"/>
        <w:spacing w:after="0" w:line="360" w:lineRule="auto"/>
        <w:ind w:left="709"/>
        <w:rPr>
          <w:rFonts w:cstheme="minorHAnsi"/>
          <w:sz w:val="24"/>
          <w:szCs w:val="24"/>
        </w:rPr>
      </w:pPr>
      <w:r>
        <w:rPr>
          <w:rFonts w:cstheme="minorHAnsi"/>
          <w:sz w:val="24"/>
          <w:szCs w:val="24"/>
        </w:rPr>
        <w:t xml:space="preserve">- </w:t>
      </w:r>
      <w:r w:rsidR="007A2AFA" w:rsidRPr="00752A76">
        <w:rPr>
          <w:rFonts w:cstheme="minorHAnsi"/>
          <w:sz w:val="24"/>
          <w:szCs w:val="24"/>
        </w:rPr>
        <w:t>Przygotowanie polityki backupowych dla kategorii serwerów określonych przez Zamawiającego względem krytyczności.</w:t>
      </w:r>
    </w:p>
    <w:p w14:paraId="6D6B7D67" w14:textId="77777777" w:rsidR="00752A76" w:rsidRDefault="00752A76" w:rsidP="00752A76">
      <w:pPr>
        <w:widowControl w:val="0"/>
        <w:autoSpaceDE w:val="0"/>
        <w:autoSpaceDN w:val="0"/>
        <w:spacing w:after="0" w:line="360" w:lineRule="auto"/>
        <w:ind w:left="709"/>
        <w:rPr>
          <w:rFonts w:cstheme="minorHAnsi"/>
          <w:sz w:val="24"/>
          <w:szCs w:val="24"/>
        </w:rPr>
      </w:pPr>
      <w:r>
        <w:rPr>
          <w:rFonts w:cstheme="minorHAnsi"/>
          <w:sz w:val="24"/>
          <w:szCs w:val="24"/>
        </w:rPr>
        <w:t xml:space="preserve">- </w:t>
      </w:r>
      <w:r w:rsidR="007A2AFA" w:rsidRPr="00752A76">
        <w:rPr>
          <w:rFonts w:cstheme="minorHAnsi"/>
          <w:sz w:val="24"/>
          <w:szCs w:val="24"/>
        </w:rPr>
        <w:t>Konfiguracja zadań backupowych obejmujących poszczególne kategorie wirtualnych maszyn pod względem krytyczności.</w:t>
      </w:r>
    </w:p>
    <w:p w14:paraId="34DD7AB8" w14:textId="77777777" w:rsidR="00752A76" w:rsidRDefault="00752A76" w:rsidP="00752A76">
      <w:pPr>
        <w:widowControl w:val="0"/>
        <w:autoSpaceDE w:val="0"/>
        <w:autoSpaceDN w:val="0"/>
        <w:spacing w:after="0" w:line="360" w:lineRule="auto"/>
        <w:ind w:left="709"/>
        <w:rPr>
          <w:rFonts w:cstheme="minorHAnsi"/>
          <w:sz w:val="24"/>
          <w:szCs w:val="24"/>
        </w:rPr>
      </w:pPr>
    </w:p>
    <w:p w14:paraId="196FFEA5" w14:textId="77777777" w:rsidR="00752A76" w:rsidRDefault="00752A76" w:rsidP="00752A76">
      <w:pPr>
        <w:widowControl w:val="0"/>
        <w:autoSpaceDE w:val="0"/>
        <w:autoSpaceDN w:val="0"/>
        <w:spacing w:after="0" w:line="360" w:lineRule="auto"/>
        <w:ind w:left="709"/>
        <w:rPr>
          <w:rFonts w:cstheme="minorHAnsi"/>
          <w:sz w:val="24"/>
          <w:szCs w:val="24"/>
        </w:rPr>
      </w:pPr>
      <w:r>
        <w:rPr>
          <w:rFonts w:cstheme="minorHAnsi"/>
          <w:sz w:val="24"/>
          <w:szCs w:val="24"/>
        </w:rPr>
        <w:lastRenderedPageBreak/>
        <w:t xml:space="preserve">- </w:t>
      </w:r>
      <w:r w:rsidR="007A2AFA" w:rsidRPr="00752A76">
        <w:rPr>
          <w:rFonts w:cstheme="minorHAnsi"/>
          <w:sz w:val="24"/>
          <w:szCs w:val="24"/>
        </w:rPr>
        <w:t>Konfiguracja pul nośników taśmowych (polityki retencji nośników).</w:t>
      </w:r>
    </w:p>
    <w:p w14:paraId="37F5223B" w14:textId="77777777" w:rsidR="00752A76" w:rsidRDefault="00752A76" w:rsidP="00752A76">
      <w:pPr>
        <w:widowControl w:val="0"/>
        <w:autoSpaceDE w:val="0"/>
        <w:autoSpaceDN w:val="0"/>
        <w:spacing w:after="0" w:line="360" w:lineRule="auto"/>
        <w:ind w:left="709"/>
        <w:rPr>
          <w:rFonts w:cstheme="minorHAnsi"/>
          <w:sz w:val="24"/>
          <w:szCs w:val="24"/>
        </w:rPr>
      </w:pPr>
      <w:r>
        <w:rPr>
          <w:rFonts w:cstheme="minorHAnsi"/>
          <w:sz w:val="24"/>
          <w:szCs w:val="24"/>
        </w:rPr>
        <w:t xml:space="preserve">- </w:t>
      </w:r>
      <w:r w:rsidR="007A2AFA" w:rsidRPr="00752A76">
        <w:rPr>
          <w:rFonts w:cstheme="minorHAnsi"/>
          <w:sz w:val="24"/>
          <w:szCs w:val="24"/>
        </w:rPr>
        <w:t>Konfiguracja kopiowania punktów przywracania kopii zapasowych na taśmy.</w:t>
      </w:r>
    </w:p>
    <w:p w14:paraId="5716C2E7" w14:textId="6F4C6B11" w:rsidR="007A2AFA" w:rsidRPr="00752A76" w:rsidRDefault="00752A76" w:rsidP="00752A76">
      <w:pPr>
        <w:widowControl w:val="0"/>
        <w:autoSpaceDE w:val="0"/>
        <w:autoSpaceDN w:val="0"/>
        <w:spacing w:after="0" w:line="360" w:lineRule="auto"/>
        <w:ind w:left="709"/>
        <w:rPr>
          <w:rFonts w:cstheme="minorHAnsi"/>
          <w:sz w:val="24"/>
          <w:szCs w:val="24"/>
        </w:rPr>
      </w:pPr>
      <w:r>
        <w:rPr>
          <w:rFonts w:cstheme="minorHAnsi"/>
          <w:sz w:val="24"/>
          <w:szCs w:val="24"/>
        </w:rPr>
        <w:t xml:space="preserve">- </w:t>
      </w:r>
      <w:r w:rsidR="007A2AFA" w:rsidRPr="00752A76">
        <w:rPr>
          <w:rFonts w:cstheme="minorHAnsi"/>
          <w:sz w:val="24"/>
          <w:szCs w:val="24"/>
        </w:rPr>
        <w:t>Konfiguracja powiadomień oprogramowania kopii zapasowych.</w:t>
      </w:r>
    </w:p>
    <w:p w14:paraId="1F3FF462" w14:textId="77777777" w:rsidR="007A2AFA" w:rsidRPr="003B3C0F" w:rsidRDefault="007A2AFA" w:rsidP="003B3C0F">
      <w:pPr>
        <w:spacing w:line="360" w:lineRule="auto"/>
        <w:rPr>
          <w:rFonts w:cstheme="minorHAnsi"/>
          <w:sz w:val="24"/>
          <w:szCs w:val="24"/>
        </w:rPr>
      </w:pPr>
    </w:p>
    <w:p w14:paraId="738F0C9F" w14:textId="77777777" w:rsidR="007A2AFA" w:rsidRPr="00154E32" w:rsidRDefault="007A2AFA">
      <w:pPr>
        <w:pStyle w:val="Akapitzlist"/>
        <w:numPr>
          <w:ilvl w:val="0"/>
          <w:numId w:val="12"/>
        </w:numPr>
        <w:autoSpaceDN w:val="0"/>
        <w:spacing w:after="160" w:line="360" w:lineRule="auto"/>
        <w:jc w:val="both"/>
        <w:rPr>
          <w:rFonts w:asciiTheme="minorHAnsi" w:hAnsiTheme="minorHAnsi" w:cstheme="minorHAnsi"/>
          <w:b/>
          <w:bCs/>
          <w:sz w:val="24"/>
          <w:szCs w:val="24"/>
        </w:rPr>
      </w:pPr>
      <w:r w:rsidRPr="00154E32">
        <w:rPr>
          <w:rFonts w:asciiTheme="minorHAnsi" w:hAnsiTheme="minorHAnsi" w:cstheme="minorHAnsi"/>
          <w:b/>
          <w:bCs/>
          <w:sz w:val="24"/>
          <w:szCs w:val="24"/>
        </w:rPr>
        <w:t>Usługi w zakresie wdrożenia urządzenia UTM</w:t>
      </w:r>
    </w:p>
    <w:p w14:paraId="40D4DE6B" w14:textId="77777777" w:rsidR="00154E32" w:rsidRDefault="00154E32" w:rsidP="00154E32">
      <w:pPr>
        <w:widowControl w:val="0"/>
        <w:autoSpaceDE w:val="0"/>
        <w:autoSpaceDN w:val="0"/>
        <w:spacing w:line="360" w:lineRule="auto"/>
        <w:ind w:firstLine="708"/>
        <w:rPr>
          <w:rFonts w:cstheme="minorHAnsi"/>
          <w:sz w:val="24"/>
          <w:szCs w:val="24"/>
        </w:rPr>
      </w:pPr>
      <w:r>
        <w:rPr>
          <w:rFonts w:cstheme="minorHAnsi"/>
          <w:sz w:val="24"/>
          <w:szCs w:val="24"/>
        </w:rPr>
        <w:t xml:space="preserve">- Fizyczny montaż urządzenia </w:t>
      </w:r>
      <w:r w:rsidR="007A2AFA" w:rsidRPr="00154E32">
        <w:rPr>
          <w:rFonts w:cstheme="minorHAnsi"/>
          <w:sz w:val="24"/>
          <w:szCs w:val="24"/>
        </w:rPr>
        <w:t>w szafie RACK</w:t>
      </w:r>
      <w:r>
        <w:rPr>
          <w:rFonts w:cstheme="minorHAnsi"/>
          <w:sz w:val="24"/>
          <w:szCs w:val="24"/>
        </w:rPr>
        <w:t xml:space="preserve"> zgodnie z planem wdrożenia,</w:t>
      </w:r>
    </w:p>
    <w:p w14:paraId="35A17B7D" w14:textId="2C706616" w:rsidR="007A2AFA" w:rsidRPr="00154E32" w:rsidRDefault="00154E32" w:rsidP="00154E32">
      <w:pPr>
        <w:widowControl w:val="0"/>
        <w:autoSpaceDE w:val="0"/>
        <w:autoSpaceDN w:val="0"/>
        <w:spacing w:line="360" w:lineRule="auto"/>
        <w:ind w:firstLine="708"/>
        <w:rPr>
          <w:rFonts w:cstheme="minorHAnsi"/>
          <w:sz w:val="24"/>
          <w:szCs w:val="24"/>
        </w:rPr>
      </w:pPr>
      <w:r>
        <w:rPr>
          <w:rFonts w:cstheme="minorHAnsi"/>
          <w:sz w:val="24"/>
          <w:szCs w:val="24"/>
        </w:rPr>
        <w:t>-</w:t>
      </w:r>
      <w:r w:rsidR="007A2AFA" w:rsidRPr="00154E32">
        <w:rPr>
          <w:rFonts w:cstheme="minorHAnsi"/>
          <w:sz w:val="24"/>
          <w:szCs w:val="24"/>
        </w:rPr>
        <w:t xml:space="preserve"> </w:t>
      </w:r>
      <w:r>
        <w:rPr>
          <w:rFonts w:cstheme="minorHAnsi"/>
          <w:sz w:val="24"/>
          <w:szCs w:val="24"/>
        </w:rPr>
        <w:t>I</w:t>
      </w:r>
      <w:r w:rsidR="007A2AFA" w:rsidRPr="00154E32">
        <w:rPr>
          <w:rFonts w:cstheme="minorHAnsi"/>
          <w:sz w:val="24"/>
          <w:szCs w:val="24"/>
        </w:rPr>
        <w:t xml:space="preserve">ntegracja z posiadanym przez Zamawiającego środowiskiem w zakresie: </w:t>
      </w:r>
    </w:p>
    <w:p w14:paraId="0F0B2E00" w14:textId="77777777" w:rsidR="007A2AFA" w:rsidRPr="003B3C0F" w:rsidRDefault="007A2AFA">
      <w:pPr>
        <w:pStyle w:val="Akapitzlist"/>
        <w:widowControl w:val="0"/>
        <w:numPr>
          <w:ilvl w:val="2"/>
          <w:numId w:val="12"/>
        </w:numPr>
        <w:autoSpaceDE w:val="0"/>
        <w:autoSpaceDN w:val="0"/>
        <w:spacing w:after="160" w:line="360" w:lineRule="auto"/>
        <w:jc w:val="both"/>
        <w:rPr>
          <w:rFonts w:asciiTheme="minorHAnsi" w:hAnsiTheme="minorHAnsi" w:cstheme="minorHAnsi"/>
          <w:sz w:val="24"/>
          <w:szCs w:val="24"/>
        </w:rPr>
      </w:pPr>
      <w:r w:rsidRPr="003B3C0F">
        <w:rPr>
          <w:rFonts w:asciiTheme="minorHAnsi" w:hAnsiTheme="minorHAnsi" w:cstheme="minorHAnsi"/>
          <w:sz w:val="24"/>
          <w:szCs w:val="24"/>
        </w:rPr>
        <w:t xml:space="preserve">Zasilania, </w:t>
      </w:r>
    </w:p>
    <w:p w14:paraId="3AF06355" w14:textId="77777777" w:rsidR="007A2AFA" w:rsidRPr="003B3C0F" w:rsidRDefault="007A2AFA">
      <w:pPr>
        <w:pStyle w:val="Akapitzlist"/>
        <w:widowControl w:val="0"/>
        <w:numPr>
          <w:ilvl w:val="2"/>
          <w:numId w:val="12"/>
        </w:numPr>
        <w:autoSpaceDE w:val="0"/>
        <w:autoSpaceDN w:val="0"/>
        <w:spacing w:after="160" w:line="360" w:lineRule="auto"/>
        <w:jc w:val="both"/>
        <w:rPr>
          <w:rFonts w:asciiTheme="minorHAnsi" w:hAnsiTheme="minorHAnsi" w:cstheme="minorHAnsi"/>
          <w:sz w:val="24"/>
          <w:szCs w:val="24"/>
        </w:rPr>
      </w:pPr>
      <w:r w:rsidRPr="003B3C0F">
        <w:rPr>
          <w:rFonts w:asciiTheme="minorHAnsi" w:hAnsiTheme="minorHAnsi" w:cstheme="minorHAnsi"/>
          <w:sz w:val="24"/>
          <w:szCs w:val="24"/>
        </w:rPr>
        <w:t xml:space="preserve">Sieci WAN, </w:t>
      </w:r>
    </w:p>
    <w:p w14:paraId="331F8999" w14:textId="77777777" w:rsidR="007A2AFA" w:rsidRPr="003B3C0F" w:rsidRDefault="007A2AFA">
      <w:pPr>
        <w:pStyle w:val="Akapitzlist"/>
        <w:widowControl w:val="0"/>
        <w:numPr>
          <w:ilvl w:val="2"/>
          <w:numId w:val="12"/>
        </w:numPr>
        <w:autoSpaceDE w:val="0"/>
        <w:autoSpaceDN w:val="0"/>
        <w:spacing w:after="160" w:line="360" w:lineRule="auto"/>
        <w:jc w:val="both"/>
        <w:rPr>
          <w:rFonts w:asciiTheme="minorHAnsi" w:hAnsiTheme="minorHAnsi" w:cstheme="minorHAnsi"/>
          <w:sz w:val="24"/>
          <w:szCs w:val="24"/>
        </w:rPr>
      </w:pPr>
      <w:r w:rsidRPr="003B3C0F">
        <w:rPr>
          <w:rFonts w:asciiTheme="minorHAnsi" w:hAnsiTheme="minorHAnsi" w:cstheme="minorHAnsi"/>
          <w:sz w:val="24"/>
          <w:szCs w:val="24"/>
        </w:rPr>
        <w:t>Sieci zarządzania,</w:t>
      </w:r>
    </w:p>
    <w:p w14:paraId="5BEE84A1" w14:textId="77777777" w:rsidR="007A2AFA" w:rsidRPr="003B3C0F" w:rsidRDefault="007A2AFA">
      <w:pPr>
        <w:pStyle w:val="Akapitzlist"/>
        <w:widowControl w:val="0"/>
        <w:numPr>
          <w:ilvl w:val="2"/>
          <w:numId w:val="12"/>
        </w:numPr>
        <w:autoSpaceDE w:val="0"/>
        <w:autoSpaceDN w:val="0"/>
        <w:spacing w:after="160" w:line="360" w:lineRule="auto"/>
        <w:jc w:val="both"/>
        <w:rPr>
          <w:rFonts w:asciiTheme="minorHAnsi" w:hAnsiTheme="minorHAnsi" w:cstheme="minorHAnsi"/>
          <w:sz w:val="24"/>
          <w:szCs w:val="24"/>
        </w:rPr>
      </w:pPr>
      <w:r w:rsidRPr="003B3C0F">
        <w:rPr>
          <w:rFonts w:asciiTheme="minorHAnsi" w:hAnsiTheme="minorHAnsi" w:cstheme="minorHAnsi"/>
          <w:sz w:val="24"/>
          <w:szCs w:val="24"/>
        </w:rPr>
        <w:t>Systemu DNS,</w:t>
      </w:r>
    </w:p>
    <w:p w14:paraId="6862EA5B" w14:textId="77777777" w:rsidR="007A2AFA" w:rsidRPr="003B3C0F" w:rsidRDefault="007A2AFA">
      <w:pPr>
        <w:pStyle w:val="Akapitzlist"/>
        <w:widowControl w:val="0"/>
        <w:numPr>
          <w:ilvl w:val="2"/>
          <w:numId w:val="12"/>
        </w:numPr>
        <w:autoSpaceDE w:val="0"/>
        <w:autoSpaceDN w:val="0"/>
        <w:spacing w:after="160" w:line="360" w:lineRule="auto"/>
        <w:jc w:val="both"/>
        <w:rPr>
          <w:rFonts w:asciiTheme="minorHAnsi" w:hAnsiTheme="minorHAnsi" w:cstheme="minorHAnsi"/>
          <w:sz w:val="24"/>
          <w:szCs w:val="24"/>
        </w:rPr>
      </w:pPr>
      <w:r w:rsidRPr="003B3C0F">
        <w:rPr>
          <w:rFonts w:asciiTheme="minorHAnsi" w:hAnsiTheme="minorHAnsi" w:cstheme="minorHAnsi"/>
          <w:sz w:val="24"/>
          <w:szCs w:val="24"/>
        </w:rPr>
        <w:t>Systemu synchronizacji czasu,</w:t>
      </w:r>
    </w:p>
    <w:p w14:paraId="35C5850B" w14:textId="77777777" w:rsidR="007A2AFA" w:rsidRPr="003B3C0F" w:rsidRDefault="007A2AFA">
      <w:pPr>
        <w:pStyle w:val="Akapitzlist"/>
        <w:widowControl w:val="0"/>
        <w:numPr>
          <w:ilvl w:val="2"/>
          <w:numId w:val="12"/>
        </w:numPr>
        <w:autoSpaceDE w:val="0"/>
        <w:autoSpaceDN w:val="0"/>
        <w:spacing w:after="160" w:line="360" w:lineRule="auto"/>
        <w:jc w:val="both"/>
        <w:rPr>
          <w:rFonts w:asciiTheme="minorHAnsi" w:hAnsiTheme="minorHAnsi" w:cstheme="minorHAnsi"/>
          <w:sz w:val="24"/>
          <w:szCs w:val="24"/>
        </w:rPr>
      </w:pPr>
      <w:r w:rsidRPr="003B3C0F">
        <w:rPr>
          <w:rFonts w:asciiTheme="minorHAnsi" w:hAnsiTheme="minorHAnsi" w:cstheme="minorHAnsi"/>
          <w:sz w:val="24"/>
          <w:szCs w:val="24"/>
        </w:rPr>
        <w:t xml:space="preserve">Systemu poczty e-mail. </w:t>
      </w:r>
    </w:p>
    <w:p w14:paraId="758DC49E" w14:textId="08467DF7" w:rsidR="007A2AFA" w:rsidRPr="00154E32" w:rsidRDefault="00154E32" w:rsidP="004B5514">
      <w:pPr>
        <w:widowControl w:val="0"/>
        <w:autoSpaceDE w:val="0"/>
        <w:autoSpaceDN w:val="0"/>
        <w:spacing w:line="360" w:lineRule="auto"/>
        <w:ind w:firstLine="708"/>
        <w:rPr>
          <w:rFonts w:cstheme="minorHAnsi"/>
          <w:sz w:val="24"/>
          <w:szCs w:val="24"/>
        </w:rPr>
      </w:pPr>
      <w:r>
        <w:rPr>
          <w:rFonts w:cstheme="minorHAnsi"/>
          <w:sz w:val="24"/>
          <w:szCs w:val="24"/>
        </w:rPr>
        <w:t>- K</w:t>
      </w:r>
      <w:r w:rsidR="007A2AFA" w:rsidRPr="00154E32">
        <w:rPr>
          <w:rFonts w:cstheme="minorHAnsi"/>
          <w:sz w:val="24"/>
          <w:szCs w:val="24"/>
        </w:rPr>
        <w:t>onfiguracja topologii logicznej sieci w tym m.in.:</w:t>
      </w:r>
    </w:p>
    <w:p w14:paraId="5ABCE87E" w14:textId="77777777" w:rsidR="007A2AFA" w:rsidRPr="003B3C0F" w:rsidRDefault="007A2AFA">
      <w:pPr>
        <w:pStyle w:val="Akapitzlist"/>
        <w:widowControl w:val="0"/>
        <w:numPr>
          <w:ilvl w:val="2"/>
          <w:numId w:val="12"/>
        </w:numPr>
        <w:autoSpaceDE w:val="0"/>
        <w:autoSpaceDN w:val="0"/>
        <w:spacing w:after="160" w:line="360" w:lineRule="auto"/>
        <w:jc w:val="both"/>
        <w:rPr>
          <w:rFonts w:asciiTheme="minorHAnsi" w:hAnsiTheme="minorHAnsi" w:cstheme="minorHAnsi"/>
          <w:sz w:val="24"/>
          <w:szCs w:val="24"/>
        </w:rPr>
      </w:pPr>
      <w:r w:rsidRPr="003B3C0F">
        <w:rPr>
          <w:rFonts w:asciiTheme="minorHAnsi" w:hAnsiTheme="minorHAnsi" w:cstheme="minorHAnsi"/>
          <w:sz w:val="24"/>
          <w:szCs w:val="24"/>
        </w:rPr>
        <w:t xml:space="preserve">Konfiguracja adresacji sieci IP, </w:t>
      </w:r>
    </w:p>
    <w:p w14:paraId="1C3016CC" w14:textId="77777777" w:rsidR="007A2AFA" w:rsidRPr="003B3C0F" w:rsidRDefault="007A2AFA">
      <w:pPr>
        <w:pStyle w:val="Akapitzlist"/>
        <w:widowControl w:val="0"/>
        <w:numPr>
          <w:ilvl w:val="2"/>
          <w:numId w:val="12"/>
        </w:numPr>
        <w:autoSpaceDE w:val="0"/>
        <w:autoSpaceDN w:val="0"/>
        <w:spacing w:after="160" w:line="360" w:lineRule="auto"/>
        <w:jc w:val="both"/>
        <w:rPr>
          <w:rFonts w:asciiTheme="minorHAnsi" w:hAnsiTheme="minorHAnsi" w:cstheme="minorHAnsi"/>
          <w:sz w:val="24"/>
          <w:szCs w:val="24"/>
        </w:rPr>
      </w:pPr>
      <w:r w:rsidRPr="003B3C0F">
        <w:rPr>
          <w:rFonts w:asciiTheme="minorHAnsi" w:hAnsiTheme="minorHAnsi" w:cstheme="minorHAnsi"/>
          <w:sz w:val="24"/>
          <w:szCs w:val="24"/>
        </w:rPr>
        <w:t xml:space="preserve">Konfiguracja sieci VLAN, </w:t>
      </w:r>
    </w:p>
    <w:p w14:paraId="7BE74E99" w14:textId="77777777" w:rsidR="007A2AFA" w:rsidRPr="003B3C0F" w:rsidRDefault="007A2AFA">
      <w:pPr>
        <w:pStyle w:val="Akapitzlist"/>
        <w:widowControl w:val="0"/>
        <w:numPr>
          <w:ilvl w:val="2"/>
          <w:numId w:val="12"/>
        </w:numPr>
        <w:autoSpaceDE w:val="0"/>
        <w:autoSpaceDN w:val="0"/>
        <w:spacing w:after="160" w:line="360" w:lineRule="auto"/>
        <w:jc w:val="both"/>
        <w:rPr>
          <w:rFonts w:asciiTheme="minorHAnsi" w:hAnsiTheme="minorHAnsi" w:cstheme="minorHAnsi"/>
          <w:sz w:val="24"/>
          <w:szCs w:val="24"/>
        </w:rPr>
      </w:pPr>
      <w:r w:rsidRPr="003B3C0F">
        <w:rPr>
          <w:rFonts w:asciiTheme="minorHAnsi" w:hAnsiTheme="minorHAnsi" w:cstheme="minorHAnsi"/>
          <w:sz w:val="24"/>
          <w:szCs w:val="24"/>
        </w:rPr>
        <w:t>Konfiguracja routing,</w:t>
      </w:r>
    </w:p>
    <w:p w14:paraId="33D7FADD" w14:textId="034357B6" w:rsidR="00154E32" w:rsidRPr="00D26319" w:rsidRDefault="00154E32" w:rsidP="004B5514">
      <w:pPr>
        <w:widowControl w:val="0"/>
        <w:autoSpaceDE w:val="0"/>
        <w:autoSpaceDN w:val="0"/>
        <w:spacing w:line="360" w:lineRule="auto"/>
        <w:ind w:firstLine="708"/>
        <w:rPr>
          <w:rFonts w:cstheme="minorHAnsi"/>
          <w:sz w:val="24"/>
          <w:szCs w:val="24"/>
          <w:lang w:val="en-US"/>
        </w:rPr>
      </w:pPr>
      <w:r w:rsidRPr="00D26319">
        <w:rPr>
          <w:rFonts w:cstheme="minorHAnsi"/>
          <w:sz w:val="24"/>
          <w:szCs w:val="24"/>
          <w:lang w:val="en-US"/>
        </w:rPr>
        <w:t>- Z</w:t>
      </w:r>
      <w:r w:rsidR="007A2AFA" w:rsidRPr="00D26319">
        <w:rPr>
          <w:rFonts w:cstheme="minorHAnsi"/>
          <w:sz w:val="24"/>
          <w:szCs w:val="24"/>
          <w:lang w:val="en-US"/>
        </w:rPr>
        <w:t>integrowan</w:t>
      </w:r>
      <w:r w:rsidRPr="00D26319">
        <w:rPr>
          <w:rFonts w:cstheme="minorHAnsi"/>
          <w:sz w:val="24"/>
          <w:szCs w:val="24"/>
          <w:lang w:val="en-US"/>
        </w:rPr>
        <w:t>i</w:t>
      </w:r>
      <w:r w:rsidR="007A2AFA" w:rsidRPr="00D26319">
        <w:rPr>
          <w:rFonts w:cstheme="minorHAnsi"/>
          <w:sz w:val="24"/>
          <w:szCs w:val="24"/>
          <w:lang w:val="en-US"/>
        </w:rPr>
        <w:t>e z domeną Active Directory</w:t>
      </w:r>
      <w:r w:rsidR="00096658" w:rsidRPr="00D26319">
        <w:rPr>
          <w:rFonts w:cstheme="minorHAnsi"/>
          <w:sz w:val="24"/>
          <w:szCs w:val="24"/>
          <w:lang w:val="en-US"/>
        </w:rPr>
        <w:t>,</w:t>
      </w:r>
    </w:p>
    <w:p w14:paraId="08A729A7" w14:textId="71379458" w:rsidR="007A2AFA" w:rsidRPr="00154E32" w:rsidRDefault="00154E32" w:rsidP="004B5514">
      <w:pPr>
        <w:widowControl w:val="0"/>
        <w:autoSpaceDE w:val="0"/>
        <w:autoSpaceDN w:val="0"/>
        <w:spacing w:line="360" w:lineRule="auto"/>
        <w:ind w:firstLine="708"/>
        <w:rPr>
          <w:rFonts w:cstheme="minorHAnsi"/>
          <w:sz w:val="24"/>
          <w:szCs w:val="24"/>
        </w:rPr>
      </w:pPr>
      <w:r>
        <w:rPr>
          <w:rFonts w:cstheme="minorHAnsi"/>
          <w:sz w:val="24"/>
          <w:szCs w:val="24"/>
        </w:rPr>
        <w:t>- K</w:t>
      </w:r>
      <w:r w:rsidR="007A2AFA" w:rsidRPr="00154E32">
        <w:rPr>
          <w:rFonts w:cstheme="minorHAnsi"/>
          <w:sz w:val="24"/>
          <w:szCs w:val="24"/>
        </w:rPr>
        <w:t xml:space="preserve">onfiguracja polityki bezpieczeństwa zgodnie z </w:t>
      </w:r>
      <w:r w:rsidR="004B5514">
        <w:rPr>
          <w:rFonts w:cstheme="minorHAnsi"/>
          <w:sz w:val="24"/>
          <w:szCs w:val="24"/>
        </w:rPr>
        <w:t>planem wdrożenia</w:t>
      </w:r>
      <w:r w:rsidR="007A2AFA" w:rsidRPr="00154E32">
        <w:rPr>
          <w:rFonts w:cstheme="minorHAnsi"/>
          <w:sz w:val="24"/>
          <w:szCs w:val="24"/>
        </w:rPr>
        <w:t>,</w:t>
      </w:r>
    </w:p>
    <w:p w14:paraId="2AEC8DA3" w14:textId="77777777" w:rsidR="004B5514" w:rsidRDefault="004B5514" w:rsidP="004B5514">
      <w:pPr>
        <w:widowControl w:val="0"/>
        <w:autoSpaceDE w:val="0"/>
        <w:autoSpaceDN w:val="0"/>
        <w:spacing w:line="360" w:lineRule="auto"/>
        <w:ind w:firstLine="708"/>
        <w:rPr>
          <w:rFonts w:cstheme="minorHAnsi"/>
          <w:sz w:val="24"/>
          <w:szCs w:val="24"/>
        </w:rPr>
      </w:pPr>
      <w:r>
        <w:rPr>
          <w:rFonts w:cstheme="minorHAnsi"/>
          <w:sz w:val="24"/>
          <w:szCs w:val="24"/>
        </w:rPr>
        <w:t>-</w:t>
      </w:r>
      <w:r w:rsidR="007A2AFA" w:rsidRPr="004B5514">
        <w:rPr>
          <w:rFonts w:cstheme="minorHAnsi"/>
          <w:sz w:val="24"/>
          <w:szCs w:val="24"/>
        </w:rPr>
        <w:t xml:space="preserve"> </w:t>
      </w:r>
      <w:r>
        <w:rPr>
          <w:rFonts w:cstheme="minorHAnsi"/>
          <w:sz w:val="24"/>
          <w:szCs w:val="24"/>
        </w:rPr>
        <w:t>K</w:t>
      </w:r>
      <w:r w:rsidR="007A2AFA" w:rsidRPr="004B5514">
        <w:rPr>
          <w:rFonts w:cstheme="minorHAnsi"/>
          <w:sz w:val="24"/>
          <w:szCs w:val="24"/>
        </w:rPr>
        <w:t xml:space="preserve">onfiguracja tuneli VPN zgodnie z </w:t>
      </w:r>
      <w:r>
        <w:rPr>
          <w:rFonts w:cstheme="minorHAnsi"/>
          <w:sz w:val="24"/>
          <w:szCs w:val="24"/>
        </w:rPr>
        <w:t>planem wdrożenia</w:t>
      </w:r>
      <w:r w:rsidR="007A2AFA" w:rsidRPr="004B5514">
        <w:rPr>
          <w:rFonts w:cstheme="minorHAnsi"/>
          <w:sz w:val="24"/>
          <w:szCs w:val="24"/>
        </w:rPr>
        <w:t>,</w:t>
      </w:r>
    </w:p>
    <w:p w14:paraId="5EB8CB29" w14:textId="15262AD3" w:rsidR="007A2AFA" w:rsidRPr="004B5514" w:rsidRDefault="004B5514" w:rsidP="004B5514">
      <w:pPr>
        <w:widowControl w:val="0"/>
        <w:autoSpaceDE w:val="0"/>
        <w:autoSpaceDN w:val="0"/>
        <w:spacing w:line="360" w:lineRule="auto"/>
        <w:ind w:firstLine="708"/>
        <w:rPr>
          <w:rFonts w:cstheme="minorHAnsi"/>
          <w:sz w:val="24"/>
          <w:szCs w:val="24"/>
        </w:rPr>
      </w:pPr>
      <w:r>
        <w:rPr>
          <w:rFonts w:cstheme="minorHAnsi"/>
          <w:sz w:val="24"/>
          <w:szCs w:val="24"/>
        </w:rPr>
        <w:t>- Konfiguracja</w:t>
      </w:r>
      <w:r w:rsidR="007A2AFA" w:rsidRPr="004B5514">
        <w:rPr>
          <w:rFonts w:cstheme="minorHAnsi"/>
          <w:sz w:val="24"/>
          <w:szCs w:val="24"/>
        </w:rPr>
        <w:t xml:space="preserve"> system</w:t>
      </w:r>
      <w:r>
        <w:rPr>
          <w:rFonts w:cstheme="minorHAnsi"/>
          <w:sz w:val="24"/>
          <w:szCs w:val="24"/>
        </w:rPr>
        <w:t>u</w:t>
      </w:r>
      <w:r w:rsidR="007A2AFA" w:rsidRPr="004B5514">
        <w:rPr>
          <w:rFonts w:cstheme="minorHAnsi"/>
          <w:sz w:val="24"/>
          <w:szCs w:val="24"/>
        </w:rPr>
        <w:t xml:space="preserve"> logowania</w:t>
      </w:r>
      <w:r>
        <w:rPr>
          <w:rFonts w:cstheme="minorHAnsi"/>
          <w:sz w:val="24"/>
          <w:szCs w:val="24"/>
        </w:rPr>
        <w:t xml:space="preserve">, </w:t>
      </w:r>
    </w:p>
    <w:p w14:paraId="0818002D" w14:textId="7DDDB21A" w:rsidR="007A2AFA" w:rsidRPr="004B5514" w:rsidRDefault="004B5514" w:rsidP="004B5514">
      <w:pPr>
        <w:widowControl w:val="0"/>
        <w:autoSpaceDE w:val="0"/>
        <w:autoSpaceDN w:val="0"/>
        <w:spacing w:line="360" w:lineRule="auto"/>
        <w:ind w:firstLine="708"/>
        <w:jc w:val="both"/>
        <w:rPr>
          <w:rFonts w:cstheme="minorHAnsi"/>
          <w:sz w:val="24"/>
          <w:szCs w:val="24"/>
        </w:rPr>
      </w:pPr>
      <w:r>
        <w:rPr>
          <w:rFonts w:cstheme="minorHAnsi"/>
          <w:sz w:val="24"/>
          <w:szCs w:val="24"/>
        </w:rPr>
        <w:t xml:space="preserve">- </w:t>
      </w:r>
      <w:r w:rsidR="007A2AFA" w:rsidRPr="004B5514">
        <w:rPr>
          <w:rFonts w:cstheme="minorHAnsi"/>
          <w:sz w:val="24"/>
          <w:szCs w:val="24"/>
        </w:rPr>
        <w:t>Konfiguracja raportów</w:t>
      </w:r>
      <w:r>
        <w:rPr>
          <w:rFonts w:cstheme="minorHAnsi"/>
          <w:sz w:val="24"/>
          <w:szCs w:val="24"/>
        </w:rPr>
        <w:t xml:space="preserve"> i powiadomień e-mail,</w:t>
      </w:r>
    </w:p>
    <w:p w14:paraId="31C6D18D" w14:textId="77777777" w:rsidR="00FC15FC" w:rsidRPr="003B3C0F" w:rsidRDefault="00FC15FC" w:rsidP="003B3C0F">
      <w:pPr>
        <w:spacing w:line="360" w:lineRule="auto"/>
        <w:rPr>
          <w:rFonts w:cstheme="minorHAnsi"/>
          <w:sz w:val="24"/>
          <w:szCs w:val="24"/>
        </w:rPr>
      </w:pPr>
    </w:p>
    <w:p w14:paraId="683D415E" w14:textId="77777777" w:rsidR="00D6405C" w:rsidRPr="003B3C0F" w:rsidRDefault="00D6405C" w:rsidP="003B3C0F">
      <w:pPr>
        <w:spacing w:line="360" w:lineRule="auto"/>
        <w:rPr>
          <w:rFonts w:cstheme="minorHAnsi"/>
          <w:sz w:val="24"/>
          <w:szCs w:val="24"/>
        </w:rPr>
      </w:pPr>
    </w:p>
    <w:p w14:paraId="2A5E1EEB" w14:textId="3C45A786" w:rsidR="0044561B" w:rsidRPr="003B3C0F" w:rsidRDefault="0044561B" w:rsidP="003B3C0F">
      <w:pPr>
        <w:pStyle w:val="Akapitzlist"/>
        <w:widowControl w:val="0"/>
        <w:autoSpaceDE w:val="0"/>
        <w:autoSpaceDN w:val="0"/>
        <w:spacing w:after="160" w:line="360" w:lineRule="auto"/>
        <w:ind w:left="2160"/>
        <w:jc w:val="both"/>
        <w:rPr>
          <w:rFonts w:asciiTheme="minorHAnsi" w:hAnsiTheme="minorHAnsi" w:cstheme="minorHAnsi"/>
          <w:sz w:val="24"/>
          <w:szCs w:val="24"/>
        </w:rPr>
      </w:pPr>
      <w:r w:rsidRPr="003B3C0F">
        <w:rPr>
          <w:rFonts w:asciiTheme="minorHAnsi" w:hAnsiTheme="minorHAnsi" w:cstheme="minorHAnsi"/>
          <w:sz w:val="24"/>
          <w:szCs w:val="24"/>
        </w:rPr>
        <w:br w:type="page"/>
      </w:r>
    </w:p>
    <w:p w14:paraId="57388609" w14:textId="68AD2812" w:rsidR="0044561B" w:rsidRPr="003B3C0F" w:rsidRDefault="0044561B" w:rsidP="003B3C0F">
      <w:pPr>
        <w:pStyle w:val="Nagwek1"/>
        <w:spacing w:line="360" w:lineRule="auto"/>
        <w:ind w:left="1080"/>
        <w:rPr>
          <w:rFonts w:asciiTheme="minorHAnsi" w:hAnsiTheme="minorHAnsi" w:cstheme="minorHAnsi"/>
          <w:b/>
          <w:bCs/>
          <w:color w:val="auto"/>
          <w:sz w:val="24"/>
          <w:szCs w:val="24"/>
        </w:rPr>
      </w:pPr>
    </w:p>
    <w:p w14:paraId="29441DE7" w14:textId="7A10A736" w:rsidR="001D4796" w:rsidRPr="002B3345" w:rsidRDefault="001D4796" w:rsidP="002B3345">
      <w:pPr>
        <w:pStyle w:val="Akapitzlist"/>
        <w:numPr>
          <w:ilvl w:val="0"/>
          <w:numId w:val="12"/>
        </w:numPr>
        <w:spacing w:line="360" w:lineRule="auto"/>
        <w:rPr>
          <w:rFonts w:cstheme="minorHAnsi"/>
          <w:b/>
          <w:bCs/>
          <w:sz w:val="24"/>
          <w:szCs w:val="24"/>
        </w:rPr>
      </w:pPr>
      <w:r w:rsidRPr="002B3345">
        <w:rPr>
          <w:rFonts w:cstheme="minorHAnsi"/>
          <w:b/>
          <w:bCs/>
          <w:sz w:val="24"/>
          <w:szCs w:val="24"/>
        </w:rPr>
        <w:t>Szkolenia stacjonarne dla pracowników urzędu w zakresie obsługi zakupionego sprzętu i oprogramowania – wymagania minimalne</w:t>
      </w:r>
    </w:p>
    <w:p w14:paraId="4B80C9E1" w14:textId="77777777" w:rsidR="0022582E" w:rsidRDefault="0022582E" w:rsidP="007E19A2">
      <w:pPr>
        <w:pStyle w:val="Akapitzlist"/>
        <w:autoSpaceDN w:val="0"/>
        <w:spacing w:after="160" w:line="360" w:lineRule="auto"/>
        <w:ind w:left="1080"/>
        <w:rPr>
          <w:rFonts w:asciiTheme="minorHAnsi" w:hAnsiTheme="minorHAnsi" w:cstheme="minorHAnsi"/>
          <w:sz w:val="24"/>
          <w:szCs w:val="24"/>
        </w:rPr>
      </w:pPr>
    </w:p>
    <w:p w14:paraId="2937C384" w14:textId="620E2957" w:rsidR="007A2AFA" w:rsidRPr="003B3C0F" w:rsidRDefault="007E19A2" w:rsidP="007E19A2">
      <w:pPr>
        <w:pStyle w:val="Akapitzlist"/>
        <w:autoSpaceDN w:val="0"/>
        <w:spacing w:after="160" w:line="360" w:lineRule="auto"/>
        <w:ind w:left="1080"/>
        <w:rPr>
          <w:rFonts w:asciiTheme="minorHAnsi" w:hAnsiTheme="minorHAnsi" w:cstheme="minorHAnsi"/>
          <w:sz w:val="24"/>
          <w:szCs w:val="24"/>
        </w:rPr>
      </w:pPr>
      <w:r>
        <w:rPr>
          <w:rFonts w:asciiTheme="minorHAnsi" w:hAnsiTheme="minorHAnsi" w:cstheme="minorHAnsi"/>
          <w:sz w:val="24"/>
          <w:szCs w:val="24"/>
        </w:rPr>
        <w:t xml:space="preserve">- </w:t>
      </w:r>
      <w:r w:rsidR="007A2AFA" w:rsidRPr="003B3C0F">
        <w:rPr>
          <w:rFonts w:asciiTheme="minorHAnsi" w:hAnsiTheme="minorHAnsi" w:cstheme="minorHAnsi"/>
          <w:sz w:val="24"/>
          <w:szCs w:val="24"/>
        </w:rPr>
        <w:t xml:space="preserve">Szkolenie z obsługi, </w:t>
      </w:r>
      <w:r w:rsidR="00BE27B3">
        <w:rPr>
          <w:rFonts w:asciiTheme="minorHAnsi" w:hAnsiTheme="minorHAnsi" w:cstheme="minorHAnsi"/>
          <w:sz w:val="24"/>
          <w:szCs w:val="24"/>
        </w:rPr>
        <w:t>administrowania</w:t>
      </w:r>
      <w:r w:rsidR="007A2AFA" w:rsidRPr="003B3C0F">
        <w:rPr>
          <w:rFonts w:asciiTheme="minorHAnsi" w:hAnsiTheme="minorHAnsi" w:cstheme="minorHAnsi"/>
          <w:sz w:val="24"/>
          <w:szCs w:val="24"/>
        </w:rPr>
        <w:t xml:space="preserve"> i utrzymania dostarczanego sprzętu i oprogramowania</w:t>
      </w:r>
      <w:r w:rsidR="009A6CF0">
        <w:rPr>
          <w:rFonts w:asciiTheme="minorHAnsi" w:hAnsiTheme="minorHAnsi" w:cstheme="minorHAnsi"/>
          <w:sz w:val="24"/>
          <w:szCs w:val="24"/>
        </w:rPr>
        <w:t xml:space="preserve"> do wirtualizacji </w:t>
      </w:r>
      <w:r w:rsidR="00AF53D3">
        <w:rPr>
          <w:rFonts w:asciiTheme="minorHAnsi" w:hAnsiTheme="minorHAnsi" w:cstheme="minorHAnsi"/>
          <w:sz w:val="24"/>
          <w:szCs w:val="24"/>
        </w:rPr>
        <w:t xml:space="preserve">oraz </w:t>
      </w:r>
      <w:r w:rsidR="005F0AFC">
        <w:rPr>
          <w:rFonts w:asciiTheme="minorHAnsi" w:hAnsiTheme="minorHAnsi" w:cstheme="minorHAnsi"/>
          <w:sz w:val="24"/>
          <w:szCs w:val="24"/>
        </w:rPr>
        <w:t xml:space="preserve">oprogramowania </w:t>
      </w:r>
      <w:r w:rsidR="009A6CF0">
        <w:rPr>
          <w:rFonts w:asciiTheme="minorHAnsi" w:hAnsiTheme="minorHAnsi" w:cstheme="minorHAnsi"/>
          <w:sz w:val="24"/>
          <w:szCs w:val="24"/>
        </w:rPr>
        <w:t>do zarządzania praca w sieci</w:t>
      </w:r>
      <w:r w:rsidR="00BE27B3">
        <w:rPr>
          <w:rFonts w:asciiTheme="minorHAnsi" w:hAnsiTheme="minorHAnsi" w:cstheme="minorHAnsi"/>
          <w:sz w:val="24"/>
          <w:szCs w:val="24"/>
        </w:rPr>
        <w:t>:</w:t>
      </w:r>
    </w:p>
    <w:p w14:paraId="5B546E87" w14:textId="03C85E66" w:rsidR="007A2AFA" w:rsidRPr="003B3C0F" w:rsidRDefault="007A2AFA">
      <w:pPr>
        <w:pStyle w:val="Akapitzlist"/>
        <w:widowControl w:val="0"/>
        <w:numPr>
          <w:ilvl w:val="1"/>
          <w:numId w:val="14"/>
        </w:numPr>
        <w:autoSpaceDE w:val="0"/>
        <w:autoSpaceDN w:val="0"/>
        <w:spacing w:after="160" w:line="360" w:lineRule="auto"/>
        <w:rPr>
          <w:rFonts w:asciiTheme="minorHAnsi" w:hAnsiTheme="minorHAnsi" w:cstheme="minorHAnsi"/>
          <w:sz w:val="24"/>
          <w:szCs w:val="24"/>
        </w:rPr>
      </w:pPr>
      <w:r w:rsidRPr="003B3C0F">
        <w:rPr>
          <w:rFonts w:asciiTheme="minorHAnsi" w:hAnsiTheme="minorHAnsi" w:cstheme="minorHAnsi"/>
          <w:sz w:val="24"/>
          <w:szCs w:val="24"/>
        </w:rPr>
        <w:t xml:space="preserve">Minimum </w:t>
      </w:r>
      <w:r w:rsidR="005F0AFC">
        <w:rPr>
          <w:rFonts w:asciiTheme="minorHAnsi" w:hAnsiTheme="minorHAnsi" w:cstheme="minorHAnsi"/>
          <w:sz w:val="24"/>
          <w:szCs w:val="24"/>
        </w:rPr>
        <w:t>jeden</w:t>
      </w:r>
      <w:r w:rsidRPr="003B3C0F">
        <w:rPr>
          <w:rFonts w:asciiTheme="minorHAnsi" w:hAnsiTheme="minorHAnsi" w:cstheme="minorHAnsi"/>
          <w:sz w:val="24"/>
          <w:szCs w:val="24"/>
        </w:rPr>
        <w:t xml:space="preserve"> d</w:t>
      </w:r>
      <w:r w:rsidR="005F0AFC">
        <w:rPr>
          <w:rFonts w:asciiTheme="minorHAnsi" w:hAnsiTheme="minorHAnsi" w:cstheme="minorHAnsi"/>
          <w:sz w:val="24"/>
          <w:szCs w:val="24"/>
        </w:rPr>
        <w:t>zień</w:t>
      </w:r>
      <w:r w:rsidRPr="003B3C0F">
        <w:rPr>
          <w:rFonts w:asciiTheme="minorHAnsi" w:hAnsiTheme="minorHAnsi" w:cstheme="minorHAnsi"/>
          <w:sz w:val="24"/>
          <w:szCs w:val="24"/>
        </w:rPr>
        <w:t xml:space="preserve"> szkolenia(</w:t>
      </w:r>
      <w:r w:rsidR="00BE27B3">
        <w:rPr>
          <w:rFonts w:asciiTheme="minorHAnsi" w:hAnsiTheme="minorHAnsi" w:cstheme="minorHAnsi"/>
          <w:sz w:val="24"/>
          <w:szCs w:val="24"/>
        </w:rPr>
        <w:t xml:space="preserve">po </w:t>
      </w:r>
      <w:r w:rsidRPr="003B3C0F">
        <w:rPr>
          <w:rFonts w:asciiTheme="minorHAnsi" w:hAnsiTheme="minorHAnsi" w:cstheme="minorHAnsi"/>
          <w:sz w:val="24"/>
          <w:szCs w:val="24"/>
        </w:rPr>
        <w:t>8 godzin</w:t>
      </w:r>
      <w:r w:rsidR="002C61F0">
        <w:rPr>
          <w:rFonts w:asciiTheme="minorHAnsi" w:hAnsiTheme="minorHAnsi" w:cstheme="minorHAnsi"/>
          <w:sz w:val="24"/>
          <w:szCs w:val="24"/>
        </w:rPr>
        <w:t xml:space="preserve"> zegarowych</w:t>
      </w:r>
      <w:r w:rsidRPr="003B3C0F">
        <w:rPr>
          <w:rFonts w:asciiTheme="minorHAnsi" w:hAnsiTheme="minorHAnsi" w:cstheme="minorHAnsi"/>
          <w:sz w:val="24"/>
          <w:szCs w:val="24"/>
        </w:rPr>
        <w:t>)</w:t>
      </w:r>
      <w:r w:rsidR="00BE27B3">
        <w:rPr>
          <w:rFonts w:asciiTheme="minorHAnsi" w:hAnsiTheme="minorHAnsi" w:cstheme="minorHAnsi"/>
          <w:sz w:val="24"/>
          <w:szCs w:val="24"/>
        </w:rPr>
        <w:t xml:space="preserve"> w siedzibie</w:t>
      </w:r>
      <w:r w:rsidR="00C15A64">
        <w:rPr>
          <w:rFonts w:asciiTheme="minorHAnsi" w:hAnsiTheme="minorHAnsi" w:cstheme="minorHAnsi"/>
          <w:sz w:val="24"/>
          <w:szCs w:val="24"/>
        </w:rPr>
        <w:t xml:space="preserve"> zamawiającego</w:t>
      </w:r>
      <w:r w:rsidR="00CD7940">
        <w:rPr>
          <w:rFonts w:asciiTheme="minorHAnsi" w:hAnsiTheme="minorHAnsi" w:cstheme="minorHAnsi"/>
          <w:sz w:val="24"/>
          <w:szCs w:val="24"/>
        </w:rPr>
        <w:t>, i na wdrożonej infrastrukturze u zamawiającego,</w:t>
      </w:r>
    </w:p>
    <w:p w14:paraId="6CAC43C9" w14:textId="01AA02CF" w:rsidR="007A2AFA" w:rsidRDefault="007A2AFA">
      <w:pPr>
        <w:pStyle w:val="Akapitzlist"/>
        <w:widowControl w:val="0"/>
        <w:numPr>
          <w:ilvl w:val="1"/>
          <w:numId w:val="14"/>
        </w:numPr>
        <w:autoSpaceDE w:val="0"/>
        <w:autoSpaceDN w:val="0"/>
        <w:spacing w:after="160" w:line="360" w:lineRule="auto"/>
        <w:rPr>
          <w:rFonts w:asciiTheme="minorHAnsi" w:hAnsiTheme="minorHAnsi" w:cstheme="minorHAnsi"/>
          <w:sz w:val="24"/>
          <w:szCs w:val="24"/>
        </w:rPr>
      </w:pPr>
      <w:r w:rsidRPr="003B3C0F">
        <w:rPr>
          <w:rFonts w:asciiTheme="minorHAnsi" w:hAnsiTheme="minorHAnsi" w:cstheme="minorHAnsi"/>
          <w:sz w:val="24"/>
          <w:szCs w:val="24"/>
        </w:rPr>
        <w:t>Prowadzący szkoleni</w:t>
      </w:r>
      <w:r w:rsidR="00DD4984">
        <w:rPr>
          <w:rFonts w:asciiTheme="minorHAnsi" w:hAnsiTheme="minorHAnsi" w:cstheme="minorHAnsi"/>
          <w:sz w:val="24"/>
          <w:szCs w:val="24"/>
        </w:rPr>
        <w:t>a</w:t>
      </w:r>
      <w:r w:rsidRPr="003B3C0F">
        <w:rPr>
          <w:rFonts w:asciiTheme="minorHAnsi" w:hAnsiTheme="minorHAnsi" w:cstheme="minorHAnsi"/>
          <w:sz w:val="24"/>
          <w:szCs w:val="24"/>
        </w:rPr>
        <w:t xml:space="preserve"> powinien </w:t>
      </w:r>
      <w:r w:rsidR="00A46701">
        <w:rPr>
          <w:rFonts w:asciiTheme="minorHAnsi" w:hAnsiTheme="minorHAnsi" w:cstheme="minorHAnsi"/>
          <w:sz w:val="24"/>
          <w:szCs w:val="24"/>
        </w:rPr>
        <w:t xml:space="preserve">posiadać </w:t>
      </w:r>
      <w:r w:rsidR="006351A7">
        <w:rPr>
          <w:rFonts w:asciiTheme="minorHAnsi" w:hAnsiTheme="minorHAnsi" w:cstheme="minorHAnsi"/>
          <w:sz w:val="24"/>
          <w:szCs w:val="24"/>
        </w:rPr>
        <w:t xml:space="preserve">wiedzę i </w:t>
      </w:r>
      <w:r w:rsidR="00A46701">
        <w:rPr>
          <w:rFonts w:asciiTheme="minorHAnsi" w:hAnsiTheme="minorHAnsi" w:cstheme="minorHAnsi"/>
          <w:sz w:val="24"/>
          <w:szCs w:val="24"/>
        </w:rPr>
        <w:t xml:space="preserve">wieloletnie doświadczenie </w:t>
      </w:r>
      <w:r w:rsidR="00A46701" w:rsidRPr="003B3C0F">
        <w:rPr>
          <w:rFonts w:asciiTheme="minorHAnsi" w:hAnsiTheme="minorHAnsi" w:cstheme="minorHAnsi"/>
          <w:sz w:val="24"/>
          <w:szCs w:val="24"/>
        </w:rPr>
        <w:t xml:space="preserve">z zakresu wdrażania i administracji </w:t>
      </w:r>
      <w:r w:rsidR="00A46701">
        <w:rPr>
          <w:rFonts w:asciiTheme="minorHAnsi" w:hAnsiTheme="minorHAnsi" w:cstheme="minorHAnsi"/>
          <w:sz w:val="24"/>
          <w:szCs w:val="24"/>
        </w:rPr>
        <w:t>wdrożonego systemu do wirtualizacji</w:t>
      </w:r>
      <w:r w:rsidR="005F0AFC">
        <w:rPr>
          <w:rFonts w:asciiTheme="minorHAnsi" w:hAnsiTheme="minorHAnsi" w:cstheme="minorHAnsi"/>
          <w:sz w:val="24"/>
          <w:szCs w:val="24"/>
        </w:rPr>
        <w:t>.</w:t>
      </w:r>
    </w:p>
    <w:p w14:paraId="3C368925" w14:textId="77777777" w:rsidR="005F0AFC" w:rsidRDefault="005F0AFC" w:rsidP="005F0AFC">
      <w:pPr>
        <w:pStyle w:val="Akapitzlist"/>
        <w:autoSpaceDN w:val="0"/>
        <w:spacing w:after="160" w:line="360" w:lineRule="auto"/>
        <w:ind w:left="1080"/>
        <w:rPr>
          <w:rFonts w:asciiTheme="minorHAnsi" w:hAnsiTheme="minorHAnsi" w:cstheme="minorHAnsi"/>
          <w:sz w:val="24"/>
          <w:szCs w:val="24"/>
        </w:rPr>
      </w:pPr>
    </w:p>
    <w:p w14:paraId="3C26A90D" w14:textId="7AC394F6" w:rsidR="005F0AFC" w:rsidRPr="003B3C0F" w:rsidRDefault="005F0AFC" w:rsidP="005F0AFC">
      <w:pPr>
        <w:pStyle w:val="Akapitzlist"/>
        <w:autoSpaceDN w:val="0"/>
        <w:spacing w:after="160" w:line="360" w:lineRule="auto"/>
        <w:ind w:left="1080"/>
        <w:rPr>
          <w:rFonts w:asciiTheme="minorHAnsi" w:hAnsiTheme="minorHAnsi" w:cstheme="minorHAnsi"/>
          <w:sz w:val="24"/>
          <w:szCs w:val="24"/>
        </w:rPr>
      </w:pPr>
      <w:r>
        <w:rPr>
          <w:rFonts w:asciiTheme="minorHAnsi" w:hAnsiTheme="minorHAnsi" w:cstheme="minorHAnsi"/>
          <w:sz w:val="24"/>
          <w:szCs w:val="24"/>
        </w:rPr>
        <w:t xml:space="preserve">- </w:t>
      </w:r>
      <w:r w:rsidRPr="003B3C0F">
        <w:rPr>
          <w:rFonts w:asciiTheme="minorHAnsi" w:hAnsiTheme="minorHAnsi" w:cstheme="minorHAnsi"/>
          <w:sz w:val="24"/>
          <w:szCs w:val="24"/>
        </w:rPr>
        <w:t xml:space="preserve">Szkolenie z obsługi, </w:t>
      </w:r>
      <w:r>
        <w:rPr>
          <w:rFonts w:asciiTheme="minorHAnsi" w:hAnsiTheme="minorHAnsi" w:cstheme="minorHAnsi"/>
          <w:sz w:val="24"/>
          <w:szCs w:val="24"/>
        </w:rPr>
        <w:t>administrowania</w:t>
      </w:r>
      <w:r w:rsidRPr="003B3C0F">
        <w:rPr>
          <w:rFonts w:asciiTheme="minorHAnsi" w:hAnsiTheme="minorHAnsi" w:cstheme="minorHAnsi"/>
          <w:sz w:val="24"/>
          <w:szCs w:val="24"/>
        </w:rPr>
        <w:t xml:space="preserve"> i utrzymania dostarczanego </w:t>
      </w:r>
      <w:r>
        <w:rPr>
          <w:rFonts w:asciiTheme="minorHAnsi" w:hAnsiTheme="minorHAnsi" w:cstheme="minorHAnsi"/>
          <w:sz w:val="24"/>
          <w:szCs w:val="24"/>
        </w:rPr>
        <w:t>oprogramowania do zarządzania praca w sieci:</w:t>
      </w:r>
    </w:p>
    <w:p w14:paraId="32301F0E" w14:textId="61FE7B0D" w:rsidR="005F0AFC" w:rsidRPr="003B3C0F" w:rsidRDefault="005F0AFC" w:rsidP="005F0AFC">
      <w:pPr>
        <w:pStyle w:val="Akapitzlist"/>
        <w:widowControl w:val="0"/>
        <w:numPr>
          <w:ilvl w:val="0"/>
          <w:numId w:val="20"/>
        </w:numPr>
        <w:autoSpaceDE w:val="0"/>
        <w:autoSpaceDN w:val="0"/>
        <w:spacing w:after="160" w:line="360" w:lineRule="auto"/>
        <w:rPr>
          <w:rFonts w:asciiTheme="minorHAnsi" w:hAnsiTheme="minorHAnsi" w:cstheme="minorHAnsi"/>
          <w:sz w:val="24"/>
          <w:szCs w:val="24"/>
        </w:rPr>
      </w:pPr>
      <w:r w:rsidRPr="003B3C0F">
        <w:rPr>
          <w:rFonts w:asciiTheme="minorHAnsi" w:hAnsiTheme="minorHAnsi" w:cstheme="minorHAnsi"/>
          <w:sz w:val="24"/>
          <w:szCs w:val="24"/>
        </w:rPr>
        <w:t xml:space="preserve">Minimum </w:t>
      </w:r>
      <w:r>
        <w:rPr>
          <w:rFonts w:asciiTheme="minorHAnsi" w:hAnsiTheme="minorHAnsi" w:cstheme="minorHAnsi"/>
          <w:sz w:val="24"/>
          <w:szCs w:val="24"/>
        </w:rPr>
        <w:t>dwa</w:t>
      </w:r>
      <w:r w:rsidRPr="003B3C0F">
        <w:rPr>
          <w:rFonts w:asciiTheme="minorHAnsi" w:hAnsiTheme="minorHAnsi" w:cstheme="minorHAnsi"/>
          <w:sz w:val="24"/>
          <w:szCs w:val="24"/>
        </w:rPr>
        <w:t xml:space="preserve"> d</w:t>
      </w:r>
      <w:r>
        <w:rPr>
          <w:rFonts w:asciiTheme="minorHAnsi" w:hAnsiTheme="minorHAnsi" w:cstheme="minorHAnsi"/>
          <w:sz w:val="24"/>
          <w:szCs w:val="24"/>
        </w:rPr>
        <w:t>ni</w:t>
      </w:r>
      <w:r w:rsidRPr="003B3C0F">
        <w:rPr>
          <w:rFonts w:asciiTheme="minorHAnsi" w:hAnsiTheme="minorHAnsi" w:cstheme="minorHAnsi"/>
          <w:sz w:val="24"/>
          <w:szCs w:val="24"/>
        </w:rPr>
        <w:t xml:space="preserve"> szkolenia(</w:t>
      </w:r>
      <w:r>
        <w:rPr>
          <w:rFonts w:asciiTheme="minorHAnsi" w:hAnsiTheme="minorHAnsi" w:cstheme="minorHAnsi"/>
          <w:sz w:val="24"/>
          <w:szCs w:val="24"/>
        </w:rPr>
        <w:t xml:space="preserve">po </w:t>
      </w:r>
      <w:r w:rsidRPr="003B3C0F">
        <w:rPr>
          <w:rFonts w:asciiTheme="minorHAnsi" w:hAnsiTheme="minorHAnsi" w:cstheme="minorHAnsi"/>
          <w:sz w:val="24"/>
          <w:szCs w:val="24"/>
        </w:rPr>
        <w:t>8 godzin</w:t>
      </w:r>
      <w:r>
        <w:rPr>
          <w:rFonts w:asciiTheme="minorHAnsi" w:hAnsiTheme="minorHAnsi" w:cstheme="minorHAnsi"/>
          <w:sz w:val="24"/>
          <w:szCs w:val="24"/>
        </w:rPr>
        <w:t xml:space="preserve"> zegarowych</w:t>
      </w:r>
      <w:r w:rsidRPr="003B3C0F">
        <w:rPr>
          <w:rFonts w:asciiTheme="minorHAnsi" w:hAnsiTheme="minorHAnsi" w:cstheme="minorHAnsi"/>
          <w:sz w:val="24"/>
          <w:szCs w:val="24"/>
        </w:rPr>
        <w:t>)</w:t>
      </w:r>
      <w:r>
        <w:rPr>
          <w:rFonts w:asciiTheme="minorHAnsi" w:hAnsiTheme="minorHAnsi" w:cstheme="minorHAnsi"/>
          <w:sz w:val="24"/>
          <w:szCs w:val="24"/>
        </w:rPr>
        <w:t xml:space="preserve"> w siedzibie zamawiającego, i na wdrożonej infrastrukturze u zamawiającego,</w:t>
      </w:r>
    </w:p>
    <w:p w14:paraId="7B2432ED" w14:textId="133819F3" w:rsidR="005F0AFC" w:rsidRDefault="005F0AFC" w:rsidP="005F0AFC">
      <w:pPr>
        <w:pStyle w:val="Akapitzlist"/>
        <w:widowControl w:val="0"/>
        <w:numPr>
          <w:ilvl w:val="0"/>
          <w:numId w:val="20"/>
        </w:numPr>
        <w:autoSpaceDE w:val="0"/>
        <w:autoSpaceDN w:val="0"/>
        <w:spacing w:after="160" w:line="360" w:lineRule="auto"/>
        <w:rPr>
          <w:rFonts w:asciiTheme="minorHAnsi" w:hAnsiTheme="minorHAnsi" w:cstheme="minorHAnsi"/>
          <w:sz w:val="24"/>
          <w:szCs w:val="24"/>
        </w:rPr>
      </w:pPr>
      <w:r w:rsidRPr="003B3C0F">
        <w:rPr>
          <w:rFonts w:asciiTheme="minorHAnsi" w:hAnsiTheme="minorHAnsi" w:cstheme="minorHAnsi"/>
          <w:sz w:val="24"/>
          <w:szCs w:val="24"/>
        </w:rPr>
        <w:t>Prowadzący szkoleni</w:t>
      </w:r>
      <w:r>
        <w:rPr>
          <w:rFonts w:asciiTheme="minorHAnsi" w:hAnsiTheme="minorHAnsi" w:cstheme="minorHAnsi"/>
          <w:sz w:val="24"/>
          <w:szCs w:val="24"/>
        </w:rPr>
        <w:t>a</w:t>
      </w:r>
      <w:r w:rsidRPr="003B3C0F">
        <w:rPr>
          <w:rFonts w:asciiTheme="minorHAnsi" w:hAnsiTheme="minorHAnsi" w:cstheme="minorHAnsi"/>
          <w:sz w:val="24"/>
          <w:szCs w:val="24"/>
        </w:rPr>
        <w:t xml:space="preserve"> powinien </w:t>
      </w:r>
      <w:r>
        <w:rPr>
          <w:rFonts w:asciiTheme="minorHAnsi" w:hAnsiTheme="minorHAnsi" w:cstheme="minorHAnsi"/>
          <w:sz w:val="24"/>
          <w:szCs w:val="24"/>
        </w:rPr>
        <w:t xml:space="preserve">posiadać wiedzę i wieloletnie doświadczenie </w:t>
      </w:r>
      <w:r w:rsidRPr="003B3C0F">
        <w:rPr>
          <w:rFonts w:asciiTheme="minorHAnsi" w:hAnsiTheme="minorHAnsi" w:cstheme="minorHAnsi"/>
          <w:sz w:val="24"/>
          <w:szCs w:val="24"/>
        </w:rPr>
        <w:t xml:space="preserve">z zakresu </w:t>
      </w:r>
      <w:r>
        <w:rPr>
          <w:rFonts w:asciiTheme="minorHAnsi" w:hAnsiTheme="minorHAnsi" w:cstheme="minorHAnsi"/>
          <w:sz w:val="24"/>
          <w:szCs w:val="24"/>
        </w:rPr>
        <w:t>wdrożonego systemu do zarządzania domenowego.</w:t>
      </w:r>
    </w:p>
    <w:p w14:paraId="7DD72EE0" w14:textId="77777777" w:rsidR="00B15AC4" w:rsidRDefault="00B15AC4" w:rsidP="009A6CF0">
      <w:pPr>
        <w:pStyle w:val="Akapitzlist"/>
        <w:autoSpaceDN w:val="0"/>
        <w:spacing w:line="360" w:lineRule="auto"/>
        <w:ind w:left="1080"/>
        <w:rPr>
          <w:rFonts w:cstheme="minorHAnsi"/>
          <w:sz w:val="24"/>
          <w:szCs w:val="24"/>
        </w:rPr>
      </w:pPr>
    </w:p>
    <w:p w14:paraId="0CCEC2D4" w14:textId="087AF0D3" w:rsidR="009A6CF0" w:rsidRPr="009A6CF0" w:rsidRDefault="009A6CF0" w:rsidP="009A6CF0">
      <w:pPr>
        <w:pStyle w:val="Akapitzlist"/>
        <w:autoSpaceDN w:val="0"/>
        <w:spacing w:line="360" w:lineRule="auto"/>
        <w:ind w:left="1080"/>
        <w:rPr>
          <w:rFonts w:cstheme="minorHAnsi"/>
          <w:sz w:val="24"/>
          <w:szCs w:val="24"/>
        </w:rPr>
      </w:pPr>
      <w:r w:rsidRPr="009A6CF0">
        <w:rPr>
          <w:rFonts w:cstheme="minorHAnsi"/>
          <w:sz w:val="24"/>
          <w:szCs w:val="24"/>
        </w:rPr>
        <w:t>- Szkolenie z obsługi, administrowania i utrzymania dostarczane</w:t>
      </w:r>
      <w:r w:rsidR="00B15AC4">
        <w:rPr>
          <w:rFonts w:cstheme="minorHAnsi"/>
          <w:sz w:val="24"/>
          <w:szCs w:val="24"/>
        </w:rPr>
        <w:t>j macierzy dyskowej</w:t>
      </w:r>
      <w:r w:rsidRPr="009A6CF0">
        <w:rPr>
          <w:rFonts w:cstheme="minorHAnsi"/>
          <w:sz w:val="24"/>
          <w:szCs w:val="24"/>
        </w:rPr>
        <w:t>:</w:t>
      </w:r>
    </w:p>
    <w:p w14:paraId="03A6F79D" w14:textId="77777777" w:rsidR="00B15AC4" w:rsidRPr="002C61F0" w:rsidRDefault="00B15AC4" w:rsidP="00B15AC4">
      <w:pPr>
        <w:pStyle w:val="Akapitzlist"/>
        <w:widowControl w:val="0"/>
        <w:numPr>
          <w:ilvl w:val="0"/>
          <w:numId w:val="18"/>
        </w:numPr>
        <w:autoSpaceDE w:val="0"/>
        <w:autoSpaceDN w:val="0"/>
        <w:spacing w:line="360" w:lineRule="auto"/>
        <w:ind w:left="1843" w:hanging="425"/>
        <w:rPr>
          <w:rFonts w:cstheme="minorHAnsi"/>
          <w:sz w:val="24"/>
          <w:szCs w:val="24"/>
        </w:rPr>
      </w:pPr>
      <w:r w:rsidRPr="00CD7940">
        <w:rPr>
          <w:rFonts w:cstheme="minorHAnsi"/>
          <w:sz w:val="24"/>
          <w:szCs w:val="24"/>
        </w:rPr>
        <w:t>Minimum 4 godziny zegarowe</w:t>
      </w:r>
      <w:r>
        <w:rPr>
          <w:rFonts w:cstheme="minorHAnsi"/>
          <w:sz w:val="24"/>
          <w:szCs w:val="24"/>
        </w:rPr>
        <w:t xml:space="preserve"> </w:t>
      </w:r>
      <w:r w:rsidRPr="00CD7940">
        <w:rPr>
          <w:rFonts w:cstheme="minorHAnsi"/>
          <w:sz w:val="24"/>
          <w:szCs w:val="24"/>
        </w:rPr>
        <w:t>w siedzibie, i na wdrożonej infrastrukturze u zamawiającego,</w:t>
      </w:r>
    </w:p>
    <w:p w14:paraId="3775FDAE" w14:textId="43EB287F" w:rsidR="00B15AC4" w:rsidRPr="00A46701" w:rsidRDefault="00B15AC4" w:rsidP="00B15AC4">
      <w:pPr>
        <w:pStyle w:val="Akapitzlist"/>
        <w:widowControl w:val="0"/>
        <w:numPr>
          <w:ilvl w:val="0"/>
          <w:numId w:val="18"/>
        </w:numPr>
        <w:autoSpaceDE w:val="0"/>
        <w:autoSpaceDN w:val="0"/>
        <w:spacing w:after="160" w:line="360" w:lineRule="auto"/>
        <w:ind w:left="1843" w:hanging="425"/>
        <w:rPr>
          <w:rFonts w:asciiTheme="minorHAnsi" w:hAnsiTheme="minorHAnsi" w:cstheme="minorHAnsi"/>
          <w:sz w:val="24"/>
          <w:szCs w:val="24"/>
        </w:rPr>
      </w:pPr>
      <w:r w:rsidRPr="003B3C0F">
        <w:rPr>
          <w:rFonts w:asciiTheme="minorHAnsi" w:hAnsiTheme="minorHAnsi" w:cstheme="minorHAnsi"/>
          <w:sz w:val="24"/>
          <w:szCs w:val="24"/>
        </w:rPr>
        <w:t xml:space="preserve">Prowadzący szkolenie powinien </w:t>
      </w:r>
      <w:r>
        <w:rPr>
          <w:rFonts w:asciiTheme="minorHAnsi" w:hAnsiTheme="minorHAnsi" w:cstheme="minorHAnsi"/>
          <w:sz w:val="24"/>
          <w:szCs w:val="24"/>
        </w:rPr>
        <w:t xml:space="preserve">posiadać wiedzę i wieloletnie doświadczenie </w:t>
      </w:r>
      <w:r w:rsidRPr="003B3C0F">
        <w:rPr>
          <w:rFonts w:asciiTheme="minorHAnsi" w:hAnsiTheme="minorHAnsi" w:cstheme="minorHAnsi"/>
          <w:sz w:val="24"/>
          <w:szCs w:val="24"/>
        </w:rPr>
        <w:t xml:space="preserve">z zakresu wdrażania i administracji </w:t>
      </w:r>
      <w:r>
        <w:rPr>
          <w:rFonts w:asciiTheme="minorHAnsi" w:hAnsiTheme="minorHAnsi" w:cstheme="minorHAnsi"/>
          <w:sz w:val="24"/>
          <w:szCs w:val="24"/>
        </w:rPr>
        <w:t>zainstalowane</w:t>
      </w:r>
      <w:r w:rsidR="00927C45">
        <w:rPr>
          <w:rFonts w:asciiTheme="minorHAnsi" w:hAnsiTheme="minorHAnsi" w:cstheme="minorHAnsi"/>
          <w:sz w:val="24"/>
          <w:szCs w:val="24"/>
        </w:rPr>
        <w:t>j macierzy dyskowej</w:t>
      </w:r>
      <w:r>
        <w:rPr>
          <w:rFonts w:asciiTheme="minorHAnsi" w:hAnsiTheme="minorHAnsi" w:cstheme="minorHAnsi"/>
          <w:sz w:val="24"/>
          <w:szCs w:val="24"/>
        </w:rPr>
        <w:t>.</w:t>
      </w:r>
    </w:p>
    <w:p w14:paraId="22362029" w14:textId="77777777" w:rsidR="00B15AC4" w:rsidRDefault="00B15AC4" w:rsidP="00B15AC4">
      <w:pPr>
        <w:pStyle w:val="Akapitzlist"/>
        <w:autoSpaceDN w:val="0"/>
        <w:spacing w:line="360" w:lineRule="auto"/>
        <w:ind w:left="1080"/>
        <w:rPr>
          <w:rFonts w:cstheme="minorHAnsi"/>
          <w:sz w:val="24"/>
          <w:szCs w:val="24"/>
        </w:rPr>
      </w:pPr>
    </w:p>
    <w:p w14:paraId="4B70F015" w14:textId="5B214FD8" w:rsidR="00B15AC4" w:rsidRPr="009A6CF0" w:rsidRDefault="00B15AC4" w:rsidP="00B15AC4">
      <w:pPr>
        <w:pStyle w:val="Akapitzlist"/>
        <w:autoSpaceDN w:val="0"/>
        <w:spacing w:line="360" w:lineRule="auto"/>
        <w:ind w:left="1080"/>
        <w:rPr>
          <w:rFonts w:cstheme="minorHAnsi"/>
          <w:sz w:val="24"/>
          <w:szCs w:val="24"/>
        </w:rPr>
      </w:pPr>
      <w:r w:rsidRPr="009A6CF0">
        <w:rPr>
          <w:rFonts w:cstheme="minorHAnsi"/>
          <w:sz w:val="24"/>
          <w:szCs w:val="24"/>
        </w:rPr>
        <w:t>- Szkolenie z obsługi, administrowania dostarczane</w:t>
      </w:r>
      <w:r>
        <w:rPr>
          <w:rFonts w:cstheme="minorHAnsi"/>
          <w:sz w:val="24"/>
          <w:szCs w:val="24"/>
        </w:rPr>
        <w:t xml:space="preserve">go oprogramowania do zarządzania </w:t>
      </w:r>
      <w:r w:rsidR="0076649E">
        <w:rPr>
          <w:rFonts w:cstheme="minorHAnsi"/>
          <w:sz w:val="24"/>
          <w:szCs w:val="24"/>
        </w:rPr>
        <w:t>IT</w:t>
      </w:r>
      <w:r w:rsidRPr="009A6CF0">
        <w:rPr>
          <w:rFonts w:cstheme="minorHAnsi"/>
          <w:sz w:val="24"/>
          <w:szCs w:val="24"/>
        </w:rPr>
        <w:t>:</w:t>
      </w:r>
    </w:p>
    <w:p w14:paraId="46B742E0" w14:textId="67128E36" w:rsidR="00B15AC4" w:rsidRPr="00B15AC4" w:rsidRDefault="00B15AC4" w:rsidP="00B15AC4">
      <w:pPr>
        <w:pStyle w:val="Akapitzlist"/>
        <w:widowControl w:val="0"/>
        <w:numPr>
          <w:ilvl w:val="0"/>
          <w:numId w:val="19"/>
        </w:numPr>
        <w:autoSpaceDE w:val="0"/>
        <w:autoSpaceDN w:val="0"/>
        <w:spacing w:line="360" w:lineRule="auto"/>
        <w:ind w:left="1843" w:hanging="425"/>
        <w:rPr>
          <w:rFonts w:cstheme="minorHAnsi"/>
          <w:sz w:val="24"/>
          <w:szCs w:val="24"/>
        </w:rPr>
      </w:pPr>
      <w:r w:rsidRPr="00B15AC4">
        <w:rPr>
          <w:rFonts w:cstheme="minorHAnsi"/>
          <w:sz w:val="24"/>
          <w:szCs w:val="24"/>
        </w:rPr>
        <w:t>Minimum 4 godziny zegarowe w siedzibie, i na wdrożonej infrastrukturze u zamawiającego,</w:t>
      </w:r>
    </w:p>
    <w:p w14:paraId="7F8D5EC4" w14:textId="5DA4DA93" w:rsidR="00B15AC4" w:rsidRPr="00A46701" w:rsidRDefault="00B15AC4" w:rsidP="00B15AC4">
      <w:pPr>
        <w:pStyle w:val="Akapitzlist"/>
        <w:widowControl w:val="0"/>
        <w:numPr>
          <w:ilvl w:val="0"/>
          <w:numId w:val="19"/>
        </w:numPr>
        <w:autoSpaceDE w:val="0"/>
        <w:autoSpaceDN w:val="0"/>
        <w:spacing w:after="160" w:line="360" w:lineRule="auto"/>
        <w:ind w:left="1843" w:hanging="425"/>
        <w:rPr>
          <w:rFonts w:asciiTheme="minorHAnsi" w:hAnsiTheme="minorHAnsi" w:cstheme="minorHAnsi"/>
          <w:sz w:val="24"/>
          <w:szCs w:val="24"/>
        </w:rPr>
      </w:pPr>
      <w:r w:rsidRPr="003B3C0F">
        <w:rPr>
          <w:rFonts w:asciiTheme="minorHAnsi" w:hAnsiTheme="minorHAnsi" w:cstheme="minorHAnsi"/>
          <w:sz w:val="24"/>
          <w:szCs w:val="24"/>
        </w:rPr>
        <w:t xml:space="preserve">Prowadzący szkolenie powinien </w:t>
      </w:r>
      <w:r>
        <w:rPr>
          <w:rFonts w:asciiTheme="minorHAnsi" w:hAnsiTheme="minorHAnsi" w:cstheme="minorHAnsi"/>
          <w:sz w:val="24"/>
          <w:szCs w:val="24"/>
        </w:rPr>
        <w:t xml:space="preserve">posiadać wiedzę i wieloletnie doświadczenie </w:t>
      </w:r>
      <w:r w:rsidRPr="003B3C0F">
        <w:rPr>
          <w:rFonts w:asciiTheme="minorHAnsi" w:hAnsiTheme="minorHAnsi" w:cstheme="minorHAnsi"/>
          <w:sz w:val="24"/>
          <w:szCs w:val="24"/>
        </w:rPr>
        <w:t xml:space="preserve">z zakresu wdrażania i administracji </w:t>
      </w:r>
      <w:r>
        <w:rPr>
          <w:rFonts w:asciiTheme="minorHAnsi" w:hAnsiTheme="minorHAnsi" w:cstheme="minorHAnsi"/>
          <w:sz w:val="24"/>
          <w:szCs w:val="24"/>
        </w:rPr>
        <w:t xml:space="preserve">zainstalowanego </w:t>
      </w:r>
      <w:r w:rsidR="00927C45">
        <w:rPr>
          <w:rFonts w:asciiTheme="minorHAnsi" w:hAnsiTheme="minorHAnsi" w:cstheme="minorHAnsi"/>
          <w:sz w:val="24"/>
          <w:szCs w:val="24"/>
        </w:rPr>
        <w:t>o</w:t>
      </w:r>
      <w:r w:rsidRPr="003B3C0F">
        <w:rPr>
          <w:rFonts w:asciiTheme="minorHAnsi" w:hAnsiTheme="minorHAnsi" w:cstheme="minorHAnsi"/>
          <w:sz w:val="24"/>
          <w:szCs w:val="24"/>
        </w:rPr>
        <w:t>programowan</w:t>
      </w:r>
      <w:r w:rsidR="00927C45">
        <w:rPr>
          <w:rFonts w:asciiTheme="minorHAnsi" w:hAnsiTheme="minorHAnsi" w:cstheme="minorHAnsi"/>
          <w:sz w:val="24"/>
          <w:szCs w:val="24"/>
        </w:rPr>
        <w:t>ia</w:t>
      </w:r>
      <w:r w:rsidRPr="003B3C0F">
        <w:rPr>
          <w:rFonts w:asciiTheme="minorHAnsi" w:hAnsiTheme="minorHAnsi" w:cstheme="minorHAnsi"/>
          <w:sz w:val="24"/>
          <w:szCs w:val="24"/>
        </w:rPr>
        <w:t xml:space="preserve"> </w:t>
      </w:r>
      <w:r>
        <w:rPr>
          <w:rFonts w:asciiTheme="minorHAnsi" w:hAnsiTheme="minorHAnsi" w:cstheme="minorHAnsi"/>
          <w:sz w:val="24"/>
          <w:szCs w:val="24"/>
        </w:rPr>
        <w:t xml:space="preserve">do </w:t>
      </w:r>
      <w:r w:rsidR="00927C45">
        <w:rPr>
          <w:rFonts w:asciiTheme="minorHAnsi" w:hAnsiTheme="minorHAnsi" w:cstheme="minorHAnsi"/>
          <w:sz w:val="24"/>
          <w:szCs w:val="24"/>
        </w:rPr>
        <w:t>zarz</w:t>
      </w:r>
      <w:r w:rsidR="0076649E">
        <w:rPr>
          <w:rFonts w:asciiTheme="minorHAnsi" w:hAnsiTheme="minorHAnsi" w:cstheme="minorHAnsi"/>
          <w:sz w:val="24"/>
          <w:szCs w:val="24"/>
        </w:rPr>
        <w:t>ą</w:t>
      </w:r>
      <w:r w:rsidR="00927C45">
        <w:rPr>
          <w:rFonts w:asciiTheme="minorHAnsi" w:hAnsiTheme="minorHAnsi" w:cstheme="minorHAnsi"/>
          <w:sz w:val="24"/>
          <w:szCs w:val="24"/>
        </w:rPr>
        <w:t xml:space="preserve">dzania </w:t>
      </w:r>
      <w:r w:rsidR="0076649E">
        <w:rPr>
          <w:rFonts w:asciiTheme="minorHAnsi" w:hAnsiTheme="minorHAnsi" w:cstheme="minorHAnsi"/>
          <w:sz w:val="24"/>
          <w:szCs w:val="24"/>
        </w:rPr>
        <w:t>IT</w:t>
      </w:r>
      <w:r w:rsidR="00927C45">
        <w:rPr>
          <w:rFonts w:asciiTheme="minorHAnsi" w:hAnsiTheme="minorHAnsi" w:cstheme="minorHAnsi"/>
          <w:sz w:val="24"/>
          <w:szCs w:val="24"/>
        </w:rPr>
        <w:t>.</w:t>
      </w:r>
    </w:p>
    <w:p w14:paraId="19E92F12" w14:textId="77777777" w:rsidR="0022582E" w:rsidRDefault="0022582E" w:rsidP="00C15A64">
      <w:pPr>
        <w:pStyle w:val="Akapitzlist"/>
        <w:autoSpaceDN w:val="0"/>
        <w:spacing w:after="160" w:line="360" w:lineRule="auto"/>
        <w:ind w:left="1080"/>
        <w:rPr>
          <w:rFonts w:asciiTheme="minorHAnsi" w:hAnsiTheme="minorHAnsi" w:cstheme="minorHAnsi"/>
          <w:sz w:val="24"/>
          <w:szCs w:val="24"/>
        </w:rPr>
      </w:pPr>
    </w:p>
    <w:p w14:paraId="0DCBF0E9" w14:textId="77777777" w:rsidR="00927C45" w:rsidRDefault="00927C45" w:rsidP="00C15A64">
      <w:pPr>
        <w:pStyle w:val="Akapitzlist"/>
        <w:autoSpaceDN w:val="0"/>
        <w:spacing w:after="160" w:line="360" w:lineRule="auto"/>
        <w:ind w:left="1080"/>
        <w:rPr>
          <w:rFonts w:asciiTheme="minorHAnsi" w:hAnsiTheme="minorHAnsi" w:cstheme="minorHAnsi"/>
          <w:sz w:val="24"/>
          <w:szCs w:val="24"/>
        </w:rPr>
      </w:pPr>
    </w:p>
    <w:p w14:paraId="5987EEB3" w14:textId="71A2CE29" w:rsidR="007A2AFA" w:rsidRPr="003B3C0F" w:rsidRDefault="003D30CA" w:rsidP="00927C45">
      <w:pPr>
        <w:pStyle w:val="Akapitzlist"/>
        <w:autoSpaceDN w:val="0"/>
        <w:spacing w:after="160" w:line="360" w:lineRule="auto"/>
        <w:ind w:left="1080" w:hanging="229"/>
        <w:rPr>
          <w:rFonts w:asciiTheme="minorHAnsi" w:hAnsiTheme="minorHAnsi" w:cstheme="minorHAnsi"/>
          <w:sz w:val="24"/>
          <w:szCs w:val="24"/>
        </w:rPr>
      </w:pPr>
      <w:r>
        <w:rPr>
          <w:rFonts w:asciiTheme="minorHAnsi" w:hAnsiTheme="minorHAnsi" w:cstheme="minorHAnsi"/>
          <w:sz w:val="24"/>
          <w:szCs w:val="24"/>
        </w:rPr>
        <w:t xml:space="preserve">- </w:t>
      </w:r>
      <w:r w:rsidR="007A2AFA" w:rsidRPr="003B3C0F">
        <w:rPr>
          <w:rFonts w:asciiTheme="minorHAnsi" w:hAnsiTheme="minorHAnsi" w:cstheme="minorHAnsi"/>
          <w:sz w:val="24"/>
          <w:szCs w:val="24"/>
        </w:rPr>
        <w:t xml:space="preserve">Szkolenie z </w:t>
      </w:r>
      <w:r w:rsidR="002C61F0">
        <w:rPr>
          <w:rFonts w:asciiTheme="minorHAnsi" w:hAnsiTheme="minorHAnsi" w:cstheme="minorHAnsi"/>
          <w:sz w:val="24"/>
          <w:szCs w:val="24"/>
        </w:rPr>
        <w:t>obsługi, administrowania</w:t>
      </w:r>
      <w:r w:rsidR="007A2AFA" w:rsidRPr="003B3C0F">
        <w:rPr>
          <w:rFonts w:asciiTheme="minorHAnsi" w:hAnsiTheme="minorHAnsi" w:cstheme="minorHAnsi"/>
          <w:sz w:val="24"/>
          <w:szCs w:val="24"/>
        </w:rPr>
        <w:t xml:space="preserve"> i utrzymania dostarczanego </w:t>
      </w:r>
      <w:r w:rsidR="002C61F0">
        <w:rPr>
          <w:rFonts w:asciiTheme="minorHAnsi" w:hAnsiTheme="minorHAnsi" w:cstheme="minorHAnsi"/>
          <w:sz w:val="24"/>
          <w:szCs w:val="24"/>
        </w:rPr>
        <w:t xml:space="preserve">urządzenia </w:t>
      </w:r>
      <w:r w:rsidR="007A2AFA" w:rsidRPr="003B3C0F">
        <w:rPr>
          <w:rFonts w:asciiTheme="minorHAnsi" w:hAnsiTheme="minorHAnsi" w:cstheme="minorHAnsi"/>
          <w:sz w:val="24"/>
          <w:szCs w:val="24"/>
        </w:rPr>
        <w:t>UTM:</w:t>
      </w:r>
    </w:p>
    <w:p w14:paraId="7D9ABA33" w14:textId="4259A66F" w:rsidR="00CD7940" w:rsidRPr="00927C45" w:rsidRDefault="007A2AFA" w:rsidP="00927C45">
      <w:pPr>
        <w:pStyle w:val="Akapitzlist"/>
        <w:widowControl w:val="0"/>
        <w:numPr>
          <w:ilvl w:val="0"/>
          <w:numId w:val="17"/>
        </w:numPr>
        <w:autoSpaceDE w:val="0"/>
        <w:autoSpaceDN w:val="0"/>
        <w:spacing w:line="360" w:lineRule="auto"/>
        <w:ind w:left="1843" w:right="125" w:hanging="425"/>
        <w:jc w:val="both"/>
        <w:rPr>
          <w:rFonts w:cstheme="minorHAnsi"/>
          <w:sz w:val="24"/>
          <w:szCs w:val="24"/>
        </w:rPr>
      </w:pPr>
      <w:r w:rsidRPr="00927C45">
        <w:rPr>
          <w:rFonts w:cstheme="minorHAnsi"/>
          <w:sz w:val="24"/>
          <w:szCs w:val="24"/>
        </w:rPr>
        <w:t>Minimum jeden dzień szkolenia(</w:t>
      </w:r>
      <w:r w:rsidR="00C15A64" w:rsidRPr="00927C45">
        <w:rPr>
          <w:rFonts w:cstheme="minorHAnsi"/>
          <w:sz w:val="24"/>
          <w:szCs w:val="24"/>
        </w:rPr>
        <w:t xml:space="preserve">po </w:t>
      </w:r>
      <w:r w:rsidRPr="00927C45">
        <w:rPr>
          <w:rFonts w:cstheme="minorHAnsi"/>
          <w:sz w:val="24"/>
          <w:szCs w:val="24"/>
        </w:rPr>
        <w:t>8 godzin</w:t>
      </w:r>
      <w:r w:rsidR="002C61F0" w:rsidRPr="00927C45">
        <w:rPr>
          <w:rFonts w:cstheme="minorHAnsi"/>
          <w:sz w:val="24"/>
          <w:szCs w:val="24"/>
        </w:rPr>
        <w:t xml:space="preserve"> zegarowych</w:t>
      </w:r>
      <w:r w:rsidRPr="00927C45">
        <w:rPr>
          <w:rFonts w:cstheme="minorHAnsi"/>
          <w:sz w:val="24"/>
          <w:szCs w:val="24"/>
        </w:rPr>
        <w:t>)</w:t>
      </w:r>
      <w:r w:rsidR="00C15A64" w:rsidRPr="00927C45">
        <w:rPr>
          <w:rFonts w:cstheme="minorHAnsi"/>
          <w:sz w:val="24"/>
          <w:szCs w:val="24"/>
        </w:rPr>
        <w:t xml:space="preserve"> w siedzibie, </w:t>
      </w:r>
      <w:r w:rsidR="00CD7940" w:rsidRPr="00927C45">
        <w:rPr>
          <w:rFonts w:cstheme="minorHAnsi"/>
          <w:sz w:val="24"/>
          <w:szCs w:val="24"/>
        </w:rPr>
        <w:t>i na wdrożonej infrastrukturze u zamawiającego,</w:t>
      </w:r>
    </w:p>
    <w:p w14:paraId="22B28D40" w14:textId="19E109E0" w:rsidR="00CD7940" w:rsidRDefault="007A2AFA" w:rsidP="00927C45">
      <w:pPr>
        <w:pStyle w:val="Akapitzlist"/>
        <w:widowControl w:val="0"/>
        <w:numPr>
          <w:ilvl w:val="0"/>
          <w:numId w:val="17"/>
        </w:numPr>
        <w:autoSpaceDE w:val="0"/>
        <w:autoSpaceDN w:val="0"/>
        <w:spacing w:line="360" w:lineRule="auto"/>
        <w:ind w:left="1843" w:hanging="425"/>
        <w:rPr>
          <w:rFonts w:cstheme="minorHAnsi"/>
          <w:sz w:val="24"/>
          <w:szCs w:val="24"/>
        </w:rPr>
      </w:pPr>
      <w:r w:rsidRPr="00CD7940">
        <w:rPr>
          <w:rFonts w:cstheme="minorHAnsi"/>
          <w:sz w:val="24"/>
          <w:szCs w:val="24"/>
        </w:rPr>
        <w:t>Prowadzący szkoleni</w:t>
      </w:r>
      <w:r w:rsidR="00E53FD5">
        <w:rPr>
          <w:rFonts w:cstheme="minorHAnsi"/>
          <w:sz w:val="24"/>
          <w:szCs w:val="24"/>
        </w:rPr>
        <w:t>e</w:t>
      </w:r>
      <w:r w:rsidRPr="00CD7940">
        <w:rPr>
          <w:rFonts w:cstheme="minorHAnsi"/>
          <w:sz w:val="24"/>
          <w:szCs w:val="24"/>
        </w:rPr>
        <w:t xml:space="preserve"> powinien </w:t>
      </w:r>
      <w:r w:rsidR="0022582E">
        <w:rPr>
          <w:rFonts w:cstheme="minorHAnsi"/>
          <w:sz w:val="24"/>
          <w:szCs w:val="24"/>
        </w:rPr>
        <w:t xml:space="preserve">posiadać </w:t>
      </w:r>
      <w:r w:rsidR="006351A7">
        <w:rPr>
          <w:rFonts w:cstheme="minorHAnsi"/>
          <w:sz w:val="24"/>
          <w:szCs w:val="24"/>
        </w:rPr>
        <w:t xml:space="preserve">wiedzę i </w:t>
      </w:r>
      <w:r w:rsidR="0022582E">
        <w:rPr>
          <w:rFonts w:cstheme="minorHAnsi"/>
          <w:sz w:val="24"/>
          <w:szCs w:val="24"/>
        </w:rPr>
        <w:t>wieloletnie doświadczenie z zakresu wdrażania i administracji zainstalowanego urządzenia UTM.</w:t>
      </w:r>
    </w:p>
    <w:p w14:paraId="6860DD39" w14:textId="50DB1ABD" w:rsidR="0076649E" w:rsidRPr="00A46701" w:rsidRDefault="0076649E" w:rsidP="00D803CB">
      <w:pPr>
        <w:autoSpaceDN w:val="0"/>
        <w:spacing w:line="360" w:lineRule="auto"/>
        <w:rPr>
          <w:rFonts w:cstheme="minorHAnsi"/>
          <w:sz w:val="24"/>
          <w:szCs w:val="24"/>
        </w:rPr>
      </w:pPr>
    </w:p>
    <w:p w14:paraId="087584F2" w14:textId="6713D2DC" w:rsidR="007A2AFA" w:rsidRPr="00CD7940" w:rsidRDefault="00AF53D3" w:rsidP="00927C45">
      <w:pPr>
        <w:autoSpaceDN w:val="0"/>
        <w:spacing w:line="360" w:lineRule="auto"/>
        <w:ind w:left="993" w:hanging="142"/>
        <w:rPr>
          <w:rFonts w:cstheme="minorHAnsi"/>
          <w:sz w:val="24"/>
          <w:szCs w:val="24"/>
        </w:rPr>
      </w:pPr>
      <w:r>
        <w:rPr>
          <w:rFonts w:cstheme="minorHAnsi"/>
          <w:sz w:val="24"/>
          <w:szCs w:val="24"/>
        </w:rPr>
        <w:t xml:space="preserve">- </w:t>
      </w:r>
      <w:r w:rsidR="007A2AFA" w:rsidRPr="00CD7940">
        <w:rPr>
          <w:rFonts w:cstheme="minorHAnsi"/>
          <w:sz w:val="24"/>
          <w:szCs w:val="24"/>
        </w:rPr>
        <w:t xml:space="preserve">Szkolenie z </w:t>
      </w:r>
      <w:r w:rsidR="002C61F0">
        <w:rPr>
          <w:rFonts w:cstheme="minorHAnsi"/>
          <w:sz w:val="24"/>
          <w:szCs w:val="24"/>
        </w:rPr>
        <w:t xml:space="preserve">obsługi, administrowania i </w:t>
      </w:r>
      <w:r w:rsidR="007A2AFA" w:rsidRPr="00CD7940">
        <w:rPr>
          <w:rFonts w:cstheme="minorHAnsi"/>
          <w:sz w:val="24"/>
          <w:szCs w:val="24"/>
        </w:rPr>
        <w:t>utrzymania dostarczanego</w:t>
      </w:r>
      <w:r w:rsidR="002C61F0">
        <w:rPr>
          <w:rFonts w:cstheme="minorHAnsi"/>
          <w:sz w:val="24"/>
          <w:szCs w:val="24"/>
        </w:rPr>
        <w:t xml:space="preserve"> oprogramowania</w:t>
      </w:r>
      <w:r w:rsidR="00686302">
        <w:rPr>
          <w:rFonts w:cstheme="minorHAnsi"/>
          <w:sz w:val="24"/>
          <w:szCs w:val="24"/>
        </w:rPr>
        <w:t xml:space="preserve"> do tworzenia kopii zapasowych</w:t>
      </w:r>
      <w:r w:rsidR="007A2AFA" w:rsidRPr="00CD7940">
        <w:rPr>
          <w:rFonts w:cstheme="minorHAnsi"/>
          <w:sz w:val="24"/>
          <w:szCs w:val="24"/>
        </w:rPr>
        <w:t>:</w:t>
      </w:r>
    </w:p>
    <w:p w14:paraId="1F79E852" w14:textId="1811EE68" w:rsidR="007A2AFA" w:rsidRPr="00927C45" w:rsidRDefault="007A2AFA" w:rsidP="00927C45">
      <w:pPr>
        <w:pStyle w:val="Akapitzlist"/>
        <w:widowControl w:val="0"/>
        <w:numPr>
          <w:ilvl w:val="1"/>
          <w:numId w:val="19"/>
        </w:numPr>
        <w:autoSpaceDE w:val="0"/>
        <w:autoSpaceDN w:val="0"/>
        <w:spacing w:line="360" w:lineRule="auto"/>
        <w:ind w:left="1843" w:hanging="425"/>
        <w:rPr>
          <w:rFonts w:cstheme="minorHAnsi"/>
          <w:sz w:val="24"/>
          <w:szCs w:val="24"/>
        </w:rPr>
      </w:pPr>
      <w:r w:rsidRPr="00927C45">
        <w:rPr>
          <w:rFonts w:cstheme="minorHAnsi"/>
          <w:sz w:val="24"/>
          <w:szCs w:val="24"/>
        </w:rPr>
        <w:t>Minimum 4 godziny zegarowe</w:t>
      </w:r>
      <w:r w:rsidR="002C61F0" w:rsidRPr="00927C45">
        <w:rPr>
          <w:rFonts w:cstheme="minorHAnsi"/>
          <w:sz w:val="24"/>
          <w:szCs w:val="24"/>
        </w:rPr>
        <w:t xml:space="preserve"> w siedzibie, i na wdrożonej infrastrukturze u zamawiającego,</w:t>
      </w:r>
    </w:p>
    <w:p w14:paraId="3E31B50B" w14:textId="5B3AB468" w:rsidR="0044561B" w:rsidRDefault="007A2AFA" w:rsidP="00927C45">
      <w:pPr>
        <w:pStyle w:val="Akapitzlist"/>
        <w:widowControl w:val="0"/>
        <w:numPr>
          <w:ilvl w:val="1"/>
          <w:numId w:val="19"/>
        </w:numPr>
        <w:autoSpaceDE w:val="0"/>
        <w:autoSpaceDN w:val="0"/>
        <w:spacing w:after="160" w:line="360" w:lineRule="auto"/>
        <w:ind w:left="1843" w:hanging="425"/>
        <w:rPr>
          <w:rFonts w:asciiTheme="minorHAnsi" w:hAnsiTheme="minorHAnsi" w:cstheme="minorHAnsi"/>
          <w:sz w:val="24"/>
          <w:szCs w:val="24"/>
        </w:rPr>
      </w:pPr>
      <w:r w:rsidRPr="003B3C0F">
        <w:rPr>
          <w:rFonts w:asciiTheme="minorHAnsi" w:hAnsiTheme="minorHAnsi" w:cstheme="minorHAnsi"/>
          <w:sz w:val="24"/>
          <w:szCs w:val="24"/>
        </w:rPr>
        <w:t xml:space="preserve">Prowadzący szkolenie powinien </w:t>
      </w:r>
      <w:r w:rsidR="00E53FD5">
        <w:rPr>
          <w:rFonts w:asciiTheme="minorHAnsi" w:hAnsiTheme="minorHAnsi" w:cstheme="minorHAnsi"/>
          <w:sz w:val="24"/>
          <w:szCs w:val="24"/>
        </w:rPr>
        <w:t>posiadać</w:t>
      </w:r>
      <w:r w:rsidR="006351A7">
        <w:rPr>
          <w:rFonts w:asciiTheme="minorHAnsi" w:hAnsiTheme="minorHAnsi" w:cstheme="minorHAnsi"/>
          <w:sz w:val="24"/>
          <w:szCs w:val="24"/>
        </w:rPr>
        <w:t xml:space="preserve"> wiedzę i</w:t>
      </w:r>
      <w:r w:rsidR="00E53FD5">
        <w:rPr>
          <w:rFonts w:asciiTheme="minorHAnsi" w:hAnsiTheme="minorHAnsi" w:cstheme="minorHAnsi"/>
          <w:sz w:val="24"/>
          <w:szCs w:val="24"/>
        </w:rPr>
        <w:t xml:space="preserve"> wieloletnie doświadczenie </w:t>
      </w:r>
      <w:r w:rsidRPr="003B3C0F">
        <w:rPr>
          <w:rFonts w:asciiTheme="minorHAnsi" w:hAnsiTheme="minorHAnsi" w:cstheme="minorHAnsi"/>
          <w:sz w:val="24"/>
          <w:szCs w:val="24"/>
        </w:rPr>
        <w:t xml:space="preserve">z zakresu wdrażania i administracji </w:t>
      </w:r>
      <w:r w:rsidR="0022582E">
        <w:rPr>
          <w:rFonts w:asciiTheme="minorHAnsi" w:hAnsiTheme="minorHAnsi" w:cstheme="minorHAnsi"/>
          <w:sz w:val="24"/>
          <w:szCs w:val="24"/>
        </w:rPr>
        <w:t xml:space="preserve">zainstalowanego </w:t>
      </w:r>
      <w:r w:rsidR="00927C45">
        <w:rPr>
          <w:rFonts w:asciiTheme="minorHAnsi" w:hAnsiTheme="minorHAnsi" w:cstheme="minorHAnsi"/>
          <w:sz w:val="24"/>
          <w:szCs w:val="24"/>
        </w:rPr>
        <w:t>o</w:t>
      </w:r>
      <w:r w:rsidRPr="003B3C0F">
        <w:rPr>
          <w:rFonts w:asciiTheme="minorHAnsi" w:hAnsiTheme="minorHAnsi" w:cstheme="minorHAnsi"/>
          <w:sz w:val="24"/>
          <w:szCs w:val="24"/>
        </w:rPr>
        <w:t>programowani</w:t>
      </w:r>
      <w:r w:rsidR="00927C45">
        <w:rPr>
          <w:rFonts w:asciiTheme="minorHAnsi" w:hAnsiTheme="minorHAnsi" w:cstheme="minorHAnsi"/>
          <w:sz w:val="24"/>
          <w:szCs w:val="24"/>
        </w:rPr>
        <w:t>a</w:t>
      </w:r>
      <w:r w:rsidRPr="003B3C0F">
        <w:rPr>
          <w:rFonts w:asciiTheme="minorHAnsi" w:hAnsiTheme="minorHAnsi" w:cstheme="minorHAnsi"/>
          <w:sz w:val="24"/>
          <w:szCs w:val="24"/>
        </w:rPr>
        <w:t xml:space="preserve"> </w:t>
      </w:r>
      <w:r w:rsidR="0022582E">
        <w:rPr>
          <w:rFonts w:asciiTheme="minorHAnsi" w:hAnsiTheme="minorHAnsi" w:cstheme="minorHAnsi"/>
          <w:sz w:val="24"/>
          <w:szCs w:val="24"/>
        </w:rPr>
        <w:t>do tworzenia kopii</w:t>
      </w:r>
      <w:r w:rsidR="0027745B">
        <w:rPr>
          <w:rFonts w:asciiTheme="minorHAnsi" w:hAnsiTheme="minorHAnsi" w:cstheme="minorHAnsi"/>
          <w:sz w:val="24"/>
          <w:szCs w:val="24"/>
        </w:rPr>
        <w:t xml:space="preserve"> zapasowych</w:t>
      </w:r>
      <w:r w:rsidR="00E53FD5">
        <w:rPr>
          <w:rFonts w:asciiTheme="minorHAnsi" w:hAnsiTheme="minorHAnsi" w:cstheme="minorHAnsi"/>
          <w:sz w:val="24"/>
          <w:szCs w:val="24"/>
        </w:rPr>
        <w:t>.</w:t>
      </w:r>
    </w:p>
    <w:p w14:paraId="7627E1B4" w14:textId="3BD60F27" w:rsidR="00D803CB" w:rsidRDefault="00D803CB" w:rsidP="00D803CB">
      <w:pPr>
        <w:pStyle w:val="Akapitzlist"/>
        <w:widowControl w:val="0"/>
        <w:autoSpaceDE w:val="0"/>
        <w:autoSpaceDN w:val="0"/>
        <w:spacing w:after="160" w:line="360" w:lineRule="auto"/>
        <w:ind w:left="1843"/>
        <w:rPr>
          <w:rFonts w:asciiTheme="minorHAnsi" w:hAnsiTheme="minorHAnsi" w:cstheme="minorHAnsi"/>
          <w:sz w:val="24"/>
          <w:szCs w:val="24"/>
        </w:rPr>
      </w:pPr>
      <w:r>
        <w:rPr>
          <w:rFonts w:asciiTheme="minorHAnsi" w:hAnsiTheme="minorHAnsi" w:cstheme="minorHAnsi"/>
          <w:sz w:val="24"/>
          <w:szCs w:val="24"/>
        </w:rPr>
        <w:br w:type="page"/>
      </w:r>
    </w:p>
    <w:p w14:paraId="1E101FEA" w14:textId="77777777" w:rsidR="00D803CB" w:rsidRDefault="00D803CB" w:rsidP="00D803CB">
      <w:pPr>
        <w:pStyle w:val="Akapitzlist"/>
        <w:widowControl w:val="0"/>
        <w:autoSpaceDE w:val="0"/>
        <w:autoSpaceDN w:val="0"/>
        <w:spacing w:after="160" w:line="360" w:lineRule="auto"/>
        <w:ind w:left="1843"/>
        <w:rPr>
          <w:rFonts w:asciiTheme="minorHAnsi" w:hAnsiTheme="minorHAnsi" w:cstheme="minorHAnsi"/>
          <w:sz w:val="24"/>
          <w:szCs w:val="24"/>
        </w:rPr>
      </w:pPr>
    </w:p>
    <w:p w14:paraId="295C2F01" w14:textId="13575785" w:rsidR="00D803CB" w:rsidRPr="00BE001B" w:rsidRDefault="00D803CB" w:rsidP="00D803CB">
      <w:pPr>
        <w:pStyle w:val="Nagwek1"/>
        <w:spacing w:line="360" w:lineRule="auto"/>
        <w:ind w:left="1134" w:hanging="425"/>
        <w:rPr>
          <w:rFonts w:asciiTheme="minorHAnsi" w:hAnsiTheme="minorHAnsi" w:cstheme="minorHAnsi"/>
          <w:b/>
          <w:bCs/>
          <w:color w:val="auto"/>
          <w:sz w:val="24"/>
          <w:szCs w:val="24"/>
        </w:rPr>
      </w:pPr>
      <w:r>
        <w:rPr>
          <w:rFonts w:asciiTheme="minorHAnsi" w:hAnsiTheme="minorHAnsi" w:cstheme="minorHAnsi"/>
          <w:b/>
          <w:bCs/>
          <w:color w:val="auto"/>
          <w:sz w:val="24"/>
          <w:szCs w:val="24"/>
        </w:rPr>
        <w:t>Cz.2</w:t>
      </w:r>
      <w:r w:rsidRPr="00BE001B">
        <w:rPr>
          <w:rFonts w:asciiTheme="minorHAnsi" w:hAnsiTheme="minorHAnsi" w:cstheme="minorHAnsi"/>
          <w:b/>
          <w:bCs/>
          <w:color w:val="auto"/>
          <w:sz w:val="24"/>
          <w:szCs w:val="24"/>
        </w:rPr>
        <w:t xml:space="preserve"> Dostawa oprogramowania</w:t>
      </w:r>
      <w:r>
        <w:rPr>
          <w:rFonts w:asciiTheme="minorHAnsi" w:hAnsiTheme="minorHAnsi" w:cstheme="minorHAnsi"/>
          <w:b/>
          <w:bCs/>
          <w:color w:val="auto"/>
          <w:sz w:val="24"/>
          <w:szCs w:val="24"/>
        </w:rPr>
        <w:t xml:space="preserve"> biurowego</w:t>
      </w:r>
      <w:r w:rsidRPr="00BE001B">
        <w:rPr>
          <w:rFonts w:asciiTheme="minorHAnsi" w:hAnsiTheme="minorHAnsi" w:cstheme="minorHAnsi"/>
          <w:b/>
          <w:bCs/>
          <w:color w:val="auto"/>
          <w:sz w:val="24"/>
          <w:szCs w:val="24"/>
        </w:rPr>
        <w:t xml:space="preserve"> w ramach: Projekt grantowy e-Tuchów w ramach projektu „Cyfrowa gmina”</w:t>
      </w:r>
    </w:p>
    <w:p w14:paraId="2D97887F" w14:textId="257E2975" w:rsidR="00D803CB" w:rsidRDefault="00D803CB" w:rsidP="00D803CB">
      <w:pPr>
        <w:pStyle w:val="Akapitzlist"/>
        <w:widowControl w:val="0"/>
        <w:autoSpaceDE w:val="0"/>
        <w:autoSpaceDN w:val="0"/>
        <w:spacing w:after="160" w:line="360" w:lineRule="auto"/>
        <w:ind w:left="1843"/>
        <w:rPr>
          <w:rFonts w:asciiTheme="minorHAnsi" w:hAnsiTheme="minorHAnsi" w:cstheme="minorHAnsi"/>
          <w:sz w:val="24"/>
          <w:szCs w:val="24"/>
        </w:rPr>
      </w:pPr>
    </w:p>
    <w:p w14:paraId="7806BC13" w14:textId="6111BD3B" w:rsidR="00D803CB" w:rsidRPr="00593AD2" w:rsidRDefault="00D803CB" w:rsidP="00D803CB">
      <w:pPr>
        <w:pStyle w:val="Nagwek1"/>
        <w:numPr>
          <w:ilvl w:val="2"/>
          <w:numId w:val="19"/>
        </w:numPr>
        <w:spacing w:line="360" w:lineRule="auto"/>
        <w:ind w:left="1134" w:hanging="850"/>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Pakiet biurowy Microsoft Office</w:t>
      </w:r>
      <w:r>
        <w:rPr>
          <w:rFonts w:asciiTheme="minorHAnsi" w:hAnsiTheme="minorHAnsi" w:cstheme="minorHAnsi"/>
          <w:b/>
          <w:bCs/>
          <w:color w:val="auto"/>
          <w:sz w:val="24"/>
          <w:szCs w:val="24"/>
        </w:rPr>
        <w:t xml:space="preserve"> lub równoważny</w:t>
      </w:r>
      <w:r w:rsidRPr="00BE001B">
        <w:rPr>
          <w:rFonts w:asciiTheme="minorHAnsi" w:hAnsiTheme="minorHAnsi" w:cstheme="minorHAnsi"/>
          <w:b/>
          <w:bCs/>
          <w:color w:val="auto"/>
          <w:sz w:val="24"/>
          <w:szCs w:val="24"/>
        </w:rPr>
        <w:t xml:space="preserve">  – wymagania minimalne – 26 sztuk</w:t>
      </w:r>
    </w:p>
    <w:tbl>
      <w:tblPr>
        <w:tblStyle w:val="Tabelasiatki4akcent51"/>
        <w:tblW w:w="9180" w:type="dxa"/>
        <w:tblLook w:val="04A0" w:firstRow="1" w:lastRow="0" w:firstColumn="1" w:lastColumn="0" w:noHBand="0" w:noVBand="1"/>
      </w:tblPr>
      <w:tblGrid>
        <w:gridCol w:w="486"/>
        <w:gridCol w:w="8694"/>
      </w:tblGrid>
      <w:tr w:rsidR="00D803CB" w:rsidRPr="00BE001B" w14:paraId="32394F62" w14:textId="77777777" w:rsidTr="00552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tcPr>
          <w:p w14:paraId="356A299A" w14:textId="77777777" w:rsidR="00D803CB" w:rsidRPr="00BE001B" w:rsidRDefault="00D803CB" w:rsidP="005522EC">
            <w:pPr>
              <w:spacing w:line="360" w:lineRule="auto"/>
              <w:jc w:val="center"/>
              <w:rPr>
                <w:rFonts w:cstheme="minorHAnsi"/>
                <w:b w:val="0"/>
                <w:color w:val="auto"/>
                <w:sz w:val="24"/>
                <w:szCs w:val="24"/>
              </w:rPr>
            </w:pPr>
          </w:p>
        </w:tc>
        <w:tc>
          <w:tcPr>
            <w:tcW w:w="8694" w:type="dxa"/>
            <w:shd w:val="clear" w:color="auto" w:fill="FFFFFF" w:themeFill="background1"/>
          </w:tcPr>
          <w:p w14:paraId="44CAC6CC" w14:textId="77777777" w:rsidR="00D803CB" w:rsidRPr="00BE001B" w:rsidRDefault="00D803CB" w:rsidP="005522E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r>
      <w:tr w:rsidR="00D803CB" w:rsidRPr="00BE001B" w14:paraId="55D2A8C1" w14:textId="77777777" w:rsidTr="00552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5BA7432F" w14:textId="77777777" w:rsidR="00D803CB" w:rsidRPr="00BE001B" w:rsidRDefault="00D803CB" w:rsidP="005522EC">
            <w:pPr>
              <w:spacing w:line="360" w:lineRule="auto"/>
              <w:jc w:val="center"/>
              <w:rPr>
                <w:rFonts w:cstheme="minorHAnsi"/>
                <w:sz w:val="24"/>
                <w:szCs w:val="24"/>
              </w:rPr>
            </w:pPr>
          </w:p>
        </w:tc>
        <w:tc>
          <w:tcPr>
            <w:tcW w:w="8694" w:type="dxa"/>
            <w:shd w:val="clear" w:color="auto" w:fill="FFFFFF" w:themeFill="background1"/>
            <w:vAlign w:val="center"/>
          </w:tcPr>
          <w:p w14:paraId="3AC94115" w14:textId="77777777" w:rsidR="00D803CB" w:rsidRPr="00EE251E" w:rsidRDefault="00D803CB" w:rsidP="005522EC">
            <w:pPr>
              <w:spacing w:line="360"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E251E">
              <w:rPr>
                <w:rFonts w:cstheme="minorHAnsi"/>
                <w:bCs/>
                <w:sz w:val="24"/>
                <w:szCs w:val="24"/>
              </w:rPr>
              <w:t>Microsoft Office 2019 dla Użytkowników Domowych lub małych Firm lub równoważne</w:t>
            </w:r>
            <w:r>
              <w:rPr>
                <w:rFonts w:cstheme="minorHAnsi"/>
                <w:bCs/>
                <w:sz w:val="24"/>
                <w:szCs w:val="24"/>
              </w:rPr>
              <w:t xml:space="preserve"> – 26  sztuk</w:t>
            </w:r>
          </w:p>
        </w:tc>
      </w:tr>
      <w:tr w:rsidR="00D803CB" w:rsidRPr="00BE001B" w14:paraId="26078699" w14:textId="77777777" w:rsidTr="005522EC">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0DA0E40F" w14:textId="77777777" w:rsidR="00D803CB" w:rsidRPr="00BE001B" w:rsidRDefault="00D803CB" w:rsidP="005522EC">
            <w:pPr>
              <w:spacing w:line="360" w:lineRule="auto"/>
              <w:jc w:val="center"/>
              <w:rPr>
                <w:rFonts w:cstheme="minorHAnsi"/>
                <w:sz w:val="24"/>
                <w:szCs w:val="24"/>
              </w:rPr>
            </w:pPr>
            <w:r w:rsidRPr="00BE001B">
              <w:rPr>
                <w:rFonts w:cstheme="minorHAnsi"/>
                <w:sz w:val="24"/>
                <w:szCs w:val="24"/>
              </w:rPr>
              <w:t>1</w:t>
            </w:r>
          </w:p>
        </w:tc>
        <w:tc>
          <w:tcPr>
            <w:tcW w:w="8694" w:type="dxa"/>
            <w:shd w:val="clear" w:color="auto" w:fill="FFFFFF" w:themeFill="background1"/>
            <w:vAlign w:val="center"/>
          </w:tcPr>
          <w:p w14:paraId="7059D529" w14:textId="77777777" w:rsidR="00D803CB" w:rsidRPr="00EE251E"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b/>
                <w:bCs/>
                <w:sz w:val="24"/>
                <w:szCs w:val="24"/>
              </w:rPr>
              <w:t>Opis równoważności dla</w:t>
            </w:r>
            <w:r>
              <w:rPr>
                <w:rFonts w:cstheme="minorHAnsi"/>
                <w:b/>
                <w:bCs/>
                <w:sz w:val="24"/>
                <w:szCs w:val="24"/>
              </w:rPr>
              <w:t xml:space="preserve"> pakietu biurowego</w:t>
            </w:r>
            <w:r w:rsidRPr="00BE001B">
              <w:rPr>
                <w:rFonts w:cstheme="minorHAnsi"/>
                <w:b/>
                <w:bCs/>
                <w:sz w:val="24"/>
                <w:szCs w:val="24"/>
              </w:rPr>
              <w:t>:</w:t>
            </w:r>
          </w:p>
          <w:p w14:paraId="41536B33"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Zintegrowany pakiet oprogramowania biurowego o parametrach minimum: </w:t>
            </w:r>
          </w:p>
          <w:p w14:paraId="38444D2F"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w polskiej wersji językowej zawierający edytor tekstu, arkusz kalkulacyjny, program do tworzenia prezentacji, aplikację służącą do obsługi poczty elektronicznej i organizacji czasu, (dostarczenie produktów pochodzących od różnych producentów nie będzie uznane za ofertę zintegrowanego pakietu, pakiet biurowy musi spełniać wymagania poprzez wbudowane mechanizmy, bez użycia dodatkowych aplikacji), </w:t>
            </w:r>
          </w:p>
          <w:p w14:paraId="2F51CCC2"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całkowicie zlokalizowany w języku polskim system komunikatów, interfejsu użytkownika i podręcznej pomocy technicznej,</w:t>
            </w:r>
          </w:p>
          <w:p w14:paraId="7028E94B"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prostota i intuicyjność obsługi, pozwalająca na pracę osobom nieposiadającym umiejętności technicznych,</w:t>
            </w:r>
          </w:p>
          <w:p w14:paraId="6C8AD2A3"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ze względu na wdrożoną u Zamawiającego usługę katalogową Active Directory dostarczone oprogramowanie musi mieć możliwość zarządzania ustawieniami poprzez polisy GPO oraz umożliwiać centralne zarządzanie i dystrybuowanie aktualizacji,</w:t>
            </w:r>
          </w:p>
          <w:p w14:paraId="24BFA2BD"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dostępność pakietu w wersjach 32-bit oraz 64-bit umożliwiającej wykorzystanie ponad 2 GB przestrzeni adresowej</w:t>
            </w:r>
          </w:p>
          <w:p w14:paraId="66D2F94F"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pakiet musi umożliwiać tworzenie i edycję dokumentów elektronicznych w ustalonym formacie, który spełnia następujące warunki:</w:t>
            </w:r>
          </w:p>
          <w:p w14:paraId="46B344EF"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a) posiada kompletny i publicznie dostępny opis formatu,</w:t>
            </w:r>
          </w:p>
          <w:p w14:paraId="66685A9D"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b) ma zdefiniowany układ informacji w postaci XML zgodnie z Załącznikiem 2 Rozporządzenia Rady Ministrów z dnia 12 kwietnia 2012 r. w sprawie Krajowych Ram Interoperacyjności, minimalnych wymagań dla rejestrów publicznych i wymiany </w:t>
            </w:r>
            <w:r w:rsidRPr="00BE001B">
              <w:rPr>
                <w:rFonts w:cstheme="minorHAnsi"/>
                <w:sz w:val="24"/>
                <w:szCs w:val="24"/>
              </w:rPr>
              <w:lastRenderedPageBreak/>
              <w:t>informacji w postaci elektronicznej oraz minimalnych wymagań dla systemów teleinformatycznych (Dz.U. 2012, poz. 526),</w:t>
            </w:r>
          </w:p>
          <w:p w14:paraId="4C69386A"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c) pozwala zapisywać dokumenty w formacie XML.</w:t>
            </w:r>
          </w:p>
          <w:p w14:paraId="7BA60C40"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pakiet musi umożliwiać dostosowanie dokumentów i szablonów do potrzeb instytucji. </w:t>
            </w:r>
          </w:p>
          <w:p w14:paraId="2C30F9F9"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do pakietu musi być dostępna pełna dokumentacja w języku polskim.</w:t>
            </w:r>
          </w:p>
          <w:p w14:paraId="6DF28FB5"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 skład oprogramowania muszą wchodzić narzędzia programistyczne umożliwiające automatyzację pracy i wymianę danych pomiędzy dokumentami i aplikacjami (język makropoleceń, język skryptowy),</w:t>
            </w:r>
          </w:p>
          <w:p w14:paraId="0D80132F"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umożliwiający pracę grupową na dokumentach stworzonych w MS Office w wersji co najmniej 2007, w pełni obsługujący wszystkie istniejące dokumenty Zamawiającego (utworzone przy pomocy Microsoft Word, Excel, PowerPoint w wersjach 2007, 2010, 2013, 2016, 2019, 2021 z zapewnieniem niezawodnej konwersji wszystkich elementów i atrybutów dokumentów - wspierający formaty plików .doc, .docx, .xls, .xlsx, .ppt, .pptx) oraz w pełni kompatybilny z posiadanym oprogramowaniem Zamawiającego wykorzystującym międzysystemową wymianę danych, bez utraty jakichkolwiek ich parametrów i cech użytkowych (korespondencja seryjna, wielokolumnowe arkusze kalkulacyjne zawierające makra i formularze, itp.) bez potrzeby stosowania dodatkowych narzędzi konwertujących, </w:t>
            </w:r>
          </w:p>
          <w:p w14:paraId="056CB271"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wydruk musi wyglądać identycznie bez konieczności dodatkowej jego edycji, wszystkie funkcje oraz makra muszą działać poprawnie a ich wynik musi być identyczny jak w przypadku MS Office 2016 PL bez konieczności dodatkowej edycji dokumentu,  </w:t>
            </w:r>
          </w:p>
          <w:p w14:paraId="36064DA7"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pełna wersja produktu, oprogramowanie nie może posiadać ograniczeń czasowych oraz funkcjonalnych (bezterminowa licencja na użytkowanie),</w:t>
            </w:r>
          </w:p>
          <w:p w14:paraId="2ADDC6C7"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oprogramowanie powinno być w wersji oficjalnej, niedopuszczalne jest dostarczenie w wersji typu alpha, beta, Community Preview (CP) lub innej, która zabrania używania oprogramowania przez urząd administracji publicznej,</w:t>
            </w:r>
          </w:p>
          <w:p w14:paraId="191F823C"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licencja – bezterminowa, musi umożliwiać bezpłatną aktualizację produktu w całym okresie wsparcia technicznego i pozostawania w ofercie rynkowej,</w:t>
            </w:r>
          </w:p>
          <w:p w14:paraId="68D3E547"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40FB873"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Edytor tekstów musi umożliwiać:</w:t>
            </w:r>
          </w:p>
          <w:p w14:paraId="0A23DD96"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edycję i formatowanie tekstu w języku polskim wraz z obsługą języka polskiego w zakresie sprawdzania pisowni i poprawności gramatycznej oraz funkcjonalnością słownika wyrazów bliskoznacznych i autokorekty</w:t>
            </w:r>
          </w:p>
          <w:p w14:paraId="1CF873C0"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wstawianie oraz formatowanie tabel</w:t>
            </w:r>
          </w:p>
          <w:p w14:paraId="027D3F55"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wstawianie oraz formatowanie obiektów graficznych</w:t>
            </w:r>
          </w:p>
          <w:p w14:paraId="19F3444C"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wstawianie wykresów i tabel z arkusza kalkulacyjnego (wliczając tabele przestawne)</w:t>
            </w:r>
          </w:p>
          <w:p w14:paraId="248FD5BB"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automatyczne numerowanie rozdziałów, punktów, akapitów, tabel i rysunków</w:t>
            </w:r>
          </w:p>
          <w:p w14:paraId="3D07214E"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automatyczne tworzenie spisów treści</w:t>
            </w:r>
          </w:p>
          <w:p w14:paraId="559573EB"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formatowanie nagłówków i stopek stron</w:t>
            </w:r>
          </w:p>
          <w:p w14:paraId="618CDC41"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sprawdzanie pisowni w języku polskim</w:t>
            </w:r>
          </w:p>
          <w:p w14:paraId="73EA9A4D"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śledzenie i porównywanie zmian wprowadzonych przez użytkowników</w:t>
            </w:r>
          </w:p>
          <w:p w14:paraId="0A2E835F"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nagrywanie, tworzenie i edycję makr automatyzujących wykonywanie czynności</w:t>
            </w:r>
          </w:p>
          <w:p w14:paraId="35728FAE"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określenie układu strony (pionowa/pozioma)</w:t>
            </w:r>
          </w:p>
          <w:p w14:paraId="06FEDA96"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wydruk dokumentów</w:t>
            </w:r>
          </w:p>
          <w:p w14:paraId="7A144DD5"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automatyczne wypisywanie hyperlinków</w:t>
            </w:r>
          </w:p>
          <w:p w14:paraId="77FADE0F"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wykonywanie korespondencji seryjnej bazując na danych adresowych pochodzących z arkusza kalkulacyjnego i z narzędzia do zarządzania informacją prywatną</w:t>
            </w:r>
          </w:p>
          <w:p w14:paraId="6E25E50D"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pracę na dokumentach utworzonych przy pomocy Microsoft Word 2010, 2013, 2016, 2019, 2021 z zapewnieniem bezproblemowej konwersji wszystkich elementów i atrybutów dokumentu</w:t>
            </w:r>
          </w:p>
          <w:p w14:paraId="3ED10A73"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zabezpieczenie dokumentów hasłem przed odczytem oraz przed wprowadzaniem modyfikacji</w:t>
            </w:r>
          </w:p>
          <w:p w14:paraId="748AB8D0"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08E0F801"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wymagana jest dostępność do oferowanego edytora tekstu bezpłatnych narzędzi </w:t>
            </w:r>
            <w:r w:rsidRPr="00BE001B">
              <w:rPr>
                <w:rFonts w:cstheme="minorHAnsi"/>
                <w:sz w:val="24"/>
                <w:szCs w:val="24"/>
              </w:rPr>
              <w:lastRenderedPageBreak/>
              <w:t>(kontrolki) umożliwiających podpisanie podpisem elektronicznym pliku z zapisanym dokumentem przy pomocy certyfikatu kwalifikowanego zgodnie z wymaganiami obowiązującego w Polsce prawa</w:t>
            </w:r>
          </w:p>
          <w:p w14:paraId="3996FC54"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wymagana jest dostępność do oferowanego edytora tekstu bezpłatnych narzędzi umożliwiających wykorzystanie go, jako środowiska udostępniającego formularze i pozwalające zapisać plik wynikowy w zgodzie z Rozporządzeniem o Aktach Normatywnych i Prawnych.</w:t>
            </w:r>
          </w:p>
          <w:p w14:paraId="705B04AB"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ECF125F"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Arkusz kalkulacyjny musi umożliwiać:</w:t>
            </w:r>
          </w:p>
          <w:p w14:paraId="1900C944"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raportów tabelarycznych</w:t>
            </w:r>
          </w:p>
          <w:p w14:paraId="4E35E7D4"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wykresów liniowych (wraz linią trendu), słupkowych, kołowych</w:t>
            </w:r>
          </w:p>
          <w:p w14:paraId="050B9DB7"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arkuszy kalkulacyjnych zawierających teksty, dane liczbowe oraz formuły przeprowadzające operacje matematyczne, logiczne, tekstowe, statystyczne oraz operacje na danych finansowych i na miarach czasu</w:t>
            </w:r>
          </w:p>
          <w:p w14:paraId="29AE25F6"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raportów z zewnętrznych źródeł danych (inne arkusze kalkulacyjne, bazy danych zgodne z ODBC, pliki tekstowe, pliki XML, webservice )</w:t>
            </w:r>
          </w:p>
          <w:p w14:paraId="18F315DA"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raportów tabeli przestawnych umożliwiających dynamiczną zmianę wymiarów oraz wykresów bazujących na danych z tabeli przestawnych</w:t>
            </w:r>
          </w:p>
          <w:p w14:paraId="409A0A9C"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wyszukiwanie i zamianę danych</w:t>
            </w:r>
          </w:p>
          <w:p w14:paraId="7095E846"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wykonywanie analiz danych przy użyciu formatowania warunkowego</w:t>
            </w:r>
          </w:p>
          <w:p w14:paraId="41FCAAF5"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nazywanie komórek arkusza i odwoływanie się w formułach po takiej nazwie</w:t>
            </w:r>
          </w:p>
          <w:p w14:paraId="153757A4"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nagrywanie, tworzenie i edycję makr automatyzujących wykonywanie czynności</w:t>
            </w:r>
          </w:p>
          <w:p w14:paraId="0729F1DE"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formatowanie czasu, daty i wartości finansowych zgodnie z polskim formatem</w:t>
            </w:r>
          </w:p>
          <w:p w14:paraId="6F308978"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zapis wielu arkuszy kalkulacyjnych w jednym pliku.</w:t>
            </w:r>
          </w:p>
          <w:p w14:paraId="3416A6CC"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zachowanie pełnej zgodności z formatami plików utworzonych za pomocą oprogramowania Microsoft Excel 2010, 2013, 2016, 2019, 2021 z uwzględnieniem poprawnej realizacji użytych w nich funkcji specjalnych i makropoleceń</w:t>
            </w:r>
          </w:p>
          <w:p w14:paraId="6409B0A8"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zabezpieczenie dokumentów hasłem przed odczytem oraz przed wprowadzaniem modyfikacji</w:t>
            </w:r>
          </w:p>
          <w:p w14:paraId="62CB00FC"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0F1A93A"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lastRenderedPageBreak/>
              <w:t>Narzędzie do przygotowywania i prowadzenia prezentacji musi umożliwiać:</w:t>
            </w:r>
          </w:p>
          <w:p w14:paraId="71F5DC33"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przygotowywanie prezentacji multimedialnych, które będą prezentowanie przy użyciu projektora multimedialnego</w:t>
            </w:r>
          </w:p>
          <w:p w14:paraId="000D9155"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drukowanie w formacie umożliwiającym robienie notatek</w:t>
            </w:r>
          </w:p>
          <w:p w14:paraId="238D26A6"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zapisanie jako prezentacja tylko do odczytu.</w:t>
            </w:r>
          </w:p>
          <w:p w14:paraId="79106DB1"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nagrywanie narracji i dołączanie jej do prezentacji</w:t>
            </w:r>
          </w:p>
          <w:p w14:paraId="064D2068"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opatrywanie slajdów notatkami dla prezentera</w:t>
            </w:r>
          </w:p>
          <w:p w14:paraId="57E0E80F"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umieszczanie i formatowanie tekstów, obiektów graficznych, tabel, nagrań dźwiękowych i wideo</w:t>
            </w:r>
          </w:p>
          <w:p w14:paraId="6A335CB7"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umieszczanie tabel i wykresów pochodzących z arkusza kalkulacyjnego</w:t>
            </w:r>
          </w:p>
          <w:p w14:paraId="4F78CD71"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odświeżenie wykresu znajdującego się w prezentacji po zmianie danych w źródłowym arkuszu kalkulacyjnym</w:t>
            </w:r>
          </w:p>
          <w:p w14:paraId="686E56A5"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możliwość tworzenia animacji obiektów i całych slajdów</w:t>
            </w:r>
          </w:p>
          <w:p w14:paraId="6BFED5AD"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prowadzenie prezentacji w trybie prezentera, gdzie slajdy są widoczne na jednym monitorze lub projektorze, a na drugim widoczne są slajdy i notatki prezentera</w:t>
            </w:r>
          </w:p>
          <w:p w14:paraId="2A58309B"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pełna zgodność z formatami plików utworzonych za pomocą oprogramowania MS PowerPoint 2010, 2013, 2016, 2019, 2021</w:t>
            </w:r>
          </w:p>
          <w:p w14:paraId="144D6D5F"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9699ECA"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Narzędzie do zarządzania informacją prywatną (pocztą elektroniczną, kalendarzem, kontaktami i zadaniami) musi umożliwiać:</w:t>
            </w:r>
          </w:p>
          <w:p w14:paraId="63FD9DF2"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pobieranie i wysyłanie poczty elektronicznej z serwera pocztowego</w:t>
            </w:r>
          </w:p>
          <w:p w14:paraId="13A142C7"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filtrowanie niechcianej poczty elektronicznej (SPAM) oraz określanie listy zablokowanych i bezpiecznych nadawców</w:t>
            </w:r>
          </w:p>
          <w:p w14:paraId="2C8B9B6B"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katalogów, pozwalających katalogować pocztę elektroniczną</w:t>
            </w:r>
          </w:p>
          <w:p w14:paraId="02D62A85"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reguł przenoszących automatycznie nową pocztę elektroniczną do określonych katalogów bazując na słowach zawartych w tytule, adresie nadawcy i odbiorcy</w:t>
            </w:r>
          </w:p>
          <w:p w14:paraId="6D29F134"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oflagowanie poczty elektronicznej z określeniem terminu przypomnienia</w:t>
            </w:r>
          </w:p>
          <w:p w14:paraId="7D173D44"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zarządzanie kalendarzem</w:t>
            </w:r>
          </w:p>
          <w:p w14:paraId="7F9667B0"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udostępnianie kalendarza innym użytkownikom</w:t>
            </w:r>
          </w:p>
          <w:p w14:paraId="4814D33B"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lastRenderedPageBreak/>
              <w:t>- zarządzanie listą zadań</w:t>
            </w:r>
          </w:p>
          <w:p w14:paraId="61F867DB"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zlecanie zadań innym użytkownikom</w:t>
            </w:r>
          </w:p>
          <w:p w14:paraId="11B52C34"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zarządzanie listą kontaktów</w:t>
            </w:r>
          </w:p>
          <w:p w14:paraId="6E6D9317"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możliwość przesyłania kontaktów innym użytkowników</w:t>
            </w:r>
          </w:p>
          <w:p w14:paraId="7CB0CF24" w14:textId="77777777" w:rsidR="00D803CB" w:rsidRPr="00BE001B" w:rsidRDefault="00D803CB" w:rsidP="005522EC">
            <w:pPr>
              <w:autoSpaceDN w:val="0"/>
              <w:spacing w:after="1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Wymaga się,  aby wersja instalacyjna pakietu została dostarczona na nośniku zewnętrznym lub w postaci pliku do pobrania z Internetu z autoryzowanej witryny (plik obrazu lub wersja instalacyjna).</w:t>
            </w:r>
          </w:p>
        </w:tc>
      </w:tr>
    </w:tbl>
    <w:p w14:paraId="74093415" w14:textId="77777777" w:rsidR="00D803CB" w:rsidRPr="00A46701" w:rsidRDefault="00D803CB" w:rsidP="00D803CB">
      <w:pPr>
        <w:pStyle w:val="Akapitzlist"/>
        <w:widowControl w:val="0"/>
        <w:autoSpaceDE w:val="0"/>
        <w:autoSpaceDN w:val="0"/>
        <w:spacing w:after="160" w:line="360" w:lineRule="auto"/>
        <w:ind w:left="1843"/>
        <w:rPr>
          <w:rFonts w:asciiTheme="minorHAnsi" w:hAnsiTheme="minorHAnsi" w:cstheme="minorHAnsi"/>
          <w:sz w:val="24"/>
          <w:szCs w:val="24"/>
        </w:rPr>
      </w:pPr>
    </w:p>
    <w:sectPr w:rsidR="00D803CB" w:rsidRPr="00A46701" w:rsidSect="005655B5">
      <w:headerReference w:type="default" r:id="rId8"/>
      <w:footerReference w:type="default" r:id="rId9"/>
      <w:pgSz w:w="11910" w:h="17345"/>
      <w:pgMar w:top="1854" w:right="1066" w:bottom="1418" w:left="122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327A" w14:textId="77777777" w:rsidR="00657975" w:rsidRDefault="00657975" w:rsidP="00881031">
      <w:pPr>
        <w:spacing w:after="0" w:line="240" w:lineRule="auto"/>
      </w:pPr>
      <w:r>
        <w:separator/>
      </w:r>
    </w:p>
  </w:endnote>
  <w:endnote w:type="continuationSeparator" w:id="0">
    <w:p w14:paraId="7DDA7BE0" w14:textId="77777777" w:rsidR="00657975" w:rsidRDefault="00657975" w:rsidP="0088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19o00">
    <w:altName w:val="Yu Gothic"/>
    <w:panose1 w:val="00000000000000000000"/>
    <w:charset w:val="80"/>
    <w:family w:val="roman"/>
    <w:notTrueType/>
    <w:pitch w:val="default"/>
    <w:sig w:usb0="00000001" w:usb1="08070000" w:usb2="00000010" w:usb3="00000000" w:csb0="00020000" w:csb1="00000000"/>
  </w:font>
  <w:font w:name="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E921" w14:textId="77777777" w:rsidR="005655B5" w:rsidRPr="0068695E" w:rsidRDefault="005655B5" w:rsidP="005655B5">
    <w:pPr>
      <w:pStyle w:val="Stopka"/>
      <w:jc w:val="center"/>
      <w:rPr>
        <w:rFonts w:cstheme="minorHAnsi"/>
        <w:sz w:val="20"/>
        <w:szCs w:val="20"/>
      </w:rPr>
    </w:pPr>
    <w:r w:rsidRPr="00AC56FC">
      <w:rPr>
        <w:rFonts w:cstheme="minorHAnsi"/>
        <w:sz w:val="20"/>
        <w:szCs w:val="20"/>
      </w:rPr>
      <w:t xml:space="preserve">Projekt grantowy e-Tuchów w ramach projektu „Cyfrowa gmina” współfinansowanego przez </w:t>
    </w:r>
    <w:r w:rsidRPr="00AC56FC">
      <w:rPr>
        <w:rFonts w:cstheme="minorHAnsi"/>
        <w:sz w:val="20"/>
        <w:szCs w:val="20"/>
      </w:rPr>
      <w:br/>
      <w:t>Unię Europejską w ramach Europejskiego Funduszu Rozwoju Regionalnego, Program Operacyjny Polska Cyfrowa (POPC) na lata 2014-2020, pakiet REACT-UE</w:t>
    </w:r>
  </w:p>
  <w:p w14:paraId="19F8361F" w14:textId="77777777" w:rsidR="005655B5" w:rsidRDefault="005655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66D6" w14:textId="77777777" w:rsidR="00657975" w:rsidRDefault="00657975" w:rsidP="00881031">
      <w:pPr>
        <w:spacing w:after="0" w:line="240" w:lineRule="auto"/>
      </w:pPr>
      <w:r>
        <w:separator/>
      </w:r>
    </w:p>
  </w:footnote>
  <w:footnote w:type="continuationSeparator" w:id="0">
    <w:p w14:paraId="333825AA" w14:textId="77777777" w:rsidR="00657975" w:rsidRDefault="00657975" w:rsidP="0088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C28D" w14:textId="6AAD6E7A" w:rsidR="00330DEC" w:rsidRDefault="00330DEC" w:rsidP="00330DEC">
    <w:pPr>
      <w:pStyle w:val="Nagwek"/>
      <w:tabs>
        <w:tab w:val="clear" w:pos="4536"/>
        <w:tab w:val="clear" w:pos="9072"/>
        <w:tab w:val="left" w:pos="900"/>
      </w:tabs>
    </w:pPr>
    <w:r w:rsidRPr="000324A8">
      <w:rPr>
        <w:rFonts w:ascii="Arial Nova" w:hAnsi="Arial Nova"/>
        <w:b/>
        <w:noProof/>
        <w:sz w:val="20"/>
        <w:szCs w:val="20"/>
        <w:lang w:eastAsia="pl-PL"/>
      </w:rPr>
      <w:drawing>
        <wp:anchor distT="0" distB="0" distL="114300" distR="114300" simplePos="0" relativeHeight="251659264" behindDoc="0" locked="0" layoutInCell="1" allowOverlap="0" wp14:anchorId="7BD576B5" wp14:editId="4455C667">
          <wp:simplePos x="0" y="0"/>
          <wp:positionH relativeFrom="page">
            <wp:posOffset>776605</wp:posOffset>
          </wp:positionH>
          <wp:positionV relativeFrom="page">
            <wp:posOffset>620395</wp:posOffset>
          </wp:positionV>
          <wp:extent cx="5760720" cy="652272"/>
          <wp:effectExtent l="0" t="0" r="0" b="0"/>
          <wp:wrapSquare wrapText="bothSides"/>
          <wp:docPr id="4" name="Pictur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1" name="Picture 15">
                    <a:extLst>
                      <a:ext uri="{C183D7F6-B498-43B3-948B-1728B52AA6E4}">
                        <adec:decorative xmlns:adec="http://schemas.microsoft.com/office/drawing/2017/decorative" val="1"/>
                      </a:ext>
                    </a:extLst>
                  </pic:cNvPr>
                  <pic:cNvPicPr/>
                </pic:nvPicPr>
                <pic:blipFill>
                  <a:blip r:embed="rId1"/>
                  <a:stretch>
                    <a:fillRect/>
                  </a:stretch>
                </pic:blipFill>
                <pic:spPr>
                  <a:xfrm>
                    <a:off x="0" y="0"/>
                    <a:ext cx="5760720" cy="652272"/>
                  </a:xfrm>
                  <a:prstGeom prst="rect">
                    <a:avLst/>
                  </a:prstGeom>
                </pic:spPr>
              </pic:pic>
            </a:graphicData>
          </a:graphic>
        </wp:anchor>
      </w:drawing>
    </w:r>
    <w:r w:rsidRPr="001265F2">
      <w:t>ZP-271-</w:t>
    </w:r>
    <w:r w:rsidR="001337ED">
      <w:t>1/2023</w:t>
    </w:r>
    <w:r w:rsidRPr="001265F2">
      <w:t xml:space="preserve"> </w:t>
    </w:r>
    <w:r w:rsidRPr="001265F2">
      <w:tab/>
    </w:r>
    <w:r w:rsidRPr="001265F2">
      <w:tab/>
    </w:r>
    <w:r w:rsidRPr="001265F2">
      <w:tab/>
    </w:r>
    <w:r w:rsidRPr="001265F2">
      <w:tab/>
      <w:t xml:space="preserve">Załącznik nr </w:t>
    </w:r>
    <w:r>
      <w:t>4</w:t>
    </w:r>
    <w:r w:rsidRPr="001265F2">
      <w:t xml:space="preserve"> do SWZ – </w:t>
    </w:r>
    <w:r w:rsidR="003110C6">
      <w:t>Szczegółowy o</w:t>
    </w:r>
    <w:r w:rsidRPr="001265F2">
      <w:t>pis przedmiotu zamówienia</w:t>
    </w:r>
  </w:p>
  <w:p w14:paraId="7002A5C2" w14:textId="2700E319" w:rsidR="00881031" w:rsidRDefault="00881031">
    <w:pPr>
      <w:pStyle w:val="Nagwek"/>
    </w:pPr>
  </w:p>
  <w:p w14:paraId="6814EEE0" w14:textId="77777777" w:rsidR="00330DEC" w:rsidRDefault="00330DEC">
    <w:pPr>
      <w:pStyle w:val="Nagwek"/>
    </w:pPr>
  </w:p>
  <w:p w14:paraId="234AA26C" w14:textId="77777777" w:rsidR="00881031" w:rsidRDefault="008810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DD50D9BE"/>
    <w:name w:val="WW8Num2"/>
    <w:lvl w:ilvl="0">
      <w:start w:val="1"/>
      <w:numFmt w:val="decimal"/>
      <w:lvlText w:val="%1."/>
      <w:lvlJc w:val="left"/>
      <w:pPr>
        <w:tabs>
          <w:tab w:val="num" w:pos="360"/>
        </w:tabs>
        <w:ind w:left="360" w:hanging="360"/>
      </w:pPr>
      <w:rPr>
        <w:rFonts w:asciiTheme="minorHAnsi" w:hAnsiTheme="minorHAnsi" w:cstheme="minorHAnsi" w:hint="default"/>
        <w:color w:val="000000"/>
        <w:lang w:val="en-US"/>
      </w:rPr>
    </w:lvl>
  </w:abstractNum>
  <w:abstractNum w:abstractNumId="1" w15:restartNumberingAfterBreak="0">
    <w:nsid w:val="030E6D07"/>
    <w:multiLevelType w:val="hybridMultilevel"/>
    <w:tmpl w:val="503C7C84"/>
    <w:lvl w:ilvl="0" w:tplc="66D6B4C8">
      <w:start w:val="1"/>
      <w:numFmt w:val="lowerLetter"/>
      <w:lvlText w:val="%1."/>
      <w:lvlJc w:val="left"/>
      <w:pPr>
        <w:ind w:left="2160" w:hanging="360"/>
      </w:pPr>
      <w:rPr>
        <w:rFonts w:asciiTheme="minorHAnsi" w:eastAsiaTheme="minorHAnsi" w:hAnsiTheme="minorHAnsi" w:cstheme="minorHAnsi"/>
      </w:rPr>
    </w:lvl>
    <w:lvl w:ilvl="1" w:tplc="492466E4">
      <w:start w:val="1"/>
      <w:numFmt w:val="lowerLetter"/>
      <w:lvlText w:val="%2."/>
      <w:lvlJc w:val="left"/>
      <w:pPr>
        <w:ind w:left="2880" w:hanging="360"/>
      </w:pPr>
      <w:rPr>
        <w:rFonts w:asciiTheme="minorHAnsi" w:eastAsiaTheme="minorHAnsi" w:hAnsiTheme="minorHAnsi" w:cstheme="minorHAnsi"/>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162131FC"/>
    <w:multiLevelType w:val="hybridMultilevel"/>
    <w:tmpl w:val="8556C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6715EA"/>
    <w:multiLevelType w:val="hybridMultilevel"/>
    <w:tmpl w:val="B4FEFAE0"/>
    <w:lvl w:ilvl="0" w:tplc="A81A9D44">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36C2CAC"/>
    <w:multiLevelType w:val="hybridMultilevel"/>
    <w:tmpl w:val="8A5200A6"/>
    <w:lvl w:ilvl="0" w:tplc="4BB4A3EA">
      <w:start w:val="1"/>
      <w:numFmt w:val="decimal"/>
      <w:lvlText w:val="%1."/>
      <w:lvlJc w:val="left"/>
      <w:pPr>
        <w:ind w:left="720" w:hanging="360"/>
      </w:pPr>
      <w:rPr>
        <w:rFonts w:asciiTheme="minorHAnsi" w:eastAsia="Times New Roman" w:hAnsiTheme="minorHAnsi"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22733F"/>
    <w:multiLevelType w:val="hybridMultilevel"/>
    <w:tmpl w:val="C83C4212"/>
    <w:lvl w:ilvl="0" w:tplc="ACCED90C">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 w15:restartNumberingAfterBreak="0">
    <w:nsid w:val="26B51E33"/>
    <w:multiLevelType w:val="hybridMultilevel"/>
    <w:tmpl w:val="12663CC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275177B4"/>
    <w:multiLevelType w:val="hybridMultilevel"/>
    <w:tmpl w:val="74E4CD22"/>
    <w:lvl w:ilvl="0" w:tplc="FFFFFFFF">
      <w:start w:val="1"/>
      <w:numFmt w:val="lowerLetter"/>
      <w:lvlText w:val="%1."/>
      <w:lvlJc w:val="left"/>
      <w:pPr>
        <w:ind w:left="2160" w:hanging="360"/>
      </w:pPr>
      <w:rPr>
        <w:rFonts w:asciiTheme="minorHAnsi" w:eastAsiaTheme="minorHAnsi" w:hAnsiTheme="minorHAnsi" w:cstheme="minorHAnsi"/>
      </w:rPr>
    </w:lvl>
    <w:lvl w:ilvl="1" w:tplc="FFFFFFFF">
      <w:start w:val="1"/>
      <w:numFmt w:val="lowerLetter"/>
      <w:lvlText w:val="%2."/>
      <w:lvlJc w:val="left"/>
      <w:pPr>
        <w:ind w:left="2880" w:hanging="360"/>
      </w:pPr>
      <w:rPr>
        <w:rFonts w:asciiTheme="minorHAnsi" w:eastAsiaTheme="minorHAnsi" w:hAnsiTheme="minorHAnsi" w:cstheme="minorHAnsi"/>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 w15:restartNumberingAfterBreak="0">
    <w:nsid w:val="3046223A"/>
    <w:multiLevelType w:val="hybridMultilevel"/>
    <w:tmpl w:val="BD2A74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1CE3049"/>
    <w:multiLevelType w:val="hybridMultilevel"/>
    <w:tmpl w:val="594C3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CB6894"/>
    <w:multiLevelType w:val="hybridMultilevel"/>
    <w:tmpl w:val="70EA2A12"/>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DAC0DC6"/>
    <w:multiLevelType w:val="hybridMultilevel"/>
    <w:tmpl w:val="4B24370C"/>
    <w:lvl w:ilvl="0" w:tplc="4BB4A3EA">
      <w:start w:val="1"/>
      <w:numFmt w:val="decimal"/>
      <w:lvlText w:val="%1."/>
      <w:lvlJc w:val="left"/>
      <w:pPr>
        <w:ind w:left="720" w:hanging="360"/>
      </w:pPr>
      <w:rPr>
        <w:rFonts w:asciiTheme="minorHAnsi" w:eastAsia="Times New Roman" w:hAnsiTheme="minorHAnsi" w:cstheme="minorHAnsi"/>
      </w:rPr>
    </w:lvl>
    <w:lvl w:ilvl="1" w:tplc="04150001">
      <w:start w:val="1"/>
      <w:numFmt w:val="bullet"/>
      <w:lvlText w:val=""/>
      <w:lvlJc w:val="left"/>
      <w:pPr>
        <w:ind w:left="1440" w:hanging="360"/>
      </w:pPr>
      <w:rPr>
        <w:rFonts w:ascii="Symbol" w:hAnsi="Symbol" w:hint="default"/>
      </w:rPr>
    </w:lvl>
    <w:lvl w:ilvl="2" w:tplc="ACCED90C">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3094A50"/>
    <w:multiLevelType w:val="hybridMultilevel"/>
    <w:tmpl w:val="CC7E95EE"/>
    <w:lvl w:ilvl="0" w:tplc="0C28CC82">
      <w:start w:val="1"/>
      <w:numFmt w:val="lowerLetter"/>
      <w:lvlText w:val="%1."/>
      <w:lvlJc w:val="left"/>
      <w:pPr>
        <w:ind w:left="2160" w:hanging="360"/>
      </w:pPr>
      <w:rPr>
        <w:rFonts w:asciiTheme="minorHAnsi" w:eastAsiaTheme="minorHAnsi" w:hAnsiTheme="minorHAnsi" w:cstheme="minorHAnsi"/>
      </w:rPr>
    </w:lvl>
    <w:lvl w:ilvl="1" w:tplc="FFFFFFFF">
      <w:start w:val="1"/>
      <w:numFmt w:val="lowerLetter"/>
      <w:lvlText w:val="%2."/>
      <w:lvlJc w:val="left"/>
      <w:pPr>
        <w:ind w:left="2880" w:hanging="360"/>
      </w:pPr>
      <w:rPr>
        <w:rFonts w:asciiTheme="minorHAnsi" w:eastAsiaTheme="minorHAnsi" w:hAnsiTheme="minorHAnsi" w:cstheme="minorHAnsi"/>
      </w:rPr>
    </w:lvl>
    <w:lvl w:ilvl="2" w:tplc="76A4E220">
      <w:start w:val="1"/>
      <w:numFmt w:val="decimal"/>
      <w:lvlText w:val="%3."/>
      <w:lvlJc w:val="left"/>
      <w:pPr>
        <w:ind w:left="3780" w:hanging="360"/>
      </w:pPr>
      <w:rPr>
        <w:rFonts w:hint="default"/>
      </w:r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 w15:restartNumberingAfterBreak="0">
    <w:nsid w:val="5AF70E15"/>
    <w:multiLevelType w:val="hybridMultilevel"/>
    <w:tmpl w:val="CDF82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765A49"/>
    <w:multiLevelType w:val="hybridMultilevel"/>
    <w:tmpl w:val="DCBE246C"/>
    <w:lvl w:ilvl="0" w:tplc="A8F8E7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F41D6F"/>
    <w:multiLevelType w:val="hybridMultilevel"/>
    <w:tmpl w:val="B4FEFAE0"/>
    <w:lvl w:ilvl="0" w:tplc="FFFFFFFF">
      <w:start w:val="2"/>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9262623"/>
    <w:multiLevelType w:val="multilevel"/>
    <w:tmpl w:val="843422AA"/>
    <w:lvl w:ilvl="0">
      <w:start w:val="1"/>
      <w:numFmt w:val="upperRoman"/>
      <w:lvlText w:val="%1."/>
      <w:lvlJc w:val="righ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18698B"/>
    <w:multiLevelType w:val="hybridMultilevel"/>
    <w:tmpl w:val="9A1A7566"/>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6BCC47D2"/>
    <w:multiLevelType w:val="hybridMultilevel"/>
    <w:tmpl w:val="B7CA3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515AD5"/>
    <w:multiLevelType w:val="hybridMultilevel"/>
    <w:tmpl w:val="7520A81C"/>
    <w:lvl w:ilvl="0" w:tplc="51688A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586CFD"/>
    <w:multiLevelType w:val="hybridMultilevel"/>
    <w:tmpl w:val="DAE89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3626613">
    <w:abstractNumId w:val="14"/>
  </w:num>
  <w:num w:numId="2" w16cid:durableId="400640551">
    <w:abstractNumId w:val="8"/>
  </w:num>
  <w:num w:numId="3" w16cid:durableId="1377896732">
    <w:abstractNumId w:val="6"/>
  </w:num>
  <w:num w:numId="4" w16cid:durableId="1023627114">
    <w:abstractNumId w:val="16"/>
  </w:num>
  <w:num w:numId="5" w16cid:durableId="98179815">
    <w:abstractNumId w:val="10"/>
  </w:num>
  <w:num w:numId="6" w16cid:durableId="8023934">
    <w:abstractNumId w:val="9"/>
  </w:num>
  <w:num w:numId="7" w16cid:durableId="380136400">
    <w:abstractNumId w:val="0"/>
    <w:lvlOverride w:ilvl="0">
      <w:startOverride w:val="1"/>
    </w:lvlOverride>
  </w:num>
  <w:num w:numId="8" w16cid:durableId="399986588">
    <w:abstractNumId w:val="20"/>
  </w:num>
  <w:num w:numId="9" w16cid:durableId="1478183019">
    <w:abstractNumId w:val="18"/>
  </w:num>
  <w:num w:numId="10" w16cid:durableId="401634982">
    <w:abstractNumId w:val="2"/>
  </w:num>
  <w:num w:numId="11" w16cid:durableId="1844781196">
    <w:abstractNumId w:val="13"/>
  </w:num>
  <w:num w:numId="12" w16cid:durableId="27302350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1860008">
    <w:abstractNumId w:val="5"/>
  </w:num>
  <w:num w:numId="14" w16cid:durableId="1854611986">
    <w:abstractNumId w:val="3"/>
  </w:num>
  <w:num w:numId="15" w16cid:durableId="350959009">
    <w:abstractNumId w:val="19"/>
  </w:num>
  <w:num w:numId="16" w16cid:durableId="1124420837">
    <w:abstractNumId w:val="4"/>
  </w:num>
  <w:num w:numId="17" w16cid:durableId="1901134277">
    <w:abstractNumId w:val="1"/>
  </w:num>
  <w:num w:numId="18" w16cid:durableId="320624009">
    <w:abstractNumId w:val="7"/>
  </w:num>
  <w:num w:numId="19" w16cid:durableId="191457478">
    <w:abstractNumId w:val="12"/>
  </w:num>
  <w:num w:numId="20" w16cid:durableId="102500262">
    <w:abstractNumId w:val="17"/>
  </w:num>
  <w:num w:numId="21" w16cid:durableId="39119396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1E51"/>
    <w:rsid w:val="00007358"/>
    <w:rsid w:val="000079DC"/>
    <w:rsid w:val="00012884"/>
    <w:rsid w:val="0001345C"/>
    <w:rsid w:val="00020163"/>
    <w:rsid w:val="00023D46"/>
    <w:rsid w:val="0002456E"/>
    <w:rsid w:val="00050BD6"/>
    <w:rsid w:val="00055C66"/>
    <w:rsid w:val="00074AEC"/>
    <w:rsid w:val="00075B13"/>
    <w:rsid w:val="00082C8B"/>
    <w:rsid w:val="00087F5B"/>
    <w:rsid w:val="000948E2"/>
    <w:rsid w:val="00096658"/>
    <w:rsid w:val="000C2F28"/>
    <w:rsid w:val="000D1CBA"/>
    <w:rsid w:val="000D7943"/>
    <w:rsid w:val="000E35BE"/>
    <w:rsid w:val="00102DA2"/>
    <w:rsid w:val="001035A2"/>
    <w:rsid w:val="00117268"/>
    <w:rsid w:val="00133059"/>
    <w:rsid w:val="001337ED"/>
    <w:rsid w:val="001339AC"/>
    <w:rsid w:val="00134EC1"/>
    <w:rsid w:val="00154E32"/>
    <w:rsid w:val="00157695"/>
    <w:rsid w:val="00164FFB"/>
    <w:rsid w:val="001742CC"/>
    <w:rsid w:val="00180933"/>
    <w:rsid w:val="00187E48"/>
    <w:rsid w:val="001927F9"/>
    <w:rsid w:val="00195992"/>
    <w:rsid w:val="001C20DA"/>
    <w:rsid w:val="001D214A"/>
    <w:rsid w:val="001D4796"/>
    <w:rsid w:val="001E11DB"/>
    <w:rsid w:val="001E2B23"/>
    <w:rsid w:val="001E5278"/>
    <w:rsid w:val="001E5CBE"/>
    <w:rsid w:val="001E6CA6"/>
    <w:rsid w:val="001F0A30"/>
    <w:rsid w:val="00201E8A"/>
    <w:rsid w:val="002033D3"/>
    <w:rsid w:val="0021215D"/>
    <w:rsid w:val="0022582E"/>
    <w:rsid w:val="002439E2"/>
    <w:rsid w:val="00247123"/>
    <w:rsid w:val="00265E5F"/>
    <w:rsid w:val="0027102D"/>
    <w:rsid w:val="00275423"/>
    <w:rsid w:val="0027745B"/>
    <w:rsid w:val="00282AD4"/>
    <w:rsid w:val="002844F1"/>
    <w:rsid w:val="002A5088"/>
    <w:rsid w:val="002B03EB"/>
    <w:rsid w:val="002B3345"/>
    <w:rsid w:val="002B353C"/>
    <w:rsid w:val="002C4E24"/>
    <w:rsid w:val="002C61F0"/>
    <w:rsid w:val="002D34C4"/>
    <w:rsid w:val="002D405E"/>
    <w:rsid w:val="002D7B02"/>
    <w:rsid w:val="002E1C48"/>
    <w:rsid w:val="002E2F8B"/>
    <w:rsid w:val="002E482F"/>
    <w:rsid w:val="0030652D"/>
    <w:rsid w:val="003110C6"/>
    <w:rsid w:val="00316152"/>
    <w:rsid w:val="00330758"/>
    <w:rsid w:val="00330DEC"/>
    <w:rsid w:val="003444D5"/>
    <w:rsid w:val="00344772"/>
    <w:rsid w:val="003530C2"/>
    <w:rsid w:val="0035637B"/>
    <w:rsid w:val="003624A3"/>
    <w:rsid w:val="00365250"/>
    <w:rsid w:val="003735EF"/>
    <w:rsid w:val="00380923"/>
    <w:rsid w:val="003837CA"/>
    <w:rsid w:val="00387C24"/>
    <w:rsid w:val="003B3C0F"/>
    <w:rsid w:val="003B3E54"/>
    <w:rsid w:val="003B4D72"/>
    <w:rsid w:val="003B6820"/>
    <w:rsid w:val="003C1C1A"/>
    <w:rsid w:val="003C29DC"/>
    <w:rsid w:val="003C35C7"/>
    <w:rsid w:val="003C7B31"/>
    <w:rsid w:val="003D0070"/>
    <w:rsid w:val="003D30CA"/>
    <w:rsid w:val="003D4D8E"/>
    <w:rsid w:val="0040462E"/>
    <w:rsid w:val="00405378"/>
    <w:rsid w:val="004111A9"/>
    <w:rsid w:val="00416691"/>
    <w:rsid w:val="004210FA"/>
    <w:rsid w:val="00440165"/>
    <w:rsid w:val="00444AB5"/>
    <w:rsid w:val="0044561B"/>
    <w:rsid w:val="00447454"/>
    <w:rsid w:val="00447A1E"/>
    <w:rsid w:val="00456214"/>
    <w:rsid w:val="00467265"/>
    <w:rsid w:val="00470028"/>
    <w:rsid w:val="004744B0"/>
    <w:rsid w:val="004838FA"/>
    <w:rsid w:val="00485DD3"/>
    <w:rsid w:val="00485F1C"/>
    <w:rsid w:val="00491F63"/>
    <w:rsid w:val="00492ACD"/>
    <w:rsid w:val="004944E9"/>
    <w:rsid w:val="00495F40"/>
    <w:rsid w:val="004A4001"/>
    <w:rsid w:val="004B08BB"/>
    <w:rsid w:val="004B1E51"/>
    <w:rsid w:val="004B3C52"/>
    <w:rsid w:val="004B5514"/>
    <w:rsid w:val="004C4139"/>
    <w:rsid w:val="004C7DA2"/>
    <w:rsid w:val="004D162D"/>
    <w:rsid w:val="004D6535"/>
    <w:rsid w:val="004D78CC"/>
    <w:rsid w:val="004E085C"/>
    <w:rsid w:val="004E5E60"/>
    <w:rsid w:val="004E6E9F"/>
    <w:rsid w:val="004F1AC8"/>
    <w:rsid w:val="004F23B9"/>
    <w:rsid w:val="004F43D1"/>
    <w:rsid w:val="00504FEB"/>
    <w:rsid w:val="0050500F"/>
    <w:rsid w:val="005162FF"/>
    <w:rsid w:val="00525F70"/>
    <w:rsid w:val="00551F13"/>
    <w:rsid w:val="005569D8"/>
    <w:rsid w:val="00563113"/>
    <w:rsid w:val="005655B5"/>
    <w:rsid w:val="005706B9"/>
    <w:rsid w:val="00571648"/>
    <w:rsid w:val="00571828"/>
    <w:rsid w:val="00574C4B"/>
    <w:rsid w:val="00581E1B"/>
    <w:rsid w:val="00593AD2"/>
    <w:rsid w:val="00595115"/>
    <w:rsid w:val="005A231C"/>
    <w:rsid w:val="005A3437"/>
    <w:rsid w:val="005B0003"/>
    <w:rsid w:val="005B273B"/>
    <w:rsid w:val="005B2820"/>
    <w:rsid w:val="005B3659"/>
    <w:rsid w:val="005B4794"/>
    <w:rsid w:val="005B7318"/>
    <w:rsid w:val="005C4641"/>
    <w:rsid w:val="005D204F"/>
    <w:rsid w:val="005D471C"/>
    <w:rsid w:val="005E0B8C"/>
    <w:rsid w:val="005E0BCD"/>
    <w:rsid w:val="005E3293"/>
    <w:rsid w:val="005F0AFC"/>
    <w:rsid w:val="005F4D6A"/>
    <w:rsid w:val="005F601B"/>
    <w:rsid w:val="005F7629"/>
    <w:rsid w:val="0060072F"/>
    <w:rsid w:val="006043EA"/>
    <w:rsid w:val="006067D5"/>
    <w:rsid w:val="00616103"/>
    <w:rsid w:val="0062532F"/>
    <w:rsid w:val="006279B3"/>
    <w:rsid w:val="00634713"/>
    <w:rsid w:val="006351A7"/>
    <w:rsid w:val="006352E3"/>
    <w:rsid w:val="00636AA8"/>
    <w:rsid w:val="006460CE"/>
    <w:rsid w:val="00650D05"/>
    <w:rsid w:val="00654C56"/>
    <w:rsid w:val="00657975"/>
    <w:rsid w:val="00661259"/>
    <w:rsid w:val="00667724"/>
    <w:rsid w:val="00670B3D"/>
    <w:rsid w:val="00674285"/>
    <w:rsid w:val="00682C89"/>
    <w:rsid w:val="00686302"/>
    <w:rsid w:val="00686CF1"/>
    <w:rsid w:val="00694989"/>
    <w:rsid w:val="0069582C"/>
    <w:rsid w:val="006A74D3"/>
    <w:rsid w:val="006B10AD"/>
    <w:rsid w:val="006B73B3"/>
    <w:rsid w:val="006C3570"/>
    <w:rsid w:val="006D06FA"/>
    <w:rsid w:val="006D145F"/>
    <w:rsid w:val="006D3DA2"/>
    <w:rsid w:val="006D5051"/>
    <w:rsid w:val="006D7B77"/>
    <w:rsid w:val="006E3592"/>
    <w:rsid w:val="006E53B6"/>
    <w:rsid w:val="006F2EB8"/>
    <w:rsid w:val="007026CF"/>
    <w:rsid w:val="00705513"/>
    <w:rsid w:val="0071276E"/>
    <w:rsid w:val="00731195"/>
    <w:rsid w:val="00732EED"/>
    <w:rsid w:val="00733BED"/>
    <w:rsid w:val="00735516"/>
    <w:rsid w:val="007423AA"/>
    <w:rsid w:val="00752A76"/>
    <w:rsid w:val="0076535D"/>
    <w:rsid w:val="00765976"/>
    <w:rsid w:val="0076649E"/>
    <w:rsid w:val="00771C66"/>
    <w:rsid w:val="00773D00"/>
    <w:rsid w:val="007767EC"/>
    <w:rsid w:val="00781AE2"/>
    <w:rsid w:val="00787708"/>
    <w:rsid w:val="0079240C"/>
    <w:rsid w:val="00793117"/>
    <w:rsid w:val="00793D01"/>
    <w:rsid w:val="007A029E"/>
    <w:rsid w:val="007A07F4"/>
    <w:rsid w:val="007A2AFA"/>
    <w:rsid w:val="007A5022"/>
    <w:rsid w:val="007A6414"/>
    <w:rsid w:val="007A7091"/>
    <w:rsid w:val="007A7C83"/>
    <w:rsid w:val="007B4A10"/>
    <w:rsid w:val="007B7CF3"/>
    <w:rsid w:val="007C6F0D"/>
    <w:rsid w:val="007C7A5F"/>
    <w:rsid w:val="007D5A22"/>
    <w:rsid w:val="007E19A2"/>
    <w:rsid w:val="007F35ED"/>
    <w:rsid w:val="007F41B2"/>
    <w:rsid w:val="008106FF"/>
    <w:rsid w:val="00813498"/>
    <w:rsid w:val="00814CBD"/>
    <w:rsid w:val="0081510A"/>
    <w:rsid w:val="00823C45"/>
    <w:rsid w:val="00824BC5"/>
    <w:rsid w:val="00831354"/>
    <w:rsid w:val="00832DF9"/>
    <w:rsid w:val="00853B64"/>
    <w:rsid w:val="00857288"/>
    <w:rsid w:val="00857F9B"/>
    <w:rsid w:val="00862855"/>
    <w:rsid w:val="0087267F"/>
    <w:rsid w:val="008736CB"/>
    <w:rsid w:val="00880AA4"/>
    <w:rsid w:val="00881031"/>
    <w:rsid w:val="008A2562"/>
    <w:rsid w:val="008A396D"/>
    <w:rsid w:val="008B2465"/>
    <w:rsid w:val="008B2CE4"/>
    <w:rsid w:val="008C423C"/>
    <w:rsid w:val="008D011F"/>
    <w:rsid w:val="008D31E2"/>
    <w:rsid w:val="008D60FB"/>
    <w:rsid w:val="008E0090"/>
    <w:rsid w:val="008E191D"/>
    <w:rsid w:val="008E263C"/>
    <w:rsid w:val="008E7348"/>
    <w:rsid w:val="008F1C59"/>
    <w:rsid w:val="008F74DD"/>
    <w:rsid w:val="00907A8F"/>
    <w:rsid w:val="009135F9"/>
    <w:rsid w:val="00923081"/>
    <w:rsid w:val="009250C8"/>
    <w:rsid w:val="00925790"/>
    <w:rsid w:val="00927C45"/>
    <w:rsid w:val="0093143F"/>
    <w:rsid w:val="00942178"/>
    <w:rsid w:val="00954F3E"/>
    <w:rsid w:val="009609EB"/>
    <w:rsid w:val="0098279D"/>
    <w:rsid w:val="00990CBF"/>
    <w:rsid w:val="00992230"/>
    <w:rsid w:val="00994A32"/>
    <w:rsid w:val="009A3E41"/>
    <w:rsid w:val="009A6CF0"/>
    <w:rsid w:val="009B194B"/>
    <w:rsid w:val="009B1959"/>
    <w:rsid w:val="009B3823"/>
    <w:rsid w:val="009B61F3"/>
    <w:rsid w:val="009B6B67"/>
    <w:rsid w:val="009D1BE2"/>
    <w:rsid w:val="009D2BD9"/>
    <w:rsid w:val="009E347C"/>
    <w:rsid w:val="009E3ABB"/>
    <w:rsid w:val="009E7E48"/>
    <w:rsid w:val="009F278B"/>
    <w:rsid w:val="009F5556"/>
    <w:rsid w:val="009F5DC1"/>
    <w:rsid w:val="00A0309C"/>
    <w:rsid w:val="00A033DD"/>
    <w:rsid w:val="00A05ECA"/>
    <w:rsid w:val="00A11DA0"/>
    <w:rsid w:val="00A16647"/>
    <w:rsid w:val="00A45337"/>
    <w:rsid w:val="00A46701"/>
    <w:rsid w:val="00A60558"/>
    <w:rsid w:val="00A60A80"/>
    <w:rsid w:val="00A76F5B"/>
    <w:rsid w:val="00A772F9"/>
    <w:rsid w:val="00A86BA9"/>
    <w:rsid w:val="00AA0859"/>
    <w:rsid w:val="00AB1021"/>
    <w:rsid w:val="00AB13DB"/>
    <w:rsid w:val="00AB51C6"/>
    <w:rsid w:val="00AB7876"/>
    <w:rsid w:val="00AD248D"/>
    <w:rsid w:val="00AD2EB9"/>
    <w:rsid w:val="00AE0681"/>
    <w:rsid w:val="00AE23BC"/>
    <w:rsid w:val="00AE3C08"/>
    <w:rsid w:val="00AE47E3"/>
    <w:rsid w:val="00AE7973"/>
    <w:rsid w:val="00AF53D3"/>
    <w:rsid w:val="00AF5638"/>
    <w:rsid w:val="00AF6B90"/>
    <w:rsid w:val="00B014AF"/>
    <w:rsid w:val="00B016CC"/>
    <w:rsid w:val="00B0182A"/>
    <w:rsid w:val="00B02088"/>
    <w:rsid w:val="00B07E2E"/>
    <w:rsid w:val="00B15AC4"/>
    <w:rsid w:val="00B21EA5"/>
    <w:rsid w:val="00B2326D"/>
    <w:rsid w:val="00B3019D"/>
    <w:rsid w:val="00B3046C"/>
    <w:rsid w:val="00B360A7"/>
    <w:rsid w:val="00B36221"/>
    <w:rsid w:val="00B40A96"/>
    <w:rsid w:val="00B41A28"/>
    <w:rsid w:val="00B455AB"/>
    <w:rsid w:val="00B47041"/>
    <w:rsid w:val="00B517E5"/>
    <w:rsid w:val="00B51FBE"/>
    <w:rsid w:val="00B55124"/>
    <w:rsid w:val="00B572AC"/>
    <w:rsid w:val="00B73D27"/>
    <w:rsid w:val="00B826BF"/>
    <w:rsid w:val="00B84059"/>
    <w:rsid w:val="00BA2D1F"/>
    <w:rsid w:val="00BA4EB8"/>
    <w:rsid w:val="00BD378C"/>
    <w:rsid w:val="00BD3D1C"/>
    <w:rsid w:val="00BD54EC"/>
    <w:rsid w:val="00BD5645"/>
    <w:rsid w:val="00BE001B"/>
    <w:rsid w:val="00BE27B3"/>
    <w:rsid w:val="00BF013D"/>
    <w:rsid w:val="00BF2052"/>
    <w:rsid w:val="00C002D3"/>
    <w:rsid w:val="00C07D89"/>
    <w:rsid w:val="00C11A3F"/>
    <w:rsid w:val="00C15A64"/>
    <w:rsid w:val="00C161A3"/>
    <w:rsid w:val="00C20231"/>
    <w:rsid w:val="00C30ABB"/>
    <w:rsid w:val="00C404B6"/>
    <w:rsid w:val="00C409E8"/>
    <w:rsid w:val="00C4113C"/>
    <w:rsid w:val="00C41F3B"/>
    <w:rsid w:val="00C42AC0"/>
    <w:rsid w:val="00C5252C"/>
    <w:rsid w:val="00C83D19"/>
    <w:rsid w:val="00C8414B"/>
    <w:rsid w:val="00C93B11"/>
    <w:rsid w:val="00C94103"/>
    <w:rsid w:val="00CC65CC"/>
    <w:rsid w:val="00CD38A8"/>
    <w:rsid w:val="00CD596C"/>
    <w:rsid w:val="00CD7940"/>
    <w:rsid w:val="00CD7DCC"/>
    <w:rsid w:val="00CF2D82"/>
    <w:rsid w:val="00D0230F"/>
    <w:rsid w:val="00D102B5"/>
    <w:rsid w:val="00D16B92"/>
    <w:rsid w:val="00D208C5"/>
    <w:rsid w:val="00D22B4A"/>
    <w:rsid w:val="00D235AB"/>
    <w:rsid w:val="00D25C3C"/>
    <w:rsid w:val="00D26319"/>
    <w:rsid w:val="00D43948"/>
    <w:rsid w:val="00D51055"/>
    <w:rsid w:val="00D5526B"/>
    <w:rsid w:val="00D628A2"/>
    <w:rsid w:val="00D6405C"/>
    <w:rsid w:val="00D67A1B"/>
    <w:rsid w:val="00D745A0"/>
    <w:rsid w:val="00D803CB"/>
    <w:rsid w:val="00D9451F"/>
    <w:rsid w:val="00DA4DDF"/>
    <w:rsid w:val="00DB252F"/>
    <w:rsid w:val="00DB307F"/>
    <w:rsid w:val="00DB31E3"/>
    <w:rsid w:val="00DC1E9A"/>
    <w:rsid w:val="00DD4984"/>
    <w:rsid w:val="00DE217D"/>
    <w:rsid w:val="00DE417E"/>
    <w:rsid w:val="00DF155E"/>
    <w:rsid w:val="00DF6C17"/>
    <w:rsid w:val="00E02310"/>
    <w:rsid w:val="00E213B5"/>
    <w:rsid w:val="00E23488"/>
    <w:rsid w:val="00E37079"/>
    <w:rsid w:val="00E4396A"/>
    <w:rsid w:val="00E45E00"/>
    <w:rsid w:val="00E467EF"/>
    <w:rsid w:val="00E53FD5"/>
    <w:rsid w:val="00E55675"/>
    <w:rsid w:val="00E631D7"/>
    <w:rsid w:val="00E77970"/>
    <w:rsid w:val="00E83928"/>
    <w:rsid w:val="00E90F9E"/>
    <w:rsid w:val="00E93107"/>
    <w:rsid w:val="00E938D9"/>
    <w:rsid w:val="00EA1B0E"/>
    <w:rsid w:val="00EA2530"/>
    <w:rsid w:val="00EB3B45"/>
    <w:rsid w:val="00EB53E7"/>
    <w:rsid w:val="00ED2456"/>
    <w:rsid w:val="00EE1167"/>
    <w:rsid w:val="00EE1751"/>
    <w:rsid w:val="00EE251E"/>
    <w:rsid w:val="00EE7697"/>
    <w:rsid w:val="00EF4BFB"/>
    <w:rsid w:val="00F00BA0"/>
    <w:rsid w:val="00F165D9"/>
    <w:rsid w:val="00F17762"/>
    <w:rsid w:val="00F17CC8"/>
    <w:rsid w:val="00F21333"/>
    <w:rsid w:val="00F25117"/>
    <w:rsid w:val="00F275CF"/>
    <w:rsid w:val="00F362ED"/>
    <w:rsid w:val="00F4189F"/>
    <w:rsid w:val="00F52609"/>
    <w:rsid w:val="00F62F0D"/>
    <w:rsid w:val="00F709F1"/>
    <w:rsid w:val="00F82B60"/>
    <w:rsid w:val="00F870BD"/>
    <w:rsid w:val="00F906D9"/>
    <w:rsid w:val="00F91287"/>
    <w:rsid w:val="00F97416"/>
    <w:rsid w:val="00F97A17"/>
    <w:rsid w:val="00FB0BD4"/>
    <w:rsid w:val="00FB51FF"/>
    <w:rsid w:val="00FC15FC"/>
    <w:rsid w:val="00FD48F6"/>
    <w:rsid w:val="00FD4DDA"/>
    <w:rsid w:val="00FE2E1E"/>
    <w:rsid w:val="00FF2E4C"/>
    <w:rsid w:val="00FF6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F8F3"/>
  <w15:docId w15:val="{89401F35-F0F1-45AA-B7E9-C66C010A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F6B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D248D"/>
    <w:pPr>
      <w:keepNext/>
      <w:keepLines/>
      <w:spacing w:before="40" w:after="0" w:line="240" w:lineRule="auto"/>
      <w:ind w:left="576" w:hanging="576"/>
      <w:outlineLvl w:val="1"/>
    </w:pPr>
    <w:rPr>
      <w:rFonts w:asciiTheme="majorHAnsi" w:eastAsiaTheme="majorEastAsia" w:hAnsiTheme="majorHAnsi" w:cstheme="majorBidi"/>
      <w:color w:val="2F5496" w:themeColor="accent1" w:themeShade="BF"/>
      <w:sz w:val="26"/>
      <w:szCs w:val="26"/>
      <w:lang w:eastAsia="pl-PL"/>
    </w:rPr>
  </w:style>
  <w:style w:type="paragraph" w:styleId="Nagwek3">
    <w:name w:val="heading 3"/>
    <w:basedOn w:val="Normalny"/>
    <w:next w:val="Normalny"/>
    <w:link w:val="Nagwek3Znak"/>
    <w:uiPriority w:val="9"/>
    <w:semiHidden/>
    <w:unhideWhenUsed/>
    <w:qFormat/>
    <w:rsid w:val="00AD248D"/>
    <w:pPr>
      <w:keepNext/>
      <w:keepLines/>
      <w:spacing w:before="40" w:after="0" w:line="240" w:lineRule="auto"/>
      <w:ind w:left="720" w:hanging="720"/>
      <w:outlineLvl w:val="2"/>
    </w:pPr>
    <w:rPr>
      <w:rFonts w:asciiTheme="majorHAnsi" w:eastAsiaTheme="majorEastAsia" w:hAnsiTheme="majorHAnsi" w:cstheme="majorBidi"/>
      <w:color w:val="1F3763" w:themeColor="accent1" w:themeShade="7F"/>
      <w:sz w:val="24"/>
      <w:szCs w:val="24"/>
      <w:lang w:eastAsia="pl-PL"/>
    </w:rPr>
  </w:style>
  <w:style w:type="paragraph" w:styleId="Nagwek4">
    <w:name w:val="heading 4"/>
    <w:basedOn w:val="Normalny"/>
    <w:next w:val="Normalny"/>
    <w:link w:val="Nagwek4Znak"/>
    <w:uiPriority w:val="9"/>
    <w:semiHidden/>
    <w:unhideWhenUsed/>
    <w:qFormat/>
    <w:rsid w:val="00AD248D"/>
    <w:pPr>
      <w:keepNext/>
      <w:keepLines/>
      <w:spacing w:before="40" w:after="0" w:line="240" w:lineRule="auto"/>
      <w:ind w:left="864" w:hanging="864"/>
      <w:outlineLvl w:val="3"/>
    </w:pPr>
    <w:rPr>
      <w:rFonts w:asciiTheme="majorHAnsi" w:eastAsiaTheme="majorEastAsia" w:hAnsiTheme="majorHAnsi" w:cstheme="majorBidi"/>
      <w:i/>
      <w:iCs/>
      <w:color w:val="2F5496" w:themeColor="accent1" w:themeShade="BF"/>
      <w:sz w:val="20"/>
      <w:szCs w:val="20"/>
      <w:lang w:eastAsia="pl-PL"/>
    </w:rPr>
  </w:style>
  <w:style w:type="paragraph" w:styleId="Nagwek5">
    <w:name w:val="heading 5"/>
    <w:basedOn w:val="Normalny"/>
    <w:next w:val="Normalny"/>
    <w:link w:val="Nagwek5Znak"/>
    <w:uiPriority w:val="9"/>
    <w:semiHidden/>
    <w:unhideWhenUsed/>
    <w:qFormat/>
    <w:rsid w:val="00AD248D"/>
    <w:pPr>
      <w:keepNext/>
      <w:keepLines/>
      <w:spacing w:before="40" w:after="0" w:line="240" w:lineRule="auto"/>
      <w:ind w:left="1008" w:hanging="1008"/>
      <w:outlineLvl w:val="4"/>
    </w:pPr>
    <w:rPr>
      <w:rFonts w:asciiTheme="majorHAnsi" w:eastAsiaTheme="majorEastAsia" w:hAnsiTheme="majorHAnsi" w:cstheme="majorBidi"/>
      <w:color w:val="2F5496" w:themeColor="accent1" w:themeShade="BF"/>
      <w:sz w:val="20"/>
      <w:szCs w:val="20"/>
      <w:lang w:eastAsia="pl-PL"/>
    </w:rPr>
  </w:style>
  <w:style w:type="paragraph" w:styleId="Nagwek6">
    <w:name w:val="heading 6"/>
    <w:basedOn w:val="Normalny"/>
    <w:next w:val="Normalny"/>
    <w:link w:val="Nagwek6Znak"/>
    <w:uiPriority w:val="9"/>
    <w:semiHidden/>
    <w:unhideWhenUsed/>
    <w:qFormat/>
    <w:rsid w:val="00AD248D"/>
    <w:pPr>
      <w:keepNext/>
      <w:keepLines/>
      <w:spacing w:before="40" w:after="0" w:line="240" w:lineRule="auto"/>
      <w:ind w:left="1152" w:hanging="1152"/>
      <w:outlineLvl w:val="5"/>
    </w:pPr>
    <w:rPr>
      <w:rFonts w:asciiTheme="majorHAnsi" w:eastAsiaTheme="majorEastAsia" w:hAnsiTheme="majorHAnsi" w:cstheme="majorBidi"/>
      <w:color w:val="1F3763" w:themeColor="accent1" w:themeShade="7F"/>
      <w:sz w:val="20"/>
      <w:szCs w:val="20"/>
      <w:lang w:eastAsia="pl-PL"/>
    </w:rPr>
  </w:style>
  <w:style w:type="paragraph" w:styleId="Nagwek7">
    <w:name w:val="heading 7"/>
    <w:basedOn w:val="Normalny"/>
    <w:next w:val="Normalny"/>
    <w:link w:val="Nagwek7Znak"/>
    <w:uiPriority w:val="9"/>
    <w:semiHidden/>
    <w:unhideWhenUsed/>
    <w:qFormat/>
    <w:rsid w:val="00AD248D"/>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sz w:val="20"/>
      <w:szCs w:val="20"/>
      <w:lang w:eastAsia="pl-PL"/>
    </w:rPr>
  </w:style>
  <w:style w:type="paragraph" w:styleId="Nagwek8">
    <w:name w:val="heading 8"/>
    <w:basedOn w:val="Normalny"/>
    <w:next w:val="Normalny"/>
    <w:link w:val="Nagwek8Znak"/>
    <w:uiPriority w:val="9"/>
    <w:semiHidden/>
    <w:unhideWhenUsed/>
    <w:qFormat/>
    <w:rsid w:val="00AD248D"/>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pl-PL"/>
    </w:rPr>
  </w:style>
  <w:style w:type="paragraph" w:styleId="Nagwek9">
    <w:name w:val="heading 9"/>
    <w:basedOn w:val="Normalny"/>
    <w:next w:val="Normalny"/>
    <w:link w:val="Nagwek9Znak"/>
    <w:uiPriority w:val="9"/>
    <w:semiHidden/>
    <w:unhideWhenUsed/>
    <w:qFormat/>
    <w:rsid w:val="00AD248D"/>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B1E5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Kolorowa lista — akcent 11,sw tekst,L1,Akapit z listą5,T_SZ_List Paragraph,Podsis rysunku,List Paragraph2,ISCG Numerowanie,lp1,Normal,Akapit z listą31,Wypunktowanie,Normal2,Bulleted list"/>
    <w:basedOn w:val="Normalny"/>
    <w:link w:val="AkapitzlistZnak"/>
    <w:uiPriority w:val="34"/>
    <w:qFormat/>
    <w:rsid w:val="007A5022"/>
    <w:pPr>
      <w:spacing w:after="200" w:line="276" w:lineRule="auto"/>
      <w:ind w:left="720"/>
      <w:contextualSpacing/>
    </w:pPr>
    <w:rPr>
      <w:rFonts w:ascii="Calibri" w:eastAsia="Times New Roman" w:hAnsi="Calibri" w:cs="Times New Roman"/>
    </w:rPr>
  </w:style>
  <w:style w:type="character" w:customStyle="1" w:styleId="AkapitzlistZnak">
    <w:name w:val="Akapit z listą Znak"/>
    <w:aliases w:val="Numerowanie Znak,List Paragraph Znak,Akapit z listą BS Znak,Kolorowa lista — akcent 11 Znak,sw tekst Znak,L1 Znak,Akapit z listą5 Znak,T_SZ_List Paragraph Znak,Podsis rysunku Znak,List Paragraph2 Znak,ISCG Numerowanie Znak,lp1 Znak"/>
    <w:link w:val="Akapitzlist"/>
    <w:uiPriority w:val="34"/>
    <w:qFormat/>
    <w:locked/>
    <w:rsid w:val="007A5022"/>
    <w:rPr>
      <w:rFonts w:ascii="Calibri" w:eastAsia="Times New Roman" w:hAnsi="Calibri" w:cs="Times New Roman"/>
    </w:rPr>
  </w:style>
  <w:style w:type="table" w:customStyle="1" w:styleId="Tabelasiatki4akcent51">
    <w:name w:val="Tabela siatki 4 — akcent 51"/>
    <w:basedOn w:val="Standardowy"/>
    <w:uiPriority w:val="49"/>
    <w:rsid w:val="007A502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ytu">
    <w:name w:val="Title"/>
    <w:basedOn w:val="Normalny"/>
    <w:next w:val="Normalny"/>
    <w:link w:val="TytuZnak"/>
    <w:uiPriority w:val="10"/>
    <w:qFormat/>
    <w:rsid w:val="00AF6B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F6B90"/>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AF6B90"/>
    <w:rPr>
      <w:rFonts w:asciiTheme="majorHAnsi" w:eastAsiaTheme="majorEastAsia" w:hAnsiTheme="majorHAnsi" w:cstheme="majorBidi"/>
      <w:color w:val="2F5496" w:themeColor="accent1" w:themeShade="BF"/>
      <w:sz w:val="32"/>
      <w:szCs w:val="32"/>
    </w:rPr>
  </w:style>
  <w:style w:type="paragraph" w:styleId="Tekstpodstawowy">
    <w:name w:val="Body Text"/>
    <w:basedOn w:val="Normalny"/>
    <w:link w:val="TekstpodstawowyZnak"/>
    <w:unhideWhenUsed/>
    <w:rsid w:val="00D22B4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22B4A"/>
    <w:rPr>
      <w:rFonts w:ascii="Times New Roman" w:eastAsia="Times New Roman" w:hAnsi="Times New Roman" w:cs="Times New Roman"/>
      <w:sz w:val="24"/>
      <w:szCs w:val="24"/>
      <w:lang w:eastAsia="pl-PL"/>
    </w:rPr>
  </w:style>
  <w:style w:type="paragraph" w:customStyle="1" w:styleId="titoloter3">
    <w:name w:val="titolo ter 3"/>
    <w:rsid w:val="00D22B4A"/>
    <w:pPr>
      <w:spacing w:after="0" w:line="240" w:lineRule="auto"/>
    </w:pPr>
    <w:rPr>
      <w:rFonts w:ascii="Arial" w:eastAsia="Times New Roman" w:hAnsi="Arial" w:cs="Times New Roman"/>
      <w:b/>
      <w:noProof/>
      <w:sz w:val="20"/>
      <w:szCs w:val="20"/>
      <w:lang w:eastAsia="pl-PL"/>
    </w:rPr>
  </w:style>
  <w:style w:type="character" w:customStyle="1" w:styleId="Nagwek2Znak">
    <w:name w:val="Nagłówek 2 Znak"/>
    <w:basedOn w:val="Domylnaczcionkaakapitu"/>
    <w:link w:val="Nagwek2"/>
    <w:uiPriority w:val="9"/>
    <w:rsid w:val="00AD248D"/>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AD248D"/>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semiHidden/>
    <w:rsid w:val="00AD248D"/>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semiHidden/>
    <w:rsid w:val="00AD248D"/>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
    <w:uiPriority w:val="9"/>
    <w:semiHidden/>
    <w:rsid w:val="00AD248D"/>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uiPriority w:val="9"/>
    <w:semiHidden/>
    <w:rsid w:val="00AD248D"/>
    <w:rPr>
      <w:rFonts w:asciiTheme="majorHAnsi" w:eastAsiaTheme="majorEastAsia" w:hAnsiTheme="majorHAnsi" w:cstheme="majorBidi"/>
      <w:i/>
      <w:iCs/>
      <w:color w:val="1F3763" w:themeColor="accent1" w:themeShade="7F"/>
      <w:sz w:val="20"/>
      <w:szCs w:val="20"/>
      <w:lang w:eastAsia="pl-PL"/>
    </w:rPr>
  </w:style>
  <w:style w:type="character" w:customStyle="1" w:styleId="Nagwek8Znak">
    <w:name w:val="Nagłówek 8 Znak"/>
    <w:basedOn w:val="Domylnaczcionkaakapitu"/>
    <w:link w:val="Nagwek8"/>
    <w:uiPriority w:val="9"/>
    <w:semiHidden/>
    <w:rsid w:val="00AD248D"/>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AD248D"/>
    <w:rPr>
      <w:rFonts w:asciiTheme="majorHAnsi" w:eastAsiaTheme="majorEastAsia" w:hAnsiTheme="majorHAnsi" w:cstheme="majorBidi"/>
      <w:i/>
      <w:iCs/>
      <w:color w:val="272727" w:themeColor="text1" w:themeTint="D8"/>
      <w:sz w:val="21"/>
      <w:szCs w:val="21"/>
      <w:lang w:eastAsia="pl-PL"/>
    </w:rPr>
  </w:style>
  <w:style w:type="paragraph" w:styleId="Nagwek">
    <w:name w:val="header"/>
    <w:basedOn w:val="Normalny"/>
    <w:link w:val="NagwekZnak"/>
    <w:uiPriority w:val="99"/>
    <w:unhideWhenUsed/>
    <w:rsid w:val="008810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031"/>
  </w:style>
  <w:style w:type="paragraph" w:styleId="Stopka">
    <w:name w:val="footer"/>
    <w:basedOn w:val="Normalny"/>
    <w:link w:val="StopkaZnak"/>
    <w:uiPriority w:val="99"/>
    <w:unhideWhenUsed/>
    <w:rsid w:val="008810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1031"/>
  </w:style>
  <w:style w:type="table" w:styleId="Tabela-Siatka">
    <w:name w:val="Table Grid"/>
    <w:basedOn w:val="Standardowy"/>
    <w:uiPriority w:val="39"/>
    <w:rsid w:val="00BE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7800">
      <w:bodyDiv w:val="1"/>
      <w:marLeft w:val="0"/>
      <w:marRight w:val="0"/>
      <w:marTop w:val="0"/>
      <w:marBottom w:val="0"/>
      <w:divBdr>
        <w:top w:val="none" w:sz="0" w:space="0" w:color="auto"/>
        <w:left w:val="none" w:sz="0" w:space="0" w:color="auto"/>
        <w:bottom w:val="none" w:sz="0" w:space="0" w:color="auto"/>
        <w:right w:val="none" w:sz="0" w:space="0" w:color="auto"/>
      </w:divBdr>
    </w:div>
    <w:div w:id="391081467">
      <w:bodyDiv w:val="1"/>
      <w:marLeft w:val="0"/>
      <w:marRight w:val="0"/>
      <w:marTop w:val="0"/>
      <w:marBottom w:val="0"/>
      <w:divBdr>
        <w:top w:val="none" w:sz="0" w:space="0" w:color="auto"/>
        <w:left w:val="none" w:sz="0" w:space="0" w:color="auto"/>
        <w:bottom w:val="none" w:sz="0" w:space="0" w:color="auto"/>
        <w:right w:val="none" w:sz="0" w:space="0" w:color="auto"/>
      </w:divBdr>
    </w:div>
    <w:div w:id="597834485">
      <w:bodyDiv w:val="1"/>
      <w:marLeft w:val="0"/>
      <w:marRight w:val="0"/>
      <w:marTop w:val="0"/>
      <w:marBottom w:val="0"/>
      <w:divBdr>
        <w:top w:val="none" w:sz="0" w:space="0" w:color="auto"/>
        <w:left w:val="none" w:sz="0" w:space="0" w:color="auto"/>
        <w:bottom w:val="none" w:sz="0" w:space="0" w:color="auto"/>
        <w:right w:val="none" w:sz="0" w:space="0" w:color="auto"/>
      </w:divBdr>
    </w:div>
    <w:div w:id="926614147">
      <w:bodyDiv w:val="1"/>
      <w:marLeft w:val="0"/>
      <w:marRight w:val="0"/>
      <w:marTop w:val="0"/>
      <w:marBottom w:val="0"/>
      <w:divBdr>
        <w:top w:val="none" w:sz="0" w:space="0" w:color="auto"/>
        <w:left w:val="none" w:sz="0" w:space="0" w:color="auto"/>
        <w:bottom w:val="none" w:sz="0" w:space="0" w:color="auto"/>
        <w:right w:val="none" w:sz="0" w:space="0" w:color="auto"/>
      </w:divBdr>
    </w:div>
    <w:div w:id="1479034215">
      <w:bodyDiv w:val="1"/>
      <w:marLeft w:val="0"/>
      <w:marRight w:val="0"/>
      <w:marTop w:val="0"/>
      <w:marBottom w:val="0"/>
      <w:divBdr>
        <w:top w:val="none" w:sz="0" w:space="0" w:color="auto"/>
        <w:left w:val="none" w:sz="0" w:space="0" w:color="auto"/>
        <w:bottom w:val="none" w:sz="0" w:space="0" w:color="auto"/>
        <w:right w:val="none" w:sz="0" w:space="0" w:color="auto"/>
      </w:divBdr>
    </w:div>
    <w:div w:id="1503473464">
      <w:bodyDiv w:val="1"/>
      <w:marLeft w:val="0"/>
      <w:marRight w:val="0"/>
      <w:marTop w:val="0"/>
      <w:marBottom w:val="0"/>
      <w:divBdr>
        <w:top w:val="none" w:sz="0" w:space="0" w:color="auto"/>
        <w:left w:val="none" w:sz="0" w:space="0" w:color="auto"/>
        <w:bottom w:val="none" w:sz="0" w:space="0" w:color="auto"/>
        <w:right w:val="none" w:sz="0" w:space="0" w:color="auto"/>
      </w:divBdr>
    </w:div>
    <w:div w:id="1890073936">
      <w:bodyDiv w:val="1"/>
      <w:marLeft w:val="0"/>
      <w:marRight w:val="0"/>
      <w:marTop w:val="0"/>
      <w:marBottom w:val="0"/>
      <w:divBdr>
        <w:top w:val="none" w:sz="0" w:space="0" w:color="auto"/>
        <w:left w:val="none" w:sz="0" w:space="0" w:color="auto"/>
        <w:bottom w:val="none" w:sz="0" w:space="0" w:color="auto"/>
        <w:right w:val="none" w:sz="0" w:space="0" w:color="auto"/>
      </w:divBdr>
    </w:div>
    <w:div w:id="1898779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7C8D7-B631-4339-B5DD-BEE5D856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56</Pages>
  <Words>11372</Words>
  <Characters>68234</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Bajorek</dc:creator>
  <cp:keywords/>
  <dc:description/>
  <cp:lastModifiedBy>jkilian</cp:lastModifiedBy>
  <cp:revision>9</cp:revision>
  <dcterms:created xsi:type="dcterms:W3CDTF">2022-12-16T09:49:00Z</dcterms:created>
  <dcterms:modified xsi:type="dcterms:W3CDTF">2023-01-19T11:41:00Z</dcterms:modified>
</cp:coreProperties>
</file>