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84BC" w14:textId="77777777" w:rsidR="00B029E3" w:rsidRDefault="00B029E3" w:rsidP="007D431D">
      <w:pPr>
        <w:spacing w:before="480" w:after="480" w:line="360" w:lineRule="auto"/>
        <w:jc w:val="center"/>
        <w:rPr>
          <w:rFonts w:ascii="Arial" w:hAnsi="Arial" w:cs="Arial"/>
          <w:b/>
          <w:caps/>
          <w:sz w:val="28"/>
          <w:szCs w:val="28"/>
        </w:rPr>
      </w:pPr>
    </w:p>
    <w:p w14:paraId="743F0699" w14:textId="77777777" w:rsidR="00A2640A" w:rsidRDefault="00A2640A" w:rsidP="007D431D">
      <w:pPr>
        <w:spacing w:before="480" w:after="480" w:line="360" w:lineRule="auto"/>
        <w:jc w:val="center"/>
        <w:rPr>
          <w:rFonts w:ascii="Arial" w:hAnsi="Arial" w:cs="Arial"/>
          <w:b/>
          <w:caps/>
          <w:sz w:val="28"/>
          <w:szCs w:val="28"/>
        </w:rPr>
      </w:pPr>
    </w:p>
    <w:p w14:paraId="6F017B2E" w14:textId="17FD875F"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26DF7B90" w14:textId="77777777"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14:paraId="669413DC" w14:textId="77777777" w:rsidR="00583FEA" w:rsidRPr="00583FEA" w:rsidRDefault="00583FEA" w:rsidP="00583FEA">
      <w:pPr>
        <w:rPr>
          <w:rFonts w:ascii="Arial" w:hAnsi="Arial" w:cs="Arial"/>
          <w:sz w:val="20"/>
          <w:szCs w:val="20"/>
        </w:rPr>
      </w:pPr>
      <w:r w:rsidRPr="00583FEA">
        <w:rPr>
          <w:rFonts w:ascii="Arial" w:hAnsi="Arial" w:cs="Arial"/>
          <w:sz w:val="20"/>
          <w:szCs w:val="20"/>
        </w:rPr>
        <w:t>Grodziskie Przedsiębiorstwo Komunalne Sp. z o. o. w Grodzisku Wielkopolskim</w:t>
      </w:r>
    </w:p>
    <w:p w14:paraId="59CAC2E0" w14:textId="77777777"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14:paraId="52A2F10D" w14:textId="77777777"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14:paraId="50066C38" w14:textId="77777777" w:rsidR="00583FEA" w:rsidRPr="00583FEA" w:rsidRDefault="00583FEA" w:rsidP="00583FEA">
      <w:pPr>
        <w:rPr>
          <w:rFonts w:ascii="Arial" w:hAnsi="Arial" w:cs="Arial"/>
          <w:sz w:val="20"/>
          <w:szCs w:val="20"/>
        </w:rPr>
      </w:pPr>
    </w:p>
    <w:p w14:paraId="21727AC9" w14:textId="6D6DFDC4" w:rsid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przetargu nie</w:t>
      </w:r>
      <w:r w:rsidR="0079603E">
        <w:rPr>
          <w:rFonts w:ascii="Arial" w:hAnsi="Arial" w:cs="Arial"/>
          <w:sz w:val="20"/>
          <w:szCs w:val="20"/>
        </w:rPr>
        <w:t>o</w:t>
      </w:r>
      <w:r w:rsidR="00DE4A4F">
        <w:rPr>
          <w:rFonts w:ascii="Arial" w:hAnsi="Arial" w:cs="Arial"/>
          <w:sz w:val="20"/>
          <w:szCs w:val="20"/>
        </w:rPr>
        <w:t xml:space="preserve">graniczonego </w:t>
      </w:r>
      <w:r w:rsidRPr="00583FEA">
        <w:rPr>
          <w:rFonts w:ascii="Arial" w:hAnsi="Arial" w:cs="Arial"/>
          <w:sz w:val="20"/>
          <w:szCs w:val="20"/>
        </w:rPr>
        <w:t>zgodnie z regulaminem udzielania zamówień  GPK Sp.  z o. o. o wartości zamówienia sektorowego nie przekraczającej progów unijnych o jakich stanowi art. 3 ustawy z dnia 11 września 2019r. Prawo zamówień publicznych (</w:t>
      </w:r>
      <w:r w:rsidR="00EE7AE9">
        <w:rPr>
          <w:rFonts w:ascii="Arial" w:hAnsi="Arial" w:cs="Arial"/>
          <w:sz w:val="20"/>
          <w:szCs w:val="20"/>
        </w:rPr>
        <w:t>Dz.U. 2022.1710</w:t>
      </w:r>
      <w:r w:rsidRPr="00583FEA">
        <w:rPr>
          <w:rFonts w:ascii="Arial" w:hAnsi="Arial" w:cs="Arial"/>
          <w:sz w:val="20"/>
          <w:szCs w:val="20"/>
        </w:rPr>
        <w:t>) na dostawę pn.</w:t>
      </w:r>
    </w:p>
    <w:p w14:paraId="7E16CB0B" w14:textId="4B786DBD" w:rsidR="0079603E" w:rsidRDefault="0079603E" w:rsidP="00583FEA">
      <w:pPr>
        <w:jc w:val="center"/>
        <w:rPr>
          <w:rFonts w:ascii="Arial" w:hAnsi="Arial" w:cs="Arial"/>
          <w:sz w:val="20"/>
          <w:szCs w:val="20"/>
        </w:rPr>
      </w:pPr>
    </w:p>
    <w:p w14:paraId="6616D887" w14:textId="06193117" w:rsidR="0079603E" w:rsidRPr="0079603E" w:rsidRDefault="00474E65" w:rsidP="00583FEA">
      <w:pPr>
        <w:jc w:val="center"/>
        <w:rPr>
          <w:rFonts w:ascii="Arial" w:hAnsi="Arial" w:cs="Arial"/>
          <w:b/>
          <w:bCs/>
          <w:sz w:val="20"/>
          <w:szCs w:val="20"/>
        </w:rPr>
      </w:pPr>
      <w:bookmarkStart w:id="0" w:name="_Hlk125978578"/>
      <w:r>
        <w:rPr>
          <w:rFonts w:ascii="Arial" w:hAnsi="Arial" w:cs="Arial"/>
          <w:b/>
          <w:bCs/>
          <w:sz w:val="20"/>
          <w:szCs w:val="20"/>
        </w:rPr>
        <w:t xml:space="preserve">Dostawa </w:t>
      </w:r>
      <w:r w:rsidR="0079603E" w:rsidRPr="0079603E">
        <w:rPr>
          <w:rFonts w:ascii="Arial" w:hAnsi="Arial" w:cs="Arial"/>
          <w:b/>
          <w:bCs/>
          <w:sz w:val="20"/>
          <w:szCs w:val="20"/>
        </w:rPr>
        <w:t xml:space="preserve">używanego ciągnika </w:t>
      </w:r>
      <w:r>
        <w:rPr>
          <w:rFonts w:ascii="Arial" w:hAnsi="Arial" w:cs="Arial"/>
          <w:b/>
          <w:bCs/>
          <w:sz w:val="20"/>
          <w:szCs w:val="20"/>
        </w:rPr>
        <w:t xml:space="preserve">oraz </w:t>
      </w:r>
      <w:r w:rsidR="001F1DA4">
        <w:rPr>
          <w:rFonts w:ascii="Arial" w:hAnsi="Arial" w:cs="Arial"/>
          <w:b/>
          <w:bCs/>
          <w:sz w:val="20"/>
          <w:szCs w:val="20"/>
        </w:rPr>
        <w:t xml:space="preserve">przyczepy </w:t>
      </w:r>
      <w:r w:rsidR="0079603E" w:rsidRPr="0079603E">
        <w:rPr>
          <w:rFonts w:ascii="Arial" w:hAnsi="Arial" w:cs="Arial"/>
          <w:b/>
          <w:bCs/>
          <w:sz w:val="20"/>
          <w:szCs w:val="20"/>
        </w:rPr>
        <w:t>dla oczyszczalni ścieków w Grodzisku Wielkopolskim</w:t>
      </w:r>
      <w:bookmarkEnd w:id="0"/>
    </w:p>
    <w:p w14:paraId="3FDD2DB6" w14:textId="77777777" w:rsidR="002C3707" w:rsidRPr="00583FEA" w:rsidRDefault="002C3707" w:rsidP="00583FEA">
      <w:pPr>
        <w:jc w:val="center"/>
        <w:rPr>
          <w:rFonts w:ascii="Arial" w:hAnsi="Arial" w:cs="Arial"/>
          <w:sz w:val="20"/>
          <w:szCs w:val="20"/>
        </w:rPr>
      </w:pPr>
    </w:p>
    <w:p w14:paraId="6FFDD823" w14:textId="77777777"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https://platformazakupowa.pl/pn/gpk/proceedings</w:t>
      </w:r>
    </w:p>
    <w:p w14:paraId="7859B305" w14:textId="1D3C96B2"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w:t>
      </w:r>
      <w:r w:rsidR="00F16B8C">
        <w:rPr>
          <w:rFonts w:ascii="Arial" w:hAnsi="Arial" w:cs="Arial"/>
          <w:sz w:val="20"/>
          <w:szCs w:val="20"/>
        </w:rPr>
        <w:t>02/02/</w:t>
      </w:r>
      <w:r w:rsidR="00EF5180" w:rsidRPr="00F16B8C">
        <w:rPr>
          <w:rFonts w:ascii="Arial" w:hAnsi="Arial" w:cs="Arial"/>
          <w:sz w:val="20"/>
          <w:szCs w:val="20"/>
        </w:rPr>
        <w:t>202</w:t>
      </w:r>
      <w:r w:rsidR="00EE7AE9" w:rsidRPr="00F16B8C">
        <w:rPr>
          <w:rFonts w:ascii="Arial" w:hAnsi="Arial" w:cs="Arial"/>
          <w:sz w:val="20"/>
          <w:szCs w:val="20"/>
        </w:rPr>
        <w:t>3</w:t>
      </w:r>
    </w:p>
    <w:p w14:paraId="2435ADD8" w14:textId="5B6B0590"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EE7AE9">
        <w:rPr>
          <w:rFonts w:cs="Arial"/>
          <w:caps/>
          <w:sz w:val="20"/>
        </w:rPr>
        <w:t>3</w:t>
      </w:r>
    </w:p>
    <w:p w14:paraId="3A5B0804" w14:textId="77777777"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default" r:id="rId8"/>
          <w:footerReference w:type="default" r:id="rId9"/>
          <w:pgSz w:w="11906" w:h="16838"/>
          <w:pgMar w:top="1417" w:right="1417" w:bottom="1417" w:left="1417" w:header="708" w:footer="708" w:gutter="0"/>
          <w:cols w:space="708"/>
          <w:titlePg/>
          <w:docGrid w:linePitch="360"/>
        </w:sectPr>
      </w:pPr>
    </w:p>
    <w:p w14:paraId="514F6568" w14:textId="77777777" w:rsidR="00BD11A4" w:rsidRPr="00A03312" w:rsidRDefault="00927FE7" w:rsidP="00B00A9C">
      <w:pPr>
        <w:pStyle w:val="pkt"/>
        <w:numPr>
          <w:ilvl w:val="0"/>
          <w:numId w:val="16"/>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14:paraId="6DF22C75" w14:textId="77777777"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 32,</w:t>
      </w:r>
      <w:r w:rsidRPr="006B5897">
        <w:rPr>
          <w:rFonts w:ascii="Arial" w:hAnsi="Arial" w:cs="Arial"/>
          <w:sz w:val="20"/>
          <w:szCs w:val="20"/>
        </w:rPr>
        <w:br/>
        <w:t>62-065 Grodzisk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14:paraId="7EA070FF" w14:textId="77777777" w:rsidR="00583FEA" w:rsidRPr="00544B0C" w:rsidRDefault="00583FEA" w:rsidP="00583FEA">
      <w:pPr>
        <w:rPr>
          <w:rFonts w:ascii="Arial" w:hAnsi="Arial" w:cs="Arial"/>
          <w:sz w:val="20"/>
          <w:szCs w:val="20"/>
        </w:rPr>
      </w:pPr>
      <w:r w:rsidRPr="00544B0C">
        <w:rPr>
          <w:rFonts w:ascii="Arial" w:hAnsi="Arial" w:cs="Arial"/>
          <w:sz w:val="20"/>
          <w:szCs w:val="20"/>
        </w:rPr>
        <w:t>Tel. 61 44 47 186</w:t>
      </w:r>
    </w:p>
    <w:p w14:paraId="6C1BE770" w14:textId="77777777" w:rsidR="00583FEA" w:rsidRPr="00544B0C" w:rsidRDefault="00583FEA" w:rsidP="00583FEA">
      <w:pPr>
        <w:rPr>
          <w:rFonts w:ascii="Arial" w:hAnsi="Arial" w:cs="Arial"/>
          <w:sz w:val="20"/>
          <w:szCs w:val="20"/>
        </w:rPr>
      </w:pPr>
      <w:r w:rsidRPr="00544B0C">
        <w:rPr>
          <w:rFonts w:ascii="Arial" w:hAnsi="Arial" w:cs="Arial"/>
          <w:sz w:val="20"/>
          <w:szCs w:val="20"/>
        </w:rPr>
        <w:t xml:space="preserve">Adres e-mail: </w:t>
      </w:r>
      <w:hyperlink r:id="rId10" w:history="1">
        <w:r w:rsidRPr="00544B0C">
          <w:rPr>
            <w:rStyle w:val="Hipercze"/>
            <w:rFonts w:ascii="Arial" w:hAnsi="Arial" w:cs="Arial"/>
            <w:color w:val="000000" w:themeColor="text1"/>
            <w:sz w:val="20"/>
            <w:szCs w:val="20"/>
          </w:rPr>
          <w:t>biuro@gpk.biz.pl</w:t>
        </w:r>
      </w:hyperlink>
    </w:p>
    <w:p w14:paraId="058A96D2" w14:textId="77777777"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https://platformazakupowa.pl/pn/gpk/proceedings</w:t>
      </w:r>
    </w:p>
    <w:p w14:paraId="30C8B5C1" w14:textId="77777777"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 xml:space="preserve">Godziny pracy: </w:t>
      </w:r>
      <w:r w:rsidR="00583FEA">
        <w:rPr>
          <w:rFonts w:ascii="Arial" w:hAnsi="Arial" w:cs="Arial"/>
          <w:sz w:val="20"/>
          <w:szCs w:val="20"/>
        </w:rPr>
        <w:t xml:space="preserve">07:00 -15:00 </w:t>
      </w:r>
      <w:r w:rsidRPr="00A03312">
        <w:rPr>
          <w:rFonts w:ascii="Arial" w:hAnsi="Arial" w:cs="Arial"/>
          <w:sz w:val="20"/>
          <w:szCs w:val="20"/>
        </w:rPr>
        <w:t>od poniedziałku do piątku.</w:t>
      </w:r>
    </w:p>
    <w:p w14:paraId="1EF1812F" w14:textId="77777777" w:rsidR="00651132" w:rsidRPr="00A03312" w:rsidRDefault="007A3EC3" w:rsidP="00B00A9C">
      <w:pPr>
        <w:pStyle w:val="pkt"/>
        <w:numPr>
          <w:ilvl w:val="0"/>
          <w:numId w:val="16"/>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14:paraId="31F5BA46" w14:textId="77777777" w:rsidR="003D6AA5" w:rsidRPr="00A03312" w:rsidRDefault="003D6AA5" w:rsidP="00B00A9C">
      <w:pPr>
        <w:pStyle w:val="pkt"/>
        <w:numPr>
          <w:ilvl w:val="0"/>
          <w:numId w:val="19"/>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F7CCDF" w14:textId="77777777" w:rsidR="003D6AA5" w:rsidRDefault="003D6AA5"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 xml:space="preserve">administratorem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o. w Grodzisku Wielkopolskim</w:t>
      </w:r>
      <w:r w:rsidR="008E067A">
        <w:rPr>
          <w:rFonts w:ascii="Arial" w:hAnsi="Arial" w:cs="Arial"/>
          <w:sz w:val="20"/>
        </w:rPr>
        <w:t>, ul. Kościańska 32,62-065 Grodzisk Wielkopolski</w:t>
      </w:r>
      <w:r w:rsidR="00E923AE">
        <w:rPr>
          <w:rFonts w:ascii="Arial" w:hAnsi="Arial" w:cs="Arial"/>
          <w:sz w:val="20"/>
        </w:rPr>
        <w:t xml:space="preserve"> </w:t>
      </w:r>
    </w:p>
    <w:p w14:paraId="4F7B5EC1" w14:textId="77777777" w:rsidR="008E067A" w:rsidRPr="008E067A" w:rsidRDefault="00A816A6"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administrator wyznaczył Inspektora Danych Osobowych, z którym można się kontaktować pod adresem e-mail:</w:t>
      </w:r>
      <w:r w:rsidR="006204E8" w:rsidRPr="00A03312">
        <w:rPr>
          <w:rFonts w:ascii="Arial" w:hAnsi="Arial" w:cs="Arial"/>
          <w:sz w:val="20"/>
        </w:rPr>
        <w:t xml:space="preserve"> </w:t>
      </w:r>
      <w:hyperlink r:id="rId11" w:history="1">
        <w:r w:rsidR="008E067A" w:rsidRPr="00142D2F">
          <w:rPr>
            <w:rStyle w:val="Hipercze"/>
            <w:rFonts w:ascii="Arial" w:hAnsi="Arial" w:cs="Arial"/>
            <w:color w:val="00B0F0"/>
            <w:sz w:val="20"/>
          </w:rPr>
          <w:t>iod@grodzisk.wlkp.pl</w:t>
        </w:r>
      </w:hyperlink>
    </w:p>
    <w:p w14:paraId="4AEEE07D" w14:textId="77777777" w:rsidR="00A816A6" w:rsidRPr="00A03312" w:rsidRDefault="00A816A6"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Pr>
          <w:rFonts w:ascii="Arial" w:hAnsi="Arial" w:cs="Arial"/>
          <w:color w:val="FF0000"/>
          <w:sz w:val="20"/>
        </w:rPr>
        <w:t>przetargu nieograniczonego z możliwością negocjacji.</w:t>
      </w:r>
    </w:p>
    <w:p w14:paraId="4926F519" w14:textId="77777777" w:rsidR="00800EFF" w:rsidRPr="00A03312" w:rsidRDefault="00800EFF"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 xml:space="preserve">odbiorcami Pani/Pana danych osobowych będą osoby lub podmioty, którym udostępniona zostanie dokumentacja postępowania w oparciu o art. </w:t>
      </w:r>
      <w:r w:rsidR="006204E8" w:rsidRPr="00A03312">
        <w:rPr>
          <w:rFonts w:ascii="Arial" w:hAnsi="Arial" w:cs="Arial"/>
          <w:sz w:val="20"/>
        </w:rPr>
        <w:t xml:space="preserve">74 </w:t>
      </w:r>
      <w:proofErr w:type="spellStart"/>
      <w:r w:rsidR="00B112BF" w:rsidRPr="00A03312">
        <w:rPr>
          <w:rFonts w:ascii="Arial" w:hAnsi="Arial" w:cs="Arial"/>
          <w:sz w:val="20"/>
        </w:rPr>
        <w:t>p.z.p</w:t>
      </w:r>
      <w:proofErr w:type="spellEnd"/>
      <w:r w:rsidR="00B112BF" w:rsidRPr="00A03312">
        <w:rPr>
          <w:rFonts w:ascii="Arial" w:hAnsi="Arial" w:cs="Arial"/>
          <w:sz w:val="20"/>
        </w:rPr>
        <w:t xml:space="preserve">. </w:t>
      </w:r>
    </w:p>
    <w:p w14:paraId="7695AA2D" w14:textId="77777777" w:rsidR="00800EFF" w:rsidRPr="00A03312" w:rsidRDefault="00800EFF"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proofErr w:type="spellStart"/>
      <w:r w:rsidR="00B112BF" w:rsidRPr="00A03312">
        <w:rPr>
          <w:rFonts w:ascii="Arial" w:hAnsi="Arial" w:cs="Arial"/>
          <w:sz w:val="20"/>
        </w:rPr>
        <w:t>p.z.p</w:t>
      </w:r>
      <w:proofErr w:type="spellEnd"/>
      <w:r w:rsidR="00B112BF" w:rsidRPr="00A03312">
        <w:rPr>
          <w:rFonts w:ascii="Arial" w:hAnsi="Arial" w:cs="Arial"/>
          <w:sz w:val="20"/>
        </w:rPr>
        <w:t xml:space="preserve">.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14:paraId="66AE8857" w14:textId="77777777" w:rsidR="00800EFF" w:rsidRPr="00A03312" w:rsidRDefault="00800EFF"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 xml:space="preserve">obowiązek podania przez Panią/Pana danych osobowych bezpośrednio Pani/Pana dotyczących jest wymogiem ustawowym określonym w przepisanych </w:t>
      </w:r>
      <w:proofErr w:type="spellStart"/>
      <w:r w:rsidR="00B61ECF" w:rsidRPr="00A03312">
        <w:rPr>
          <w:rFonts w:ascii="Arial" w:hAnsi="Arial" w:cs="Arial"/>
          <w:sz w:val="20"/>
        </w:rPr>
        <w:t>p.z.p</w:t>
      </w:r>
      <w:proofErr w:type="spellEnd"/>
      <w:r w:rsidR="00B61ECF" w:rsidRPr="00A03312">
        <w:rPr>
          <w:rFonts w:ascii="Arial" w:hAnsi="Arial" w:cs="Arial"/>
          <w:sz w:val="20"/>
        </w:rPr>
        <w:t>.</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14:paraId="50B16585" w14:textId="77777777" w:rsidR="00800EFF" w:rsidRPr="00A03312" w:rsidRDefault="00800EFF" w:rsidP="00B00A9C">
      <w:pPr>
        <w:pStyle w:val="pkt"/>
        <w:numPr>
          <w:ilvl w:val="0"/>
          <w:numId w:val="25"/>
        </w:numPr>
        <w:tabs>
          <w:tab w:val="clear" w:pos="595"/>
          <w:tab w:val="num" w:pos="709"/>
        </w:tabs>
        <w:spacing w:before="0" w:after="0" w:line="360" w:lineRule="auto"/>
        <w:ind w:left="709" w:hanging="283"/>
        <w:rPr>
          <w:rFonts w:ascii="Arial" w:hAnsi="Arial" w:cs="Arial"/>
          <w:sz w:val="20"/>
        </w:rPr>
      </w:pPr>
      <w:r w:rsidRPr="00A03312">
        <w:rPr>
          <w:rFonts w:ascii="Arial" w:hAnsi="Arial" w:cs="Arial"/>
          <w:sz w:val="20"/>
        </w:rPr>
        <w:t>w odniesieniu do Pani/Pana danych osobowych decyzje nie będą podejmowane w sposób zautomatyzowany, stosownie do art. 22 RODO</w:t>
      </w:r>
      <w:r w:rsidR="006204E8" w:rsidRPr="00A03312">
        <w:rPr>
          <w:rFonts w:ascii="Arial" w:hAnsi="Arial" w:cs="Arial"/>
          <w:sz w:val="20"/>
        </w:rPr>
        <w:t>.</w:t>
      </w:r>
    </w:p>
    <w:p w14:paraId="40907915" w14:textId="77777777" w:rsidR="00800EFF" w:rsidRPr="00A03312" w:rsidRDefault="00800EFF"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posiada Pani/Pan:</w:t>
      </w:r>
    </w:p>
    <w:p w14:paraId="0181E556" w14:textId="77777777" w:rsidR="00800EFF" w:rsidRPr="00A03312" w:rsidRDefault="00800EFF" w:rsidP="00B00A9C">
      <w:pPr>
        <w:pStyle w:val="pkt"/>
        <w:numPr>
          <w:ilvl w:val="0"/>
          <w:numId w:val="26"/>
        </w:numPr>
        <w:spacing w:before="0" w:after="0" w:line="360" w:lineRule="auto"/>
        <w:ind w:left="1134" w:hanging="283"/>
        <w:rPr>
          <w:rFonts w:ascii="Arial" w:hAnsi="Arial" w:cs="Arial"/>
          <w:sz w:val="20"/>
        </w:rPr>
      </w:pPr>
      <w:r w:rsidRPr="00A03312">
        <w:rPr>
          <w:rFonts w:ascii="Arial" w:hAnsi="Arial" w:cs="Arial"/>
          <w:sz w:val="20"/>
        </w:rPr>
        <w:t>na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administratora </w:t>
      </w:r>
      <w:r w:rsidR="00BB226D" w:rsidRPr="00A03312">
        <w:rPr>
          <w:rFonts w:ascii="Arial" w:hAnsi="Arial" w:cs="Arial"/>
          <w:sz w:val="20"/>
        </w:rPr>
        <w:lastRenderedPageBreak/>
        <w:t xml:space="preserve">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14:paraId="6F47CB63" w14:textId="77777777" w:rsidR="00800EFF" w:rsidRPr="00A03312" w:rsidRDefault="00800EFF" w:rsidP="00B00A9C">
      <w:pPr>
        <w:pStyle w:val="pkt"/>
        <w:numPr>
          <w:ilvl w:val="0"/>
          <w:numId w:val="26"/>
        </w:numPr>
        <w:spacing w:before="0" w:after="0" w:line="360" w:lineRule="auto"/>
        <w:ind w:left="1134" w:hanging="283"/>
        <w:rPr>
          <w:rFonts w:ascii="Arial" w:hAnsi="Arial" w:cs="Arial"/>
          <w:sz w:val="20"/>
        </w:rPr>
      </w:pPr>
      <w:r w:rsidRPr="00A03312">
        <w:rPr>
          <w:rFonts w:ascii="Arial" w:hAnsi="Arial" w:cs="Arial"/>
          <w:sz w:val="20"/>
        </w:rPr>
        <w:t xml:space="preserve">na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14:paraId="3052892E" w14:textId="77777777" w:rsidR="00E859D0" w:rsidRPr="00A03312" w:rsidRDefault="00E859D0" w:rsidP="00B00A9C">
      <w:pPr>
        <w:pStyle w:val="pkt"/>
        <w:numPr>
          <w:ilvl w:val="0"/>
          <w:numId w:val="26"/>
        </w:numPr>
        <w:spacing w:before="0" w:after="0" w:line="360" w:lineRule="auto"/>
        <w:ind w:left="1134" w:hanging="283"/>
        <w:rPr>
          <w:rFonts w:ascii="Arial" w:hAnsi="Arial" w:cs="Arial"/>
          <w:sz w:val="20"/>
        </w:rPr>
      </w:pPr>
      <w:r w:rsidRPr="00A03312">
        <w:rPr>
          <w:rFonts w:ascii="Arial" w:hAnsi="Arial" w:cs="Arial"/>
          <w:sz w:val="20"/>
        </w:rPr>
        <w:t>na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14:paraId="69658499" w14:textId="77777777" w:rsidR="00E859D0" w:rsidRPr="00A03312" w:rsidRDefault="00E859D0" w:rsidP="00B00A9C">
      <w:pPr>
        <w:pStyle w:val="pkt"/>
        <w:numPr>
          <w:ilvl w:val="0"/>
          <w:numId w:val="26"/>
        </w:numPr>
        <w:spacing w:before="0" w:after="0" w:line="360" w:lineRule="auto"/>
        <w:ind w:left="1134" w:hanging="283"/>
        <w:rPr>
          <w:rFonts w:ascii="Arial" w:hAnsi="Arial" w:cs="Arial"/>
          <w:sz w:val="20"/>
        </w:rPr>
      </w:pPr>
      <w:r w:rsidRPr="00A03312">
        <w:rPr>
          <w:rFonts w:ascii="Arial" w:hAnsi="Arial" w:cs="Arial"/>
          <w:sz w:val="20"/>
        </w:rPr>
        <w:t xml:space="preserve">prawo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14:paraId="769CC815" w14:textId="77777777" w:rsidR="00800EFF" w:rsidRPr="00A03312" w:rsidRDefault="00365896" w:rsidP="00B00A9C">
      <w:pPr>
        <w:pStyle w:val="pkt"/>
        <w:numPr>
          <w:ilvl w:val="0"/>
          <w:numId w:val="25"/>
        </w:numPr>
        <w:spacing w:before="0" w:after="0" w:line="360" w:lineRule="auto"/>
        <w:ind w:left="709" w:hanging="283"/>
        <w:rPr>
          <w:rFonts w:ascii="Arial" w:hAnsi="Arial" w:cs="Arial"/>
          <w:sz w:val="20"/>
        </w:rPr>
      </w:pPr>
      <w:r w:rsidRPr="00A03312">
        <w:rPr>
          <w:rFonts w:ascii="Arial" w:hAnsi="Arial" w:cs="Arial"/>
          <w:sz w:val="20"/>
        </w:rPr>
        <w:t>nie przysługuje Pani/Panu:</w:t>
      </w:r>
    </w:p>
    <w:p w14:paraId="77B4BA0C" w14:textId="77777777" w:rsidR="00365896" w:rsidRPr="00A03312" w:rsidRDefault="00365896" w:rsidP="00B00A9C">
      <w:pPr>
        <w:pStyle w:val="pkt"/>
        <w:numPr>
          <w:ilvl w:val="0"/>
          <w:numId w:val="27"/>
        </w:numPr>
        <w:spacing w:before="0" w:after="0" w:line="360" w:lineRule="auto"/>
        <w:ind w:left="1134" w:hanging="283"/>
        <w:rPr>
          <w:rFonts w:ascii="Arial" w:hAnsi="Arial" w:cs="Arial"/>
          <w:sz w:val="20"/>
        </w:rPr>
      </w:pPr>
      <w:r w:rsidRPr="00A03312">
        <w:rPr>
          <w:rFonts w:ascii="Arial" w:hAnsi="Arial" w:cs="Arial"/>
          <w:sz w:val="20"/>
        </w:rPr>
        <w:t>w związku z art. 17 ust. 3 lit. b, d lub e RODO prawo do usunięcia danych osobowych;</w:t>
      </w:r>
    </w:p>
    <w:p w14:paraId="6B525844" w14:textId="77777777" w:rsidR="00365896" w:rsidRPr="00A03312" w:rsidRDefault="00365896" w:rsidP="00B00A9C">
      <w:pPr>
        <w:pStyle w:val="pkt"/>
        <w:numPr>
          <w:ilvl w:val="0"/>
          <w:numId w:val="27"/>
        </w:numPr>
        <w:spacing w:before="0" w:after="0" w:line="360" w:lineRule="auto"/>
        <w:ind w:left="1134" w:hanging="283"/>
        <w:rPr>
          <w:rFonts w:ascii="Arial" w:hAnsi="Arial" w:cs="Arial"/>
          <w:sz w:val="20"/>
        </w:rPr>
      </w:pPr>
      <w:r w:rsidRPr="00A03312">
        <w:rPr>
          <w:rFonts w:ascii="Arial" w:hAnsi="Arial" w:cs="Arial"/>
          <w:sz w:val="20"/>
        </w:rPr>
        <w:t>prawo do przenoszenia danych osobowych, o którym mowa w art. 20 RODO;</w:t>
      </w:r>
    </w:p>
    <w:p w14:paraId="511116EC" w14:textId="77777777" w:rsidR="00365896" w:rsidRPr="00A03312" w:rsidRDefault="00365896" w:rsidP="00B00A9C">
      <w:pPr>
        <w:pStyle w:val="pkt"/>
        <w:numPr>
          <w:ilvl w:val="0"/>
          <w:numId w:val="27"/>
        </w:numPr>
        <w:spacing w:before="0" w:after="0" w:line="360" w:lineRule="auto"/>
        <w:ind w:left="1134" w:hanging="283"/>
        <w:rPr>
          <w:rFonts w:ascii="Arial" w:hAnsi="Arial" w:cs="Arial"/>
          <w:sz w:val="20"/>
        </w:rPr>
      </w:pPr>
      <w:r w:rsidRPr="00A03312">
        <w:rPr>
          <w:rFonts w:ascii="Arial" w:hAnsi="Arial" w:cs="Arial"/>
          <w:sz w:val="20"/>
        </w:rPr>
        <w:t xml:space="preserve">na podstawie art. 21 RODO prawo sprzeciwu, wobec przetwarzania danych osobowych, gdyż podstawą prawną przetwarzania Pani/Pana danych osobowych jest art. 6 ust. 1 lit. c RODO; </w:t>
      </w:r>
    </w:p>
    <w:p w14:paraId="17A93D12" w14:textId="77777777" w:rsidR="00407251" w:rsidRPr="00407251" w:rsidRDefault="00365896" w:rsidP="00B00A9C">
      <w:pPr>
        <w:pStyle w:val="pkt"/>
        <w:numPr>
          <w:ilvl w:val="0"/>
          <w:numId w:val="25"/>
        </w:numPr>
        <w:tabs>
          <w:tab w:val="clear" w:pos="595"/>
          <w:tab w:val="num" w:pos="709"/>
        </w:tabs>
        <w:spacing w:before="0" w:after="0" w:line="360" w:lineRule="auto"/>
        <w:ind w:left="709" w:hanging="425"/>
        <w:rPr>
          <w:rFonts w:ascii="Arial" w:hAnsi="Arial" w:cs="Arial"/>
          <w:sz w:val="20"/>
        </w:rPr>
      </w:pPr>
      <w:r w:rsidRPr="00A03312">
        <w:rPr>
          <w:rFonts w:ascii="Arial" w:hAnsi="Arial" w:cs="Arial"/>
          <w:sz w:val="20"/>
        </w:rPr>
        <w:t>przysługuje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14:paraId="52988D24" w14:textId="77777777" w:rsidR="007B7462" w:rsidRPr="00A03312" w:rsidRDefault="007B7462" w:rsidP="00B00A9C">
      <w:pPr>
        <w:pStyle w:val="pkt"/>
        <w:numPr>
          <w:ilvl w:val="0"/>
          <w:numId w:val="16"/>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14:paraId="416B815C" w14:textId="77777777" w:rsidR="00F56513" w:rsidRPr="00A03312" w:rsidRDefault="00F56513" w:rsidP="00B00A9C">
      <w:pPr>
        <w:pStyle w:val="pkt"/>
        <w:numPr>
          <w:ilvl w:val="0"/>
          <w:numId w:val="28"/>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 xml:space="preserve">nieograniczonego,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 xml:space="preserve">W sprawach nieuregulowanych regulaminem stosuję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14:paraId="544E73BF" w14:textId="77777777" w:rsidR="00B112BF" w:rsidRPr="00A03312" w:rsidRDefault="006204E8" w:rsidP="00B00A9C">
      <w:pPr>
        <w:pStyle w:val="pkt"/>
        <w:numPr>
          <w:ilvl w:val="0"/>
          <w:numId w:val="28"/>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14:paraId="60BB519C" w14:textId="77777777" w:rsidR="006204E8" w:rsidRPr="00A03312" w:rsidRDefault="003C7684" w:rsidP="00B00A9C">
      <w:pPr>
        <w:pStyle w:val="pkt"/>
        <w:numPr>
          <w:ilvl w:val="0"/>
          <w:numId w:val="28"/>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progów unijnych o </w:t>
      </w:r>
      <w:r w:rsidR="006204E8" w:rsidRPr="00A03312">
        <w:rPr>
          <w:rFonts w:ascii="Arial" w:hAnsi="Arial" w:cs="Arial"/>
          <w:sz w:val="20"/>
        </w:rPr>
        <w:t xml:space="preserve">jakich mowa w art. 3 </w:t>
      </w:r>
      <w:proofErr w:type="spellStart"/>
      <w:r w:rsidR="008A3A90" w:rsidRPr="00A03312">
        <w:rPr>
          <w:rFonts w:ascii="Arial" w:hAnsi="Arial" w:cs="Arial"/>
          <w:sz w:val="20"/>
        </w:rPr>
        <w:t>p.z.p</w:t>
      </w:r>
      <w:proofErr w:type="spellEnd"/>
      <w:r w:rsidR="008A3A90" w:rsidRPr="00A03312">
        <w:rPr>
          <w:rFonts w:ascii="Arial" w:hAnsi="Arial" w:cs="Arial"/>
          <w:sz w:val="20"/>
        </w:rPr>
        <w:t>.</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14:paraId="0D36A4BE" w14:textId="7DCE4912" w:rsidR="009451AA" w:rsidRPr="00A03312" w:rsidRDefault="00DF0F08" w:rsidP="00B00A9C">
      <w:pPr>
        <w:pStyle w:val="pkt"/>
        <w:numPr>
          <w:ilvl w:val="0"/>
          <w:numId w:val="28"/>
        </w:numPr>
        <w:spacing w:before="0" w:after="0" w:line="360" w:lineRule="auto"/>
        <w:ind w:left="284" w:hanging="284"/>
        <w:rPr>
          <w:rFonts w:ascii="Arial" w:hAnsi="Arial" w:cs="Arial"/>
          <w:sz w:val="20"/>
        </w:rPr>
      </w:pPr>
      <w:r>
        <w:rPr>
          <w:rFonts w:ascii="Arial" w:hAnsi="Arial" w:cs="Arial"/>
          <w:sz w:val="20"/>
        </w:rPr>
        <w:lastRenderedPageBreak/>
        <w:t xml:space="preserve"> C dopuszczona do </w:t>
      </w:r>
      <w:proofErr w:type="spellStart"/>
      <w:r>
        <w:rPr>
          <w:rFonts w:ascii="Arial" w:hAnsi="Arial" w:cs="Arial"/>
          <w:sz w:val="20"/>
        </w:rPr>
        <w:t>porusznia</w:t>
      </w:r>
      <w:proofErr w:type="spellEnd"/>
      <w:r>
        <w:rPr>
          <w:rFonts w:ascii="Arial" w:hAnsi="Arial" w:cs="Arial"/>
          <w:sz w:val="20"/>
        </w:rPr>
        <w:t xml:space="preserve"> się po </w:t>
      </w:r>
      <w:proofErr w:type="spellStart"/>
      <w:r>
        <w:rPr>
          <w:rFonts w:ascii="Arial" w:hAnsi="Arial" w:cs="Arial"/>
          <w:sz w:val="20"/>
        </w:rPr>
        <w:t>drocgach</w:t>
      </w:r>
      <w:proofErr w:type="spellEnd"/>
      <w:r>
        <w:rPr>
          <w:rFonts w:ascii="Arial" w:hAnsi="Arial" w:cs="Arial"/>
          <w:sz w:val="20"/>
        </w:rPr>
        <w:t xml:space="preserve"> publicznych </w:t>
      </w:r>
      <w:r w:rsidR="009451AA" w:rsidRPr="00A03312">
        <w:rPr>
          <w:rFonts w:ascii="Arial" w:hAnsi="Arial" w:cs="Arial"/>
          <w:sz w:val="20"/>
        </w:rPr>
        <w:t>Zamawiający przewiduje możliwość unieważnienia przedmiotowego postępowania</w:t>
      </w:r>
      <w:r w:rsidR="00EE7AE9">
        <w:rPr>
          <w:rFonts w:ascii="Arial" w:hAnsi="Arial" w:cs="Arial"/>
          <w:sz w:val="20"/>
        </w:rPr>
        <w:t xml:space="preserve"> bez podania przyczyny.</w:t>
      </w:r>
    </w:p>
    <w:p w14:paraId="045AC30D" w14:textId="77777777" w:rsidR="003C7684" w:rsidRPr="00A03312" w:rsidRDefault="003C7684" w:rsidP="00B00A9C">
      <w:pPr>
        <w:pStyle w:val="pkt"/>
        <w:numPr>
          <w:ilvl w:val="0"/>
          <w:numId w:val="28"/>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14:paraId="28F97BC7" w14:textId="77777777" w:rsidR="006204E8" w:rsidRPr="00A03312" w:rsidRDefault="006204E8" w:rsidP="00B00A9C">
      <w:pPr>
        <w:pStyle w:val="pkt"/>
        <w:numPr>
          <w:ilvl w:val="0"/>
          <w:numId w:val="28"/>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14:paraId="060E41A9" w14:textId="77777777" w:rsidR="0022144E" w:rsidRDefault="003C7684" w:rsidP="00B00A9C">
      <w:pPr>
        <w:pStyle w:val="pkt"/>
        <w:numPr>
          <w:ilvl w:val="0"/>
          <w:numId w:val="28"/>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14:paraId="6BF9A4FE" w14:textId="77777777" w:rsidR="007259C0" w:rsidRPr="00562C06" w:rsidRDefault="00407251" w:rsidP="00B00A9C">
      <w:pPr>
        <w:pStyle w:val="pkt"/>
        <w:numPr>
          <w:ilvl w:val="0"/>
          <w:numId w:val="16"/>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14:paraId="3C38BEEA" w14:textId="7ADFEA70" w:rsidR="001F1DA4" w:rsidRPr="001F1DA4" w:rsidRDefault="00EE7AE9" w:rsidP="001F1DA4">
      <w:pPr>
        <w:spacing w:line="360" w:lineRule="auto"/>
        <w:jc w:val="both"/>
        <w:rPr>
          <w:rFonts w:ascii="Arial" w:hAnsi="Arial" w:cs="Arial"/>
          <w:sz w:val="20"/>
          <w:szCs w:val="20"/>
        </w:rPr>
      </w:pPr>
      <w:r w:rsidRPr="001F1DA4">
        <w:rPr>
          <w:rFonts w:ascii="Arial" w:hAnsi="Arial" w:cs="Arial"/>
          <w:sz w:val="20"/>
          <w:szCs w:val="20"/>
        </w:rPr>
        <w:t>Przedmiotem zamówienia jest</w:t>
      </w:r>
      <w:r w:rsidR="00F16B8C">
        <w:rPr>
          <w:rFonts w:ascii="Arial" w:hAnsi="Arial" w:cs="Arial"/>
          <w:sz w:val="20"/>
          <w:szCs w:val="20"/>
        </w:rPr>
        <w:t>:</w:t>
      </w:r>
    </w:p>
    <w:p w14:paraId="277D5362" w14:textId="05FF6AA9" w:rsidR="001F1DA4" w:rsidRPr="00F16B8C" w:rsidRDefault="001F1DA4" w:rsidP="00B00A9C">
      <w:pPr>
        <w:pStyle w:val="Akapitzlist"/>
        <w:numPr>
          <w:ilvl w:val="0"/>
          <w:numId w:val="34"/>
        </w:numPr>
        <w:spacing w:line="360" w:lineRule="auto"/>
        <w:jc w:val="both"/>
        <w:rPr>
          <w:rFonts w:ascii="Arial" w:hAnsi="Arial" w:cs="Arial"/>
          <w:b/>
          <w:bCs/>
          <w:sz w:val="20"/>
          <w:szCs w:val="20"/>
        </w:rPr>
      </w:pPr>
      <w:r w:rsidRPr="00F16B8C">
        <w:rPr>
          <w:rFonts w:ascii="Arial" w:hAnsi="Arial" w:cs="Arial"/>
          <w:b/>
          <w:bCs/>
          <w:sz w:val="20"/>
          <w:szCs w:val="20"/>
        </w:rPr>
        <w:t>Część Pierwsza</w:t>
      </w:r>
    </w:p>
    <w:p w14:paraId="3EC0EC06" w14:textId="7B31B588" w:rsidR="001F1DA4" w:rsidRPr="001F1DA4" w:rsidRDefault="00BF7EC1" w:rsidP="00B00A9C">
      <w:pPr>
        <w:pStyle w:val="Akapitzlist"/>
        <w:numPr>
          <w:ilvl w:val="0"/>
          <w:numId w:val="17"/>
        </w:numPr>
        <w:spacing w:line="360" w:lineRule="auto"/>
        <w:jc w:val="both"/>
        <w:rPr>
          <w:rFonts w:ascii="Arial" w:hAnsi="Arial" w:cs="Arial"/>
          <w:sz w:val="20"/>
          <w:szCs w:val="20"/>
        </w:rPr>
      </w:pPr>
      <w:r>
        <w:rPr>
          <w:rFonts w:ascii="Arial" w:hAnsi="Arial" w:cs="Arial"/>
          <w:sz w:val="20"/>
          <w:szCs w:val="20"/>
        </w:rPr>
        <w:t>D</w:t>
      </w:r>
      <w:r w:rsidR="001F1DA4" w:rsidRPr="00EE7AE9">
        <w:rPr>
          <w:rFonts w:ascii="Arial" w:hAnsi="Arial" w:cs="Arial"/>
          <w:sz w:val="20"/>
          <w:szCs w:val="20"/>
        </w:rPr>
        <w:t xml:space="preserve">ostawa bezwypadkowego, używanego </w:t>
      </w:r>
      <w:r w:rsidR="001F1DA4">
        <w:rPr>
          <w:rFonts w:ascii="Arial" w:hAnsi="Arial" w:cs="Arial"/>
          <w:sz w:val="20"/>
          <w:szCs w:val="20"/>
        </w:rPr>
        <w:t>ciągnika rolniczego przeznaczonego do pracy na oczyszczalni ścieków, na placach utwardzonych i  nieutwardzonych. Ciągnik musi być wolny od wad prawnych. Ciągnik musi być w pełni sprawny, gotowy do eksploatacji. Ciągnik nie może posiadać śladów korozji, wgnieceń  i innych uszkodzeń mechanicznych, za wyjątkiem normalnych śladów wynikających z eksploatacji.</w:t>
      </w:r>
    </w:p>
    <w:p w14:paraId="2E18EA0F" w14:textId="5D20649E" w:rsidR="00B8657D" w:rsidRPr="009B035E" w:rsidRDefault="00B8657D" w:rsidP="00B00A9C">
      <w:pPr>
        <w:pStyle w:val="Akapitzlist"/>
        <w:numPr>
          <w:ilvl w:val="0"/>
          <w:numId w:val="17"/>
        </w:numPr>
        <w:spacing w:line="360" w:lineRule="auto"/>
        <w:jc w:val="both"/>
        <w:rPr>
          <w:rFonts w:ascii="Arial" w:hAnsi="Arial" w:cs="Arial"/>
          <w:sz w:val="20"/>
          <w:szCs w:val="20"/>
        </w:rPr>
      </w:pPr>
      <w:r w:rsidRPr="009B035E">
        <w:rPr>
          <w:rFonts w:ascii="Arial" w:hAnsi="Arial" w:cs="Arial"/>
          <w:sz w:val="20"/>
          <w:szCs w:val="20"/>
        </w:rPr>
        <w:t>Wymagania formalne dla ciągnika</w:t>
      </w:r>
      <w:r w:rsidR="00992DF1" w:rsidRPr="009B035E">
        <w:rPr>
          <w:rFonts w:ascii="Arial" w:hAnsi="Arial" w:cs="Arial"/>
          <w:sz w:val="20"/>
          <w:szCs w:val="20"/>
        </w:rPr>
        <w:t>:</w:t>
      </w:r>
    </w:p>
    <w:p w14:paraId="34708746" w14:textId="77777777" w:rsidR="00B8657D" w:rsidRDefault="00EE7AE9" w:rsidP="00B00A9C">
      <w:pPr>
        <w:pStyle w:val="Akapitzlist"/>
        <w:numPr>
          <w:ilvl w:val="0"/>
          <w:numId w:val="32"/>
        </w:numPr>
        <w:spacing w:line="360" w:lineRule="auto"/>
        <w:jc w:val="both"/>
        <w:rPr>
          <w:rFonts w:ascii="Arial" w:hAnsi="Arial" w:cs="Arial"/>
          <w:sz w:val="20"/>
          <w:szCs w:val="20"/>
        </w:rPr>
      </w:pPr>
      <w:r>
        <w:rPr>
          <w:rFonts w:ascii="Arial" w:hAnsi="Arial" w:cs="Arial"/>
          <w:sz w:val="20"/>
          <w:szCs w:val="20"/>
        </w:rPr>
        <w:t>Ciągnik</w:t>
      </w:r>
      <w:r w:rsidRPr="00EE7AE9">
        <w:rPr>
          <w:rFonts w:ascii="Arial" w:hAnsi="Arial" w:cs="Arial"/>
          <w:sz w:val="20"/>
          <w:szCs w:val="20"/>
        </w:rPr>
        <w:t xml:space="preserve"> musi spełniać wymagania określone w Ustawie z dnia 20 czerwca 1997 r. Prawo o ruchu drogowym oraz w przepisach wykonawczych wydanych na podstawie tej ustawy.</w:t>
      </w:r>
    </w:p>
    <w:p w14:paraId="08B4B8CD" w14:textId="04BAEA00" w:rsidR="00EE7AE9" w:rsidRDefault="00EE7AE9" w:rsidP="00B00A9C">
      <w:pPr>
        <w:pStyle w:val="Akapitzlist"/>
        <w:numPr>
          <w:ilvl w:val="0"/>
          <w:numId w:val="32"/>
        </w:numPr>
        <w:spacing w:line="360" w:lineRule="auto"/>
        <w:jc w:val="both"/>
        <w:rPr>
          <w:rFonts w:ascii="Arial" w:hAnsi="Arial" w:cs="Arial"/>
          <w:sz w:val="20"/>
          <w:szCs w:val="20"/>
        </w:rPr>
      </w:pPr>
      <w:r>
        <w:rPr>
          <w:rFonts w:ascii="Arial" w:hAnsi="Arial" w:cs="Arial"/>
          <w:sz w:val="20"/>
          <w:szCs w:val="20"/>
        </w:rPr>
        <w:t xml:space="preserve"> Ciągnik</w:t>
      </w:r>
      <w:r w:rsidRPr="00EE7AE9">
        <w:rPr>
          <w:rFonts w:ascii="Arial" w:hAnsi="Arial" w:cs="Arial"/>
          <w:sz w:val="20"/>
          <w:szCs w:val="20"/>
        </w:rPr>
        <w:t xml:space="preserve"> musi posiadać aktualne badania techniczne na terenie RP, ponadto jego wyposażeni</w:t>
      </w:r>
      <w:r w:rsidR="00DC65BE">
        <w:rPr>
          <w:rFonts w:ascii="Arial" w:hAnsi="Arial" w:cs="Arial"/>
          <w:sz w:val="20"/>
          <w:szCs w:val="20"/>
        </w:rPr>
        <w:t>e</w:t>
      </w:r>
      <w:r w:rsidRPr="00EE7AE9">
        <w:rPr>
          <w:rFonts w:ascii="Arial" w:hAnsi="Arial" w:cs="Arial"/>
          <w:sz w:val="20"/>
          <w:szCs w:val="20"/>
        </w:rPr>
        <w:t xml:space="preserve"> musi być sprawne technicznie i nadawać się do użytku. Dostawca udzieli gwarancji na </w:t>
      </w:r>
      <w:r w:rsidR="006715A5">
        <w:rPr>
          <w:rFonts w:ascii="Arial" w:hAnsi="Arial" w:cs="Arial"/>
          <w:sz w:val="20"/>
          <w:szCs w:val="20"/>
        </w:rPr>
        <w:t>ciągnik</w:t>
      </w:r>
      <w:r w:rsidRPr="00EE7AE9">
        <w:rPr>
          <w:rFonts w:ascii="Arial" w:hAnsi="Arial" w:cs="Arial"/>
          <w:sz w:val="20"/>
          <w:szCs w:val="20"/>
        </w:rPr>
        <w:t xml:space="preserve"> nie mniej niż 6 m-</w:t>
      </w:r>
      <w:proofErr w:type="spellStart"/>
      <w:r w:rsidRPr="00EE7AE9">
        <w:rPr>
          <w:rFonts w:ascii="Arial" w:hAnsi="Arial" w:cs="Arial"/>
          <w:sz w:val="20"/>
          <w:szCs w:val="20"/>
        </w:rPr>
        <w:t>cy</w:t>
      </w:r>
      <w:proofErr w:type="spellEnd"/>
      <w:r w:rsidR="0018545F">
        <w:rPr>
          <w:rFonts w:ascii="Arial" w:hAnsi="Arial" w:cs="Arial"/>
          <w:sz w:val="20"/>
          <w:szCs w:val="20"/>
        </w:rPr>
        <w:t xml:space="preserve"> </w:t>
      </w:r>
      <w:r w:rsidR="0018545F" w:rsidRPr="009B035E">
        <w:rPr>
          <w:rFonts w:ascii="Arial" w:hAnsi="Arial" w:cs="Arial"/>
          <w:sz w:val="20"/>
          <w:szCs w:val="20"/>
        </w:rPr>
        <w:t>oraz 24 – miesięcznej rękojmi.</w:t>
      </w:r>
    </w:p>
    <w:p w14:paraId="74B9D406" w14:textId="35C27483" w:rsidR="00B8657D" w:rsidRPr="00B8657D" w:rsidRDefault="00B8657D" w:rsidP="00B00A9C">
      <w:pPr>
        <w:pStyle w:val="Akapitzlist"/>
        <w:numPr>
          <w:ilvl w:val="0"/>
          <w:numId w:val="32"/>
        </w:numPr>
        <w:spacing w:line="360" w:lineRule="auto"/>
        <w:jc w:val="both"/>
        <w:rPr>
          <w:rFonts w:ascii="Arial" w:hAnsi="Arial" w:cs="Arial"/>
          <w:sz w:val="20"/>
          <w:szCs w:val="20"/>
        </w:rPr>
      </w:pPr>
      <w:r w:rsidRPr="00B8657D">
        <w:rPr>
          <w:rFonts w:ascii="Arial" w:hAnsi="Arial" w:cs="Arial"/>
          <w:sz w:val="20"/>
          <w:szCs w:val="20"/>
        </w:rPr>
        <w:t>Ciągnik musi posiadać wszystkie dokumenty niezbędne do dopełnienia formalności związanych z dopuszczeniem do ruchu po drogach publicznych na terenie Rzeczypospolitej Polskiej.</w:t>
      </w:r>
    </w:p>
    <w:p w14:paraId="7A2B932B" w14:textId="6B22EBF1" w:rsidR="00B8657D" w:rsidRPr="009B035E" w:rsidRDefault="00B8657D" w:rsidP="00B00A9C">
      <w:pPr>
        <w:pStyle w:val="Akapitzlist"/>
        <w:numPr>
          <w:ilvl w:val="0"/>
          <w:numId w:val="32"/>
        </w:numPr>
        <w:spacing w:line="360" w:lineRule="auto"/>
        <w:rPr>
          <w:rFonts w:ascii="Arial" w:hAnsi="Arial" w:cs="Arial"/>
          <w:sz w:val="20"/>
          <w:szCs w:val="20"/>
        </w:rPr>
      </w:pPr>
      <w:r w:rsidRPr="009B035E">
        <w:rPr>
          <w:rFonts w:ascii="Arial" w:hAnsi="Arial" w:cs="Arial"/>
          <w:sz w:val="20"/>
          <w:szCs w:val="20"/>
        </w:rPr>
        <w:t xml:space="preserve">Ciągnik może być sprowadzony zza granicy ale musi być po wszystkich opłatach celno-skarbowych, przygotowany do rejestracji. </w:t>
      </w:r>
    </w:p>
    <w:p w14:paraId="7F530E65" w14:textId="37A123A1" w:rsidR="00562C06" w:rsidRPr="009B035E" w:rsidRDefault="00F16B8C" w:rsidP="00B00A9C">
      <w:pPr>
        <w:pStyle w:val="Akapitzlist"/>
        <w:numPr>
          <w:ilvl w:val="0"/>
          <w:numId w:val="17"/>
        </w:numPr>
        <w:spacing w:before="240" w:line="360" w:lineRule="auto"/>
        <w:jc w:val="both"/>
        <w:rPr>
          <w:rFonts w:ascii="Arial" w:hAnsi="Arial" w:cs="Arial"/>
          <w:sz w:val="20"/>
          <w:szCs w:val="20"/>
        </w:rPr>
      </w:pPr>
      <w:r w:rsidRPr="009B035E">
        <w:rPr>
          <w:rFonts w:ascii="Arial" w:hAnsi="Arial" w:cs="Arial"/>
          <w:sz w:val="20"/>
          <w:szCs w:val="20"/>
        </w:rPr>
        <w:t>Wymagane</w:t>
      </w:r>
      <w:r w:rsidR="007372B5" w:rsidRPr="009B035E">
        <w:rPr>
          <w:rFonts w:ascii="Arial" w:hAnsi="Arial" w:cs="Arial"/>
          <w:sz w:val="20"/>
          <w:szCs w:val="20"/>
        </w:rPr>
        <w:t xml:space="preserve"> parametry technicznie ciągnika:</w:t>
      </w:r>
    </w:p>
    <w:p w14:paraId="6EAA690E" w14:textId="29E63F37" w:rsidR="007372B5" w:rsidRDefault="00F16B8C" w:rsidP="00B00A9C">
      <w:pPr>
        <w:pStyle w:val="Akapitzlist"/>
        <w:numPr>
          <w:ilvl w:val="0"/>
          <w:numId w:val="31"/>
        </w:numPr>
        <w:spacing w:line="360" w:lineRule="auto"/>
        <w:rPr>
          <w:rFonts w:ascii="Arial" w:hAnsi="Arial" w:cs="Arial"/>
          <w:sz w:val="20"/>
          <w:szCs w:val="20"/>
        </w:rPr>
      </w:pPr>
      <w:r>
        <w:rPr>
          <w:rFonts w:ascii="Arial" w:hAnsi="Arial" w:cs="Arial"/>
          <w:sz w:val="20"/>
          <w:szCs w:val="20"/>
        </w:rPr>
        <w:t xml:space="preserve">Silnik wysokoprężny z turbodoładowaniem o mocy w przedziale </w:t>
      </w:r>
      <w:r w:rsidR="001D5837">
        <w:rPr>
          <w:rFonts w:ascii="Arial" w:hAnsi="Arial" w:cs="Arial"/>
          <w:sz w:val="20"/>
          <w:szCs w:val="20"/>
        </w:rPr>
        <w:t xml:space="preserve"> </w:t>
      </w:r>
      <w:r>
        <w:rPr>
          <w:rFonts w:ascii="Arial" w:hAnsi="Arial" w:cs="Arial"/>
          <w:sz w:val="20"/>
          <w:szCs w:val="20"/>
        </w:rPr>
        <w:t xml:space="preserve">od 200 do 230 KM </w:t>
      </w:r>
      <w:r w:rsidR="007372B5">
        <w:rPr>
          <w:rFonts w:ascii="Arial" w:hAnsi="Arial" w:cs="Arial"/>
          <w:sz w:val="20"/>
          <w:szCs w:val="20"/>
        </w:rPr>
        <w:t>;</w:t>
      </w:r>
    </w:p>
    <w:p w14:paraId="0CB3C6FA" w14:textId="2F228FBA"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 xml:space="preserve"> Ilość cylindrów – 6</w:t>
      </w:r>
      <w:r>
        <w:rPr>
          <w:rFonts w:ascii="Arial" w:hAnsi="Arial" w:cs="Arial"/>
          <w:sz w:val="20"/>
          <w:szCs w:val="20"/>
        </w:rPr>
        <w:t>;</w:t>
      </w:r>
      <w:r w:rsidRPr="007372B5">
        <w:rPr>
          <w:rFonts w:ascii="Arial" w:hAnsi="Arial" w:cs="Arial"/>
          <w:sz w:val="20"/>
          <w:szCs w:val="20"/>
        </w:rPr>
        <w:t xml:space="preserve"> </w:t>
      </w:r>
    </w:p>
    <w:p w14:paraId="67E50BEE" w14:textId="761217A8"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 xml:space="preserve"> Skrzynia przekładniowa typu </w:t>
      </w:r>
      <w:proofErr w:type="spellStart"/>
      <w:r w:rsidRPr="007372B5">
        <w:rPr>
          <w:rFonts w:ascii="Arial" w:hAnsi="Arial" w:cs="Arial"/>
          <w:sz w:val="20"/>
          <w:szCs w:val="20"/>
        </w:rPr>
        <w:t>Powershift</w:t>
      </w:r>
      <w:proofErr w:type="spellEnd"/>
      <w:r w:rsidRPr="007372B5">
        <w:rPr>
          <w:rFonts w:ascii="Arial" w:hAnsi="Arial" w:cs="Arial"/>
          <w:sz w:val="20"/>
          <w:szCs w:val="20"/>
        </w:rPr>
        <w:t xml:space="preserve">  lub bezstopniowa</w:t>
      </w:r>
      <w:r>
        <w:rPr>
          <w:rFonts w:ascii="Arial" w:hAnsi="Arial" w:cs="Arial"/>
          <w:sz w:val="20"/>
          <w:szCs w:val="20"/>
        </w:rPr>
        <w:t>;</w:t>
      </w:r>
    </w:p>
    <w:p w14:paraId="5907A29E" w14:textId="43322715"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Załączanie przedniego napędu elektryczno-hydrauliczne</w:t>
      </w:r>
      <w:r>
        <w:rPr>
          <w:rFonts w:ascii="Arial" w:hAnsi="Arial" w:cs="Arial"/>
          <w:sz w:val="20"/>
          <w:szCs w:val="20"/>
        </w:rPr>
        <w:t>;</w:t>
      </w:r>
    </w:p>
    <w:p w14:paraId="14F67C97" w14:textId="3273B2B6"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Liczba biegów do przodu min. 12</w:t>
      </w:r>
      <w:r>
        <w:rPr>
          <w:rFonts w:ascii="Arial" w:hAnsi="Arial" w:cs="Arial"/>
          <w:sz w:val="20"/>
          <w:szCs w:val="20"/>
        </w:rPr>
        <w:t>;</w:t>
      </w:r>
    </w:p>
    <w:p w14:paraId="5EE2D426" w14:textId="77777777"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Zmiana kierunku jazdy z rewersem załączanym elektrohydraulicznie</w:t>
      </w:r>
      <w:r>
        <w:rPr>
          <w:rFonts w:ascii="Arial" w:hAnsi="Arial" w:cs="Arial"/>
          <w:sz w:val="20"/>
          <w:szCs w:val="20"/>
        </w:rPr>
        <w:t>;</w:t>
      </w:r>
    </w:p>
    <w:p w14:paraId="28F8E8DD" w14:textId="729A570A"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 xml:space="preserve"> Napęd 4x4</w:t>
      </w:r>
      <w:r>
        <w:rPr>
          <w:rFonts w:ascii="Arial" w:hAnsi="Arial" w:cs="Arial"/>
          <w:sz w:val="20"/>
          <w:szCs w:val="20"/>
        </w:rPr>
        <w:t>;</w:t>
      </w:r>
    </w:p>
    <w:p w14:paraId="700A23CC" w14:textId="71369035"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Udźwig TUZ min. 6000 kg</w:t>
      </w:r>
      <w:r>
        <w:rPr>
          <w:rFonts w:ascii="Arial" w:hAnsi="Arial" w:cs="Arial"/>
          <w:sz w:val="20"/>
          <w:szCs w:val="20"/>
        </w:rPr>
        <w:t>;</w:t>
      </w:r>
    </w:p>
    <w:p w14:paraId="500C4E2E" w14:textId="7C29A004"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Przedni zaczep</w:t>
      </w:r>
      <w:r>
        <w:rPr>
          <w:rFonts w:ascii="Arial" w:hAnsi="Arial" w:cs="Arial"/>
          <w:sz w:val="20"/>
          <w:szCs w:val="20"/>
        </w:rPr>
        <w:t>;</w:t>
      </w:r>
    </w:p>
    <w:p w14:paraId="03202B55" w14:textId="79ADFE2C"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Liczba wyjść hydrauliki zewnętrznej min. 3 pary</w:t>
      </w:r>
      <w:r>
        <w:rPr>
          <w:rFonts w:ascii="Arial" w:hAnsi="Arial" w:cs="Arial"/>
          <w:sz w:val="20"/>
          <w:szCs w:val="20"/>
        </w:rPr>
        <w:t>;</w:t>
      </w:r>
    </w:p>
    <w:p w14:paraId="042B0F95" w14:textId="74716CF8"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WOM – załączany elektro-hydraulicznie</w:t>
      </w:r>
      <w:r>
        <w:rPr>
          <w:rFonts w:ascii="Arial" w:hAnsi="Arial" w:cs="Arial"/>
          <w:sz w:val="20"/>
          <w:szCs w:val="20"/>
        </w:rPr>
        <w:t>;</w:t>
      </w:r>
    </w:p>
    <w:p w14:paraId="0E794B26" w14:textId="77777777"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 xml:space="preserve">WOM tylny – prędkości 540 i 1000 </w:t>
      </w:r>
      <w:proofErr w:type="spellStart"/>
      <w:r w:rsidRPr="007372B5">
        <w:rPr>
          <w:rFonts w:ascii="Arial" w:hAnsi="Arial" w:cs="Arial"/>
          <w:sz w:val="20"/>
          <w:szCs w:val="20"/>
        </w:rPr>
        <w:t>obr</w:t>
      </w:r>
      <w:proofErr w:type="spellEnd"/>
      <w:r w:rsidRPr="007372B5">
        <w:rPr>
          <w:rFonts w:ascii="Arial" w:hAnsi="Arial" w:cs="Arial"/>
          <w:sz w:val="20"/>
          <w:szCs w:val="20"/>
        </w:rPr>
        <w:t>./min.</w:t>
      </w:r>
      <w:r>
        <w:rPr>
          <w:rFonts w:ascii="Arial" w:hAnsi="Arial" w:cs="Arial"/>
          <w:sz w:val="20"/>
          <w:szCs w:val="20"/>
        </w:rPr>
        <w:t>;</w:t>
      </w:r>
    </w:p>
    <w:p w14:paraId="6CB21EFC" w14:textId="36503191" w:rsidR="007372B5" w:rsidRDefault="007372B5" w:rsidP="00B00A9C">
      <w:pPr>
        <w:pStyle w:val="Akapitzlist"/>
        <w:numPr>
          <w:ilvl w:val="0"/>
          <w:numId w:val="31"/>
        </w:numPr>
        <w:spacing w:line="360" w:lineRule="auto"/>
        <w:rPr>
          <w:rFonts w:ascii="Arial" w:hAnsi="Arial" w:cs="Arial"/>
          <w:sz w:val="20"/>
          <w:szCs w:val="20"/>
        </w:rPr>
      </w:pPr>
      <w:r w:rsidRPr="007372B5">
        <w:rPr>
          <w:rFonts w:ascii="Arial" w:hAnsi="Arial" w:cs="Arial"/>
          <w:sz w:val="20"/>
          <w:szCs w:val="20"/>
        </w:rPr>
        <w:t xml:space="preserve"> Masa bez obciążników min. </w:t>
      </w:r>
      <w:r w:rsidR="00F16B8C">
        <w:rPr>
          <w:rFonts w:ascii="Arial" w:hAnsi="Arial" w:cs="Arial"/>
          <w:sz w:val="20"/>
          <w:szCs w:val="20"/>
        </w:rPr>
        <w:t>7</w:t>
      </w:r>
      <w:r w:rsidRPr="007372B5">
        <w:rPr>
          <w:rFonts w:ascii="Arial" w:hAnsi="Arial" w:cs="Arial"/>
          <w:sz w:val="20"/>
          <w:szCs w:val="20"/>
        </w:rPr>
        <w:t>000 kg</w:t>
      </w:r>
      <w:r w:rsidR="00B8657D">
        <w:rPr>
          <w:rFonts w:ascii="Arial" w:hAnsi="Arial" w:cs="Arial"/>
          <w:sz w:val="20"/>
          <w:szCs w:val="20"/>
        </w:rPr>
        <w:t>;</w:t>
      </w:r>
    </w:p>
    <w:p w14:paraId="1CFA2A9D" w14:textId="77777777" w:rsidR="00B8657D" w:rsidRDefault="007372B5" w:rsidP="00B00A9C">
      <w:pPr>
        <w:pStyle w:val="Akapitzlist"/>
        <w:numPr>
          <w:ilvl w:val="0"/>
          <w:numId w:val="31"/>
        </w:numPr>
        <w:spacing w:line="360" w:lineRule="auto"/>
        <w:rPr>
          <w:rFonts w:ascii="Arial" w:hAnsi="Arial" w:cs="Arial"/>
          <w:sz w:val="20"/>
          <w:szCs w:val="20"/>
        </w:rPr>
      </w:pPr>
      <w:r w:rsidRPr="00B8657D">
        <w:rPr>
          <w:rFonts w:ascii="Arial" w:hAnsi="Arial" w:cs="Arial"/>
          <w:sz w:val="20"/>
          <w:szCs w:val="20"/>
        </w:rPr>
        <w:lastRenderedPageBreak/>
        <w:t xml:space="preserve"> Kabina z klimatyzacją</w:t>
      </w:r>
      <w:r w:rsidR="00B8657D">
        <w:rPr>
          <w:rFonts w:ascii="Arial" w:hAnsi="Arial" w:cs="Arial"/>
          <w:sz w:val="20"/>
          <w:szCs w:val="20"/>
        </w:rPr>
        <w:t>;</w:t>
      </w:r>
    </w:p>
    <w:p w14:paraId="4014414F" w14:textId="52C3EAEE" w:rsidR="007372B5" w:rsidRDefault="007372B5" w:rsidP="00B00A9C">
      <w:pPr>
        <w:pStyle w:val="Akapitzlist"/>
        <w:numPr>
          <w:ilvl w:val="0"/>
          <w:numId w:val="31"/>
        </w:numPr>
        <w:spacing w:line="360" w:lineRule="auto"/>
        <w:rPr>
          <w:rFonts w:ascii="Arial" w:hAnsi="Arial" w:cs="Arial"/>
          <w:sz w:val="20"/>
          <w:szCs w:val="20"/>
        </w:rPr>
      </w:pPr>
      <w:r w:rsidRPr="00B8657D">
        <w:rPr>
          <w:rFonts w:ascii="Arial" w:hAnsi="Arial" w:cs="Arial"/>
          <w:sz w:val="20"/>
          <w:szCs w:val="20"/>
        </w:rPr>
        <w:t xml:space="preserve"> przednia oś amortyzowana</w:t>
      </w:r>
      <w:r w:rsidR="00B8657D">
        <w:rPr>
          <w:rFonts w:ascii="Arial" w:hAnsi="Arial" w:cs="Arial"/>
          <w:sz w:val="20"/>
          <w:szCs w:val="20"/>
        </w:rPr>
        <w:t>;</w:t>
      </w:r>
    </w:p>
    <w:p w14:paraId="641A4179" w14:textId="6565F54B" w:rsidR="007372B5" w:rsidRDefault="007372B5" w:rsidP="00B00A9C">
      <w:pPr>
        <w:pStyle w:val="Akapitzlist"/>
        <w:numPr>
          <w:ilvl w:val="0"/>
          <w:numId w:val="31"/>
        </w:numPr>
        <w:spacing w:line="360" w:lineRule="auto"/>
        <w:rPr>
          <w:rFonts w:ascii="Arial" w:hAnsi="Arial" w:cs="Arial"/>
          <w:sz w:val="20"/>
          <w:szCs w:val="20"/>
        </w:rPr>
      </w:pPr>
      <w:r w:rsidRPr="00B8657D">
        <w:rPr>
          <w:rFonts w:ascii="Arial" w:hAnsi="Arial" w:cs="Arial"/>
          <w:sz w:val="20"/>
          <w:szCs w:val="20"/>
        </w:rPr>
        <w:t>hamulce pneumatyczne dwuobwodowe</w:t>
      </w:r>
      <w:r w:rsidR="00B8657D">
        <w:rPr>
          <w:rFonts w:ascii="Arial" w:hAnsi="Arial" w:cs="Arial"/>
          <w:sz w:val="20"/>
          <w:szCs w:val="20"/>
        </w:rPr>
        <w:t>;</w:t>
      </w:r>
    </w:p>
    <w:p w14:paraId="0BB5ABA1" w14:textId="2369B498" w:rsidR="00B8657D" w:rsidRDefault="007372B5" w:rsidP="00B00A9C">
      <w:pPr>
        <w:pStyle w:val="Akapitzlist"/>
        <w:numPr>
          <w:ilvl w:val="0"/>
          <w:numId w:val="31"/>
        </w:numPr>
        <w:spacing w:line="360" w:lineRule="auto"/>
        <w:rPr>
          <w:rFonts w:ascii="Arial" w:hAnsi="Arial" w:cs="Arial"/>
          <w:sz w:val="20"/>
          <w:szCs w:val="20"/>
        </w:rPr>
      </w:pPr>
      <w:r w:rsidRPr="00B8657D">
        <w:rPr>
          <w:rFonts w:ascii="Arial" w:hAnsi="Arial" w:cs="Arial"/>
          <w:sz w:val="20"/>
          <w:szCs w:val="20"/>
        </w:rPr>
        <w:t xml:space="preserve"> Rok produkcji 20</w:t>
      </w:r>
      <w:r w:rsidR="009D44D6">
        <w:rPr>
          <w:rFonts w:ascii="Arial" w:hAnsi="Arial" w:cs="Arial"/>
          <w:sz w:val="20"/>
          <w:szCs w:val="20"/>
        </w:rPr>
        <w:t>06</w:t>
      </w:r>
      <w:r w:rsidRPr="00B8657D">
        <w:rPr>
          <w:rFonts w:ascii="Arial" w:hAnsi="Arial" w:cs="Arial"/>
          <w:sz w:val="20"/>
          <w:szCs w:val="20"/>
        </w:rPr>
        <w:t xml:space="preserve"> lub nowszy</w:t>
      </w:r>
      <w:r w:rsidR="00B8657D" w:rsidRPr="00B8657D">
        <w:rPr>
          <w:rFonts w:ascii="Arial" w:hAnsi="Arial" w:cs="Arial"/>
          <w:sz w:val="20"/>
          <w:szCs w:val="20"/>
        </w:rPr>
        <w:t>;</w:t>
      </w:r>
    </w:p>
    <w:p w14:paraId="028AFB4B" w14:textId="76594A40" w:rsidR="007372B5" w:rsidRDefault="007372B5" w:rsidP="00B00A9C">
      <w:pPr>
        <w:pStyle w:val="Akapitzlist"/>
        <w:numPr>
          <w:ilvl w:val="0"/>
          <w:numId w:val="31"/>
        </w:numPr>
        <w:spacing w:line="360" w:lineRule="auto"/>
        <w:rPr>
          <w:rFonts w:ascii="Arial" w:hAnsi="Arial" w:cs="Arial"/>
          <w:sz w:val="20"/>
          <w:szCs w:val="20"/>
        </w:rPr>
      </w:pPr>
      <w:r w:rsidRPr="00B8657D">
        <w:rPr>
          <w:rFonts w:ascii="Arial" w:hAnsi="Arial" w:cs="Arial"/>
          <w:sz w:val="20"/>
          <w:szCs w:val="20"/>
        </w:rPr>
        <w:t xml:space="preserve">Ilość przepracowanych </w:t>
      </w:r>
      <w:r w:rsidR="00F16B8C">
        <w:rPr>
          <w:rFonts w:ascii="Arial" w:hAnsi="Arial" w:cs="Arial"/>
          <w:sz w:val="20"/>
          <w:szCs w:val="20"/>
        </w:rPr>
        <w:t>motogodzin maksymalnie 10 000</w:t>
      </w:r>
      <w:r w:rsidR="00B8657D">
        <w:rPr>
          <w:rFonts w:ascii="Arial" w:hAnsi="Arial" w:cs="Arial"/>
          <w:sz w:val="20"/>
          <w:szCs w:val="20"/>
        </w:rPr>
        <w:t>.</w:t>
      </w:r>
    </w:p>
    <w:p w14:paraId="0B5B0DC6" w14:textId="3D8A60C4" w:rsidR="00AB2164" w:rsidRPr="009B035E" w:rsidRDefault="00AB2164" w:rsidP="00B00A9C">
      <w:pPr>
        <w:pStyle w:val="Akapitzlist"/>
        <w:numPr>
          <w:ilvl w:val="0"/>
          <w:numId w:val="31"/>
        </w:numPr>
        <w:spacing w:line="360" w:lineRule="auto"/>
        <w:rPr>
          <w:rFonts w:ascii="Arial" w:hAnsi="Arial" w:cs="Arial"/>
          <w:sz w:val="20"/>
          <w:szCs w:val="20"/>
        </w:rPr>
      </w:pPr>
      <w:r w:rsidRPr="009B035E">
        <w:rPr>
          <w:rFonts w:ascii="Arial" w:hAnsi="Arial" w:cs="Arial"/>
          <w:sz w:val="20"/>
          <w:szCs w:val="20"/>
        </w:rPr>
        <w:t>Ciągnik po serwisie technicznym, po wymi</w:t>
      </w:r>
      <w:r w:rsidR="0018545F" w:rsidRPr="009B035E">
        <w:rPr>
          <w:rFonts w:ascii="Arial" w:hAnsi="Arial" w:cs="Arial"/>
          <w:sz w:val="20"/>
          <w:szCs w:val="20"/>
        </w:rPr>
        <w:t>anie</w:t>
      </w:r>
      <w:r w:rsidRPr="009B035E">
        <w:rPr>
          <w:rFonts w:ascii="Arial" w:hAnsi="Arial" w:cs="Arial"/>
          <w:sz w:val="20"/>
          <w:szCs w:val="20"/>
        </w:rPr>
        <w:t xml:space="preserve"> płynów i filtrów </w:t>
      </w:r>
      <w:r w:rsidR="0018545F" w:rsidRPr="009B035E">
        <w:rPr>
          <w:rFonts w:ascii="Arial" w:hAnsi="Arial" w:cs="Arial"/>
          <w:sz w:val="20"/>
          <w:szCs w:val="20"/>
        </w:rPr>
        <w:t>.</w:t>
      </w:r>
    </w:p>
    <w:p w14:paraId="2292D15E" w14:textId="1DFCBEDF" w:rsidR="006C349A" w:rsidRDefault="006C4DE2" w:rsidP="00B00A9C">
      <w:pPr>
        <w:pStyle w:val="Akapitzlist"/>
        <w:numPr>
          <w:ilvl w:val="0"/>
          <w:numId w:val="17"/>
        </w:numPr>
        <w:spacing w:before="240" w:line="360" w:lineRule="auto"/>
        <w:jc w:val="both"/>
        <w:rPr>
          <w:rFonts w:ascii="Arial" w:hAnsi="Arial" w:cs="Arial"/>
          <w:sz w:val="20"/>
          <w:szCs w:val="20"/>
        </w:rPr>
      </w:pPr>
      <w:r>
        <w:rPr>
          <w:rFonts w:ascii="Arial" w:hAnsi="Arial" w:cs="Arial"/>
          <w:sz w:val="20"/>
          <w:szCs w:val="20"/>
        </w:rPr>
        <w:t>Pozostałe wymagania</w:t>
      </w:r>
      <w:r w:rsidR="006C349A">
        <w:rPr>
          <w:rFonts w:ascii="Arial" w:hAnsi="Arial" w:cs="Arial"/>
          <w:sz w:val="20"/>
          <w:szCs w:val="20"/>
        </w:rPr>
        <w:t>:</w:t>
      </w:r>
    </w:p>
    <w:p w14:paraId="04332E62" w14:textId="0814FEA2" w:rsidR="006C349A" w:rsidRDefault="006C349A" w:rsidP="00B00A9C">
      <w:pPr>
        <w:pStyle w:val="Akapitzlist"/>
        <w:numPr>
          <w:ilvl w:val="0"/>
          <w:numId w:val="33"/>
        </w:numPr>
        <w:spacing w:before="240" w:line="360" w:lineRule="auto"/>
        <w:jc w:val="both"/>
        <w:rPr>
          <w:rFonts w:ascii="Arial" w:hAnsi="Arial" w:cs="Arial"/>
          <w:sz w:val="20"/>
          <w:szCs w:val="20"/>
        </w:rPr>
      </w:pPr>
      <w:r>
        <w:rPr>
          <w:rFonts w:ascii="Arial" w:hAnsi="Arial" w:cs="Arial"/>
          <w:sz w:val="20"/>
          <w:szCs w:val="20"/>
        </w:rPr>
        <w:t>Minimum jeden punkt serwisowy zaoferowanego ciągnika zlokalizowany w odległości maksymalnie 60 km od siedziby Zamawiającego.</w:t>
      </w:r>
    </w:p>
    <w:p w14:paraId="2089D59A" w14:textId="6B7B9102" w:rsidR="00AB2164" w:rsidRDefault="006C349A" w:rsidP="00B00A9C">
      <w:pPr>
        <w:pStyle w:val="Akapitzlist"/>
        <w:numPr>
          <w:ilvl w:val="0"/>
          <w:numId w:val="33"/>
        </w:numPr>
        <w:spacing w:before="240" w:line="360" w:lineRule="auto"/>
        <w:jc w:val="both"/>
        <w:rPr>
          <w:rFonts w:ascii="Arial" w:hAnsi="Arial" w:cs="Arial"/>
          <w:sz w:val="20"/>
          <w:szCs w:val="20"/>
          <w:highlight w:val="yellow"/>
        </w:rPr>
      </w:pPr>
      <w:r>
        <w:rPr>
          <w:rFonts w:ascii="Arial" w:hAnsi="Arial" w:cs="Arial"/>
          <w:sz w:val="20"/>
          <w:szCs w:val="20"/>
        </w:rPr>
        <w:t>Wykonawca wraz z ciągnikiem dostarczy Zamawiającemu wszystkie instrukcje obsługi w języku polskim oraz wszelkie inne wymagane dokumenty, certyfikaty , atesty , homologacje dopuszczenia do ruchu po drogach publicznych</w:t>
      </w:r>
      <w:r w:rsidR="00AB2164">
        <w:rPr>
          <w:rFonts w:ascii="Arial" w:hAnsi="Arial" w:cs="Arial"/>
          <w:sz w:val="20"/>
          <w:szCs w:val="20"/>
        </w:rPr>
        <w:t xml:space="preserve"> </w:t>
      </w:r>
      <w:r w:rsidR="00AB2164" w:rsidRPr="009B035E">
        <w:rPr>
          <w:rFonts w:ascii="Arial" w:hAnsi="Arial" w:cs="Arial"/>
          <w:sz w:val="20"/>
          <w:szCs w:val="20"/>
        </w:rPr>
        <w:t>oraz dokumenty niezbędne do zarejestrowania/przerejestrowania ciągnika.</w:t>
      </w:r>
    </w:p>
    <w:p w14:paraId="7E76DB81" w14:textId="7FBE3630" w:rsidR="00BF7EC1" w:rsidRPr="006715A5" w:rsidRDefault="00F16B8C" w:rsidP="00BF7EC1">
      <w:pPr>
        <w:spacing w:before="240" w:line="360" w:lineRule="auto"/>
        <w:jc w:val="both"/>
        <w:rPr>
          <w:rFonts w:ascii="Arial" w:hAnsi="Arial" w:cs="Arial"/>
          <w:b/>
          <w:bCs/>
          <w:sz w:val="20"/>
          <w:szCs w:val="20"/>
        </w:rPr>
      </w:pPr>
      <w:r w:rsidRPr="006715A5">
        <w:rPr>
          <w:rFonts w:ascii="Arial" w:hAnsi="Arial" w:cs="Arial"/>
          <w:b/>
          <w:bCs/>
          <w:sz w:val="20"/>
          <w:szCs w:val="20"/>
        </w:rPr>
        <w:t>II</w:t>
      </w:r>
      <w:r w:rsidR="006715A5">
        <w:rPr>
          <w:rFonts w:ascii="Arial" w:hAnsi="Arial" w:cs="Arial"/>
          <w:b/>
          <w:bCs/>
          <w:sz w:val="20"/>
          <w:szCs w:val="20"/>
        </w:rPr>
        <w:t xml:space="preserve">. </w:t>
      </w:r>
      <w:r w:rsidRPr="006715A5">
        <w:rPr>
          <w:rFonts w:ascii="Arial" w:hAnsi="Arial" w:cs="Arial"/>
          <w:b/>
          <w:bCs/>
          <w:sz w:val="20"/>
          <w:szCs w:val="20"/>
        </w:rPr>
        <w:t xml:space="preserve"> </w:t>
      </w:r>
      <w:r w:rsidR="00BF7EC1" w:rsidRPr="006715A5">
        <w:rPr>
          <w:rFonts w:ascii="Arial" w:hAnsi="Arial" w:cs="Arial"/>
          <w:b/>
          <w:bCs/>
          <w:sz w:val="20"/>
          <w:szCs w:val="20"/>
        </w:rPr>
        <w:t xml:space="preserve">Część Druga </w:t>
      </w:r>
    </w:p>
    <w:p w14:paraId="43075976" w14:textId="1E007885" w:rsidR="001D5837" w:rsidRPr="00DF0F08" w:rsidRDefault="00DF0F08" w:rsidP="00DF0F08">
      <w:pPr>
        <w:spacing w:before="240" w:line="360" w:lineRule="auto"/>
        <w:jc w:val="both"/>
        <w:rPr>
          <w:rFonts w:ascii="Arial" w:hAnsi="Arial" w:cs="Arial"/>
          <w:sz w:val="20"/>
          <w:szCs w:val="20"/>
        </w:rPr>
      </w:pPr>
      <w:r w:rsidRPr="00DF0F08">
        <w:rPr>
          <w:rFonts w:ascii="Arial" w:hAnsi="Arial" w:cs="Arial"/>
          <w:sz w:val="20"/>
          <w:szCs w:val="20"/>
        </w:rPr>
        <w:t xml:space="preserve">1. </w:t>
      </w:r>
      <w:r w:rsidR="00DE4F79" w:rsidRPr="00DF0F08">
        <w:rPr>
          <w:rFonts w:ascii="Arial" w:hAnsi="Arial" w:cs="Arial"/>
          <w:sz w:val="20"/>
          <w:szCs w:val="20"/>
        </w:rPr>
        <w:t>Dostawa nowej lub używanej przyczepy rolnicz</w:t>
      </w:r>
      <w:r w:rsidR="00310BC1" w:rsidRPr="00DF0F08">
        <w:rPr>
          <w:rFonts w:ascii="Arial" w:hAnsi="Arial" w:cs="Arial"/>
          <w:sz w:val="20"/>
          <w:szCs w:val="20"/>
        </w:rPr>
        <w:t>ej typu TRIDEM</w:t>
      </w:r>
      <w:r w:rsidRPr="00DF0F08">
        <w:rPr>
          <w:rFonts w:ascii="Arial" w:hAnsi="Arial" w:cs="Arial"/>
          <w:sz w:val="20"/>
          <w:szCs w:val="20"/>
        </w:rPr>
        <w:t xml:space="preserve"> </w:t>
      </w:r>
      <w:r w:rsidR="00310BC1" w:rsidRPr="00DF0F08">
        <w:rPr>
          <w:rFonts w:ascii="Arial" w:hAnsi="Arial" w:cs="Arial"/>
          <w:sz w:val="20"/>
          <w:szCs w:val="20"/>
        </w:rPr>
        <w:t xml:space="preserve"> przeznaczonej do wywozu osadu ściekowego. Przyczepa musi być wolna od </w:t>
      </w:r>
      <w:r w:rsidRPr="00DF0F08">
        <w:rPr>
          <w:rFonts w:ascii="Arial" w:hAnsi="Arial" w:cs="Arial"/>
          <w:sz w:val="20"/>
          <w:szCs w:val="20"/>
        </w:rPr>
        <w:t xml:space="preserve">wad prawnych. Przyczepa musi być w pełni sprawna i gotowa do eksploatacji . Przyczepa nie może posiadać </w:t>
      </w:r>
      <w:r w:rsidR="0009085D">
        <w:rPr>
          <w:rFonts w:ascii="Arial" w:hAnsi="Arial" w:cs="Arial"/>
          <w:sz w:val="20"/>
          <w:szCs w:val="20"/>
        </w:rPr>
        <w:t>ślad</w:t>
      </w:r>
      <w:r w:rsidRPr="00DF0F08">
        <w:rPr>
          <w:rFonts w:ascii="Arial" w:hAnsi="Arial" w:cs="Arial"/>
          <w:sz w:val="20"/>
          <w:szCs w:val="20"/>
        </w:rPr>
        <w:t xml:space="preserve">ów korozji, wgnieceń i innych uszkodzeń mechanicznych, za wyjątkiem normalnych śladów wynikających z eksploatacji. </w:t>
      </w:r>
    </w:p>
    <w:p w14:paraId="77B70610" w14:textId="0D9FDFA7" w:rsidR="00DF0F08" w:rsidRPr="00DF0F08" w:rsidRDefault="00DF0F08" w:rsidP="00B00A9C">
      <w:pPr>
        <w:spacing w:before="240" w:line="360" w:lineRule="auto"/>
        <w:jc w:val="both"/>
        <w:rPr>
          <w:rFonts w:ascii="Arial" w:hAnsi="Arial" w:cs="Arial"/>
          <w:sz w:val="20"/>
          <w:szCs w:val="20"/>
        </w:rPr>
      </w:pPr>
      <w:r w:rsidRPr="00DF0F08">
        <w:rPr>
          <w:rFonts w:ascii="Arial" w:hAnsi="Arial" w:cs="Arial"/>
          <w:sz w:val="20"/>
          <w:szCs w:val="20"/>
        </w:rPr>
        <w:t xml:space="preserve">2. Przyczepa musi spełniać wymagania określone w Ustawie z dnia 20 czerwca 1997 r. Prawo o ruchu drogowym i posiadać </w:t>
      </w:r>
      <w:r w:rsidR="006715A5">
        <w:rPr>
          <w:rFonts w:ascii="Arial" w:hAnsi="Arial" w:cs="Arial"/>
          <w:sz w:val="20"/>
          <w:szCs w:val="20"/>
        </w:rPr>
        <w:t>aktualne badania techniczne.</w:t>
      </w:r>
      <w:r w:rsidR="006715A5" w:rsidRPr="006715A5">
        <w:rPr>
          <w:rFonts w:ascii="Arial" w:hAnsi="Arial" w:cs="Arial"/>
          <w:sz w:val="20"/>
          <w:szCs w:val="20"/>
        </w:rPr>
        <w:t xml:space="preserve"> Dostawca udzieli gwarancji na </w:t>
      </w:r>
      <w:r w:rsidR="006715A5">
        <w:rPr>
          <w:rFonts w:ascii="Arial" w:hAnsi="Arial" w:cs="Arial"/>
          <w:sz w:val="20"/>
          <w:szCs w:val="20"/>
        </w:rPr>
        <w:t>przyczepę</w:t>
      </w:r>
      <w:r w:rsidR="006715A5" w:rsidRPr="006715A5">
        <w:rPr>
          <w:rFonts w:ascii="Arial" w:hAnsi="Arial" w:cs="Arial"/>
          <w:sz w:val="20"/>
          <w:szCs w:val="20"/>
        </w:rPr>
        <w:t xml:space="preserve"> nie mniej </w:t>
      </w:r>
      <w:r w:rsidR="006715A5" w:rsidRPr="009B035E">
        <w:rPr>
          <w:rFonts w:ascii="Arial" w:hAnsi="Arial" w:cs="Arial"/>
          <w:sz w:val="20"/>
          <w:szCs w:val="20"/>
        </w:rPr>
        <w:t>niż 6 m-</w:t>
      </w:r>
      <w:proofErr w:type="spellStart"/>
      <w:r w:rsidR="006715A5" w:rsidRPr="009B035E">
        <w:rPr>
          <w:rFonts w:ascii="Arial" w:hAnsi="Arial" w:cs="Arial"/>
          <w:sz w:val="20"/>
          <w:szCs w:val="20"/>
        </w:rPr>
        <w:t>cy</w:t>
      </w:r>
      <w:proofErr w:type="spellEnd"/>
      <w:r w:rsidR="006715A5" w:rsidRPr="009B035E">
        <w:rPr>
          <w:rFonts w:ascii="Arial" w:hAnsi="Arial" w:cs="Arial"/>
          <w:sz w:val="20"/>
          <w:szCs w:val="20"/>
        </w:rPr>
        <w:t xml:space="preserve"> oraz 24 – miesięcznej rękojmi.</w:t>
      </w:r>
    </w:p>
    <w:p w14:paraId="0FDD9BAD" w14:textId="2A921CE0" w:rsidR="00DF0F08" w:rsidRPr="006715A5" w:rsidRDefault="00B00A9C" w:rsidP="00BF7EC1">
      <w:pPr>
        <w:spacing w:before="240" w:line="360" w:lineRule="auto"/>
        <w:jc w:val="both"/>
        <w:rPr>
          <w:rFonts w:ascii="Arial" w:hAnsi="Arial" w:cs="Arial"/>
          <w:sz w:val="20"/>
          <w:szCs w:val="20"/>
        </w:rPr>
      </w:pPr>
      <w:r>
        <w:rPr>
          <w:rFonts w:ascii="Arial" w:hAnsi="Arial" w:cs="Arial"/>
          <w:sz w:val="20"/>
          <w:szCs w:val="20"/>
        </w:rPr>
        <w:t>3</w:t>
      </w:r>
      <w:r w:rsidR="00DF0F08" w:rsidRPr="006715A5">
        <w:rPr>
          <w:rFonts w:ascii="Arial" w:hAnsi="Arial" w:cs="Arial"/>
          <w:sz w:val="20"/>
          <w:szCs w:val="20"/>
        </w:rPr>
        <w:t>. Wymagane parametry techniczne przyczepy:</w:t>
      </w:r>
    </w:p>
    <w:p w14:paraId="215DC0D1" w14:textId="4F578BF6" w:rsidR="00C6312F" w:rsidRPr="006715A5" w:rsidRDefault="00C6312F" w:rsidP="006715A5">
      <w:pPr>
        <w:pStyle w:val="Akapitzlist"/>
        <w:spacing w:line="360" w:lineRule="auto"/>
        <w:ind w:left="720"/>
        <w:rPr>
          <w:rFonts w:ascii="Arial" w:hAnsi="Arial" w:cs="Arial"/>
          <w:sz w:val="20"/>
          <w:szCs w:val="20"/>
        </w:rPr>
      </w:pPr>
      <w:bookmarkStart w:id="1" w:name="_Hlk127530652"/>
      <w:r w:rsidRPr="006715A5">
        <w:rPr>
          <w:rFonts w:ascii="Arial" w:hAnsi="Arial" w:cs="Arial"/>
          <w:sz w:val="20"/>
          <w:szCs w:val="20"/>
        </w:rPr>
        <w:t>1) przyczepa nowa lub używana rok produkcji maks. 2005</w:t>
      </w:r>
      <w:r w:rsidR="00B00A9C">
        <w:rPr>
          <w:rFonts w:ascii="Arial" w:hAnsi="Arial" w:cs="Arial"/>
          <w:sz w:val="20"/>
          <w:szCs w:val="20"/>
        </w:rPr>
        <w:t>;</w:t>
      </w:r>
    </w:p>
    <w:p w14:paraId="24BACF4B" w14:textId="6CA13CB9"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2) Ładowność w przedziale od 20do 25 t</w:t>
      </w:r>
      <w:r w:rsidR="00B00A9C">
        <w:rPr>
          <w:rFonts w:ascii="Arial" w:hAnsi="Arial" w:cs="Arial"/>
          <w:sz w:val="20"/>
          <w:szCs w:val="20"/>
        </w:rPr>
        <w:t>;</w:t>
      </w:r>
    </w:p>
    <w:p w14:paraId="2DAF4105" w14:textId="00A375AE"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3) Co najmniej jedna oś skrętna</w:t>
      </w:r>
      <w:r w:rsidR="00B00A9C">
        <w:rPr>
          <w:rFonts w:ascii="Arial" w:hAnsi="Arial" w:cs="Arial"/>
          <w:sz w:val="20"/>
          <w:szCs w:val="20"/>
        </w:rPr>
        <w:t>;</w:t>
      </w:r>
    </w:p>
    <w:p w14:paraId="375E2F50" w14:textId="19E63A0D"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4) Ucho zaczepu K-80</w:t>
      </w:r>
      <w:r w:rsidR="00B00A9C">
        <w:rPr>
          <w:rFonts w:ascii="Arial" w:hAnsi="Arial" w:cs="Arial"/>
          <w:sz w:val="20"/>
          <w:szCs w:val="20"/>
        </w:rPr>
        <w:t>;</w:t>
      </w:r>
    </w:p>
    <w:p w14:paraId="3349E961" w14:textId="304DD426"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5) Tylna klapa otwierana hydraulicznie</w:t>
      </w:r>
      <w:r w:rsidR="00B00A9C">
        <w:rPr>
          <w:rFonts w:ascii="Arial" w:hAnsi="Arial" w:cs="Arial"/>
          <w:sz w:val="20"/>
          <w:szCs w:val="20"/>
        </w:rPr>
        <w:t>;</w:t>
      </w:r>
      <w:r w:rsidRPr="006715A5">
        <w:rPr>
          <w:rFonts w:ascii="Arial" w:hAnsi="Arial" w:cs="Arial"/>
          <w:sz w:val="20"/>
          <w:szCs w:val="20"/>
        </w:rPr>
        <w:t xml:space="preserve"> </w:t>
      </w:r>
    </w:p>
    <w:p w14:paraId="358AF57F" w14:textId="34D08977"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6) Własna pompa hydrauliczna zasilana poprzez WOM</w:t>
      </w:r>
      <w:r w:rsidR="00B00A9C">
        <w:rPr>
          <w:rFonts w:ascii="Arial" w:hAnsi="Arial" w:cs="Arial"/>
          <w:sz w:val="20"/>
          <w:szCs w:val="20"/>
        </w:rPr>
        <w:t>;</w:t>
      </w:r>
    </w:p>
    <w:p w14:paraId="2EF8D903" w14:textId="3F365948"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7) Prędkość konstrukcyjna 40km/h</w:t>
      </w:r>
      <w:r w:rsidR="00B00A9C">
        <w:rPr>
          <w:rFonts w:ascii="Arial" w:hAnsi="Arial" w:cs="Arial"/>
          <w:sz w:val="20"/>
          <w:szCs w:val="20"/>
        </w:rPr>
        <w:t>;</w:t>
      </w:r>
    </w:p>
    <w:p w14:paraId="1BAA13B2" w14:textId="230C0672" w:rsidR="00C6312F" w:rsidRPr="006715A5" w:rsidRDefault="00C6312F" w:rsidP="006715A5">
      <w:pPr>
        <w:pStyle w:val="Akapitzlist"/>
        <w:spacing w:line="360" w:lineRule="auto"/>
        <w:ind w:left="720"/>
        <w:rPr>
          <w:rFonts w:ascii="Arial" w:hAnsi="Arial" w:cs="Arial"/>
          <w:sz w:val="20"/>
          <w:szCs w:val="20"/>
        </w:rPr>
      </w:pPr>
      <w:r w:rsidRPr="006715A5">
        <w:rPr>
          <w:rFonts w:ascii="Arial" w:hAnsi="Arial" w:cs="Arial"/>
          <w:sz w:val="20"/>
          <w:szCs w:val="20"/>
        </w:rPr>
        <w:t>8) Hamulce pneumatyczne dwu-obwodowe</w:t>
      </w:r>
      <w:r w:rsidR="00B00A9C">
        <w:rPr>
          <w:rFonts w:ascii="Arial" w:hAnsi="Arial" w:cs="Arial"/>
          <w:sz w:val="20"/>
          <w:szCs w:val="20"/>
        </w:rPr>
        <w:t>;</w:t>
      </w:r>
    </w:p>
    <w:p w14:paraId="66C251B4" w14:textId="5542C1EC" w:rsidR="00C6312F" w:rsidRPr="006715A5" w:rsidRDefault="00C6312F" w:rsidP="006715A5">
      <w:pPr>
        <w:spacing w:line="360" w:lineRule="auto"/>
        <w:ind w:left="645" w:firstLine="39"/>
        <w:rPr>
          <w:rFonts w:ascii="Arial" w:hAnsi="Arial" w:cs="Arial"/>
          <w:sz w:val="20"/>
          <w:szCs w:val="20"/>
        </w:rPr>
      </w:pPr>
      <w:r w:rsidRPr="006715A5">
        <w:rPr>
          <w:rFonts w:ascii="Arial" w:hAnsi="Arial" w:cs="Arial"/>
          <w:sz w:val="20"/>
          <w:szCs w:val="20"/>
        </w:rPr>
        <w:t>9) Podest z wejściem</w:t>
      </w:r>
      <w:r w:rsidR="00B00A9C">
        <w:rPr>
          <w:rFonts w:ascii="Arial" w:hAnsi="Arial" w:cs="Arial"/>
          <w:sz w:val="20"/>
          <w:szCs w:val="20"/>
        </w:rPr>
        <w:t>;</w:t>
      </w:r>
    </w:p>
    <w:p w14:paraId="47C54F84" w14:textId="6FE7063D" w:rsidR="00C6312F" w:rsidRDefault="00B00A9C" w:rsidP="00B00A9C">
      <w:pPr>
        <w:pStyle w:val="Akapitzlist"/>
        <w:numPr>
          <w:ilvl w:val="0"/>
          <w:numId w:val="36"/>
        </w:numPr>
        <w:spacing w:line="360" w:lineRule="auto"/>
        <w:rPr>
          <w:rFonts w:ascii="Arial" w:hAnsi="Arial" w:cs="Arial"/>
          <w:sz w:val="20"/>
          <w:szCs w:val="20"/>
        </w:rPr>
      </w:pPr>
      <w:r>
        <w:rPr>
          <w:rFonts w:ascii="Arial" w:hAnsi="Arial" w:cs="Arial"/>
          <w:sz w:val="20"/>
          <w:szCs w:val="20"/>
        </w:rPr>
        <w:t xml:space="preserve">) </w:t>
      </w:r>
      <w:r w:rsidR="00C6312F" w:rsidRPr="00B00A9C">
        <w:rPr>
          <w:rFonts w:ascii="Arial" w:hAnsi="Arial" w:cs="Arial"/>
          <w:sz w:val="20"/>
          <w:szCs w:val="20"/>
        </w:rPr>
        <w:t>Plandeka zwijana</w:t>
      </w:r>
      <w:r>
        <w:rPr>
          <w:rFonts w:ascii="Arial" w:hAnsi="Arial" w:cs="Arial"/>
          <w:sz w:val="20"/>
          <w:szCs w:val="20"/>
        </w:rPr>
        <w:t>.</w:t>
      </w:r>
    </w:p>
    <w:bookmarkEnd w:id="1"/>
    <w:p w14:paraId="0CE74CE5" w14:textId="2E14742B" w:rsidR="00B00A9C" w:rsidRPr="00B00A9C" w:rsidRDefault="00B00A9C" w:rsidP="00B00A9C">
      <w:pPr>
        <w:spacing w:line="360" w:lineRule="auto"/>
        <w:jc w:val="both"/>
        <w:rPr>
          <w:rFonts w:ascii="Arial" w:hAnsi="Arial" w:cs="Arial"/>
          <w:sz w:val="20"/>
          <w:szCs w:val="20"/>
        </w:rPr>
      </w:pPr>
      <w:r>
        <w:rPr>
          <w:rFonts w:ascii="Arial" w:hAnsi="Arial" w:cs="Arial"/>
          <w:sz w:val="20"/>
          <w:szCs w:val="20"/>
        </w:rPr>
        <w:t>4. Wykonawca wraz z przyczepą dostarczy Zamawiającemu wszelkie dokumenty dot. przyczepy w tym instrukcje obsługi, atesty, certyfikaty , homologacje dopuszczenia do ruchu po drogach publicznych oraz dokumenty niezbędne do zarejestrowania/przerejestrowania przyczepy.</w:t>
      </w:r>
    </w:p>
    <w:p w14:paraId="5A4A8788" w14:textId="088BDDF3" w:rsidR="001D5837" w:rsidRPr="00BF7EC1" w:rsidRDefault="001D5837" w:rsidP="00BF7EC1">
      <w:pPr>
        <w:spacing w:before="240" w:line="360" w:lineRule="auto"/>
        <w:jc w:val="both"/>
        <w:rPr>
          <w:rFonts w:ascii="Arial" w:hAnsi="Arial" w:cs="Arial"/>
          <w:sz w:val="20"/>
          <w:szCs w:val="20"/>
          <w:highlight w:val="yellow"/>
        </w:rPr>
      </w:pPr>
    </w:p>
    <w:p w14:paraId="247F263A" w14:textId="0D29F276" w:rsidR="006715A5" w:rsidRPr="006715A5" w:rsidRDefault="006715A5" w:rsidP="006715A5">
      <w:pPr>
        <w:spacing w:before="240" w:line="360" w:lineRule="auto"/>
        <w:jc w:val="both"/>
        <w:rPr>
          <w:rFonts w:ascii="Arial" w:hAnsi="Arial" w:cs="Arial"/>
          <w:b/>
          <w:bCs/>
          <w:sz w:val="20"/>
          <w:szCs w:val="20"/>
        </w:rPr>
      </w:pPr>
      <w:r w:rsidRPr="006715A5">
        <w:rPr>
          <w:rFonts w:ascii="Arial" w:hAnsi="Arial" w:cs="Arial"/>
          <w:b/>
          <w:bCs/>
          <w:sz w:val="20"/>
        </w:rPr>
        <w:t>III . Pozostałe informacje:</w:t>
      </w:r>
    </w:p>
    <w:p w14:paraId="5D24D92E" w14:textId="63D8CE4F" w:rsidR="00930DD9" w:rsidRPr="006715A5" w:rsidRDefault="00930DD9" w:rsidP="00B00A9C">
      <w:pPr>
        <w:pStyle w:val="Akapitzlist"/>
        <w:numPr>
          <w:ilvl w:val="3"/>
          <w:numId w:val="16"/>
        </w:numPr>
        <w:spacing w:before="240" w:line="360" w:lineRule="auto"/>
        <w:ind w:left="426"/>
        <w:jc w:val="both"/>
        <w:rPr>
          <w:rFonts w:ascii="Arial" w:hAnsi="Arial" w:cs="Arial"/>
          <w:sz w:val="20"/>
          <w:szCs w:val="20"/>
        </w:rPr>
      </w:pPr>
      <w:r w:rsidRPr="006715A5">
        <w:rPr>
          <w:rFonts w:ascii="Arial" w:hAnsi="Arial" w:cs="Arial"/>
          <w:sz w:val="20"/>
        </w:rPr>
        <w:t>Zamawiający</w:t>
      </w:r>
      <w:r w:rsidR="006204E8" w:rsidRPr="006715A5">
        <w:rPr>
          <w:rFonts w:ascii="Arial" w:hAnsi="Arial" w:cs="Arial"/>
          <w:sz w:val="20"/>
        </w:rPr>
        <w:t xml:space="preserve"> </w:t>
      </w:r>
      <w:r w:rsidRPr="006715A5">
        <w:rPr>
          <w:rFonts w:ascii="Arial" w:hAnsi="Arial" w:cs="Arial"/>
          <w:sz w:val="20"/>
        </w:rPr>
        <w:t>dopuszcza składani</w:t>
      </w:r>
      <w:r w:rsidR="00BF7EC1" w:rsidRPr="006715A5">
        <w:rPr>
          <w:rFonts w:ascii="Arial" w:hAnsi="Arial" w:cs="Arial"/>
          <w:sz w:val="20"/>
        </w:rPr>
        <w:t xml:space="preserve">e </w:t>
      </w:r>
      <w:r w:rsidRPr="006715A5">
        <w:rPr>
          <w:rFonts w:ascii="Arial" w:hAnsi="Arial" w:cs="Arial"/>
          <w:sz w:val="20"/>
        </w:rPr>
        <w:t>ofert częściowych.</w:t>
      </w:r>
      <w:r w:rsidR="00F16B8C" w:rsidRPr="006715A5">
        <w:rPr>
          <w:rFonts w:ascii="Arial" w:hAnsi="Arial" w:cs="Arial"/>
          <w:sz w:val="20"/>
        </w:rPr>
        <w:t xml:space="preserve"> </w:t>
      </w:r>
    </w:p>
    <w:p w14:paraId="69ACAA40" w14:textId="5C6FBA69" w:rsidR="0054168E" w:rsidRPr="00700370" w:rsidRDefault="00312428" w:rsidP="00B00A9C">
      <w:pPr>
        <w:pStyle w:val="Akapitzlist"/>
        <w:numPr>
          <w:ilvl w:val="3"/>
          <w:numId w:val="16"/>
        </w:numPr>
        <w:spacing w:before="240" w:line="360" w:lineRule="auto"/>
        <w:ind w:left="426"/>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14:paraId="200C52B6" w14:textId="0BAFDF68" w:rsidR="00FF6F4D" w:rsidRPr="008C2CBF" w:rsidRDefault="00A52ED6" w:rsidP="00B00A9C">
      <w:pPr>
        <w:pStyle w:val="Akapitzlist"/>
        <w:numPr>
          <w:ilvl w:val="3"/>
          <w:numId w:val="16"/>
        </w:numPr>
        <w:spacing w:before="240" w:line="360" w:lineRule="auto"/>
        <w:ind w:left="426"/>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r w:rsidR="00B05003">
        <w:rPr>
          <w:rFonts w:ascii="Arial" w:hAnsi="Arial" w:cs="Arial"/>
          <w:sz w:val="20"/>
          <w:szCs w:val="20"/>
        </w:rPr>
        <w:t xml:space="preserve"> </w:t>
      </w:r>
      <w:proofErr w:type="spellStart"/>
      <w:r w:rsidR="0068608B">
        <w:rPr>
          <w:rFonts w:ascii="Arial" w:hAnsi="Arial" w:cs="Arial"/>
          <w:sz w:val="20"/>
          <w:szCs w:val="20"/>
        </w:rPr>
        <w:t>pzp</w:t>
      </w:r>
      <w:proofErr w:type="spellEnd"/>
      <w:r w:rsidR="006204E8" w:rsidRPr="008C2CBF">
        <w:rPr>
          <w:rFonts w:ascii="Arial" w:hAnsi="Arial" w:cs="Arial"/>
          <w:sz w:val="20"/>
          <w:szCs w:val="20"/>
        </w:rPr>
        <w:t>.</w:t>
      </w:r>
    </w:p>
    <w:p w14:paraId="79AE76AB" w14:textId="77777777" w:rsidR="001D566F" w:rsidRPr="00111CB1" w:rsidRDefault="001D566F" w:rsidP="00B00A9C">
      <w:pPr>
        <w:pStyle w:val="arimr"/>
        <w:widowControl/>
        <w:numPr>
          <w:ilvl w:val="0"/>
          <w:numId w:val="16"/>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t>TERMIN WYKONANIA ZAMÓWIENIA</w:t>
      </w:r>
    </w:p>
    <w:p w14:paraId="350B84D8" w14:textId="768A5A5E"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wynosi: </w:t>
      </w:r>
      <w:r w:rsidR="00407251">
        <w:rPr>
          <w:rFonts w:ascii="Arial" w:hAnsi="Arial" w:cs="Arial"/>
          <w:sz w:val="20"/>
        </w:rPr>
        <w:t xml:space="preserve"> </w:t>
      </w:r>
      <w:r w:rsidR="00C31C92">
        <w:rPr>
          <w:rFonts w:ascii="Arial" w:hAnsi="Arial" w:cs="Arial"/>
          <w:b/>
          <w:sz w:val="20"/>
        </w:rPr>
        <w:t>1</w:t>
      </w:r>
      <w:r w:rsidR="00EE7AE9">
        <w:rPr>
          <w:rFonts w:ascii="Arial" w:hAnsi="Arial" w:cs="Arial"/>
          <w:b/>
          <w:sz w:val="20"/>
        </w:rPr>
        <w:t>0 dni</w:t>
      </w:r>
      <w:r w:rsidR="00C31C92">
        <w:rPr>
          <w:rFonts w:ascii="Arial" w:hAnsi="Arial" w:cs="Arial"/>
          <w:b/>
          <w:sz w:val="20"/>
        </w:rPr>
        <w:t xml:space="preserve"> </w:t>
      </w:r>
      <w:r w:rsidRPr="00111CB1">
        <w:rPr>
          <w:rFonts w:ascii="Arial" w:hAnsi="Arial" w:cs="Arial"/>
          <w:sz w:val="20"/>
        </w:rPr>
        <w:t>od dnia podpisania umowy</w:t>
      </w:r>
      <w:r w:rsidR="00274A8E">
        <w:rPr>
          <w:rFonts w:ascii="Arial" w:hAnsi="Arial" w:cs="Arial"/>
          <w:sz w:val="20"/>
        </w:rPr>
        <w:t>, do siedziby Zamawiającego.</w:t>
      </w:r>
    </w:p>
    <w:p w14:paraId="15F41CBA" w14:textId="450A033E"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C8656A">
        <w:rPr>
          <w:rFonts w:ascii="Arial" w:hAnsi="Arial" w:cs="Arial"/>
          <w:b/>
          <w:bCs/>
          <w:sz w:val="20"/>
        </w:rPr>
        <w:t xml:space="preserve">Załącznik nr </w:t>
      </w:r>
      <w:r w:rsidR="00474E65">
        <w:rPr>
          <w:rFonts w:ascii="Arial" w:hAnsi="Arial" w:cs="Arial"/>
          <w:b/>
          <w:bCs/>
          <w:sz w:val="20"/>
        </w:rPr>
        <w:t>4</w:t>
      </w:r>
      <w:r w:rsidR="00C8656A">
        <w:rPr>
          <w:rFonts w:ascii="Arial" w:hAnsi="Arial" w:cs="Arial"/>
          <w:b/>
          <w:bCs/>
          <w:sz w:val="20"/>
        </w:rPr>
        <w:t xml:space="preserve"> do SWZ</w:t>
      </w:r>
      <w:r w:rsidRPr="00111CB1">
        <w:rPr>
          <w:rFonts w:ascii="Arial" w:hAnsi="Arial" w:cs="Arial"/>
          <w:sz w:val="20"/>
        </w:rPr>
        <w:t>.</w:t>
      </w:r>
    </w:p>
    <w:p w14:paraId="50FEBF45" w14:textId="77777777" w:rsidR="00E37F70" w:rsidRPr="00A03312" w:rsidRDefault="005B5095" w:rsidP="00B00A9C">
      <w:pPr>
        <w:pStyle w:val="pkt"/>
        <w:numPr>
          <w:ilvl w:val="0"/>
          <w:numId w:val="16"/>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A03312">
        <w:rPr>
          <w:rFonts w:ascii="Arial" w:hAnsi="Arial" w:cs="Arial"/>
          <w:b/>
          <w:sz w:val="20"/>
        </w:rPr>
        <w:t>WARUNKI UDZIAŁU W POSTĘPOWANIU</w:t>
      </w:r>
    </w:p>
    <w:p w14:paraId="57FCA0A4" w14:textId="1CCF0717" w:rsidR="008539CF" w:rsidRPr="00A03312" w:rsidRDefault="003544E7" w:rsidP="00B00A9C">
      <w:pPr>
        <w:pStyle w:val="Teksttreci0"/>
        <w:numPr>
          <w:ilvl w:val="0"/>
          <w:numId w:val="9"/>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18545F">
        <w:rPr>
          <w:rFonts w:ascii="Arial" w:hAnsi="Arial" w:cs="Arial"/>
          <w:sz w:val="20"/>
          <w:szCs w:val="20"/>
          <w:lang w:val="pl-PL"/>
        </w:rPr>
        <w:t>VII</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2" w:name="bookmark3"/>
    </w:p>
    <w:p w14:paraId="11ABA6F9" w14:textId="77777777" w:rsidR="008539CF" w:rsidRPr="00A03312" w:rsidRDefault="00374B1F" w:rsidP="00B00A9C">
      <w:pPr>
        <w:pStyle w:val="Teksttreci0"/>
        <w:numPr>
          <w:ilvl w:val="0"/>
          <w:numId w:val="9"/>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2"/>
    </w:p>
    <w:p w14:paraId="01314772" w14:textId="77777777" w:rsidR="008539CF" w:rsidRPr="00A03312" w:rsidRDefault="00E26154" w:rsidP="00B00A9C">
      <w:pPr>
        <w:pStyle w:val="Teksttreci0"/>
        <w:numPr>
          <w:ilvl w:val="0"/>
          <w:numId w:val="29"/>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zdolności do występowania w obrocie gospodarczym</w:t>
      </w:r>
      <w:r w:rsidR="005E7E59" w:rsidRPr="00A03312">
        <w:rPr>
          <w:rFonts w:ascii="Arial" w:hAnsi="Arial" w:cs="Arial"/>
          <w:b/>
          <w:sz w:val="20"/>
          <w:szCs w:val="20"/>
          <w:lang w:val="pl-PL"/>
        </w:rPr>
        <w:t>:</w:t>
      </w:r>
    </w:p>
    <w:p w14:paraId="5A8EA19A" w14:textId="77777777"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2CDA6BD6" w14:textId="77777777" w:rsidR="0004244F" w:rsidRPr="00A03312" w:rsidRDefault="0004244F" w:rsidP="00B00A9C">
      <w:pPr>
        <w:pStyle w:val="Teksttreci0"/>
        <w:numPr>
          <w:ilvl w:val="0"/>
          <w:numId w:val="29"/>
        </w:numPr>
        <w:shd w:val="clear" w:color="auto" w:fill="auto"/>
        <w:spacing w:line="360" w:lineRule="auto"/>
        <w:ind w:left="709" w:right="20" w:hanging="283"/>
        <w:jc w:val="both"/>
        <w:rPr>
          <w:rFonts w:ascii="Arial" w:hAnsi="Arial" w:cs="Arial"/>
          <w:b/>
          <w:sz w:val="20"/>
          <w:szCs w:val="20"/>
          <w:lang w:val="pl-PL"/>
        </w:rPr>
      </w:pPr>
      <w:r w:rsidRPr="00A03312">
        <w:rPr>
          <w:rFonts w:ascii="Arial" w:hAnsi="Arial" w:cs="Arial"/>
          <w:b/>
          <w:sz w:val="20"/>
          <w:szCs w:val="20"/>
          <w:lang w:val="pl-PL"/>
        </w:rPr>
        <w:t>uprawnień do prowadzenia określonej działalności gospodarczej lub zawodowej, o ile wynika to z odrębnych przepisów:</w:t>
      </w:r>
    </w:p>
    <w:p w14:paraId="5267BC58" w14:textId="77777777" w:rsidR="0004244F" w:rsidRPr="00A03312" w:rsidRDefault="0004244F"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70B1605F" w14:textId="77777777" w:rsidR="008539CF" w:rsidRPr="00A03312" w:rsidRDefault="005E7E59" w:rsidP="00B00A9C">
      <w:pPr>
        <w:pStyle w:val="Teksttreci0"/>
        <w:numPr>
          <w:ilvl w:val="0"/>
          <w:numId w:val="29"/>
        </w:numPr>
        <w:shd w:val="clear" w:color="auto" w:fill="auto"/>
        <w:spacing w:line="360" w:lineRule="auto"/>
        <w:ind w:left="709" w:right="20" w:hanging="283"/>
        <w:jc w:val="both"/>
        <w:rPr>
          <w:rFonts w:ascii="Arial" w:hAnsi="Arial" w:cs="Arial"/>
          <w:sz w:val="20"/>
          <w:szCs w:val="20"/>
          <w:lang w:val="pl-PL"/>
        </w:rPr>
      </w:pPr>
      <w:r w:rsidRPr="00A03312">
        <w:rPr>
          <w:rFonts w:ascii="Arial" w:hAnsi="Arial" w:cs="Arial"/>
          <w:b/>
          <w:sz w:val="20"/>
          <w:szCs w:val="20"/>
          <w:lang w:val="pl-PL"/>
        </w:rPr>
        <w:t>sytuacji ekonomicznej lub finansowej:</w:t>
      </w:r>
    </w:p>
    <w:p w14:paraId="5FCB05A2" w14:textId="77777777" w:rsidR="00035151" w:rsidRPr="00A03312" w:rsidRDefault="00035151"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14:paraId="0AA41210" w14:textId="7997B7A9" w:rsidR="00141FCB" w:rsidRDefault="005E7E59" w:rsidP="00B00A9C">
      <w:pPr>
        <w:pStyle w:val="Nagwek31"/>
        <w:keepNext/>
        <w:keepLines/>
        <w:numPr>
          <w:ilvl w:val="0"/>
          <w:numId w:val="29"/>
        </w:numPr>
        <w:shd w:val="clear" w:color="auto" w:fill="auto"/>
        <w:tabs>
          <w:tab w:val="left" w:pos="695"/>
        </w:tabs>
        <w:spacing w:line="360" w:lineRule="auto"/>
        <w:ind w:right="20" w:hanging="578"/>
        <w:rPr>
          <w:rFonts w:ascii="Arial" w:hAnsi="Arial" w:cs="Arial"/>
          <w:b/>
          <w:sz w:val="20"/>
          <w:szCs w:val="20"/>
          <w:lang w:val="pl-PL"/>
        </w:rPr>
      </w:pPr>
      <w:r w:rsidRPr="00A03312">
        <w:rPr>
          <w:rFonts w:ascii="Arial" w:hAnsi="Arial" w:cs="Arial"/>
          <w:b/>
          <w:sz w:val="20"/>
          <w:szCs w:val="20"/>
          <w:lang w:val="pl-PL"/>
        </w:rPr>
        <w:t>zdolności technicznej lub zawodowej:</w:t>
      </w:r>
    </w:p>
    <w:p w14:paraId="4C6DB8DE" w14:textId="51FCBC6E" w:rsidR="00992DF1" w:rsidRPr="00992DF1" w:rsidRDefault="00992DF1" w:rsidP="00992DF1">
      <w:pPr>
        <w:pStyle w:val="Nagwek31"/>
        <w:keepNext/>
        <w:keepLines/>
        <w:shd w:val="clear" w:color="auto" w:fill="auto"/>
        <w:tabs>
          <w:tab w:val="left" w:pos="695"/>
        </w:tabs>
        <w:spacing w:line="360" w:lineRule="auto"/>
        <w:ind w:left="426" w:right="20" w:firstLine="0"/>
        <w:rPr>
          <w:rFonts w:ascii="Arial" w:hAnsi="Arial" w:cs="Arial"/>
          <w:bCs/>
          <w:sz w:val="20"/>
          <w:szCs w:val="20"/>
          <w:lang w:val="pl-PL"/>
        </w:rPr>
      </w:pPr>
      <w:r w:rsidRPr="00992DF1">
        <w:rPr>
          <w:rFonts w:ascii="Arial" w:hAnsi="Arial" w:cs="Arial"/>
          <w:bCs/>
          <w:sz w:val="20"/>
          <w:szCs w:val="20"/>
          <w:lang w:val="pl-PL"/>
        </w:rPr>
        <w:t>Zamawiaj</w:t>
      </w:r>
      <w:r>
        <w:rPr>
          <w:rFonts w:ascii="Arial" w:hAnsi="Arial" w:cs="Arial"/>
          <w:bCs/>
          <w:sz w:val="20"/>
          <w:szCs w:val="20"/>
          <w:lang w:val="pl-PL"/>
        </w:rPr>
        <w:t>ą</w:t>
      </w:r>
      <w:r w:rsidRPr="00992DF1">
        <w:rPr>
          <w:rFonts w:ascii="Arial" w:hAnsi="Arial" w:cs="Arial"/>
          <w:bCs/>
          <w:sz w:val="20"/>
          <w:szCs w:val="20"/>
          <w:lang w:val="pl-PL"/>
        </w:rPr>
        <w:t>cy nie stawia warunku w powyższym zakresie.</w:t>
      </w:r>
    </w:p>
    <w:p w14:paraId="18DEAE9E" w14:textId="77777777" w:rsidR="006F62DF" w:rsidRPr="00A03312" w:rsidRDefault="006F62DF" w:rsidP="00B00A9C">
      <w:pPr>
        <w:pStyle w:val="Akapitzlist"/>
        <w:numPr>
          <w:ilvl w:val="0"/>
          <w:numId w:val="9"/>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warunku dotyczącego</w:t>
      </w:r>
      <w:r w:rsidR="00280AFD" w:rsidRPr="00A03312">
        <w:rPr>
          <w:rFonts w:ascii="Arial" w:hAnsi="Arial" w:cs="Arial"/>
          <w:bCs/>
          <w:sz w:val="20"/>
          <w:szCs w:val="20"/>
        </w:rPr>
        <w:t xml:space="preserve"> </w:t>
      </w:r>
      <w:r w:rsidR="003F3B8D" w:rsidRPr="00A03312">
        <w:rPr>
          <w:rFonts w:ascii="Arial" w:hAnsi="Arial" w:cs="Arial"/>
          <w:bCs/>
          <w:sz w:val="20"/>
          <w:szCs w:val="20"/>
        </w:rPr>
        <w:t>zdolności technicznej lub zawodowej – dopuszcza łączne spełnianie warunku przez Wykonawców.</w:t>
      </w:r>
    </w:p>
    <w:p w14:paraId="31DD93A7" w14:textId="77777777" w:rsidR="00505F53" w:rsidRPr="00A03312" w:rsidRDefault="00DB47AA" w:rsidP="00B00A9C">
      <w:pPr>
        <w:pStyle w:val="Akapitzlist"/>
        <w:numPr>
          <w:ilvl w:val="0"/>
          <w:numId w:val="9"/>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76469C" w14:textId="77777777" w:rsidR="009051D6" w:rsidRPr="00A03312" w:rsidRDefault="00A76ADE" w:rsidP="00B00A9C">
      <w:pPr>
        <w:pStyle w:val="Akapitzlist"/>
        <w:numPr>
          <w:ilvl w:val="0"/>
          <w:numId w:val="16"/>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A03312">
        <w:rPr>
          <w:rFonts w:ascii="Arial" w:hAnsi="Arial" w:cs="Arial"/>
          <w:b/>
          <w:sz w:val="20"/>
          <w:szCs w:val="20"/>
        </w:rPr>
        <w:lastRenderedPageBreak/>
        <w:t>PODSTAWY WYKLUCZENIA Z POSTĘPOWANIA</w:t>
      </w:r>
    </w:p>
    <w:p w14:paraId="007F9974" w14:textId="77777777" w:rsidR="00F4348D" w:rsidRPr="00A03312" w:rsidRDefault="00FB0A07" w:rsidP="00B00A9C">
      <w:pPr>
        <w:pStyle w:val="Teksttreci0"/>
        <w:numPr>
          <w:ilvl w:val="0"/>
          <w:numId w:val="18"/>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w stosunku do któr</w:t>
      </w:r>
      <w:r w:rsidR="001A1386" w:rsidRPr="00A03312">
        <w:rPr>
          <w:rFonts w:ascii="Arial" w:hAnsi="Arial" w:cs="Arial"/>
          <w:sz w:val="20"/>
          <w:szCs w:val="20"/>
          <w:lang w:val="pl-PL"/>
        </w:rPr>
        <w:t>ych</w:t>
      </w:r>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14:paraId="3A2EB542" w14:textId="77777777" w:rsidR="00E84975" w:rsidRPr="00A03312" w:rsidRDefault="001A1386" w:rsidP="00B00A9C">
      <w:pPr>
        <w:pStyle w:val="Teksttreci0"/>
        <w:numPr>
          <w:ilvl w:val="0"/>
          <w:numId w:val="2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7D51E4" w:rsidRPr="00A03312">
        <w:rPr>
          <w:rFonts w:ascii="Arial" w:hAnsi="Arial" w:cs="Arial"/>
          <w:sz w:val="20"/>
          <w:szCs w:val="20"/>
          <w:lang w:val="pl-PL"/>
        </w:rPr>
        <w:t xml:space="preserve">108 ust. 1 </w:t>
      </w:r>
      <w:proofErr w:type="spellStart"/>
      <w:r w:rsidR="0022144E" w:rsidRPr="00A03312">
        <w:rPr>
          <w:rFonts w:ascii="Arial" w:hAnsi="Arial" w:cs="Arial"/>
          <w:sz w:val="20"/>
          <w:szCs w:val="20"/>
          <w:lang w:val="pl-PL"/>
        </w:rPr>
        <w:t>p.z.p</w:t>
      </w:r>
      <w:proofErr w:type="spellEnd"/>
      <w:r w:rsidR="0022144E" w:rsidRPr="00A03312">
        <w:rPr>
          <w:rFonts w:ascii="Arial" w:hAnsi="Arial" w:cs="Arial"/>
          <w:sz w:val="20"/>
          <w:szCs w:val="20"/>
          <w:lang w:val="pl-PL"/>
        </w:rPr>
        <w:t>.</w:t>
      </w:r>
      <w:r w:rsidRPr="00A03312">
        <w:rPr>
          <w:rFonts w:ascii="Arial" w:hAnsi="Arial" w:cs="Arial"/>
          <w:sz w:val="20"/>
          <w:szCs w:val="20"/>
          <w:lang w:val="pl-PL"/>
        </w:rPr>
        <w:t>;</w:t>
      </w:r>
    </w:p>
    <w:p w14:paraId="2CEC6EB5" w14:textId="77777777" w:rsidR="00E84975" w:rsidRPr="00A03312" w:rsidRDefault="001A1386" w:rsidP="00B00A9C">
      <w:pPr>
        <w:pStyle w:val="Teksttreci0"/>
        <w:numPr>
          <w:ilvl w:val="0"/>
          <w:numId w:val="21"/>
        </w:numPr>
        <w:shd w:val="clear" w:color="auto" w:fill="auto"/>
        <w:spacing w:line="360" w:lineRule="auto"/>
        <w:ind w:left="709" w:hanging="283"/>
        <w:jc w:val="both"/>
        <w:rPr>
          <w:rFonts w:ascii="Arial" w:hAnsi="Arial" w:cs="Arial"/>
          <w:sz w:val="20"/>
          <w:szCs w:val="20"/>
          <w:lang w:val="pl-PL"/>
        </w:rPr>
      </w:pPr>
      <w:r w:rsidRPr="00A03312">
        <w:rPr>
          <w:rFonts w:ascii="Arial" w:hAnsi="Arial" w:cs="Arial"/>
          <w:sz w:val="20"/>
          <w:szCs w:val="20"/>
          <w:lang w:val="pl-PL"/>
        </w:rPr>
        <w:t xml:space="preserve">w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proofErr w:type="spellStart"/>
      <w:r w:rsidR="0022144E" w:rsidRPr="00A03312">
        <w:rPr>
          <w:rFonts w:ascii="Arial" w:hAnsi="Arial" w:cs="Arial"/>
          <w:sz w:val="20"/>
          <w:szCs w:val="20"/>
          <w:lang w:val="pl-PL"/>
        </w:rPr>
        <w:t>p.z.p</w:t>
      </w:r>
      <w:proofErr w:type="spellEnd"/>
      <w:r w:rsidR="0022144E" w:rsidRPr="00A03312">
        <w:rPr>
          <w:rFonts w:ascii="Arial" w:hAnsi="Arial" w:cs="Arial"/>
          <w:sz w:val="20"/>
          <w:szCs w:val="20"/>
          <w:lang w:val="pl-PL"/>
        </w:rPr>
        <w:t>.,</w:t>
      </w:r>
      <w:r w:rsidRPr="00A03312">
        <w:rPr>
          <w:rFonts w:ascii="Arial" w:hAnsi="Arial" w:cs="Arial"/>
          <w:sz w:val="20"/>
          <w:szCs w:val="20"/>
          <w:lang w:val="pl-PL"/>
        </w:rPr>
        <w:t xml:space="preserve"> tj.:</w:t>
      </w:r>
    </w:p>
    <w:p w14:paraId="055FF0DF" w14:textId="77777777" w:rsidR="00413BD0" w:rsidRPr="00A03312" w:rsidRDefault="00413BD0" w:rsidP="00B00A9C">
      <w:pPr>
        <w:pStyle w:val="pkt"/>
        <w:numPr>
          <w:ilvl w:val="0"/>
          <w:numId w:val="22"/>
        </w:numPr>
        <w:spacing w:line="360" w:lineRule="auto"/>
        <w:ind w:left="1134" w:hanging="425"/>
        <w:rPr>
          <w:rFonts w:ascii="Arial" w:hAnsi="Arial" w:cs="Arial"/>
          <w:bCs/>
          <w:kern w:val="32"/>
          <w:sz w:val="20"/>
        </w:rPr>
      </w:pPr>
      <w:r w:rsidRPr="00A03312">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A849B1" w14:textId="77777777" w:rsidR="00413BD0" w:rsidRPr="00A03312" w:rsidRDefault="00413BD0" w:rsidP="00B00A9C">
      <w:pPr>
        <w:pStyle w:val="pkt"/>
        <w:numPr>
          <w:ilvl w:val="0"/>
          <w:numId w:val="22"/>
        </w:numPr>
        <w:spacing w:before="0" w:after="0" w:line="360" w:lineRule="auto"/>
        <w:ind w:left="1134" w:hanging="425"/>
        <w:rPr>
          <w:rFonts w:ascii="Arial" w:hAnsi="Arial" w:cs="Arial"/>
          <w:b/>
          <w:bCs/>
          <w:kern w:val="32"/>
          <w:sz w:val="20"/>
        </w:rPr>
      </w:pPr>
      <w:r w:rsidRPr="00A03312">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1FEB5B" w14:textId="77777777" w:rsidR="00413BD0" w:rsidRPr="00A03312" w:rsidRDefault="00413BD0" w:rsidP="00B00A9C">
      <w:pPr>
        <w:pStyle w:val="pkt"/>
        <w:numPr>
          <w:ilvl w:val="0"/>
          <w:numId w:val="22"/>
        </w:numPr>
        <w:spacing w:before="0" w:after="0" w:line="360" w:lineRule="auto"/>
        <w:ind w:left="1134" w:hanging="425"/>
        <w:rPr>
          <w:rFonts w:ascii="Arial" w:hAnsi="Arial" w:cs="Arial"/>
          <w:bCs/>
          <w:kern w:val="32"/>
          <w:sz w:val="20"/>
        </w:rPr>
      </w:pPr>
      <w:r w:rsidRPr="00A03312">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94FD04" w14:textId="77777777" w:rsidR="00FB0A07" w:rsidRPr="00A03312" w:rsidRDefault="00FB0A07" w:rsidP="00B00A9C">
      <w:pPr>
        <w:pStyle w:val="Teksttreci0"/>
        <w:numPr>
          <w:ilvl w:val="0"/>
          <w:numId w:val="18"/>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proofErr w:type="spellStart"/>
      <w:r w:rsidR="00CE22F4" w:rsidRPr="00A03312">
        <w:rPr>
          <w:rFonts w:ascii="Arial" w:hAnsi="Arial" w:cs="Arial"/>
          <w:sz w:val="20"/>
          <w:szCs w:val="20"/>
          <w:lang w:val="pl-PL"/>
        </w:rPr>
        <w:t>p.z.p</w:t>
      </w:r>
      <w:proofErr w:type="spellEnd"/>
      <w:r w:rsidR="00CE22F4" w:rsidRPr="00A03312">
        <w:rPr>
          <w:rFonts w:ascii="Arial" w:hAnsi="Arial" w:cs="Arial"/>
          <w:sz w:val="20"/>
          <w:szCs w:val="20"/>
          <w:lang w:val="pl-PL"/>
        </w:rPr>
        <w:t xml:space="preserve">. </w:t>
      </w:r>
    </w:p>
    <w:p w14:paraId="0CBB5F25" w14:textId="77777777" w:rsidR="003B377F" w:rsidRPr="00A03312" w:rsidRDefault="00E3032A" w:rsidP="00B00A9C">
      <w:pPr>
        <w:pStyle w:val="Akapitzlist"/>
        <w:numPr>
          <w:ilvl w:val="0"/>
          <w:numId w:val="16"/>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14:paraId="0B3DB602" w14:textId="77777777" w:rsidR="00D02E57" w:rsidRPr="00A03312" w:rsidRDefault="00E3032A" w:rsidP="00B00A9C">
      <w:pPr>
        <w:pStyle w:val="Akapitzlist"/>
        <w:numPr>
          <w:ilvl w:val="0"/>
          <w:numId w:val="23"/>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Do oferty </w:t>
      </w:r>
      <w:r w:rsidR="00CA2F45" w:rsidRPr="00A03312">
        <w:rPr>
          <w:rFonts w:ascii="Arial" w:hAnsi="Arial" w:cs="Arial"/>
          <w:sz w:val="20"/>
          <w:szCs w:val="20"/>
        </w:rPr>
        <w:t xml:space="preserve">podlegającej negocjacjom </w:t>
      </w:r>
      <w:r w:rsidRPr="00A03312">
        <w:rPr>
          <w:rFonts w:ascii="Arial" w:hAnsi="Arial" w:cs="Arial"/>
          <w:sz w:val="20"/>
          <w:szCs w:val="20"/>
        </w:rPr>
        <w:t>Wykonawca zobowiązany jest dołączyć aktualne na dzień składania ofert</w:t>
      </w:r>
      <w:r w:rsidR="00A52DBF" w:rsidRPr="00A03312">
        <w:rPr>
          <w:rFonts w:ascii="Arial" w:hAnsi="Arial" w:cs="Arial"/>
          <w:sz w:val="20"/>
          <w:szCs w:val="20"/>
        </w:rPr>
        <w:t xml:space="preserve"> </w:t>
      </w:r>
      <w:r w:rsidR="00881CE8" w:rsidRPr="00A03312">
        <w:rPr>
          <w:rFonts w:ascii="Arial" w:hAnsi="Arial" w:cs="Arial"/>
          <w:sz w:val="20"/>
          <w:szCs w:val="20"/>
        </w:rPr>
        <w:t xml:space="preserve">oświadczenie </w:t>
      </w:r>
      <w:r w:rsidR="00AE5C60" w:rsidRPr="00A03312">
        <w:rPr>
          <w:rFonts w:ascii="Arial" w:hAnsi="Arial" w:cs="Arial"/>
          <w:sz w:val="20"/>
          <w:szCs w:val="20"/>
        </w:rPr>
        <w:t xml:space="preserve">o spełnianiu warunków udziału w postępowaniu oraz </w:t>
      </w:r>
      <w:r w:rsidR="00881CE8" w:rsidRPr="00A03312">
        <w:rPr>
          <w:rFonts w:ascii="Arial" w:hAnsi="Arial" w:cs="Arial"/>
          <w:sz w:val="20"/>
          <w:szCs w:val="20"/>
        </w:rPr>
        <w:t xml:space="preserve">o braku podstaw do wykluczenia z postępowania – zgodnie z </w:t>
      </w:r>
      <w:r w:rsidR="00BD1389" w:rsidRPr="00A03312">
        <w:rPr>
          <w:rFonts w:ascii="Arial" w:hAnsi="Arial" w:cs="Arial"/>
          <w:b/>
          <w:sz w:val="20"/>
          <w:szCs w:val="20"/>
        </w:rPr>
        <w:t>Załącznikiem nr</w:t>
      </w:r>
      <w:r w:rsidR="00D32541" w:rsidRPr="00A03312">
        <w:rPr>
          <w:rFonts w:ascii="Arial" w:hAnsi="Arial" w:cs="Arial"/>
          <w:b/>
          <w:sz w:val="20"/>
          <w:szCs w:val="20"/>
        </w:rPr>
        <w:t xml:space="preserve"> 2 do </w:t>
      </w:r>
      <w:r w:rsidR="003118C0">
        <w:rPr>
          <w:rFonts w:ascii="Arial" w:hAnsi="Arial" w:cs="Arial"/>
          <w:b/>
          <w:sz w:val="20"/>
          <w:szCs w:val="20"/>
        </w:rPr>
        <w:t>SWZ</w:t>
      </w:r>
      <w:r w:rsidR="00881CE8" w:rsidRPr="00A03312">
        <w:rPr>
          <w:rFonts w:ascii="Arial" w:hAnsi="Arial" w:cs="Arial"/>
          <w:sz w:val="20"/>
          <w:szCs w:val="20"/>
        </w:rPr>
        <w:t>;</w:t>
      </w:r>
    </w:p>
    <w:p w14:paraId="597C1A9B" w14:textId="77777777" w:rsidR="00D02E57" w:rsidRPr="00A03312" w:rsidRDefault="00881CE8" w:rsidP="00B00A9C">
      <w:pPr>
        <w:pStyle w:val="Akapitzlist"/>
        <w:numPr>
          <w:ilvl w:val="0"/>
          <w:numId w:val="2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 xml:space="preserve">pkt 1 </w:t>
      </w:r>
      <w:r w:rsidRPr="00A03312">
        <w:rPr>
          <w:rFonts w:ascii="Arial" w:hAnsi="Arial" w:cs="Arial"/>
          <w:sz w:val="20"/>
          <w:szCs w:val="20"/>
        </w:rPr>
        <w:t>stanowią wstępne potwierdzenie, że Wykonawca nie podlega wykluczeniu oraz spełnia warunki udziału w postępowaniu.</w:t>
      </w:r>
    </w:p>
    <w:p w14:paraId="091588C6" w14:textId="77777777" w:rsidR="00D02E57" w:rsidRPr="00A03312" w:rsidRDefault="00BE17E8" w:rsidP="00B00A9C">
      <w:pPr>
        <w:pStyle w:val="Akapitzlist"/>
        <w:numPr>
          <w:ilvl w:val="0"/>
          <w:numId w:val="2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03312">
        <w:rPr>
          <w:rFonts w:ascii="Arial" w:hAnsi="Arial" w:cs="Arial"/>
          <w:sz w:val="20"/>
          <w:szCs w:val="20"/>
        </w:rPr>
        <w:t xml:space="preserve">złożenia </w:t>
      </w:r>
      <w:r w:rsidRPr="00A03312">
        <w:rPr>
          <w:rFonts w:ascii="Arial" w:hAnsi="Arial" w:cs="Arial"/>
          <w:sz w:val="20"/>
          <w:szCs w:val="20"/>
        </w:rPr>
        <w:t>podmiotowych środków dowodowych.</w:t>
      </w:r>
    </w:p>
    <w:p w14:paraId="1A2CCCF4" w14:textId="77777777" w:rsidR="00E731AF" w:rsidRPr="00A03312" w:rsidRDefault="00E731AF" w:rsidP="00B00A9C">
      <w:pPr>
        <w:pStyle w:val="Akapitzlist"/>
        <w:numPr>
          <w:ilvl w:val="0"/>
          <w:numId w:val="23"/>
        </w:numPr>
        <w:spacing w:line="360" w:lineRule="auto"/>
        <w:ind w:left="284" w:hanging="426"/>
        <w:jc w:val="both"/>
        <w:rPr>
          <w:rFonts w:ascii="Arial" w:hAnsi="Arial" w:cs="Arial"/>
          <w:sz w:val="20"/>
          <w:szCs w:val="20"/>
        </w:rPr>
      </w:pPr>
      <w:r w:rsidRPr="00A03312">
        <w:rPr>
          <w:rFonts w:ascii="Arial" w:hAnsi="Arial" w:cs="Arial"/>
          <w:sz w:val="20"/>
          <w:szCs w:val="20"/>
        </w:rPr>
        <w:t>Podmiotowe środki dowodowe wymagane od wykonawcy obejmują:</w:t>
      </w:r>
    </w:p>
    <w:p w14:paraId="43BF68E2" w14:textId="77777777" w:rsidR="00197AE7" w:rsidRPr="00A03312" w:rsidRDefault="00197AE7" w:rsidP="00B00A9C">
      <w:pPr>
        <w:pStyle w:val="Akapitzlist"/>
        <w:numPr>
          <w:ilvl w:val="2"/>
          <w:numId w:val="9"/>
        </w:numPr>
        <w:spacing w:line="360" w:lineRule="auto"/>
        <w:ind w:left="709" w:hanging="425"/>
        <w:jc w:val="both"/>
        <w:rPr>
          <w:rFonts w:ascii="Arial" w:hAnsi="Arial" w:cs="Arial"/>
          <w:sz w:val="20"/>
          <w:szCs w:val="20"/>
        </w:rPr>
      </w:pPr>
      <w:r w:rsidRPr="00A03312">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w:t>
      </w:r>
      <w:r w:rsidRPr="00A03312">
        <w:rPr>
          <w:rFonts w:ascii="Arial" w:hAnsi="Arial" w:cs="Arial"/>
          <w:sz w:val="20"/>
          <w:szCs w:val="20"/>
        </w:rPr>
        <w:lastRenderedPageBreak/>
        <w:t xml:space="preserve">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14:paraId="21278171" w14:textId="77777777" w:rsidR="00197AE7" w:rsidRPr="00A03312" w:rsidRDefault="000F4F5C" w:rsidP="00B00A9C">
      <w:pPr>
        <w:pStyle w:val="Akapitzlist"/>
        <w:numPr>
          <w:ilvl w:val="2"/>
          <w:numId w:val="9"/>
        </w:numPr>
        <w:spacing w:line="360" w:lineRule="auto"/>
        <w:ind w:left="709" w:hanging="425"/>
        <w:jc w:val="both"/>
        <w:rPr>
          <w:rFonts w:ascii="Arial" w:hAnsi="Arial" w:cs="Arial"/>
          <w:sz w:val="20"/>
          <w:szCs w:val="20"/>
        </w:rPr>
      </w:pPr>
      <w:r w:rsidRPr="00A03312">
        <w:rPr>
          <w:rFonts w:ascii="Arial" w:hAnsi="Arial" w:cs="Arial"/>
          <w:sz w:val="20"/>
          <w:szCs w:val="20"/>
        </w:rPr>
        <w:t>O</w:t>
      </w:r>
      <w:r w:rsidR="00FF3B8A" w:rsidRPr="00A03312">
        <w:rPr>
          <w:rFonts w:ascii="Arial" w:hAnsi="Arial" w:cs="Arial"/>
          <w:sz w:val="20"/>
          <w:szCs w:val="20"/>
        </w:rPr>
        <w:t>dpis lub informacj</w:t>
      </w:r>
      <w:r w:rsidRPr="00A03312">
        <w:rPr>
          <w:rFonts w:ascii="Arial" w:hAnsi="Arial" w:cs="Arial"/>
          <w:sz w:val="20"/>
          <w:szCs w:val="20"/>
        </w:rPr>
        <w:t>a</w:t>
      </w:r>
      <w:r w:rsidR="00FF3B8A" w:rsidRPr="00A03312">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A03312">
        <w:rPr>
          <w:rFonts w:ascii="Arial" w:hAnsi="Arial" w:cs="Arial"/>
          <w:sz w:val="20"/>
          <w:szCs w:val="20"/>
        </w:rPr>
        <w:t>;</w:t>
      </w:r>
    </w:p>
    <w:p w14:paraId="4E9C33E9" w14:textId="77777777" w:rsidR="0070502E" w:rsidRPr="00A03312" w:rsidRDefault="0070502E" w:rsidP="00B00A9C">
      <w:pPr>
        <w:pStyle w:val="Akapitzlist"/>
        <w:numPr>
          <w:ilvl w:val="0"/>
          <w:numId w:val="9"/>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14:paraId="5980475C" w14:textId="77777777" w:rsidR="009244C6" w:rsidRPr="009244C6" w:rsidRDefault="0094542A" w:rsidP="00B00A9C">
      <w:pPr>
        <w:pStyle w:val="Akapitzlist"/>
        <w:numPr>
          <w:ilvl w:val="0"/>
          <w:numId w:val="9"/>
        </w:numPr>
        <w:spacing w:line="360" w:lineRule="auto"/>
        <w:ind w:left="284" w:hanging="284"/>
        <w:jc w:val="both"/>
        <w:rPr>
          <w:rFonts w:ascii="Arial" w:hAnsi="Arial" w:cs="Arial"/>
          <w:sz w:val="20"/>
          <w:szCs w:val="20"/>
        </w:rPr>
      </w:pPr>
      <w:r w:rsidRPr="00A03312">
        <w:rPr>
          <w:rFonts w:ascii="Arial" w:hAnsi="Arial" w:cs="Arial"/>
          <w:sz w:val="20"/>
          <w:szCs w:val="20"/>
        </w:rPr>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93E8CD5" w14:textId="77777777" w:rsidR="00C135CB" w:rsidRPr="00A03312" w:rsidRDefault="0055240B" w:rsidP="00B00A9C">
      <w:pPr>
        <w:pStyle w:val="Akapitzlist"/>
        <w:numPr>
          <w:ilvl w:val="0"/>
          <w:numId w:val="16"/>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14:paraId="5FAD9D3F" w14:textId="77777777" w:rsidR="006253C9" w:rsidRPr="00700370" w:rsidRDefault="006253C9" w:rsidP="00B00A9C">
      <w:pPr>
        <w:pStyle w:val="Teksttreci40"/>
        <w:numPr>
          <w:ilvl w:val="3"/>
          <w:numId w:val="18"/>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t>Wykonawca nie może w celu potwierdzenia spełniania warunków udziału w polegać na zdolnościach technicznych lub zawodowych podmiotów udostępniających zasoby.</w:t>
      </w:r>
    </w:p>
    <w:p w14:paraId="227659DF" w14:textId="77777777" w:rsidR="005919F8" w:rsidRPr="00A03312" w:rsidRDefault="005919F8" w:rsidP="00B00A9C">
      <w:pPr>
        <w:pStyle w:val="Teksttreci40"/>
        <w:numPr>
          <w:ilvl w:val="0"/>
          <w:numId w:val="16"/>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14:paraId="31628DA3" w14:textId="77777777" w:rsidR="003F6529" w:rsidRPr="00A03312" w:rsidRDefault="00592248" w:rsidP="00B00A9C">
      <w:pPr>
        <w:pStyle w:val="Akapitzlist"/>
        <w:numPr>
          <w:ilvl w:val="0"/>
          <w:numId w:val="20"/>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14:paraId="2CE086F3" w14:textId="77777777" w:rsidR="00BA73FC" w:rsidRPr="00A03312" w:rsidRDefault="005919F8" w:rsidP="00B00A9C">
      <w:pPr>
        <w:pStyle w:val="Akapitzlist"/>
        <w:numPr>
          <w:ilvl w:val="0"/>
          <w:numId w:val="20"/>
        </w:numPr>
        <w:spacing w:line="360" w:lineRule="auto"/>
        <w:ind w:left="426" w:hanging="426"/>
        <w:contextualSpacing/>
        <w:jc w:val="both"/>
        <w:rPr>
          <w:rFonts w:ascii="Arial" w:hAnsi="Arial" w:cs="Arial"/>
          <w:sz w:val="20"/>
          <w:szCs w:val="20"/>
        </w:rPr>
      </w:pPr>
      <w:r w:rsidRPr="00A03312">
        <w:rPr>
          <w:rFonts w:ascii="Arial" w:hAnsi="Arial" w:cs="Arial"/>
          <w:sz w:val="20"/>
          <w:szCs w:val="20"/>
        </w:rPr>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CA5DEDC" w14:textId="77777777" w:rsidR="00DF5E25" w:rsidRPr="00A03312" w:rsidRDefault="00BA73FC" w:rsidP="00B00A9C">
      <w:pPr>
        <w:pStyle w:val="Akapitzlist"/>
        <w:numPr>
          <w:ilvl w:val="0"/>
          <w:numId w:val="20"/>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42637BCF" w14:textId="77777777" w:rsidR="00974EE8" w:rsidRPr="00A03312" w:rsidRDefault="007163F2" w:rsidP="00B00A9C">
      <w:pPr>
        <w:pStyle w:val="Akapitzlist"/>
        <w:numPr>
          <w:ilvl w:val="0"/>
          <w:numId w:val="20"/>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3" w:name="bookmark11"/>
    </w:p>
    <w:p w14:paraId="7D917E86" w14:textId="77777777" w:rsidR="00974EE8" w:rsidRPr="00A03312" w:rsidRDefault="00974EE8" w:rsidP="00B00A9C">
      <w:pPr>
        <w:pStyle w:val="Akapitzlist"/>
        <w:numPr>
          <w:ilvl w:val="0"/>
          <w:numId w:val="16"/>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A03312">
        <w:rPr>
          <w:rFonts w:ascii="Arial" w:hAnsi="Arial" w:cs="Arial"/>
          <w:b/>
          <w:bCs/>
          <w:sz w:val="20"/>
          <w:szCs w:val="20"/>
        </w:rPr>
        <w:lastRenderedPageBreak/>
        <w:t xml:space="preserve">SPOSÓB KOMUNIKACJI ORAZ </w:t>
      </w:r>
      <w:bookmarkEnd w:id="3"/>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14:paraId="51AFE213" w14:textId="77777777" w:rsidR="00897D5C" w:rsidRPr="00897D5C" w:rsidRDefault="00897D5C" w:rsidP="0009733A">
      <w:pPr>
        <w:pStyle w:val="Akapitzlist"/>
        <w:spacing w:line="360" w:lineRule="auto"/>
        <w:ind w:left="426" w:right="92"/>
        <w:jc w:val="both"/>
        <w:rPr>
          <w:rFonts w:ascii="Arial" w:hAnsi="Arial" w:cs="Arial"/>
          <w:sz w:val="20"/>
          <w:szCs w:val="20"/>
        </w:rPr>
      </w:pPr>
    </w:p>
    <w:p w14:paraId="6380D56E" w14:textId="7B2F11BF"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992DF1">
        <w:rPr>
          <w:rFonts w:ascii="Arial" w:hAnsi="Arial" w:cs="Arial"/>
          <w:color w:val="000000"/>
          <w:sz w:val="20"/>
          <w:szCs w:val="20"/>
        </w:rPr>
        <w:t>Robert Dominiak</w:t>
      </w:r>
      <w:r w:rsidR="000345FB">
        <w:rPr>
          <w:rFonts w:ascii="Arial" w:hAnsi="Arial" w:cs="Arial"/>
          <w:color w:val="000000"/>
          <w:sz w:val="20"/>
          <w:szCs w:val="20"/>
        </w:rPr>
        <w:t xml:space="preserve"> tel. </w:t>
      </w:r>
      <w:r w:rsidR="00992DF1">
        <w:rPr>
          <w:rFonts w:ascii="Arial" w:hAnsi="Arial" w:cs="Arial"/>
          <w:color w:val="000000"/>
          <w:sz w:val="20"/>
          <w:szCs w:val="20"/>
        </w:rPr>
        <w:t>664 446 567</w:t>
      </w:r>
      <w:r w:rsidR="00A05F60">
        <w:rPr>
          <w:rFonts w:ascii="Arial" w:hAnsi="Arial" w:cs="Arial"/>
          <w:color w:val="000000"/>
          <w:sz w:val="20"/>
          <w:szCs w:val="20"/>
        </w:rPr>
        <w:t xml:space="preserve"> </w:t>
      </w:r>
      <w:r w:rsidR="000345FB">
        <w:rPr>
          <w:rFonts w:ascii="Arial" w:hAnsi="Arial" w:cs="Arial"/>
          <w:color w:val="000000"/>
          <w:sz w:val="20"/>
          <w:szCs w:val="20"/>
        </w:rPr>
        <w:t xml:space="preserve">e-mail: </w:t>
      </w:r>
      <w:hyperlink r:id="rId12" w:history="1">
        <w:r w:rsidR="00992DF1" w:rsidRPr="008B1191">
          <w:rPr>
            <w:rStyle w:val="Hipercze"/>
            <w:rFonts w:ascii="Arial" w:hAnsi="Arial" w:cs="Arial"/>
            <w:sz w:val="20"/>
            <w:szCs w:val="20"/>
          </w:rPr>
          <w:t>robert.dominiak@gpk.biz.pl</w:t>
        </w:r>
      </w:hyperlink>
      <w:r w:rsidR="000345FB">
        <w:rPr>
          <w:rFonts w:ascii="Arial" w:hAnsi="Arial" w:cs="Arial"/>
          <w:color w:val="000000"/>
          <w:sz w:val="20"/>
          <w:szCs w:val="20"/>
        </w:rPr>
        <w:t xml:space="preserve">; w sprawach procedury Anna Grzanowska tel. 728 837 448, e-mail: </w:t>
      </w:r>
      <w:hyperlink r:id="rId13"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14:paraId="6088D7B1" w14:textId="77777777"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4"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https://platformazakupowa.pl/pn/gpk/proceedings</w:t>
      </w:r>
      <w:r w:rsidR="000345FB">
        <w:rPr>
          <w:rFonts w:ascii="Arial" w:hAnsi="Arial" w:cs="Arial"/>
          <w:b/>
          <w:color w:val="FF0000"/>
          <w:sz w:val="20"/>
          <w:szCs w:val="20"/>
        </w:rPr>
        <w:t>.</w:t>
      </w:r>
    </w:p>
    <w:p w14:paraId="7CC78F5E" w14:textId="77777777"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 formularza „Wyślij wiadomość do zamawiającego”. </w:t>
      </w:r>
    </w:p>
    <w:p w14:paraId="0ED402D6" w14:textId="77777777"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16"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7"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do konkretnego wykonawcy.</w:t>
      </w:r>
    </w:p>
    <w:p w14:paraId="767D7E9E" w14:textId="77777777"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76F5A0D" w14:textId="77777777"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16622">
        <w:rPr>
          <w:rFonts w:ascii="Arial" w:hAnsi="Arial" w:cs="Arial"/>
          <w:color w:val="000000"/>
          <w:sz w:val="20"/>
          <w:szCs w:val="20"/>
        </w:rPr>
        <w:t xml:space="preserve">, określa niezbędne wymagania sprzętowo - aplikacyjne umożliwiające pracę na </w:t>
      </w:r>
      <w:hyperlink r:id="rId19"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tj.:</w:t>
      </w:r>
    </w:p>
    <w:p w14:paraId="15DE78DF"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stały dostęp do sieci Internet o gwarantowanej przepustowości nie mniejszej niż 512 </w:t>
      </w:r>
      <w:proofErr w:type="spellStart"/>
      <w:r w:rsidR="0009733A" w:rsidRPr="00216622">
        <w:rPr>
          <w:rFonts w:ascii="Arial" w:hAnsi="Arial" w:cs="Arial"/>
          <w:color w:val="000000"/>
        </w:rPr>
        <w:t>kb</w:t>
      </w:r>
      <w:proofErr w:type="spellEnd"/>
      <w:r w:rsidR="0009733A" w:rsidRPr="00216622">
        <w:rPr>
          <w:rFonts w:ascii="Arial" w:hAnsi="Arial" w:cs="Arial"/>
          <w:color w:val="000000"/>
        </w:rPr>
        <w:t>/s,</w:t>
      </w:r>
    </w:p>
    <w:p w14:paraId="12CFB5D1"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457ECC3F"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14:paraId="2C6E6501"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4) </w:t>
      </w:r>
      <w:r w:rsidR="0009733A" w:rsidRPr="00216622">
        <w:rPr>
          <w:rFonts w:ascii="Arial" w:hAnsi="Arial" w:cs="Arial"/>
          <w:color w:val="000000"/>
        </w:rPr>
        <w:t>włączona obsługa JavaScript,</w:t>
      </w:r>
    </w:p>
    <w:p w14:paraId="2225A238"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 xml:space="preserve">zainstalowany program Adobe </w:t>
      </w:r>
      <w:proofErr w:type="spellStart"/>
      <w:r w:rsidR="0009733A" w:rsidRPr="00216622">
        <w:rPr>
          <w:rFonts w:ascii="Arial" w:hAnsi="Arial" w:cs="Arial"/>
          <w:color w:val="000000"/>
        </w:rPr>
        <w:t>Acrobat</w:t>
      </w:r>
      <w:proofErr w:type="spellEnd"/>
      <w:r w:rsidR="0009733A" w:rsidRPr="00216622">
        <w:rPr>
          <w:rFonts w:ascii="Arial" w:hAnsi="Arial" w:cs="Arial"/>
          <w:color w:val="000000"/>
        </w:rPr>
        <w:t xml:space="preserve"> Reader lub inny obsługujący format plików .pdf,</w:t>
      </w:r>
    </w:p>
    <w:p w14:paraId="18CD036E"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platformazakupowa.pl odbywa się za pomocą protokołu TLS 1.3.</w:t>
      </w:r>
    </w:p>
    <w:p w14:paraId="0C095893" w14:textId="77777777"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7) </w:t>
      </w:r>
      <w:r w:rsidR="0009733A" w:rsidRPr="00216622">
        <w:rPr>
          <w:rFonts w:ascii="Arial" w:hAnsi="Arial" w:cs="Arial"/>
          <w:color w:val="000000"/>
        </w:rPr>
        <w:t>Oznaczenie czasu odbioru danych przez platformę zakupową stanowi datę oraz dokładny czas (</w:t>
      </w:r>
      <w:proofErr w:type="spellStart"/>
      <w:r w:rsidR="0009733A" w:rsidRPr="00216622">
        <w:rPr>
          <w:rFonts w:ascii="Arial" w:hAnsi="Arial" w:cs="Arial"/>
          <w:color w:val="000000"/>
        </w:rPr>
        <w:t>hh:mm:ss</w:t>
      </w:r>
      <w:proofErr w:type="spellEnd"/>
      <w:r w:rsidR="0009733A" w:rsidRPr="00216622">
        <w:rPr>
          <w:rFonts w:ascii="Arial" w:hAnsi="Arial" w:cs="Arial"/>
          <w:color w:val="000000"/>
        </w:rPr>
        <w:t>) generowany wg czasu lokalnego serwera synchronizowanego z zegarem Głównego Urzędu Miar.</w:t>
      </w:r>
    </w:p>
    <w:p w14:paraId="5D97A910" w14:textId="77777777" w:rsidR="0009733A" w:rsidRPr="00216622" w:rsidRDefault="0009733A"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14:paraId="1E3DA45B" w14:textId="77777777"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akceptuje warunki korzystania z </w:t>
      </w:r>
      <w:hyperlink r:id="rId20" w:history="1">
        <w:r w:rsidR="0009733A" w:rsidRPr="00216622">
          <w:rPr>
            <w:rStyle w:val="Hipercze"/>
            <w:rFonts w:ascii="Arial" w:hAnsi="Arial" w:cs="Arial"/>
            <w:color w:val="1155CC"/>
          </w:rPr>
          <w:t>platformazakupowa.pl</w:t>
        </w:r>
      </w:hyperlink>
      <w:r w:rsidR="0009733A" w:rsidRPr="00216622">
        <w:rPr>
          <w:rFonts w:ascii="Arial" w:hAnsi="Arial" w:cs="Arial"/>
          <w:color w:val="000000"/>
        </w:rPr>
        <w:t xml:space="preserve"> określone w Regulaminie zamieszczonym na stronie internetowej </w:t>
      </w:r>
      <w:hyperlink r:id="rId21"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2"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14:paraId="3DD6ECDC" w14:textId="77777777" w:rsidR="00216622" w:rsidRPr="00216622" w:rsidRDefault="00216622"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3" w:history="1">
        <w:r w:rsidRPr="00216622">
          <w:rPr>
            <w:rStyle w:val="Hipercze"/>
            <w:rFonts w:ascii="Arial" w:hAnsi="Arial" w:cs="Arial"/>
            <w:b/>
            <w:bCs/>
            <w:color w:val="1155CC"/>
            <w:sz w:val="20"/>
            <w:szCs w:val="20"/>
          </w:rPr>
          <w:t>platformazakupowa.pl</w:t>
        </w:r>
      </w:hyperlink>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14:paraId="7949776E" w14:textId="77777777" w:rsidR="00216622" w:rsidRPr="00216622" w:rsidRDefault="00216622"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lastRenderedPageBreak/>
        <w:t xml:space="preserve">Zamawiający informuje, że instrukcje korzystania z </w:t>
      </w:r>
      <w:hyperlink r:id="rId24"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25"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26" w:history="1">
        <w:r w:rsidRPr="00216622">
          <w:rPr>
            <w:rStyle w:val="Hipercze"/>
            <w:rFonts w:ascii="Arial" w:hAnsi="Arial" w:cs="Arial"/>
            <w:color w:val="1155CC"/>
            <w:sz w:val="20"/>
            <w:szCs w:val="20"/>
          </w:rPr>
          <w:t>https://platformazakupowa.pl/strona/45-instrukcje</w:t>
        </w:r>
      </w:hyperlink>
    </w:p>
    <w:p w14:paraId="1277AA0E" w14:textId="77777777" w:rsidR="00974EE8" w:rsidRPr="00216622" w:rsidRDefault="00E60549"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14:paraId="13C38E91" w14:textId="77777777" w:rsidR="00A23336" w:rsidRPr="00216622" w:rsidRDefault="00371F60"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14:paraId="5040FBFC" w14:textId="77777777" w:rsidR="00A23336" w:rsidRPr="00216622" w:rsidRDefault="00371F60"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14:paraId="680FCBEF" w14:textId="77777777" w:rsidR="00920DBE" w:rsidRPr="00216622" w:rsidRDefault="00371F60"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przypadku gdy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14:paraId="410F846A" w14:textId="77777777" w:rsidR="00371F60" w:rsidRPr="00216622" w:rsidRDefault="00371F60" w:rsidP="00B00A9C">
      <w:pPr>
        <w:pStyle w:val="Akapitzlist"/>
        <w:numPr>
          <w:ilvl w:val="1"/>
          <w:numId w:val="14"/>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14:paraId="0B57A244" w14:textId="77777777" w:rsidR="0034764B" w:rsidRPr="00A03312" w:rsidRDefault="0034764B" w:rsidP="00B00A9C">
      <w:pPr>
        <w:pStyle w:val="Akapitzlist"/>
        <w:numPr>
          <w:ilvl w:val="0"/>
          <w:numId w:val="16"/>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4" w:name="bookmark12"/>
      <w:r w:rsidRPr="00A03312">
        <w:rPr>
          <w:rFonts w:ascii="Arial" w:hAnsi="Arial" w:cs="Arial"/>
          <w:b/>
          <w:bCs/>
          <w:sz w:val="20"/>
          <w:szCs w:val="20"/>
        </w:rPr>
        <w:t>OPIS SPOSOBU PRZYGOTOWANIA OFER</w:t>
      </w:r>
      <w:bookmarkEnd w:id="4"/>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14:paraId="3BF8B051" w14:textId="7031872D" w:rsidR="0034764B" w:rsidRPr="009B035E" w:rsidRDefault="0034764B" w:rsidP="00B00A9C">
      <w:pPr>
        <w:pStyle w:val="Akapitzlist"/>
        <w:numPr>
          <w:ilvl w:val="0"/>
          <w:numId w:val="15"/>
        </w:numPr>
        <w:spacing w:before="240" w:line="360" w:lineRule="auto"/>
        <w:ind w:left="284" w:hanging="426"/>
        <w:jc w:val="both"/>
        <w:rPr>
          <w:rFonts w:ascii="Arial" w:hAnsi="Arial" w:cs="Arial"/>
          <w:sz w:val="20"/>
          <w:szCs w:val="20"/>
        </w:rPr>
      </w:pPr>
      <w:r w:rsidRPr="009B035E">
        <w:rPr>
          <w:rFonts w:ascii="Arial" w:hAnsi="Arial" w:cs="Arial"/>
          <w:sz w:val="20"/>
          <w:szCs w:val="20"/>
        </w:rPr>
        <w:t>Wykonawca może złożyć ofertę</w:t>
      </w:r>
      <w:r w:rsidR="00BF7EC1" w:rsidRPr="009B035E">
        <w:rPr>
          <w:rFonts w:ascii="Arial" w:hAnsi="Arial" w:cs="Arial"/>
          <w:sz w:val="20"/>
          <w:szCs w:val="20"/>
        </w:rPr>
        <w:t xml:space="preserve"> na każda z części zamówienia lub na jedną z części zamówienia</w:t>
      </w:r>
      <w:r w:rsidR="0046711B" w:rsidRPr="009B035E">
        <w:rPr>
          <w:rFonts w:ascii="Arial" w:hAnsi="Arial" w:cs="Arial"/>
          <w:sz w:val="20"/>
          <w:szCs w:val="20"/>
        </w:rPr>
        <w:t xml:space="preserve"> </w:t>
      </w:r>
      <w:r w:rsidR="00D821E6" w:rsidRPr="009B035E">
        <w:rPr>
          <w:rFonts w:ascii="Arial" w:hAnsi="Arial" w:cs="Arial"/>
          <w:sz w:val="20"/>
          <w:szCs w:val="20"/>
        </w:rPr>
        <w:t>.</w:t>
      </w:r>
    </w:p>
    <w:p w14:paraId="4E90F44F" w14:textId="77777777" w:rsidR="0034764B" w:rsidRPr="00A03312" w:rsidRDefault="00801FBF" w:rsidP="00B00A9C">
      <w:pPr>
        <w:numPr>
          <w:ilvl w:val="0"/>
          <w:numId w:val="15"/>
        </w:numPr>
        <w:spacing w:line="360" w:lineRule="auto"/>
        <w:ind w:left="284" w:hanging="426"/>
        <w:jc w:val="both"/>
        <w:rPr>
          <w:rFonts w:ascii="Arial" w:hAnsi="Arial" w:cs="Arial"/>
          <w:sz w:val="20"/>
          <w:szCs w:val="20"/>
        </w:rPr>
      </w:pPr>
      <w:r w:rsidRPr="00A03312">
        <w:rPr>
          <w:rFonts w:ascii="Arial" w:hAnsi="Arial" w:cs="Arial"/>
          <w:sz w:val="20"/>
          <w:szCs w:val="20"/>
        </w:rPr>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14:paraId="29F94F38" w14:textId="77777777" w:rsidR="00AE2048" w:rsidRPr="00A03312" w:rsidRDefault="0034764B" w:rsidP="00B00A9C">
      <w:pPr>
        <w:numPr>
          <w:ilvl w:val="0"/>
          <w:numId w:val="15"/>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14:paraId="5C60ECFC" w14:textId="511A29BD" w:rsidR="00E84975" w:rsidRPr="00A03312" w:rsidRDefault="00801FBF" w:rsidP="00B00A9C">
      <w:pPr>
        <w:pStyle w:val="Akapitzlist"/>
        <w:numPr>
          <w:ilvl w:val="0"/>
          <w:numId w:val="2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oświadczenia, o których </w:t>
      </w:r>
      <w:r w:rsidR="000D4767" w:rsidRPr="00A03312">
        <w:rPr>
          <w:rFonts w:ascii="Arial" w:hAnsi="Arial" w:cs="Arial"/>
          <w:sz w:val="20"/>
          <w:szCs w:val="20"/>
        </w:rPr>
        <w:t xml:space="preserve">mowa w Rozdziale </w:t>
      </w:r>
      <w:r w:rsidR="00D57DB5">
        <w:rPr>
          <w:rFonts w:ascii="Arial" w:hAnsi="Arial" w:cs="Arial"/>
          <w:sz w:val="20"/>
          <w:szCs w:val="20"/>
        </w:rPr>
        <w:t>VIII</w:t>
      </w:r>
      <w:r w:rsidR="00E4361D" w:rsidRPr="00A03312">
        <w:rPr>
          <w:rFonts w:ascii="Arial" w:hAnsi="Arial" w:cs="Arial"/>
          <w:sz w:val="20"/>
          <w:szCs w:val="20"/>
        </w:rPr>
        <w:t xml:space="preserve"> ust. 1</w:t>
      </w:r>
      <w:r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14:paraId="0D7070FE" w14:textId="4252E575" w:rsidR="00E84975" w:rsidRPr="001064AD" w:rsidRDefault="003F4068" w:rsidP="00B00A9C">
      <w:pPr>
        <w:pStyle w:val="Akapitzlist"/>
        <w:numPr>
          <w:ilvl w:val="0"/>
          <w:numId w:val="2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odpowiednie 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 xml:space="preserve">(jeżeli dotyczy). </w:t>
      </w:r>
    </w:p>
    <w:p w14:paraId="01398137" w14:textId="14794964" w:rsidR="001064AD" w:rsidRPr="001064AD" w:rsidRDefault="001064AD" w:rsidP="00B00A9C">
      <w:pPr>
        <w:pStyle w:val="Akapitzlist"/>
        <w:numPr>
          <w:ilvl w:val="0"/>
          <w:numId w:val="24"/>
        </w:numPr>
        <w:spacing w:line="360" w:lineRule="auto"/>
        <w:ind w:left="709" w:right="20" w:hanging="283"/>
        <w:jc w:val="both"/>
        <w:rPr>
          <w:rFonts w:ascii="Arial" w:hAnsi="Arial" w:cs="Arial"/>
          <w:b/>
          <w:sz w:val="20"/>
          <w:szCs w:val="20"/>
        </w:rPr>
      </w:pPr>
      <w:r>
        <w:rPr>
          <w:rFonts w:ascii="Arial" w:hAnsi="Arial" w:cs="Arial"/>
          <w:sz w:val="20"/>
          <w:szCs w:val="20"/>
        </w:rPr>
        <w:t>Kopię dokumentacji oferowanego ciągnika</w:t>
      </w:r>
      <w:r w:rsidR="00D57DB5">
        <w:rPr>
          <w:rFonts w:ascii="Arial" w:hAnsi="Arial" w:cs="Arial"/>
          <w:sz w:val="20"/>
          <w:szCs w:val="20"/>
        </w:rPr>
        <w:t>/przyczepy</w:t>
      </w:r>
      <w:r>
        <w:rPr>
          <w:rFonts w:ascii="Arial" w:hAnsi="Arial" w:cs="Arial"/>
          <w:sz w:val="20"/>
          <w:szCs w:val="20"/>
        </w:rPr>
        <w:t xml:space="preserve"> wraz </w:t>
      </w:r>
      <w:r w:rsidR="00D57DB5">
        <w:rPr>
          <w:rFonts w:ascii="Arial" w:hAnsi="Arial" w:cs="Arial"/>
          <w:sz w:val="20"/>
          <w:szCs w:val="20"/>
        </w:rPr>
        <w:t xml:space="preserve">ze </w:t>
      </w:r>
      <w:r>
        <w:rPr>
          <w:rFonts w:ascii="Arial" w:hAnsi="Arial" w:cs="Arial"/>
          <w:sz w:val="20"/>
          <w:szCs w:val="20"/>
        </w:rPr>
        <w:t>zdjęciami.</w:t>
      </w:r>
    </w:p>
    <w:p w14:paraId="1FF73DDD" w14:textId="3924580E" w:rsidR="001064AD" w:rsidRPr="00C06C76" w:rsidRDefault="001064AD" w:rsidP="001064AD">
      <w:pPr>
        <w:pStyle w:val="Akapitzlist"/>
        <w:spacing w:line="360" w:lineRule="auto"/>
        <w:ind w:left="709" w:right="20"/>
        <w:jc w:val="both"/>
        <w:rPr>
          <w:rFonts w:ascii="Arial" w:hAnsi="Arial" w:cs="Arial"/>
          <w:b/>
          <w:sz w:val="20"/>
          <w:szCs w:val="20"/>
        </w:rPr>
      </w:pPr>
    </w:p>
    <w:p w14:paraId="258A1E2A" w14:textId="77777777" w:rsidR="00C42E9B" w:rsidRPr="00A03312" w:rsidRDefault="0034764B" w:rsidP="00B00A9C">
      <w:pPr>
        <w:numPr>
          <w:ilvl w:val="0"/>
          <w:numId w:val="15"/>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14:paraId="3EB40268" w14:textId="77777777" w:rsidR="0034764B" w:rsidRPr="00A03312" w:rsidRDefault="0034764B" w:rsidP="00B00A9C">
      <w:pPr>
        <w:numPr>
          <w:ilvl w:val="0"/>
          <w:numId w:val="15"/>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14:paraId="1ACD1EC2" w14:textId="77777777" w:rsidR="0024411C" w:rsidRPr="00A03312" w:rsidRDefault="003D14EF" w:rsidP="00B00A9C">
      <w:pPr>
        <w:numPr>
          <w:ilvl w:val="0"/>
          <w:numId w:val="15"/>
        </w:numPr>
        <w:spacing w:line="360" w:lineRule="auto"/>
        <w:ind w:left="289" w:right="23" w:hanging="266"/>
        <w:jc w:val="both"/>
        <w:rPr>
          <w:rFonts w:ascii="Arial" w:hAnsi="Arial" w:cs="Arial"/>
          <w:sz w:val="20"/>
          <w:szCs w:val="20"/>
        </w:rPr>
      </w:pPr>
      <w:r w:rsidRPr="00A03312">
        <w:rPr>
          <w:rFonts w:ascii="Arial" w:hAnsi="Arial" w:cs="Arial"/>
          <w:b/>
          <w:sz w:val="20"/>
          <w:szCs w:val="20"/>
        </w:rPr>
        <w:lastRenderedPageBreak/>
        <w:t>Ofertę składa się pod rygorem nieważności w formie elektronicznej lub w postaci elektronicznej opatrzonej podpisem zaufanym lub podpisem osobistym</w:t>
      </w:r>
      <w:r w:rsidR="00E101C1">
        <w:rPr>
          <w:rFonts w:ascii="Arial" w:hAnsi="Arial" w:cs="Arial"/>
          <w:b/>
          <w:sz w:val="20"/>
          <w:szCs w:val="20"/>
        </w:rPr>
        <w:t xml:space="preserve"> lub</w:t>
      </w:r>
      <w:r w:rsidR="0068608B">
        <w:rPr>
          <w:rFonts w:ascii="Arial" w:hAnsi="Arial" w:cs="Arial"/>
          <w:b/>
          <w:sz w:val="20"/>
          <w:szCs w:val="20"/>
        </w:rPr>
        <w:t xml:space="preserve"> kwalifikowanym podpisem elektronicznym</w:t>
      </w:r>
      <w:r w:rsidR="00EF4D9B" w:rsidRPr="00A03312">
        <w:rPr>
          <w:rFonts w:ascii="Arial" w:hAnsi="Arial" w:cs="Arial"/>
          <w:b/>
          <w:sz w:val="20"/>
          <w:szCs w:val="20"/>
        </w:rPr>
        <w:t>.</w:t>
      </w:r>
    </w:p>
    <w:p w14:paraId="4A21BD2F" w14:textId="77777777" w:rsidR="0034764B" w:rsidRPr="00A03312" w:rsidRDefault="0034764B" w:rsidP="00B00A9C">
      <w:pPr>
        <w:numPr>
          <w:ilvl w:val="0"/>
          <w:numId w:val="15"/>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14:paraId="0B63A392" w14:textId="77777777" w:rsidR="00590C70" w:rsidRPr="00A03312" w:rsidRDefault="00CB06F2" w:rsidP="00B00A9C">
      <w:pPr>
        <w:numPr>
          <w:ilvl w:val="0"/>
          <w:numId w:val="15"/>
        </w:numPr>
        <w:spacing w:line="360" w:lineRule="auto"/>
        <w:ind w:left="284" w:right="23" w:hanging="284"/>
        <w:jc w:val="both"/>
        <w:rPr>
          <w:rFonts w:ascii="Arial" w:hAnsi="Arial" w:cs="Arial"/>
          <w:sz w:val="20"/>
          <w:szCs w:val="20"/>
        </w:rPr>
      </w:pPr>
      <w:r w:rsidRPr="00A03312">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14:paraId="0886D64F" w14:textId="77777777" w:rsidR="007B5CCF" w:rsidRPr="00A03312" w:rsidRDefault="007B5CCF" w:rsidP="00B00A9C">
      <w:pPr>
        <w:numPr>
          <w:ilvl w:val="0"/>
          <w:numId w:val="15"/>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27" w:history="1">
        <w:r w:rsidR="00660930">
          <w:rPr>
            <w:rStyle w:val="Hipercze"/>
            <w:rFonts w:ascii="Calibri" w:hAnsi="Calibri" w:cs="Calibri"/>
            <w:color w:val="1155CC"/>
            <w:sz w:val="22"/>
            <w:szCs w:val="22"/>
          </w:rPr>
          <w:t>https://platformazakupowa.pl/strona/45-instrukcje</w:t>
        </w:r>
      </w:hyperlink>
      <w:r w:rsidR="00660930">
        <w:t>.</w:t>
      </w:r>
    </w:p>
    <w:p w14:paraId="37D84601" w14:textId="77777777" w:rsidR="00A16ADB" w:rsidRPr="00A03312" w:rsidRDefault="0034764B" w:rsidP="00B00A9C">
      <w:pPr>
        <w:numPr>
          <w:ilvl w:val="0"/>
          <w:numId w:val="15"/>
        </w:numPr>
        <w:spacing w:line="360" w:lineRule="auto"/>
        <w:ind w:left="284" w:right="23" w:hanging="426"/>
        <w:jc w:val="both"/>
        <w:rPr>
          <w:rFonts w:ascii="Arial" w:hAnsi="Arial" w:cs="Arial"/>
          <w:sz w:val="20"/>
          <w:szCs w:val="20"/>
        </w:rPr>
      </w:pPr>
      <w:r w:rsidRPr="00A03312">
        <w:rPr>
          <w:rFonts w:ascii="Arial" w:hAnsi="Arial" w:cs="Arial"/>
          <w:sz w:val="20"/>
          <w:szCs w:val="20"/>
        </w:rPr>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14:paraId="7F025BC4" w14:textId="77777777" w:rsidR="00A16ADB" w:rsidRPr="00A03312" w:rsidRDefault="00A16ADB" w:rsidP="00B00A9C">
      <w:pPr>
        <w:numPr>
          <w:ilvl w:val="0"/>
          <w:numId w:val="15"/>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877261" w14:textId="77777777" w:rsidR="005851F8" w:rsidRPr="00A03312" w:rsidRDefault="00BA2DE7" w:rsidP="00B00A9C">
      <w:pPr>
        <w:numPr>
          <w:ilvl w:val="0"/>
          <w:numId w:val="15"/>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14:paraId="1F3BB69A" w14:textId="4B632C22" w:rsidR="001A3C60" w:rsidRDefault="00BE74B4" w:rsidP="00B00A9C">
      <w:pPr>
        <w:numPr>
          <w:ilvl w:val="0"/>
          <w:numId w:val="15"/>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14:paraId="5A2040D7" w14:textId="09B8C1C9" w:rsidR="0018545F" w:rsidRPr="0018545F" w:rsidRDefault="005D10DD" w:rsidP="00B00A9C">
      <w:pPr>
        <w:numPr>
          <w:ilvl w:val="0"/>
          <w:numId w:val="15"/>
        </w:numPr>
        <w:spacing w:line="360" w:lineRule="auto"/>
        <w:ind w:left="284" w:right="23" w:hanging="426"/>
        <w:jc w:val="both"/>
        <w:rPr>
          <w:rFonts w:ascii="Arial" w:hAnsi="Arial" w:cs="Arial"/>
          <w:sz w:val="20"/>
          <w:szCs w:val="20"/>
        </w:rPr>
      </w:pPr>
      <w:r w:rsidRPr="005D10DD">
        <w:rPr>
          <w:rFonts w:ascii="Arial" w:hAnsi="Arial" w:cs="Arial"/>
          <w:b/>
          <w:bCs/>
          <w:sz w:val="20"/>
          <w:szCs w:val="20"/>
          <w:highlight w:val="yellow"/>
        </w:rPr>
        <w:t>UWAGA:</w:t>
      </w:r>
      <w:r>
        <w:rPr>
          <w:rFonts w:ascii="Arial" w:hAnsi="Arial" w:cs="Arial"/>
          <w:sz w:val="20"/>
          <w:szCs w:val="20"/>
          <w:highlight w:val="yellow"/>
        </w:rPr>
        <w:t xml:space="preserve"> </w:t>
      </w:r>
      <w:r w:rsidR="0018545F" w:rsidRPr="0018545F">
        <w:rPr>
          <w:rFonts w:ascii="Arial" w:hAnsi="Arial" w:cs="Arial"/>
          <w:sz w:val="20"/>
          <w:szCs w:val="20"/>
          <w:highlight w:val="yellow"/>
        </w:rPr>
        <w:t>Zamawiający zastrzega sobie przeprowadzenie badań technicznych</w:t>
      </w:r>
      <w:r w:rsidR="0018545F">
        <w:rPr>
          <w:rFonts w:ascii="Arial" w:hAnsi="Arial" w:cs="Arial"/>
          <w:sz w:val="20"/>
          <w:szCs w:val="20"/>
          <w:highlight w:val="yellow"/>
        </w:rPr>
        <w:t xml:space="preserve"> ciągnika</w:t>
      </w:r>
      <w:r>
        <w:rPr>
          <w:rFonts w:ascii="Arial" w:hAnsi="Arial" w:cs="Arial"/>
          <w:sz w:val="20"/>
          <w:szCs w:val="20"/>
          <w:highlight w:val="yellow"/>
        </w:rPr>
        <w:t>/przyczepy</w:t>
      </w:r>
      <w:r w:rsidR="0018545F" w:rsidRPr="0018545F">
        <w:rPr>
          <w:rFonts w:ascii="Arial" w:hAnsi="Arial" w:cs="Arial"/>
          <w:sz w:val="20"/>
          <w:szCs w:val="20"/>
          <w:highlight w:val="yellow"/>
        </w:rPr>
        <w:t xml:space="preserve"> przed ostatecznym wyborem oferty w celu weryfikacji sprawności ciągnika</w:t>
      </w:r>
      <w:r>
        <w:rPr>
          <w:rFonts w:ascii="Arial" w:hAnsi="Arial" w:cs="Arial"/>
          <w:sz w:val="20"/>
          <w:szCs w:val="20"/>
          <w:highlight w:val="yellow"/>
        </w:rPr>
        <w:t>/przyczepy</w:t>
      </w:r>
      <w:r w:rsidR="0018545F" w:rsidRPr="0018545F">
        <w:rPr>
          <w:rFonts w:ascii="Arial" w:hAnsi="Arial" w:cs="Arial"/>
          <w:sz w:val="20"/>
          <w:szCs w:val="20"/>
          <w:highlight w:val="yellow"/>
        </w:rPr>
        <w:t xml:space="preserve"> i zgodności z wymaganiami Z</w:t>
      </w:r>
      <w:r>
        <w:rPr>
          <w:rFonts w:ascii="Arial" w:hAnsi="Arial" w:cs="Arial"/>
          <w:sz w:val="20"/>
          <w:szCs w:val="20"/>
          <w:highlight w:val="yellow"/>
        </w:rPr>
        <w:t>a</w:t>
      </w:r>
      <w:r w:rsidR="0018545F" w:rsidRPr="0018545F">
        <w:rPr>
          <w:rFonts w:ascii="Arial" w:hAnsi="Arial" w:cs="Arial"/>
          <w:sz w:val="20"/>
          <w:szCs w:val="20"/>
          <w:highlight w:val="yellow"/>
        </w:rPr>
        <w:t>mawiającego oraz ze złożoną ofertą.</w:t>
      </w:r>
    </w:p>
    <w:p w14:paraId="010C90EB" w14:textId="77777777" w:rsidR="0018545F" w:rsidRPr="00A03312" w:rsidRDefault="0018545F" w:rsidP="0018545F">
      <w:pPr>
        <w:spacing w:line="360" w:lineRule="auto"/>
        <w:ind w:left="284" w:right="23"/>
        <w:jc w:val="both"/>
        <w:rPr>
          <w:rFonts w:ascii="Arial" w:hAnsi="Arial" w:cs="Arial"/>
          <w:sz w:val="20"/>
          <w:szCs w:val="20"/>
        </w:rPr>
      </w:pPr>
    </w:p>
    <w:p w14:paraId="50D8F0BC" w14:textId="77777777" w:rsidR="00BB3343" w:rsidRPr="00E51DF2" w:rsidRDefault="00E51DF2" w:rsidP="00B00A9C">
      <w:pPr>
        <w:pStyle w:val="Teksttreci40"/>
        <w:numPr>
          <w:ilvl w:val="0"/>
          <w:numId w:val="16"/>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Pr>
          <w:rFonts w:ascii="Arial" w:hAnsi="Arial" w:cs="Arial"/>
          <w:b/>
          <w:sz w:val="20"/>
          <w:szCs w:val="20"/>
          <w:lang w:val="pl-PL"/>
        </w:rPr>
        <w:t>SPOSÓB OBLICZENIA CENY</w:t>
      </w:r>
    </w:p>
    <w:p w14:paraId="2D983E61" w14:textId="77777777"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14:paraId="449DE029"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562C06" w:rsidRPr="00660930">
        <w:rPr>
          <w:rFonts w:ascii="Arial" w:hAnsi="Arial" w:cs="Arial"/>
          <w:sz w:val="20"/>
        </w:rPr>
        <w:t>23</w:t>
      </w:r>
      <w:r w:rsidRPr="00660930">
        <w:rPr>
          <w:rFonts w:ascii="Arial" w:hAnsi="Arial" w:cs="Arial"/>
          <w:sz w:val="20"/>
        </w:rPr>
        <w:t>%</w:t>
      </w:r>
      <w:r w:rsidRPr="00E51DF2">
        <w:rPr>
          <w:rFonts w:ascii="Arial" w:hAnsi="Arial" w:cs="Arial"/>
          <w:sz w:val="20"/>
        </w:rPr>
        <w:t>.</w:t>
      </w:r>
    </w:p>
    <w:p w14:paraId="77AD6553"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14:paraId="52151896"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14:paraId="0E5D2104"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lastRenderedPageBreak/>
        <w:t>5.</w:t>
      </w:r>
      <w:r w:rsidRPr="00E51DF2">
        <w:rPr>
          <w:rFonts w:ascii="Arial" w:eastAsia="Times New Roman" w:hAnsi="Arial" w:cs="Arial"/>
          <w:b/>
          <w:sz w:val="20"/>
        </w:rPr>
        <w:tab/>
      </w:r>
      <w:r w:rsidRPr="00E51DF2">
        <w:rPr>
          <w:rFonts w:ascii="Arial" w:hAnsi="Arial" w:cs="Arial"/>
          <w:sz w:val="20"/>
        </w:rPr>
        <w:t>Zamawiający nie przewiduje rozliczeń w walucie obcej.</w:t>
      </w:r>
    </w:p>
    <w:p w14:paraId="25C846DC"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14:paraId="0F532670" w14:textId="77777777"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14:paraId="03F6593A"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1)</w:t>
      </w:r>
      <w:r w:rsidRPr="00F642AA">
        <w:rPr>
          <w:rFonts w:ascii="Arial" w:hAnsi="Arial" w:cs="Arial"/>
          <w:sz w:val="20"/>
          <w:szCs w:val="20"/>
        </w:rPr>
        <w:tab/>
        <w:t>poinformowania zamawiającego, że wybór jego oferty będzie prowadził do powstania u zamawiającego obowiązku podatkowego;</w:t>
      </w:r>
    </w:p>
    <w:p w14:paraId="1CC9C4F0"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2)</w:t>
      </w:r>
      <w:r w:rsidRPr="00F642AA">
        <w:rPr>
          <w:rFonts w:ascii="Arial" w:hAnsi="Arial" w:cs="Arial"/>
          <w:sz w:val="20"/>
          <w:szCs w:val="20"/>
        </w:rPr>
        <w:tab/>
        <w:t>wskazania nazwy (rodzaju) towaru lub usługi, których dostawa lub świadczenie będą prowadziły do powstania obowiązku podatkowego;</w:t>
      </w:r>
    </w:p>
    <w:p w14:paraId="0394EDE1"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3)</w:t>
      </w:r>
      <w:r w:rsidRPr="00F642AA">
        <w:rPr>
          <w:rFonts w:ascii="Arial" w:hAnsi="Arial" w:cs="Arial"/>
          <w:sz w:val="20"/>
          <w:szCs w:val="20"/>
        </w:rPr>
        <w:tab/>
        <w:t>wskazania wartości towaru lub usługi objętego obowiązkiem podatkowym zamawiającego, bez kwoty podatku;</w:t>
      </w:r>
    </w:p>
    <w:p w14:paraId="0376772E" w14:textId="77777777" w:rsidR="00E51DF2" w:rsidRPr="00F642AA" w:rsidRDefault="00E51DF2" w:rsidP="00E51DF2">
      <w:pPr>
        <w:suppressAutoHyphens/>
        <w:spacing w:line="360" w:lineRule="auto"/>
        <w:ind w:left="852" w:hanging="426"/>
        <w:jc w:val="both"/>
        <w:rPr>
          <w:rFonts w:ascii="Arial" w:hAnsi="Arial" w:cs="Arial"/>
          <w:sz w:val="20"/>
          <w:szCs w:val="20"/>
        </w:rPr>
      </w:pPr>
      <w:r w:rsidRPr="00F642AA">
        <w:rPr>
          <w:rFonts w:ascii="Arial" w:hAnsi="Arial" w:cs="Arial"/>
          <w:sz w:val="20"/>
          <w:szCs w:val="20"/>
        </w:rPr>
        <w:t>4)</w:t>
      </w:r>
      <w:r w:rsidRPr="00F642AA">
        <w:rPr>
          <w:rFonts w:ascii="Arial" w:hAnsi="Arial" w:cs="Arial"/>
          <w:sz w:val="20"/>
          <w:szCs w:val="20"/>
        </w:rPr>
        <w:tab/>
        <w:t>wskazania stawki podatku od towarów i usług, która zgodnie z wiedzą wykonawcy, będzie miała zastosowanie.</w:t>
      </w:r>
    </w:p>
    <w:p w14:paraId="72C6DA27" w14:textId="77777777"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1ABFE15" w14:textId="77777777"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14:paraId="4E3F4578" w14:textId="77777777"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14:paraId="6C58DE43" w14:textId="77777777"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14:paraId="2853B018" w14:textId="3346FD97"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003C007B">
        <w:rPr>
          <w:rFonts w:ascii="Arial" w:hAnsi="Arial" w:cs="Arial"/>
          <w:sz w:val="20"/>
        </w:rPr>
        <w:t xml:space="preserve">, tj. do dnia </w:t>
      </w:r>
      <w:r w:rsidR="000A67A7">
        <w:rPr>
          <w:rFonts w:ascii="Arial" w:hAnsi="Arial" w:cs="Arial"/>
          <w:sz w:val="20"/>
        </w:rPr>
        <w:t>27.03.2023</w:t>
      </w:r>
      <w:r w:rsidR="009B035E">
        <w:rPr>
          <w:rFonts w:ascii="Arial" w:hAnsi="Arial" w:cs="Arial"/>
          <w:sz w:val="20"/>
        </w:rPr>
        <w:t>r.</w:t>
      </w:r>
      <w:r w:rsidRPr="00E51DF2">
        <w:rPr>
          <w:rFonts w:ascii="Arial" w:hAnsi="Arial" w:cs="Arial"/>
          <w:sz w:val="20"/>
        </w:rPr>
        <w:t xml:space="preserve"> Bieg terminu związania ofertą rozpoczyna się wraz z upływem terminu składania ofert.</w:t>
      </w:r>
    </w:p>
    <w:p w14:paraId="2D975705" w14:textId="77777777"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Przedłużenie terminu związania ofertą wymaga złożenia przez wykonawcę pisemnego oświadczenia o wyrażeniu zgody na przedłużenie terminu związania ofertą.</w:t>
      </w:r>
    </w:p>
    <w:p w14:paraId="21F22D8A" w14:textId="77777777" w:rsidR="00552FBA" w:rsidRPr="00A03312" w:rsidRDefault="006204E8" w:rsidP="00B00A9C">
      <w:pPr>
        <w:pStyle w:val="Akapitzlist"/>
        <w:numPr>
          <w:ilvl w:val="0"/>
          <w:numId w:val="30"/>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14:paraId="62C9CEFD" w14:textId="6CB1B443" w:rsidR="00B5063F" w:rsidRPr="00A03312" w:rsidRDefault="00B5063F" w:rsidP="00B00A9C">
      <w:pPr>
        <w:numPr>
          <w:ilvl w:val="0"/>
          <w:numId w:val="8"/>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 xml:space="preserve">do dnia </w:t>
      </w:r>
      <w:r w:rsidR="009B035E">
        <w:rPr>
          <w:rFonts w:ascii="Arial" w:hAnsi="Arial" w:cs="Arial"/>
          <w:b/>
          <w:sz w:val="20"/>
          <w:szCs w:val="20"/>
        </w:rPr>
        <w:t>27.02.2023</w:t>
      </w:r>
      <w:r w:rsidR="00544B0C">
        <w:rPr>
          <w:rFonts w:ascii="Arial" w:hAnsi="Arial" w:cs="Arial"/>
          <w:b/>
          <w:sz w:val="20"/>
          <w:szCs w:val="20"/>
        </w:rPr>
        <w:t>r</w:t>
      </w:r>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14:paraId="7316A12A" w14:textId="77777777" w:rsidR="00115F5C" w:rsidRPr="00A03312" w:rsidRDefault="00B5063F" w:rsidP="00B00A9C">
      <w:pPr>
        <w:numPr>
          <w:ilvl w:val="0"/>
          <w:numId w:val="8"/>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14:paraId="4631BF9E" w14:textId="761DA177" w:rsidR="00BA05B7" w:rsidRPr="00A03312" w:rsidRDefault="00115F5C" w:rsidP="00B00A9C">
      <w:pPr>
        <w:numPr>
          <w:ilvl w:val="0"/>
          <w:numId w:val="8"/>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lastRenderedPageBreak/>
        <w:t>Otwarcie ofert nast</w:t>
      </w:r>
      <w:r w:rsidR="00562C06">
        <w:rPr>
          <w:rFonts w:ascii="Arial" w:hAnsi="Arial" w:cs="Arial"/>
          <w:sz w:val="20"/>
          <w:szCs w:val="20"/>
        </w:rPr>
        <w:t>ąpi</w:t>
      </w:r>
      <w:r w:rsidRPr="00A03312">
        <w:rPr>
          <w:rFonts w:ascii="Arial" w:hAnsi="Arial" w:cs="Arial"/>
          <w:sz w:val="20"/>
          <w:szCs w:val="20"/>
        </w:rPr>
        <w:t xml:space="preserve"> w dniu </w:t>
      </w:r>
      <w:r w:rsidR="009B035E">
        <w:rPr>
          <w:rFonts w:ascii="Arial" w:hAnsi="Arial" w:cs="Arial"/>
          <w:b/>
          <w:sz w:val="20"/>
          <w:szCs w:val="20"/>
        </w:rPr>
        <w:t>27.02.2023</w:t>
      </w:r>
      <w:r w:rsidR="00700370">
        <w:rPr>
          <w:rFonts w:ascii="Arial" w:hAnsi="Arial" w:cs="Arial"/>
          <w:b/>
          <w:sz w:val="20"/>
          <w:szCs w:val="20"/>
        </w:rPr>
        <w:t>r. o godzinie 12</w:t>
      </w:r>
      <w:r w:rsidRPr="00A03312">
        <w:rPr>
          <w:rFonts w:ascii="Arial" w:hAnsi="Arial" w:cs="Arial"/>
          <w:b/>
          <w:sz w:val="20"/>
          <w:szCs w:val="20"/>
        </w:rPr>
        <w:t>:</w:t>
      </w:r>
      <w:r w:rsidR="00AB162D">
        <w:rPr>
          <w:rFonts w:ascii="Arial" w:hAnsi="Arial" w:cs="Arial"/>
          <w:b/>
          <w:sz w:val="20"/>
          <w:szCs w:val="20"/>
        </w:rPr>
        <w:t>05.</w:t>
      </w:r>
      <w:r w:rsidRPr="00A03312">
        <w:rPr>
          <w:rFonts w:ascii="Arial" w:hAnsi="Arial" w:cs="Arial"/>
          <w:sz w:val="20"/>
          <w:szCs w:val="20"/>
        </w:rPr>
        <w:t xml:space="preserve">  </w:t>
      </w:r>
    </w:p>
    <w:p w14:paraId="7D90F7DF" w14:textId="77777777" w:rsidR="00115F5C" w:rsidRPr="00A03312" w:rsidRDefault="00115F5C" w:rsidP="00B00A9C">
      <w:pPr>
        <w:numPr>
          <w:ilvl w:val="0"/>
          <w:numId w:val="8"/>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14:paraId="3D82204C" w14:textId="77777777"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1)</w:t>
      </w:r>
      <w:r w:rsidRPr="00A0331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41DC7DE" w14:textId="77777777" w:rsidR="00115F5C" w:rsidRPr="00A03312" w:rsidRDefault="00115F5C" w:rsidP="00637338">
      <w:pPr>
        <w:tabs>
          <w:tab w:val="left" w:pos="567"/>
        </w:tabs>
        <w:spacing w:line="360" w:lineRule="auto"/>
        <w:ind w:left="567" w:hanging="283"/>
        <w:jc w:val="both"/>
        <w:rPr>
          <w:rFonts w:ascii="Arial" w:hAnsi="Arial" w:cs="Arial"/>
          <w:sz w:val="20"/>
          <w:szCs w:val="20"/>
        </w:rPr>
      </w:pPr>
      <w:r w:rsidRPr="00A03312">
        <w:rPr>
          <w:rFonts w:ascii="Arial" w:hAnsi="Arial" w:cs="Arial"/>
          <w:sz w:val="20"/>
          <w:szCs w:val="20"/>
        </w:rPr>
        <w:t>2)</w:t>
      </w:r>
      <w:r w:rsidRPr="00A03312">
        <w:rPr>
          <w:rFonts w:ascii="Arial" w:hAnsi="Arial" w:cs="Arial"/>
          <w:sz w:val="20"/>
          <w:szCs w:val="20"/>
        </w:rPr>
        <w:tab/>
        <w:t>cenach lub kosztach zawartych w ofertach.</w:t>
      </w:r>
    </w:p>
    <w:p w14:paraId="45897BB2" w14:textId="77777777" w:rsidR="00A1404E" w:rsidRPr="00A03312" w:rsidRDefault="00927FE7" w:rsidP="00B00A9C">
      <w:pPr>
        <w:pStyle w:val="Akapitzlist"/>
        <w:numPr>
          <w:ilvl w:val="0"/>
          <w:numId w:val="30"/>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14:paraId="465B32A8" w14:textId="77777777"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14:paraId="33B32C73" w14:textId="15AF9F8B" w:rsidR="009C170A" w:rsidRPr="00EC15CB" w:rsidRDefault="009C170A" w:rsidP="00C2535C">
      <w:pPr>
        <w:pStyle w:val="Akapitzlist"/>
        <w:spacing w:line="360" w:lineRule="auto"/>
        <w:ind w:left="0"/>
        <w:rPr>
          <w:rFonts w:ascii="Arial" w:hAnsi="Arial" w:cs="Arial"/>
          <w:sz w:val="20"/>
          <w:szCs w:val="20"/>
        </w:rPr>
      </w:pPr>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 (C)</w:t>
      </w:r>
      <w:r w:rsidRPr="00EC15CB">
        <w:rPr>
          <w:rFonts w:ascii="Arial" w:hAnsi="Arial" w:cs="Arial"/>
          <w:sz w:val="20"/>
          <w:szCs w:val="20"/>
        </w:rPr>
        <w:t xml:space="preserve"> - waga kryterium </w:t>
      </w:r>
      <w:r w:rsidR="00992DF1">
        <w:rPr>
          <w:rFonts w:ascii="Arial" w:hAnsi="Arial" w:cs="Arial"/>
          <w:sz w:val="20"/>
          <w:szCs w:val="20"/>
        </w:rPr>
        <w:t>10</w:t>
      </w:r>
      <w:r w:rsidR="001D566F" w:rsidRPr="00EC15CB">
        <w:rPr>
          <w:rFonts w:ascii="Arial" w:hAnsi="Arial" w:cs="Arial"/>
          <w:sz w:val="20"/>
          <w:szCs w:val="20"/>
        </w:rPr>
        <w:t>0</w:t>
      </w:r>
      <w:r w:rsidRPr="00EC15CB">
        <w:rPr>
          <w:rFonts w:ascii="Arial" w:hAnsi="Arial" w:cs="Arial"/>
          <w:sz w:val="20"/>
          <w:szCs w:val="20"/>
        </w:rPr>
        <w:t>%;</w:t>
      </w:r>
    </w:p>
    <w:p w14:paraId="1FC1276B" w14:textId="77777777" w:rsidR="00544B0C" w:rsidRDefault="00544B0C" w:rsidP="00C2535C">
      <w:pPr>
        <w:pStyle w:val="pkt"/>
        <w:spacing w:before="0" w:after="0" w:line="360" w:lineRule="auto"/>
        <w:ind w:left="0" w:firstLine="0"/>
        <w:rPr>
          <w:rFonts w:ascii="Arial" w:eastAsia="Times New Roman" w:hAnsi="Arial" w:cs="Arial"/>
          <w:b/>
          <w:sz w:val="20"/>
        </w:rPr>
      </w:pPr>
    </w:p>
    <w:p w14:paraId="5011EC24"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14:paraId="5A9D0ABA" w14:textId="6936784F" w:rsidR="00E35378" w:rsidRPr="00EC15CB" w:rsidRDefault="009C170A" w:rsidP="00E35378">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1)</w:t>
      </w:r>
      <w:r w:rsidRPr="00EC15CB">
        <w:rPr>
          <w:rFonts w:ascii="Arial" w:hAnsi="Arial" w:cs="Arial"/>
          <w:b/>
          <w:sz w:val="20"/>
          <w:szCs w:val="20"/>
        </w:rPr>
        <w:tab/>
        <w:t xml:space="preserve">Cena (C) - waga </w:t>
      </w:r>
      <w:r w:rsidR="00992DF1">
        <w:rPr>
          <w:rFonts w:ascii="Arial" w:hAnsi="Arial" w:cs="Arial"/>
          <w:b/>
          <w:sz w:val="20"/>
          <w:szCs w:val="20"/>
        </w:rPr>
        <w:t>10</w:t>
      </w:r>
      <w:r w:rsidR="001D566F" w:rsidRPr="00EC15CB">
        <w:rPr>
          <w:rFonts w:ascii="Arial" w:hAnsi="Arial" w:cs="Arial"/>
          <w:b/>
          <w:sz w:val="20"/>
          <w:szCs w:val="20"/>
        </w:rPr>
        <w:t>0</w:t>
      </w:r>
      <w:r w:rsidRPr="00EC15CB">
        <w:rPr>
          <w:rFonts w:ascii="Arial" w:hAnsi="Arial" w:cs="Arial"/>
          <w:b/>
          <w:sz w:val="20"/>
          <w:szCs w:val="20"/>
        </w:rPr>
        <w:t>%</w:t>
      </w:r>
      <w:r w:rsidR="00E35378" w:rsidRPr="00EC15CB">
        <w:rPr>
          <w:rFonts w:ascii="Arial" w:hAnsi="Arial" w:cs="Arial"/>
          <w:b/>
          <w:sz w:val="20"/>
          <w:szCs w:val="20"/>
        </w:rPr>
        <w:t xml:space="preserve">. </w:t>
      </w:r>
    </w:p>
    <w:p w14:paraId="55B15FC1" w14:textId="4CF43461"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Maksymalna liczba punktów do uzyskania w kryterium cena to</w:t>
      </w:r>
      <w:r w:rsidR="00C8656A">
        <w:rPr>
          <w:rFonts w:ascii="Arial" w:hAnsi="Arial" w:cs="Arial"/>
          <w:b/>
          <w:sz w:val="20"/>
          <w:szCs w:val="20"/>
        </w:rPr>
        <w:t xml:space="preserve"> 100</w:t>
      </w:r>
      <w:r w:rsidRPr="00EC15CB">
        <w:rPr>
          <w:rFonts w:ascii="Arial" w:hAnsi="Arial" w:cs="Arial"/>
          <w:b/>
          <w:sz w:val="20"/>
          <w:szCs w:val="20"/>
        </w:rPr>
        <w:t>.</w:t>
      </w:r>
    </w:p>
    <w:p w14:paraId="10B35552" w14:textId="77777777"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cena najniższa netto*</w:t>
      </w:r>
    </w:p>
    <w:p w14:paraId="4ADCD4F9" w14:textId="16E41F00"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 100 pkt</w:t>
      </w:r>
    </w:p>
    <w:p w14:paraId="14E3386A" w14:textId="77777777"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b/>
          <w:sz w:val="20"/>
          <w:szCs w:val="20"/>
        </w:rPr>
        <w:t>cena oferty ocenianej netto</w:t>
      </w:r>
    </w:p>
    <w:p w14:paraId="6BF7F9D2" w14:textId="77777777"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14:paraId="2337D9CA" w14:textId="77777777"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r w:rsidRPr="00EC15CB">
        <w:rPr>
          <w:rFonts w:ascii="Arial" w:hAnsi="Arial" w:cs="Arial"/>
          <w:b/>
          <w:sz w:val="20"/>
          <w:szCs w:val="20"/>
        </w:rPr>
        <w:tab/>
      </w:r>
      <w:r w:rsidRPr="00EC15CB">
        <w:rPr>
          <w:rFonts w:ascii="Arial" w:hAnsi="Arial" w:cs="Arial"/>
          <w:sz w:val="20"/>
          <w:szCs w:val="20"/>
        </w:rPr>
        <w:t xml:space="preserve">Podstawą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14:paraId="17F2A949" w14:textId="19FDDDA1" w:rsidR="008E062E" w:rsidRPr="00992DF1" w:rsidRDefault="009C170A" w:rsidP="00992DF1">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r w:rsidR="00C2535C" w:rsidRPr="00EC15CB">
        <w:rPr>
          <w:rFonts w:ascii="Arial" w:hAnsi="Arial" w:cs="Arial"/>
          <w:sz w:val="20"/>
          <w:szCs w:val="20"/>
        </w:rPr>
        <w:t xml:space="preserve">netto </w:t>
      </w:r>
      <w:r w:rsidRPr="00EC15CB">
        <w:rPr>
          <w:rFonts w:ascii="Arial" w:hAnsi="Arial" w:cs="Arial"/>
          <w:sz w:val="20"/>
          <w:szCs w:val="20"/>
        </w:rPr>
        <w:t xml:space="preserve"> musi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w:t>
      </w:r>
      <w:r w:rsidR="009705CE" w:rsidRPr="00700370">
        <w:rPr>
          <w:rFonts w:ascii="Arial" w:hAnsi="Arial" w:cs="Arial"/>
          <w:sz w:val="20"/>
          <w:szCs w:val="20"/>
        </w:rPr>
        <w:t xml:space="preserve">gwarancji </w:t>
      </w:r>
      <w:r w:rsidR="00BA2668">
        <w:rPr>
          <w:rFonts w:ascii="Arial" w:hAnsi="Arial" w:cs="Arial"/>
          <w:sz w:val="20"/>
          <w:szCs w:val="20"/>
        </w:rPr>
        <w:t>.</w:t>
      </w:r>
    </w:p>
    <w:p w14:paraId="5355204C" w14:textId="77777777"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punktów jaką może uzyskać oferta to 100pkt.. </w:t>
      </w:r>
    </w:p>
    <w:p w14:paraId="03C4E818" w14:textId="77777777"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14:paraId="34088416" w14:textId="09EFAC4D"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5.</w:t>
      </w:r>
      <w:r w:rsidRPr="00EC15CB">
        <w:rPr>
          <w:rFonts w:ascii="Arial" w:eastAsia="Times New Roman" w:hAnsi="Arial" w:cs="Arial"/>
          <w:b/>
          <w:sz w:val="20"/>
        </w:rPr>
        <w:tab/>
      </w:r>
      <w:r w:rsidRPr="00EC15CB">
        <w:rPr>
          <w:rFonts w:ascii="Arial" w:hAnsi="Arial" w:cs="Arial"/>
          <w:sz w:val="20"/>
        </w:rPr>
        <w:t>Zamawiający udzieli zamówienia Wykonawcy, którego oferta zostanie uznana za najkorzystniejszą</w:t>
      </w:r>
      <w:r w:rsidR="000A67A7">
        <w:rPr>
          <w:rFonts w:ascii="Arial" w:hAnsi="Arial" w:cs="Arial"/>
          <w:sz w:val="20"/>
        </w:rPr>
        <w:t xml:space="preserve"> w danej części zamówienia.</w:t>
      </w:r>
      <w:r w:rsidRPr="00EC15CB">
        <w:rPr>
          <w:rFonts w:ascii="Arial" w:hAnsi="Arial" w:cs="Arial"/>
          <w:sz w:val="20"/>
        </w:rPr>
        <w:t xml:space="preserve"> Jeżeli zamawiający nie będzie prowadził negocjacji, dokona wyboru najkorzystniejszej oferty spośród niepodlegających odrzuceniu ofert. </w:t>
      </w:r>
    </w:p>
    <w:p w14:paraId="45C00FA4" w14:textId="77777777" w:rsidR="009805F0" w:rsidRPr="00A03312" w:rsidRDefault="000951E8" w:rsidP="00B00A9C">
      <w:pPr>
        <w:pStyle w:val="Akapitzlist"/>
        <w:numPr>
          <w:ilvl w:val="0"/>
          <w:numId w:val="30"/>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14:paraId="7424E3A3" w14:textId="77777777" w:rsidR="00E51DF2" w:rsidRDefault="00E51DF2" w:rsidP="00B00A9C">
      <w:pPr>
        <w:pStyle w:val="Akapitzlist"/>
        <w:numPr>
          <w:ilvl w:val="3"/>
          <w:numId w:val="30"/>
        </w:numPr>
        <w:spacing w:before="240" w:line="360" w:lineRule="auto"/>
        <w:ind w:left="284" w:right="23" w:hanging="426"/>
        <w:jc w:val="both"/>
        <w:rPr>
          <w:rFonts w:ascii="Arial" w:hAnsi="Arial" w:cs="Arial"/>
          <w:sz w:val="20"/>
          <w:szCs w:val="20"/>
        </w:rPr>
      </w:pPr>
      <w:r w:rsidRPr="00A03312">
        <w:rPr>
          <w:rFonts w:ascii="Arial" w:hAnsi="Arial" w:cs="Arial"/>
          <w:sz w:val="20"/>
          <w:szCs w:val="20"/>
        </w:rPr>
        <w:lastRenderedPageBreak/>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14:paraId="463DD4FB" w14:textId="5ADC6A09" w:rsidR="00E51DF2" w:rsidRPr="001520E6" w:rsidRDefault="00E51DF2" w:rsidP="00B00A9C">
      <w:pPr>
        <w:pStyle w:val="Akapitzlist"/>
        <w:numPr>
          <w:ilvl w:val="3"/>
          <w:numId w:val="30"/>
        </w:numPr>
        <w:spacing w:before="240" w:line="360" w:lineRule="auto"/>
        <w:ind w:left="284" w:right="23" w:hanging="426"/>
        <w:jc w:val="both"/>
        <w:rPr>
          <w:rFonts w:ascii="Arial" w:hAnsi="Arial" w:cs="Arial"/>
          <w:sz w:val="20"/>
          <w:szCs w:val="20"/>
        </w:rPr>
      </w:pPr>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r w:rsidR="005D10DD">
        <w:rPr>
          <w:rFonts w:ascii="Arial" w:hAnsi="Arial" w:cs="Arial"/>
          <w:sz w:val="20"/>
          <w:szCs w:val="20"/>
        </w:rPr>
        <w:t xml:space="preserve"> dla każdej z części</w:t>
      </w:r>
      <w:r w:rsidR="001B75D7">
        <w:rPr>
          <w:rFonts w:ascii="Arial" w:hAnsi="Arial" w:cs="Arial"/>
          <w:sz w:val="20"/>
          <w:szCs w:val="20"/>
        </w:rPr>
        <w:t>.</w:t>
      </w:r>
    </w:p>
    <w:p w14:paraId="4D208942" w14:textId="77777777" w:rsidR="00E51DF2" w:rsidRPr="00A03312" w:rsidRDefault="00E51DF2" w:rsidP="00B00A9C">
      <w:pPr>
        <w:pStyle w:val="Akapitzlist"/>
        <w:numPr>
          <w:ilvl w:val="3"/>
          <w:numId w:val="30"/>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unieważnione </w:t>
      </w:r>
      <w:r w:rsidR="00C65CAD">
        <w:rPr>
          <w:rFonts w:ascii="Arial" w:hAnsi="Arial" w:cs="Arial"/>
          <w:sz w:val="20"/>
          <w:szCs w:val="20"/>
        </w:rPr>
        <w:t>.</w:t>
      </w:r>
    </w:p>
    <w:p w14:paraId="743E8E47" w14:textId="77777777" w:rsidR="00E51DF2" w:rsidRPr="00A03312" w:rsidRDefault="00E51DF2" w:rsidP="00B00A9C">
      <w:pPr>
        <w:pStyle w:val="Akapitzlist"/>
        <w:numPr>
          <w:ilvl w:val="3"/>
          <w:numId w:val="30"/>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14:paraId="1EE529D0" w14:textId="77777777" w:rsidR="00E51DF2" w:rsidRPr="006D2DB1" w:rsidRDefault="00E51DF2" w:rsidP="00B00A9C">
      <w:pPr>
        <w:pStyle w:val="Akapitzlist"/>
        <w:numPr>
          <w:ilvl w:val="3"/>
          <w:numId w:val="30"/>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14:paraId="5881D951"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1)</w:t>
      </w:r>
      <w:r w:rsidRPr="006D2DB1">
        <w:rPr>
          <w:rFonts w:ascii="Arial" w:hAnsi="Arial" w:cs="Arial"/>
          <w:sz w:val="20"/>
          <w:szCs w:val="20"/>
        </w:rPr>
        <w:tab/>
        <w:t>których oferty nie zostały odrzucone, oraz punktacji przyznanej ofertom w każdym kryterium oceny ofert i łącznej punktacji,</w:t>
      </w:r>
    </w:p>
    <w:p w14:paraId="087AE094"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2)</w:t>
      </w:r>
      <w:r w:rsidRPr="006D2DB1">
        <w:rPr>
          <w:rFonts w:ascii="Arial" w:hAnsi="Arial" w:cs="Arial"/>
          <w:sz w:val="20"/>
          <w:szCs w:val="20"/>
        </w:rPr>
        <w:tab/>
        <w:t>których oferty zostały odrzucone,</w:t>
      </w:r>
      <w:r w:rsidRPr="006D2DB1">
        <w:rPr>
          <w:rFonts w:ascii="Arial" w:hAnsi="Arial" w:cs="Arial"/>
          <w:sz w:val="20"/>
          <w:szCs w:val="20"/>
        </w:rPr>
        <w:tab/>
      </w:r>
    </w:p>
    <w:p w14:paraId="6D0653AC"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14:paraId="26C4D962" w14:textId="77777777"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Zamawiający w zaproszeniu do negocjacji wskaże miejsce, termin i sposób prowadzenia negocjacji oraz kryteria oceny ofert</w:t>
      </w:r>
      <w:r w:rsidR="002C3707">
        <w:rPr>
          <w:rFonts w:ascii="Arial" w:hAnsi="Arial" w:cs="Arial"/>
          <w:sz w:val="20"/>
        </w:rPr>
        <w:t xml:space="preserve"> </w:t>
      </w:r>
      <w:r w:rsidRPr="006D2DB1">
        <w:rPr>
          <w:rFonts w:ascii="Arial" w:hAnsi="Arial" w:cs="Arial"/>
          <w:sz w:val="20"/>
        </w:rPr>
        <w:t xml:space="preserve">w </w:t>
      </w:r>
      <w:r w:rsidR="002C3707" w:rsidRPr="006D2DB1">
        <w:rPr>
          <w:rFonts w:ascii="Arial" w:hAnsi="Arial" w:cs="Arial"/>
          <w:sz w:val="20"/>
        </w:rPr>
        <w:t>ramach, których</w:t>
      </w:r>
      <w:r w:rsidRPr="006D2DB1">
        <w:rPr>
          <w:rFonts w:ascii="Arial" w:hAnsi="Arial" w:cs="Arial"/>
          <w:sz w:val="20"/>
        </w:rPr>
        <w:t xml:space="preserve"> będą prowadzone negocjacje w celu ulepszenia treści ofert</w:t>
      </w:r>
      <w:r>
        <w:rPr>
          <w:rFonts w:ascii="Arial" w:hAnsi="Arial" w:cs="Arial"/>
        </w:rPr>
        <w:t>.</w:t>
      </w:r>
    </w:p>
    <w:p w14:paraId="68D44DA8" w14:textId="77777777"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3B403B1" w14:textId="77777777"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7</w:t>
      </w:r>
      <w:r w:rsidR="00E51DF2" w:rsidRPr="00C2535C">
        <w:rPr>
          <w:rFonts w:ascii="Arial" w:hAnsi="Arial" w:cs="Arial"/>
          <w:bCs/>
          <w:sz w:val="20"/>
        </w:rPr>
        <w:t xml:space="preserve">. </w:t>
      </w:r>
      <w:r w:rsidR="00E51DF2" w:rsidRPr="00C2535C">
        <w:rPr>
          <w:rFonts w:ascii="Arial" w:hAnsi="Arial" w:cs="Arial"/>
          <w:sz w:val="20"/>
        </w:rPr>
        <w:t>Po zakończeniu negocjacji z wszystkimi wykonawcami, zamawiający informuje o tym fakcie uczestników negocjacji oraz zaprasza ich do składania ofert dodatkowych.</w:t>
      </w:r>
    </w:p>
    <w:p w14:paraId="1BFE7917" w14:textId="77777777"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Zaproszenie do złożenia ofert dodatkowych będzie zawierać co najmniej:</w:t>
      </w:r>
    </w:p>
    <w:p w14:paraId="0C782E64"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 oraz adres zamawiającego, numer telefonu, adres poczty elektronicznej oraz strony internetowej prowadzonego postępowania;</w:t>
      </w:r>
    </w:p>
    <w:p w14:paraId="79986D4B" w14:textId="77777777"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eastAsia="Times New Roman" w:hAnsi="Arial" w:cs="Arial"/>
          <w:b/>
          <w:sz w:val="20"/>
          <w:szCs w:val="20"/>
        </w:rPr>
        <w:t>2)</w:t>
      </w:r>
      <w:r w:rsidRPr="006D2DB1">
        <w:rPr>
          <w:rFonts w:ascii="Arial" w:eastAsia="Times New Roman" w:hAnsi="Arial" w:cs="Arial"/>
          <w:b/>
          <w:sz w:val="20"/>
          <w:szCs w:val="20"/>
        </w:rPr>
        <w:tab/>
      </w:r>
      <w:r w:rsidRPr="006D2DB1">
        <w:rPr>
          <w:rFonts w:ascii="Arial" w:hAnsi="Arial" w:cs="Arial"/>
          <w:sz w:val="20"/>
          <w:szCs w:val="20"/>
        </w:rPr>
        <w:t>sposób i termin składania ofert dodatkowych oraz język lub języki, w jakich muszą one być sporządzone, oraz termin otwarcia tych ofert.</w:t>
      </w:r>
    </w:p>
    <w:p w14:paraId="67A5D493" w14:textId="77777777"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5FD8EED5" w14:textId="77777777"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204F3CA5" w14:textId="77777777"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AD64290" w14:textId="77777777"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28C43FC4" w14:textId="77777777"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lastRenderedPageBreak/>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14:paraId="0BCF178D" w14:textId="77777777" w:rsidR="00EC2888" w:rsidRPr="00A03312" w:rsidRDefault="00EC2888" w:rsidP="00B00A9C">
      <w:pPr>
        <w:numPr>
          <w:ilvl w:val="0"/>
          <w:numId w:val="7"/>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14:paraId="22C72B6E" w14:textId="77777777" w:rsidR="00EC2888" w:rsidRPr="00A03312" w:rsidRDefault="00EC2888" w:rsidP="00B00A9C">
      <w:pPr>
        <w:numPr>
          <w:ilvl w:val="0"/>
          <w:numId w:val="7"/>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14:paraId="4DD9DF12" w14:textId="77777777" w:rsidR="00DE2294" w:rsidRPr="00A03312" w:rsidRDefault="00DE2294" w:rsidP="00B00A9C">
      <w:pPr>
        <w:numPr>
          <w:ilvl w:val="0"/>
          <w:numId w:val="7"/>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14:paraId="3A4F93A6" w14:textId="77777777" w:rsidR="00552FBA" w:rsidRPr="00A03312" w:rsidRDefault="00552FBA" w:rsidP="00B00A9C">
      <w:pPr>
        <w:numPr>
          <w:ilvl w:val="0"/>
          <w:numId w:val="7"/>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14:paraId="19E0268B" w14:textId="77777777" w:rsidR="00C51D82" w:rsidRPr="002C2916" w:rsidRDefault="00DE2294" w:rsidP="00B00A9C">
      <w:pPr>
        <w:numPr>
          <w:ilvl w:val="0"/>
          <w:numId w:val="7"/>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14:paraId="473350CD" w14:textId="77777777"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14:paraId="16AFAC0E" w14:textId="53C546ED"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00992DF1" w:rsidRPr="00992DF1">
        <w:rPr>
          <w:rFonts w:ascii="Arial" w:hAnsi="Arial" w:cs="Arial"/>
          <w:b/>
          <w:bCs/>
          <w:sz w:val="20"/>
          <w:szCs w:val="20"/>
        </w:rPr>
        <w:t xml:space="preserve">nie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 xml:space="preserve">zenia należytego wykonania umowy </w:t>
      </w:r>
      <w:r w:rsidR="00992DF1">
        <w:rPr>
          <w:rFonts w:ascii="Arial" w:hAnsi="Arial" w:cs="Arial"/>
          <w:sz w:val="20"/>
          <w:szCs w:val="20"/>
        </w:rPr>
        <w:t>.</w:t>
      </w:r>
    </w:p>
    <w:p w14:paraId="6C6857EB" w14:textId="77777777"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14:paraId="7A01D378" w14:textId="4B14911B"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00C8656A">
        <w:rPr>
          <w:rFonts w:ascii="Arial" w:hAnsi="Arial" w:cs="Arial"/>
          <w:b/>
          <w:sz w:val="20"/>
        </w:rPr>
        <w:t xml:space="preserve">Załącznik nr </w:t>
      </w:r>
      <w:r w:rsidR="00B8440E">
        <w:rPr>
          <w:rFonts w:ascii="Arial" w:hAnsi="Arial" w:cs="Arial"/>
          <w:b/>
          <w:sz w:val="20"/>
        </w:rPr>
        <w:t>4</w:t>
      </w:r>
      <w:r w:rsidR="00C8656A">
        <w:rPr>
          <w:rFonts w:ascii="Arial" w:hAnsi="Arial" w:cs="Arial"/>
          <w:b/>
          <w:sz w:val="20"/>
        </w:rPr>
        <w:t xml:space="preserve"> do SWZ</w:t>
      </w:r>
      <w:r w:rsidRPr="00F642AA">
        <w:rPr>
          <w:rFonts w:ascii="Arial" w:hAnsi="Arial" w:cs="Arial"/>
          <w:sz w:val="20"/>
        </w:rPr>
        <w:t>.</w:t>
      </w:r>
    </w:p>
    <w:p w14:paraId="331AA199" w14:textId="77777777"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14:paraId="1FB63FED" w14:textId="67A5C7C2"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w:t>
      </w:r>
      <w:proofErr w:type="spellStart"/>
      <w:r w:rsidRPr="00F642AA">
        <w:rPr>
          <w:rFonts w:ascii="Arial" w:hAnsi="Arial" w:cs="Arial"/>
          <w:sz w:val="20"/>
        </w:rPr>
        <w:t>p.z.p</w:t>
      </w:r>
      <w:proofErr w:type="spellEnd"/>
      <w:r w:rsidRPr="00F642AA">
        <w:rPr>
          <w:rFonts w:ascii="Arial" w:hAnsi="Arial" w:cs="Arial"/>
          <w:sz w:val="20"/>
        </w:rPr>
        <w:t xml:space="preserve">. oraz wskazanym we Wzorze Umowy, stanowiącym </w:t>
      </w:r>
      <w:r w:rsidR="00C8656A">
        <w:rPr>
          <w:rFonts w:ascii="Arial" w:hAnsi="Arial" w:cs="Arial"/>
          <w:b/>
          <w:sz w:val="20"/>
        </w:rPr>
        <w:t xml:space="preserve">Załącznik nr </w:t>
      </w:r>
      <w:r w:rsidR="00B8440E">
        <w:rPr>
          <w:rFonts w:ascii="Arial" w:hAnsi="Arial" w:cs="Arial"/>
          <w:b/>
          <w:sz w:val="20"/>
        </w:rPr>
        <w:t>4</w:t>
      </w:r>
      <w:r w:rsidR="00C8656A">
        <w:rPr>
          <w:rFonts w:ascii="Arial" w:hAnsi="Arial" w:cs="Arial"/>
          <w:b/>
          <w:sz w:val="20"/>
        </w:rPr>
        <w:t xml:space="preserve"> do SWZ</w:t>
      </w:r>
      <w:r w:rsidRPr="00F642AA">
        <w:rPr>
          <w:rFonts w:ascii="Arial" w:hAnsi="Arial" w:cs="Arial"/>
          <w:sz w:val="20"/>
        </w:rPr>
        <w:t>.</w:t>
      </w:r>
    </w:p>
    <w:p w14:paraId="2DBF3CAB" w14:textId="77777777"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14:paraId="1C87303C" w14:textId="77777777"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008"/>
      </w:tblGrid>
      <w:tr w:rsidR="00760056" w:rsidRPr="00A03312" w14:paraId="08C8EE9B" w14:textId="77777777" w:rsidTr="00992DF1">
        <w:tc>
          <w:tcPr>
            <w:tcW w:w="1954" w:type="dxa"/>
          </w:tcPr>
          <w:p w14:paraId="0952258C" w14:textId="77777777"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008" w:type="dxa"/>
          </w:tcPr>
          <w:p w14:paraId="2F7724BB" w14:textId="77777777"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14:paraId="512D107A" w14:textId="77777777" w:rsidTr="00992DF1">
        <w:tc>
          <w:tcPr>
            <w:tcW w:w="1954" w:type="dxa"/>
          </w:tcPr>
          <w:p w14:paraId="1F766D87" w14:textId="77777777"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008" w:type="dxa"/>
          </w:tcPr>
          <w:p w14:paraId="1D5496E2" w14:textId="77777777"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B8440E" w:rsidRPr="00A03312" w14:paraId="14BA1CE5" w14:textId="77777777" w:rsidTr="00992DF1">
        <w:tc>
          <w:tcPr>
            <w:tcW w:w="1954" w:type="dxa"/>
          </w:tcPr>
          <w:p w14:paraId="21E41A0F" w14:textId="168AED84" w:rsidR="00B8440E" w:rsidRPr="00A03312" w:rsidRDefault="00B8440E" w:rsidP="00637338">
            <w:pPr>
              <w:suppressAutoHyphens/>
              <w:spacing w:line="360" w:lineRule="auto"/>
              <w:rPr>
                <w:rFonts w:ascii="Arial" w:hAnsi="Arial" w:cs="Arial"/>
              </w:rPr>
            </w:pPr>
            <w:r>
              <w:rPr>
                <w:rFonts w:ascii="Arial" w:hAnsi="Arial" w:cs="Arial"/>
              </w:rPr>
              <w:t xml:space="preserve">Załączniki nr 3 </w:t>
            </w:r>
          </w:p>
        </w:tc>
        <w:tc>
          <w:tcPr>
            <w:tcW w:w="7008" w:type="dxa"/>
          </w:tcPr>
          <w:p w14:paraId="46C87EED" w14:textId="0058E4CC" w:rsidR="00B8440E" w:rsidRPr="00A03312" w:rsidRDefault="00B8440E" w:rsidP="00637338">
            <w:pPr>
              <w:suppressAutoHyphens/>
              <w:spacing w:line="360" w:lineRule="auto"/>
              <w:rPr>
                <w:rFonts w:ascii="Arial" w:hAnsi="Arial" w:cs="Arial"/>
              </w:rPr>
            </w:pPr>
            <w:r>
              <w:rPr>
                <w:rFonts w:ascii="Arial" w:hAnsi="Arial" w:cs="Arial"/>
              </w:rPr>
              <w:t>Oświadczenie dot. grupy kapitałowej</w:t>
            </w:r>
          </w:p>
        </w:tc>
      </w:tr>
      <w:tr w:rsidR="00F642AA" w:rsidRPr="00A03312" w14:paraId="17DE5672" w14:textId="77777777" w:rsidTr="00992DF1">
        <w:tc>
          <w:tcPr>
            <w:tcW w:w="1954" w:type="dxa"/>
          </w:tcPr>
          <w:p w14:paraId="60E47DA6" w14:textId="7549B83A" w:rsidR="00F642AA" w:rsidRDefault="00F642AA" w:rsidP="0088042D">
            <w:pPr>
              <w:suppressAutoHyphens/>
              <w:spacing w:line="360" w:lineRule="auto"/>
              <w:rPr>
                <w:rFonts w:ascii="Arial" w:hAnsi="Arial" w:cs="Arial"/>
              </w:rPr>
            </w:pPr>
            <w:r>
              <w:rPr>
                <w:rFonts w:ascii="Arial" w:hAnsi="Arial" w:cs="Arial"/>
              </w:rPr>
              <w:lastRenderedPageBreak/>
              <w:t>Załącznik nr</w:t>
            </w:r>
            <w:r w:rsidR="00B8440E">
              <w:rPr>
                <w:rFonts w:ascii="Arial" w:hAnsi="Arial" w:cs="Arial"/>
              </w:rPr>
              <w:t xml:space="preserve"> 4</w:t>
            </w:r>
          </w:p>
        </w:tc>
        <w:tc>
          <w:tcPr>
            <w:tcW w:w="7008" w:type="dxa"/>
          </w:tcPr>
          <w:p w14:paraId="38B521CC" w14:textId="77777777"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14:paraId="452ABE43" w14:textId="77777777" w:rsidTr="00992DF1">
        <w:tc>
          <w:tcPr>
            <w:tcW w:w="1954" w:type="dxa"/>
          </w:tcPr>
          <w:p w14:paraId="47A703E4" w14:textId="77777777" w:rsidR="000417A5" w:rsidRPr="00A03312" w:rsidRDefault="000417A5" w:rsidP="00637338">
            <w:pPr>
              <w:suppressAutoHyphens/>
              <w:spacing w:line="360" w:lineRule="auto"/>
              <w:rPr>
                <w:rFonts w:ascii="Arial" w:hAnsi="Arial" w:cs="Arial"/>
              </w:rPr>
            </w:pPr>
          </w:p>
        </w:tc>
        <w:tc>
          <w:tcPr>
            <w:tcW w:w="7008" w:type="dxa"/>
          </w:tcPr>
          <w:p w14:paraId="6D4D2FAC" w14:textId="77777777" w:rsidR="000417A5" w:rsidRDefault="000417A5" w:rsidP="000417A5">
            <w:pPr>
              <w:suppressAutoHyphens/>
              <w:spacing w:line="360" w:lineRule="auto"/>
              <w:rPr>
                <w:rFonts w:ascii="Arial" w:hAnsi="Arial" w:cs="Arial"/>
              </w:rPr>
            </w:pPr>
          </w:p>
        </w:tc>
      </w:tr>
    </w:tbl>
    <w:p w14:paraId="13D1F605" w14:textId="1C0EA81E" w:rsidR="00FD2CCD" w:rsidRPr="00351E55" w:rsidRDefault="003118C0"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SWZ</w:t>
      </w:r>
      <w:r w:rsidR="00FD2CCD" w:rsidRPr="00351E55">
        <w:rPr>
          <w:rFonts w:ascii="Arial" w:hAnsi="Arial" w:cs="Arial"/>
          <w:b/>
          <w:color w:val="FFFFFF" w:themeColor="background1"/>
          <w:sz w:val="20"/>
          <w:szCs w:val="20"/>
        </w:rPr>
        <w:t xml:space="preserve"> przedkłada do akceptacji Komisja Przetargowa w następującym składzie:</w:t>
      </w:r>
    </w:p>
    <w:p w14:paraId="2EB7ED67" w14:textId="77777777" w:rsidR="005D10DD" w:rsidRDefault="00553234"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29589B8" w14:textId="7C0DF17C" w:rsidR="00FD2CCD" w:rsidRPr="00A03312" w:rsidRDefault="005D10DD"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A03312">
        <w:rPr>
          <w:rFonts w:ascii="Arial" w:hAnsi="Arial" w:cs="Arial"/>
          <w:b/>
          <w:sz w:val="20"/>
          <w:szCs w:val="20"/>
        </w:rPr>
        <w:t>Zatwierdzam:</w:t>
      </w:r>
    </w:p>
    <w:p w14:paraId="7DD137AC" w14:textId="77777777" w:rsidR="00FD2CCD" w:rsidRPr="00A03312" w:rsidRDefault="00203EB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w:t>
      </w:r>
    </w:p>
    <w:p w14:paraId="5E51CDE6" w14:textId="77777777" w:rsidR="00D05F80" w:rsidRPr="00553234" w:rsidRDefault="00927FE7" w:rsidP="00203EBA">
      <w:pPr>
        <w:tabs>
          <w:tab w:val="num" w:pos="0"/>
        </w:tabs>
        <w:suppressAutoHyphens/>
        <w:ind w:left="709" w:hanging="709"/>
        <w:jc w:val="right"/>
        <w:rPr>
          <w:rFonts w:ascii="Arial" w:hAnsi="Arial" w:cs="Arial"/>
          <w:bCs/>
          <w:sz w:val="16"/>
          <w:szCs w:val="16"/>
        </w:rPr>
      </w:pPr>
      <w:r w:rsidRPr="00553234">
        <w:rPr>
          <w:rFonts w:ascii="Arial" w:hAnsi="Arial" w:cs="Arial"/>
          <w:bCs/>
          <w:sz w:val="16"/>
          <w:szCs w:val="16"/>
        </w:rPr>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45BA" w14:textId="77777777" w:rsidR="000223DC" w:rsidRDefault="000223DC">
      <w:r>
        <w:separator/>
      </w:r>
    </w:p>
  </w:endnote>
  <w:endnote w:type="continuationSeparator" w:id="0">
    <w:p w14:paraId="0F1329DF" w14:textId="77777777"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E1E4" w14:textId="77777777"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31C92">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31C92">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D9AF" w14:textId="77777777" w:rsidR="000223DC" w:rsidRDefault="000223DC">
      <w:r>
        <w:separator/>
      </w:r>
    </w:p>
  </w:footnote>
  <w:footnote w:type="continuationSeparator" w:id="0">
    <w:p w14:paraId="674B68DF" w14:textId="77777777" w:rsidR="000223DC" w:rsidRDefault="0002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0FA" w14:textId="1F65AD62"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r w:rsidR="00C06C76">
      <w:rPr>
        <w:rFonts w:ascii="Arial" w:hAnsi="Arial" w:cs="Arial"/>
        <w:sz w:val="16"/>
        <w:szCs w:val="16"/>
      </w:rPr>
      <w:t>KP</w:t>
    </w:r>
    <w:r w:rsidR="00EF5180">
      <w:rPr>
        <w:rFonts w:ascii="Arial" w:hAnsi="Arial" w:cs="Arial"/>
        <w:sz w:val="16"/>
        <w:szCs w:val="16"/>
      </w:rPr>
      <w:t xml:space="preserve"> </w:t>
    </w:r>
    <w:r w:rsidR="00F16B8C">
      <w:rPr>
        <w:rFonts w:ascii="Arial" w:hAnsi="Arial" w:cs="Arial"/>
        <w:sz w:val="16"/>
        <w:szCs w:val="16"/>
      </w:rPr>
      <w:t>02/02/</w:t>
    </w:r>
    <w:r w:rsidR="00EF5180">
      <w:rPr>
        <w:rFonts w:ascii="Arial" w:hAnsi="Arial" w:cs="Arial"/>
        <w:sz w:val="16"/>
        <w:szCs w:val="16"/>
      </w:rPr>
      <w:t>202</w:t>
    </w:r>
    <w:r w:rsidR="00EE7AE9">
      <w:rPr>
        <w:rFonts w:ascii="Arial" w:hAnsi="Arial" w:cs="Arial"/>
        <w:sz w:val="16"/>
        <w:szCs w:val="16"/>
      </w:rPr>
      <w:t>3</w:t>
    </w:r>
  </w:p>
  <w:p w14:paraId="4ED1808B" w14:textId="77777777" w:rsidR="00562C06" w:rsidRPr="00457068" w:rsidRDefault="00562C06" w:rsidP="006204E8">
    <w:pPr>
      <w:pStyle w:val="Nagwek"/>
      <w:jc w:val="both"/>
      <w:rPr>
        <w:rFonts w:ascii="Arial" w:hAnsi="Arial" w:cs="Arial"/>
        <w:sz w:val="16"/>
        <w:szCs w:val="16"/>
      </w:rPr>
    </w:pPr>
  </w:p>
  <w:p w14:paraId="563D39A6" w14:textId="77777777" w:rsidR="00562C06" w:rsidRDefault="00562C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C52A2A"/>
    <w:multiLevelType w:val="hybridMultilevel"/>
    <w:tmpl w:val="5EB49AD6"/>
    <w:lvl w:ilvl="0" w:tplc="AA921484">
      <w:start w:val="10"/>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8D28A7"/>
    <w:multiLevelType w:val="multilevel"/>
    <w:tmpl w:val="D4D6B00A"/>
    <w:styleLink w:val="Biecalista1"/>
    <w:lvl w:ilvl="0">
      <w:start w:val="1"/>
      <w:numFmt w:val="upperRoman"/>
      <w:lvlText w:val="%1."/>
      <w:lvlJc w:val="left"/>
      <w:pPr>
        <w:ind w:left="1276" w:hanging="72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bCs/>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1859F5"/>
    <w:multiLevelType w:val="hybridMultilevel"/>
    <w:tmpl w:val="F54E63E4"/>
    <w:lvl w:ilvl="0" w:tplc="B9A438DE">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3F7769"/>
    <w:multiLevelType w:val="hybridMultilevel"/>
    <w:tmpl w:val="8AEC1A48"/>
    <w:lvl w:ilvl="0" w:tplc="3C1EC192">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2" w15:restartNumberingAfterBreak="0">
    <w:nsid w:val="666A4A85"/>
    <w:multiLevelType w:val="hybridMultilevel"/>
    <w:tmpl w:val="8CD2CEEE"/>
    <w:lvl w:ilvl="0" w:tplc="09CA04F6">
      <w:start w:val="1"/>
      <w:numFmt w:val="upperRoman"/>
      <w:lvlText w:val="%1."/>
      <w:lvlJc w:val="left"/>
      <w:pPr>
        <w:ind w:left="1315" w:hanging="72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8B0C85"/>
    <w:multiLevelType w:val="hybridMultilevel"/>
    <w:tmpl w:val="E22EA7F0"/>
    <w:lvl w:ilvl="0" w:tplc="47BC52B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80224987">
    <w:abstractNumId w:val="2"/>
  </w:num>
  <w:num w:numId="2" w16cid:durableId="1588155589">
    <w:abstractNumId w:val="1"/>
  </w:num>
  <w:num w:numId="3" w16cid:durableId="202133459">
    <w:abstractNumId w:val="0"/>
  </w:num>
  <w:num w:numId="4" w16cid:durableId="23362755">
    <w:abstractNumId w:val="37"/>
  </w:num>
  <w:num w:numId="5" w16cid:durableId="1813982722">
    <w:abstractNumId w:val="24"/>
  </w:num>
  <w:num w:numId="6" w16cid:durableId="958683664">
    <w:abstractNumId w:val="36"/>
  </w:num>
  <w:num w:numId="7" w16cid:durableId="1236862387">
    <w:abstractNumId w:val="18"/>
  </w:num>
  <w:num w:numId="8" w16cid:durableId="2126070195">
    <w:abstractNumId w:val="9"/>
  </w:num>
  <w:num w:numId="9" w16cid:durableId="1112506317">
    <w:abstractNumId w:val="33"/>
  </w:num>
  <w:num w:numId="10" w16cid:durableId="688722466">
    <w:abstractNumId w:val="28"/>
  </w:num>
  <w:num w:numId="11" w16cid:durableId="1643778162">
    <w:abstractNumId w:val="26"/>
    <w:lvlOverride w:ilvl="0">
      <w:startOverride w:val="1"/>
    </w:lvlOverride>
  </w:num>
  <w:num w:numId="12" w16cid:durableId="1911038027">
    <w:abstractNumId w:val="23"/>
    <w:lvlOverride w:ilvl="0">
      <w:startOverride w:val="1"/>
    </w:lvlOverride>
  </w:num>
  <w:num w:numId="13" w16cid:durableId="754866094">
    <w:abstractNumId w:val="17"/>
  </w:num>
  <w:num w:numId="14" w16cid:durableId="355540412">
    <w:abstractNumId w:val="11"/>
  </w:num>
  <w:num w:numId="15" w16cid:durableId="39792155">
    <w:abstractNumId w:val="27"/>
  </w:num>
  <w:num w:numId="16" w16cid:durableId="1581477653">
    <w:abstractNumId w:val="22"/>
  </w:num>
  <w:num w:numId="17" w16cid:durableId="1248154983">
    <w:abstractNumId w:val="12"/>
  </w:num>
  <w:num w:numId="18" w16cid:durableId="1650744505">
    <w:abstractNumId w:val="19"/>
  </w:num>
  <w:num w:numId="19" w16cid:durableId="757561389">
    <w:abstractNumId w:val="39"/>
  </w:num>
  <w:num w:numId="20" w16cid:durableId="1682120053">
    <w:abstractNumId w:val="40"/>
  </w:num>
  <w:num w:numId="21" w16cid:durableId="958025402">
    <w:abstractNumId w:val="20"/>
  </w:num>
  <w:num w:numId="22" w16cid:durableId="1551918583">
    <w:abstractNumId w:val="29"/>
  </w:num>
  <w:num w:numId="23" w16cid:durableId="177162250">
    <w:abstractNumId w:val="21"/>
  </w:num>
  <w:num w:numId="24" w16cid:durableId="1380088466">
    <w:abstractNumId w:val="14"/>
  </w:num>
  <w:num w:numId="25" w16cid:durableId="2118018652">
    <w:abstractNumId w:val="15"/>
  </w:num>
  <w:num w:numId="26" w16cid:durableId="128791489">
    <w:abstractNumId w:val="16"/>
  </w:num>
  <w:num w:numId="27" w16cid:durableId="2072458213">
    <w:abstractNumId w:val="38"/>
  </w:num>
  <w:num w:numId="28" w16cid:durableId="678507003">
    <w:abstractNumId w:val="34"/>
  </w:num>
  <w:num w:numId="29" w16cid:durableId="356732481">
    <w:abstractNumId w:val="25"/>
  </w:num>
  <w:num w:numId="30" w16cid:durableId="528683718">
    <w:abstractNumId w:val="30"/>
  </w:num>
  <w:num w:numId="31" w16cid:durableId="1268394150">
    <w:abstractNumId w:val="31"/>
  </w:num>
  <w:num w:numId="32" w16cid:durableId="1501388763">
    <w:abstractNumId w:val="35"/>
  </w:num>
  <w:num w:numId="33" w16cid:durableId="938878743">
    <w:abstractNumId w:val="13"/>
  </w:num>
  <w:num w:numId="34" w16cid:durableId="1539319970">
    <w:abstractNumId w:val="32"/>
  </w:num>
  <w:num w:numId="35" w16cid:durableId="935089629">
    <w:abstractNumId w:val="10"/>
  </w:num>
  <w:num w:numId="36" w16cid:durableId="206860793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65"/>
    <w:rsid w:val="00014473"/>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85D"/>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67A7"/>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EE3"/>
    <w:rsid w:val="000F4F5C"/>
    <w:rsid w:val="000F4FCF"/>
    <w:rsid w:val="000F5272"/>
    <w:rsid w:val="000F69CD"/>
    <w:rsid w:val="001021B2"/>
    <w:rsid w:val="00102C0E"/>
    <w:rsid w:val="00104F3B"/>
    <w:rsid w:val="00105873"/>
    <w:rsid w:val="001064AD"/>
    <w:rsid w:val="00106ABF"/>
    <w:rsid w:val="00106CE1"/>
    <w:rsid w:val="00111CB1"/>
    <w:rsid w:val="001127D3"/>
    <w:rsid w:val="0011482C"/>
    <w:rsid w:val="00115F5C"/>
    <w:rsid w:val="00115F80"/>
    <w:rsid w:val="0011769F"/>
    <w:rsid w:val="00117D6A"/>
    <w:rsid w:val="00120245"/>
    <w:rsid w:val="00121581"/>
    <w:rsid w:val="001215B6"/>
    <w:rsid w:val="00121C73"/>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9AA"/>
    <w:rsid w:val="00157D14"/>
    <w:rsid w:val="0016235D"/>
    <w:rsid w:val="0016416A"/>
    <w:rsid w:val="00164E83"/>
    <w:rsid w:val="00166665"/>
    <w:rsid w:val="001667A2"/>
    <w:rsid w:val="00167270"/>
    <w:rsid w:val="001708DF"/>
    <w:rsid w:val="00172AE2"/>
    <w:rsid w:val="00173237"/>
    <w:rsid w:val="001735B5"/>
    <w:rsid w:val="00173B13"/>
    <w:rsid w:val="001763CB"/>
    <w:rsid w:val="00176662"/>
    <w:rsid w:val="00176CFD"/>
    <w:rsid w:val="001800FC"/>
    <w:rsid w:val="00180781"/>
    <w:rsid w:val="001811A8"/>
    <w:rsid w:val="001813DD"/>
    <w:rsid w:val="00181C14"/>
    <w:rsid w:val="001821F5"/>
    <w:rsid w:val="00183706"/>
    <w:rsid w:val="001850E0"/>
    <w:rsid w:val="0018545F"/>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D5837"/>
    <w:rsid w:val="001E117E"/>
    <w:rsid w:val="001E13D4"/>
    <w:rsid w:val="001E1653"/>
    <w:rsid w:val="001E3F17"/>
    <w:rsid w:val="001E5246"/>
    <w:rsid w:val="001E6206"/>
    <w:rsid w:val="001E6C7C"/>
    <w:rsid w:val="001E6E28"/>
    <w:rsid w:val="001E7574"/>
    <w:rsid w:val="001E79A9"/>
    <w:rsid w:val="001F0E9D"/>
    <w:rsid w:val="001F1DA4"/>
    <w:rsid w:val="001F2392"/>
    <w:rsid w:val="001F2991"/>
    <w:rsid w:val="001F2C7B"/>
    <w:rsid w:val="001F31AF"/>
    <w:rsid w:val="001F36C0"/>
    <w:rsid w:val="001F4D46"/>
    <w:rsid w:val="002005B9"/>
    <w:rsid w:val="00201637"/>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29F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4A8E"/>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0BC1"/>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3F7"/>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4E65"/>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7D2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10DD"/>
    <w:rsid w:val="005D59F6"/>
    <w:rsid w:val="005D76C8"/>
    <w:rsid w:val="005D77C8"/>
    <w:rsid w:val="005D7A5F"/>
    <w:rsid w:val="005E2FE6"/>
    <w:rsid w:val="005E3059"/>
    <w:rsid w:val="005E38F1"/>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15A5"/>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349A"/>
    <w:rsid w:val="006C45B7"/>
    <w:rsid w:val="006C4DE2"/>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B5"/>
    <w:rsid w:val="007372CC"/>
    <w:rsid w:val="0073753E"/>
    <w:rsid w:val="00737BA7"/>
    <w:rsid w:val="00740603"/>
    <w:rsid w:val="0074168D"/>
    <w:rsid w:val="007416C1"/>
    <w:rsid w:val="00741949"/>
    <w:rsid w:val="00741D30"/>
    <w:rsid w:val="007420EB"/>
    <w:rsid w:val="007423E3"/>
    <w:rsid w:val="007438F8"/>
    <w:rsid w:val="00743A46"/>
    <w:rsid w:val="00744987"/>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03E"/>
    <w:rsid w:val="007961E9"/>
    <w:rsid w:val="0079771E"/>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751D"/>
    <w:rsid w:val="007F79BD"/>
    <w:rsid w:val="00800BA5"/>
    <w:rsid w:val="00800EFF"/>
    <w:rsid w:val="00801B57"/>
    <w:rsid w:val="00801FBF"/>
    <w:rsid w:val="008026F7"/>
    <w:rsid w:val="00804A12"/>
    <w:rsid w:val="00807141"/>
    <w:rsid w:val="00810956"/>
    <w:rsid w:val="00812443"/>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2DF1"/>
    <w:rsid w:val="00993281"/>
    <w:rsid w:val="00994D3A"/>
    <w:rsid w:val="009956E0"/>
    <w:rsid w:val="0099575E"/>
    <w:rsid w:val="009958FC"/>
    <w:rsid w:val="009A0266"/>
    <w:rsid w:val="009A06F4"/>
    <w:rsid w:val="009A07B8"/>
    <w:rsid w:val="009A0E46"/>
    <w:rsid w:val="009A1DE8"/>
    <w:rsid w:val="009A4712"/>
    <w:rsid w:val="009A7AC1"/>
    <w:rsid w:val="009B035E"/>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44D6"/>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40A"/>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164"/>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7093"/>
    <w:rsid w:val="00AF74C1"/>
    <w:rsid w:val="00AF787C"/>
    <w:rsid w:val="00B00A9C"/>
    <w:rsid w:val="00B00D39"/>
    <w:rsid w:val="00B010B2"/>
    <w:rsid w:val="00B011C3"/>
    <w:rsid w:val="00B0229A"/>
    <w:rsid w:val="00B029E3"/>
    <w:rsid w:val="00B02C6B"/>
    <w:rsid w:val="00B04572"/>
    <w:rsid w:val="00B05003"/>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440E"/>
    <w:rsid w:val="00B8657D"/>
    <w:rsid w:val="00B868D3"/>
    <w:rsid w:val="00B91564"/>
    <w:rsid w:val="00B91EC0"/>
    <w:rsid w:val="00B91EE0"/>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BF7EC1"/>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FCF"/>
    <w:rsid w:val="00C55FCD"/>
    <w:rsid w:val="00C56D44"/>
    <w:rsid w:val="00C5727F"/>
    <w:rsid w:val="00C57950"/>
    <w:rsid w:val="00C57E5C"/>
    <w:rsid w:val="00C6136B"/>
    <w:rsid w:val="00C614E0"/>
    <w:rsid w:val="00C62DA4"/>
    <w:rsid w:val="00C63065"/>
    <w:rsid w:val="00C630B9"/>
    <w:rsid w:val="00C6312F"/>
    <w:rsid w:val="00C631B9"/>
    <w:rsid w:val="00C65CAD"/>
    <w:rsid w:val="00C660E9"/>
    <w:rsid w:val="00C66783"/>
    <w:rsid w:val="00C7083B"/>
    <w:rsid w:val="00C76864"/>
    <w:rsid w:val="00C76D87"/>
    <w:rsid w:val="00C80F47"/>
    <w:rsid w:val="00C83BC8"/>
    <w:rsid w:val="00C84485"/>
    <w:rsid w:val="00C8656A"/>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DB5"/>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EE2"/>
    <w:rsid w:val="00D8447A"/>
    <w:rsid w:val="00D86011"/>
    <w:rsid w:val="00D8710C"/>
    <w:rsid w:val="00D91D06"/>
    <w:rsid w:val="00D920EA"/>
    <w:rsid w:val="00D94DF6"/>
    <w:rsid w:val="00D9570E"/>
    <w:rsid w:val="00D95B71"/>
    <w:rsid w:val="00D966C1"/>
    <w:rsid w:val="00DA12FC"/>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65BE"/>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4F79"/>
    <w:rsid w:val="00DE57E7"/>
    <w:rsid w:val="00DE6E1B"/>
    <w:rsid w:val="00DE74DB"/>
    <w:rsid w:val="00DF0064"/>
    <w:rsid w:val="00DF0156"/>
    <w:rsid w:val="00DF0F08"/>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AE9"/>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6B8C"/>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31E23"/>
  <w14:defaultImageDpi w14:val="0"/>
  <w15:docId w15:val="{4372FEB4-9F5A-47CD-9BDF-0BB6603D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styleId="Nierozpoznanawzmianka">
    <w:name w:val="Unresolved Mention"/>
    <w:basedOn w:val="Domylnaczcionkaakapitu"/>
    <w:uiPriority w:val="99"/>
    <w:semiHidden/>
    <w:unhideWhenUsed/>
    <w:rsid w:val="00992DF1"/>
    <w:rPr>
      <w:color w:val="605E5C"/>
      <w:shd w:val="clear" w:color="auto" w:fill="E1DFDD"/>
    </w:rPr>
  </w:style>
  <w:style w:type="numbering" w:customStyle="1" w:styleId="Biecalista1">
    <w:name w:val="Bieżąca lista1"/>
    <w:uiPriority w:val="99"/>
    <w:rsid w:val="00DF0F0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gpk.biz.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robert.dominiak@gpk.bi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rodzisk.wlkp.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biuro@gpk.bi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1790-CAFB-40A6-995C-3D1F4E66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4884</Words>
  <Characters>32193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Anna Grzanowska</cp:lastModifiedBy>
  <cp:revision>13</cp:revision>
  <cp:lastPrinted>2023-02-20T09:17:00Z</cp:lastPrinted>
  <dcterms:created xsi:type="dcterms:W3CDTF">2023-01-26T13:29:00Z</dcterms:created>
  <dcterms:modified xsi:type="dcterms:W3CDTF">2023-02-20T09:24:00Z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