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552176" w:rsidRDefault="00BE18E2" w:rsidP="00BE18E2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>Załącznik nr 2</w:t>
      </w:r>
      <w:r w:rsidR="00752FE4" w:rsidRPr="00552176">
        <w:rPr>
          <w:b/>
          <w:bCs/>
          <w:sz w:val="22"/>
          <w:szCs w:val="22"/>
        </w:rPr>
        <w:t>a</w:t>
      </w:r>
      <w:r w:rsidR="0058581A" w:rsidRPr="00552176">
        <w:rPr>
          <w:b/>
          <w:bCs/>
          <w:sz w:val="22"/>
          <w:szCs w:val="22"/>
        </w:rPr>
        <w:t xml:space="preserve"> do SWZ </w:t>
      </w:r>
    </w:p>
    <w:p w14:paraId="589FA5EE" w14:textId="7F58AA5C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78C7E5E" w14:textId="77777777" w:rsidR="004A2B1D" w:rsidRPr="00552176" w:rsidRDefault="004A2B1D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7FAD832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____________________</w:t>
      </w:r>
    </w:p>
    <w:p w14:paraId="3E8DA4B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</w:t>
      </w:r>
    </w:p>
    <w:p w14:paraId="5AF5052D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</w:t>
      </w:r>
    </w:p>
    <w:p w14:paraId="04D483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(Nazwa i adres podmiotu udostępniającego zasoby)</w:t>
      </w:r>
    </w:p>
    <w:p w14:paraId="67C51AB7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</w:p>
    <w:p w14:paraId="0F9EC330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_____________________________________________, dnia _____________ r.</w:t>
      </w:r>
    </w:p>
    <w:p w14:paraId="5C97C967" w14:textId="77777777" w:rsidR="0058581A" w:rsidRPr="00552176" w:rsidRDefault="0058581A" w:rsidP="001C4F0B">
      <w:pPr>
        <w:spacing w:before="120" w:line="276" w:lineRule="auto"/>
        <w:rPr>
          <w:b/>
          <w:bCs/>
          <w:sz w:val="22"/>
          <w:szCs w:val="22"/>
        </w:rPr>
      </w:pP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6EF4019D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 xml:space="preserve">. zm.)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BF6D7E">
        <w:rPr>
          <w:b/>
          <w:bCs/>
          <w:i/>
          <w:iCs/>
          <w:sz w:val="24"/>
          <w:szCs w:val="24"/>
        </w:rPr>
        <w:t>Zagospodarowanie placu gminnego przy ul. Wiosennej w Moczkowie</w:t>
      </w:r>
      <w:r w:rsidR="006725EB">
        <w:rPr>
          <w:b/>
          <w:bCs/>
          <w:i/>
          <w:iCs/>
          <w:sz w:val="24"/>
          <w:szCs w:val="24"/>
        </w:rPr>
        <w:t>. Etap II: Zmiana nawierzchni boiska sportowego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0EABBF7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Ja niżej podpisany ________________________________________________</w:t>
      </w:r>
      <w:r w:rsidR="00DF746D">
        <w:rPr>
          <w:bCs/>
          <w:sz w:val="22"/>
          <w:szCs w:val="22"/>
        </w:rPr>
        <w:t>_________________</w:t>
      </w:r>
    </w:p>
    <w:p w14:paraId="7B87C8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</w:p>
    <w:p w14:paraId="255A0E9B" w14:textId="32F136FA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C25C1" w14:textId="56C6AB24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552176">
        <w:rPr>
          <w:bCs/>
          <w:sz w:val="22"/>
          <w:szCs w:val="22"/>
        </w:rPr>
        <w:t>-</w:t>
      </w:r>
      <w:r w:rsidRPr="00552176">
        <w:rPr>
          <w:bCs/>
          <w:sz w:val="22"/>
          <w:szCs w:val="22"/>
        </w:rPr>
        <w:t>6 oraz art. 109 ust. 1 pkt 1, 4</w:t>
      </w:r>
      <w:r w:rsidR="00B977C5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8 i 10 ustawy z dnia 11 września 2019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r. Prawo zamówień publicznych (Dz. U. z 20</w:t>
      </w:r>
      <w:r w:rsidR="00ED6AD1">
        <w:rPr>
          <w:bCs/>
          <w:sz w:val="22"/>
          <w:szCs w:val="22"/>
        </w:rPr>
        <w:t>21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 xml:space="preserve">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>. zm.).</w:t>
      </w:r>
    </w:p>
    <w:p w14:paraId="17611F0E" w14:textId="77777777" w:rsidR="00D44564" w:rsidRPr="00552176" w:rsidRDefault="00D44564" w:rsidP="00BE18E2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552176">
        <w:rPr>
          <w:bCs/>
          <w:i/>
          <w:iCs/>
          <w:sz w:val="22"/>
          <w:szCs w:val="22"/>
        </w:rPr>
        <w:t>JEŻELI DOTYCZY:</w:t>
      </w:r>
    </w:p>
    <w:p w14:paraId="03F10992" w14:textId="0ACCDA54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52176">
        <w:rPr>
          <w:bCs/>
          <w:i/>
          <w:sz w:val="22"/>
          <w:szCs w:val="22"/>
        </w:rPr>
        <w:t>(podać należy zastosowaną podstawę wykluczenia spośród wymienio</w:t>
      </w:r>
      <w:r w:rsidR="007E4F6B" w:rsidRPr="00552176">
        <w:rPr>
          <w:bCs/>
          <w:i/>
          <w:sz w:val="22"/>
          <w:szCs w:val="22"/>
        </w:rPr>
        <w:t xml:space="preserve">nych w art. 108 ust 1 pkt 1, </w:t>
      </w:r>
      <w:r w:rsidR="005034D6" w:rsidRPr="00552176">
        <w:rPr>
          <w:bCs/>
          <w:i/>
          <w:sz w:val="22"/>
          <w:szCs w:val="22"/>
        </w:rPr>
        <w:t>2</w:t>
      </w:r>
      <w:r w:rsidR="007E4F6B" w:rsidRPr="00552176">
        <w:rPr>
          <w:bCs/>
          <w:i/>
          <w:sz w:val="22"/>
          <w:szCs w:val="22"/>
        </w:rPr>
        <w:t xml:space="preserve"> i 5</w:t>
      </w:r>
      <w:r w:rsidR="005034D6" w:rsidRPr="00552176">
        <w:rPr>
          <w:bCs/>
          <w:i/>
          <w:sz w:val="22"/>
          <w:szCs w:val="22"/>
        </w:rPr>
        <w:t xml:space="preserve"> </w:t>
      </w:r>
      <w:r w:rsidRPr="00552176">
        <w:rPr>
          <w:bCs/>
          <w:i/>
          <w:sz w:val="22"/>
          <w:szCs w:val="22"/>
        </w:rPr>
        <w:t xml:space="preserve">lub art. 109 ust 1 pkt </w:t>
      </w:r>
      <w:r w:rsidR="00552176" w:rsidRPr="00552176">
        <w:rPr>
          <w:bCs/>
          <w:i/>
          <w:sz w:val="22"/>
          <w:szCs w:val="22"/>
        </w:rPr>
        <w:t xml:space="preserve">1, </w:t>
      </w:r>
      <w:r w:rsidRPr="00552176">
        <w:rPr>
          <w:bCs/>
          <w:i/>
          <w:sz w:val="22"/>
          <w:szCs w:val="22"/>
        </w:rPr>
        <w:t>4, 8 i 10 PZP).</w:t>
      </w:r>
      <w:r w:rsidRPr="00552176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6AD6D123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1A5BD" w14:textId="77777777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3A39A1C" w14:textId="77777777" w:rsidR="004A7BA3" w:rsidRPr="00552176" w:rsidRDefault="004A7BA3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65C11F1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529286F" w14:textId="4E220E05" w:rsidR="0058581A" w:rsidRPr="00552176" w:rsidRDefault="0058581A" w:rsidP="00BE18E2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</w:t>
      </w:r>
      <w:r w:rsidRPr="00552176">
        <w:rPr>
          <w:bCs/>
          <w:sz w:val="22"/>
          <w:szCs w:val="22"/>
        </w:rPr>
        <w:br/>
        <w:t xml:space="preserve">(podpis podmiotu udostępniającego </w:t>
      </w:r>
      <w:r w:rsidR="002A0255" w:rsidRPr="00552176">
        <w:rPr>
          <w:bCs/>
          <w:sz w:val="22"/>
          <w:szCs w:val="22"/>
        </w:rPr>
        <w:t>zasoby</w:t>
      </w:r>
      <w:r w:rsidRPr="00552176">
        <w:rPr>
          <w:bCs/>
          <w:sz w:val="22"/>
          <w:szCs w:val="22"/>
        </w:rPr>
        <w:t xml:space="preserve"> lub osoby przez niego upoważnionej)</w:t>
      </w:r>
    </w:p>
    <w:p w14:paraId="47011B04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1076497D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24EDFC81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bookmarkStart w:id="1" w:name="_Hlk60047166"/>
      <w:r w:rsidRPr="00552176">
        <w:rPr>
          <w:bCs/>
          <w:i/>
          <w:sz w:val="22"/>
          <w:szCs w:val="22"/>
        </w:rPr>
        <w:t>Dokument musi być złożony  pod rygorem nieważno</w:t>
      </w:r>
      <w:r w:rsidR="004A7BA3" w:rsidRPr="00552176">
        <w:rPr>
          <w:bCs/>
          <w:i/>
          <w:sz w:val="22"/>
          <w:szCs w:val="22"/>
        </w:rPr>
        <w:t>ści</w:t>
      </w:r>
      <w:r w:rsidR="004A7BA3" w:rsidRPr="00552176">
        <w:rPr>
          <w:bCs/>
          <w:i/>
          <w:sz w:val="22"/>
          <w:szCs w:val="22"/>
        </w:rPr>
        <w:tab/>
      </w:r>
      <w:r w:rsidR="004A7BA3" w:rsidRPr="00552176">
        <w:rPr>
          <w:bCs/>
          <w:i/>
          <w:sz w:val="22"/>
          <w:szCs w:val="22"/>
        </w:rPr>
        <w:br/>
        <w:t xml:space="preserve">w formie elektronicznej </w:t>
      </w:r>
      <w:r w:rsidRPr="00552176">
        <w:rPr>
          <w:bCs/>
          <w:i/>
          <w:sz w:val="22"/>
          <w:szCs w:val="22"/>
        </w:rPr>
        <w:t>tj. podpisany kwalifi</w:t>
      </w:r>
      <w:r w:rsidR="004A7BA3" w:rsidRPr="00552176">
        <w:rPr>
          <w:bCs/>
          <w:i/>
          <w:sz w:val="22"/>
          <w:szCs w:val="22"/>
        </w:rPr>
        <w:t>kowanym podpisem elektronicznym</w:t>
      </w:r>
      <w:r w:rsidRPr="00552176">
        <w:rPr>
          <w:bCs/>
          <w:i/>
          <w:sz w:val="22"/>
          <w:szCs w:val="22"/>
        </w:rPr>
        <w:t>,</w:t>
      </w:r>
    </w:p>
    <w:p w14:paraId="58FCAE43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r w:rsidRPr="00552176">
        <w:rPr>
          <w:bCs/>
          <w:i/>
          <w:sz w:val="22"/>
          <w:szCs w:val="22"/>
        </w:rPr>
        <w:t>lub w postaci elektronicznej  opatrzonej podpisem zaufanym</w:t>
      </w:r>
    </w:p>
    <w:p w14:paraId="70B63287" w14:textId="77777777" w:rsidR="0058581A" w:rsidRPr="00552176" w:rsidRDefault="0058581A" w:rsidP="00BE18E2">
      <w:pPr>
        <w:spacing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>lub podpisem osobistym</w:t>
      </w:r>
      <w:bookmarkEnd w:id="1"/>
      <w:r w:rsidR="004A7BA3" w:rsidRPr="00552176">
        <w:rPr>
          <w:bCs/>
          <w:i/>
          <w:sz w:val="22"/>
          <w:szCs w:val="22"/>
        </w:rPr>
        <w:t>.</w:t>
      </w:r>
    </w:p>
    <w:p w14:paraId="18BD5E5B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B665" w14:textId="77777777" w:rsidR="00F65B7C" w:rsidRDefault="00F65B7C">
      <w:r>
        <w:separator/>
      </w:r>
    </w:p>
  </w:endnote>
  <w:endnote w:type="continuationSeparator" w:id="0">
    <w:p w14:paraId="5775DC06" w14:textId="77777777" w:rsidR="00F65B7C" w:rsidRDefault="00F6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050E2E" w:rsidRDefault="00F65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50E2E" w:rsidRDefault="00F65B7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F746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F65B7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050E2E" w:rsidRDefault="00F65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5201" w14:textId="77777777" w:rsidR="00F65B7C" w:rsidRDefault="00F65B7C">
      <w:r>
        <w:separator/>
      </w:r>
    </w:p>
  </w:footnote>
  <w:footnote w:type="continuationSeparator" w:id="0">
    <w:p w14:paraId="477390C8" w14:textId="77777777" w:rsidR="00F65B7C" w:rsidRDefault="00F6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050E2E" w:rsidRDefault="00F65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F65B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050E2E" w:rsidRDefault="00F65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F2D27"/>
    <w:rsid w:val="000F7583"/>
    <w:rsid w:val="00100928"/>
    <w:rsid w:val="001401CE"/>
    <w:rsid w:val="0014598D"/>
    <w:rsid w:val="001A5ECA"/>
    <w:rsid w:val="001C4F0B"/>
    <w:rsid w:val="00212521"/>
    <w:rsid w:val="00266854"/>
    <w:rsid w:val="002A0255"/>
    <w:rsid w:val="002B1122"/>
    <w:rsid w:val="002C16E9"/>
    <w:rsid w:val="002F4961"/>
    <w:rsid w:val="00305B09"/>
    <w:rsid w:val="00381118"/>
    <w:rsid w:val="00414635"/>
    <w:rsid w:val="0045311D"/>
    <w:rsid w:val="004A2B1D"/>
    <w:rsid w:val="004A7BA3"/>
    <w:rsid w:val="004D3112"/>
    <w:rsid w:val="004F1B92"/>
    <w:rsid w:val="005034D6"/>
    <w:rsid w:val="00552176"/>
    <w:rsid w:val="0058581A"/>
    <w:rsid w:val="0059326A"/>
    <w:rsid w:val="006725EB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922807"/>
    <w:rsid w:val="009303D3"/>
    <w:rsid w:val="0097281D"/>
    <w:rsid w:val="0097695B"/>
    <w:rsid w:val="009916F6"/>
    <w:rsid w:val="009B75CF"/>
    <w:rsid w:val="00A35686"/>
    <w:rsid w:val="00B25018"/>
    <w:rsid w:val="00B61052"/>
    <w:rsid w:val="00B977C5"/>
    <w:rsid w:val="00BE18E2"/>
    <w:rsid w:val="00BF6D7E"/>
    <w:rsid w:val="00C625F0"/>
    <w:rsid w:val="00C73242"/>
    <w:rsid w:val="00CC380A"/>
    <w:rsid w:val="00D218FC"/>
    <w:rsid w:val="00D321AA"/>
    <w:rsid w:val="00D44564"/>
    <w:rsid w:val="00D8240B"/>
    <w:rsid w:val="00DB0497"/>
    <w:rsid w:val="00DB4D82"/>
    <w:rsid w:val="00DD75F0"/>
    <w:rsid w:val="00DF746D"/>
    <w:rsid w:val="00E80627"/>
    <w:rsid w:val="00ED6AD1"/>
    <w:rsid w:val="00F65B7C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furkiewicz-pc</cp:lastModifiedBy>
  <cp:revision>53</cp:revision>
  <dcterms:created xsi:type="dcterms:W3CDTF">2021-02-01T09:54:00Z</dcterms:created>
  <dcterms:modified xsi:type="dcterms:W3CDTF">2022-03-31T09:40:00Z</dcterms:modified>
</cp:coreProperties>
</file>