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FFC2" w14:textId="77777777" w:rsidR="00FF10B9" w:rsidRPr="00A0163F" w:rsidRDefault="00FF10B9" w:rsidP="00A0163F">
      <w:pPr>
        <w:rPr>
          <w:rFonts w:asciiTheme="minorHAnsi" w:hAnsiTheme="minorHAnsi" w:cstheme="minorHAnsi"/>
          <w:b/>
          <w:sz w:val="22"/>
        </w:rPr>
      </w:pPr>
    </w:p>
    <w:p w14:paraId="0ABFC30D" w14:textId="7C5EE9C7" w:rsidR="00A0163F" w:rsidRDefault="00A0163F" w:rsidP="00A0163F"/>
    <w:p w14:paraId="603B5F5E" w14:textId="615F2625" w:rsidR="00C37A8D" w:rsidRDefault="00C37A8D" w:rsidP="00A0163F"/>
    <w:p w14:paraId="1A473CCD" w14:textId="39F43268" w:rsidR="000A06CF" w:rsidRDefault="000A06CF" w:rsidP="00A0163F"/>
    <w:p w14:paraId="683E8084" w14:textId="40D545C2" w:rsidR="000A06CF" w:rsidRDefault="000A06CF" w:rsidP="00A0163F"/>
    <w:p w14:paraId="50E1FC57" w14:textId="089A7FC8" w:rsidR="000A06CF" w:rsidRDefault="000A06CF" w:rsidP="00A0163F"/>
    <w:p w14:paraId="2A24DDE5" w14:textId="6361638B" w:rsidR="000A06CF" w:rsidRDefault="000A06CF" w:rsidP="00A0163F"/>
    <w:p w14:paraId="2A34C508" w14:textId="77777777" w:rsidR="000A06CF" w:rsidRDefault="000A06CF" w:rsidP="00A0163F"/>
    <w:p w14:paraId="39F0D1AB" w14:textId="77777777" w:rsidR="00C37A8D" w:rsidRPr="00A0163F" w:rsidRDefault="00C37A8D" w:rsidP="00A0163F"/>
    <w:p w14:paraId="68C684AC" w14:textId="4D122761" w:rsidR="00FF10B9" w:rsidRPr="00807E68" w:rsidRDefault="00FF10B9" w:rsidP="00A0163F">
      <w:pPr>
        <w:jc w:val="center"/>
        <w:rPr>
          <w:rFonts w:asciiTheme="minorHAnsi" w:hAnsiTheme="minorHAnsi" w:cstheme="minorHAnsi"/>
          <w:b/>
          <w:bCs/>
          <w:spacing w:val="40"/>
          <w:sz w:val="36"/>
          <w:szCs w:val="36"/>
        </w:rPr>
      </w:pPr>
      <w:r w:rsidRPr="00807E68">
        <w:rPr>
          <w:rFonts w:asciiTheme="minorHAnsi" w:hAnsiTheme="minorHAnsi" w:cstheme="minorHAnsi"/>
          <w:b/>
          <w:bCs/>
          <w:spacing w:val="40"/>
          <w:sz w:val="36"/>
          <w:szCs w:val="36"/>
        </w:rPr>
        <w:t>SPECYFIKACJA</w:t>
      </w:r>
    </w:p>
    <w:p w14:paraId="22DCBA77" w14:textId="74BE3C90" w:rsidR="00FF10B9" w:rsidRPr="00807E68" w:rsidRDefault="00FF10B9" w:rsidP="00A0163F">
      <w:pPr>
        <w:jc w:val="center"/>
        <w:rPr>
          <w:rFonts w:asciiTheme="minorHAnsi" w:hAnsiTheme="minorHAnsi" w:cstheme="minorHAnsi"/>
          <w:b/>
          <w:bCs/>
          <w:spacing w:val="40"/>
          <w:sz w:val="36"/>
          <w:szCs w:val="36"/>
        </w:rPr>
      </w:pPr>
      <w:r w:rsidRPr="00807E68">
        <w:rPr>
          <w:rFonts w:asciiTheme="minorHAnsi" w:hAnsiTheme="minorHAnsi" w:cstheme="minorHAnsi"/>
          <w:b/>
          <w:bCs/>
          <w:spacing w:val="40"/>
          <w:sz w:val="36"/>
          <w:szCs w:val="36"/>
        </w:rPr>
        <w:t>WARUNKÓW ZAMÓWIENIA</w:t>
      </w:r>
    </w:p>
    <w:p w14:paraId="08EA2400" w14:textId="77777777" w:rsidR="004729D1" w:rsidRPr="00A0163F" w:rsidRDefault="004729D1" w:rsidP="00B90530">
      <w:pPr>
        <w:jc w:val="center"/>
        <w:rPr>
          <w:rFonts w:asciiTheme="minorHAnsi" w:hAnsiTheme="minorHAnsi" w:cstheme="minorHAnsi"/>
          <w:b/>
          <w:sz w:val="32"/>
        </w:rPr>
      </w:pPr>
    </w:p>
    <w:p w14:paraId="3742030C" w14:textId="6E2CBC22" w:rsidR="00FF10B9" w:rsidRDefault="00F05AA0" w:rsidP="00845182">
      <w:pPr>
        <w:pStyle w:val="Tekstpodstawowy2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45182">
        <w:rPr>
          <w:rFonts w:asciiTheme="minorHAnsi" w:hAnsiTheme="minorHAnsi" w:cstheme="minorHAnsi"/>
          <w:b w:val="0"/>
          <w:bCs/>
          <w:sz w:val="24"/>
          <w:szCs w:val="24"/>
        </w:rPr>
        <w:t xml:space="preserve">w postępowaniu o udzielenie zamówienia publicznego w trybie </w:t>
      </w:r>
      <w:r w:rsidR="00013872">
        <w:rPr>
          <w:rFonts w:asciiTheme="minorHAnsi" w:hAnsiTheme="minorHAnsi" w:cstheme="minorHAnsi"/>
          <w:b w:val="0"/>
          <w:bCs/>
          <w:sz w:val="24"/>
          <w:szCs w:val="24"/>
        </w:rPr>
        <w:t xml:space="preserve">przetargu nieograniczonego </w:t>
      </w:r>
      <w:r w:rsidR="00A0163F" w:rsidRPr="00845182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845182">
        <w:rPr>
          <w:rFonts w:asciiTheme="minorHAnsi" w:hAnsiTheme="minorHAnsi" w:cstheme="minorHAnsi"/>
          <w:b w:val="0"/>
          <w:bCs/>
          <w:sz w:val="24"/>
          <w:szCs w:val="24"/>
        </w:rPr>
        <w:t>o</w:t>
      </w:r>
      <w:r w:rsidR="00A0163F" w:rsidRPr="00845182">
        <w:rPr>
          <w:rFonts w:asciiTheme="minorHAnsi" w:hAnsiTheme="minorHAnsi" w:cstheme="minorHAnsi"/>
          <w:b w:val="0"/>
          <w:bCs/>
          <w:sz w:val="24"/>
          <w:szCs w:val="24"/>
        </w:rPr>
        <w:t> </w:t>
      </w:r>
      <w:r w:rsidRPr="00845182">
        <w:rPr>
          <w:rFonts w:asciiTheme="minorHAnsi" w:hAnsiTheme="minorHAnsi" w:cstheme="minorHAnsi"/>
          <w:b w:val="0"/>
          <w:bCs/>
          <w:sz w:val="24"/>
          <w:szCs w:val="24"/>
        </w:rPr>
        <w:t xml:space="preserve">wartości zamówienia </w:t>
      </w:r>
      <w:r w:rsidR="00E51825" w:rsidRPr="00E51825">
        <w:rPr>
          <w:rFonts w:asciiTheme="minorHAnsi" w:hAnsiTheme="minorHAnsi" w:cstheme="minorHAnsi"/>
          <w:b w:val="0"/>
          <w:bCs/>
          <w:sz w:val="24"/>
          <w:szCs w:val="24"/>
        </w:rPr>
        <w:t>równej lub przekraczającej kwoty</w:t>
      </w:r>
      <w:r w:rsidR="00D81B20" w:rsidRPr="00845182">
        <w:rPr>
          <w:rFonts w:asciiTheme="minorHAnsi" w:hAnsiTheme="minorHAnsi" w:cstheme="minorHAnsi"/>
          <w:b w:val="0"/>
          <w:bCs/>
          <w:sz w:val="24"/>
          <w:szCs w:val="24"/>
        </w:rPr>
        <w:t xml:space="preserve"> określone w </w:t>
      </w:r>
      <w:r w:rsidR="00A66843" w:rsidRPr="00845182">
        <w:rPr>
          <w:rFonts w:asciiTheme="minorHAnsi" w:hAnsiTheme="minorHAnsi" w:cstheme="minorHAnsi"/>
          <w:b w:val="0"/>
          <w:bCs/>
          <w:sz w:val="24"/>
          <w:szCs w:val="24"/>
        </w:rPr>
        <w:t>obwieszczeniu</w:t>
      </w:r>
      <w:r w:rsidR="00D81B20" w:rsidRPr="00845182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CC1DC5" w:rsidRPr="00845182">
        <w:rPr>
          <w:rFonts w:asciiTheme="minorHAnsi" w:hAnsiTheme="minorHAnsi" w:cstheme="minorHAnsi"/>
          <w:b w:val="0"/>
          <w:bCs/>
          <w:sz w:val="24"/>
          <w:szCs w:val="24"/>
        </w:rPr>
        <w:t xml:space="preserve">Prezesa Urzędu Zamówień Publicznych, </w:t>
      </w:r>
      <w:r w:rsidR="00ED22CE" w:rsidRPr="00845182">
        <w:rPr>
          <w:rFonts w:asciiTheme="minorHAnsi" w:hAnsiTheme="minorHAnsi" w:cstheme="minorHAnsi"/>
          <w:b w:val="0"/>
          <w:bCs/>
          <w:sz w:val="24"/>
          <w:szCs w:val="24"/>
        </w:rPr>
        <w:t>ogłoszonym na podstawie</w:t>
      </w:r>
      <w:r w:rsidR="00D81B20" w:rsidRPr="00845182">
        <w:rPr>
          <w:rFonts w:asciiTheme="minorHAnsi" w:hAnsiTheme="minorHAnsi" w:cstheme="minorHAnsi"/>
          <w:b w:val="0"/>
          <w:bCs/>
          <w:sz w:val="24"/>
          <w:szCs w:val="24"/>
        </w:rPr>
        <w:t xml:space="preserve"> art. </w:t>
      </w:r>
      <w:r w:rsidR="00ED22CE" w:rsidRPr="00845182">
        <w:rPr>
          <w:rFonts w:asciiTheme="minorHAnsi" w:hAnsiTheme="minorHAnsi" w:cstheme="minorHAnsi"/>
          <w:b w:val="0"/>
          <w:bCs/>
          <w:sz w:val="24"/>
          <w:szCs w:val="24"/>
        </w:rPr>
        <w:t>3</w:t>
      </w:r>
      <w:r w:rsidR="00D81B20" w:rsidRPr="00845182">
        <w:rPr>
          <w:rFonts w:asciiTheme="minorHAnsi" w:hAnsiTheme="minorHAnsi" w:cstheme="minorHAnsi"/>
          <w:b w:val="0"/>
          <w:bCs/>
          <w:sz w:val="24"/>
          <w:szCs w:val="24"/>
        </w:rPr>
        <w:t xml:space="preserve"> ust. </w:t>
      </w:r>
      <w:r w:rsidR="00A66843" w:rsidRPr="00845182">
        <w:rPr>
          <w:rFonts w:asciiTheme="minorHAnsi" w:hAnsiTheme="minorHAnsi" w:cstheme="minorHAnsi"/>
          <w:b w:val="0"/>
          <w:bCs/>
          <w:sz w:val="24"/>
          <w:szCs w:val="24"/>
        </w:rPr>
        <w:t>3</w:t>
      </w:r>
      <w:r w:rsidR="00D81B20" w:rsidRPr="00845182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A66843" w:rsidRPr="00845182">
        <w:rPr>
          <w:rFonts w:asciiTheme="minorHAnsi" w:hAnsiTheme="minorHAnsi" w:cstheme="minorHAnsi"/>
          <w:b w:val="0"/>
          <w:bCs/>
          <w:sz w:val="24"/>
          <w:szCs w:val="24"/>
        </w:rPr>
        <w:t>u</w:t>
      </w:r>
      <w:r w:rsidR="00D81B20" w:rsidRPr="00845182">
        <w:rPr>
          <w:rFonts w:asciiTheme="minorHAnsi" w:hAnsiTheme="minorHAnsi" w:cstheme="minorHAnsi"/>
          <w:b w:val="0"/>
          <w:bCs/>
          <w:sz w:val="24"/>
          <w:szCs w:val="24"/>
        </w:rPr>
        <w:t xml:space="preserve">stawy </w:t>
      </w:r>
      <w:r w:rsidR="00A66843" w:rsidRPr="00845182">
        <w:rPr>
          <w:rFonts w:asciiTheme="minorHAnsi" w:hAnsiTheme="minorHAnsi" w:cstheme="minorHAnsi"/>
          <w:b w:val="0"/>
          <w:bCs/>
          <w:sz w:val="24"/>
          <w:szCs w:val="24"/>
        </w:rPr>
        <w:t>z dnia 11 września 2019 r. Prawo zamówień publicznych (Dz.U. 20</w:t>
      </w:r>
      <w:r w:rsidR="00923704">
        <w:rPr>
          <w:rFonts w:asciiTheme="minorHAnsi" w:hAnsiTheme="minorHAnsi" w:cstheme="minorHAnsi"/>
          <w:b w:val="0"/>
          <w:bCs/>
          <w:sz w:val="24"/>
          <w:szCs w:val="24"/>
        </w:rPr>
        <w:t>2</w:t>
      </w:r>
      <w:r w:rsidR="000A06CF">
        <w:rPr>
          <w:rFonts w:asciiTheme="minorHAnsi" w:hAnsiTheme="minorHAnsi" w:cstheme="minorHAnsi"/>
          <w:b w:val="0"/>
          <w:bCs/>
          <w:sz w:val="24"/>
          <w:szCs w:val="24"/>
        </w:rPr>
        <w:t>2 </w:t>
      </w:r>
      <w:r w:rsidR="00694D26">
        <w:rPr>
          <w:rFonts w:asciiTheme="minorHAnsi" w:hAnsiTheme="minorHAnsi" w:cstheme="minorHAnsi"/>
          <w:b w:val="0"/>
          <w:bCs/>
          <w:sz w:val="24"/>
          <w:szCs w:val="24"/>
        </w:rPr>
        <w:t>poz.</w:t>
      </w:r>
      <w:r w:rsidR="00A66843" w:rsidRPr="00845182">
        <w:rPr>
          <w:rFonts w:asciiTheme="minorHAnsi" w:hAnsiTheme="minorHAnsi" w:cstheme="minorHAnsi"/>
          <w:b w:val="0"/>
          <w:bCs/>
          <w:sz w:val="24"/>
          <w:szCs w:val="24"/>
        </w:rPr>
        <w:t xml:space="preserve"> 1</w:t>
      </w:r>
      <w:r w:rsidR="000A06CF">
        <w:rPr>
          <w:rFonts w:asciiTheme="minorHAnsi" w:hAnsiTheme="minorHAnsi" w:cstheme="minorHAnsi"/>
          <w:b w:val="0"/>
          <w:bCs/>
          <w:sz w:val="24"/>
          <w:szCs w:val="24"/>
        </w:rPr>
        <w:t>710</w:t>
      </w:r>
      <w:r w:rsidR="00A66843" w:rsidRPr="00845182">
        <w:rPr>
          <w:rFonts w:asciiTheme="minorHAnsi" w:hAnsiTheme="minorHAnsi" w:cstheme="minorHAnsi"/>
          <w:b w:val="0"/>
          <w:bCs/>
          <w:sz w:val="24"/>
          <w:szCs w:val="24"/>
        </w:rPr>
        <w:t xml:space="preserve"> ze zm.)</w:t>
      </w:r>
      <w:r w:rsidR="00845182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, </w:t>
      </w:r>
      <w:r w:rsidR="004729D1" w:rsidRPr="00845182">
        <w:rPr>
          <w:rFonts w:asciiTheme="minorHAnsi" w:hAnsiTheme="minorHAnsi" w:cstheme="minorHAnsi"/>
          <w:b w:val="0"/>
          <w:sz w:val="24"/>
          <w:szCs w:val="24"/>
        </w:rPr>
        <w:t>pod nazwą</w:t>
      </w:r>
      <w:r w:rsidR="00845182">
        <w:rPr>
          <w:rFonts w:asciiTheme="minorHAnsi" w:hAnsiTheme="minorHAnsi" w:cstheme="minorHAnsi"/>
          <w:b w:val="0"/>
          <w:sz w:val="24"/>
          <w:szCs w:val="24"/>
        </w:rPr>
        <w:t>:</w:t>
      </w:r>
    </w:p>
    <w:p w14:paraId="423F791D" w14:textId="77777777" w:rsidR="00845182" w:rsidRPr="00845182" w:rsidRDefault="00845182" w:rsidP="00845182">
      <w:pPr>
        <w:pStyle w:val="Tekstpodstawowy2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1361AF3A" w14:textId="77777777" w:rsidR="00A0163F" w:rsidRPr="00A0163F" w:rsidRDefault="00A0163F" w:rsidP="00B90530">
      <w:pPr>
        <w:jc w:val="center"/>
        <w:rPr>
          <w:rFonts w:asciiTheme="minorHAnsi" w:hAnsiTheme="minorHAnsi" w:cstheme="minorHAnsi"/>
          <w:b/>
        </w:rPr>
      </w:pPr>
    </w:p>
    <w:p w14:paraId="2F0F61DB" w14:textId="1ACC854C" w:rsidR="00322580" w:rsidRPr="00322580" w:rsidRDefault="00322580" w:rsidP="00322580">
      <w:pPr>
        <w:jc w:val="center"/>
        <w:rPr>
          <w:rFonts w:asciiTheme="minorHAnsi" w:hAnsiTheme="minorHAnsi" w:cstheme="minorHAnsi"/>
          <w:b/>
          <w:iCs/>
          <w:sz w:val="36"/>
          <w:szCs w:val="36"/>
        </w:rPr>
      </w:pPr>
      <w:bookmarkStart w:id="0" w:name="_Hlk75350185"/>
      <w:bookmarkStart w:id="1" w:name="_Hlk102655135"/>
      <w:r w:rsidRPr="00322580">
        <w:rPr>
          <w:rFonts w:asciiTheme="minorHAnsi" w:hAnsiTheme="minorHAnsi" w:cstheme="minorHAnsi"/>
          <w:b/>
          <w:iCs/>
          <w:sz w:val="36"/>
          <w:szCs w:val="36"/>
        </w:rPr>
        <w:t xml:space="preserve">Dostawa </w:t>
      </w:r>
      <w:bookmarkStart w:id="2" w:name="_Hlk102649949"/>
      <w:r w:rsidRPr="00322580">
        <w:rPr>
          <w:rFonts w:asciiTheme="minorHAnsi" w:hAnsiTheme="minorHAnsi" w:cstheme="minorHAnsi"/>
          <w:b/>
          <w:iCs/>
          <w:sz w:val="36"/>
          <w:szCs w:val="36"/>
        </w:rPr>
        <w:t>systemów informatycznych wraz z wdrożeniem</w:t>
      </w:r>
      <w:bookmarkEnd w:id="0"/>
      <w:bookmarkEnd w:id="2"/>
    </w:p>
    <w:p w14:paraId="3304408A" w14:textId="77777777" w:rsidR="00FE5787" w:rsidRDefault="00FE5787" w:rsidP="00A0163F">
      <w:pPr>
        <w:jc w:val="center"/>
        <w:rPr>
          <w:rFonts w:asciiTheme="minorHAnsi" w:hAnsiTheme="minorHAnsi" w:cstheme="minorHAnsi"/>
          <w:bCs/>
          <w:iCs/>
        </w:rPr>
      </w:pPr>
    </w:p>
    <w:p w14:paraId="6E06C26B" w14:textId="5F5565DC" w:rsidR="00845182" w:rsidRDefault="00FE5787" w:rsidP="00A0163F">
      <w:pPr>
        <w:jc w:val="center"/>
        <w:rPr>
          <w:rFonts w:asciiTheme="minorHAnsi" w:hAnsiTheme="minorHAnsi" w:cstheme="minorHAnsi"/>
          <w:bCs/>
          <w:iCs/>
        </w:rPr>
      </w:pPr>
      <w:r w:rsidRPr="00FE5787">
        <w:rPr>
          <w:rFonts w:asciiTheme="minorHAnsi" w:hAnsiTheme="minorHAnsi" w:cstheme="minorHAnsi"/>
          <w:bCs/>
          <w:iCs/>
        </w:rPr>
        <w:t>realizowanym w ramach projektu</w:t>
      </w:r>
    </w:p>
    <w:p w14:paraId="6A318C46" w14:textId="77777777" w:rsidR="00845182" w:rsidRDefault="00845182" w:rsidP="00A0163F">
      <w:pPr>
        <w:jc w:val="center"/>
        <w:rPr>
          <w:rFonts w:asciiTheme="minorHAnsi" w:hAnsiTheme="minorHAnsi" w:cstheme="minorHAnsi"/>
          <w:bCs/>
          <w:iCs/>
        </w:rPr>
      </w:pPr>
    </w:p>
    <w:p w14:paraId="50A602D2" w14:textId="348EB6EC" w:rsidR="00FE5787" w:rsidRPr="00FE5787" w:rsidRDefault="00FE5787" w:rsidP="00A0163F">
      <w:pPr>
        <w:jc w:val="center"/>
        <w:rPr>
          <w:rFonts w:asciiTheme="minorHAnsi" w:hAnsiTheme="minorHAnsi" w:cstheme="minorHAnsi"/>
          <w:bCs/>
          <w:iCs/>
        </w:rPr>
      </w:pPr>
      <w:r w:rsidRPr="00FE5787">
        <w:rPr>
          <w:rFonts w:asciiTheme="minorHAnsi" w:hAnsiTheme="minorHAnsi" w:cstheme="minorHAnsi"/>
          <w:bCs/>
          <w:iCs/>
        </w:rPr>
        <w:t>„</w:t>
      </w:r>
      <w:bookmarkStart w:id="3" w:name="_Hlk57800428"/>
      <w:r w:rsidR="000A06CF" w:rsidRPr="000A06CF">
        <w:rPr>
          <w:rFonts w:ascii="Calibri" w:eastAsia="Calibri" w:hAnsi="Calibri"/>
          <w:b/>
          <w:bCs/>
          <w:i/>
          <w:iCs/>
          <w:color w:val="365F91"/>
          <w:sz w:val="28"/>
          <w:szCs w:val="28"/>
          <w:lang w:eastAsia="en-US"/>
        </w:rPr>
        <w:t>Małopolski System Informacji Medycznej (MSIM)</w:t>
      </w:r>
      <w:bookmarkEnd w:id="3"/>
      <w:r w:rsidRPr="00FE5787">
        <w:rPr>
          <w:rFonts w:asciiTheme="minorHAnsi" w:hAnsiTheme="minorHAnsi" w:cstheme="minorHAnsi"/>
          <w:bCs/>
          <w:iCs/>
        </w:rPr>
        <w:t>”</w:t>
      </w:r>
      <w:bookmarkEnd w:id="1"/>
    </w:p>
    <w:p w14:paraId="22EFF8C5" w14:textId="4F22329D" w:rsidR="0005487B" w:rsidRPr="00A0163F" w:rsidRDefault="003753A7" w:rsidP="000207C6">
      <w:pPr>
        <w:spacing w:before="240" w:after="240"/>
        <w:jc w:val="center"/>
        <w:rPr>
          <w:rFonts w:asciiTheme="minorHAnsi" w:hAnsiTheme="minorHAnsi" w:cstheme="minorHAnsi"/>
          <w:b/>
        </w:rPr>
      </w:pPr>
      <w:r w:rsidRPr="00A0163F">
        <w:rPr>
          <w:rFonts w:asciiTheme="minorHAnsi" w:hAnsiTheme="minorHAnsi" w:cstheme="minorHAnsi"/>
          <w:b/>
        </w:rPr>
        <w:t xml:space="preserve">Nr referencyjny </w:t>
      </w:r>
      <w:r w:rsidR="000F309C">
        <w:rPr>
          <w:rFonts w:asciiTheme="minorHAnsi" w:hAnsiTheme="minorHAnsi" w:cstheme="minorHAnsi"/>
          <w:b/>
        </w:rPr>
        <w:t>4/PN/2023</w:t>
      </w:r>
    </w:p>
    <w:p w14:paraId="5C6BF7C5" w14:textId="0229BBB2" w:rsidR="00845182" w:rsidRDefault="00845182" w:rsidP="000A06CF">
      <w:pPr>
        <w:spacing w:before="120" w:after="120"/>
        <w:rPr>
          <w:rFonts w:asciiTheme="minorHAnsi" w:hAnsiTheme="minorHAnsi" w:cstheme="minorHAnsi"/>
          <w:b/>
        </w:rPr>
      </w:pPr>
    </w:p>
    <w:p w14:paraId="1612525D" w14:textId="57EE8431" w:rsidR="000A06CF" w:rsidRDefault="000A06CF" w:rsidP="000A06CF">
      <w:pPr>
        <w:spacing w:before="120" w:after="120"/>
        <w:rPr>
          <w:rFonts w:asciiTheme="minorHAnsi" w:hAnsiTheme="minorHAnsi" w:cstheme="minorHAnsi"/>
          <w:b/>
        </w:rPr>
      </w:pPr>
    </w:p>
    <w:p w14:paraId="74522470" w14:textId="0E4CD853" w:rsidR="000A06CF" w:rsidRDefault="000A06CF" w:rsidP="000A06CF">
      <w:pPr>
        <w:spacing w:before="120" w:after="120"/>
        <w:rPr>
          <w:rFonts w:asciiTheme="minorHAnsi" w:hAnsiTheme="minorHAnsi" w:cstheme="minorHAnsi"/>
          <w:b/>
        </w:rPr>
      </w:pPr>
    </w:p>
    <w:p w14:paraId="3513908A" w14:textId="77777777" w:rsidR="000A06CF" w:rsidRDefault="000A06CF" w:rsidP="000A06CF">
      <w:pPr>
        <w:spacing w:before="120" w:after="120"/>
        <w:rPr>
          <w:rFonts w:asciiTheme="minorHAnsi" w:hAnsiTheme="minorHAnsi" w:cstheme="minorHAnsi"/>
          <w:b/>
        </w:rPr>
      </w:pPr>
    </w:p>
    <w:p w14:paraId="5F261B9D" w14:textId="350D3B3A" w:rsidR="007C4A37" w:rsidRDefault="00073092" w:rsidP="000A06CF">
      <w:pPr>
        <w:spacing w:before="240" w:after="240"/>
        <w:jc w:val="center"/>
        <w:rPr>
          <w:rFonts w:asciiTheme="minorHAnsi" w:hAnsiTheme="minorHAnsi" w:cstheme="minorHAnsi"/>
          <w:b/>
        </w:rPr>
      </w:pPr>
      <w:r w:rsidRPr="00A0163F">
        <w:rPr>
          <w:rFonts w:asciiTheme="minorHAnsi" w:hAnsiTheme="minorHAnsi" w:cstheme="minorHAnsi"/>
          <w:b/>
        </w:rPr>
        <w:t xml:space="preserve">Wspólny </w:t>
      </w:r>
      <w:r w:rsidR="00F57D95" w:rsidRPr="00A0163F">
        <w:rPr>
          <w:rFonts w:asciiTheme="minorHAnsi" w:hAnsiTheme="minorHAnsi" w:cstheme="minorHAnsi"/>
          <w:b/>
        </w:rPr>
        <w:t>S</w:t>
      </w:r>
      <w:r w:rsidR="006A3322" w:rsidRPr="00A0163F">
        <w:rPr>
          <w:rFonts w:asciiTheme="minorHAnsi" w:hAnsiTheme="minorHAnsi" w:cstheme="minorHAnsi"/>
          <w:b/>
        </w:rPr>
        <w:t>łownik Zamówień (CPV):</w:t>
      </w:r>
    </w:p>
    <w:tbl>
      <w:tblPr>
        <w:tblStyle w:val="Tabela-Siatka"/>
        <w:tblW w:w="7938" w:type="dxa"/>
        <w:jc w:val="center"/>
        <w:tblLook w:val="04A0" w:firstRow="1" w:lastRow="0" w:firstColumn="1" w:lastColumn="0" w:noHBand="0" w:noVBand="1"/>
      </w:tblPr>
      <w:tblGrid>
        <w:gridCol w:w="1417"/>
        <w:gridCol w:w="6521"/>
      </w:tblGrid>
      <w:tr w:rsidR="000A06CF" w:rsidRPr="007B0DE3" w14:paraId="1CB65BA4" w14:textId="77777777" w:rsidTr="000A06CF">
        <w:trPr>
          <w:trHeight w:val="283"/>
          <w:jc w:val="center"/>
        </w:trPr>
        <w:tc>
          <w:tcPr>
            <w:tcW w:w="1417" w:type="dxa"/>
            <w:vAlign w:val="center"/>
          </w:tcPr>
          <w:p w14:paraId="5C315702" w14:textId="641F20E3" w:rsidR="000A06CF" w:rsidRPr="005127B3" w:rsidRDefault="000A06CF" w:rsidP="00AA31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7B3">
              <w:rPr>
                <w:rFonts w:asciiTheme="minorHAnsi" w:hAnsiTheme="minorHAnsi" w:cstheme="minorHAnsi"/>
                <w:bCs/>
                <w:sz w:val="20"/>
                <w:szCs w:val="20"/>
              </w:rPr>
              <w:t>48000000-8</w:t>
            </w:r>
          </w:p>
        </w:tc>
        <w:tc>
          <w:tcPr>
            <w:tcW w:w="6521" w:type="dxa"/>
            <w:vAlign w:val="center"/>
          </w:tcPr>
          <w:p w14:paraId="6BE3C981" w14:textId="27720713" w:rsidR="000A06CF" w:rsidRPr="005127B3" w:rsidRDefault="000A06CF" w:rsidP="006951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7B3">
              <w:rPr>
                <w:rFonts w:asciiTheme="minorHAnsi" w:hAnsiTheme="minorHAnsi" w:cstheme="minorHAnsi"/>
                <w:bCs/>
                <w:sz w:val="20"/>
                <w:szCs w:val="20"/>
              </w:rPr>
              <w:t>Pakiety oprogramowania i systemy informatyczne</w:t>
            </w:r>
          </w:p>
        </w:tc>
      </w:tr>
      <w:tr w:rsidR="000A06CF" w:rsidRPr="007B0DE3" w14:paraId="5D425853" w14:textId="77777777" w:rsidTr="000A06CF">
        <w:trPr>
          <w:trHeight w:val="273"/>
          <w:jc w:val="center"/>
        </w:trPr>
        <w:tc>
          <w:tcPr>
            <w:tcW w:w="1417" w:type="dxa"/>
            <w:vAlign w:val="center"/>
          </w:tcPr>
          <w:p w14:paraId="14F580EE" w14:textId="6BE8F10B" w:rsidR="000A06CF" w:rsidRPr="005127B3" w:rsidRDefault="000A06CF" w:rsidP="00AA31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7B3">
              <w:rPr>
                <w:rFonts w:asciiTheme="minorHAnsi" w:hAnsiTheme="minorHAnsi" w:cstheme="minorHAnsi"/>
                <w:bCs/>
                <w:sz w:val="20"/>
                <w:szCs w:val="20"/>
              </w:rPr>
              <w:t>48180000-3</w:t>
            </w:r>
          </w:p>
        </w:tc>
        <w:tc>
          <w:tcPr>
            <w:tcW w:w="6521" w:type="dxa"/>
            <w:vAlign w:val="center"/>
          </w:tcPr>
          <w:p w14:paraId="295FDA31" w14:textId="7D02A9E8" w:rsidR="000A06CF" w:rsidRPr="005127B3" w:rsidRDefault="000A06CF" w:rsidP="0069515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27B3">
              <w:rPr>
                <w:rFonts w:asciiTheme="minorHAnsi" w:hAnsiTheme="minorHAnsi" w:cstheme="minorHAnsi"/>
                <w:bCs/>
                <w:sz w:val="20"/>
                <w:szCs w:val="20"/>
              </w:rPr>
              <w:t>Pakiety oprogramowania medycznego</w:t>
            </w:r>
          </w:p>
        </w:tc>
      </w:tr>
      <w:tr w:rsidR="000A06CF" w:rsidRPr="007B0DE3" w14:paraId="0EA5222A" w14:textId="77777777" w:rsidTr="000A06CF">
        <w:trPr>
          <w:trHeight w:val="270"/>
          <w:jc w:val="center"/>
        </w:trPr>
        <w:tc>
          <w:tcPr>
            <w:tcW w:w="1417" w:type="dxa"/>
            <w:vAlign w:val="center"/>
          </w:tcPr>
          <w:p w14:paraId="331F22BD" w14:textId="1B08C974" w:rsidR="000A06CF" w:rsidRPr="005127B3" w:rsidRDefault="000A06CF" w:rsidP="00AA31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27B3">
              <w:rPr>
                <w:rFonts w:asciiTheme="minorHAnsi" w:hAnsiTheme="minorHAnsi" w:cstheme="minorHAnsi"/>
                <w:bCs/>
                <w:sz w:val="20"/>
                <w:szCs w:val="20"/>
              </w:rPr>
              <w:t>72263000-6</w:t>
            </w:r>
          </w:p>
        </w:tc>
        <w:tc>
          <w:tcPr>
            <w:tcW w:w="6521" w:type="dxa"/>
            <w:vAlign w:val="center"/>
          </w:tcPr>
          <w:p w14:paraId="4C846861" w14:textId="4BE952ED" w:rsidR="000A06CF" w:rsidRPr="005127B3" w:rsidRDefault="000A06CF" w:rsidP="0069515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27B3">
              <w:rPr>
                <w:rFonts w:asciiTheme="minorHAnsi" w:hAnsiTheme="minorHAnsi" w:cstheme="minorHAnsi"/>
                <w:bCs/>
                <w:sz w:val="20"/>
                <w:szCs w:val="20"/>
              </w:rPr>
              <w:t>Usługi wdrażania oprogramowania</w:t>
            </w:r>
          </w:p>
        </w:tc>
      </w:tr>
    </w:tbl>
    <w:p w14:paraId="1AF62834" w14:textId="1A426400" w:rsidR="000A06CF" w:rsidRDefault="000A06CF" w:rsidP="000A06C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00314D1" w14:textId="77777777" w:rsidR="000A06CF" w:rsidRDefault="000A06CF" w:rsidP="000A06C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F01E84C" w14:textId="77777777" w:rsidR="000A06CF" w:rsidRDefault="000A06CF" w:rsidP="000A06C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5C9D28E" w14:textId="77777777" w:rsidR="000A06CF" w:rsidRDefault="000A06CF" w:rsidP="000A06C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BC48180" w14:textId="77777777" w:rsidR="000A06CF" w:rsidRDefault="000A06CF" w:rsidP="000A06C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786FFDC" w14:textId="77777777" w:rsidR="000A06CF" w:rsidRDefault="000A06CF" w:rsidP="000A06C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FFE8196" w14:textId="77777777" w:rsidR="000A06CF" w:rsidRDefault="000A06CF" w:rsidP="000A06C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C4F887F" w14:textId="51360175" w:rsidR="00FF10B9" w:rsidRPr="000A06CF" w:rsidRDefault="000A06CF" w:rsidP="000A06C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Miechów</w:t>
      </w:r>
      <w:r w:rsidR="00FF10B9" w:rsidRPr="000A06CF">
        <w:rPr>
          <w:rFonts w:asciiTheme="minorHAnsi" w:hAnsiTheme="minorHAnsi" w:cstheme="minorHAnsi"/>
          <w:b/>
          <w:bCs/>
        </w:rPr>
        <w:t xml:space="preserve">, </w:t>
      </w:r>
      <w:r w:rsidR="000F309C">
        <w:rPr>
          <w:rFonts w:asciiTheme="minorHAnsi" w:hAnsiTheme="minorHAnsi" w:cstheme="minorHAnsi"/>
          <w:b/>
          <w:bCs/>
        </w:rPr>
        <w:t>MARZEC</w:t>
      </w:r>
      <w:r w:rsidR="005F62F5" w:rsidRPr="000A06CF">
        <w:rPr>
          <w:rFonts w:asciiTheme="minorHAnsi" w:hAnsiTheme="minorHAnsi" w:cstheme="minorHAnsi"/>
          <w:b/>
          <w:bCs/>
        </w:rPr>
        <w:t xml:space="preserve"> 202</w:t>
      </w:r>
      <w:r w:rsidR="00882E24">
        <w:rPr>
          <w:rFonts w:asciiTheme="minorHAnsi" w:hAnsiTheme="minorHAnsi" w:cstheme="minorHAnsi"/>
          <w:b/>
          <w:bCs/>
        </w:rPr>
        <w:t>3</w:t>
      </w:r>
      <w:r w:rsidR="00FF10B9" w:rsidRPr="000A06CF">
        <w:rPr>
          <w:rFonts w:asciiTheme="minorHAnsi" w:hAnsiTheme="minorHAnsi" w:cstheme="minorHAnsi"/>
          <w:b/>
          <w:bCs/>
        </w:rPr>
        <w:t xml:space="preserve"> rok</w:t>
      </w:r>
    </w:p>
    <w:p w14:paraId="7E3728D6" w14:textId="64A149D9" w:rsidR="00FF10B9" w:rsidRPr="006C7A87" w:rsidRDefault="00FF10B9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lastRenderedPageBreak/>
        <w:t xml:space="preserve">INFORMACJE </w:t>
      </w:r>
      <w:r w:rsidR="004E7BCE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O ZAMAWIAJĄCYM</w:t>
      </w:r>
    </w:p>
    <w:p w14:paraId="62865F32" w14:textId="77777777" w:rsidR="000A06CF" w:rsidRPr="00B716FA" w:rsidRDefault="000A06CF" w:rsidP="000A06CF">
      <w:pPr>
        <w:tabs>
          <w:tab w:val="left" w:pos="1843"/>
        </w:tabs>
        <w:spacing w:line="253" w:lineRule="exact"/>
        <w:rPr>
          <w:rFonts w:asciiTheme="minorHAnsi" w:hAnsiTheme="minorHAnsi" w:cstheme="minorHAnsi"/>
          <w:sz w:val="22"/>
          <w:szCs w:val="22"/>
        </w:rPr>
      </w:pPr>
      <w:r w:rsidRPr="00B716FA">
        <w:rPr>
          <w:rFonts w:asciiTheme="minorHAnsi" w:hAnsiTheme="minorHAnsi" w:cstheme="minorHAnsi"/>
          <w:sz w:val="22"/>
          <w:szCs w:val="22"/>
        </w:rPr>
        <w:t xml:space="preserve">Nazwa: </w:t>
      </w:r>
      <w:r w:rsidRPr="00B716FA">
        <w:rPr>
          <w:rFonts w:asciiTheme="minorHAnsi" w:hAnsiTheme="minorHAnsi" w:cstheme="minorHAnsi"/>
          <w:sz w:val="22"/>
          <w:szCs w:val="22"/>
        </w:rPr>
        <w:tab/>
      </w:r>
      <w:bookmarkStart w:id="4" w:name="_Hlk118901345"/>
      <w:r w:rsidRPr="00B716FA">
        <w:rPr>
          <w:rFonts w:asciiTheme="minorHAnsi" w:hAnsiTheme="minorHAnsi" w:cstheme="minorHAnsi"/>
          <w:sz w:val="22"/>
          <w:szCs w:val="22"/>
        </w:rPr>
        <w:t>Szpital św. Anny w Miechowie</w:t>
      </w:r>
      <w:bookmarkEnd w:id="4"/>
    </w:p>
    <w:p w14:paraId="57FEEE69" w14:textId="77777777" w:rsidR="000A06CF" w:rsidRPr="00B716FA" w:rsidRDefault="000A06CF" w:rsidP="000A06CF">
      <w:pPr>
        <w:tabs>
          <w:tab w:val="left" w:pos="1843"/>
        </w:tabs>
        <w:spacing w:line="253" w:lineRule="exact"/>
        <w:rPr>
          <w:rFonts w:asciiTheme="minorHAnsi" w:hAnsiTheme="minorHAnsi" w:cstheme="minorHAnsi"/>
          <w:sz w:val="22"/>
          <w:szCs w:val="22"/>
        </w:rPr>
      </w:pPr>
      <w:r w:rsidRPr="00B716FA">
        <w:rPr>
          <w:rFonts w:asciiTheme="minorHAnsi" w:hAnsiTheme="minorHAnsi" w:cstheme="minorHAnsi"/>
          <w:sz w:val="22"/>
          <w:szCs w:val="22"/>
        </w:rPr>
        <w:t xml:space="preserve">Adres: </w:t>
      </w:r>
      <w:r w:rsidRPr="00B716FA">
        <w:rPr>
          <w:rFonts w:asciiTheme="minorHAnsi" w:hAnsiTheme="minorHAnsi" w:cstheme="minorHAnsi"/>
          <w:sz w:val="22"/>
          <w:szCs w:val="22"/>
        </w:rPr>
        <w:tab/>
      </w:r>
      <w:bookmarkStart w:id="5" w:name="_Hlk118901359"/>
      <w:r w:rsidRPr="00B716FA">
        <w:rPr>
          <w:rFonts w:asciiTheme="minorHAnsi" w:hAnsiTheme="minorHAnsi" w:cstheme="minorHAnsi"/>
          <w:bCs/>
          <w:sz w:val="22"/>
          <w:szCs w:val="22"/>
        </w:rPr>
        <w:t xml:space="preserve">ul. </w:t>
      </w:r>
      <w:bookmarkStart w:id="6" w:name="_Hlk69467808"/>
      <w:r w:rsidRPr="00B716FA">
        <w:rPr>
          <w:rFonts w:asciiTheme="minorHAnsi" w:hAnsiTheme="minorHAnsi" w:cstheme="minorHAnsi"/>
          <w:bCs/>
          <w:sz w:val="22"/>
          <w:szCs w:val="22"/>
        </w:rPr>
        <w:t>Szpitalna 3, 32-200 Miechów</w:t>
      </w:r>
      <w:bookmarkEnd w:id="5"/>
      <w:bookmarkEnd w:id="6"/>
    </w:p>
    <w:p w14:paraId="6A0D058A" w14:textId="77777777" w:rsidR="000A06CF" w:rsidRPr="00B716FA" w:rsidRDefault="000A06CF" w:rsidP="000A06CF">
      <w:pPr>
        <w:tabs>
          <w:tab w:val="left" w:pos="1843"/>
        </w:tabs>
        <w:spacing w:line="253" w:lineRule="exact"/>
        <w:rPr>
          <w:rFonts w:asciiTheme="minorHAnsi" w:hAnsiTheme="minorHAnsi" w:cstheme="minorHAnsi"/>
          <w:sz w:val="22"/>
          <w:szCs w:val="22"/>
        </w:rPr>
      </w:pPr>
      <w:r w:rsidRPr="00B716FA">
        <w:rPr>
          <w:rFonts w:asciiTheme="minorHAnsi" w:hAnsiTheme="minorHAnsi" w:cstheme="minorHAnsi"/>
          <w:sz w:val="22"/>
          <w:szCs w:val="22"/>
        </w:rPr>
        <w:t>NIP:</w:t>
      </w:r>
      <w:r w:rsidRPr="00B716FA">
        <w:rPr>
          <w:rFonts w:asciiTheme="minorHAnsi" w:hAnsiTheme="minorHAnsi" w:cstheme="minorHAnsi"/>
          <w:sz w:val="22"/>
          <w:szCs w:val="22"/>
        </w:rPr>
        <w:tab/>
      </w:r>
      <w:bookmarkStart w:id="7" w:name="_Hlk69467829"/>
      <w:r w:rsidRPr="00B716FA">
        <w:rPr>
          <w:rFonts w:asciiTheme="minorHAnsi" w:hAnsiTheme="minorHAnsi" w:cstheme="minorHAnsi"/>
          <w:sz w:val="22"/>
          <w:szCs w:val="22"/>
        </w:rPr>
        <w:t>659-13-28-869</w:t>
      </w:r>
      <w:bookmarkEnd w:id="7"/>
    </w:p>
    <w:p w14:paraId="109A5F58" w14:textId="77777777" w:rsidR="000A06CF" w:rsidRPr="00AB3FF0" w:rsidRDefault="000A06CF" w:rsidP="000A06CF">
      <w:pPr>
        <w:tabs>
          <w:tab w:val="left" w:pos="1843"/>
        </w:tabs>
        <w:spacing w:line="253" w:lineRule="exact"/>
        <w:rPr>
          <w:rFonts w:asciiTheme="minorHAnsi" w:hAnsiTheme="minorHAnsi" w:cstheme="minorHAnsi"/>
          <w:sz w:val="22"/>
          <w:szCs w:val="22"/>
        </w:rPr>
      </w:pPr>
      <w:r w:rsidRPr="00AB3FF0">
        <w:rPr>
          <w:rFonts w:asciiTheme="minorHAnsi" w:hAnsiTheme="minorHAnsi" w:cstheme="minorHAnsi"/>
          <w:sz w:val="22"/>
          <w:szCs w:val="22"/>
        </w:rPr>
        <w:t xml:space="preserve">tel.  </w:t>
      </w:r>
      <w:r w:rsidRPr="00AB3FF0">
        <w:rPr>
          <w:rFonts w:asciiTheme="minorHAnsi" w:hAnsiTheme="minorHAnsi" w:cstheme="minorHAnsi"/>
          <w:sz w:val="22"/>
          <w:szCs w:val="22"/>
        </w:rPr>
        <w:tab/>
        <w:t>+41 38 20 100</w:t>
      </w:r>
    </w:p>
    <w:p w14:paraId="0D486F24" w14:textId="77777777" w:rsidR="000A06CF" w:rsidRPr="00AB3FF0" w:rsidRDefault="000A06CF" w:rsidP="000A06CF">
      <w:pPr>
        <w:tabs>
          <w:tab w:val="left" w:pos="1843"/>
        </w:tabs>
        <w:spacing w:line="253" w:lineRule="exact"/>
        <w:rPr>
          <w:rFonts w:asciiTheme="minorHAnsi" w:hAnsiTheme="minorHAnsi" w:cstheme="minorHAnsi"/>
          <w:sz w:val="22"/>
          <w:szCs w:val="22"/>
        </w:rPr>
      </w:pPr>
      <w:r w:rsidRPr="00AB3FF0">
        <w:rPr>
          <w:rFonts w:asciiTheme="minorHAnsi" w:hAnsiTheme="minorHAnsi" w:cstheme="minorHAnsi"/>
          <w:sz w:val="22"/>
          <w:szCs w:val="22"/>
        </w:rPr>
        <w:t xml:space="preserve">Adres e-mail: </w:t>
      </w:r>
      <w:r w:rsidRPr="00AB3FF0">
        <w:rPr>
          <w:rFonts w:asciiTheme="minorHAnsi" w:hAnsiTheme="minorHAnsi" w:cstheme="minorHAnsi"/>
          <w:sz w:val="22"/>
          <w:szCs w:val="22"/>
        </w:rPr>
        <w:tab/>
      </w:r>
      <w:hyperlink r:id="rId8" w:history="1">
        <w:r w:rsidRPr="00AB3FF0">
          <w:rPr>
            <w:rStyle w:val="Hipercze"/>
            <w:rFonts w:asciiTheme="minorHAnsi" w:hAnsiTheme="minorHAnsi" w:cstheme="minorHAnsi"/>
            <w:sz w:val="22"/>
            <w:szCs w:val="22"/>
          </w:rPr>
          <w:t>sekretariat@szpital.miechow.pl</w:t>
        </w:r>
      </w:hyperlink>
    </w:p>
    <w:p w14:paraId="202401DC" w14:textId="77777777" w:rsidR="000A06CF" w:rsidRDefault="000A06CF" w:rsidP="000A06CF">
      <w:pPr>
        <w:tabs>
          <w:tab w:val="left" w:pos="1843"/>
        </w:tabs>
        <w:spacing w:line="253" w:lineRule="exact"/>
        <w:rPr>
          <w:rFonts w:asciiTheme="minorHAnsi" w:hAnsiTheme="minorHAnsi" w:cstheme="minorHAnsi"/>
          <w:b/>
          <w:sz w:val="22"/>
          <w:szCs w:val="22"/>
        </w:rPr>
      </w:pPr>
    </w:p>
    <w:p w14:paraId="27EA207A" w14:textId="52805404" w:rsidR="00346C80" w:rsidRPr="00461A23" w:rsidRDefault="000A06CF" w:rsidP="000A06CF">
      <w:pPr>
        <w:tabs>
          <w:tab w:val="left" w:pos="1843"/>
        </w:tabs>
        <w:spacing w:line="253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06CF">
        <w:rPr>
          <w:rFonts w:asciiTheme="minorHAnsi" w:hAnsiTheme="minorHAnsi" w:cstheme="minorHAnsi"/>
          <w:bCs/>
          <w:sz w:val="22"/>
          <w:szCs w:val="22"/>
        </w:rPr>
        <w:t>Adres strony internetowej, na której jest prowadzone postępowanie i na której będą dostępne wszelkie dokumenty związane z prowadzoną procedurą:</w:t>
      </w:r>
      <w:bookmarkStart w:id="8" w:name="_Hlk65760337"/>
      <w:r w:rsidRPr="00B716FA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9" w:history="1">
        <w:r w:rsidRPr="00B716FA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https://platformazakupowa.pl/szpital_miechow</w:t>
        </w:r>
      </w:hyperlink>
      <w:bookmarkEnd w:id="8"/>
    </w:p>
    <w:p w14:paraId="78A7FD1E" w14:textId="2D239702" w:rsidR="00322580" w:rsidRPr="00322580" w:rsidRDefault="00992EAA" w:rsidP="00322580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TRYB UDZIELENIA ZAMÓWIENIA</w:t>
      </w:r>
    </w:p>
    <w:p w14:paraId="5FA65BD0" w14:textId="6A2203D9" w:rsidR="00322580" w:rsidRPr="004510D5" w:rsidRDefault="00322580">
      <w:pPr>
        <w:pStyle w:val="Akapitzlist"/>
        <w:numPr>
          <w:ilvl w:val="0"/>
          <w:numId w:val="42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4510D5">
        <w:rPr>
          <w:rFonts w:asciiTheme="minorHAnsi" w:hAnsiTheme="minorHAnsi" w:cstheme="minorHAnsi"/>
          <w:sz w:val="22"/>
        </w:rPr>
        <w:t>Niniejsze postępowanie prowadzone jest w trybie przetargu nieograniczonego na podstawie art. 132 ustawy z dnia 11 września 2019 r. Prawo zamówień publicznych (Dz.U.20</w:t>
      </w:r>
      <w:r w:rsidR="00923704" w:rsidRPr="004510D5">
        <w:rPr>
          <w:rFonts w:asciiTheme="minorHAnsi" w:hAnsiTheme="minorHAnsi" w:cstheme="minorHAnsi"/>
          <w:sz w:val="22"/>
        </w:rPr>
        <w:t>2</w:t>
      </w:r>
      <w:r w:rsidR="000A06CF" w:rsidRPr="004510D5">
        <w:rPr>
          <w:rFonts w:asciiTheme="minorHAnsi" w:hAnsiTheme="minorHAnsi" w:cstheme="minorHAnsi"/>
          <w:sz w:val="22"/>
        </w:rPr>
        <w:t>2</w:t>
      </w:r>
      <w:r w:rsidRPr="004510D5">
        <w:rPr>
          <w:rFonts w:asciiTheme="minorHAnsi" w:hAnsiTheme="minorHAnsi" w:cstheme="minorHAnsi"/>
          <w:sz w:val="22"/>
        </w:rPr>
        <w:t xml:space="preserve"> poz. 1</w:t>
      </w:r>
      <w:r w:rsidR="000A06CF" w:rsidRPr="004510D5">
        <w:rPr>
          <w:rFonts w:asciiTheme="minorHAnsi" w:hAnsiTheme="minorHAnsi" w:cstheme="minorHAnsi"/>
          <w:sz w:val="22"/>
        </w:rPr>
        <w:t>710</w:t>
      </w:r>
      <w:r w:rsidRPr="004510D5">
        <w:rPr>
          <w:rFonts w:asciiTheme="minorHAnsi" w:hAnsiTheme="minorHAnsi" w:cstheme="minorHAnsi"/>
          <w:sz w:val="22"/>
        </w:rPr>
        <w:t xml:space="preserve"> ze zm.), zwanej dalej „ustawą </w:t>
      </w:r>
      <w:r w:rsidR="005B4902" w:rsidRPr="004510D5">
        <w:rPr>
          <w:rFonts w:asciiTheme="minorHAnsi" w:hAnsiTheme="minorHAnsi" w:cstheme="minorHAnsi"/>
        </w:rPr>
        <w:t>P</w:t>
      </w:r>
      <w:r w:rsidRPr="004510D5">
        <w:rPr>
          <w:rFonts w:asciiTheme="minorHAnsi" w:hAnsiTheme="minorHAnsi" w:cstheme="minorHAnsi"/>
          <w:sz w:val="22"/>
        </w:rPr>
        <w:t xml:space="preserve">zp”. </w:t>
      </w:r>
    </w:p>
    <w:p w14:paraId="2AC21D65" w14:textId="1F90D7F7" w:rsidR="00D81B20" w:rsidRPr="004510D5" w:rsidRDefault="00D81B20">
      <w:pPr>
        <w:pStyle w:val="Akapitzlist"/>
        <w:numPr>
          <w:ilvl w:val="0"/>
          <w:numId w:val="42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4510D5">
        <w:rPr>
          <w:rFonts w:asciiTheme="minorHAnsi" w:hAnsiTheme="minorHAnsi" w:cstheme="minorHAnsi"/>
          <w:sz w:val="22"/>
        </w:rPr>
        <w:t>Wartość szacunkowa zamówienia przekracza kwot</w:t>
      </w:r>
      <w:r w:rsidR="00E51825" w:rsidRPr="004510D5">
        <w:rPr>
          <w:rFonts w:asciiTheme="minorHAnsi" w:hAnsiTheme="minorHAnsi" w:cstheme="minorHAnsi"/>
          <w:sz w:val="22"/>
        </w:rPr>
        <w:t>ę</w:t>
      </w:r>
      <w:r w:rsidRPr="004510D5">
        <w:rPr>
          <w:rFonts w:asciiTheme="minorHAnsi" w:hAnsiTheme="minorHAnsi" w:cstheme="minorHAnsi"/>
          <w:sz w:val="22"/>
        </w:rPr>
        <w:t xml:space="preserve"> określon</w:t>
      </w:r>
      <w:r w:rsidR="00E51825" w:rsidRPr="004510D5">
        <w:rPr>
          <w:rFonts w:asciiTheme="minorHAnsi" w:hAnsiTheme="minorHAnsi" w:cstheme="minorHAnsi"/>
          <w:sz w:val="22"/>
        </w:rPr>
        <w:t>ą</w:t>
      </w:r>
      <w:r w:rsidRPr="004510D5">
        <w:rPr>
          <w:rFonts w:asciiTheme="minorHAnsi" w:hAnsiTheme="minorHAnsi" w:cstheme="minorHAnsi"/>
          <w:sz w:val="22"/>
        </w:rPr>
        <w:t xml:space="preserve"> w</w:t>
      </w:r>
      <w:r w:rsidR="00191F79" w:rsidRPr="004510D5">
        <w:rPr>
          <w:rFonts w:asciiTheme="minorHAnsi" w:hAnsiTheme="minorHAnsi" w:cstheme="minorHAnsi"/>
          <w:sz w:val="22"/>
        </w:rPr>
        <w:t xml:space="preserve"> obwieszczeniu Prezesa Urzędu Zamówień Publicznych</w:t>
      </w:r>
      <w:r w:rsidRPr="004510D5">
        <w:rPr>
          <w:rFonts w:asciiTheme="minorHAnsi" w:hAnsiTheme="minorHAnsi" w:cstheme="minorHAnsi"/>
          <w:sz w:val="22"/>
        </w:rPr>
        <w:t xml:space="preserve"> </w:t>
      </w:r>
      <w:r w:rsidR="00191F79" w:rsidRPr="004510D5">
        <w:rPr>
          <w:rFonts w:asciiTheme="minorHAnsi" w:hAnsiTheme="minorHAnsi" w:cstheme="minorHAnsi"/>
          <w:sz w:val="22"/>
        </w:rPr>
        <w:t xml:space="preserve">ogłoszonym na podstawie art. 3 ust. 3 </w:t>
      </w:r>
      <w:r w:rsidRPr="004510D5">
        <w:rPr>
          <w:rFonts w:asciiTheme="minorHAnsi" w:hAnsiTheme="minorHAnsi" w:cstheme="minorHAnsi"/>
          <w:sz w:val="22"/>
        </w:rPr>
        <w:t xml:space="preserve">ustawy </w:t>
      </w:r>
      <w:r w:rsidR="005B4902" w:rsidRPr="004510D5">
        <w:rPr>
          <w:rFonts w:asciiTheme="minorHAnsi" w:hAnsiTheme="minorHAnsi" w:cstheme="minorHAnsi"/>
          <w:sz w:val="22"/>
        </w:rPr>
        <w:t>P</w:t>
      </w:r>
      <w:r w:rsidRPr="004510D5">
        <w:rPr>
          <w:rFonts w:asciiTheme="minorHAnsi" w:hAnsiTheme="minorHAnsi" w:cstheme="minorHAnsi"/>
          <w:sz w:val="22"/>
        </w:rPr>
        <w:t xml:space="preserve">zp, tj. </w:t>
      </w:r>
      <w:r w:rsidR="005F62F5" w:rsidRPr="004510D5">
        <w:rPr>
          <w:rFonts w:asciiTheme="minorHAnsi" w:hAnsiTheme="minorHAnsi" w:cstheme="minorHAnsi"/>
          <w:sz w:val="22"/>
        </w:rPr>
        <w:t>21</w:t>
      </w:r>
      <w:r w:rsidR="00AA37FC" w:rsidRPr="004510D5">
        <w:rPr>
          <w:rFonts w:asciiTheme="minorHAnsi" w:hAnsiTheme="minorHAnsi" w:cstheme="minorHAnsi"/>
          <w:sz w:val="22"/>
        </w:rPr>
        <w:t>5</w:t>
      </w:r>
      <w:r w:rsidR="005F62F5" w:rsidRPr="004510D5">
        <w:rPr>
          <w:rFonts w:asciiTheme="minorHAnsi" w:hAnsiTheme="minorHAnsi" w:cstheme="minorHAnsi"/>
          <w:sz w:val="22"/>
        </w:rPr>
        <w:t> 000 euro</w:t>
      </w:r>
      <w:r w:rsidR="00191F79" w:rsidRPr="004510D5">
        <w:rPr>
          <w:rFonts w:asciiTheme="minorHAnsi" w:hAnsiTheme="minorHAnsi" w:cstheme="minorHAnsi"/>
          <w:sz w:val="22"/>
        </w:rPr>
        <w:t xml:space="preserve">, co stanowi równowartość </w:t>
      </w:r>
      <w:r w:rsidR="00AA37FC" w:rsidRPr="004510D5">
        <w:rPr>
          <w:rFonts w:asciiTheme="minorHAnsi" w:hAnsiTheme="minorHAnsi" w:cstheme="minorHAnsi"/>
          <w:iCs/>
          <w:sz w:val="22"/>
          <w:szCs w:val="22"/>
        </w:rPr>
        <w:t xml:space="preserve">kwoty 957 524,00 </w:t>
      </w:r>
      <w:r w:rsidR="00191F79" w:rsidRPr="004510D5">
        <w:rPr>
          <w:rFonts w:asciiTheme="minorHAnsi" w:hAnsiTheme="minorHAnsi" w:cstheme="minorHAnsi"/>
          <w:sz w:val="22"/>
        </w:rPr>
        <w:t xml:space="preserve"> zł</w:t>
      </w:r>
      <w:r w:rsidRPr="004510D5">
        <w:rPr>
          <w:rFonts w:asciiTheme="minorHAnsi" w:hAnsiTheme="minorHAnsi" w:cstheme="minorHAnsi"/>
          <w:sz w:val="22"/>
        </w:rPr>
        <w:t>.</w:t>
      </w:r>
    </w:p>
    <w:p w14:paraId="1D32AA5C" w14:textId="77777777" w:rsidR="00F57D95" w:rsidRPr="006C7A87" w:rsidRDefault="00F57D95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OPIS PRZEDMIOTU ZAMÓWIENIA</w:t>
      </w:r>
    </w:p>
    <w:p w14:paraId="7608B802" w14:textId="1E6C6143" w:rsidR="00634B3C" w:rsidRPr="00BC7DE8" w:rsidRDefault="00634B3C">
      <w:pPr>
        <w:pStyle w:val="Akapitzlist"/>
        <w:numPr>
          <w:ilvl w:val="0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0163F">
        <w:rPr>
          <w:rFonts w:asciiTheme="minorHAnsi" w:hAnsiTheme="minorHAnsi" w:cstheme="minorHAnsi"/>
          <w:iCs/>
          <w:sz w:val="22"/>
          <w:szCs w:val="22"/>
        </w:rPr>
        <w:t>Przedmiotem zamówienia jest</w:t>
      </w:r>
      <w:r w:rsidR="00353E61" w:rsidRPr="00A0163F">
        <w:rPr>
          <w:rFonts w:asciiTheme="minorHAnsi" w:hAnsiTheme="minorHAnsi" w:cstheme="minorHAnsi"/>
          <w:iCs/>
          <w:sz w:val="22"/>
          <w:szCs w:val="22"/>
        </w:rPr>
        <w:t xml:space="preserve"> d</w:t>
      </w:r>
      <w:r w:rsidR="00353E61" w:rsidRPr="00D66DE8">
        <w:rPr>
          <w:rFonts w:asciiTheme="minorHAnsi" w:hAnsiTheme="minorHAnsi" w:cstheme="minorHAnsi"/>
          <w:iCs/>
          <w:sz w:val="22"/>
          <w:szCs w:val="22"/>
        </w:rPr>
        <w:t xml:space="preserve">ostawa </w:t>
      </w:r>
      <w:r w:rsidR="005B4902" w:rsidRPr="00D66DE8">
        <w:rPr>
          <w:rFonts w:asciiTheme="minorHAnsi" w:hAnsiTheme="minorHAnsi" w:cstheme="minorHAnsi"/>
          <w:iCs/>
          <w:sz w:val="22"/>
          <w:szCs w:val="22"/>
        </w:rPr>
        <w:t>system</w:t>
      </w:r>
      <w:r w:rsidR="000A06CF" w:rsidRPr="00D66DE8">
        <w:rPr>
          <w:rFonts w:asciiTheme="minorHAnsi" w:hAnsiTheme="minorHAnsi" w:cstheme="minorHAnsi"/>
          <w:iCs/>
          <w:sz w:val="22"/>
          <w:szCs w:val="22"/>
        </w:rPr>
        <w:t>u</w:t>
      </w:r>
      <w:r w:rsidR="005B4902" w:rsidRPr="00D66DE8">
        <w:rPr>
          <w:rFonts w:asciiTheme="minorHAnsi" w:hAnsiTheme="minorHAnsi" w:cstheme="minorHAnsi"/>
          <w:iCs/>
          <w:sz w:val="22"/>
          <w:szCs w:val="22"/>
        </w:rPr>
        <w:t xml:space="preserve"> informatyczn</w:t>
      </w:r>
      <w:r w:rsidR="000A06CF" w:rsidRPr="00D66DE8">
        <w:rPr>
          <w:rFonts w:asciiTheme="minorHAnsi" w:hAnsiTheme="minorHAnsi" w:cstheme="minorHAnsi"/>
          <w:iCs/>
          <w:sz w:val="22"/>
          <w:szCs w:val="22"/>
        </w:rPr>
        <w:t>ego</w:t>
      </w:r>
      <w:r w:rsidR="00BC7DE8" w:rsidRPr="00D66DE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B4902" w:rsidRPr="00D66DE8">
        <w:rPr>
          <w:rFonts w:asciiTheme="minorHAnsi" w:hAnsiTheme="minorHAnsi" w:cstheme="minorHAnsi"/>
          <w:iCs/>
          <w:sz w:val="22"/>
          <w:szCs w:val="22"/>
        </w:rPr>
        <w:t>wraz z</w:t>
      </w:r>
      <w:r w:rsidR="00C37A8D" w:rsidRPr="00D66DE8">
        <w:rPr>
          <w:rFonts w:asciiTheme="minorHAnsi" w:hAnsiTheme="minorHAnsi" w:cstheme="minorHAnsi"/>
          <w:iCs/>
          <w:sz w:val="22"/>
          <w:szCs w:val="22"/>
        </w:rPr>
        <w:t> </w:t>
      </w:r>
      <w:r w:rsidR="005B4902" w:rsidRPr="00D66DE8">
        <w:rPr>
          <w:rFonts w:asciiTheme="minorHAnsi" w:hAnsiTheme="minorHAnsi" w:cstheme="minorHAnsi"/>
          <w:iCs/>
          <w:sz w:val="22"/>
          <w:szCs w:val="22"/>
        </w:rPr>
        <w:t xml:space="preserve">wdrożeniem </w:t>
      </w:r>
      <w:r w:rsidR="00353E61" w:rsidRPr="00D66DE8">
        <w:rPr>
          <w:rFonts w:asciiTheme="minorHAnsi" w:hAnsiTheme="minorHAnsi" w:cstheme="minorHAnsi"/>
          <w:iCs/>
          <w:sz w:val="22"/>
          <w:szCs w:val="22"/>
        </w:rPr>
        <w:t xml:space="preserve">w ramach projektu pn. </w:t>
      </w:r>
      <w:bookmarkStart w:id="9" w:name="_Hlk70671656"/>
      <w:r w:rsidR="006C3FB1" w:rsidRPr="00D66DE8">
        <w:rPr>
          <w:rFonts w:asciiTheme="minorHAnsi" w:hAnsiTheme="minorHAnsi" w:cstheme="minorHAnsi"/>
          <w:iCs/>
          <w:sz w:val="22"/>
          <w:szCs w:val="22"/>
        </w:rPr>
        <w:t>„</w:t>
      </w:r>
      <w:bookmarkEnd w:id="9"/>
      <w:r w:rsidR="000A06CF" w:rsidRPr="00D66DE8">
        <w:rPr>
          <w:rFonts w:asciiTheme="minorHAnsi" w:hAnsiTheme="minorHAnsi" w:cstheme="minorHAnsi"/>
          <w:iCs/>
          <w:sz w:val="22"/>
          <w:szCs w:val="22"/>
        </w:rPr>
        <w:t>Małopolski System Informacji Medycznej (MSIM)”</w:t>
      </w:r>
      <w:r w:rsidR="00353E61" w:rsidRPr="00D66DE8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BC7DE8">
        <w:rPr>
          <w:rFonts w:asciiTheme="minorHAnsi" w:hAnsiTheme="minorHAnsi" w:cstheme="minorHAnsi"/>
          <w:iCs/>
          <w:sz w:val="22"/>
          <w:szCs w:val="22"/>
        </w:rPr>
        <w:t>spełniających parametry jakościowe określone w</w:t>
      </w:r>
      <w:r w:rsidR="000A06CF" w:rsidRPr="00D66DE8">
        <w:rPr>
          <w:rFonts w:asciiTheme="minorHAnsi" w:hAnsiTheme="minorHAnsi" w:cstheme="minorHAnsi"/>
          <w:iCs/>
          <w:sz w:val="22"/>
          <w:szCs w:val="22"/>
        </w:rPr>
        <w:t> </w:t>
      </w:r>
      <w:r w:rsidR="0093051E" w:rsidRPr="00BC7DE8">
        <w:rPr>
          <w:rFonts w:asciiTheme="minorHAnsi" w:hAnsiTheme="minorHAnsi" w:cstheme="minorHAnsi"/>
          <w:iCs/>
          <w:sz w:val="22"/>
          <w:szCs w:val="22"/>
        </w:rPr>
        <w:t>Załączniku</w:t>
      </w:r>
      <w:r w:rsidR="008B1260">
        <w:rPr>
          <w:rFonts w:asciiTheme="minorHAnsi" w:hAnsiTheme="minorHAnsi" w:cstheme="minorHAnsi"/>
          <w:iCs/>
          <w:sz w:val="22"/>
          <w:szCs w:val="22"/>
        </w:rPr>
        <w:t> </w:t>
      </w:r>
      <w:r w:rsidR="008A5D06" w:rsidRPr="00BC7DE8">
        <w:rPr>
          <w:rFonts w:asciiTheme="minorHAnsi" w:hAnsiTheme="minorHAnsi" w:cstheme="minorHAnsi"/>
          <w:iCs/>
          <w:sz w:val="22"/>
          <w:szCs w:val="22"/>
        </w:rPr>
        <w:t>n</w:t>
      </w:r>
      <w:r w:rsidR="0093051E" w:rsidRPr="00BC7DE8">
        <w:rPr>
          <w:rFonts w:asciiTheme="minorHAnsi" w:hAnsiTheme="minorHAnsi" w:cstheme="minorHAnsi"/>
          <w:iCs/>
          <w:sz w:val="22"/>
          <w:szCs w:val="22"/>
        </w:rPr>
        <w:t>r</w:t>
      </w:r>
      <w:r w:rsidR="008B1260">
        <w:rPr>
          <w:rFonts w:asciiTheme="minorHAnsi" w:hAnsiTheme="minorHAnsi" w:cstheme="minorHAnsi"/>
          <w:iCs/>
          <w:sz w:val="22"/>
          <w:szCs w:val="22"/>
        </w:rPr>
        <w:t> </w:t>
      </w:r>
      <w:r w:rsidR="0093051E" w:rsidRPr="00BC7DE8">
        <w:rPr>
          <w:rFonts w:asciiTheme="minorHAnsi" w:hAnsiTheme="minorHAnsi" w:cstheme="minorHAnsi"/>
          <w:iCs/>
          <w:sz w:val="22"/>
          <w:szCs w:val="22"/>
        </w:rPr>
        <w:t>2</w:t>
      </w:r>
      <w:r w:rsidR="0093051E" w:rsidRPr="00D66DE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C3FB1" w:rsidRPr="00D66DE8">
        <w:rPr>
          <w:rFonts w:asciiTheme="minorHAnsi" w:hAnsiTheme="minorHAnsi" w:cstheme="minorHAnsi"/>
          <w:iCs/>
          <w:sz w:val="22"/>
          <w:szCs w:val="22"/>
        </w:rPr>
        <w:t>SWZ</w:t>
      </w:r>
      <w:r w:rsidR="0093051E" w:rsidRPr="00D66DE8">
        <w:rPr>
          <w:rFonts w:asciiTheme="minorHAnsi" w:hAnsiTheme="minorHAnsi" w:cstheme="minorHAnsi"/>
          <w:iCs/>
          <w:sz w:val="22"/>
          <w:szCs w:val="22"/>
        </w:rPr>
        <w:t>, na warunkach określonych w</w:t>
      </w:r>
      <w:r w:rsidR="008A5D06" w:rsidRPr="00D66DE8">
        <w:rPr>
          <w:rFonts w:asciiTheme="minorHAnsi" w:hAnsiTheme="minorHAnsi" w:cstheme="minorHAnsi"/>
          <w:iCs/>
          <w:sz w:val="22"/>
          <w:szCs w:val="22"/>
        </w:rPr>
        <w:t> </w:t>
      </w:r>
      <w:r w:rsidR="0093051E" w:rsidRPr="00D66DE8">
        <w:rPr>
          <w:rFonts w:asciiTheme="minorHAnsi" w:hAnsiTheme="minorHAnsi" w:cstheme="minorHAnsi"/>
          <w:iCs/>
          <w:sz w:val="22"/>
          <w:szCs w:val="22"/>
        </w:rPr>
        <w:t xml:space="preserve">projektowanych postanowieniach umowy stanowiących </w:t>
      </w:r>
      <w:r w:rsidR="0093051E" w:rsidRPr="00BC7DE8">
        <w:rPr>
          <w:rFonts w:asciiTheme="minorHAnsi" w:hAnsiTheme="minorHAnsi" w:cstheme="minorHAnsi"/>
          <w:iCs/>
          <w:sz w:val="22"/>
          <w:szCs w:val="22"/>
        </w:rPr>
        <w:t xml:space="preserve">Załącznik </w:t>
      </w:r>
      <w:r w:rsidR="008A5D06" w:rsidRPr="00BC7DE8">
        <w:rPr>
          <w:rFonts w:asciiTheme="minorHAnsi" w:hAnsiTheme="minorHAnsi" w:cstheme="minorHAnsi"/>
          <w:iCs/>
          <w:sz w:val="22"/>
          <w:szCs w:val="22"/>
        </w:rPr>
        <w:t>n</w:t>
      </w:r>
      <w:r w:rsidR="0093051E" w:rsidRPr="00BC7DE8">
        <w:rPr>
          <w:rFonts w:asciiTheme="minorHAnsi" w:hAnsiTheme="minorHAnsi" w:cstheme="minorHAnsi"/>
          <w:iCs/>
          <w:sz w:val="22"/>
          <w:szCs w:val="22"/>
        </w:rPr>
        <w:t xml:space="preserve">r 4 do </w:t>
      </w:r>
      <w:r w:rsidR="006C3FB1" w:rsidRPr="00BC7DE8">
        <w:rPr>
          <w:rFonts w:asciiTheme="minorHAnsi" w:hAnsiTheme="minorHAnsi" w:cstheme="minorHAnsi"/>
          <w:iCs/>
          <w:sz w:val="22"/>
          <w:szCs w:val="22"/>
        </w:rPr>
        <w:t>SWZ</w:t>
      </w:r>
      <w:r w:rsidR="0093051E" w:rsidRPr="00BC7DE8">
        <w:rPr>
          <w:rFonts w:asciiTheme="minorHAnsi" w:hAnsiTheme="minorHAnsi" w:cstheme="minorHAnsi"/>
          <w:iCs/>
          <w:sz w:val="22"/>
          <w:szCs w:val="22"/>
        </w:rPr>
        <w:t>.</w:t>
      </w:r>
    </w:p>
    <w:p w14:paraId="2206B997" w14:textId="77777777" w:rsidR="00D66DE8" w:rsidRDefault="009563D1">
      <w:pPr>
        <w:pStyle w:val="Akapitzlist"/>
        <w:numPr>
          <w:ilvl w:val="0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Przedmiot zamówienia obejmuje</w:t>
      </w:r>
      <w:r w:rsidR="000A06CF">
        <w:rPr>
          <w:rFonts w:asciiTheme="minorHAnsi" w:hAnsiTheme="minorHAnsi" w:cstheme="minorHAnsi"/>
          <w:iCs/>
          <w:sz w:val="22"/>
          <w:szCs w:val="22"/>
        </w:rPr>
        <w:t xml:space="preserve"> swoim zakresem</w:t>
      </w:r>
      <w:r>
        <w:rPr>
          <w:rFonts w:asciiTheme="minorHAnsi" w:hAnsiTheme="minorHAnsi" w:cstheme="minorHAnsi"/>
          <w:iCs/>
          <w:sz w:val="22"/>
          <w:szCs w:val="22"/>
        </w:rPr>
        <w:t>:</w:t>
      </w:r>
    </w:p>
    <w:p w14:paraId="1F641DAD" w14:textId="53D15DC2" w:rsidR="00D66DE8" w:rsidRPr="00D66DE8" w:rsidRDefault="00D66DE8">
      <w:pPr>
        <w:pStyle w:val="Akapitzlist"/>
        <w:numPr>
          <w:ilvl w:val="1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66DE8">
        <w:rPr>
          <w:rFonts w:asciiTheme="minorHAnsi" w:hAnsiTheme="minorHAnsi" w:cstheme="minorHAnsi"/>
          <w:sz w:val="20"/>
          <w:lang w:eastAsia="ar-SA"/>
        </w:rPr>
        <w:t>ETAP 1</w:t>
      </w:r>
    </w:p>
    <w:p w14:paraId="36E697D8" w14:textId="4E830975" w:rsidR="00237212" w:rsidRPr="00237212" w:rsidRDefault="000A06CF">
      <w:pPr>
        <w:pStyle w:val="Akapitzlist"/>
        <w:numPr>
          <w:ilvl w:val="0"/>
          <w:numId w:val="27"/>
        </w:numPr>
        <w:spacing w:before="60" w:after="60"/>
        <w:ind w:left="993" w:hanging="357"/>
        <w:contextualSpacing w:val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d</w:t>
      </w:r>
      <w:r w:rsidR="009563D1" w:rsidRPr="00D36542">
        <w:rPr>
          <w:rFonts w:asciiTheme="minorHAnsi" w:hAnsiTheme="minorHAnsi" w:cstheme="minorHAnsi"/>
          <w:iCs/>
          <w:sz w:val="22"/>
          <w:szCs w:val="22"/>
        </w:rPr>
        <w:t>ostaw</w:t>
      </w:r>
      <w:r>
        <w:rPr>
          <w:rFonts w:asciiTheme="minorHAnsi" w:hAnsiTheme="minorHAnsi" w:cstheme="minorHAnsi"/>
          <w:iCs/>
          <w:sz w:val="22"/>
          <w:szCs w:val="22"/>
        </w:rPr>
        <w:t>ę</w:t>
      </w:r>
      <w:r w:rsidR="009563D1" w:rsidRPr="00D36542">
        <w:rPr>
          <w:rFonts w:asciiTheme="minorHAnsi" w:hAnsiTheme="minorHAnsi" w:cstheme="minorHAnsi"/>
          <w:iCs/>
          <w:sz w:val="22"/>
          <w:szCs w:val="22"/>
        </w:rPr>
        <w:t xml:space="preserve"> i wdrożenie systemu </w:t>
      </w:r>
      <w:r w:rsidR="00422B50">
        <w:rPr>
          <w:rFonts w:asciiTheme="minorHAnsi" w:hAnsiTheme="minorHAnsi" w:cstheme="minorHAnsi"/>
          <w:iCs/>
          <w:sz w:val="22"/>
          <w:szCs w:val="22"/>
        </w:rPr>
        <w:t xml:space="preserve">EDM </w:t>
      </w:r>
      <w:bookmarkStart w:id="10" w:name="_Hlk118888069"/>
      <w:r w:rsidR="00237212" w:rsidRPr="00237212">
        <w:rPr>
          <w:rFonts w:asciiTheme="minorHAnsi" w:hAnsiTheme="minorHAnsi" w:cstheme="minorHAnsi"/>
          <w:bCs/>
          <w:iCs/>
          <w:sz w:val="22"/>
          <w:szCs w:val="22"/>
        </w:rPr>
        <w:t>wraz z niezbędną modernizacją istniejących systemów informatycznych HIS zapewniającą wdrożenie EDM w pełnym zakresie świadczonych usług</w:t>
      </w:r>
      <w:bookmarkEnd w:id="10"/>
      <w:r w:rsidR="00237212" w:rsidRPr="00237212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309483EF" w14:textId="32C665DE" w:rsidR="00237212" w:rsidRDefault="00237212">
      <w:pPr>
        <w:pStyle w:val="Akapitzlist"/>
        <w:numPr>
          <w:ilvl w:val="0"/>
          <w:numId w:val="27"/>
        </w:numPr>
        <w:spacing w:before="60" w:after="60"/>
        <w:ind w:left="993" w:hanging="357"/>
        <w:contextualSpacing w:val="0"/>
        <w:rPr>
          <w:rFonts w:asciiTheme="minorHAnsi" w:hAnsiTheme="minorHAnsi" w:cstheme="minorHAnsi"/>
          <w:bCs/>
          <w:iCs/>
          <w:sz w:val="22"/>
          <w:szCs w:val="22"/>
        </w:rPr>
      </w:pPr>
      <w:bookmarkStart w:id="11" w:name="_Hlk117852494"/>
      <w:r w:rsidRPr="00237212">
        <w:rPr>
          <w:rFonts w:asciiTheme="minorHAnsi" w:hAnsiTheme="minorHAnsi" w:cstheme="minorHAnsi"/>
          <w:bCs/>
          <w:iCs/>
          <w:sz w:val="22"/>
          <w:szCs w:val="22"/>
        </w:rPr>
        <w:t>dostawę licencji relacyjnej bazą danych;</w:t>
      </w:r>
    </w:p>
    <w:p w14:paraId="10095761" w14:textId="2EB7F26C" w:rsidR="00D66DE8" w:rsidRPr="00D66DE8" w:rsidRDefault="00D66DE8">
      <w:pPr>
        <w:pStyle w:val="Akapitzlist"/>
        <w:numPr>
          <w:ilvl w:val="1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lang w:eastAsia="ar-SA"/>
        </w:rPr>
      </w:pPr>
      <w:r w:rsidRPr="00D66DE8">
        <w:rPr>
          <w:rFonts w:asciiTheme="minorHAnsi" w:hAnsiTheme="minorHAnsi" w:cstheme="minorHAnsi"/>
          <w:sz w:val="20"/>
          <w:lang w:eastAsia="ar-SA"/>
        </w:rPr>
        <w:t xml:space="preserve">ETAP </w:t>
      </w:r>
      <w:r w:rsidR="000912E0">
        <w:rPr>
          <w:rFonts w:asciiTheme="minorHAnsi" w:hAnsiTheme="minorHAnsi" w:cstheme="minorHAnsi"/>
          <w:sz w:val="20"/>
          <w:lang w:eastAsia="ar-SA"/>
        </w:rPr>
        <w:t>2</w:t>
      </w:r>
    </w:p>
    <w:p w14:paraId="5561B613" w14:textId="4278ED85" w:rsidR="000A06CF" w:rsidRPr="00D66DE8" w:rsidRDefault="00237212">
      <w:pPr>
        <w:pStyle w:val="Akapitzlist"/>
        <w:numPr>
          <w:ilvl w:val="0"/>
          <w:numId w:val="45"/>
        </w:numPr>
        <w:spacing w:before="60" w:after="60"/>
        <w:jc w:val="both"/>
        <w:rPr>
          <w:rFonts w:asciiTheme="minorHAnsi" w:hAnsiTheme="minorHAnsi" w:cstheme="minorHAnsi"/>
          <w:iCs/>
          <w:sz w:val="22"/>
          <w:szCs w:val="22"/>
        </w:rPr>
      </w:pPr>
      <w:bookmarkStart w:id="12" w:name="_Hlk117608104"/>
      <w:r w:rsidRPr="00D66DE8">
        <w:rPr>
          <w:rFonts w:asciiTheme="minorHAnsi" w:hAnsiTheme="minorHAnsi" w:cstheme="minorHAnsi"/>
          <w:bCs/>
          <w:iCs/>
          <w:sz w:val="22"/>
          <w:szCs w:val="22"/>
        </w:rPr>
        <w:t>wykonanie integracji z platformą MSIM w zakresie regionalnej wymiany EDM oraz pozostałymi usługami platformy MSIM</w:t>
      </w:r>
      <w:bookmarkEnd w:id="11"/>
      <w:bookmarkEnd w:id="12"/>
    </w:p>
    <w:p w14:paraId="4788138C" w14:textId="67AFDCFA" w:rsidR="00634B3C" w:rsidRDefault="00634B3C">
      <w:pPr>
        <w:pStyle w:val="Akapitzlist"/>
        <w:numPr>
          <w:ilvl w:val="0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0163F">
        <w:rPr>
          <w:rFonts w:asciiTheme="minorHAnsi" w:hAnsiTheme="minorHAnsi" w:cstheme="minorHAnsi"/>
          <w:iCs/>
          <w:sz w:val="22"/>
          <w:szCs w:val="22"/>
        </w:rPr>
        <w:t>Dostawa przedmiotu zamówienia wraz z transportem, rozładunkiem</w:t>
      </w:r>
      <w:r w:rsidR="00F1075C" w:rsidRPr="00A0163F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A0163F">
        <w:rPr>
          <w:rFonts w:asciiTheme="minorHAnsi" w:hAnsiTheme="minorHAnsi" w:cstheme="minorHAnsi"/>
          <w:iCs/>
          <w:sz w:val="22"/>
          <w:szCs w:val="22"/>
        </w:rPr>
        <w:t xml:space="preserve">instalacją </w:t>
      </w:r>
      <w:r w:rsidR="00F1075C" w:rsidRPr="00A0163F">
        <w:rPr>
          <w:rFonts w:asciiTheme="minorHAnsi" w:hAnsiTheme="minorHAnsi" w:cstheme="minorHAnsi"/>
          <w:iCs/>
          <w:sz w:val="22"/>
          <w:szCs w:val="22"/>
        </w:rPr>
        <w:t xml:space="preserve">i uruchomieniem </w:t>
      </w:r>
      <w:r w:rsidRPr="00A0163F">
        <w:rPr>
          <w:rFonts w:asciiTheme="minorHAnsi" w:hAnsiTheme="minorHAnsi" w:cstheme="minorHAnsi"/>
          <w:iCs/>
          <w:sz w:val="22"/>
          <w:szCs w:val="22"/>
        </w:rPr>
        <w:t xml:space="preserve">będzie się odbywać na koszt i ryzyko </w:t>
      </w:r>
      <w:r w:rsidR="00C16113">
        <w:rPr>
          <w:rFonts w:asciiTheme="minorHAnsi" w:hAnsiTheme="minorHAnsi" w:cstheme="minorHAnsi"/>
          <w:iCs/>
          <w:sz w:val="22"/>
          <w:szCs w:val="22"/>
        </w:rPr>
        <w:t>w</w:t>
      </w:r>
      <w:r w:rsidRPr="00A0163F">
        <w:rPr>
          <w:rFonts w:asciiTheme="minorHAnsi" w:hAnsiTheme="minorHAnsi" w:cstheme="minorHAnsi"/>
          <w:iCs/>
          <w:sz w:val="22"/>
          <w:szCs w:val="22"/>
        </w:rPr>
        <w:t>ykonawcy.</w:t>
      </w:r>
    </w:p>
    <w:p w14:paraId="7AFD7D2A" w14:textId="61DBDD0B" w:rsidR="007F6EF0" w:rsidRDefault="009B3878">
      <w:pPr>
        <w:pStyle w:val="Akapitzlist"/>
        <w:numPr>
          <w:ilvl w:val="0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Zamawiający wymaga gwarancji minimum 36 miesięcy.</w:t>
      </w:r>
    </w:p>
    <w:p w14:paraId="787C425F" w14:textId="130B587E" w:rsidR="009B3878" w:rsidRPr="00A0163F" w:rsidRDefault="00850099">
      <w:pPr>
        <w:pStyle w:val="Akapitzlist"/>
        <w:numPr>
          <w:ilvl w:val="0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66DE8">
        <w:rPr>
          <w:rFonts w:asciiTheme="minorHAnsi" w:hAnsiTheme="minorHAnsi" w:cstheme="minorHAnsi"/>
          <w:iCs/>
          <w:sz w:val="22"/>
          <w:szCs w:val="22"/>
        </w:rPr>
        <w:t xml:space="preserve">Projekt finansowany ze środków Europejskiego Funduszu Rozwoju Regionalnego (EFRR) w ramach Regionalnego Programu Operacyjnego Województwa Małopolskiego na lata 2014 – 2020, </w:t>
      </w:r>
      <w:bookmarkStart w:id="13" w:name="_Hlk49927635"/>
      <w:r w:rsidRPr="00D66DE8">
        <w:rPr>
          <w:rFonts w:asciiTheme="minorHAnsi" w:hAnsiTheme="minorHAnsi" w:cstheme="minorHAnsi"/>
          <w:iCs/>
          <w:sz w:val="22"/>
          <w:szCs w:val="22"/>
        </w:rPr>
        <w:t>II Osi Priorytetowej „Cyfrowa Małopolska”, Działanie 2.1 „E-administracja i otwarte zasoby”</w:t>
      </w:r>
      <w:bookmarkEnd w:id="13"/>
      <w:r w:rsidRPr="00D66DE8">
        <w:rPr>
          <w:rFonts w:asciiTheme="minorHAnsi" w:hAnsiTheme="minorHAnsi" w:cstheme="minorHAnsi"/>
          <w:iCs/>
          <w:sz w:val="22"/>
          <w:szCs w:val="22"/>
        </w:rPr>
        <w:t>.</w:t>
      </w:r>
    </w:p>
    <w:p w14:paraId="21F79F19" w14:textId="77777777" w:rsidR="00910730" w:rsidRPr="006C7A87" w:rsidRDefault="00A870F5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OFERTY CZĘŚCIOWE</w:t>
      </w:r>
    </w:p>
    <w:p w14:paraId="3767FE69" w14:textId="77777777" w:rsidR="00850099" w:rsidRDefault="00605566">
      <w:pPr>
        <w:pStyle w:val="Tekstpodstawowywcity3"/>
        <w:numPr>
          <w:ilvl w:val="0"/>
          <w:numId w:val="6"/>
        </w:numPr>
        <w:spacing w:before="120" w:after="120"/>
        <w:ind w:left="426" w:hanging="425"/>
        <w:rPr>
          <w:rFonts w:asciiTheme="minorHAnsi" w:eastAsiaTheme="minorHAnsi" w:hAnsiTheme="minorHAnsi" w:cstheme="minorHAnsi"/>
          <w:szCs w:val="22"/>
          <w:lang w:eastAsia="en-US"/>
        </w:rPr>
      </w:pPr>
      <w:r w:rsidRPr="00605566">
        <w:rPr>
          <w:rFonts w:asciiTheme="minorHAnsi" w:eastAsiaTheme="minorHAnsi" w:hAnsiTheme="minorHAnsi" w:cstheme="minorHAnsi"/>
          <w:szCs w:val="22"/>
          <w:lang w:eastAsia="en-US"/>
        </w:rPr>
        <w:t xml:space="preserve">Zamawiający </w:t>
      </w:r>
      <w:r w:rsidR="00850099">
        <w:rPr>
          <w:rFonts w:asciiTheme="minorHAnsi" w:eastAsiaTheme="minorHAnsi" w:hAnsiTheme="minorHAnsi" w:cstheme="minorHAnsi"/>
          <w:szCs w:val="22"/>
          <w:lang w:eastAsia="en-US"/>
        </w:rPr>
        <w:t xml:space="preserve">nie </w:t>
      </w:r>
      <w:r w:rsidRPr="00605566">
        <w:rPr>
          <w:rFonts w:asciiTheme="minorHAnsi" w:eastAsiaTheme="minorHAnsi" w:hAnsiTheme="minorHAnsi" w:cstheme="minorHAnsi"/>
          <w:szCs w:val="22"/>
          <w:lang w:eastAsia="en-US"/>
        </w:rPr>
        <w:t>dopuszcza składanie ofert częściowych.</w:t>
      </w:r>
    </w:p>
    <w:p w14:paraId="64343384" w14:textId="4CC46A9F" w:rsidR="00605566" w:rsidRPr="00850099" w:rsidRDefault="00850099">
      <w:pPr>
        <w:pStyle w:val="Tekstpodstawowywcity3"/>
        <w:numPr>
          <w:ilvl w:val="0"/>
          <w:numId w:val="6"/>
        </w:numPr>
        <w:spacing w:before="120" w:after="120"/>
        <w:ind w:left="426" w:hanging="425"/>
        <w:rPr>
          <w:rFonts w:asciiTheme="minorHAnsi" w:eastAsiaTheme="minorHAnsi" w:hAnsiTheme="minorHAnsi" w:cstheme="minorHAnsi"/>
          <w:szCs w:val="22"/>
          <w:lang w:eastAsia="en-US"/>
        </w:rPr>
      </w:pPr>
      <w:r w:rsidRPr="00850099">
        <w:rPr>
          <w:rFonts w:asciiTheme="minorHAnsi" w:eastAsiaTheme="minorHAnsi" w:hAnsiTheme="minorHAnsi" w:cstheme="minorHAnsi"/>
          <w:szCs w:val="22"/>
          <w:lang w:eastAsia="en-US"/>
        </w:rPr>
        <w:t xml:space="preserve">Zamówienie ze względu na swój charakter nie zostało podzielone na zadania częściowe (pakiety). Podział zamówienia byłby „sztucznym” zabiegiem generującym zagrożenia takie, jak: nadmierne koszty wykonania zamówienia, nadmierne trudności techniczne i organizacyjne (konieczność koordynacji </w:t>
      </w:r>
      <w:r w:rsidRPr="00850099">
        <w:rPr>
          <w:rFonts w:asciiTheme="minorHAnsi" w:eastAsiaTheme="minorHAnsi" w:hAnsiTheme="minorHAnsi" w:cstheme="minorHAnsi"/>
          <w:szCs w:val="22"/>
          <w:lang w:eastAsia="en-US"/>
        </w:rPr>
        <w:lastRenderedPageBreak/>
        <w:t>działań różnych wykonawców realizujących poszczególne części zamówienia) mogące zagrozić prawidłowej realizacji zmówienia. Brak podziału nie wpływa negatywnie na konkurencyjność i nie ogranicza możliwości ubiegania się o zamówienie mniejszym podmiotom, w tym w szczególności małym i średnim przedsiębiorstwom. Mając na uwadze przedmiot zamówienia, jego charakter i cele, decyzja o</w:t>
      </w:r>
      <w:r>
        <w:rPr>
          <w:rFonts w:asciiTheme="minorHAnsi" w:eastAsiaTheme="minorHAnsi" w:hAnsiTheme="minorHAnsi" w:cstheme="minorHAnsi"/>
          <w:szCs w:val="22"/>
          <w:lang w:eastAsia="en-US"/>
        </w:rPr>
        <w:t> </w:t>
      </w:r>
      <w:r w:rsidRPr="00850099">
        <w:rPr>
          <w:rFonts w:asciiTheme="minorHAnsi" w:eastAsiaTheme="minorHAnsi" w:hAnsiTheme="minorHAnsi" w:cstheme="minorHAnsi"/>
          <w:szCs w:val="22"/>
          <w:lang w:eastAsia="en-US"/>
        </w:rPr>
        <w:t xml:space="preserve">tym, aby całość zamówienia została zrealizowana przez jednego wykonawcę jest w pełni uzasadniona. </w:t>
      </w:r>
    </w:p>
    <w:p w14:paraId="6D9108C1" w14:textId="6D143C50" w:rsidR="008B1B69" w:rsidRDefault="008B1B69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PODWYKONA</w:t>
      </w:r>
      <w:r w:rsidR="00F74522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W</w:t>
      </w:r>
      <w:r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STWO</w:t>
      </w:r>
    </w:p>
    <w:p w14:paraId="4C8F6974" w14:textId="4862EBFD" w:rsidR="008B1B69" w:rsidRPr="008B1B69" w:rsidRDefault="008B1B69">
      <w:pPr>
        <w:pStyle w:val="Tekstpodstawowywcity3"/>
        <w:numPr>
          <w:ilvl w:val="0"/>
          <w:numId w:val="38"/>
        </w:numPr>
        <w:spacing w:before="120" w:after="120"/>
        <w:rPr>
          <w:rFonts w:asciiTheme="minorHAnsi" w:eastAsiaTheme="minorHAnsi" w:hAnsiTheme="minorHAnsi" w:cstheme="minorHAnsi"/>
          <w:szCs w:val="22"/>
          <w:lang w:eastAsia="en-US"/>
        </w:rPr>
      </w:pPr>
      <w:r w:rsidRPr="008B1B69">
        <w:rPr>
          <w:rFonts w:asciiTheme="minorHAnsi" w:eastAsiaTheme="minorHAnsi" w:hAnsiTheme="minorHAnsi" w:cstheme="minorHAnsi"/>
          <w:szCs w:val="22"/>
          <w:lang w:eastAsia="en-US"/>
        </w:rPr>
        <w:t xml:space="preserve">Wykonawca może powierzyć wykonanie części zamówienia podwykonawcy (podwykonawcom). </w:t>
      </w:r>
    </w:p>
    <w:p w14:paraId="34CD5930" w14:textId="3EB31D11" w:rsidR="008B1B69" w:rsidRPr="008B1B69" w:rsidRDefault="008B1B69">
      <w:pPr>
        <w:pStyle w:val="Tekstpodstawowywcity3"/>
        <w:numPr>
          <w:ilvl w:val="0"/>
          <w:numId w:val="38"/>
        </w:numPr>
        <w:spacing w:before="120" w:after="120"/>
        <w:ind w:left="426" w:hanging="425"/>
        <w:rPr>
          <w:rFonts w:asciiTheme="minorHAnsi" w:eastAsiaTheme="minorHAnsi" w:hAnsiTheme="minorHAnsi" w:cstheme="minorHAnsi"/>
          <w:szCs w:val="22"/>
          <w:lang w:eastAsia="en-US"/>
        </w:rPr>
      </w:pPr>
      <w:r w:rsidRPr="008B1B69">
        <w:rPr>
          <w:rFonts w:asciiTheme="minorHAnsi" w:eastAsiaTheme="minorHAnsi" w:hAnsiTheme="minorHAnsi" w:cstheme="minorHAnsi"/>
          <w:szCs w:val="22"/>
          <w:lang w:eastAsia="en-US"/>
        </w:rPr>
        <w:t xml:space="preserve">Zamawiający wymaga, aby w przypadku powierzenia części zamówienia podwykonawcom, Wykonawca wskazał w ofercie części zamówienia, których wykonanie zamierza powierzyć podwykonawcom oraz podał (o ile są mu wiadome na tym etapie) nazwy (firmy) tych podwykonawców. </w:t>
      </w:r>
    </w:p>
    <w:p w14:paraId="44E35C4E" w14:textId="3F26DACB" w:rsidR="008B1B69" w:rsidRPr="008B1B69" w:rsidRDefault="008B1B69">
      <w:pPr>
        <w:pStyle w:val="Tekstpodstawowywcity3"/>
        <w:numPr>
          <w:ilvl w:val="0"/>
          <w:numId w:val="38"/>
        </w:numPr>
        <w:spacing w:before="120" w:after="120"/>
        <w:ind w:left="426" w:hanging="425"/>
        <w:rPr>
          <w:rFonts w:asciiTheme="minorHAnsi" w:eastAsiaTheme="minorHAnsi" w:hAnsiTheme="minorHAnsi" w:cstheme="minorHAnsi"/>
          <w:szCs w:val="22"/>
          <w:lang w:eastAsia="en-US"/>
        </w:rPr>
      </w:pPr>
      <w:r w:rsidRPr="008B1B69">
        <w:rPr>
          <w:rFonts w:asciiTheme="minorHAnsi" w:eastAsiaTheme="minorHAnsi" w:hAnsiTheme="minorHAnsi" w:cstheme="minorHAnsi"/>
          <w:szCs w:val="22"/>
          <w:lang w:eastAsia="en-US"/>
        </w:rPr>
        <w:t xml:space="preserve">Wykonawca zobowiązany jest do zawiadomienia Zamawiającego o wszelkich zmianach w odniesieniu do informacji, o których mowa w punkcie poprzednim, w trakcie realizacji zamówienia, a także przekazania wymaganych informacji na temat nowych podwykonawców, którym w późniejszym okresie zamierza powierzyć realizację zamówienia. </w:t>
      </w:r>
    </w:p>
    <w:p w14:paraId="2DD4A36B" w14:textId="54920FD9" w:rsidR="008B1B69" w:rsidRPr="008B1B69" w:rsidRDefault="008B1B69">
      <w:pPr>
        <w:pStyle w:val="Tekstpodstawowywcity3"/>
        <w:numPr>
          <w:ilvl w:val="0"/>
          <w:numId w:val="38"/>
        </w:numPr>
        <w:spacing w:before="120" w:after="120"/>
        <w:ind w:left="426" w:hanging="425"/>
        <w:rPr>
          <w:rFonts w:asciiTheme="minorHAnsi" w:eastAsiaTheme="minorHAnsi" w:hAnsiTheme="minorHAnsi" w:cstheme="minorHAnsi"/>
          <w:szCs w:val="22"/>
          <w:lang w:eastAsia="en-US"/>
        </w:rPr>
      </w:pPr>
      <w:r w:rsidRPr="008B1B69">
        <w:rPr>
          <w:rFonts w:asciiTheme="minorHAnsi" w:eastAsiaTheme="minorHAnsi" w:hAnsiTheme="minorHAnsi" w:cstheme="minorHAnsi"/>
          <w:szCs w:val="22"/>
          <w:lang w:eastAsia="en-US"/>
        </w:rPr>
        <w:t xml:space="preserve">Powierzenie części zamówienia podwykonawcom nie zwalnia Wykonawcy z odpowiedzialności za należyte wykonanie zamówienia. </w:t>
      </w:r>
    </w:p>
    <w:p w14:paraId="5B5E228F" w14:textId="7FBF6BA1" w:rsidR="007B371E" w:rsidRPr="006C7A87" w:rsidRDefault="007B371E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TERMIN WYKONANIA ZAMÓWIENIA</w:t>
      </w:r>
    </w:p>
    <w:p w14:paraId="0DF75F4E" w14:textId="77777777" w:rsidR="00231F4C" w:rsidRPr="00231F4C" w:rsidRDefault="004F29AA" w:rsidP="00850099">
      <w:pPr>
        <w:numPr>
          <w:ilvl w:val="3"/>
          <w:numId w:val="4"/>
        </w:numPr>
        <w:tabs>
          <w:tab w:val="clear" w:pos="2880"/>
        </w:tabs>
        <w:spacing w:before="120" w:after="120"/>
        <w:ind w:left="425" w:hanging="357"/>
        <w:jc w:val="both"/>
        <w:rPr>
          <w:rFonts w:asciiTheme="minorHAnsi" w:hAnsiTheme="minorHAnsi" w:cstheme="minorHAnsi"/>
          <w:bCs/>
          <w:sz w:val="22"/>
        </w:rPr>
      </w:pPr>
      <w:r w:rsidRPr="00A0163F">
        <w:rPr>
          <w:rFonts w:asciiTheme="minorHAnsi" w:hAnsiTheme="minorHAnsi" w:cstheme="minorHAnsi"/>
          <w:sz w:val="22"/>
        </w:rPr>
        <w:t>Termin wykonania zamówienia publicznego</w:t>
      </w:r>
      <w:r w:rsidR="00231F4C">
        <w:rPr>
          <w:rFonts w:asciiTheme="minorHAnsi" w:hAnsiTheme="minorHAnsi" w:cstheme="minorHAnsi"/>
          <w:sz w:val="22"/>
        </w:rPr>
        <w:t>:</w:t>
      </w:r>
    </w:p>
    <w:p w14:paraId="5E5CEC39" w14:textId="4E2F4662" w:rsidR="00BE1C50" w:rsidRDefault="006B6E36">
      <w:pPr>
        <w:pStyle w:val="Akapitzlist"/>
        <w:numPr>
          <w:ilvl w:val="0"/>
          <w:numId w:val="43"/>
        </w:numPr>
        <w:spacing w:before="120" w:after="120"/>
        <w:ind w:left="839" w:hanging="357"/>
        <w:contextualSpacing w:val="0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kern w:val="1"/>
          <w:sz w:val="22"/>
          <w:lang w:eastAsia="ar-SA"/>
        </w:rPr>
        <w:t xml:space="preserve">Etap 1 - </w:t>
      </w:r>
      <w:r w:rsidR="00231F4C" w:rsidRPr="00363ECB">
        <w:rPr>
          <w:rFonts w:asciiTheme="minorHAnsi" w:hAnsiTheme="minorHAnsi" w:cstheme="minorHAnsi"/>
          <w:kern w:val="1"/>
          <w:sz w:val="22"/>
          <w:lang w:eastAsia="ar-SA"/>
        </w:rPr>
        <w:t>w zakresie objętym rozdział III ust.2</w:t>
      </w:r>
      <w:r w:rsidR="00791BA1">
        <w:rPr>
          <w:rFonts w:asciiTheme="minorHAnsi" w:hAnsiTheme="minorHAnsi" w:cstheme="minorHAnsi"/>
          <w:kern w:val="1"/>
          <w:sz w:val="22"/>
          <w:lang w:eastAsia="ar-SA"/>
        </w:rPr>
        <w:t>.1</w:t>
      </w:r>
      <w:r w:rsidR="00231F4C">
        <w:rPr>
          <w:rFonts w:asciiTheme="minorHAnsi" w:hAnsiTheme="minorHAnsi" w:cstheme="minorHAnsi"/>
          <w:kern w:val="1"/>
          <w:sz w:val="22"/>
          <w:lang w:eastAsia="ar-SA"/>
        </w:rPr>
        <w:t xml:space="preserve"> (EDM, HIS, RIS, baza danych) -</w:t>
      </w:r>
      <w:r w:rsidR="00231F4C" w:rsidRPr="00363ECB">
        <w:rPr>
          <w:rFonts w:asciiTheme="minorHAnsi" w:hAnsiTheme="minorHAnsi" w:cstheme="minorHAnsi"/>
          <w:kern w:val="1"/>
          <w:sz w:val="22"/>
          <w:lang w:eastAsia="ar-SA"/>
        </w:rPr>
        <w:t xml:space="preserve"> do</w:t>
      </w:r>
      <w:r w:rsidR="00231F4C" w:rsidRPr="00363ECB">
        <w:rPr>
          <w:rFonts w:asciiTheme="minorHAnsi" w:hAnsiTheme="minorHAnsi" w:cstheme="minorHAnsi"/>
          <w:b/>
          <w:bCs/>
          <w:kern w:val="1"/>
          <w:sz w:val="22"/>
          <w:lang w:eastAsia="ar-SA"/>
        </w:rPr>
        <w:t xml:space="preserve"> 120 dni </w:t>
      </w:r>
      <w:r w:rsidR="00231F4C" w:rsidRPr="00363ECB">
        <w:rPr>
          <w:rFonts w:asciiTheme="minorHAnsi" w:hAnsiTheme="minorHAnsi" w:cstheme="minorHAnsi"/>
          <w:bCs/>
          <w:sz w:val="22"/>
        </w:rPr>
        <w:t>od daty zawarcia umowy</w:t>
      </w:r>
      <w:r w:rsidR="00231F4C">
        <w:rPr>
          <w:rFonts w:asciiTheme="minorHAnsi" w:hAnsiTheme="minorHAnsi" w:cstheme="minorHAnsi"/>
          <w:bCs/>
          <w:sz w:val="22"/>
        </w:rPr>
        <w:t>;</w:t>
      </w:r>
    </w:p>
    <w:p w14:paraId="65871A19" w14:textId="232E7445" w:rsidR="00231F4C" w:rsidRPr="00231F4C" w:rsidRDefault="006B6E36">
      <w:pPr>
        <w:pStyle w:val="Akapitzlist"/>
        <w:numPr>
          <w:ilvl w:val="0"/>
          <w:numId w:val="43"/>
        </w:numPr>
        <w:spacing w:before="120" w:after="120"/>
        <w:ind w:left="839" w:hanging="357"/>
        <w:contextualSpacing w:val="0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Etap 2 - </w:t>
      </w:r>
      <w:r w:rsidR="00231F4C" w:rsidRPr="00231F4C">
        <w:rPr>
          <w:rFonts w:asciiTheme="minorHAnsi" w:hAnsiTheme="minorHAnsi" w:cstheme="minorHAnsi"/>
          <w:bCs/>
          <w:sz w:val="22"/>
        </w:rPr>
        <w:t>w zakresie objętym rozdział III ust.2</w:t>
      </w:r>
      <w:r w:rsidR="00791BA1">
        <w:rPr>
          <w:rFonts w:asciiTheme="minorHAnsi" w:hAnsiTheme="minorHAnsi" w:cstheme="minorHAnsi"/>
          <w:bCs/>
          <w:sz w:val="22"/>
        </w:rPr>
        <w:t>.2</w:t>
      </w:r>
      <w:r w:rsidR="00231F4C" w:rsidRPr="00231F4C">
        <w:rPr>
          <w:rFonts w:asciiTheme="minorHAnsi" w:hAnsiTheme="minorHAnsi" w:cstheme="minorHAnsi"/>
          <w:bCs/>
          <w:sz w:val="22"/>
        </w:rPr>
        <w:t xml:space="preserve"> (integracja z platformą MSIM) – </w:t>
      </w:r>
      <w:bookmarkStart w:id="14" w:name="_Hlk119410008"/>
      <w:r w:rsidR="00231F4C" w:rsidRPr="00231F4C">
        <w:rPr>
          <w:rFonts w:asciiTheme="minorHAnsi" w:hAnsiTheme="minorHAnsi" w:cstheme="minorHAnsi"/>
          <w:bCs/>
          <w:sz w:val="22"/>
        </w:rPr>
        <w:t xml:space="preserve">do </w:t>
      </w:r>
      <w:r w:rsidR="000912E0">
        <w:rPr>
          <w:rFonts w:asciiTheme="minorHAnsi" w:hAnsiTheme="minorHAnsi" w:cstheme="minorHAnsi"/>
          <w:b/>
          <w:bCs/>
          <w:sz w:val="22"/>
        </w:rPr>
        <w:t>90</w:t>
      </w:r>
      <w:r w:rsidR="00231F4C" w:rsidRPr="00231F4C">
        <w:rPr>
          <w:rFonts w:asciiTheme="minorHAnsi" w:hAnsiTheme="minorHAnsi" w:cstheme="minorHAnsi"/>
          <w:b/>
          <w:bCs/>
          <w:sz w:val="22"/>
        </w:rPr>
        <w:t xml:space="preserve"> </w:t>
      </w:r>
      <w:r w:rsidR="000912E0">
        <w:rPr>
          <w:rFonts w:asciiTheme="minorHAnsi" w:hAnsiTheme="minorHAnsi" w:cstheme="minorHAnsi"/>
          <w:b/>
          <w:bCs/>
          <w:sz w:val="22"/>
        </w:rPr>
        <w:t xml:space="preserve">dni </w:t>
      </w:r>
      <w:r w:rsidR="00231F4C" w:rsidRPr="00231F4C">
        <w:rPr>
          <w:rFonts w:asciiTheme="minorHAnsi" w:hAnsiTheme="minorHAnsi" w:cstheme="minorHAnsi"/>
          <w:bCs/>
          <w:sz w:val="22"/>
        </w:rPr>
        <w:t xml:space="preserve">od daty wykonania Platformy po stronie regionalnej lub </w:t>
      </w:r>
      <w:r w:rsidR="00612B72" w:rsidRPr="00612B72">
        <w:rPr>
          <w:rFonts w:asciiTheme="minorHAnsi" w:hAnsiTheme="minorHAnsi" w:cstheme="minorHAnsi"/>
          <w:b/>
          <w:sz w:val="22"/>
        </w:rPr>
        <w:t>120 dni</w:t>
      </w:r>
      <w:r w:rsidR="00231F4C" w:rsidRPr="00231F4C">
        <w:rPr>
          <w:rFonts w:asciiTheme="minorHAnsi" w:hAnsiTheme="minorHAnsi" w:cstheme="minorHAnsi"/>
          <w:bCs/>
          <w:sz w:val="22"/>
        </w:rPr>
        <w:t xml:space="preserve"> od daty podpisania protokołu odbioru </w:t>
      </w:r>
      <w:bookmarkStart w:id="15" w:name="_Hlk121126231"/>
      <w:r w:rsidR="00612B72">
        <w:rPr>
          <w:rFonts w:asciiTheme="minorHAnsi" w:hAnsiTheme="minorHAnsi" w:cstheme="minorHAnsi"/>
          <w:bCs/>
          <w:sz w:val="22"/>
        </w:rPr>
        <w:t xml:space="preserve">etapu 1 określonego w rozdział III ust.2.1 </w:t>
      </w:r>
      <w:bookmarkEnd w:id="15"/>
      <w:r w:rsidR="00231F4C" w:rsidRPr="00231F4C">
        <w:rPr>
          <w:rFonts w:asciiTheme="minorHAnsi" w:hAnsiTheme="minorHAnsi" w:cstheme="minorHAnsi"/>
          <w:bCs/>
          <w:sz w:val="22"/>
        </w:rPr>
        <w:t>, w przypadku gdyby część regionalna została wykonana przed ukończeniem wdrażania i uruchamiania systemów lokalnych</w:t>
      </w:r>
      <w:r w:rsidR="00612B72">
        <w:rPr>
          <w:rFonts w:asciiTheme="minorHAnsi" w:hAnsiTheme="minorHAnsi" w:cstheme="minorHAnsi"/>
          <w:bCs/>
          <w:sz w:val="22"/>
        </w:rPr>
        <w:t xml:space="preserve"> </w:t>
      </w:r>
      <w:bookmarkStart w:id="16" w:name="_Hlk121126245"/>
      <w:r w:rsidR="00612B72">
        <w:rPr>
          <w:rFonts w:asciiTheme="minorHAnsi" w:hAnsiTheme="minorHAnsi" w:cstheme="minorHAnsi"/>
          <w:bCs/>
          <w:sz w:val="22"/>
        </w:rPr>
        <w:t>określonych w rozdział III ust.2.1</w:t>
      </w:r>
      <w:bookmarkEnd w:id="16"/>
      <w:r w:rsidR="00231F4C" w:rsidRPr="00231F4C">
        <w:rPr>
          <w:rFonts w:asciiTheme="minorHAnsi" w:hAnsiTheme="minorHAnsi" w:cstheme="minorHAnsi"/>
          <w:bCs/>
          <w:sz w:val="22"/>
        </w:rPr>
        <w:t>.</w:t>
      </w:r>
      <w:bookmarkEnd w:id="14"/>
    </w:p>
    <w:p w14:paraId="297050EF" w14:textId="77777777" w:rsidR="007B371E" w:rsidRPr="006C7A87" w:rsidRDefault="000E2D1D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WARUNKI UDZIAŁU W POSTĘPOWANIU</w:t>
      </w:r>
    </w:p>
    <w:p w14:paraId="0E20FC9F" w14:textId="65C300A4" w:rsidR="00C16113" w:rsidRPr="00C16113" w:rsidRDefault="00C16113">
      <w:pPr>
        <w:pStyle w:val="Defaul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16113">
        <w:rPr>
          <w:rFonts w:asciiTheme="minorHAnsi" w:hAnsiTheme="minorHAnsi" w:cstheme="minorHAnsi"/>
          <w:sz w:val="22"/>
          <w:szCs w:val="22"/>
        </w:rPr>
        <w:t>O udzielenie zamówienia ubiegać się mogą wykonawcy, którzy spełniają warunki udziału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16113">
        <w:rPr>
          <w:rFonts w:asciiTheme="minorHAnsi" w:hAnsiTheme="minorHAnsi" w:cstheme="minorHAnsi"/>
          <w:sz w:val="22"/>
          <w:szCs w:val="22"/>
        </w:rPr>
        <w:t>postępowaniu:</w:t>
      </w:r>
    </w:p>
    <w:p w14:paraId="22881005" w14:textId="4F210A5F" w:rsidR="00C16113" w:rsidRPr="00C16113" w:rsidRDefault="00C16113">
      <w:pPr>
        <w:pStyle w:val="Default"/>
        <w:numPr>
          <w:ilvl w:val="1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16113">
        <w:rPr>
          <w:rFonts w:asciiTheme="minorHAnsi" w:hAnsiTheme="minorHAnsi" w:cstheme="minorHAnsi"/>
          <w:sz w:val="22"/>
          <w:szCs w:val="22"/>
        </w:rPr>
        <w:t xml:space="preserve">dotyczące wymagania w zakresie zdolności technicznej i zawodowej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C16113">
        <w:rPr>
          <w:rFonts w:asciiTheme="minorHAnsi" w:hAnsiTheme="minorHAnsi" w:cstheme="minorHAnsi"/>
          <w:sz w:val="22"/>
          <w:szCs w:val="22"/>
        </w:rPr>
        <w:t xml:space="preserve">ykonawcy realizującego przedmiot zamówienia. Zamawiający uzna warunek za spełniony, jeżeli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C16113">
        <w:rPr>
          <w:rFonts w:asciiTheme="minorHAnsi" w:hAnsiTheme="minorHAnsi" w:cstheme="minorHAnsi"/>
          <w:sz w:val="22"/>
          <w:szCs w:val="22"/>
        </w:rPr>
        <w:t xml:space="preserve">ykonawca wykaże, że: </w:t>
      </w:r>
    </w:p>
    <w:p w14:paraId="50E9DAC5" w14:textId="55FA9854" w:rsidR="00C16113" w:rsidRPr="00850099" w:rsidRDefault="00C16113">
      <w:pPr>
        <w:pStyle w:val="Default"/>
        <w:numPr>
          <w:ilvl w:val="0"/>
          <w:numId w:val="15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16113">
        <w:rPr>
          <w:rFonts w:asciiTheme="minorHAnsi" w:hAnsiTheme="minorHAnsi" w:cstheme="minorHAnsi"/>
          <w:sz w:val="22"/>
          <w:szCs w:val="22"/>
        </w:rPr>
        <w:t>w okresie ostatnich trzech lat przed upływem terminu składania ofert, a jeżeli okres prowadzenia działalności jest krótszy, to w tym krótszym okres</w:t>
      </w:r>
      <w:r w:rsidR="00BC7DE8">
        <w:rPr>
          <w:rFonts w:asciiTheme="minorHAnsi" w:hAnsiTheme="minorHAnsi" w:cstheme="minorHAnsi"/>
          <w:sz w:val="22"/>
          <w:szCs w:val="22"/>
        </w:rPr>
        <w:t>ie</w:t>
      </w:r>
      <w:r w:rsidR="00850099">
        <w:rPr>
          <w:rFonts w:asciiTheme="minorHAnsi" w:hAnsiTheme="minorHAnsi" w:cstheme="minorHAnsi"/>
          <w:sz w:val="22"/>
          <w:szCs w:val="22"/>
        </w:rPr>
        <w:t xml:space="preserve"> </w:t>
      </w:r>
      <w:r w:rsidR="00941D0A" w:rsidRPr="00850099">
        <w:rPr>
          <w:rFonts w:asciiTheme="minorHAnsi" w:hAnsiTheme="minorHAnsi" w:cstheme="minorHAnsi"/>
          <w:sz w:val="22"/>
          <w:szCs w:val="22"/>
        </w:rPr>
        <w:t xml:space="preserve">należycie </w:t>
      </w:r>
      <w:r w:rsidRPr="00850099">
        <w:rPr>
          <w:rFonts w:asciiTheme="minorHAnsi" w:hAnsiTheme="minorHAnsi" w:cstheme="minorHAnsi"/>
          <w:sz w:val="22"/>
          <w:szCs w:val="22"/>
        </w:rPr>
        <w:t xml:space="preserve">wykonał </w:t>
      </w:r>
      <w:r w:rsidR="009B089E" w:rsidRPr="00850099">
        <w:rPr>
          <w:rFonts w:asciiTheme="minorHAnsi" w:hAnsiTheme="minorHAnsi" w:cstheme="minorHAnsi"/>
          <w:sz w:val="22"/>
          <w:szCs w:val="22"/>
        </w:rPr>
        <w:t>jedn</w:t>
      </w:r>
      <w:r w:rsidR="00394506">
        <w:rPr>
          <w:rFonts w:asciiTheme="minorHAnsi" w:hAnsiTheme="minorHAnsi" w:cstheme="minorHAnsi"/>
          <w:sz w:val="22"/>
          <w:szCs w:val="22"/>
        </w:rPr>
        <w:t>ą</w:t>
      </w:r>
      <w:r w:rsidR="009B089E" w:rsidRPr="00850099">
        <w:rPr>
          <w:rFonts w:asciiTheme="minorHAnsi" w:hAnsiTheme="minorHAnsi" w:cstheme="minorHAnsi"/>
          <w:sz w:val="22"/>
          <w:szCs w:val="22"/>
        </w:rPr>
        <w:t xml:space="preserve"> </w:t>
      </w:r>
      <w:r w:rsidRPr="00850099">
        <w:rPr>
          <w:rFonts w:asciiTheme="minorHAnsi" w:hAnsiTheme="minorHAnsi" w:cstheme="minorHAnsi"/>
          <w:sz w:val="22"/>
          <w:szCs w:val="22"/>
        </w:rPr>
        <w:t>dostaw</w:t>
      </w:r>
      <w:r w:rsidR="00394506">
        <w:rPr>
          <w:rFonts w:asciiTheme="minorHAnsi" w:hAnsiTheme="minorHAnsi" w:cstheme="minorHAnsi"/>
          <w:sz w:val="22"/>
          <w:szCs w:val="22"/>
        </w:rPr>
        <w:t>ę</w:t>
      </w:r>
      <w:r w:rsidRPr="00850099">
        <w:rPr>
          <w:rFonts w:asciiTheme="minorHAnsi" w:hAnsiTheme="minorHAnsi" w:cstheme="minorHAnsi"/>
          <w:sz w:val="22"/>
          <w:szCs w:val="22"/>
        </w:rPr>
        <w:t xml:space="preserve"> systemu informatycznego wraz z wdrożeniem elektronicznych usług publicznych, o</w:t>
      </w:r>
      <w:r w:rsidR="00941D0A" w:rsidRPr="00850099">
        <w:rPr>
          <w:rFonts w:asciiTheme="minorHAnsi" w:hAnsiTheme="minorHAnsi" w:cstheme="minorHAnsi"/>
          <w:sz w:val="22"/>
          <w:szCs w:val="22"/>
        </w:rPr>
        <w:t> </w:t>
      </w:r>
      <w:r w:rsidRPr="00850099">
        <w:rPr>
          <w:rFonts w:asciiTheme="minorHAnsi" w:hAnsiTheme="minorHAnsi" w:cstheme="minorHAnsi"/>
          <w:sz w:val="22"/>
          <w:szCs w:val="22"/>
        </w:rPr>
        <w:t xml:space="preserve">wartości minimum </w:t>
      </w:r>
      <w:r w:rsidR="006B6E36">
        <w:rPr>
          <w:rFonts w:asciiTheme="minorHAnsi" w:hAnsiTheme="minorHAnsi" w:cstheme="minorHAnsi"/>
          <w:sz w:val="22"/>
          <w:szCs w:val="22"/>
        </w:rPr>
        <w:t>1.0</w:t>
      </w:r>
      <w:r w:rsidRPr="00850099">
        <w:rPr>
          <w:rFonts w:asciiTheme="minorHAnsi" w:hAnsiTheme="minorHAnsi" w:cstheme="minorHAnsi"/>
          <w:bCs/>
          <w:sz w:val="22"/>
          <w:szCs w:val="22"/>
        </w:rPr>
        <w:t>00</w:t>
      </w:r>
      <w:r w:rsidR="009B089E" w:rsidRPr="00850099">
        <w:rPr>
          <w:rFonts w:asciiTheme="minorHAnsi" w:hAnsiTheme="minorHAnsi" w:cstheme="minorHAnsi"/>
          <w:bCs/>
          <w:sz w:val="22"/>
          <w:szCs w:val="22"/>
        </w:rPr>
        <w:t>.</w:t>
      </w:r>
      <w:r w:rsidRPr="00850099">
        <w:rPr>
          <w:rFonts w:asciiTheme="minorHAnsi" w:hAnsiTheme="minorHAnsi" w:cstheme="minorHAnsi"/>
          <w:sz w:val="22"/>
          <w:szCs w:val="22"/>
        </w:rPr>
        <w:t>000,00 złotych polskich brutto;</w:t>
      </w:r>
    </w:p>
    <w:p w14:paraId="2CF5CD5F" w14:textId="20513C0D" w:rsidR="00A94269" w:rsidRPr="00A94269" w:rsidRDefault="00A94269" w:rsidP="00A94269">
      <w:pPr>
        <w:pStyle w:val="Default"/>
        <w:spacing w:before="120" w:after="120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A94269">
        <w:rPr>
          <w:rFonts w:asciiTheme="minorHAnsi" w:hAnsiTheme="minorHAnsi" w:cstheme="minorHAnsi"/>
          <w:sz w:val="22"/>
          <w:szCs w:val="22"/>
        </w:rPr>
        <w:t>W przypadku dostaw, których wartość została wyrażona w umowie w innej walucie niż PLN należy dokonać przeliczenia tej waluty na PLN przy zastosowaniu średniego kursu NBP na dzień dokonania dostawy.</w:t>
      </w:r>
    </w:p>
    <w:p w14:paraId="04FC9270" w14:textId="211E3A68" w:rsidR="00C16113" w:rsidRPr="00244102" w:rsidRDefault="00C16113">
      <w:pPr>
        <w:pStyle w:val="Default"/>
        <w:numPr>
          <w:ilvl w:val="0"/>
          <w:numId w:val="15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44102">
        <w:rPr>
          <w:rFonts w:asciiTheme="minorHAnsi" w:hAnsiTheme="minorHAnsi" w:cstheme="minorHAnsi"/>
          <w:color w:val="auto"/>
          <w:sz w:val="22"/>
          <w:szCs w:val="22"/>
        </w:rPr>
        <w:t>dysponuje lub będzie dysponował osobami, które będą uczestniczyć w wykonywaniu zamówienia, co najmniej:</w:t>
      </w:r>
    </w:p>
    <w:p w14:paraId="0C9B43EC" w14:textId="77777777" w:rsidR="00850099" w:rsidRDefault="00244102">
      <w:pPr>
        <w:pStyle w:val="Nagwek21"/>
        <w:numPr>
          <w:ilvl w:val="0"/>
          <w:numId w:val="39"/>
        </w:numPr>
        <w:tabs>
          <w:tab w:val="left" w:pos="-2410"/>
        </w:tabs>
        <w:spacing w:before="120" w:after="120"/>
        <w:outlineLvl w:val="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jedną </w:t>
      </w:r>
      <w:r w:rsidR="00C16113" w:rsidRPr="00016A2C">
        <w:rPr>
          <w:rFonts w:asciiTheme="minorHAnsi" w:hAnsiTheme="minorHAnsi" w:cstheme="minorHAnsi"/>
          <w:b w:val="0"/>
        </w:rPr>
        <w:t>osob</w:t>
      </w:r>
      <w:r>
        <w:rPr>
          <w:rFonts w:asciiTheme="minorHAnsi" w:hAnsiTheme="minorHAnsi" w:cstheme="minorHAnsi"/>
          <w:b w:val="0"/>
        </w:rPr>
        <w:t xml:space="preserve">ą, </w:t>
      </w:r>
      <w:r w:rsidR="00C16113" w:rsidRPr="00016A2C">
        <w:rPr>
          <w:rFonts w:asciiTheme="minorHAnsi" w:hAnsiTheme="minorHAnsi" w:cstheme="minorHAnsi"/>
          <w:b w:val="0"/>
        </w:rPr>
        <w:t xml:space="preserve">która pełniła funkcję </w:t>
      </w:r>
      <w:r>
        <w:rPr>
          <w:rFonts w:asciiTheme="minorHAnsi" w:hAnsiTheme="minorHAnsi" w:cstheme="minorHAnsi"/>
          <w:b w:val="0"/>
        </w:rPr>
        <w:t>K</w:t>
      </w:r>
      <w:r w:rsidR="00C16113" w:rsidRPr="00016A2C">
        <w:rPr>
          <w:rFonts w:asciiTheme="minorHAnsi" w:hAnsiTheme="minorHAnsi" w:cstheme="minorHAnsi"/>
          <w:b w:val="0"/>
        </w:rPr>
        <w:t xml:space="preserve">ierownika </w:t>
      </w:r>
      <w:r>
        <w:rPr>
          <w:rFonts w:asciiTheme="minorHAnsi" w:hAnsiTheme="minorHAnsi" w:cstheme="minorHAnsi"/>
          <w:b w:val="0"/>
        </w:rPr>
        <w:t xml:space="preserve">Projektu </w:t>
      </w:r>
      <w:r w:rsidR="00C16113" w:rsidRPr="00016A2C">
        <w:rPr>
          <w:rFonts w:asciiTheme="minorHAnsi" w:hAnsiTheme="minorHAnsi" w:cstheme="minorHAnsi"/>
          <w:b w:val="0"/>
        </w:rPr>
        <w:t xml:space="preserve">po stronie wykonawcy w co najmniej </w:t>
      </w:r>
      <w:r w:rsidR="00C16113" w:rsidRPr="00016A2C">
        <w:rPr>
          <w:rFonts w:asciiTheme="minorHAnsi" w:hAnsiTheme="minorHAnsi" w:cstheme="minorHAnsi"/>
          <w:b w:val="0"/>
        </w:rPr>
        <w:lastRenderedPageBreak/>
        <w:t>2 zamówieniach obejmujących swym zakresem dostawę i</w:t>
      </w:r>
      <w:r w:rsidR="00941D0A" w:rsidRPr="00016A2C">
        <w:rPr>
          <w:rFonts w:asciiTheme="minorHAnsi" w:hAnsiTheme="minorHAnsi" w:cstheme="minorHAnsi"/>
          <w:b w:val="0"/>
        </w:rPr>
        <w:t> </w:t>
      </w:r>
      <w:r w:rsidR="00C16113" w:rsidRPr="00016A2C">
        <w:rPr>
          <w:rFonts w:asciiTheme="minorHAnsi" w:hAnsiTheme="minorHAnsi" w:cstheme="minorHAnsi"/>
          <w:b w:val="0"/>
        </w:rPr>
        <w:t xml:space="preserve">wdrożenie systemu informatycznego o wartości co najmniej </w:t>
      </w:r>
      <w:r w:rsidR="00850099">
        <w:rPr>
          <w:rFonts w:asciiTheme="minorHAnsi" w:hAnsiTheme="minorHAnsi" w:cstheme="minorHAnsi"/>
          <w:b w:val="0"/>
        </w:rPr>
        <w:t>5</w:t>
      </w:r>
      <w:r w:rsidR="00C16113" w:rsidRPr="00016A2C">
        <w:rPr>
          <w:rFonts w:asciiTheme="minorHAnsi" w:hAnsiTheme="minorHAnsi" w:cstheme="minorHAnsi"/>
          <w:b w:val="0"/>
        </w:rPr>
        <w:t>00.000,00 zł brutto każde - osoba ta w</w:t>
      </w:r>
      <w:r>
        <w:rPr>
          <w:rFonts w:asciiTheme="minorHAnsi" w:hAnsiTheme="minorHAnsi" w:cstheme="minorHAnsi"/>
          <w:b w:val="0"/>
        </w:rPr>
        <w:t> </w:t>
      </w:r>
      <w:r w:rsidR="00C16113" w:rsidRPr="00016A2C">
        <w:rPr>
          <w:rFonts w:asciiTheme="minorHAnsi" w:hAnsiTheme="minorHAnsi" w:cstheme="minorHAnsi"/>
          <w:b w:val="0"/>
        </w:rPr>
        <w:t>niniejszym zamówieniu będzie pełnić funkcję Kierownika Projektu;</w:t>
      </w:r>
    </w:p>
    <w:p w14:paraId="2283CAE0" w14:textId="348C7CC4" w:rsidR="00C16113" w:rsidRPr="00850099" w:rsidRDefault="00244102">
      <w:pPr>
        <w:pStyle w:val="Nagwek21"/>
        <w:numPr>
          <w:ilvl w:val="0"/>
          <w:numId w:val="39"/>
        </w:numPr>
        <w:tabs>
          <w:tab w:val="left" w:pos="-2410"/>
        </w:tabs>
        <w:spacing w:before="120" w:after="120"/>
        <w:outlineLvl w:val="9"/>
        <w:rPr>
          <w:rFonts w:asciiTheme="minorHAnsi" w:hAnsiTheme="minorHAnsi" w:cstheme="minorHAnsi"/>
          <w:b w:val="0"/>
        </w:rPr>
      </w:pPr>
      <w:r w:rsidRPr="00850099">
        <w:rPr>
          <w:rFonts w:asciiTheme="minorHAnsi" w:hAnsiTheme="minorHAnsi" w:cstheme="minorHAnsi"/>
          <w:b w:val="0"/>
        </w:rPr>
        <w:t xml:space="preserve">minimum </w:t>
      </w:r>
      <w:r w:rsidR="00941D0A" w:rsidRPr="00850099">
        <w:rPr>
          <w:rFonts w:asciiTheme="minorHAnsi" w:hAnsiTheme="minorHAnsi" w:cstheme="minorHAnsi"/>
          <w:b w:val="0"/>
        </w:rPr>
        <w:t>2</w:t>
      </w:r>
      <w:r w:rsidR="00C16113" w:rsidRPr="00850099">
        <w:rPr>
          <w:rFonts w:asciiTheme="minorHAnsi" w:hAnsiTheme="minorHAnsi" w:cstheme="minorHAnsi"/>
          <w:b w:val="0"/>
        </w:rPr>
        <w:t xml:space="preserve"> osob</w:t>
      </w:r>
      <w:r w:rsidRPr="00850099">
        <w:rPr>
          <w:rFonts w:asciiTheme="minorHAnsi" w:hAnsiTheme="minorHAnsi" w:cstheme="minorHAnsi"/>
          <w:b w:val="0"/>
        </w:rPr>
        <w:t>ami</w:t>
      </w:r>
      <w:r w:rsidR="00941D0A" w:rsidRPr="00850099">
        <w:rPr>
          <w:rFonts w:asciiTheme="minorHAnsi" w:hAnsiTheme="minorHAnsi" w:cstheme="minorHAnsi"/>
          <w:b w:val="0"/>
        </w:rPr>
        <w:t>,</w:t>
      </w:r>
      <w:r w:rsidR="00C16113" w:rsidRPr="00850099">
        <w:rPr>
          <w:rFonts w:asciiTheme="minorHAnsi" w:hAnsiTheme="minorHAnsi" w:cstheme="minorHAnsi"/>
          <w:b w:val="0"/>
        </w:rPr>
        <w:t xml:space="preserve"> </w:t>
      </w:r>
      <w:r w:rsidR="00941D0A" w:rsidRPr="00850099">
        <w:rPr>
          <w:rFonts w:asciiTheme="minorHAnsi" w:hAnsiTheme="minorHAnsi" w:cstheme="minorHAnsi"/>
          <w:b w:val="0"/>
        </w:rPr>
        <w:t>które brały udział jako wdrożeniowcy w co najmniej dwóch zamówieniach obejmujących swym zakresem wdrożenie systemu informatycznego</w:t>
      </w:r>
      <w:r w:rsidR="00C16113" w:rsidRPr="00850099">
        <w:rPr>
          <w:rFonts w:asciiTheme="minorHAnsi" w:hAnsiTheme="minorHAnsi" w:cstheme="minorHAnsi"/>
          <w:b w:val="0"/>
        </w:rPr>
        <w:t>;</w:t>
      </w:r>
    </w:p>
    <w:p w14:paraId="06BB0CE1" w14:textId="63E0C26C" w:rsidR="00C16113" w:rsidRDefault="00941D0A" w:rsidP="00850099">
      <w:pPr>
        <w:pStyle w:val="Default"/>
        <w:spacing w:before="120" w:after="120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941D0A">
        <w:rPr>
          <w:rFonts w:asciiTheme="minorHAnsi" w:hAnsiTheme="minorHAnsi" w:cstheme="minorHAnsi"/>
          <w:sz w:val="22"/>
          <w:szCs w:val="22"/>
        </w:rPr>
        <w:t>Zamawiający nie dopuszcza jednocześnie pełnienia przez jedną osobę kilku funkcji, wymienionych powyżej.</w:t>
      </w:r>
    </w:p>
    <w:p w14:paraId="084C1C77" w14:textId="23829CB1" w:rsidR="002D294A" w:rsidRPr="00850099" w:rsidRDefault="00941D0A">
      <w:pPr>
        <w:pStyle w:val="Default"/>
        <w:numPr>
          <w:ilvl w:val="1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41D0A">
        <w:rPr>
          <w:rFonts w:asciiTheme="minorHAnsi" w:hAnsiTheme="minorHAnsi" w:cstheme="minorHAnsi"/>
          <w:sz w:val="22"/>
          <w:szCs w:val="22"/>
        </w:rPr>
        <w:t xml:space="preserve">dotyczące sytuacji </w:t>
      </w:r>
      <w:r w:rsidR="00A75427">
        <w:rPr>
          <w:rFonts w:asciiTheme="minorHAnsi" w:hAnsiTheme="minorHAnsi" w:cstheme="minorHAnsi"/>
          <w:sz w:val="22"/>
          <w:szCs w:val="22"/>
        </w:rPr>
        <w:t>finansowej</w:t>
      </w:r>
      <w:r w:rsidRPr="00941D0A">
        <w:rPr>
          <w:rFonts w:asciiTheme="minorHAnsi" w:hAnsiTheme="minorHAnsi" w:cstheme="minorHAnsi"/>
          <w:sz w:val="22"/>
          <w:szCs w:val="22"/>
        </w:rPr>
        <w:t xml:space="preserve"> wykonawcy realizującego przedmiot zamówienia. </w:t>
      </w:r>
      <w:r w:rsidR="002D294A" w:rsidRPr="002D294A">
        <w:rPr>
          <w:rFonts w:asciiTheme="minorHAnsi" w:hAnsiTheme="minorHAnsi" w:cstheme="minorHAnsi"/>
          <w:sz w:val="22"/>
          <w:szCs w:val="22"/>
        </w:rPr>
        <w:t>Zamawiający uzna, że Wykonawca spełnia warunek dotyczący sytuacji finansowej, jeżeli Wykonawca złoży informację banku lub spółdzielczej kasy oszczędnościowo-kredytowej potwierdzającej wysokość posiadanych środków finansowych lub zdolność kredytową Wykonawcy</w:t>
      </w:r>
      <w:r w:rsidR="00850099" w:rsidRPr="00850099">
        <w:rPr>
          <w:rFonts w:asciiTheme="minorHAnsi" w:hAnsiTheme="minorHAnsi" w:cstheme="minorHAnsi"/>
          <w:sz w:val="22"/>
          <w:szCs w:val="22"/>
        </w:rPr>
        <w:t xml:space="preserve"> nie mniejsz</w:t>
      </w:r>
      <w:r w:rsidR="00850099">
        <w:rPr>
          <w:rFonts w:asciiTheme="minorHAnsi" w:hAnsiTheme="minorHAnsi" w:cstheme="minorHAnsi"/>
          <w:sz w:val="22"/>
          <w:szCs w:val="22"/>
        </w:rPr>
        <w:t>ą</w:t>
      </w:r>
      <w:r w:rsidR="00850099" w:rsidRPr="00850099">
        <w:rPr>
          <w:rFonts w:asciiTheme="minorHAnsi" w:hAnsiTheme="minorHAnsi" w:cstheme="minorHAnsi"/>
          <w:sz w:val="22"/>
          <w:szCs w:val="22"/>
        </w:rPr>
        <w:t xml:space="preserve"> niż </w:t>
      </w:r>
      <w:r w:rsidR="00850099">
        <w:rPr>
          <w:rFonts w:asciiTheme="minorHAnsi" w:hAnsiTheme="minorHAnsi" w:cstheme="minorHAnsi"/>
          <w:sz w:val="22"/>
          <w:szCs w:val="22"/>
        </w:rPr>
        <w:t>5</w:t>
      </w:r>
      <w:r w:rsidR="00850099" w:rsidRPr="00850099">
        <w:rPr>
          <w:rFonts w:asciiTheme="minorHAnsi" w:hAnsiTheme="minorHAnsi" w:cstheme="minorHAnsi"/>
          <w:sz w:val="22"/>
          <w:szCs w:val="22"/>
        </w:rPr>
        <w:t>00</w:t>
      </w:r>
      <w:r w:rsidR="00850099">
        <w:rPr>
          <w:rFonts w:asciiTheme="minorHAnsi" w:hAnsiTheme="minorHAnsi" w:cstheme="minorHAnsi"/>
          <w:sz w:val="22"/>
          <w:szCs w:val="22"/>
        </w:rPr>
        <w:t>.</w:t>
      </w:r>
      <w:r w:rsidR="00850099" w:rsidRPr="00850099">
        <w:rPr>
          <w:rFonts w:asciiTheme="minorHAnsi" w:hAnsiTheme="minorHAnsi" w:cstheme="minorHAnsi"/>
          <w:sz w:val="22"/>
          <w:szCs w:val="22"/>
        </w:rPr>
        <w:t>000,00 złotych polskich</w:t>
      </w:r>
      <w:r w:rsidR="002D294A" w:rsidRPr="002D294A">
        <w:rPr>
          <w:rFonts w:asciiTheme="minorHAnsi" w:hAnsiTheme="minorHAnsi" w:cstheme="minorHAnsi"/>
          <w:sz w:val="22"/>
          <w:szCs w:val="22"/>
        </w:rPr>
        <w:t>, w okresie nie wcześniejszym niż 3 miesiące</w:t>
      </w:r>
      <w:r w:rsidR="00850099">
        <w:rPr>
          <w:rFonts w:asciiTheme="minorHAnsi" w:hAnsiTheme="minorHAnsi" w:cstheme="minorHAnsi"/>
          <w:sz w:val="22"/>
          <w:szCs w:val="22"/>
        </w:rPr>
        <w:t>.</w:t>
      </w:r>
      <w:r w:rsidR="002D294A" w:rsidRPr="008500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979C24" w14:textId="6FA306EC" w:rsidR="0078057D" w:rsidRPr="0078057D" w:rsidRDefault="0078057D">
      <w:pPr>
        <w:pStyle w:val="Defaul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8057D">
        <w:rPr>
          <w:rFonts w:asciiTheme="minorHAnsi" w:hAnsiTheme="minorHAnsi" w:cstheme="minorHAnsi"/>
          <w:sz w:val="22"/>
          <w:szCs w:val="22"/>
        </w:rPr>
        <w:t xml:space="preserve">Ocena spełniania warunków udziału w postępowaniu, zostanie dokonana na podstawie analizy formalno-prawnej i merytorycznej oświadczeń i dokumentów złożonych przez </w:t>
      </w:r>
      <w:r w:rsidR="00884ADF">
        <w:rPr>
          <w:rFonts w:asciiTheme="minorHAnsi" w:hAnsiTheme="minorHAnsi" w:cstheme="minorHAnsi"/>
          <w:sz w:val="22"/>
          <w:szCs w:val="22"/>
        </w:rPr>
        <w:t>w</w:t>
      </w:r>
      <w:r w:rsidRPr="0078057D">
        <w:rPr>
          <w:rFonts w:asciiTheme="minorHAnsi" w:hAnsiTheme="minorHAnsi" w:cstheme="minorHAnsi"/>
          <w:sz w:val="22"/>
          <w:szCs w:val="22"/>
        </w:rPr>
        <w:t>ykonawcę według formuły „spełnia – nie spełnia”.</w:t>
      </w:r>
    </w:p>
    <w:p w14:paraId="534DC5E7" w14:textId="2F3B634B" w:rsidR="0078057D" w:rsidRDefault="0078057D">
      <w:pPr>
        <w:pStyle w:val="Defaul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8057D">
        <w:rPr>
          <w:rFonts w:asciiTheme="minorHAnsi" w:hAnsiTheme="minorHAnsi" w:cstheme="minorHAnsi"/>
          <w:sz w:val="22"/>
          <w:szCs w:val="22"/>
        </w:rPr>
        <w:t>Wykonawca może w celu potwierdzenia spełniania warunków udziału w postępowaniu, w stosownych sytuacjach oraz w odniesieniu do konkretnego zamówienia, lub jego części, polegać na zdolnościach technicznych lub zawodowych lub sytuacji ekonomicznej innych podmiotów, niezależnie od charakteru prawnego łączących go z nim stosunków prawnych.</w:t>
      </w:r>
    </w:p>
    <w:p w14:paraId="164C0BF2" w14:textId="431818D3" w:rsidR="00240061" w:rsidRPr="00240061" w:rsidRDefault="00240061">
      <w:pPr>
        <w:pStyle w:val="Defaul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40061">
        <w:rPr>
          <w:rFonts w:asciiTheme="minorHAnsi" w:hAnsiTheme="minorHAnsi" w:cstheme="minorHAnsi"/>
          <w:sz w:val="22"/>
          <w:szCs w:val="22"/>
        </w:rPr>
        <w:t>Zamawiający, w stosunku do Wykonawców wspólnie ubiegających się o udzielenie zamówienia, w</w:t>
      </w:r>
      <w:r w:rsidR="00BC1222">
        <w:rPr>
          <w:rFonts w:asciiTheme="minorHAnsi" w:hAnsiTheme="minorHAnsi" w:cstheme="minorHAnsi"/>
          <w:sz w:val="22"/>
          <w:szCs w:val="22"/>
        </w:rPr>
        <w:t> </w:t>
      </w:r>
      <w:r w:rsidRPr="00240061">
        <w:rPr>
          <w:rFonts w:asciiTheme="minorHAnsi" w:hAnsiTheme="minorHAnsi" w:cstheme="minorHAnsi"/>
          <w:sz w:val="22"/>
          <w:szCs w:val="22"/>
        </w:rPr>
        <w:t>odniesieniu do warunku dotyczącego zdolności technicznej lub zawodowej dopuszcza łączne spełnianie warunku przez Wykonawców (jeżeli dotyczy)</w:t>
      </w:r>
      <w:r w:rsidR="00850099">
        <w:rPr>
          <w:rFonts w:asciiTheme="minorHAnsi" w:hAnsiTheme="minorHAnsi" w:cstheme="minorHAnsi"/>
          <w:sz w:val="22"/>
          <w:szCs w:val="22"/>
        </w:rPr>
        <w:t>.</w:t>
      </w:r>
    </w:p>
    <w:p w14:paraId="5DC6B49D" w14:textId="77777777" w:rsidR="0084132B" w:rsidRPr="006C7A87" w:rsidRDefault="0084132B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PODSTAWY WYKLUCZENIA</w:t>
      </w:r>
    </w:p>
    <w:p w14:paraId="2B0BC34D" w14:textId="646B254E" w:rsidR="0084132B" w:rsidRPr="005D6DEA" w:rsidRDefault="004F5862">
      <w:pPr>
        <w:pStyle w:val="Akapitzlist"/>
        <w:numPr>
          <w:ilvl w:val="0"/>
          <w:numId w:val="32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</w:t>
      </w:r>
      <w:r w:rsidR="0084132B" w:rsidRPr="005D6DEA">
        <w:rPr>
          <w:rFonts w:asciiTheme="minorHAnsi" w:hAnsiTheme="minorHAnsi" w:cstheme="minorHAnsi"/>
          <w:sz w:val="22"/>
          <w:szCs w:val="22"/>
        </w:rPr>
        <w:t xml:space="preserve">udzielenie zamówienia ubiegać się mogą </w:t>
      </w:r>
      <w:r w:rsidR="00F7619C" w:rsidRPr="005D6DEA">
        <w:rPr>
          <w:rFonts w:asciiTheme="minorHAnsi" w:hAnsiTheme="minorHAnsi" w:cstheme="minorHAnsi"/>
          <w:sz w:val="22"/>
          <w:szCs w:val="22"/>
        </w:rPr>
        <w:t>w</w:t>
      </w:r>
      <w:r w:rsidR="0084132B" w:rsidRPr="005D6DEA">
        <w:rPr>
          <w:rFonts w:asciiTheme="minorHAnsi" w:hAnsiTheme="minorHAnsi" w:cstheme="minorHAnsi"/>
          <w:sz w:val="22"/>
          <w:szCs w:val="22"/>
        </w:rPr>
        <w:t xml:space="preserve">ykonawcy, którzy nie podlegają wykluczeniu na podstawie art. </w:t>
      </w:r>
      <w:r w:rsidR="001101CA" w:rsidRPr="005D6DEA">
        <w:rPr>
          <w:rFonts w:asciiTheme="minorHAnsi" w:hAnsiTheme="minorHAnsi" w:cstheme="minorHAnsi"/>
          <w:sz w:val="22"/>
          <w:szCs w:val="22"/>
        </w:rPr>
        <w:t>108</w:t>
      </w:r>
      <w:r w:rsidR="0084132B" w:rsidRPr="005D6DEA">
        <w:rPr>
          <w:rFonts w:asciiTheme="minorHAnsi" w:hAnsiTheme="minorHAnsi" w:cstheme="minorHAnsi"/>
          <w:sz w:val="22"/>
          <w:szCs w:val="22"/>
        </w:rPr>
        <w:t xml:space="preserve"> ust</w:t>
      </w:r>
      <w:r w:rsidR="00DF1E3F" w:rsidRPr="005D6DEA">
        <w:rPr>
          <w:rFonts w:asciiTheme="minorHAnsi" w:hAnsiTheme="minorHAnsi" w:cstheme="minorHAnsi"/>
          <w:sz w:val="22"/>
          <w:szCs w:val="22"/>
        </w:rPr>
        <w:t>.</w:t>
      </w:r>
      <w:r w:rsidR="0084132B" w:rsidRPr="005D6DEA">
        <w:rPr>
          <w:rFonts w:asciiTheme="minorHAnsi" w:hAnsiTheme="minorHAnsi" w:cstheme="minorHAnsi"/>
          <w:sz w:val="22"/>
          <w:szCs w:val="22"/>
        </w:rPr>
        <w:t xml:space="preserve"> 1 ustaw</w:t>
      </w:r>
      <w:r w:rsidR="009E7E40" w:rsidRPr="005D6DEA">
        <w:rPr>
          <w:rFonts w:asciiTheme="minorHAnsi" w:hAnsiTheme="minorHAnsi" w:cstheme="minorHAnsi"/>
          <w:sz w:val="22"/>
          <w:szCs w:val="22"/>
        </w:rPr>
        <w:t xml:space="preserve">y </w:t>
      </w:r>
      <w:r w:rsidR="00047EB7" w:rsidRPr="005D6DEA">
        <w:rPr>
          <w:rFonts w:asciiTheme="minorHAnsi" w:hAnsiTheme="minorHAnsi" w:cstheme="minorHAnsi"/>
          <w:sz w:val="22"/>
          <w:szCs w:val="22"/>
        </w:rPr>
        <w:t>Pzp</w:t>
      </w:r>
      <w:r w:rsidR="00D573F7" w:rsidRPr="005D6DEA">
        <w:rPr>
          <w:rFonts w:asciiTheme="minorHAnsi" w:hAnsiTheme="minorHAnsi" w:cstheme="minorHAnsi"/>
          <w:sz w:val="22"/>
          <w:szCs w:val="22"/>
        </w:rPr>
        <w:t xml:space="preserve"> oraz art. 109 ust. 1 pkt 4</w:t>
      </w:r>
      <w:r w:rsidR="001E2CFE">
        <w:rPr>
          <w:rFonts w:asciiTheme="minorHAnsi" w:hAnsiTheme="minorHAnsi" w:cstheme="minorHAnsi"/>
          <w:sz w:val="22"/>
          <w:szCs w:val="22"/>
        </w:rPr>
        <w:t>, 5, 7</w:t>
      </w:r>
      <w:r w:rsidR="00D573F7" w:rsidRPr="005D6DEA">
        <w:rPr>
          <w:rFonts w:asciiTheme="minorHAnsi" w:hAnsiTheme="minorHAnsi" w:cstheme="minorHAnsi"/>
          <w:sz w:val="22"/>
          <w:szCs w:val="22"/>
        </w:rPr>
        <w:t xml:space="preserve"> ustawy </w:t>
      </w:r>
      <w:r w:rsidR="00047EB7" w:rsidRPr="005D6DEA">
        <w:rPr>
          <w:rFonts w:asciiTheme="minorHAnsi" w:hAnsiTheme="minorHAnsi" w:cstheme="minorHAnsi"/>
          <w:sz w:val="22"/>
          <w:szCs w:val="22"/>
        </w:rPr>
        <w:t>Pzp</w:t>
      </w:r>
      <w:r w:rsidR="0084132B" w:rsidRPr="005D6DEA">
        <w:rPr>
          <w:rFonts w:asciiTheme="minorHAnsi" w:hAnsiTheme="minorHAnsi" w:cstheme="minorHAnsi"/>
          <w:sz w:val="22"/>
          <w:szCs w:val="22"/>
        </w:rPr>
        <w:t>.</w:t>
      </w:r>
    </w:p>
    <w:p w14:paraId="223AD383" w14:textId="65F30454" w:rsidR="000838DA" w:rsidRPr="004F34AC" w:rsidRDefault="000838DA">
      <w:pPr>
        <w:pStyle w:val="Akapitzlist"/>
        <w:numPr>
          <w:ilvl w:val="0"/>
          <w:numId w:val="32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F34AC">
        <w:rPr>
          <w:rFonts w:asciiTheme="minorHAnsi" w:hAnsiTheme="minorHAnsi" w:cstheme="minorHAnsi"/>
          <w:sz w:val="22"/>
          <w:szCs w:val="22"/>
        </w:rPr>
        <w:t>Zgodnie z art. 7 ust. 1 ustawy z dnia 13 kwietnia 2022 r. o szczególnych rozwiązaniach w zakresie przeciwdziałania wspieraniu agresji na Ukrainę oraz służących ochronie bezpieczeństwa narodowego (Dz.U. 2022 poz. 835), z przedmiotowego postępowaniu wyklucza się:</w:t>
      </w:r>
    </w:p>
    <w:p w14:paraId="45D11624" w14:textId="6F276E4D" w:rsidR="000838DA" w:rsidRPr="00FF7764" w:rsidRDefault="000838DA">
      <w:pPr>
        <w:pStyle w:val="Tekstpodstawowy"/>
        <w:widowControl w:val="0"/>
        <w:numPr>
          <w:ilvl w:val="0"/>
          <w:numId w:val="28"/>
        </w:numPr>
        <w:autoSpaceDE w:val="0"/>
        <w:autoSpaceDN w:val="0"/>
        <w:spacing w:before="120" w:after="12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FF7764">
        <w:rPr>
          <w:rFonts w:asciiTheme="minorHAnsi" w:hAnsiTheme="minorHAnsi" w:cstheme="minorHAnsi"/>
        </w:rPr>
        <w:t>ykonawcę wymienionego w wykazach określonych w rozporządzeniu 765/2006 z dnia 18 maja 2006 r.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dotyczącego środków ograniczających w związku z sytuacją na Białorusi i udziałem Białorusi w</w:t>
      </w:r>
      <w:r w:rsidR="00850099">
        <w:rPr>
          <w:rFonts w:asciiTheme="minorHAnsi" w:hAnsiTheme="minorHAnsi" w:cstheme="minorHAnsi"/>
        </w:rPr>
        <w:t> </w:t>
      </w:r>
      <w:r w:rsidRPr="00FF7764">
        <w:rPr>
          <w:rFonts w:asciiTheme="minorHAnsi" w:hAnsiTheme="minorHAnsi" w:cstheme="minorHAnsi"/>
        </w:rPr>
        <w:t>agresji Rosji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wobec Ukrainy i rozporządzeniu 269/2014 z dnia 17 marca 2014 r. w sprawie środków ograniczających w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odniesieniu do działań podważających integralność terytorialną, suwerenność i</w:t>
      </w:r>
      <w:r w:rsidR="00850099">
        <w:rPr>
          <w:rFonts w:asciiTheme="minorHAnsi" w:hAnsiTheme="minorHAnsi" w:cstheme="minorHAnsi"/>
        </w:rPr>
        <w:t> </w:t>
      </w:r>
      <w:r w:rsidRPr="00FF7764">
        <w:rPr>
          <w:rFonts w:asciiTheme="minorHAnsi" w:hAnsiTheme="minorHAnsi" w:cstheme="minorHAnsi"/>
        </w:rPr>
        <w:t>niezależność Ukrainy lub im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zagrażających albo wpisanego na listę na podstawie decyzji w sprawie wpisu na listę rozstrzygającej o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zastosowaniu środka, o którym mowa w art. 1 pkt 3 ustawy z dnia 13 kwietnia 2022 r. o szczególnych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rozwiązaniach w zakresie przeciwdziałania wspieraniu agresji na Ukrainę oraz służących ochronie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bezpieczeństwa narodowego;</w:t>
      </w:r>
    </w:p>
    <w:p w14:paraId="014B3CD9" w14:textId="660E8287" w:rsidR="000838DA" w:rsidRDefault="000838DA">
      <w:pPr>
        <w:pStyle w:val="Tekstpodstawowy"/>
        <w:widowControl w:val="0"/>
        <w:numPr>
          <w:ilvl w:val="0"/>
          <w:numId w:val="28"/>
        </w:numPr>
        <w:autoSpaceDE w:val="0"/>
        <w:autoSpaceDN w:val="0"/>
        <w:spacing w:before="120" w:after="12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FF7764">
        <w:rPr>
          <w:rFonts w:asciiTheme="minorHAnsi" w:hAnsiTheme="minorHAnsi" w:cstheme="minorHAnsi"/>
        </w:rPr>
        <w:t>ykonawcę którego beneficjentem rzeczywistym w rozumieniu ustawy z dnia 1 marca 2018 r. o</w:t>
      </w:r>
      <w:r>
        <w:rPr>
          <w:rFonts w:asciiTheme="minorHAnsi" w:hAnsiTheme="minorHAnsi" w:cstheme="minorHAnsi"/>
        </w:rPr>
        <w:t> </w:t>
      </w:r>
      <w:r w:rsidRPr="00FF7764">
        <w:rPr>
          <w:rFonts w:asciiTheme="minorHAnsi" w:hAnsiTheme="minorHAnsi" w:cstheme="minorHAnsi"/>
        </w:rPr>
        <w:t>przeciwdziałaniu praniu pieniędzy oraz finansowaniu terroryzmu (Dz.U. 2022 poz. 593 i 655) jest osoba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wymieniona w wykazach określonych w rozporządzeniu 765/2006 i rozporządzeniu 269/2014 albo wpisana na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listę lub będąca takim beneficjentem rzeczywistym od dnia 24 lutego 2022 r., o ile została wpisana na listę na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podstawie decyzji w sprawie wpisu na listę rozstrzygającej o</w:t>
      </w:r>
      <w:r w:rsidR="00056E32">
        <w:rPr>
          <w:rFonts w:asciiTheme="minorHAnsi" w:hAnsiTheme="minorHAnsi" w:cstheme="minorHAnsi"/>
        </w:rPr>
        <w:t> </w:t>
      </w:r>
      <w:r w:rsidRPr="00FF7764">
        <w:rPr>
          <w:rFonts w:asciiTheme="minorHAnsi" w:hAnsiTheme="minorHAnsi" w:cstheme="minorHAnsi"/>
        </w:rPr>
        <w:t>zastosowaniu środka, o którym mowa w art. 1 pkt 3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ustawy z dnia 13 kwietnia 2022 r. o</w:t>
      </w:r>
      <w:r>
        <w:rPr>
          <w:rFonts w:asciiTheme="minorHAnsi" w:hAnsiTheme="minorHAnsi" w:cstheme="minorHAnsi"/>
        </w:rPr>
        <w:t> </w:t>
      </w:r>
      <w:r w:rsidRPr="00FF7764">
        <w:rPr>
          <w:rFonts w:asciiTheme="minorHAnsi" w:hAnsiTheme="minorHAnsi" w:cstheme="minorHAnsi"/>
        </w:rPr>
        <w:t>szczególnych rozwiązaniach w zakresie przeciwdziałania wspieraniu agresji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na Ukrainę oraz służących ochronie bezpieczeństwa narodowego;</w:t>
      </w:r>
    </w:p>
    <w:p w14:paraId="3E69F52C" w14:textId="187132C1" w:rsidR="000838DA" w:rsidRDefault="000838DA">
      <w:pPr>
        <w:pStyle w:val="Tekstpodstawowy"/>
        <w:widowControl w:val="0"/>
        <w:numPr>
          <w:ilvl w:val="0"/>
          <w:numId w:val="28"/>
        </w:numPr>
        <w:autoSpaceDE w:val="0"/>
        <w:autoSpaceDN w:val="0"/>
        <w:spacing w:before="120" w:after="120"/>
        <w:ind w:left="714" w:hanging="357"/>
        <w:rPr>
          <w:rFonts w:asciiTheme="minorHAnsi" w:hAnsiTheme="minorHAnsi" w:cstheme="minorHAnsi"/>
        </w:rPr>
      </w:pPr>
      <w:r w:rsidRPr="00FF7764">
        <w:rPr>
          <w:rFonts w:asciiTheme="minorHAnsi" w:hAnsiTheme="minorHAnsi" w:cstheme="minorHAnsi"/>
        </w:rPr>
        <w:lastRenderedPageBreak/>
        <w:t>Wykonawcę, którego jednostką dominującą w rozumieniu art. 3 ust. 1 pkt 37 ustawy z dnia 29 września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1994 r. o rachunkowości (Dz.U. 2021</w:t>
      </w:r>
      <w:r w:rsidR="00182F8A"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poz. 217, 2105 i 2106) jest podmiot wymieniony w</w:t>
      </w:r>
      <w:r w:rsidR="008B1260">
        <w:rPr>
          <w:rFonts w:asciiTheme="minorHAnsi" w:hAnsiTheme="minorHAnsi" w:cstheme="minorHAnsi"/>
        </w:rPr>
        <w:t> </w:t>
      </w:r>
      <w:r w:rsidRPr="00FF7764">
        <w:rPr>
          <w:rFonts w:asciiTheme="minorHAnsi" w:hAnsiTheme="minorHAnsi" w:cstheme="minorHAnsi"/>
        </w:rPr>
        <w:t>wykazach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określonych w rozporządzeniu 765/2006 i rozporządzeniu 269/2014 albo wpisany na listę lub będący taką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jednostką dominującą od dnia 24 lutego 2022 r., o ile został wpisany na listę na podstawie decyzji w sprawie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wpisu na listę rozstrzygającej o zastosowaniu środka, o którym mowa w</w:t>
      </w:r>
      <w:r w:rsidR="00850099">
        <w:rPr>
          <w:rFonts w:asciiTheme="minorHAnsi" w:hAnsiTheme="minorHAnsi" w:cstheme="minorHAnsi"/>
        </w:rPr>
        <w:t> </w:t>
      </w:r>
      <w:r w:rsidRPr="00FF7764">
        <w:rPr>
          <w:rFonts w:asciiTheme="minorHAnsi" w:hAnsiTheme="minorHAnsi" w:cstheme="minorHAnsi"/>
        </w:rPr>
        <w:t>art. 1 pkt 3 stawy z dnia 13 kwietnia 2022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r. o szczególnych rozwiązaniach w zakresie przeciwdziałania wspieraniu agresji na Ukrainę oraz służących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ochronie bezpieczeństwa narodowego</w:t>
      </w:r>
      <w:r>
        <w:rPr>
          <w:rFonts w:asciiTheme="minorHAnsi" w:hAnsiTheme="minorHAnsi" w:cstheme="minorHAnsi"/>
        </w:rPr>
        <w:t>.</w:t>
      </w:r>
    </w:p>
    <w:p w14:paraId="5EB4DFF0" w14:textId="77777777" w:rsidR="00DC6EB5" w:rsidRPr="004F34AC" w:rsidRDefault="00DC6EB5">
      <w:pPr>
        <w:pStyle w:val="Akapitzlist"/>
        <w:numPr>
          <w:ilvl w:val="0"/>
          <w:numId w:val="32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F34AC">
        <w:rPr>
          <w:rFonts w:asciiTheme="minorHAnsi" w:hAnsiTheme="minorHAnsi" w:cstheme="minorHAnsi"/>
          <w:sz w:val="22"/>
          <w:szCs w:val="22"/>
        </w:rPr>
        <w:t>Wykluczenie o którym mowa w ust. 2 następuje na okres trwania okoliczności określonych w tym punkcie.</w:t>
      </w:r>
    </w:p>
    <w:p w14:paraId="0EBA7E8C" w14:textId="4366BA0F" w:rsidR="004F5862" w:rsidRDefault="004F5862">
      <w:pPr>
        <w:pStyle w:val="Akapitzlist"/>
        <w:numPr>
          <w:ilvl w:val="0"/>
          <w:numId w:val="32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zamówienia wyklucza się wykonawców</w:t>
      </w:r>
      <w:r w:rsidR="004343F3">
        <w:rPr>
          <w:rFonts w:asciiTheme="minorHAnsi" w:hAnsiTheme="minorHAnsi" w:cstheme="minorHAnsi"/>
          <w:sz w:val="22"/>
          <w:szCs w:val="22"/>
        </w:rPr>
        <w:t xml:space="preserve"> oraz podwykonawców, </w:t>
      </w:r>
      <w:r w:rsidR="004343F3" w:rsidRPr="004343F3">
        <w:rPr>
          <w:rFonts w:asciiTheme="minorHAnsi" w:hAnsiTheme="minorHAnsi" w:cstheme="minorHAnsi"/>
          <w:sz w:val="22"/>
          <w:szCs w:val="22"/>
        </w:rPr>
        <w:t>któr</w:t>
      </w:r>
      <w:r w:rsidR="004343F3">
        <w:rPr>
          <w:rFonts w:asciiTheme="minorHAnsi" w:hAnsiTheme="minorHAnsi" w:cstheme="minorHAnsi"/>
          <w:sz w:val="22"/>
          <w:szCs w:val="22"/>
        </w:rPr>
        <w:t>z</w:t>
      </w:r>
      <w:r w:rsidR="004343F3" w:rsidRPr="004343F3">
        <w:rPr>
          <w:rFonts w:asciiTheme="minorHAnsi" w:hAnsiTheme="minorHAnsi" w:cstheme="minorHAnsi"/>
          <w:sz w:val="22"/>
          <w:szCs w:val="22"/>
        </w:rPr>
        <w:t>y należ</w:t>
      </w:r>
      <w:r w:rsidR="004343F3">
        <w:rPr>
          <w:rFonts w:asciiTheme="minorHAnsi" w:hAnsiTheme="minorHAnsi" w:cstheme="minorHAnsi"/>
          <w:sz w:val="22"/>
          <w:szCs w:val="22"/>
        </w:rPr>
        <w:t>ą</w:t>
      </w:r>
      <w:r w:rsidR="004343F3" w:rsidRPr="004343F3">
        <w:rPr>
          <w:rFonts w:asciiTheme="minorHAnsi" w:hAnsiTheme="minorHAnsi" w:cstheme="minorHAnsi"/>
          <w:sz w:val="22"/>
          <w:szCs w:val="22"/>
        </w:rPr>
        <w:t xml:space="preserve"> do którejkolwiek z</w:t>
      </w:r>
      <w:r w:rsidR="004343F3">
        <w:rPr>
          <w:rFonts w:asciiTheme="minorHAnsi" w:hAnsiTheme="minorHAnsi" w:cstheme="minorHAnsi"/>
          <w:sz w:val="22"/>
          <w:szCs w:val="22"/>
        </w:rPr>
        <w:t> </w:t>
      </w:r>
      <w:r w:rsidR="004343F3" w:rsidRPr="004343F3">
        <w:rPr>
          <w:rFonts w:asciiTheme="minorHAnsi" w:hAnsiTheme="minorHAnsi" w:cstheme="minorHAnsi"/>
          <w:sz w:val="22"/>
          <w:szCs w:val="22"/>
        </w:rPr>
        <w:t xml:space="preserve">kategorii podmiotów wymienionych w art. 5k ust. 1 rozporządzenia </w:t>
      </w:r>
      <w:r w:rsidR="00FB3697">
        <w:rPr>
          <w:rFonts w:asciiTheme="minorHAnsi" w:hAnsiTheme="minorHAnsi" w:cstheme="minorHAnsi"/>
          <w:sz w:val="22"/>
          <w:szCs w:val="22"/>
        </w:rPr>
        <w:t xml:space="preserve">(EU) </w:t>
      </w:r>
      <w:bookmarkStart w:id="17" w:name="_Hlk104182263"/>
      <w:r w:rsidR="004343F3" w:rsidRPr="004343F3">
        <w:rPr>
          <w:rFonts w:asciiTheme="minorHAnsi" w:hAnsiTheme="minorHAnsi" w:cstheme="minorHAnsi"/>
          <w:sz w:val="22"/>
          <w:szCs w:val="22"/>
        </w:rPr>
        <w:t>833/2014 w brzmieniu nadanym rozporządzeniem 2022/576</w:t>
      </w:r>
      <w:r w:rsidR="004343F3">
        <w:rPr>
          <w:rFonts w:asciiTheme="minorHAnsi" w:hAnsiTheme="minorHAnsi" w:cstheme="minorHAnsi"/>
          <w:sz w:val="22"/>
          <w:szCs w:val="22"/>
        </w:rPr>
        <w:t>.</w:t>
      </w:r>
      <w:bookmarkEnd w:id="17"/>
    </w:p>
    <w:p w14:paraId="7D5039C2" w14:textId="0CD6E98F" w:rsidR="00CE3CCA" w:rsidRPr="006C7A87" w:rsidRDefault="0078057D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WYKAZ DOKUMENTÓW STANOWIĄCYCH OFERTĘ ORAZ OŚWIADCZEŃ DOŁĄCZONYCH DO OFERTY</w:t>
      </w:r>
    </w:p>
    <w:p w14:paraId="09C4D10C" w14:textId="77777777" w:rsidR="00C35E66" w:rsidRPr="005D6DEA" w:rsidRDefault="00C35E66">
      <w:pPr>
        <w:pStyle w:val="Akapitzlist"/>
        <w:numPr>
          <w:ilvl w:val="0"/>
          <w:numId w:val="33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5D6DEA">
        <w:rPr>
          <w:rFonts w:asciiTheme="minorHAnsi" w:hAnsiTheme="minorHAnsi" w:cstheme="minorHAnsi"/>
          <w:bCs/>
          <w:sz w:val="22"/>
        </w:rPr>
        <w:t>Wykaz dokumentów stanowiących ofertę:</w:t>
      </w:r>
    </w:p>
    <w:p w14:paraId="429A6756" w14:textId="1F6601E4" w:rsidR="00DB1099" w:rsidRPr="00A0163F" w:rsidRDefault="0078057D" w:rsidP="00F21B7C">
      <w:pPr>
        <w:pStyle w:val="Akapitzlist"/>
        <w:numPr>
          <w:ilvl w:val="0"/>
          <w:numId w:val="5"/>
        </w:numPr>
        <w:tabs>
          <w:tab w:val="clear" w:pos="1428"/>
          <w:tab w:val="num" w:pos="850"/>
        </w:tabs>
        <w:spacing w:before="60" w:after="60"/>
        <w:ind w:left="850" w:hanging="425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CE3CCA" w:rsidRPr="00A0163F">
        <w:rPr>
          <w:rFonts w:asciiTheme="minorHAnsi" w:hAnsiTheme="minorHAnsi" w:cstheme="minorHAnsi"/>
          <w:sz w:val="22"/>
        </w:rPr>
        <w:t xml:space="preserve">ypełniony formularz ofertowy </w:t>
      </w:r>
    </w:p>
    <w:p w14:paraId="51D8CE76" w14:textId="47D69609" w:rsidR="00D16B70" w:rsidRPr="00A0163F" w:rsidRDefault="00884ADF" w:rsidP="00F21B7C">
      <w:pPr>
        <w:pStyle w:val="Akapitzlist"/>
        <w:numPr>
          <w:ilvl w:val="0"/>
          <w:numId w:val="5"/>
        </w:numPr>
        <w:tabs>
          <w:tab w:val="clear" w:pos="1428"/>
          <w:tab w:val="num" w:pos="850"/>
        </w:tabs>
        <w:spacing w:before="60" w:after="60"/>
        <w:ind w:left="850" w:hanging="425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DB1099" w:rsidRPr="00A0163F">
        <w:rPr>
          <w:rFonts w:asciiTheme="minorHAnsi" w:hAnsiTheme="minorHAnsi" w:cstheme="minorHAnsi"/>
          <w:sz w:val="22"/>
          <w:szCs w:val="22"/>
        </w:rPr>
        <w:t xml:space="preserve">ypełniony </w:t>
      </w:r>
      <w:r w:rsidR="00DB1099" w:rsidRPr="008A5D06">
        <w:rPr>
          <w:rFonts w:asciiTheme="minorHAnsi" w:hAnsiTheme="minorHAnsi" w:cstheme="minorHAnsi"/>
          <w:bCs/>
          <w:sz w:val="22"/>
          <w:szCs w:val="22"/>
        </w:rPr>
        <w:t xml:space="preserve">Załącznik </w:t>
      </w:r>
      <w:r w:rsidRPr="008A5D06">
        <w:rPr>
          <w:rFonts w:asciiTheme="minorHAnsi" w:hAnsiTheme="minorHAnsi" w:cstheme="minorHAnsi"/>
          <w:bCs/>
          <w:sz w:val="22"/>
          <w:szCs w:val="22"/>
        </w:rPr>
        <w:t>n</w:t>
      </w:r>
      <w:r w:rsidR="00DB1099" w:rsidRPr="008A5D06">
        <w:rPr>
          <w:rFonts w:asciiTheme="minorHAnsi" w:hAnsiTheme="minorHAnsi" w:cstheme="minorHAnsi"/>
          <w:bCs/>
          <w:sz w:val="22"/>
          <w:szCs w:val="22"/>
        </w:rPr>
        <w:t>r 2</w:t>
      </w:r>
      <w:r w:rsidR="00DB1099" w:rsidRPr="00A016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B1099" w:rsidRPr="00A0163F">
        <w:rPr>
          <w:rFonts w:asciiTheme="minorHAnsi" w:hAnsiTheme="minorHAnsi" w:cstheme="minorHAnsi"/>
          <w:sz w:val="22"/>
          <w:szCs w:val="22"/>
        </w:rPr>
        <w:t xml:space="preserve">do </w:t>
      </w:r>
      <w:r>
        <w:rPr>
          <w:rFonts w:asciiTheme="minorHAnsi" w:hAnsiTheme="minorHAnsi" w:cstheme="minorHAnsi"/>
          <w:sz w:val="22"/>
          <w:szCs w:val="22"/>
        </w:rPr>
        <w:t>SWZ</w:t>
      </w:r>
      <w:r w:rsidR="00DB1099" w:rsidRPr="00A0163F">
        <w:rPr>
          <w:rFonts w:asciiTheme="minorHAnsi" w:hAnsiTheme="minorHAnsi" w:cstheme="minorHAnsi"/>
          <w:sz w:val="22"/>
          <w:szCs w:val="22"/>
        </w:rPr>
        <w:t xml:space="preserve"> zawierający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16B70" w:rsidRPr="00A0163F">
        <w:rPr>
          <w:rFonts w:asciiTheme="minorHAnsi" w:hAnsiTheme="minorHAnsi" w:cstheme="minorHAnsi"/>
          <w:sz w:val="22"/>
          <w:szCs w:val="22"/>
        </w:rPr>
        <w:t>parametry jakościowe</w:t>
      </w:r>
      <w:r w:rsidR="00816A0B" w:rsidRPr="00A0163F">
        <w:rPr>
          <w:rFonts w:asciiTheme="minorHAnsi" w:hAnsiTheme="minorHAnsi" w:cstheme="minorHAnsi"/>
          <w:sz w:val="22"/>
          <w:szCs w:val="22"/>
        </w:rPr>
        <w:t xml:space="preserve"> oferowanego przedmiotu dostawy.</w:t>
      </w:r>
    </w:p>
    <w:p w14:paraId="057570EB" w14:textId="184D056C" w:rsidR="00DB1099" w:rsidRDefault="00DB1099">
      <w:pPr>
        <w:pStyle w:val="Akapitzlist"/>
        <w:numPr>
          <w:ilvl w:val="0"/>
          <w:numId w:val="33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884ADF">
        <w:rPr>
          <w:rFonts w:asciiTheme="minorHAnsi" w:hAnsiTheme="minorHAnsi" w:cstheme="minorHAnsi"/>
          <w:bCs/>
          <w:sz w:val="22"/>
        </w:rPr>
        <w:t>Wykaz przedmiotowych środków dowodowych</w:t>
      </w:r>
      <w:r w:rsidR="006732D9" w:rsidRPr="00884ADF">
        <w:rPr>
          <w:rFonts w:asciiTheme="minorHAnsi" w:hAnsiTheme="minorHAnsi" w:cstheme="minorHAnsi"/>
          <w:bCs/>
          <w:sz w:val="22"/>
        </w:rPr>
        <w:t xml:space="preserve"> złożonych wraz z ofertą</w:t>
      </w:r>
    </w:p>
    <w:p w14:paraId="1763CED5" w14:textId="77777777" w:rsidR="00EE0FBF" w:rsidRDefault="00093E9F">
      <w:pPr>
        <w:pStyle w:val="Akapitzlist"/>
        <w:numPr>
          <w:ilvl w:val="0"/>
          <w:numId w:val="19"/>
        </w:numPr>
        <w:spacing w:before="120" w:after="120"/>
        <w:ind w:left="782" w:hanging="35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EE0FBF">
        <w:rPr>
          <w:rFonts w:asciiTheme="minorHAnsi" w:hAnsiTheme="minorHAnsi" w:cstheme="minorHAnsi"/>
          <w:bCs/>
          <w:sz w:val="22"/>
        </w:rPr>
        <w:t xml:space="preserve">oprogramowanie zawierające funkcjonalności, określone w załączniku nr 2 do SWZ w punktach oznaczonych indeksem </w:t>
      </w:r>
      <w:r w:rsidRPr="00EE0FBF">
        <w:rPr>
          <w:rFonts w:asciiTheme="minorHAnsi" w:hAnsiTheme="minorHAnsi" w:cstheme="minorHAnsi"/>
          <w:b/>
          <w:sz w:val="22"/>
        </w:rPr>
        <w:t>P</w:t>
      </w:r>
      <w:r w:rsidRPr="00EE0FBF">
        <w:rPr>
          <w:rFonts w:asciiTheme="minorHAnsi" w:hAnsiTheme="minorHAnsi" w:cstheme="minorHAnsi"/>
          <w:bCs/>
          <w:sz w:val="22"/>
        </w:rPr>
        <w:t>, w postaci próbki tj. zestawu demonstracyjnego składającego się z:</w:t>
      </w:r>
      <w:r w:rsidR="00FD3769" w:rsidRPr="00EE0FBF">
        <w:rPr>
          <w:rFonts w:asciiTheme="minorHAnsi" w:hAnsiTheme="minorHAnsi" w:cstheme="minorHAnsi"/>
          <w:bCs/>
          <w:sz w:val="22"/>
        </w:rPr>
        <w:t> </w:t>
      </w:r>
      <w:r w:rsidRPr="00EE0FBF">
        <w:rPr>
          <w:rFonts w:asciiTheme="minorHAnsi" w:hAnsiTheme="minorHAnsi" w:cstheme="minorHAnsi"/>
          <w:bCs/>
          <w:sz w:val="22"/>
        </w:rPr>
        <w:t xml:space="preserve">komputera przenośnego (laptopa) z zainstalowanym oprogramowaniem zawierającym dane demonstracyjne wraz z filmem instruktażowym z lektorem w języku polskim, pokazującym sposób osiągnięcia w/wym. funkcjonalności. </w:t>
      </w:r>
    </w:p>
    <w:p w14:paraId="3C68ED56" w14:textId="4E5FF26E" w:rsidR="00CE2331" w:rsidRPr="00EE0FBF" w:rsidRDefault="00093E9F" w:rsidP="00EE0FBF">
      <w:pPr>
        <w:spacing w:before="120" w:after="120"/>
        <w:ind w:left="708"/>
        <w:jc w:val="both"/>
        <w:rPr>
          <w:rFonts w:asciiTheme="minorHAnsi" w:hAnsiTheme="minorHAnsi" w:cstheme="minorHAnsi"/>
          <w:bCs/>
          <w:sz w:val="22"/>
        </w:rPr>
      </w:pPr>
      <w:r w:rsidRPr="00EE0FBF">
        <w:rPr>
          <w:rFonts w:asciiTheme="minorHAnsi" w:hAnsiTheme="minorHAnsi" w:cstheme="minorHAnsi"/>
          <w:bCs/>
          <w:sz w:val="22"/>
        </w:rPr>
        <w:t>Próbka musi być sporządzona zgodnie z wymaganiami określonymi w załączniku nr 2 do SWZ w</w:t>
      </w:r>
      <w:r w:rsidR="00FD3769" w:rsidRPr="00EE0FBF">
        <w:rPr>
          <w:rFonts w:asciiTheme="minorHAnsi" w:hAnsiTheme="minorHAnsi" w:cstheme="minorHAnsi"/>
          <w:bCs/>
          <w:sz w:val="22"/>
        </w:rPr>
        <w:t> </w:t>
      </w:r>
      <w:r w:rsidRPr="00EE0FBF">
        <w:rPr>
          <w:rFonts w:asciiTheme="minorHAnsi" w:hAnsiTheme="minorHAnsi" w:cstheme="minorHAnsi"/>
          <w:bCs/>
          <w:sz w:val="22"/>
        </w:rPr>
        <w:t>Rozdziale VI – „Wymagania dotyczące próbki” i przekazana w sposób określony w</w:t>
      </w:r>
      <w:r w:rsidR="00821C4C" w:rsidRPr="00EE0FBF">
        <w:rPr>
          <w:rFonts w:asciiTheme="minorHAnsi" w:hAnsiTheme="minorHAnsi" w:cstheme="minorHAnsi"/>
          <w:bCs/>
          <w:sz w:val="22"/>
        </w:rPr>
        <w:t> </w:t>
      </w:r>
      <w:r w:rsidRPr="00EE0FBF">
        <w:rPr>
          <w:rFonts w:asciiTheme="minorHAnsi" w:hAnsiTheme="minorHAnsi" w:cstheme="minorHAnsi"/>
          <w:bCs/>
          <w:sz w:val="22"/>
        </w:rPr>
        <w:t>Rozdziale</w:t>
      </w:r>
      <w:r w:rsidR="00EE5E99" w:rsidRPr="00EE0FBF">
        <w:rPr>
          <w:rFonts w:asciiTheme="minorHAnsi" w:hAnsiTheme="minorHAnsi" w:cstheme="minorHAnsi"/>
          <w:bCs/>
          <w:sz w:val="22"/>
        </w:rPr>
        <w:t> </w:t>
      </w:r>
      <w:r w:rsidRPr="00EE0FBF">
        <w:rPr>
          <w:rFonts w:asciiTheme="minorHAnsi" w:hAnsiTheme="minorHAnsi" w:cstheme="minorHAnsi"/>
          <w:bCs/>
          <w:sz w:val="22"/>
        </w:rPr>
        <w:t>X</w:t>
      </w:r>
      <w:r w:rsidR="00EE5E99" w:rsidRPr="00EE0FBF">
        <w:rPr>
          <w:rFonts w:asciiTheme="minorHAnsi" w:hAnsiTheme="minorHAnsi" w:cstheme="minorHAnsi"/>
          <w:bCs/>
          <w:sz w:val="22"/>
        </w:rPr>
        <w:t>II</w:t>
      </w:r>
      <w:r w:rsidR="008B1B69" w:rsidRPr="00EE0FBF">
        <w:rPr>
          <w:rFonts w:asciiTheme="minorHAnsi" w:hAnsiTheme="minorHAnsi" w:cstheme="minorHAnsi"/>
          <w:bCs/>
          <w:sz w:val="22"/>
        </w:rPr>
        <w:t>I</w:t>
      </w:r>
      <w:r w:rsidRPr="00EE0FBF">
        <w:rPr>
          <w:rFonts w:asciiTheme="minorHAnsi" w:hAnsiTheme="minorHAnsi" w:cstheme="minorHAnsi"/>
          <w:bCs/>
          <w:sz w:val="22"/>
        </w:rPr>
        <w:t xml:space="preserve"> ust.</w:t>
      </w:r>
      <w:r w:rsidR="00F21B7C" w:rsidRPr="00EE0FBF">
        <w:rPr>
          <w:rFonts w:asciiTheme="minorHAnsi" w:hAnsiTheme="minorHAnsi" w:cstheme="minorHAnsi"/>
          <w:bCs/>
          <w:sz w:val="22"/>
        </w:rPr>
        <w:t>2</w:t>
      </w:r>
      <w:r w:rsidR="001A3377">
        <w:rPr>
          <w:rFonts w:asciiTheme="minorHAnsi" w:hAnsiTheme="minorHAnsi" w:cstheme="minorHAnsi"/>
          <w:bCs/>
          <w:sz w:val="22"/>
        </w:rPr>
        <w:t xml:space="preserve"> SWZ</w:t>
      </w:r>
      <w:r w:rsidRPr="00EE0FBF">
        <w:rPr>
          <w:rFonts w:asciiTheme="minorHAnsi" w:hAnsiTheme="minorHAnsi" w:cstheme="minorHAnsi"/>
          <w:bCs/>
          <w:sz w:val="22"/>
        </w:rPr>
        <w:t xml:space="preserve">.  </w:t>
      </w:r>
      <w:r w:rsidR="00CE2331" w:rsidRPr="00EE0FBF">
        <w:rPr>
          <w:rFonts w:asciiTheme="minorHAnsi" w:hAnsiTheme="minorHAnsi" w:cstheme="minorHAnsi"/>
          <w:bCs/>
          <w:sz w:val="22"/>
        </w:rPr>
        <w:t xml:space="preserve"> </w:t>
      </w:r>
    </w:p>
    <w:p w14:paraId="30B8DFD2" w14:textId="77777777" w:rsidR="00737B70" w:rsidRPr="00884ADF" w:rsidRDefault="00427F47">
      <w:pPr>
        <w:pStyle w:val="Akapitzlist"/>
        <w:numPr>
          <w:ilvl w:val="0"/>
          <w:numId w:val="33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884ADF">
        <w:rPr>
          <w:rFonts w:asciiTheme="minorHAnsi" w:hAnsiTheme="minorHAnsi" w:cstheme="minorHAnsi"/>
          <w:bCs/>
          <w:sz w:val="22"/>
        </w:rPr>
        <w:t xml:space="preserve">Wykaz oświadczeń i dokumentów </w:t>
      </w:r>
      <w:r w:rsidR="002D1DC4" w:rsidRPr="00884ADF">
        <w:rPr>
          <w:rFonts w:asciiTheme="minorHAnsi" w:hAnsiTheme="minorHAnsi" w:cstheme="minorHAnsi"/>
          <w:bCs/>
          <w:sz w:val="22"/>
        </w:rPr>
        <w:t>złożonych wraz z ofertą</w:t>
      </w:r>
      <w:r w:rsidRPr="00884ADF">
        <w:rPr>
          <w:rFonts w:asciiTheme="minorHAnsi" w:hAnsiTheme="minorHAnsi" w:cstheme="minorHAnsi"/>
          <w:bCs/>
          <w:sz w:val="22"/>
        </w:rPr>
        <w:t>:</w:t>
      </w:r>
    </w:p>
    <w:p w14:paraId="3F6F3A01" w14:textId="754B385C" w:rsidR="00A65F13" w:rsidRPr="00A0163F" w:rsidRDefault="00884ADF" w:rsidP="000C74AF">
      <w:pPr>
        <w:pStyle w:val="Akapitzlist"/>
        <w:numPr>
          <w:ilvl w:val="2"/>
          <w:numId w:val="3"/>
        </w:numPr>
        <w:spacing w:before="120" w:after="120"/>
        <w:ind w:left="862" w:hanging="425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="00815043" w:rsidRPr="00A0163F">
        <w:rPr>
          <w:rFonts w:asciiTheme="minorHAnsi" w:hAnsiTheme="minorHAnsi" w:cstheme="minorHAnsi"/>
          <w:sz w:val="22"/>
        </w:rPr>
        <w:t xml:space="preserve">świadczenie </w:t>
      </w:r>
      <w:r>
        <w:rPr>
          <w:rFonts w:asciiTheme="minorHAnsi" w:hAnsiTheme="minorHAnsi" w:cstheme="minorHAnsi"/>
          <w:sz w:val="22"/>
        </w:rPr>
        <w:t>w</w:t>
      </w:r>
      <w:r w:rsidR="00815043" w:rsidRPr="00A0163F">
        <w:rPr>
          <w:rFonts w:asciiTheme="minorHAnsi" w:hAnsiTheme="minorHAnsi" w:cstheme="minorHAnsi"/>
          <w:sz w:val="22"/>
        </w:rPr>
        <w:t>ykonawcy o niepodleganiu wykluczeniu w zakresie wskazanym w Rozdziale VI</w:t>
      </w:r>
      <w:r w:rsidR="008B1B69">
        <w:rPr>
          <w:rFonts w:asciiTheme="minorHAnsi" w:hAnsiTheme="minorHAnsi" w:cstheme="minorHAnsi"/>
          <w:sz w:val="22"/>
        </w:rPr>
        <w:t>I</w:t>
      </w:r>
      <w:r w:rsidR="00815043" w:rsidRPr="00A0163F">
        <w:rPr>
          <w:rFonts w:asciiTheme="minorHAnsi" w:hAnsiTheme="minorHAnsi" w:cstheme="minorHAnsi"/>
          <w:sz w:val="22"/>
        </w:rPr>
        <w:t xml:space="preserve">I </w:t>
      </w:r>
      <w:r>
        <w:rPr>
          <w:rFonts w:asciiTheme="minorHAnsi" w:hAnsiTheme="minorHAnsi" w:cstheme="minorHAnsi"/>
          <w:sz w:val="22"/>
        </w:rPr>
        <w:t>SWZ</w:t>
      </w:r>
      <w:r w:rsidR="00815043" w:rsidRPr="00A0163F">
        <w:rPr>
          <w:rFonts w:asciiTheme="minorHAnsi" w:hAnsiTheme="minorHAnsi" w:cstheme="minorHAnsi"/>
          <w:sz w:val="22"/>
        </w:rPr>
        <w:t xml:space="preserve"> i spełnianiu warunków udziału w postępowaniu określonych w Rozdziale VI</w:t>
      </w:r>
      <w:r w:rsidR="008B1B69">
        <w:rPr>
          <w:rFonts w:asciiTheme="minorHAnsi" w:hAnsiTheme="minorHAnsi" w:cstheme="minorHAnsi"/>
          <w:sz w:val="22"/>
        </w:rPr>
        <w:t>I</w:t>
      </w:r>
      <w:r w:rsidR="00815043" w:rsidRPr="00A0163F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SWZ</w:t>
      </w:r>
      <w:r w:rsidR="00815043" w:rsidRPr="00A0163F">
        <w:rPr>
          <w:rFonts w:asciiTheme="minorHAnsi" w:hAnsiTheme="minorHAnsi" w:cstheme="minorHAnsi"/>
          <w:sz w:val="22"/>
        </w:rPr>
        <w:t>, z</w:t>
      </w:r>
      <w:r w:rsidR="008F0728" w:rsidRPr="00A0163F">
        <w:rPr>
          <w:rFonts w:asciiTheme="minorHAnsi" w:hAnsiTheme="minorHAnsi" w:cstheme="minorHAnsi"/>
          <w:sz w:val="22"/>
        </w:rPr>
        <w:t> </w:t>
      </w:r>
      <w:r w:rsidR="00815043" w:rsidRPr="00A0163F">
        <w:rPr>
          <w:rFonts w:asciiTheme="minorHAnsi" w:hAnsiTheme="minorHAnsi" w:cstheme="minorHAnsi"/>
          <w:sz w:val="22"/>
        </w:rPr>
        <w:t>zastrzeżeniem wymogów określonych poniżej:</w:t>
      </w:r>
    </w:p>
    <w:p w14:paraId="2911137A" w14:textId="55248EA0" w:rsidR="00B23342" w:rsidRPr="00A0163F" w:rsidRDefault="00815043">
      <w:pPr>
        <w:pStyle w:val="Akapitzlist"/>
        <w:numPr>
          <w:ilvl w:val="0"/>
          <w:numId w:val="10"/>
        </w:numPr>
        <w:spacing w:before="120" w:after="120"/>
        <w:ind w:left="1288" w:hanging="426"/>
        <w:contextualSpacing w:val="0"/>
        <w:jc w:val="both"/>
        <w:rPr>
          <w:rFonts w:asciiTheme="minorHAnsi" w:hAnsiTheme="minorHAnsi" w:cstheme="minorHAnsi"/>
          <w:sz w:val="22"/>
        </w:rPr>
      </w:pPr>
      <w:bookmarkStart w:id="18" w:name="_Hlk104556672"/>
      <w:r w:rsidRPr="00A0163F">
        <w:rPr>
          <w:rFonts w:asciiTheme="minorHAnsi" w:hAnsiTheme="minorHAnsi" w:cstheme="minorHAnsi"/>
          <w:sz w:val="22"/>
        </w:rPr>
        <w:t>o</w:t>
      </w:r>
      <w:r w:rsidR="00AB5D5A" w:rsidRPr="00A0163F">
        <w:rPr>
          <w:rFonts w:asciiTheme="minorHAnsi" w:hAnsiTheme="minorHAnsi" w:cstheme="minorHAnsi"/>
          <w:sz w:val="22"/>
        </w:rPr>
        <w:t>świadczenie</w:t>
      </w:r>
      <w:r w:rsidRPr="00A0163F">
        <w:rPr>
          <w:rFonts w:asciiTheme="minorHAnsi" w:hAnsiTheme="minorHAnsi" w:cstheme="minorHAnsi"/>
          <w:sz w:val="22"/>
        </w:rPr>
        <w:t>, o którym mowa w pkt</w:t>
      </w:r>
      <w:r w:rsidR="001A3377">
        <w:rPr>
          <w:rFonts w:asciiTheme="minorHAnsi" w:hAnsiTheme="minorHAnsi" w:cstheme="minorHAnsi"/>
          <w:sz w:val="22"/>
        </w:rPr>
        <w:t> </w:t>
      </w:r>
      <w:r w:rsidRPr="00A0163F">
        <w:rPr>
          <w:rFonts w:asciiTheme="minorHAnsi" w:hAnsiTheme="minorHAnsi" w:cstheme="minorHAnsi"/>
          <w:sz w:val="22"/>
        </w:rPr>
        <w:t>1</w:t>
      </w:r>
      <w:r w:rsidR="00AB5D5A" w:rsidRPr="00A0163F">
        <w:rPr>
          <w:rFonts w:asciiTheme="minorHAnsi" w:hAnsiTheme="minorHAnsi" w:cstheme="minorHAnsi"/>
          <w:sz w:val="22"/>
        </w:rPr>
        <w:t xml:space="preserve"> </w:t>
      </w:r>
      <w:r w:rsidR="00884ADF">
        <w:rPr>
          <w:rFonts w:asciiTheme="minorHAnsi" w:hAnsiTheme="minorHAnsi" w:cstheme="minorHAnsi"/>
          <w:sz w:val="22"/>
        </w:rPr>
        <w:t>w</w:t>
      </w:r>
      <w:r w:rsidR="00AB5D5A" w:rsidRPr="00A0163F">
        <w:rPr>
          <w:rFonts w:asciiTheme="minorHAnsi" w:hAnsiTheme="minorHAnsi" w:cstheme="minorHAnsi"/>
          <w:sz w:val="22"/>
        </w:rPr>
        <w:t xml:space="preserve">ykonawca </w:t>
      </w:r>
      <w:r w:rsidRPr="00A0163F">
        <w:rPr>
          <w:rFonts w:asciiTheme="minorHAnsi" w:hAnsiTheme="minorHAnsi" w:cstheme="minorHAnsi"/>
          <w:sz w:val="22"/>
        </w:rPr>
        <w:t>składa</w:t>
      </w:r>
      <w:r w:rsidR="00AB5D5A" w:rsidRPr="00A0163F">
        <w:rPr>
          <w:rFonts w:asciiTheme="minorHAnsi" w:hAnsiTheme="minorHAnsi" w:cstheme="minorHAnsi"/>
          <w:sz w:val="22"/>
        </w:rPr>
        <w:t xml:space="preserve"> </w:t>
      </w:r>
      <w:r w:rsidR="0042327F" w:rsidRPr="00A0163F">
        <w:rPr>
          <w:rFonts w:asciiTheme="minorHAnsi" w:hAnsiTheme="minorHAnsi" w:cstheme="minorHAnsi"/>
          <w:sz w:val="22"/>
        </w:rPr>
        <w:t xml:space="preserve">na </w:t>
      </w:r>
      <w:r w:rsidR="00F24558" w:rsidRPr="00F24558">
        <w:rPr>
          <w:rFonts w:asciiTheme="minorHAnsi" w:hAnsiTheme="minorHAnsi" w:cstheme="minorHAnsi"/>
          <w:sz w:val="22"/>
        </w:rPr>
        <w:t>formularzu jednolitego europejskiego dokumentu zamówienia, sporządzonym zgodnie ze wzorem standardowego formularza określonego w rozporządzeniu wykonawczym Komisji (UE) 2016/7 z dnia 5 stycznia 2016</w:t>
      </w:r>
      <w:r w:rsidR="00F24558">
        <w:rPr>
          <w:rFonts w:asciiTheme="minorHAnsi" w:hAnsiTheme="minorHAnsi" w:cstheme="minorHAnsi"/>
          <w:sz w:val="22"/>
        </w:rPr>
        <w:t> </w:t>
      </w:r>
      <w:r w:rsidR="00F24558" w:rsidRPr="00F24558">
        <w:rPr>
          <w:rFonts w:asciiTheme="minorHAnsi" w:hAnsiTheme="minorHAnsi" w:cstheme="minorHAnsi"/>
          <w:sz w:val="22"/>
        </w:rPr>
        <w:t>r. ustanawiającym standardowy formularz jednolitego europejskiego dokumentu zamówienia (Dz.</w:t>
      </w:r>
      <w:r w:rsidR="00182F8A">
        <w:rPr>
          <w:rFonts w:asciiTheme="minorHAnsi" w:hAnsiTheme="minorHAnsi" w:cstheme="minorHAnsi"/>
          <w:sz w:val="22"/>
        </w:rPr>
        <w:t> </w:t>
      </w:r>
      <w:r w:rsidR="00F24558" w:rsidRPr="00F24558">
        <w:rPr>
          <w:rFonts w:asciiTheme="minorHAnsi" w:hAnsiTheme="minorHAnsi" w:cstheme="minorHAnsi"/>
          <w:sz w:val="22"/>
        </w:rPr>
        <w:t>Urz. UE L 3 z 06.01.2016, str. 16),</w:t>
      </w:r>
      <w:r w:rsidR="00F24558">
        <w:rPr>
          <w:rFonts w:asciiTheme="minorHAnsi" w:hAnsiTheme="minorHAnsi" w:cstheme="minorHAnsi"/>
          <w:sz w:val="22"/>
        </w:rPr>
        <w:t xml:space="preserve"> </w:t>
      </w:r>
      <w:r w:rsidR="00AB5D5A" w:rsidRPr="00A0163F">
        <w:rPr>
          <w:rFonts w:asciiTheme="minorHAnsi" w:hAnsiTheme="minorHAnsi" w:cstheme="minorHAnsi"/>
          <w:sz w:val="22"/>
        </w:rPr>
        <w:t xml:space="preserve">stanowiącym </w:t>
      </w:r>
      <w:r w:rsidR="00AB5D5A" w:rsidRPr="008A5D06">
        <w:rPr>
          <w:rFonts w:asciiTheme="minorHAnsi" w:hAnsiTheme="minorHAnsi" w:cstheme="minorHAnsi"/>
          <w:bCs/>
          <w:sz w:val="22"/>
        </w:rPr>
        <w:t xml:space="preserve">Załącznik </w:t>
      </w:r>
      <w:r w:rsidR="008A5D06" w:rsidRPr="008A5D06">
        <w:rPr>
          <w:rFonts w:asciiTheme="minorHAnsi" w:hAnsiTheme="minorHAnsi" w:cstheme="minorHAnsi"/>
          <w:bCs/>
          <w:sz w:val="22"/>
        </w:rPr>
        <w:t>n</w:t>
      </w:r>
      <w:r w:rsidR="00AB5D5A" w:rsidRPr="008A5D06">
        <w:rPr>
          <w:rFonts w:asciiTheme="minorHAnsi" w:hAnsiTheme="minorHAnsi" w:cstheme="minorHAnsi"/>
          <w:bCs/>
          <w:sz w:val="22"/>
        </w:rPr>
        <w:t xml:space="preserve">r 3 do </w:t>
      </w:r>
      <w:r w:rsidR="00884ADF" w:rsidRPr="008A5D06">
        <w:rPr>
          <w:rFonts w:asciiTheme="minorHAnsi" w:hAnsiTheme="minorHAnsi" w:cstheme="minorHAnsi"/>
          <w:bCs/>
          <w:sz w:val="22"/>
        </w:rPr>
        <w:t>SWZ</w:t>
      </w:r>
      <w:r w:rsidR="00AB5D5A" w:rsidRPr="008A5D06">
        <w:rPr>
          <w:rFonts w:asciiTheme="minorHAnsi" w:hAnsiTheme="minorHAnsi" w:cstheme="minorHAnsi"/>
          <w:bCs/>
          <w:sz w:val="22"/>
        </w:rPr>
        <w:t>.</w:t>
      </w:r>
      <w:r w:rsidR="00AB5D5A" w:rsidRPr="00A0163F">
        <w:rPr>
          <w:rFonts w:asciiTheme="minorHAnsi" w:hAnsiTheme="minorHAnsi" w:cstheme="minorHAnsi"/>
          <w:sz w:val="22"/>
        </w:rPr>
        <w:t xml:space="preserve"> </w:t>
      </w:r>
      <w:r w:rsidR="0042327F" w:rsidRPr="00A0163F">
        <w:rPr>
          <w:rFonts w:asciiTheme="minorHAnsi" w:hAnsiTheme="minorHAnsi" w:cstheme="minorHAnsi"/>
          <w:sz w:val="22"/>
        </w:rPr>
        <w:t>Oświadczenie, o którym mowa powyżej</w:t>
      </w:r>
      <w:r w:rsidR="00AB5D5A" w:rsidRPr="00A0163F">
        <w:rPr>
          <w:rFonts w:asciiTheme="minorHAnsi" w:hAnsiTheme="minorHAnsi" w:cstheme="minorHAnsi"/>
          <w:sz w:val="22"/>
        </w:rPr>
        <w:t xml:space="preserve">, </w:t>
      </w:r>
      <w:r w:rsidR="0042327F" w:rsidRPr="00A0163F">
        <w:rPr>
          <w:rFonts w:asciiTheme="minorHAnsi" w:hAnsiTheme="minorHAnsi" w:cstheme="minorHAnsi"/>
          <w:sz w:val="22"/>
        </w:rPr>
        <w:t>stanowi dowód potwierdzający brak podstaw wykluczenia, spełnianie warunków udziału w</w:t>
      </w:r>
      <w:r w:rsidR="00884ADF">
        <w:rPr>
          <w:rFonts w:asciiTheme="minorHAnsi" w:hAnsiTheme="minorHAnsi" w:cstheme="minorHAnsi"/>
          <w:sz w:val="22"/>
        </w:rPr>
        <w:t> </w:t>
      </w:r>
      <w:r w:rsidR="0042327F" w:rsidRPr="00A0163F">
        <w:rPr>
          <w:rFonts w:asciiTheme="minorHAnsi" w:hAnsiTheme="minorHAnsi" w:cstheme="minorHAnsi"/>
          <w:sz w:val="22"/>
        </w:rPr>
        <w:t>postępowaniu, na dzień składania ofert, tymczasowo zastępujący wymagane przez Zamawiającego podmiotowe środki dowodowe</w:t>
      </w:r>
      <w:r w:rsidR="00884ADF">
        <w:rPr>
          <w:rFonts w:asciiTheme="minorHAnsi" w:hAnsiTheme="minorHAnsi" w:cstheme="minorHAnsi"/>
          <w:sz w:val="22"/>
        </w:rPr>
        <w:t>;</w:t>
      </w:r>
    </w:p>
    <w:bookmarkEnd w:id="18"/>
    <w:p w14:paraId="0F25045E" w14:textId="747D2A66" w:rsidR="00B23342" w:rsidRPr="00A0163F" w:rsidRDefault="00815043">
      <w:pPr>
        <w:pStyle w:val="Akapitzlist"/>
        <w:numPr>
          <w:ilvl w:val="0"/>
          <w:numId w:val="10"/>
        </w:numPr>
        <w:spacing w:before="120" w:after="120"/>
        <w:ind w:left="1288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w</w:t>
      </w:r>
      <w:r w:rsidR="00AB5D5A" w:rsidRPr="00A0163F">
        <w:rPr>
          <w:rFonts w:asciiTheme="minorHAnsi" w:hAnsiTheme="minorHAnsi" w:cstheme="minorHAnsi"/>
          <w:sz w:val="22"/>
        </w:rPr>
        <w:t xml:space="preserve"> przypadku wspólnego ubiegania się o zamówienie przez </w:t>
      </w:r>
      <w:r w:rsidR="00884ADF">
        <w:rPr>
          <w:rFonts w:asciiTheme="minorHAnsi" w:hAnsiTheme="minorHAnsi" w:cstheme="minorHAnsi"/>
          <w:sz w:val="22"/>
        </w:rPr>
        <w:t>w</w:t>
      </w:r>
      <w:r w:rsidR="00AB5D5A" w:rsidRPr="00A0163F">
        <w:rPr>
          <w:rFonts w:asciiTheme="minorHAnsi" w:hAnsiTheme="minorHAnsi" w:cstheme="minorHAnsi"/>
          <w:sz w:val="22"/>
        </w:rPr>
        <w:t xml:space="preserve">ykonawców, oświadczenie, </w:t>
      </w:r>
      <w:r w:rsidRPr="00A0163F">
        <w:rPr>
          <w:rFonts w:asciiTheme="minorHAnsi" w:hAnsiTheme="minorHAnsi" w:cstheme="minorHAnsi"/>
          <w:sz w:val="22"/>
        </w:rPr>
        <w:t>o</w:t>
      </w:r>
      <w:r w:rsidR="00971576">
        <w:rPr>
          <w:rFonts w:asciiTheme="minorHAnsi" w:hAnsiTheme="minorHAnsi" w:cstheme="minorHAnsi"/>
          <w:sz w:val="22"/>
        </w:rPr>
        <w:t> </w:t>
      </w:r>
      <w:r w:rsidRPr="00A0163F">
        <w:rPr>
          <w:rFonts w:asciiTheme="minorHAnsi" w:hAnsiTheme="minorHAnsi" w:cstheme="minorHAnsi"/>
          <w:sz w:val="22"/>
        </w:rPr>
        <w:t>którym mowa w pkt 1</w:t>
      </w:r>
      <w:r w:rsidR="001076AF" w:rsidRPr="00A0163F">
        <w:rPr>
          <w:rFonts w:asciiTheme="minorHAnsi" w:hAnsiTheme="minorHAnsi" w:cstheme="minorHAnsi"/>
          <w:sz w:val="22"/>
        </w:rPr>
        <w:t xml:space="preserve">, </w:t>
      </w:r>
      <w:r w:rsidR="0042327F" w:rsidRPr="00A0163F">
        <w:rPr>
          <w:rFonts w:asciiTheme="minorHAnsi" w:hAnsiTheme="minorHAnsi" w:cstheme="minorHAnsi"/>
          <w:sz w:val="22"/>
        </w:rPr>
        <w:t xml:space="preserve">składa każdy z </w:t>
      </w:r>
      <w:r w:rsidR="00884ADF">
        <w:rPr>
          <w:rFonts w:asciiTheme="minorHAnsi" w:hAnsiTheme="minorHAnsi" w:cstheme="minorHAnsi"/>
          <w:sz w:val="22"/>
        </w:rPr>
        <w:t>w</w:t>
      </w:r>
      <w:r w:rsidR="0042327F" w:rsidRPr="00A0163F">
        <w:rPr>
          <w:rFonts w:asciiTheme="minorHAnsi" w:hAnsiTheme="minorHAnsi" w:cstheme="minorHAnsi"/>
          <w:sz w:val="22"/>
        </w:rPr>
        <w:t>ykonawców. Oświadczenia te potwierdzają brak podstaw wykluczenia oraz spełnianie warunków udziału w postępowaniu w zakresie, w</w:t>
      </w:r>
      <w:r w:rsidR="00884ADF">
        <w:rPr>
          <w:rFonts w:asciiTheme="minorHAnsi" w:hAnsiTheme="minorHAnsi" w:cstheme="minorHAnsi"/>
          <w:sz w:val="22"/>
        </w:rPr>
        <w:t> </w:t>
      </w:r>
      <w:r w:rsidR="0042327F" w:rsidRPr="00A0163F">
        <w:rPr>
          <w:rFonts w:asciiTheme="minorHAnsi" w:hAnsiTheme="minorHAnsi" w:cstheme="minorHAnsi"/>
          <w:sz w:val="22"/>
        </w:rPr>
        <w:t xml:space="preserve">jakim każdy z </w:t>
      </w:r>
      <w:r w:rsidR="00884ADF">
        <w:rPr>
          <w:rFonts w:asciiTheme="minorHAnsi" w:hAnsiTheme="minorHAnsi" w:cstheme="minorHAnsi"/>
          <w:sz w:val="22"/>
        </w:rPr>
        <w:t>w</w:t>
      </w:r>
      <w:r w:rsidR="0042327F" w:rsidRPr="00A0163F">
        <w:rPr>
          <w:rFonts w:asciiTheme="minorHAnsi" w:hAnsiTheme="minorHAnsi" w:cstheme="minorHAnsi"/>
          <w:sz w:val="22"/>
        </w:rPr>
        <w:t>ykonawców wykazuje spełnianie warunków udziału w postępowaniu</w:t>
      </w:r>
      <w:r w:rsidR="00884ADF">
        <w:rPr>
          <w:rFonts w:asciiTheme="minorHAnsi" w:hAnsiTheme="minorHAnsi" w:cstheme="minorHAnsi"/>
          <w:sz w:val="22"/>
        </w:rPr>
        <w:t>;</w:t>
      </w:r>
    </w:p>
    <w:p w14:paraId="1A2543D9" w14:textId="6BC055EF" w:rsidR="00487EA6" w:rsidRPr="00CE2331" w:rsidRDefault="00884ADF">
      <w:pPr>
        <w:pStyle w:val="Akapitzlist"/>
        <w:numPr>
          <w:ilvl w:val="0"/>
          <w:numId w:val="10"/>
        </w:numPr>
        <w:spacing w:before="120" w:after="120"/>
        <w:ind w:left="1288" w:hanging="426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</w:t>
      </w:r>
      <w:r w:rsidR="004A3DC4" w:rsidRPr="00A0163F">
        <w:rPr>
          <w:rFonts w:asciiTheme="minorHAnsi" w:hAnsiTheme="minorHAnsi" w:cstheme="minorHAnsi"/>
          <w:sz w:val="22"/>
          <w:szCs w:val="22"/>
        </w:rPr>
        <w:t xml:space="preserve">ykonawca, </w:t>
      </w:r>
      <w:r w:rsidR="00A571CB" w:rsidRPr="00A0163F">
        <w:rPr>
          <w:rFonts w:asciiTheme="minorHAnsi" w:hAnsiTheme="minorHAnsi" w:cstheme="minorHAnsi"/>
          <w:sz w:val="22"/>
        </w:rPr>
        <w:t xml:space="preserve">który polega na </w:t>
      </w:r>
      <w:r w:rsidR="0042327F" w:rsidRPr="00A0163F">
        <w:rPr>
          <w:rFonts w:asciiTheme="minorHAnsi" w:hAnsiTheme="minorHAnsi" w:cstheme="minorHAnsi"/>
          <w:sz w:val="22"/>
          <w:szCs w:val="22"/>
        </w:rPr>
        <w:t>zdolnościach podmiotów udostępniających zasoby</w:t>
      </w:r>
      <w:r w:rsidR="008C694E" w:rsidRPr="00A0163F">
        <w:rPr>
          <w:rFonts w:asciiTheme="minorHAnsi" w:hAnsiTheme="minorHAnsi" w:cstheme="minorHAnsi"/>
          <w:sz w:val="22"/>
          <w:szCs w:val="22"/>
        </w:rPr>
        <w:t>,</w:t>
      </w:r>
      <w:r w:rsidR="004A3DC4" w:rsidRPr="00A0163F">
        <w:rPr>
          <w:rFonts w:asciiTheme="minorHAnsi" w:hAnsiTheme="minorHAnsi" w:cstheme="minorHAnsi"/>
          <w:sz w:val="22"/>
          <w:szCs w:val="22"/>
        </w:rPr>
        <w:t xml:space="preserve"> </w:t>
      </w:r>
      <w:r w:rsidR="0042327F" w:rsidRPr="00A0163F">
        <w:rPr>
          <w:rFonts w:asciiTheme="minorHAnsi" w:hAnsiTheme="minorHAnsi" w:cstheme="minorHAnsi"/>
          <w:sz w:val="22"/>
          <w:szCs w:val="22"/>
        </w:rPr>
        <w:t xml:space="preserve">przedstawia, wraz z oświadczeniem, </w:t>
      </w:r>
      <w:r w:rsidR="00815043" w:rsidRPr="00A0163F">
        <w:rPr>
          <w:rFonts w:asciiTheme="minorHAnsi" w:hAnsiTheme="minorHAnsi" w:cstheme="minorHAnsi"/>
          <w:sz w:val="22"/>
        </w:rPr>
        <w:t>o którym mowa w pkt 1</w:t>
      </w:r>
      <w:r w:rsidR="0042327F" w:rsidRPr="00A0163F">
        <w:rPr>
          <w:rFonts w:asciiTheme="minorHAnsi" w:hAnsiTheme="minorHAnsi" w:cstheme="minorHAnsi"/>
          <w:sz w:val="22"/>
          <w:szCs w:val="22"/>
        </w:rPr>
        <w:t xml:space="preserve">, także oświadczenie podmiotu udostępniającego zasoby, potwierdzające brak podstaw wykluczenia tego podmiotu oraz spełnianie warunków udziału w postępowaniu, w zakresie, w jakim </w:t>
      </w:r>
      <w:r w:rsidR="00F7619C">
        <w:rPr>
          <w:rFonts w:asciiTheme="minorHAnsi" w:hAnsiTheme="minorHAnsi" w:cstheme="minorHAnsi"/>
          <w:sz w:val="22"/>
          <w:szCs w:val="22"/>
        </w:rPr>
        <w:t>w</w:t>
      </w:r>
      <w:r w:rsidR="0042327F" w:rsidRPr="00A0163F">
        <w:rPr>
          <w:rFonts w:asciiTheme="minorHAnsi" w:hAnsiTheme="minorHAnsi" w:cstheme="minorHAnsi"/>
          <w:sz w:val="22"/>
          <w:szCs w:val="22"/>
        </w:rPr>
        <w:t>ykonawca powołuje się na jego zasoby</w:t>
      </w:r>
      <w:r w:rsidR="00CE2331">
        <w:rPr>
          <w:rFonts w:asciiTheme="minorHAnsi" w:hAnsiTheme="minorHAnsi" w:cstheme="minorHAnsi"/>
          <w:sz w:val="22"/>
          <w:szCs w:val="22"/>
        </w:rPr>
        <w:t>;</w:t>
      </w:r>
    </w:p>
    <w:p w14:paraId="397D62F3" w14:textId="77777777" w:rsidR="00CE2331" w:rsidRPr="00A0163F" w:rsidRDefault="00CE2331">
      <w:pPr>
        <w:pStyle w:val="Akapitzlist"/>
        <w:numPr>
          <w:ilvl w:val="0"/>
          <w:numId w:val="10"/>
        </w:numPr>
        <w:spacing w:before="120" w:after="120"/>
        <w:ind w:left="1276" w:hanging="426"/>
        <w:contextualSpacing w:val="0"/>
        <w:jc w:val="both"/>
        <w:rPr>
          <w:rFonts w:asciiTheme="minorHAnsi" w:hAnsiTheme="minorHAnsi" w:cstheme="minorHAnsi"/>
          <w:sz w:val="22"/>
        </w:rPr>
      </w:pPr>
      <w:bookmarkStart w:id="19" w:name="_Hlk104556766"/>
      <w:r>
        <w:rPr>
          <w:rFonts w:asciiTheme="minorHAnsi" w:hAnsiTheme="minorHAnsi" w:cstheme="minorHAnsi"/>
          <w:sz w:val="22"/>
        </w:rPr>
        <w:t>w</w:t>
      </w:r>
      <w:r w:rsidRPr="00813049">
        <w:rPr>
          <w:rFonts w:asciiTheme="minorHAnsi" w:hAnsiTheme="minorHAnsi" w:cstheme="minorHAnsi"/>
          <w:sz w:val="22"/>
        </w:rPr>
        <w:t>ykonawca może wykorzystać oświadczenie, o którym mowa w pkt 1, złożone w odrębnym postępowaniu o udzielenie zamówienia, jeżeli potwierdzi, że informacje w nim zawarte pozostają prawidłowe.</w:t>
      </w:r>
      <w:bookmarkEnd w:id="19"/>
    </w:p>
    <w:p w14:paraId="4923D236" w14:textId="10035349" w:rsidR="000F16E6" w:rsidRPr="000F16E6" w:rsidRDefault="004343F3" w:rsidP="00DC6EB5">
      <w:pPr>
        <w:pStyle w:val="Akapitzlist"/>
        <w:numPr>
          <w:ilvl w:val="2"/>
          <w:numId w:val="3"/>
        </w:numPr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sz w:val="22"/>
        </w:rPr>
      </w:pPr>
      <w:bookmarkStart w:id="20" w:name="_Hlk104556799"/>
      <w:r>
        <w:rPr>
          <w:rFonts w:asciiTheme="minorHAnsi" w:hAnsiTheme="minorHAnsi" w:cstheme="minorHAnsi"/>
          <w:sz w:val="22"/>
        </w:rPr>
        <w:t xml:space="preserve">oświadczenie wykonawcy </w:t>
      </w:r>
      <w:r w:rsidR="00DC6EB5" w:rsidRPr="00DC6EB5">
        <w:rPr>
          <w:rFonts w:asciiTheme="minorHAnsi" w:hAnsiTheme="minorHAnsi" w:cstheme="minorHAnsi"/>
          <w:sz w:val="22"/>
        </w:rPr>
        <w:t>o niepodleganiu wykluczeniu w zakresie wskazanym w Rozdziale VI</w:t>
      </w:r>
      <w:r w:rsidR="00DC6EB5">
        <w:rPr>
          <w:rFonts w:asciiTheme="minorHAnsi" w:hAnsiTheme="minorHAnsi" w:cstheme="minorHAnsi"/>
          <w:sz w:val="22"/>
        </w:rPr>
        <w:t>I</w:t>
      </w:r>
      <w:r w:rsidR="00DC6EB5" w:rsidRPr="00DC6EB5">
        <w:rPr>
          <w:rFonts w:asciiTheme="minorHAnsi" w:hAnsiTheme="minorHAnsi" w:cstheme="minorHAnsi"/>
          <w:sz w:val="22"/>
        </w:rPr>
        <w:t xml:space="preserve">I ust. 4 </w:t>
      </w:r>
      <w:r w:rsidR="00DC6EB5">
        <w:rPr>
          <w:rFonts w:asciiTheme="minorHAnsi" w:hAnsiTheme="minorHAnsi" w:cstheme="minorHAnsi"/>
          <w:sz w:val="22"/>
        </w:rPr>
        <w:t>SWZ</w:t>
      </w:r>
      <w:r w:rsidR="00DC6EB5" w:rsidRPr="00DC6EB5">
        <w:rPr>
          <w:rFonts w:asciiTheme="minorHAnsi" w:hAnsiTheme="minorHAnsi" w:cstheme="minorHAnsi"/>
          <w:sz w:val="22"/>
        </w:rPr>
        <w:t xml:space="preserve">, na formularzu stanowiącym Załącznik nr 3a do </w:t>
      </w:r>
      <w:r w:rsidR="00DC6EB5">
        <w:rPr>
          <w:rFonts w:asciiTheme="minorHAnsi" w:hAnsiTheme="minorHAnsi" w:cstheme="minorHAnsi"/>
          <w:sz w:val="22"/>
        </w:rPr>
        <w:t>SWZ</w:t>
      </w:r>
      <w:r w:rsidR="000F16E6" w:rsidRPr="000F16E6">
        <w:rPr>
          <w:rFonts w:asciiTheme="minorHAnsi" w:hAnsiTheme="minorHAnsi" w:cstheme="minorHAnsi"/>
          <w:sz w:val="22"/>
        </w:rPr>
        <w:t>.</w:t>
      </w:r>
      <w:r w:rsidR="00C1395B">
        <w:rPr>
          <w:rFonts w:asciiTheme="minorHAnsi" w:hAnsiTheme="minorHAnsi" w:cstheme="minorHAnsi"/>
          <w:sz w:val="22"/>
        </w:rPr>
        <w:t xml:space="preserve"> Postanowienia pkt 1 lit. b) i c) stosuje się odpowiednio.</w:t>
      </w:r>
    </w:p>
    <w:bookmarkEnd w:id="20"/>
    <w:p w14:paraId="36C5646D" w14:textId="47709189" w:rsidR="006732D9" w:rsidRPr="00A0163F" w:rsidRDefault="006732D9" w:rsidP="000C74AF">
      <w:pPr>
        <w:pStyle w:val="Akapitzlist"/>
        <w:numPr>
          <w:ilvl w:val="2"/>
          <w:numId w:val="3"/>
        </w:numPr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 xml:space="preserve">Wykonawca, </w:t>
      </w:r>
      <w:r w:rsidRPr="00A0163F">
        <w:rPr>
          <w:rFonts w:asciiTheme="minorHAnsi" w:hAnsiTheme="minorHAnsi" w:cstheme="minorHAnsi"/>
          <w:sz w:val="22"/>
        </w:rPr>
        <w:t>który polega na zdolnościach podmiotów udostępniających zasoby, składa, wraz z</w:t>
      </w:r>
      <w:r w:rsidR="00971576">
        <w:rPr>
          <w:rFonts w:asciiTheme="minorHAnsi" w:hAnsiTheme="minorHAnsi" w:cstheme="minorHAnsi"/>
          <w:sz w:val="22"/>
        </w:rPr>
        <w:t> </w:t>
      </w:r>
      <w:r w:rsidRPr="00A0163F">
        <w:rPr>
          <w:rFonts w:asciiTheme="minorHAnsi" w:hAnsiTheme="minorHAnsi" w:cstheme="minorHAnsi"/>
          <w:sz w:val="22"/>
        </w:rPr>
        <w:t xml:space="preserve">ofertą, zobowiązanie podmiotu udostępniającego zasoby do oddania mu do dyspozycji niezbędnych zasobów na potrzeby realizacji danego zamówienia lub inny podmiotowy środek dowodowy potwierdzający, że </w:t>
      </w:r>
      <w:r w:rsidR="001D0CE8">
        <w:rPr>
          <w:rFonts w:asciiTheme="minorHAnsi" w:hAnsiTheme="minorHAnsi" w:cstheme="minorHAnsi"/>
          <w:sz w:val="22"/>
        </w:rPr>
        <w:t>w</w:t>
      </w:r>
      <w:r w:rsidRPr="00A0163F">
        <w:rPr>
          <w:rFonts w:asciiTheme="minorHAnsi" w:hAnsiTheme="minorHAnsi" w:cstheme="minorHAnsi"/>
          <w:sz w:val="22"/>
        </w:rPr>
        <w:t>ykonawca realizując zamówienie, będzie dysponował niezbędnymi zasobami tych podmiotów. Zobowiązanie podmiotu udostępniającego zasoby, o</w:t>
      </w:r>
      <w:r w:rsidR="001D0CE8">
        <w:rPr>
          <w:rFonts w:asciiTheme="minorHAnsi" w:hAnsiTheme="minorHAnsi" w:cstheme="minorHAnsi"/>
          <w:sz w:val="22"/>
        </w:rPr>
        <w:t> </w:t>
      </w:r>
      <w:r w:rsidRPr="00A0163F">
        <w:rPr>
          <w:rFonts w:asciiTheme="minorHAnsi" w:hAnsiTheme="minorHAnsi" w:cstheme="minorHAnsi"/>
          <w:sz w:val="22"/>
        </w:rPr>
        <w:t xml:space="preserve">którym mowa powyżej, musi potwierdzać, że stosunek łączący </w:t>
      </w:r>
      <w:r w:rsidR="001D0CE8">
        <w:rPr>
          <w:rFonts w:asciiTheme="minorHAnsi" w:hAnsiTheme="minorHAnsi" w:cstheme="minorHAnsi"/>
          <w:sz w:val="22"/>
        </w:rPr>
        <w:t>w</w:t>
      </w:r>
      <w:r w:rsidRPr="00A0163F">
        <w:rPr>
          <w:rFonts w:asciiTheme="minorHAnsi" w:hAnsiTheme="minorHAnsi" w:cstheme="minorHAnsi"/>
          <w:sz w:val="22"/>
        </w:rPr>
        <w:t>ykonawcę z podmiotami udostępniającymi zasoby gwarantuje rzeczywisty dostęp do tych zasobów oraz określać w</w:t>
      </w:r>
      <w:r w:rsidR="001D0CE8">
        <w:rPr>
          <w:rFonts w:asciiTheme="minorHAnsi" w:hAnsiTheme="minorHAnsi" w:cstheme="minorHAnsi"/>
          <w:sz w:val="22"/>
        </w:rPr>
        <w:t> </w:t>
      </w:r>
      <w:r w:rsidRPr="00A0163F">
        <w:rPr>
          <w:rFonts w:asciiTheme="minorHAnsi" w:hAnsiTheme="minorHAnsi" w:cstheme="minorHAnsi"/>
          <w:sz w:val="22"/>
        </w:rPr>
        <w:t>szczególności:</w:t>
      </w:r>
    </w:p>
    <w:p w14:paraId="4DAA708E" w14:textId="04498078" w:rsidR="006732D9" w:rsidRPr="00A0163F" w:rsidRDefault="006732D9" w:rsidP="00424F0F">
      <w:pPr>
        <w:pStyle w:val="Akapitzlist"/>
        <w:numPr>
          <w:ilvl w:val="3"/>
          <w:numId w:val="3"/>
        </w:numPr>
        <w:spacing w:before="60" w:after="60"/>
        <w:ind w:left="1276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 xml:space="preserve">zakres dostępnych </w:t>
      </w:r>
      <w:r w:rsidR="001D0CE8">
        <w:rPr>
          <w:rFonts w:asciiTheme="minorHAnsi" w:hAnsiTheme="minorHAnsi" w:cstheme="minorHAnsi"/>
          <w:sz w:val="22"/>
        </w:rPr>
        <w:t>w</w:t>
      </w:r>
      <w:r w:rsidRPr="00A0163F">
        <w:rPr>
          <w:rFonts w:asciiTheme="minorHAnsi" w:hAnsiTheme="minorHAnsi" w:cstheme="minorHAnsi"/>
          <w:sz w:val="22"/>
        </w:rPr>
        <w:t>ykonawcy zasobów podmiotu udostępniającego zasoby;</w:t>
      </w:r>
    </w:p>
    <w:p w14:paraId="1EACD1F4" w14:textId="53882490" w:rsidR="006732D9" w:rsidRDefault="006732D9" w:rsidP="00424F0F">
      <w:pPr>
        <w:pStyle w:val="Akapitzlist"/>
        <w:numPr>
          <w:ilvl w:val="3"/>
          <w:numId w:val="3"/>
        </w:numPr>
        <w:spacing w:before="60" w:after="60"/>
        <w:ind w:left="1276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 xml:space="preserve">sposób i okres udostępnienia </w:t>
      </w:r>
      <w:r w:rsidR="001D0CE8">
        <w:rPr>
          <w:rFonts w:asciiTheme="minorHAnsi" w:hAnsiTheme="minorHAnsi" w:cstheme="minorHAnsi"/>
          <w:sz w:val="22"/>
        </w:rPr>
        <w:t>w</w:t>
      </w:r>
      <w:r w:rsidRPr="00A0163F">
        <w:rPr>
          <w:rFonts w:asciiTheme="minorHAnsi" w:hAnsiTheme="minorHAnsi" w:cstheme="minorHAnsi"/>
          <w:sz w:val="22"/>
        </w:rPr>
        <w:t>ykonawcy i wykorzystania przez niego zasobów podmiotu udostępniającego te zasoby przy wykonywaniu zamówienia</w:t>
      </w:r>
      <w:r w:rsidR="00971576">
        <w:rPr>
          <w:rFonts w:asciiTheme="minorHAnsi" w:hAnsiTheme="minorHAnsi" w:cstheme="minorHAnsi"/>
          <w:sz w:val="22"/>
        </w:rPr>
        <w:t>;</w:t>
      </w:r>
    </w:p>
    <w:p w14:paraId="66FF335D" w14:textId="2E026DE3" w:rsidR="005A08FC" w:rsidRPr="00A0163F" w:rsidRDefault="006732D9" w:rsidP="000C74AF">
      <w:pPr>
        <w:pStyle w:val="Akapitzlist"/>
        <w:numPr>
          <w:ilvl w:val="2"/>
          <w:numId w:val="3"/>
        </w:numPr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 xml:space="preserve">Jeżeli w imieniu </w:t>
      </w:r>
      <w:r w:rsidR="001D0CE8">
        <w:rPr>
          <w:rFonts w:asciiTheme="minorHAnsi" w:hAnsiTheme="minorHAnsi" w:cstheme="minorHAnsi"/>
          <w:sz w:val="22"/>
        </w:rPr>
        <w:t>w</w:t>
      </w:r>
      <w:r w:rsidRPr="00A0163F">
        <w:rPr>
          <w:rFonts w:asciiTheme="minorHAnsi" w:hAnsiTheme="minorHAnsi" w:cstheme="minorHAnsi"/>
          <w:sz w:val="22"/>
        </w:rPr>
        <w:t xml:space="preserve">ykonawcy działa osoba, której umocowanie do jego reprezentowania nie wynika z dokumentu rejestrowego – </w:t>
      </w:r>
      <w:r w:rsidR="001D0CE8">
        <w:rPr>
          <w:rFonts w:asciiTheme="minorHAnsi" w:hAnsiTheme="minorHAnsi" w:cstheme="minorHAnsi"/>
          <w:sz w:val="22"/>
        </w:rPr>
        <w:t>w</w:t>
      </w:r>
      <w:r w:rsidRPr="00A0163F">
        <w:rPr>
          <w:rFonts w:asciiTheme="minorHAnsi" w:hAnsiTheme="minorHAnsi" w:cstheme="minorHAnsi"/>
          <w:sz w:val="22"/>
        </w:rPr>
        <w:t xml:space="preserve">ykonawca składa pełnomocnictwo lub inny dokument potwierdzający umocowanie do reprezentowania </w:t>
      </w:r>
      <w:r w:rsidR="001D0CE8">
        <w:rPr>
          <w:rFonts w:asciiTheme="minorHAnsi" w:hAnsiTheme="minorHAnsi" w:cstheme="minorHAnsi"/>
          <w:sz w:val="22"/>
        </w:rPr>
        <w:t>w</w:t>
      </w:r>
      <w:r w:rsidRPr="00A0163F">
        <w:rPr>
          <w:rFonts w:asciiTheme="minorHAnsi" w:hAnsiTheme="minorHAnsi" w:cstheme="minorHAnsi"/>
          <w:sz w:val="22"/>
        </w:rPr>
        <w:t>ykonawcy. Postanowienia pkt</w:t>
      </w:r>
      <w:r w:rsidR="005B533B">
        <w:rPr>
          <w:rFonts w:asciiTheme="minorHAnsi" w:hAnsiTheme="minorHAnsi" w:cstheme="minorHAnsi"/>
          <w:sz w:val="22"/>
        </w:rPr>
        <w:t> 4</w:t>
      </w:r>
      <w:r w:rsidRPr="00A0163F">
        <w:rPr>
          <w:rFonts w:asciiTheme="minorHAnsi" w:hAnsiTheme="minorHAnsi" w:cstheme="minorHAnsi"/>
          <w:sz w:val="22"/>
        </w:rPr>
        <w:t xml:space="preserve"> stosuje się odpowiednio do osoby działającej w imieniu </w:t>
      </w:r>
      <w:r w:rsidR="001D0CE8">
        <w:rPr>
          <w:rFonts w:asciiTheme="minorHAnsi" w:hAnsiTheme="minorHAnsi" w:cstheme="minorHAnsi"/>
          <w:sz w:val="22"/>
        </w:rPr>
        <w:t>w</w:t>
      </w:r>
      <w:r w:rsidRPr="00A0163F">
        <w:rPr>
          <w:rFonts w:asciiTheme="minorHAnsi" w:hAnsiTheme="minorHAnsi" w:cstheme="minorHAnsi"/>
          <w:sz w:val="22"/>
        </w:rPr>
        <w:t>ykonawców wspólnie ubiegających się o</w:t>
      </w:r>
      <w:r w:rsidR="001D0CE8">
        <w:rPr>
          <w:rFonts w:asciiTheme="minorHAnsi" w:hAnsiTheme="minorHAnsi" w:cstheme="minorHAnsi"/>
          <w:sz w:val="22"/>
        </w:rPr>
        <w:t> </w:t>
      </w:r>
      <w:r w:rsidRPr="00A0163F">
        <w:rPr>
          <w:rFonts w:asciiTheme="minorHAnsi" w:hAnsiTheme="minorHAnsi" w:cstheme="minorHAnsi"/>
          <w:sz w:val="22"/>
        </w:rPr>
        <w:t xml:space="preserve">udzielenie zamówienia publicznego oraz do osoby działającej w imieniu podmiotu udostępniającego zasoby na zasadach określonych w art. 118 ustawy </w:t>
      </w:r>
      <w:r w:rsidR="00047EB7">
        <w:rPr>
          <w:rFonts w:asciiTheme="minorHAnsi" w:hAnsiTheme="minorHAnsi" w:cstheme="minorHAnsi"/>
          <w:sz w:val="22"/>
        </w:rPr>
        <w:t>Pzp</w:t>
      </w:r>
      <w:r w:rsidR="00643F74" w:rsidRPr="00A0163F">
        <w:rPr>
          <w:rFonts w:asciiTheme="minorHAnsi" w:hAnsiTheme="minorHAnsi" w:cstheme="minorHAnsi"/>
          <w:sz w:val="22"/>
        </w:rPr>
        <w:t xml:space="preserve"> lub podwykonawcy niebędącego podmiotem udostepniającym zasoby na takich zasadach</w:t>
      </w:r>
      <w:r w:rsidRPr="00A0163F">
        <w:rPr>
          <w:rFonts w:asciiTheme="minorHAnsi" w:hAnsiTheme="minorHAnsi" w:cstheme="minorHAnsi"/>
          <w:sz w:val="22"/>
        </w:rPr>
        <w:t>.</w:t>
      </w:r>
    </w:p>
    <w:p w14:paraId="676259B0" w14:textId="61BE24EB" w:rsidR="004828A9" w:rsidRPr="000C74AF" w:rsidRDefault="00487EA6">
      <w:pPr>
        <w:pStyle w:val="Akapitzlist"/>
        <w:numPr>
          <w:ilvl w:val="0"/>
          <w:numId w:val="33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0C74AF">
        <w:rPr>
          <w:rFonts w:asciiTheme="minorHAnsi" w:hAnsiTheme="minorHAnsi" w:cstheme="minorHAnsi"/>
          <w:bCs/>
          <w:sz w:val="22"/>
        </w:rPr>
        <w:t xml:space="preserve">Wykonawca, który podlega wykluczeniu na podstawie art. </w:t>
      </w:r>
      <w:r w:rsidR="0009663E" w:rsidRPr="000C74AF">
        <w:rPr>
          <w:rFonts w:asciiTheme="minorHAnsi" w:hAnsiTheme="minorHAnsi" w:cstheme="minorHAnsi"/>
          <w:bCs/>
          <w:sz w:val="22"/>
        </w:rPr>
        <w:t>108</w:t>
      </w:r>
      <w:r w:rsidRPr="000C74AF">
        <w:rPr>
          <w:rFonts w:asciiTheme="minorHAnsi" w:hAnsiTheme="minorHAnsi" w:cstheme="minorHAnsi"/>
          <w:bCs/>
          <w:sz w:val="22"/>
        </w:rPr>
        <w:t xml:space="preserve"> ust. 1 pkt </w:t>
      </w:r>
      <w:r w:rsidR="0009663E" w:rsidRPr="000C74AF">
        <w:rPr>
          <w:rFonts w:asciiTheme="minorHAnsi" w:hAnsiTheme="minorHAnsi" w:cstheme="minorHAnsi"/>
          <w:bCs/>
          <w:sz w:val="22"/>
        </w:rPr>
        <w:t>1, 2 i 5</w:t>
      </w:r>
      <w:r w:rsidRPr="000C74AF">
        <w:rPr>
          <w:rFonts w:asciiTheme="minorHAnsi" w:hAnsiTheme="minorHAnsi" w:cstheme="minorHAnsi"/>
          <w:bCs/>
          <w:sz w:val="22"/>
        </w:rPr>
        <w:t xml:space="preserve"> </w:t>
      </w:r>
      <w:r w:rsidR="00D573F7" w:rsidRPr="000C74AF">
        <w:rPr>
          <w:rFonts w:asciiTheme="minorHAnsi" w:hAnsiTheme="minorHAnsi" w:cstheme="minorHAnsi"/>
          <w:bCs/>
          <w:sz w:val="22"/>
        </w:rPr>
        <w:t>lub art. 109 ust. 1 pkt 4</w:t>
      </w:r>
      <w:r w:rsidR="00BC1222">
        <w:rPr>
          <w:rFonts w:asciiTheme="minorHAnsi" w:hAnsiTheme="minorHAnsi" w:cstheme="minorHAnsi"/>
          <w:bCs/>
          <w:sz w:val="22"/>
        </w:rPr>
        <w:t>, 5 i 7</w:t>
      </w:r>
      <w:r w:rsidR="00D573F7" w:rsidRPr="000C74AF">
        <w:rPr>
          <w:rFonts w:asciiTheme="minorHAnsi" w:hAnsiTheme="minorHAnsi" w:cstheme="minorHAnsi"/>
          <w:bCs/>
          <w:sz w:val="22"/>
        </w:rPr>
        <w:t xml:space="preserve"> ustawy </w:t>
      </w:r>
      <w:r w:rsidR="00971576" w:rsidRPr="000C74AF">
        <w:rPr>
          <w:rFonts w:asciiTheme="minorHAnsi" w:hAnsiTheme="minorHAnsi" w:cstheme="minorHAnsi"/>
          <w:bCs/>
          <w:sz w:val="22"/>
        </w:rPr>
        <w:t>P</w:t>
      </w:r>
      <w:r w:rsidR="00D573F7" w:rsidRPr="000C74AF">
        <w:rPr>
          <w:rFonts w:asciiTheme="minorHAnsi" w:hAnsiTheme="minorHAnsi" w:cstheme="minorHAnsi"/>
          <w:bCs/>
          <w:sz w:val="22"/>
        </w:rPr>
        <w:t xml:space="preserve">zp, </w:t>
      </w:r>
      <w:r w:rsidRPr="000C74AF">
        <w:rPr>
          <w:rFonts w:asciiTheme="minorHAnsi" w:hAnsiTheme="minorHAnsi" w:cstheme="minorHAnsi"/>
          <w:bCs/>
          <w:sz w:val="22"/>
        </w:rPr>
        <w:t>może</w:t>
      </w:r>
      <w:r w:rsidR="00D573F7" w:rsidRPr="000C74AF">
        <w:rPr>
          <w:rFonts w:asciiTheme="minorHAnsi" w:hAnsiTheme="minorHAnsi" w:cstheme="minorHAnsi"/>
          <w:bCs/>
          <w:sz w:val="22"/>
        </w:rPr>
        <w:t xml:space="preserve"> zgodnie z art. 110 ust. 2 ustawy </w:t>
      </w:r>
      <w:r w:rsidR="00971576" w:rsidRPr="000C74AF">
        <w:rPr>
          <w:rFonts w:asciiTheme="minorHAnsi" w:hAnsiTheme="minorHAnsi" w:cstheme="minorHAnsi"/>
          <w:bCs/>
          <w:sz w:val="22"/>
        </w:rPr>
        <w:t>P</w:t>
      </w:r>
      <w:r w:rsidR="00D573F7" w:rsidRPr="000C74AF">
        <w:rPr>
          <w:rFonts w:asciiTheme="minorHAnsi" w:hAnsiTheme="minorHAnsi" w:cstheme="minorHAnsi"/>
          <w:bCs/>
          <w:sz w:val="22"/>
        </w:rPr>
        <w:t xml:space="preserve">zp, </w:t>
      </w:r>
      <w:r w:rsidR="005F62F5" w:rsidRPr="000C74AF">
        <w:rPr>
          <w:rFonts w:asciiTheme="minorHAnsi" w:hAnsiTheme="minorHAnsi" w:cstheme="minorHAnsi"/>
          <w:bCs/>
          <w:sz w:val="22"/>
        </w:rPr>
        <w:t>wraz z oświadczeniem</w:t>
      </w:r>
      <w:r w:rsidRPr="000C74AF">
        <w:rPr>
          <w:rFonts w:asciiTheme="minorHAnsi" w:hAnsiTheme="minorHAnsi" w:cstheme="minorHAnsi"/>
          <w:bCs/>
          <w:sz w:val="22"/>
        </w:rPr>
        <w:t xml:space="preserve"> </w:t>
      </w:r>
      <w:r w:rsidR="0009663E" w:rsidRPr="000C74AF">
        <w:rPr>
          <w:rFonts w:asciiTheme="minorHAnsi" w:hAnsiTheme="minorHAnsi" w:cstheme="minorHAnsi"/>
          <w:bCs/>
          <w:sz w:val="22"/>
        </w:rPr>
        <w:t>o niepodleganiu wykluczeniu w zakresie wskazanym w Rozdziale V</w:t>
      </w:r>
      <w:r w:rsidR="008B1B69">
        <w:rPr>
          <w:rFonts w:asciiTheme="minorHAnsi" w:hAnsiTheme="minorHAnsi" w:cstheme="minorHAnsi"/>
          <w:bCs/>
          <w:sz w:val="22"/>
        </w:rPr>
        <w:t>I</w:t>
      </w:r>
      <w:r w:rsidR="0009663E" w:rsidRPr="000C74AF">
        <w:rPr>
          <w:rFonts w:asciiTheme="minorHAnsi" w:hAnsiTheme="minorHAnsi" w:cstheme="minorHAnsi"/>
          <w:bCs/>
          <w:sz w:val="22"/>
        </w:rPr>
        <w:t xml:space="preserve">II </w:t>
      </w:r>
      <w:r w:rsidR="001D0CE8" w:rsidRPr="000C74AF">
        <w:rPr>
          <w:rFonts w:asciiTheme="minorHAnsi" w:hAnsiTheme="minorHAnsi" w:cstheme="minorHAnsi"/>
          <w:bCs/>
          <w:sz w:val="22"/>
        </w:rPr>
        <w:t>SWZ</w:t>
      </w:r>
      <w:r w:rsidRPr="000C74AF">
        <w:rPr>
          <w:rFonts w:asciiTheme="minorHAnsi" w:hAnsiTheme="minorHAnsi" w:cstheme="minorHAnsi"/>
          <w:bCs/>
          <w:sz w:val="22"/>
        </w:rPr>
        <w:t xml:space="preserve">, przedstawić dowody </w:t>
      </w:r>
      <w:r w:rsidR="004828A9" w:rsidRPr="000C74AF">
        <w:rPr>
          <w:rFonts w:asciiTheme="minorHAnsi" w:hAnsiTheme="minorHAnsi" w:cstheme="minorHAnsi"/>
          <w:bCs/>
          <w:sz w:val="22"/>
        </w:rPr>
        <w:t>że spełnił łącznie następujące przesłanki:</w:t>
      </w:r>
    </w:p>
    <w:p w14:paraId="4317AC26" w14:textId="77777777" w:rsidR="004828A9" w:rsidRPr="00A0163F" w:rsidRDefault="004828A9">
      <w:pPr>
        <w:pStyle w:val="Akapitzlist"/>
        <w:numPr>
          <w:ilvl w:val="1"/>
          <w:numId w:val="37"/>
        </w:numPr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naprawił lub zobowiązał się do naprawienia szkody wyrządzonej przestępstwem, wykroczeniem lub swoim nieprawidłowym postępowaniem, w tym poprzez zadośćuczynienie pieniężne;</w:t>
      </w:r>
    </w:p>
    <w:p w14:paraId="7E340744" w14:textId="77777777" w:rsidR="004828A9" w:rsidRPr="00A0163F" w:rsidRDefault="004828A9">
      <w:pPr>
        <w:pStyle w:val="Akapitzlist"/>
        <w:numPr>
          <w:ilvl w:val="1"/>
          <w:numId w:val="37"/>
        </w:numPr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D07B743" w14:textId="01C76A33" w:rsidR="004828A9" w:rsidRPr="00A0163F" w:rsidRDefault="004828A9">
      <w:pPr>
        <w:pStyle w:val="Akapitzlist"/>
        <w:numPr>
          <w:ilvl w:val="1"/>
          <w:numId w:val="37"/>
        </w:numPr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podjął konkretne środki techniczne, organizacyjne i kadrowe, odpowiednie dla zapobiegania dalszym przestępstwom, wykroczeniom lub nieprawidłowemu postępowaniu, w</w:t>
      </w:r>
      <w:r w:rsidR="001D0CE8">
        <w:rPr>
          <w:rFonts w:asciiTheme="minorHAnsi" w:hAnsiTheme="minorHAnsi" w:cstheme="minorHAnsi"/>
          <w:sz w:val="22"/>
        </w:rPr>
        <w:t> </w:t>
      </w:r>
      <w:r w:rsidRPr="00A0163F">
        <w:rPr>
          <w:rFonts w:asciiTheme="minorHAnsi" w:hAnsiTheme="minorHAnsi" w:cstheme="minorHAnsi"/>
          <w:sz w:val="22"/>
        </w:rPr>
        <w:t>szczególności:</w:t>
      </w:r>
    </w:p>
    <w:p w14:paraId="1C0E4D0C" w14:textId="34D402AE" w:rsidR="004828A9" w:rsidRPr="00A0163F" w:rsidRDefault="004828A9">
      <w:pPr>
        <w:pStyle w:val="Akapitzlist"/>
        <w:numPr>
          <w:ilvl w:val="3"/>
          <w:numId w:val="37"/>
        </w:numPr>
        <w:spacing w:before="60" w:after="60"/>
        <w:ind w:left="1276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 xml:space="preserve">zerwał wszelkie powiązania z osobami lub podmiotami odpowiedzialnymi za nieprawidłowe postępowanie </w:t>
      </w:r>
      <w:r w:rsidR="00F7619C">
        <w:rPr>
          <w:rFonts w:asciiTheme="minorHAnsi" w:hAnsiTheme="minorHAnsi" w:cstheme="minorHAnsi"/>
          <w:sz w:val="22"/>
        </w:rPr>
        <w:t>w</w:t>
      </w:r>
      <w:r w:rsidRPr="00A0163F">
        <w:rPr>
          <w:rFonts w:asciiTheme="minorHAnsi" w:hAnsiTheme="minorHAnsi" w:cstheme="minorHAnsi"/>
          <w:sz w:val="22"/>
        </w:rPr>
        <w:t>ykonawcy</w:t>
      </w:r>
      <w:r w:rsidR="00CC66EA" w:rsidRPr="00A0163F">
        <w:rPr>
          <w:rFonts w:asciiTheme="minorHAnsi" w:hAnsiTheme="minorHAnsi" w:cstheme="minorHAnsi"/>
          <w:sz w:val="22"/>
        </w:rPr>
        <w:t>,</w:t>
      </w:r>
    </w:p>
    <w:p w14:paraId="6BAE98AD" w14:textId="77777777" w:rsidR="004828A9" w:rsidRPr="00A0163F" w:rsidRDefault="004828A9">
      <w:pPr>
        <w:pStyle w:val="Akapitzlist"/>
        <w:numPr>
          <w:ilvl w:val="3"/>
          <w:numId w:val="37"/>
        </w:numPr>
        <w:spacing w:before="60" w:after="60"/>
        <w:ind w:left="1276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zreorganizował personel,</w:t>
      </w:r>
    </w:p>
    <w:p w14:paraId="24242474" w14:textId="77777777" w:rsidR="004828A9" w:rsidRPr="00A0163F" w:rsidRDefault="004828A9">
      <w:pPr>
        <w:pStyle w:val="Akapitzlist"/>
        <w:numPr>
          <w:ilvl w:val="3"/>
          <w:numId w:val="37"/>
        </w:numPr>
        <w:spacing w:before="60" w:after="60"/>
        <w:ind w:left="1276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wdrożył system sprawozdawczości i kontroli,</w:t>
      </w:r>
    </w:p>
    <w:p w14:paraId="19973682" w14:textId="77777777" w:rsidR="004828A9" w:rsidRPr="00A0163F" w:rsidRDefault="004828A9">
      <w:pPr>
        <w:pStyle w:val="Akapitzlist"/>
        <w:numPr>
          <w:ilvl w:val="3"/>
          <w:numId w:val="37"/>
        </w:numPr>
        <w:spacing w:before="60" w:after="60"/>
        <w:ind w:left="1276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utworzył struktury audytu wewnętrznego do monitorowania przestrzegania przepisów, wewnętrznych regulacji lub standardów,</w:t>
      </w:r>
    </w:p>
    <w:p w14:paraId="5912CDD3" w14:textId="77777777" w:rsidR="004828A9" w:rsidRPr="00A0163F" w:rsidRDefault="004828A9">
      <w:pPr>
        <w:pStyle w:val="Akapitzlist"/>
        <w:numPr>
          <w:ilvl w:val="3"/>
          <w:numId w:val="37"/>
        </w:numPr>
        <w:spacing w:before="60" w:after="60"/>
        <w:ind w:left="1276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lastRenderedPageBreak/>
        <w:t>wprowadził wewnętrzne regulacje dotyczące odpowiedzialności i odszkodowań za nieprzestrzeganie przepisów, wewnętrznych regulacji lub standardów.</w:t>
      </w:r>
    </w:p>
    <w:p w14:paraId="416F051F" w14:textId="206D1B19" w:rsidR="004828A9" w:rsidRPr="005D6DEA" w:rsidRDefault="004828A9">
      <w:pPr>
        <w:pStyle w:val="Akapitzlist"/>
        <w:numPr>
          <w:ilvl w:val="0"/>
          <w:numId w:val="33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5D6DEA">
        <w:rPr>
          <w:rFonts w:asciiTheme="minorHAnsi" w:hAnsiTheme="minorHAnsi" w:cstheme="minorHAnsi"/>
          <w:bCs/>
          <w:sz w:val="22"/>
        </w:rPr>
        <w:t xml:space="preserve">Zamawiający oceni, czy podjęte przez </w:t>
      </w:r>
      <w:r w:rsidR="001D0CE8" w:rsidRPr="005D6DEA">
        <w:rPr>
          <w:rFonts w:asciiTheme="minorHAnsi" w:hAnsiTheme="minorHAnsi" w:cstheme="minorHAnsi"/>
          <w:bCs/>
          <w:sz w:val="22"/>
        </w:rPr>
        <w:t>w</w:t>
      </w:r>
      <w:r w:rsidRPr="005D6DEA">
        <w:rPr>
          <w:rFonts w:asciiTheme="minorHAnsi" w:hAnsiTheme="minorHAnsi" w:cstheme="minorHAnsi"/>
          <w:bCs/>
          <w:sz w:val="22"/>
        </w:rPr>
        <w:t xml:space="preserve">ykonawcę czynności, o których mowa w ust. </w:t>
      </w:r>
      <w:r w:rsidR="006732D9" w:rsidRPr="005D6DEA">
        <w:rPr>
          <w:rFonts w:asciiTheme="minorHAnsi" w:hAnsiTheme="minorHAnsi" w:cstheme="minorHAnsi"/>
          <w:bCs/>
          <w:sz w:val="22"/>
        </w:rPr>
        <w:t>4</w:t>
      </w:r>
      <w:r w:rsidRPr="005D6DEA">
        <w:rPr>
          <w:rFonts w:asciiTheme="minorHAnsi" w:hAnsiTheme="minorHAnsi" w:cstheme="minorHAnsi"/>
          <w:bCs/>
          <w:sz w:val="22"/>
        </w:rPr>
        <w:t>, są wystarczające do wykazania jego rzetelności, uwzględniając wagę i szczególn</w:t>
      </w:r>
      <w:r w:rsidR="00CC66EA" w:rsidRPr="005D6DEA">
        <w:rPr>
          <w:rFonts w:asciiTheme="minorHAnsi" w:hAnsiTheme="minorHAnsi" w:cstheme="minorHAnsi"/>
          <w:bCs/>
          <w:sz w:val="22"/>
        </w:rPr>
        <w:t xml:space="preserve">e okoliczności czynu </w:t>
      </w:r>
      <w:r w:rsidR="001D0CE8" w:rsidRPr="005D6DEA">
        <w:rPr>
          <w:rFonts w:asciiTheme="minorHAnsi" w:hAnsiTheme="minorHAnsi" w:cstheme="minorHAnsi"/>
          <w:bCs/>
          <w:sz w:val="22"/>
        </w:rPr>
        <w:t>w</w:t>
      </w:r>
      <w:r w:rsidR="00CC66EA" w:rsidRPr="005D6DEA">
        <w:rPr>
          <w:rFonts w:asciiTheme="minorHAnsi" w:hAnsiTheme="minorHAnsi" w:cstheme="minorHAnsi"/>
          <w:bCs/>
          <w:sz w:val="22"/>
        </w:rPr>
        <w:t>ykonawcy.</w:t>
      </w:r>
    </w:p>
    <w:p w14:paraId="5505A40E" w14:textId="390358A9" w:rsidR="002F395F" w:rsidRPr="005D6DEA" w:rsidRDefault="002F395F">
      <w:pPr>
        <w:pStyle w:val="Akapitzlist"/>
        <w:numPr>
          <w:ilvl w:val="0"/>
          <w:numId w:val="33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5D6DEA">
        <w:rPr>
          <w:rFonts w:asciiTheme="minorHAnsi" w:hAnsiTheme="minorHAnsi" w:cstheme="minorHAnsi"/>
          <w:bCs/>
          <w:sz w:val="22"/>
        </w:rPr>
        <w:t>Jeżeli Wykonawca nie złoży przedmiotowych środków dowodowych, o których mowa w ust. 2 lub złożone przedmiotowe środki dowodowe, wymienione w ust. 2 będą niekompletne, Zamawiający wezwie Wykonawcę do ich złożenia lub uzupełnienia w wyznaczonym terminie. Postanowienia zawartego w zdaniu pierwszym nie stosuje się, jeżeli pomimo złożenia przedmiotowego środka dowodowego, oferta podlega odrzuceniu albo zachodzą przesłanki unieważnienia postępowania.</w:t>
      </w:r>
    </w:p>
    <w:p w14:paraId="1D4C8E29" w14:textId="41181C62" w:rsidR="00145CD4" w:rsidRPr="005D6DEA" w:rsidRDefault="00145CD4">
      <w:pPr>
        <w:pStyle w:val="Akapitzlist"/>
        <w:numPr>
          <w:ilvl w:val="0"/>
          <w:numId w:val="33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5D6DEA">
        <w:rPr>
          <w:rFonts w:asciiTheme="minorHAnsi" w:hAnsiTheme="minorHAnsi" w:cstheme="minorHAnsi"/>
          <w:bCs/>
          <w:sz w:val="22"/>
        </w:rPr>
        <w:t xml:space="preserve">Jeżeli </w:t>
      </w:r>
      <w:r w:rsidR="00F7619C" w:rsidRPr="005D6DEA">
        <w:rPr>
          <w:rFonts w:asciiTheme="minorHAnsi" w:hAnsiTheme="minorHAnsi" w:cstheme="minorHAnsi"/>
          <w:bCs/>
          <w:sz w:val="22"/>
        </w:rPr>
        <w:t>w</w:t>
      </w:r>
      <w:r w:rsidRPr="005D6DEA">
        <w:rPr>
          <w:rFonts w:asciiTheme="minorHAnsi" w:hAnsiTheme="minorHAnsi" w:cstheme="minorHAnsi"/>
          <w:bCs/>
          <w:sz w:val="22"/>
        </w:rPr>
        <w:t xml:space="preserve">ykonawca nie złoży oświadczeń </w:t>
      </w:r>
      <w:r w:rsidR="00400E95" w:rsidRPr="005D6DEA">
        <w:rPr>
          <w:rFonts w:asciiTheme="minorHAnsi" w:hAnsiTheme="minorHAnsi" w:cstheme="minorHAnsi"/>
          <w:bCs/>
          <w:sz w:val="22"/>
        </w:rPr>
        <w:t xml:space="preserve">lub dokumentów </w:t>
      </w:r>
      <w:r w:rsidRPr="005D6DEA">
        <w:rPr>
          <w:rFonts w:asciiTheme="minorHAnsi" w:hAnsiTheme="minorHAnsi" w:cstheme="minorHAnsi"/>
          <w:bCs/>
          <w:sz w:val="22"/>
        </w:rPr>
        <w:t xml:space="preserve">wymienionych w ust. 3 </w:t>
      </w:r>
      <w:r w:rsidR="00400E95" w:rsidRPr="005D6DEA">
        <w:rPr>
          <w:rFonts w:asciiTheme="minorHAnsi" w:hAnsiTheme="minorHAnsi" w:cstheme="minorHAnsi"/>
          <w:bCs/>
          <w:sz w:val="22"/>
        </w:rPr>
        <w:t>i</w:t>
      </w:r>
      <w:r w:rsidRPr="005D6DEA">
        <w:rPr>
          <w:rFonts w:asciiTheme="minorHAnsi" w:hAnsiTheme="minorHAnsi" w:cstheme="minorHAnsi"/>
          <w:bCs/>
          <w:sz w:val="22"/>
        </w:rPr>
        <w:t xml:space="preserve"> 4 lub </w:t>
      </w:r>
      <w:r w:rsidR="005F4FEE" w:rsidRPr="005D6DEA">
        <w:rPr>
          <w:rFonts w:asciiTheme="minorHAnsi" w:hAnsiTheme="minorHAnsi" w:cstheme="minorHAnsi"/>
          <w:bCs/>
          <w:sz w:val="22"/>
        </w:rPr>
        <w:t>będą</w:t>
      </w:r>
      <w:r w:rsidRPr="005D6DEA">
        <w:rPr>
          <w:rFonts w:asciiTheme="minorHAnsi" w:hAnsiTheme="minorHAnsi" w:cstheme="minorHAnsi"/>
          <w:bCs/>
          <w:sz w:val="22"/>
        </w:rPr>
        <w:t xml:space="preserve"> one niekompletne lub </w:t>
      </w:r>
      <w:r w:rsidR="00F421A6" w:rsidRPr="005D6DEA">
        <w:rPr>
          <w:rFonts w:asciiTheme="minorHAnsi" w:hAnsiTheme="minorHAnsi" w:cstheme="minorHAnsi"/>
          <w:bCs/>
          <w:sz w:val="22"/>
        </w:rPr>
        <w:t xml:space="preserve">będą </w:t>
      </w:r>
      <w:r w:rsidRPr="005D6DEA">
        <w:rPr>
          <w:rFonts w:asciiTheme="minorHAnsi" w:hAnsiTheme="minorHAnsi" w:cstheme="minorHAnsi"/>
          <w:bCs/>
          <w:sz w:val="22"/>
        </w:rPr>
        <w:t>zawiera</w:t>
      </w:r>
      <w:r w:rsidR="00F421A6" w:rsidRPr="005D6DEA">
        <w:rPr>
          <w:rFonts w:asciiTheme="minorHAnsi" w:hAnsiTheme="minorHAnsi" w:cstheme="minorHAnsi"/>
          <w:bCs/>
          <w:sz w:val="22"/>
        </w:rPr>
        <w:t>ć</w:t>
      </w:r>
      <w:r w:rsidRPr="005D6DEA">
        <w:rPr>
          <w:rFonts w:asciiTheme="minorHAnsi" w:hAnsiTheme="minorHAnsi" w:cstheme="minorHAnsi"/>
          <w:bCs/>
          <w:sz w:val="22"/>
        </w:rPr>
        <w:t xml:space="preserve"> błędy, Zamawiający wezwie </w:t>
      </w:r>
      <w:r w:rsidR="00F7619C" w:rsidRPr="005D6DEA">
        <w:rPr>
          <w:rFonts w:asciiTheme="minorHAnsi" w:hAnsiTheme="minorHAnsi" w:cstheme="minorHAnsi"/>
          <w:bCs/>
          <w:sz w:val="22"/>
        </w:rPr>
        <w:t>w</w:t>
      </w:r>
      <w:r w:rsidRPr="005D6DEA">
        <w:rPr>
          <w:rFonts w:asciiTheme="minorHAnsi" w:hAnsiTheme="minorHAnsi" w:cstheme="minorHAnsi"/>
          <w:bCs/>
          <w:sz w:val="22"/>
        </w:rPr>
        <w:t>ykonawcę odpowiednio do ich złożenia, poprawienia lub uzupełnienia w wyznaczonym terminie, chyba że:</w:t>
      </w:r>
    </w:p>
    <w:p w14:paraId="1CF67830" w14:textId="6BCB226F" w:rsidR="00145CD4" w:rsidRPr="005D6DEA" w:rsidRDefault="00145CD4">
      <w:pPr>
        <w:pStyle w:val="Akapitzlist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D6DEA">
        <w:rPr>
          <w:rFonts w:asciiTheme="minorHAnsi" w:hAnsiTheme="minorHAnsi" w:cstheme="minorHAnsi"/>
          <w:sz w:val="22"/>
          <w:szCs w:val="22"/>
        </w:rPr>
        <w:t xml:space="preserve">oferta </w:t>
      </w:r>
      <w:r w:rsidR="008A5D06" w:rsidRPr="005D6DEA">
        <w:rPr>
          <w:rFonts w:asciiTheme="minorHAnsi" w:hAnsiTheme="minorHAnsi" w:cstheme="minorHAnsi"/>
          <w:sz w:val="22"/>
          <w:szCs w:val="22"/>
        </w:rPr>
        <w:t>w</w:t>
      </w:r>
      <w:r w:rsidRPr="005D6DEA">
        <w:rPr>
          <w:rFonts w:asciiTheme="minorHAnsi" w:hAnsiTheme="minorHAnsi" w:cstheme="minorHAnsi"/>
          <w:sz w:val="22"/>
          <w:szCs w:val="22"/>
        </w:rPr>
        <w:t>ykonawcy podlega odrzuceniu bez względu na ich złożenie, uzupełnienie lub poprawienie lub</w:t>
      </w:r>
    </w:p>
    <w:p w14:paraId="366D933E" w14:textId="77777777" w:rsidR="00145CD4" w:rsidRPr="005D6DEA" w:rsidRDefault="00145CD4">
      <w:pPr>
        <w:pStyle w:val="Akapitzlist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5D6DEA">
        <w:rPr>
          <w:rFonts w:asciiTheme="minorHAnsi" w:hAnsiTheme="minorHAnsi" w:cstheme="minorHAnsi"/>
          <w:sz w:val="22"/>
        </w:rPr>
        <w:t>zachodzą przesłanki unieważnienia postępowania.</w:t>
      </w:r>
    </w:p>
    <w:p w14:paraId="24B68824" w14:textId="77777777" w:rsidR="00F7747B" w:rsidRPr="006C7A87" w:rsidRDefault="008F0B5C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WYKAZ </w:t>
      </w:r>
      <w:r w:rsidR="00A47559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PODMIOTOWYCH </w:t>
      </w:r>
      <w:r w:rsidR="0061189F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Ś</w:t>
      </w:r>
      <w:r w:rsidR="00A47559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RODKÓW DOWODOWYCH</w:t>
      </w: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 </w:t>
      </w:r>
    </w:p>
    <w:p w14:paraId="0991A606" w14:textId="7F490A7F" w:rsidR="00890CB7" w:rsidRPr="0081426F" w:rsidRDefault="00890CB7">
      <w:pPr>
        <w:pStyle w:val="Akapitzlist"/>
        <w:numPr>
          <w:ilvl w:val="0"/>
          <w:numId w:val="30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26F">
        <w:rPr>
          <w:rFonts w:asciiTheme="minorHAnsi" w:hAnsiTheme="minorHAnsi" w:cstheme="minorHAnsi"/>
          <w:sz w:val="22"/>
          <w:szCs w:val="22"/>
        </w:rPr>
        <w:t xml:space="preserve">W celu potwierdzenia spełniania przez </w:t>
      </w:r>
      <w:r w:rsidR="008A5D06" w:rsidRPr="0081426F">
        <w:rPr>
          <w:rFonts w:asciiTheme="minorHAnsi" w:hAnsiTheme="minorHAnsi" w:cstheme="minorHAnsi"/>
          <w:sz w:val="22"/>
          <w:szCs w:val="22"/>
        </w:rPr>
        <w:t>w</w:t>
      </w:r>
      <w:r w:rsidRPr="0081426F">
        <w:rPr>
          <w:rFonts w:asciiTheme="minorHAnsi" w:hAnsiTheme="minorHAnsi" w:cstheme="minorHAnsi"/>
          <w:sz w:val="22"/>
          <w:szCs w:val="22"/>
        </w:rPr>
        <w:t xml:space="preserve">ykonawcę spełniania warunków udziału w postępowaniu, Zamawiający przed wyborem najkorzystniejszej oferty, wezwie </w:t>
      </w:r>
      <w:r w:rsidR="008A5D06" w:rsidRPr="0081426F">
        <w:rPr>
          <w:rFonts w:asciiTheme="minorHAnsi" w:hAnsiTheme="minorHAnsi" w:cstheme="minorHAnsi"/>
          <w:sz w:val="22"/>
          <w:szCs w:val="22"/>
        </w:rPr>
        <w:t>w</w:t>
      </w:r>
      <w:r w:rsidRPr="0081426F">
        <w:rPr>
          <w:rFonts w:asciiTheme="minorHAnsi" w:hAnsiTheme="minorHAnsi" w:cstheme="minorHAnsi"/>
          <w:sz w:val="22"/>
          <w:szCs w:val="22"/>
        </w:rPr>
        <w:t xml:space="preserve">ykonawcę, którego oferta została najwyżej oceniona, do złożenia w wyznaczonym terminie, nie krótszym niż </w:t>
      </w:r>
      <w:r w:rsidR="008D47F0" w:rsidRPr="0081426F">
        <w:rPr>
          <w:rFonts w:asciiTheme="minorHAnsi" w:hAnsiTheme="minorHAnsi" w:cstheme="minorHAnsi"/>
          <w:sz w:val="22"/>
          <w:szCs w:val="22"/>
        </w:rPr>
        <w:t>10</w:t>
      </w:r>
      <w:r w:rsidRPr="0081426F">
        <w:rPr>
          <w:rFonts w:asciiTheme="minorHAnsi" w:hAnsiTheme="minorHAnsi" w:cstheme="minorHAnsi"/>
          <w:sz w:val="22"/>
          <w:szCs w:val="22"/>
        </w:rPr>
        <w:t xml:space="preserve"> dni, aktualnych na dzień złożenia następujących podmiotowych środków dowodowych:</w:t>
      </w:r>
    </w:p>
    <w:p w14:paraId="408A53C2" w14:textId="70E274AB" w:rsidR="00890CB7" w:rsidRPr="001D0CE8" w:rsidRDefault="00890CB7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D0CE8">
        <w:rPr>
          <w:rFonts w:asciiTheme="minorHAnsi" w:hAnsiTheme="minorHAnsi" w:cstheme="minorHAnsi"/>
          <w:sz w:val="22"/>
          <w:szCs w:val="22"/>
        </w:rPr>
        <w:t xml:space="preserve">wykaz dostaw wykonanych, a w przypadku świadczeń powtarzających się lub ciągłych również wykonywanych, w okresie ostatnich 3 lat, a jeżeli okres prowadzenia działalności jest krótszy </w:t>
      </w:r>
      <w:r w:rsidR="0081426F">
        <w:rPr>
          <w:rFonts w:asciiTheme="minorHAnsi" w:hAnsiTheme="minorHAnsi" w:cstheme="minorHAnsi"/>
          <w:sz w:val="22"/>
          <w:szCs w:val="22"/>
        </w:rPr>
        <w:t>–</w:t>
      </w:r>
      <w:r w:rsidRPr="001D0CE8">
        <w:rPr>
          <w:rFonts w:asciiTheme="minorHAnsi" w:hAnsiTheme="minorHAnsi" w:cstheme="minorHAnsi"/>
          <w:sz w:val="22"/>
          <w:szCs w:val="22"/>
        </w:rPr>
        <w:t xml:space="preserve"> w</w:t>
      </w:r>
      <w:r w:rsidR="0081426F">
        <w:rPr>
          <w:rFonts w:asciiTheme="minorHAnsi" w:hAnsiTheme="minorHAnsi" w:cstheme="minorHAnsi"/>
          <w:sz w:val="22"/>
          <w:szCs w:val="22"/>
        </w:rPr>
        <w:t> </w:t>
      </w:r>
      <w:r w:rsidRPr="001D0CE8">
        <w:rPr>
          <w:rFonts w:asciiTheme="minorHAnsi" w:hAnsiTheme="minorHAnsi" w:cstheme="minorHAnsi"/>
          <w:sz w:val="22"/>
          <w:szCs w:val="22"/>
        </w:rPr>
        <w:t>tym okresie, wraz z</w:t>
      </w:r>
      <w:r w:rsidR="009A3287" w:rsidRPr="001D0CE8">
        <w:rPr>
          <w:rFonts w:asciiTheme="minorHAnsi" w:hAnsiTheme="minorHAnsi" w:cstheme="minorHAnsi"/>
          <w:sz w:val="22"/>
          <w:szCs w:val="22"/>
        </w:rPr>
        <w:t> </w:t>
      </w:r>
      <w:r w:rsidRPr="001D0CE8">
        <w:rPr>
          <w:rFonts w:asciiTheme="minorHAnsi" w:hAnsiTheme="minorHAnsi" w:cstheme="minorHAnsi"/>
          <w:sz w:val="22"/>
          <w:szCs w:val="22"/>
        </w:rPr>
        <w:t>podaniem ich wartości, przedmiotu, dat wykonania i podmiotów, na rzecz których dostawy zostały wykonane</w:t>
      </w:r>
      <w:r w:rsidR="00615DBB" w:rsidRPr="001D0CE8">
        <w:rPr>
          <w:rFonts w:asciiTheme="minorHAnsi" w:hAnsiTheme="minorHAnsi" w:cstheme="minorHAnsi"/>
          <w:sz w:val="22"/>
          <w:szCs w:val="22"/>
        </w:rPr>
        <w:t xml:space="preserve"> lub są wykonywane</w:t>
      </w:r>
      <w:r w:rsidRPr="001D0CE8">
        <w:rPr>
          <w:rFonts w:asciiTheme="minorHAnsi" w:hAnsiTheme="minorHAnsi" w:cstheme="minorHAnsi"/>
          <w:sz w:val="22"/>
          <w:szCs w:val="22"/>
        </w:rPr>
        <w:t>, oraz załączeniem dowodów określających czy te dostawy zostały wykonane lub są wykonywane należycie, przy czym dowodami, o których mowa, są referencje bądź inne dokumenty sporządzone przez podmiot, na rzecz którego dostawy zostały wykonane, a</w:t>
      </w:r>
      <w:r w:rsidR="008D47F0">
        <w:rPr>
          <w:rFonts w:asciiTheme="minorHAnsi" w:hAnsiTheme="minorHAnsi" w:cstheme="minorHAnsi"/>
          <w:sz w:val="22"/>
          <w:szCs w:val="22"/>
        </w:rPr>
        <w:t> </w:t>
      </w:r>
      <w:r w:rsidRPr="001D0CE8">
        <w:rPr>
          <w:rFonts w:asciiTheme="minorHAnsi" w:hAnsiTheme="minorHAnsi" w:cstheme="minorHAnsi"/>
          <w:sz w:val="22"/>
          <w:szCs w:val="22"/>
        </w:rPr>
        <w:t>w</w:t>
      </w:r>
      <w:r w:rsidR="008D47F0">
        <w:rPr>
          <w:rFonts w:asciiTheme="minorHAnsi" w:hAnsiTheme="minorHAnsi" w:cstheme="minorHAnsi"/>
          <w:sz w:val="22"/>
          <w:szCs w:val="22"/>
        </w:rPr>
        <w:t> </w:t>
      </w:r>
      <w:r w:rsidRPr="001D0CE8">
        <w:rPr>
          <w:rFonts w:asciiTheme="minorHAnsi" w:hAnsiTheme="minorHAnsi" w:cstheme="minorHAnsi"/>
          <w:sz w:val="22"/>
          <w:szCs w:val="22"/>
        </w:rPr>
        <w:t>przypadku świadczeń powtarzających się lub ciągłych są wykonywane, a</w:t>
      </w:r>
      <w:r w:rsidR="0081426F">
        <w:rPr>
          <w:rFonts w:asciiTheme="minorHAnsi" w:hAnsiTheme="minorHAnsi" w:cstheme="minorHAnsi"/>
          <w:sz w:val="22"/>
          <w:szCs w:val="22"/>
        </w:rPr>
        <w:t> </w:t>
      </w:r>
      <w:r w:rsidRPr="001D0CE8">
        <w:rPr>
          <w:rFonts w:asciiTheme="minorHAnsi" w:hAnsiTheme="minorHAnsi" w:cstheme="minorHAnsi"/>
          <w:sz w:val="22"/>
          <w:szCs w:val="22"/>
        </w:rPr>
        <w:t xml:space="preserve">jeżeli </w:t>
      </w:r>
      <w:r w:rsidR="00F7619C">
        <w:rPr>
          <w:rFonts w:asciiTheme="minorHAnsi" w:hAnsiTheme="minorHAnsi" w:cstheme="minorHAnsi"/>
          <w:sz w:val="22"/>
          <w:szCs w:val="22"/>
        </w:rPr>
        <w:t>w</w:t>
      </w:r>
      <w:r w:rsidRPr="001D0CE8">
        <w:rPr>
          <w:rFonts w:asciiTheme="minorHAnsi" w:hAnsiTheme="minorHAnsi" w:cstheme="minorHAnsi"/>
          <w:sz w:val="22"/>
          <w:szCs w:val="22"/>
        </w:rPr>
        <w:t xml:space="preserve">ykonawca z przyczyn </w:t>
      </w:r>
      <w:r w:rsidR="00615DBB" w:rsidRPr="001D0CE8">
        <w:rPr>
          <w:rFonts w:asciiTheme="minorHAnsi" w:hAnsiTheme="minorHAnsi" w:cstheme="minorHAnsi"/>
          <w:sz w:val="22"/>
          <w:szCs w:val="22"/>
        </w:rPr>
        <w:t xml:space="preserve">niezależnych od niego </w:t>
      </w:r>
      <w:r w:rsidRPr="001D0CE8">
        <w:rPr>
          <w:rFonts w:asciiTheme="minorHAnsi" w:hAnsiTheme="minorHAnsi" w:cstheme="minorHAnsi"/>
          <w:sz w:val="22"/>
          <w:szCs w:val="22"/>
        </w:rPr>
        <w:t xml:space="preserve">nie jest w stanie uzyskać tych dokumentów - oświadczenie </w:t>
      </w:r>
      <w:r w:rsidR="00082FFF">
        <w:rPr>
          <w:rFonts w:asciiTheme="minorHAnsi" w:hAnsiTheme="minorHAnsi" w:cstheme="minorHAnsi"/>
          <w:sz w:val="22"/>
          <w:szCs w:val="22"/>
        </w:rPr>
        <w:t>w</w:t>
      </w:r>
      <w:r w:rsidRPr="001D0CE8">
        <w:rPr>
          <w:rFonts w:asciiTheme="minorHAnsi" w:hAnsiTheme="minorHAnsi" w:cstheme="minorHAnsi"/>
          <w:sz w:val="22"/>
          <w:szCs w:val="22"/>
        </w:rPr>
        <w:t>ykonawcy; w przypadku świadczeń powtarzających się lub ciągłych nadal wykonywanych referencje bądź inne dokumenty potwierdzające ich należyte wykonywanie powinny być wystawione w okresie ostatnich 3 miesięcy</w:t>
      </w:r>
      <w:r w:rsidR="00143AAC">
        <w:rPr>
          <w:rFonts w:asciiTheme="minorHAnsi" w:hAnsiTheme="minorHAnsi" w:cstheme="minorHAnsi"/>
          <w:sz w:val="22"/>
          <w:szCs w:val="22"/>
        </w:rPr>
        <w:t xml:space="preserve"> – załącznik nr 5 SWZ</w:t>
      </w:r>
      <w:r w:rsidRPr="001D0CE8">
        <w:rPr>
          <w:rFonts w:asciiTheme="minorHAnsi" w:hAnsiTheme="minorHAnsi" w:cstheme="minorHAnsi"/>
          <w:sz w:val="22"/>
          <w:szCs w:val="22"/>
        </w:rPr>
        <w:t>.</w:t>
      </w:r>
    </w:p>
    <w:p w14:paraId="15BC0921" w14:textId="78F91A4C" w:rsidR="00AB30F8" w:rsidRPr="001D0CE8" w:rsidRDefault="00AB30F8" w:rsidP="00672E60">
      <w:pPr>
        <w:pStyle w:val="Akapitzlist"/>
        <w:spacing w:before="120" w:after="120"/>
        <w:ind w:left="85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D0CE8">
        <w:rPr>
          <w:rFonts w:asciiTheme="minorHAnsi" w:hAnsiTheme="minorHAnsi" w:cstheme="minorHAnsi"/>
          <w:sz w:val="22"/>
          <w:szCs w:val="22"/>
        </w:rPr>
        <w:t xml:space="preserve">Jeżeli </w:t>
      </w:r>
      <w:r w:rsidR="008A5D06">
        <w:rPr>
          <w:rFonts w:asciiTheme="minorHAnsi" w:hAnsiTheme="minorHAnsi" w:cstheme="minorHAnsi"/>
          <w:sz w:val="22"/>
          <w:szCs w:val="22"/>
        </w:rPr>
        <w:t>w</w:t>
      </w:r>
      <w:r w:rsidRPr="001D0CE8">
        <w:rPr>
          <w:rFonts w:asciiTheme="minorHAnsi" w:hAnsiTheme="minorHAnsi" w:cstheme="minorHAnsi"/>
          <w:sz w:val="22"/>
          <w:szCs w:val="22"/>
        </w:rPr>
        <w:t>ykonawca powołuje się na doświadczenie w realizacji dostaw, wykonywanych wspólnie z</w:t>
      </w:r>
      <w:r w:rsidR="00016A2C">
        <w:rPr>
          <w:rFonts w:asciiTheme="minorHAnsi" w:hAnsiTheme="minorHAnsi" w:cstheme="minorHAnsi"/>
          <w:sz w:val="22"/>
          <w:szCs w:val="22"/>
        </w:rPr>
        <w:t> </w:t>
      </w:r>
      <w:r w:rsidRPr="001D0CE8">
        <w:rPr>
          <w:rFonts w:asciiTheme="minorHAnsi" w:hAnsiTheme="minorHAnsi" w:cstheme="minorHAnsi"/>
          <w:sz w:val="22"/>
          <w:szCs w:val="22"/>
        </w:rPr>
        <w:t xml:space="preserve">innymi </w:t>
      </w:r>
      <w:r w:rsidR="008A5D06">
        <w:rPr>
          <w:rFonts w:asciiTheme="minorHAnsi" w:hAnsiTheme="minorHAnsi" w:cstheme="minorHAnsi"/>
          <w:sz w:val="22"/>
          <w:szCs w:val="22"/>
        </w:rPr>
        <w:t>w</w:t>
      </w:r>
      <w:r w:rsidRPr="001D0CE8">
        <w:rPr>
          <w:rFonts w:asciiTheme="minorHAnsi" w:hAnsiTheme="minorHAnsi" w:cstheme="minorHAnsi"/>
          <w:sz w:val="22"/>
          <w:szCs w:val="22"/>
        </w:rPr>
        <w:t xml:space="preserve">ykonawcami, wykaz, o którym mowa powyżej, dotyczy dostaw, w których wykonaniu </w:t>
      </w:r>
      <w:r w:rsidR="008A5D06">
        <w:rPr>
          <w:rFonts w:asciiTheme="minorHAnsi" w:hAnsiTheme="minorHAnsi" w:cstheme="minorHAnsi"/>
          <w:sz w:val="22"/>
          <w:szCs w:val="22"/>
        </w:rPr>
        <w:t>w</w:t>
      </w:r>
      <w:r w:rsidRPr="001D0CE8">
        <w:rPr>
          <w:rFonts w:asciiTheme="minorHAnsi" w:hAnsiTheme="minorHAnsi" w:cstheme="minorHAnsi"/>
          <w:sz w:val="22"/>
          <w:szCs w:val="22"/>
        </w:rPr>
        <w:t>ykonawca ten bezpośrednio uczestniczył, a w przypadku świadczeń powtarzających się lub ciągłych, w których wykonywaniu bezpośrednio uczestniczył lub uczestniczy.</w:t>
      </w:r>
    </w:p>
    <w:p w14:paraId="69B6EDAF" w14:textId="3AC973BC" w:rsidR="00890CB7" w:rsidRPr="00BF39FE" w:rsidRDefault="00AB30F8" w:rsidP="00672E60">
      <w:pPr>
        <w:pStyle w:val="Akapitzlist"/>
        <w:spacing w:before="120" w:after="120"/>
        <w:ind w:left="85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F39FE">
        <w:rPr>
          <w:rFonts w:asciiTheme="minorHAnsi" w:hAnsiTheme="minorHAnsi" w:cstheme="minorHAnsi"/>
          <w:sz w:val="22"/>
          <w:szCs w:val="22"/>
        </w:rPr>
        <w:t>Wykaz, o którym mowa powyżej musi potwierdzać spełnianie warunk</w:t>
      </w:r>
      <w:r w:rsidR="00863168" w:rsidRPr="00BF39FE">
        <w:rPr>
          <w:rFonts w:asciiTheme="minorHAnsi" w:hAnsiTheme="minorHAnsi" w:cstheme="minorHAnsi"/>
          <w:sz w:val="22"/>
          <w:szCs w:val="22"/>
        </w:rPr>
        <w:t>u</w:t>
      </w:r>
      <w:r w:rsidRPr="00BF39FE">
        <w:rPr>
          <w:rFonts w:asciiTheme="minorHAnsi" w:hAnsiTheme="minorHAnsi" w:cstheme="minorHAnsi"/>
          <w:sz w:val="22"/>
          <w:szCs w:val="22"/>
        </w:rPr>
        <w:t xml:space="preserve"> udziału w</w:t>
      </w:r>
      <w:r w:rsidR="00BF39FE">
        <w:rPr>
          <w:rFonts w:asciiTheme="minorHAnsi" w:hAnsiTheme="minorHAnsi" w:cstheme="minorHAnsi"/>
          <w:sz w:val="22"/>
          <w:szCs w:val="22"/>
        </w:rPr>
        <w:t> </w:t>
      </w:r>
      <w:r w:rsidRPr="00BF39FE">
        <w:rPr>
          <w:rFonts w:asciiTheme="minorHAnsi" w:hAnsiTheme="minorHAnsi" w:cstheme="minorHAnsi"/>
          <w:sz w:val="22"/>
          <w:szCs w:val="22"/>
        </w:rPr>
        <w:t>postępowaniu określon</w:t>
      </w:r>
      <w:r w:rsidR="00863168" w:rsidRPr="00BF39FE">
        <w:rPr>
          <w:rFonts w:asciiTheme="minorHAnsi" w:hAnsiTheme="minorHAnsi" w:cstheme="minorHAnsi"/>
          <w:sz w:val="22"/>
          <w:szCs w:val="22"/>
        </w:rPr>
        <w:t>ego</w:t>
      </w:r>
      <w:r w:rsidRPr="00BF39FE">
        <w:rPr>
          <w:rFonts w:asciiTheme="minorHAnsi" w:hAnsiTheme="minorHAnsi" w:cstheme="minorHAnsi"/>
          <w:sz w:val="22"/>
          <w:szCs w:val="22"/>
        </w:rPr>
        <w:t xml:space="preserve"> przez Zam</w:t>
      </w:r>
      <w:r w:rsidR="00863168" w:rsidRPr="00BF39FE">
        <w:rPr>
          <w:rFonts w:asciiTheme="minorHAnsi" w:hAnsiTheme="minorHAnsi" w:cstheme="minorHAnsi"/>
          <w:sz w:val="22"/>
          <w:szCs w:val="22"/>
        </w:rPr>
        <w:t>awiającego</w:t>
      </w:r>
      <w:r w:rsidR="002F395F">
        <w:rPr>
          <w:rFonts w:asciiTheme="minorHAnsi" w:hAnsiTheme="minorHAnsi" w:cstheme="minorHAnsi"/>
          <w:sz w:val="22"/>
          <w:szCs w:val="22"/>
        </w:rPr>
        <w:t xml:space="preserve"> </w:t>
      </w:r>
      <w:r w:rsidR="00863168" w:rsidRPr="00BF39FE">
        <w:rPr>
          <w:rFonts w:asciiTheme="minorHAnsi" w:hAnsiTheme="minorHAnsi" w:cstheme="minorHAnsi"/>
          <w:sz w:val="22"/>
          <w:szCs w:val="22"/>
        </w:rPr>
        <w:t>w Rozdziale V</w:t>
      </w:r>
      <w:r w:rsidR="00061ACD">
        <w:rPr>
          <w:rFonts w:asciiTheme="minorHAnsi" w:hAnsiTheme="minorHAnsi" w:cstheme="minorHAnsi"/>
          <w:sz w:val="22"/>
          <w:szCs w:val="22"/>
        </w:rPr>
        <w:t>I</w:t>
      </w:r>
      <w:r w:rsidR="00863168" w:rsidRPr="00BF39FE">
        <w:rPr>
          <w:rFonts w:asciiTheme="minorHAnsi" w:hAnsiTheme="minorHAnsi" w:cstheme="minorHAnsi"/>
          <w:sz w:val="22"/>
          <w:szCs w:val="22"/>
        </w:rPr>
        <w:t xml:space="preserve">I ust. </w:t>
      </w:r>
      <w:r w:rsidR="00BF39FE">
        <w:rPr>
          <w:rFonts w:asciiTheme="minorHAnsi" w:hAnsiTheme="minorHAnsi" w:cstheme="minorHAnsi"/>
          <w:sz w:val="22"/>
          <w:szCs w:val="22"/>
        </w:rPr>
        <w:t>1</w:t>
      </w:r>
      <w:r w:rsidR="00571523">
        <w:rPr>
          <w:rFonts w:asciiTheme="minorHAnsi" w:hAnsiTheme="minorHAnsi" w:cstheme="minorHAnsi"/>
          <w:sz w:val="22"/>
          <w:szCs w:val="22"/>
        </w:rPr>
        <w:t>.1</w:t>
      </w:r>
      <w:r w:rsidR="00BF39FE">
        <w:rPr>
          <w:rFonts w:asciiTheme="minorHAnsi" w:hAnsiTheme="minorHAnsi" w:cstheme="minorHAnsi"/>
          <w:sz w:val="22"/>
          <w:szCs w:val="22"/>
        </w:rPr>
        <w:t xml:space="preserve"> pkt 1</w:t>
      </w:r>
      <w:r w:rsidRPr="00BF39FE">
        <w:rPr>
          <w:rFonts w:asciiTheme="minorHAnsi" w:hAnsiTheme="minorHAnsi" w:cstheme="minorHAnsi"/>
          <w:sz w:val="22"/>
          <w:szCs w:val="22"/>
        </w:rPr>
        <w:t>.</w:t>
      </w:r>
    </w:p>
    <w:p w14:paraId="5AF9E23A" w14:textId="3EDA1388" w:rsidR="00B20532" w:rsidRDefault="00C775AC" w:rsidP="002F395F">
      <w:pPr>
        <w:pStyle w:val="Akapitzlist"/>
        <w:numPr>
          <w:ilvl w:val="5"/>
          <w:numId w:val="4"/>
        </w:numPr>
        <w:tabs>
          <w:tab w:val="clear" w:pos="4815"/>
        </w:tabs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21" w:name="_Hlk83818729"/>
      <w:r w:rsidRPr="001D0CE8">
        <w:rPr>
          <w:rFonts w:asciiTheme="minorHAnsi" w:hAnsiTheme="minorHAnsi" w:cstheme="minorHAnsi"/>
          <w:sz w:val="22"/>
          <w:szCs w:val="22"/>
        </w:rPr>
        <w:t>wykaz osób, skierowanych przez wykonawcę do realizacji zamówienia publicznego, w</w:t>
      </w:r>
      <w:r w:rsidR="009A3287" w:rsidRPr="001D0CE8">
        <w:rPr>
          <w:rFonts w:asciiTheme="minorHAnsi" w:hAnsiTheme="minorHAnsi" w:cstheme="minorHAnsi"/>
          <w:sz w:val="22"/>
          <w:szCs w:val="22"/>
        </w:rPr>
        <w:t> </w:t>
      </w:r>
      <w:r w:rsidRPr="001D0CE8">
        <w:rPr>
          <w:rFonts w:asciiTheme="minorHAnsi" w:hAnsiTheme="minorHAnsi" w:cstheme="minorHAnsi"/>
          <w:sz w:val="22"/>
          <w:szCs w:val="22"/>
        </w:rPr>
        <w:t>szczególności odpowiedzialnych za świadczenie usług wraz z informacjami na temat ich kwalifikacji zawodowych, uprawnień, doświadczenia i wykształcenia niezbędnych do wykonania zamówienia publicznego, a</w:t>
      </w:r>
      <w:r w:rsidR="00016A2C">
        <w:rPr>
          <w:rFonts w:asciiTheme="minorHAnsi" w:hAnsiTheme="minorHAnsi" w:cstheme="minorHAnsi"/>
          <w:sz w:val="22"/>
          <w:szCs w:val="22"/>
        </w:rPr>
        <w:t> </w:t>
      </w:r>
      <w:r w:rsidRPr="001D0CE8">
        <w:rPr>
          <w:rFonts w:asciiTheme="minorHAnsi" w:hAnsiTheme="minorHAnsi" w:cstheme="minorHAnsi"/>
          <w:sz w:val="22"/>
          <w:szCs w:val="22"/>
        </w:rPr>
        <w:t>także zakresu wykonywanych przez nie czynności oraz informacją o</w:t>
      </w:r>
      <w:r w:rsidR="002F395F">
        <w:rPr>
          <w:rFonts w:asciiTheme="minorHAnsi" w:hAnsiTheme="minorHAnsi" w:cstheme="minorHAnsi"/>
          <w:sz w:val="22"/>
          <w:szCs w:val="22"/>
        </w:rPr>
        <w:t> </w:t>
      </w:r>
      <w:r w:rsidRPr="001D0CE8">
        <w:rPr>
          <w:rFonts w:asciiTheme="minorHAnsi" w:hAnsiTheme="minorHAnsi" w:cstheme="minorHAnsi"/>
          <w:sz w:val="22"/>
          <w:szCs w:val="22"/>
        </w:rPr>
        <w:t>podstawie do dysponowania tymi osobami</w:t>
      </w:r>
      <w:r w:rsidR="00143AAC">
        <w:rPr>
          <w:rFonts w:asciiTheme="minorHAnsi" w:hAnsiTheme="minorHAnsi" w:cstheme="minorHAnsi"/>
          <w:sz w:val="22"/>
          <w:szCs w:val="22"/>
        </w:rPr>
        <w:t xml:space="preserve"> – załącznik nr 6 SWZ</w:t>
      </w:r>
      <w:r w:rsidRPr="001D0CE8">
        <w:rPr>
          <w:rFonts w:asciiTheme="minorHAnsi" w:hAnsiTheme="minorHAnsi" w:cstheme="minorHAnsi"/>
          <w:sz w:val="22"/>
          <w:szCs w:val="22"/>
        </w:rPr>
        <w:t>.</w:t>
      </w:r>
    </w:p>
    <w:p w14:paraId="7376CB33" w14:textId="0228F12E" w:rsidR="00984B30" w:rsidRPr="00B20532" w:rsidRDefault="00984B30" w:rsidP="002F395F">
      <w:pPr>
        <w:spacing w:before="120"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  <w:bookmarkStart w:id="22" w:name="_Hlk83818838"/>
      <w:bookmarkEnd w:id="21"/>
      <w:r w:rsidRPr="00B20532">
        <w:rPr>
          <w:rFonts w:asciiTheme="minorHAnsi" w:hAnsiTheme="minorHAnsi" w:cstheme="minorHAnsi"/>
          <w:iCs/>
          <w:sz w:val="22"/>
          <w:szCs w:val="22"/>
        </w:rPr>
        <w:t>Wykaz, o którym mowa powyżej musi potwierdzać spełnianie warunku udziału w</w:t>
      </w:r>
      <w:r w:rsidR="00BF39FE" w:rsidRPr="00B20532">
        <w:rPr>
          <w:rFonts w:asciiTheme="minorHAnsi" w:hAnsiTheme="minorHAnsi" w:cstheme="minorHAnsi"/>
          <w:iCs/>
          <w:sz w:val="22"/>
          <w:szCs w:val="22"/>
        </w:rPr>
        <w:t> </w:t>
      </w:r>
      <w:r w:rsidRPr="00B20532">
        <w:rPr>
          <w:rFonts w:asciiTheme="minorHAnsi" w:hAnsiTheme="minorHAnsi" w:cstheme="minorHAnsi"/>
          <w:iCs/>
          <w:sz w:val="22"/>
          <w:szCs w:val="22"/>
        </w:rPr>
        <w:t>postępowaniu określonego przez Zamawiającego</w:t>
      </w:r>
      <w:r w:rsidR="002F395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20532">
        <w:rPr>
          <w:rFonts w:asciiTheme="minorHAnsi" w:hAnsiTheme="minorHAnsi" w:cstheme="minorHAnsi"/>
          <w:iCs/>
          <w:sz w:val="22"/>
          <w:szCs w:val="22"/>
        </w:rPr>
        <w:t>w Rozdziale V</w:t>
      </w:r>
      <w:r w:rsidR="00061ACD">
        <w:rPr>
          <w:rFonts w:asciiTheme="minorHAnsi" w:hAnsiTheme="minorHAnsi" w:cstheme="minorHAnsi"/>
          <w:iCs/>
          <w:sz w:val="22"/>
          <w:szCs w:val="22"/>
        </w:rPr>
        <w:t>I</w:t>
      </w:r>
      <w:r w:rsidRPr="00B20532">
        <w:rPr>
          <w:rFonts w:asciiTheme="minorHAnsi" w:hAnsiTheme="minorHAnsi" w:cstheme="minorHAnsi"/>
          <w:iCs/>
          <w:sz w:val="22"/>
          <w:szCs w:val="22"/>
        </w:rPr>
        <w:t xml:space="preserve">I ust. </w:t>
      </w:r>
      <w:r w:rsidR="00BF39FE" w:rsidRPr="00B20532">
        <w:rPr>
          <w:rFonts w:asciiTheme="minorHAnsi" w:hAnsiTheme="minorHAnsi" w:cstheme="minorHAnsi"/>
          <w:iCs/>
          <w:sz w:val="22"/>
          <w:szCs w:val="22"/>
        </w:rPr>
        <w:t>1</w:t>
      </w:r>
      <w:r w:rsidR="00571523">
        <w:rPr>
          <w:rFonts w:asciiTheme="minorHAnsi" w:hAnsiTheme="minorHAnsi" w:cstheme="minorHAnsi"/>
          <w:iCs/>
          <w:sz w:val="22"/>
          <w:szCs w:val="22"/>
        </w:rPr>
        <w:t>.1</w:t>
      </w:r>
      <w:r w:rsidR="00BF39FE" w:rsidRPr="00B20532">
        <w:rPr>
          <w:rFonts w:asciiTheme="minorHAnsi" w:hAnsiTheme="minorHAnsi" w:cstheme="minorHAnsi"/>
          <w:iCs/>
          <w:sz w:val="22"/>
          <w:szCs w:val="22"/>
        </w:rPr>
        <w:t xml:space="preserve"> pkt </w:t>
      </w:r>
      <w:r w:rsidR="00571523">
        <w:rPr>
          <w:rFonts w:asciiTheme="minorHAnsi" w:hAnsiTheme="minorHAnsi" w:cstheme="minorHAnsi"/>
          <w:iCs/>
          <w:sz w:val="22"/>
          <w:szCs w:val="22"/>
        </w:rPr>
        <w:t>2</w:t>
      </w:r>
      <w:r w:rsidR="002F395F">
        <w:rPr>
          <w:rFonts w:asciiTheme="minorHAnsi" w:hAnsiTheme="minorHAnsi" w:cstheme="minorHAnsi"/>
          <w:iCs/>
          <w:sz w:val="22"/>
          <w:szCs w:val="22"/>
        </w:rPr>
        <w:t>.</w:t>
      </w:r>
    </w:p>
    <w:p w14:paraId="56FB5C38" w14:textId="2BF4235D" w:rsidR="002F395F" w:rsidRPr="002F395F" w:rsidRDefault="002F395F" w:rsidP="002F395F">
      <w:pPr>
        <w:pStyle w:val="Akapitzlist"/>
        <w:numPr>
          <w:ilvl w:val="5"/>
          <w:numId w:val="4"/>
        </w:numPr>
        <w:tabs>
          <w:tab w:val="clear" w:pos="4815"/>
        </w:tabs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23" w:name="_Hlk83818958"/>
      <w:bookmarkEnd w:id="22"/>
      <w:r w:rsidRPr="002F395F">
        <w:rPr>
          <w:rFonts w:asciiTheme="minorHAnsi" w:hAnsiTheme="minorHAnsi" w:cstheme="minorHAnsi"/>
          <w:sz w:val="22"/>
          <w:szCs w:val="22"/>
        </w:rPr>
        <w:lastRenderedPageBreak/>
        <w:t>informacja banku lub spółdzielczej kasy oszczędnościowo-kredytowej potwierdzająca wysokość posiadanych środków finansowych lub zdolność kredytową Wykonawcy, w okresie nie wcześniejszym niż 3 miesiące przed jej złożeniem</w:t>
      </w:r>
      <w:r w:rsidR="00A90D8F">
        <w:rPr>
          <w:rFonts w:asciiTheme="minorHAnsi" w:hAnsiTheme="minorHAnsi" w:cstheme="minorHAnsi"/>
          <w:sz w:val="22"/>
          <w:szCs w:val="22"/>
        </w:rPr>
        <w:t>.</w:t>
      </w:r>
    </w:p>
    <w:p w14:paraId="3CC83E10" w14:textId="77B91B5E" w:rsidR="002F395F" w:rsidRDefault="002F395F" w:rsidP="002F395F">
      <w:pPr>
        <w:spacing w:before="120"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F395F">
        <w:rPr>
          <w:rFonts w:asciiTheme="minorHAnsi" w:hAnsiTheme="minorHAnsi" w:cstheme="minorHAnsi"/>
          <w:sz w:val="22"/>
          <w:szCs w:val="22"/>
        </w:rPr>
        <w:t>Informacja, o której mowa powyżej musi potwierdzać spełnianie warunku udziału w</w:t>
      </w:r>
      <w:r w:rsidR="00821C4C">
        <w:rPr>
          <w:rFonts w:asciiTheme="minorHAnsi" w:hAnsiTheme="minorHAnsi" w:cstheme="minorHAnsi"/>
          <w:sz w:val="22"/>
          <w:szCs w:val="22"/>
        </w:rPr>
        <w:t> </w:t>
      </w:r>
      <w:r w:rsidRPr="002F395F">
        <w:rPr>
          <w:rFonts w:asciiTheme="minorHAnsi" w:hAnsiTheme="minorHAnsi" w:cstheme="minorHAnsi"/>
          <w:sz w:val="22"/>
          <w:szCs w:val="22"/>
        </w:rPr>
        <w:t>postępowaniu określonego przez Zamawiającego w Rozdziale V</w:t>
      </w:r>
      <w:r w:rsidR="00061ACD">
        <w:rPr>
          <w:rFonts w:asciiTheme="minorHAnsi" w:hAnsiTheme="minorHAnsi" w:cstheme="minorHAnsi"/>
          <w:sz w:val="22"/>
          <w:szCs w:val="22"/>
        </w:rPr>
        <w:t>I</w:t>
      </w:r>
      <w:r w:rsidRPr="002F395F">
        <w:rPr>
          <w:rFonts w:asciiTheme="minorHAnsi" w:hAnsiTheme="minorHAnsi" w:cstheme="minorHAnsi"/>
          <w:sz w:val="22"/>
          <w:szCs w:val="22"/>
        </w:rPr>
        <w:t xml:space="preserve">I ust. </w:t>
      </w:r>
      <w:r>
        <w:rPr>
          <w:rFonts w:asciiTheme="minorHAnsi" w:hAnsiTheme="minorHAnsi" w:cstheme="minorHAnsi"/>
          <w:sz w:val="22"/>
          <w:szCs w:val="22"/>
        </w:rPr>
        <w:t>1</w:t>
      </w:r>
      <w:r w:rsidR="0057152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2F395F">
        <w:rPr>
          <w:rFonts w:asciiTheme="minorHAnsi" w:hAnsiTheme="minorHAnsi" w:cstheme="minorHAnsi"/>
          <w:sz w:val="22"/>
          <w:szCs w:val="22"/>
        </w:rPr>
        <w:t>.</w:t>
      </w:r>
    </w:p>
    <w:bookmarkEnd w:id="23"/>
    <w:p w14:paraId="29C94358" w14:textId="268B7506" w:rsidR="00A45C29" w:rsidRDefault="00D27285">
      <w:pPr>
        <w:pStyle w:val="Akapitzlist"/>
        <w:numPr>
          <w:ilvl w:val="0"/>
          <w:numId w:val="30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20532">
        <w:rPr>
          <w:rFonts w:asciiTheme="minorHAnsi" w:hAnsiTheme="minorHAnsi" w:cstheme="minorHAnsi"/>
          <w:sz w:val="22"/>
          <w:szCs w:val="22"/>
        </w:rPr>
        <w:t>W</w:t>
      </w:r>
      <w:r w:rsidR="00A45C29" w:rsidRPr="00B20532">
        <w:rPr>
          <w:rFonts w:asciiTheme="minorHAnsi" w:hAnsiTheme="minorHAnsi" w:cstheme="minorHAnsi"/>
          <w:sz w:val="22"/>
          <w:szCs w:val="22"/>
        </w:rPr>
        <w:t xml:space="preserve"> celu potwierdzenia </w:t>
      </w:r>
      <w:r w:rsidR="004D5E44" w:rsidRPr="00B20532">
        <w:rPr>
          <w:rFonts w:asciiTheme="minorHAnsi" w:hAnsiTheme="minorHAnsi" w:cstheme="minorHAnsi"/>
          <w:sz w:val="22"/>
          <w:szCs w:val="22"/>
        </w:rPr>
        <w:t>braku podstaw wykluczenia</w:t>
      </w:r>
      <w:r w:rsidR="009F386E" w:rsidRPr="00B20532">
        <w:rPr>
          <w:rFonts w:asciiTheme="minorHAnsi" w:hAnsiTheme="minorHAnsi" w:cstheme="minorHAnsi"/>
          <w:sz w:val="22"/>
          <w:szCs w:val="22"/>
        </w:rPr>
        <w:t>,</w:t>
      </w:r>
      <w:r w:rsidR="004D5E44" w:rsidRPr="00B20532">
        <w:rPr>
          <w:rFonts w:asciiTheme="minorHAnsi" w:hAnsiTheme="minorHAnsi" w:cstheme="minorHAnsi"/>
          <w:sz w:val="22"/>
          <w:szCs w:val="22"/>
        </w:rPr>
        <w:t xml:space="preserve"> </w:t>
      </w:r>
      <w:r w:rsidR="00A45C29" w:rsidRPr="00B20532">
        <w:rPr>
          <w:rFonts w:asciiTheme="minorHAnsi" w:hAnsiTheme="minorHAnsi" w:cstheme="minorHAnsi"/>
          <w:sz w:val="22"/>
          <w:szCs w:val="22"/>
        </w:rPr>
        <w:t xml:space="preserve">Zamawiający przed </w:t>
      </w:r>
      <w:r w:rsidR="004D5E44" w:rsidRPr="00B20532">
        <w:rPr>
          <w:rFonts w:asciiTheme="minorHAnsi" w:hAnsiTheme="minorHAnsi" w:cstheme="minorHAnsi"/>
          <w:sz w:val="22"/>
          <w:szCs w:val="22"/>
        </w:rPr>
        <w:t>wyborem najkorzystniejszej oferty</w:t>
      </w:r>
      <w:r w:rsidR="00A45C29" w:rsidRPr="00B20532">
        <w:rPr>
          <w:rFonts w:asciiTheme="minorHAnsi" w:hAnsiTheme="minorHAnsi" w:cstheme="minorHAnsi"/>
          <w:sz w:val="22"/>
          <w:szCs w:val="22"/>
        </w:rPr>
        <w:t xml:space="preserve">, wezwie </w:t>
      </w:r>
      <w:r w:rsidR="00082FFF" w:rsidRPr="00B20532">
        <w:rPr>
          <w:rFonts w:asciiTheme="minorHAnsi" w:hAnsiTheme="minorHAnsi" w:cstheme="minorHAnsi"/>
          <w:sz w:val="22"/>
          <w:szCs w:val="22"/>
        </w:rPr>
        <w:t>w</w:t>
      </w:r>
      <w:r w:rsidR="00A45C29" w:rsidRPr="00B20532">
        <w:rPr>
          <w:rFonts w:asciiTheme="minorHAnsi" w:hAnsiTheme="minorHAnsi" w:cstheme="minorHAnsi"/>
          <w:sz w:val="22"/>
          <w:szCs w:val="22"/>
        </w:rPr>
        <w:t>ykonawcę, którego oferta została najwyżej oceniona, do złożenia w wyznaczonym</w:t>
      </w:r>
      <w:r w:rsidR="004D5E44" w:rsidRPr="00B20532">
        <w:rPr>
          <w:rFonts w:asciiTheme="minorHAnsi" w:hAnsiTheme="minorHAnsi" w:cstheme="minorHAnsi"/>
          <w:sz w:val="22"/>
          <w:szCs w:val="22"/>
        </w:rPr>
        <w:t xml:space="preserve"> terminie</w:t>
      </w:r>
      <w:r w:rsidR="00A45C29" w:rsidRPr="00B20532">
        <w:rPr>
          <w:rFonts w:asciiTheme="minorHAnsi" w:hAnsiTheme="minorHAnsi" w:cstheme="minorHAnsi"/>
          <w:sz w:val="22"/>
          <w:szCs w:val="22"/>
        </w:rPr>
        <w:t xml:space="preserve">, nie krótszym niż </w:t>
      </w:r>
      <w:r w:rsidR="00A90D8F">
        <w:rPr>
          <w:rFonts w:asciiTheme="minorHAnsi" w:hAnsiTheme="minorHAnsi" w:cstheme="minorHAnsi"/>
          <w:sz w:val="22"/>
          <w:szCs w:val="22"/>
        </w:rPr>
        <w:t>10</w:t>
      </w:r>
      <w:r w:rsidR="00A45C29" w:rsidRPr="00B20532">
        <w:rPr>
          <w:rFonts w:asciiTheme="minorHAnsi" w:hAnsiTheme="minorHAnsi" w:cstheme="minorHAnsi"/>
          <w:sz w:val="22"/>
          <w:szCs w:val="22"/>
        </w:rPr>
        <w:t xml:space="preserve"> dni, aktualnych na dzień złożenia następujących </w:t>
      </w:r>
      <w:r w:rsidR="004D5E44" w:rsidRPr="00B20532">
        <w:rPr>
          <w:rFonts w:asciiTheme="minorHAnsi" w:hAnsiTheme="minorHAnsi" w:cstheme="minorHAnsi"/>
          <w:sz w:val="22"/>
          <w:szCs w:val="22"/>
        </w:rPr>
        <w:t>podmiotowych środków dowodowych</w:t>
      </w:r>
      <w:r w:rsidR="00A45C29" w:rsidRPr="00B20532">
        <w:rPr>
          <w:rFonts w:asciiTheme="minorHAnsi" w:hAnsiTheme="minorHAnsi" w:cstheme="minorHAnsi"/>
          <w:sz w:val="22"/>
          <w:szCs w:val="22"/>
        </w:rPr>
        <w:t>:</w:t>
      </w:r>
    </w:p>
    <w:p w14:paraId="5E62F685" w14:textId="19721569" w:rsidR="00A90D8F" w:rsidRPr="00427683" w:rsidRDefault="00427683">
      <w:pPr>
        <w:pStyle w:val="Akapitzlist"/>
        <w:numPr>
          <w:ilvl w:val="0"/>
          <w:numId w:val="7"/>
        </w:numPr>
        <w:spacing w:before="120" w:after="120"/>
        <w:ind w:left="850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24" w:name="_Hlk104557271"/>
      <w:r>
        <w:rPr>
          <w:rFonts w:asciiTheme="minorHAnsi" w:hAnsiTheme="minorHAnsi" w:cstheme="minorHAnsi"/>
          <w:sz w:val="22"/>
          <w:szCs w:val="22"/>
        </w:rPr>
        <w:t>i</w:t>
      </w:r>
      <w:r w:rsidRPr="00427683">
        <w:rPr>
          <w:rFonts w:asciiTheme="minorHAnsi" w:hAnsiTheme="minorHAnsi" w:cstheme="minorHAnsi"/>
          <w:sz w:val="22"/>
          <w:szCs w:val="22"/>
        </w:rPr>
        <w:t>nformacji z Krajowego Rejestru Karnego</w:t>
      </w:r>
      <w:r w:rsidRPr="0042768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27683">
        <w:rPr>
          <w:rFonts w:asciiTheme="minorHAnsi" w:hAnsiTheme="minorHAnsi" w:cstheme="minorHAnsi"/>
          <w:sz w:val="22"/>
          <w:szCs w:val="22"/>
        </w:rPr>
        <w:t xml:space="preserve">w zakresie dotyczącym podstaw wykluczenia wskazanych w art. 108 ust. 1 pkt 1,2 i 4 </w:t>
      </w:r>
      <w:r>
        <w:rPr>
          <w:rFonts w:asciiTheme="minorHAnsi" w:hAnsiTheme="minorHAnsi" w:cstheme="minorHAnsi"/>
          <w:sz w:val="22"/>
          <w:szCs w:val="22"/>
        </w:rPr>
        <w:t xml:space="preserve">ustawy </w:t>
      </w:r>
      <w:r w:rsidRPr="00427683">
        <w:rPr>
          <w:rFonts w:asciiTheme="minorHAnsi" w:hAnsiTheme="minorHAnsi" w:cstheme="minorHAnsi"/>
          <w:sz w:val="22"/>
          <w:szCs w:val="22"/>
        </w:rPr>
        <w:t>Pzp sporządzonej nie wcześniej niż 6 miesięcy przed jej złożeniem</w:t>
      </w:r>
      <w:r w:rsidR="00A90D8F" w:rsidRPr="00427683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15982F99" w14:textId="44D1D870" w:rsidR="00A90D8F" w:rsidRPr="00A90D8F" w:rsidRDefault="00A90D8F">
      <w:pPr>
        <w:pStyle w:val="Akapitzlist"/>
        <w:numPr>
          <w:ilvl w:val="0"/>
          <w:numId w:val="7"/>
        </w:numPr>
        <w:spacing w:before="120" w:after="120"/>
        <w:ind w:left="850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90D8F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DC6EB5">
        <w:rPr>
          <w:rFonts w:asciiTheme="minorHAnsi" w:hAnsiTheme="minorHAnsi" w:cstheme="minorHAnsi"/>
          <w:sz w:val="22"/>
          <w:szCs w:val="22"/>
        </w:rPr>
        <w:t>w</w:t>
      </w:r>
      <w:r w:rsidRPr="00A90D8F">
        <w:rPr>
          <w:rFonts w:asciiTheme="minorHAnsi" w:hAnsiTheme="minorHAnsi" w:cstheme="minorHAnsi"/>
          <w:sz w:val="22"/>
          <w:szCs w:val="22"/>
        </w:rPr>
        <w:t xml:space="preserve">ykonawcy, w zakresie art. 108 ust. 1 pkt 5 ustawy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A90D8F">
        <w:rPr>
          <w:rFonts w:asciiTheme="minorHAnsi" w:hAnsiTheme="minorHAnsi" w:cstheme="minorHAnsi"/>
          <w:sz w:val="22"/>
          <w:szCs w:val="22"/>
        </w:rPr>
        <w:t>zp, o braku przynależności do tej samej grupy kapitałowej w rozumieniu ustawy z dnia 16 lutego 2007 r. o ochronie konkurencji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90D8F">
        <w:rPr>
          <w:rFonts w:asciiTheme="minorHAnsi" w:hAnsiTheme="minorHAnsi" w:cstheme="minorHAnsi"/>
          <w:sz w:val="22"/>
          <w:szCs w:val="22"/>
        </w:rPr>
        <w:t>konsumentów (Dz. U. z 2020 r. poz. 1076 ze zm.), z innym Wykonawcą, który złożył odrębną ofertę lub ofertę częściową, albo oświadczenie o przynależności do tej samej grupy kapitałowej wraz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90D8F">
        <w:rPr>
          <w:rFonts w:asciiTheme="minorHAnsi" w:hAnsiTheme="minorHAnsi" w:cstheme="minorHAnsi"/>
          <w:sz w:val="22"/>
          <w:szCs w:val="22"/>
        </w:rPr>
        <w:t xml:space="preserve">dokumentami lub informacjami potwierdzającymi przygotowanie oferty lub oferty częściowej niezależnie od innego Wykonawcy należącego do tej samej grupy kapitałowej; </w:t>
      </w:r>
    </w:p>
    <w:p w14:paraId="7B9D634E" w14:textId="416912F6" w:rsidR="00A90D8F" w:rsidRDefault="00A90D8F">
      <w:pPr>
        <w:pStyle w:val="Akapitzlist"/>
        <w:numPr>
          <w:ilvl w:val="0"/>
          <w:numId w:val="7"/>
        </w:numPr>
        <w:spacing w:before="120" w:after="120"/>
        <w:ind w:left="850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90D8F">
        <w:rPr>
          <w:rFonts w:asciiTheme="minorHAnsi" w:hAnsiTheme="minorHAnsi" w:cstheme="minorHAnsi"/>
          <w:sz w:val="22"/>
          <w:szCs w:val="22"/>
        </w:rPr>
        <w:t>odpis lub informacja z Krajowego Rejestru Sądowego lub z Centralnej Ewidencji i Informacji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90D8F">
        <w:rPr>
          <w:rFonts w:asciiTheme="minorHAnsi" w:hAnsiTheme="minorHAnsi" w:cstheme="minorHAnsi"/>
          <w:sz w:val="22"/>
          <w:szCs w:val="22"/>
        </w:rPr>
        <w:t xml:space="preserve">Działalności Gospodarczej, w zakresie art. 109 ust. 1 pkt 4 ustawy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A90D8F">
        <w:rPr>
          <w:rFonts w:asciiTheme="minorHAnsi" w:hAnsiTheme="minorHAnsi" w:cstheme="minorHAnsi"/>
          <w:sz w:val="22"/>
          <w:szCs w:val="22"/>
        </w:rPr>
        <w:t>zp, sporządzonych nie wcześniej niż 3 miesiące przed jej złożeniem, jeżeli odrębne przepisy wymagają wpisu do rejestru lub ewidencji;</w:t>
      </w:r>
    </w:p>
    <w:bookmarkEnd w:id="24"/>
    <w:p w14:paraId="74EB8471" w14:textId="14D279B0" w:rsidR="00A90D8F" w:rsidRPr="00A90D8F" w:rsidRDefault="009754F9">
      <w:pPr>
        <w:pStyle w:val="Akapitzlist"/>
        <w:numPr>
          <w:ilvl w:val="0"/>
          <w:numId w:val="7"/>
        </w:numPr>
        <w:spacing w:before="120" w:after="120"/>
        <w:ind w:left="850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82FFF">
        <w:rPr>
          <w:rFonts w:asciiTheme="minorHAnsi" w:hAnsiTheme="minorHAnsi" w:cstheme="minorHAnsi"/>
          <w:sz w:val="22"/>
          <w:szCs w:val="22"/>
        </w:rPr>
        <w:t>oświadczeni</w:t>
      </w:r>
      <w:r w:rsidR="00686998" w:rsidRPr="00082FFF">
        <w:rPr>
          <w:rFonts w:asciiTheme="minorHAnsi" w:hAnsiTheme="minorHAnsi" w:cstheme="minorHAnsi"/>
          <w:sz w:val="22"/>
          <w:szCs w:val="22"/>
        </w:rPr>
        <w:t>e</w:t>
      </w:r>
      <w:r w:rsidRPr="00082FFF">
        <w:rPr>
          <w:rFonts w:asciiTheme="minorHAnsi" w:hAnsiTheme="minorHAnsi" w:cstheme="minorHAnsi"/>
          <w:sz w:val="22"/>
          <w:szCs w:val="22"/>
        </w:rPr>
        <w:t xml:space="preserve"> </w:t>
      </w:r>
      <w:r w:rsidR="00082FFF">
        <w:rPr>
          <w:rFonts w:asciiTheme="minorHAnsi" w:hAnsiTheme="minorHAnsi" w:cstheme="minorHAnsi"/>
          <w:sz w:val="22"/>
          <w:szCs w:val="22"/>
        </w:rPr>
        <w:t>w</w:t>
      </w:r>
      <w:r w:rsidRPr="00082FFF">
        <w:rPr>
          <w:rFonts w:asciiTheme="minorHAnsi" w:hAnsiTheme="minorHAnsi" w:cstheme="minorHAnsi"/>
          <w:sz w:val="22"/>
          <w:szCs w:val="22"/>
        </w:rPr>
        <w:t>ykonawcy o aktualności informacji zawartych w oświadczeniu, o którym mowa w</w:t>
      </w:r>
      <w:r w:rsidR="00016A2C">
        <w:rPr>
          <w:rFonts w:asciiTheme="minorHAnsi" w:hAnsiTheme="minorHAnsi" w:cstheme="minorHAnsi"/>
          <w:sz w:val="22"/>
          <w:szCs w:val="22"/>
        </w:rPr>
        <w:t> </w:t>
      </w:r>
      <w:r w:rsidRPr="00082FFF">
        <w:rPr>
          <w:rFonts w:asciiTheme="minorHAnsi" w:hAnsiTheme="minorHAnsi" w:cstheme="minorHAnsi"/>
          <w:sz w:val="22"/>
          <w:szCs w:val="22"/>
        </w:rPr>
        <w:t xml:space="preserve">Rozdziale </w:t>
      </w:r>
      <w:r w:rsidR="00316932">
        <w:rPr>
          <w:rFonts w:asciiTheme="minorHAnsi" w:hAnsiTheme="minorHAnsi" w:cstheme="minorHAnsi"/>
          <w:sz w:val="22"/>
          <w:szCs w:val="22"/>
        </w:rPr>
        <w:t>IX</w:t>
      </w:r>
      <w:r w:rsidRPr="00082FFF">
        <w:rPr>
          <w:rFonts w:asciiTheme="minorHAnsi" w:hAnsiTheme="minorHAnsi" w:cstheme="minorHAnsi"/>
          <w:sz w:val="22"/>
          <w:szCs w:val="22"/>
        </w:rPr>
        <w:t xml:space="preserve"> ust. </w:t>
      </w:r>
      <w:r w:rsidR="00F2250B" w:rsidRPr="00082FFF">
        <w:rPr>
          <w:rFonts w:asciiTheme="minorHAnsi" w:hAnsiTheme="minorHAnsi" w:cstheme="minorHAnsi"/>
          <w:sz w:val="22"/>
          <w:szCs w:val="22"/>
        </w:rPr>
        <w:t>3 pkt 1</w:t>
      </w:r>
      <w:r w:rsidRPr="00082FFF">
        <w:rPr>
          <w:rFonts w:asciiTheme="minorHAnsi" w:hAnsiTheme="minorHAnsi" w:cstheme="minorHAnsi"/>
          <w:sz w:val="22"/>
          <w:szCs w:val="22"/>
        </w:rPr>
        <w:t xml:space="preserve"> </w:t>
      </w:r>
      <w:r w:rsidR="00CE78D0">
        <w:rPr>
          <w:rFonts w:asciiTheme="minorHAnsi" w:hAnsiTheme="minorHAnsi" w:cstheme="minorHAnsi"/>
          <w:sz w:val="22"/>
          <w:szCs w:val="22"/>
        </w:rPr>
        <w:t xml:space="preserve">i 2 </w:t>
      </w:r>
      <w:r w:rsidR="00082FFF">
        <w:rPr>
          <w:rFonts w:asciiTheme="minorHAnsi" w:hAnsiTheme="minorHAnsi" w:cstheme="minorHAnsi"/>
          <w:sz w:val="22"/>
          <w:szCs w:val="22"/>
        </w:rPr>
        <w:t>SWZ</w:t>
      </w:r>
      <w:r w:rsidRPr="00082FFF">
        <w:rPr>
          <w:rFonts w:asciiTheme="minorHAnsi" w:hAnsiTheme="minorHAnsi" w:cstheme="minorHAnsi"/>
          <w:sz w:val="22"/>
          <w:szCs w:val="22"/>
        </w:rPr>
        <w:t xml:space="preserve">, w zakresie podstaw wykluczenia z postępowania wskazanych przez </w:t>
      </w:r>
      <w:r w:rsidR="005E3ABB" w:rsidRPr="00082FFF">
        <w:rPr>
          <w:rFonts w:asciiTheme="minorHAnsi" w:hAnsiTheme="minorHAnsi" w:cstheme="minorHAnsi"/>
          <w:sz w:val="22"/>
          <w:szCs w:val="22"/>
        </w:rPr>
        <w:t>Z</w:t>
      </w:r>
      <w:r w:rsidRPr="00082FFF">
        <w:rPr>
          <w:rFonts w:asciiTheme="minorHAnsi" w:hAnsiTheme="minorHAnsi" w:cstheme="minorHAnsi"/>
          <w:sz w:val="22"/>
          <w:szCs w:val="22"/>
        </w:rPr>
        <w:t>amawiającego</w:t>
      </w:r>
      <w:r w:rsidR="00DB1A64" w:rsidRPr="00082FFF">
        <w:rPr>
          <w:rFonts w:asciiTheme="minorHAnsi" w:hAnsiTheme="minorHAnsi" w:cstheme="minorHAnsi"/>
          <w:sz w:val="22"/>
          <w:szCs w:val="22"/>
        </w:rPr>
        <w:t xml:space="preserve"> w Rozdziale VI</w:t>
      </w:r>
      <w:r w:rsidR="00316932">
        <w:rPr>
          <w:rFonts w:asciiTheme="minorHAnsi" w:hAnsiTheme="minorHAnsi" w:cstheme="minorHAnsi"/>
          <w:sz w:val="22"/>
          <w:szCs w:val="22"/>
        </w:rPr>
        <w:t>I</w:t>
      </w:r>
      <w:r w:rsidR="00DB1A64" w:rsidRPr="00082FFF">
        <w:rPr>
          <w:rFonts w:asciiTheme="minorHAnsi" w:hAnsiTheme="minorHAnsi" w:cstheme="minorHAnsi"/>
          <w:sz w:val="22"/>
          <w:szCs w:val="22"/>
        </w:rPr>
        <w:t xml:space="preserve">I </w:t>
      </w:r>
      <w:r w:rsidR="00082FFF">
        <w:rPr>
          <w:rFonts w:asciiTheme="minorHAnsi" w:hAnsiTheme="minorHAnsi" w:cstheme="minorHAnsi"/>
          <w:sz w:val="22"/>
          <w:szCs w:val="22"/>
        </w:rPr>
        <w:t>SWZ</w:t>
      </w:r>
      <w:r w:rsidR="00A90D8F">
        <w:rPr>
          <w:rFonts w:asciiTheme="minorHAnsi" w:hAnsiTheme="minorHAnsi" w:cstheme="minorHAnsi"/>
          <w:sz w:val="22"/>
          <w:szCs w:val="22"/>
        </w:rPr>
        <w:t xml:space="preserve">, </w:t>
      </w:r>
      <w:r w:rsidR="00A90D8F" w:rsidRPr="00A90D8F">
        <w:rPr>
          <w:rFonts w:asciiTheme="minorHAnsi" w:hAnsiTheme="minorHAnsi" w:cstheme="minorHAnsi"/>
          <w:sz w:val="22"/>
          <w:szCs w:val="22"/>
        </w:rPr>
        <w:t>o których mowa w</w:t>
      </w:r>
      <w:r w:rsidR="00A90D8F">
        <w:rPr>
          <w:rFonts w:asciiTheme="minorHAnsi" w:hAnsiTheme="minorHAnsi" w:cstheme="minorHAnsi"/>
          <w:sz w:val="22"/>
          <w:szCs w:val="22"/>
        </w:rPr>
        <w:t>:</w:t>
      </w:r>
    </w:p>
    <w:p w14:paraId="73071C62" w14:textId="5E9B63AC" w:rsidR="00A90D8F" w:rsidRPr="0081426F" w:rsidRDefault="00A90D8F">
      <w:pPr>
        <w:pStyle w:val="Akapitzlist"/>
        <w:numPr>
          <w:ilvl w:val="0"/>
          <w:numId w:val="29"/>
        </w:numPr>
        <w:spacing w:before="60" w:after="60"/>
        <w:ind w:left="1208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25" w:name="_Hlk104557392"/>
      <w:r w:rsidRPr="0081426F">
        <w:rPr>
          <w:rFonts w:asciiTheme="minorHAnsi" w:hAnsiTheme="minorHAnsi" w:cstheme="minorHAnsi"/>
          <w:sz w:val="22"/>
          <w:szCs w:val="22"/>
        </w:rPr>
        <w:t>art. 108 ust. 1 pkt 3 ustawy Pzp,</w:t>
      </w:r>
    </w:p>
    <w:p w14:paraId="72D8DD26" w14:textId="12496DB2" w:rsidR="00A90D8F" w:rsidRPr="0081426F" w:rsidRDefault="00A90D8F">
      <w:pPr>
        <w:pStyle w:val="Akapitzlist"/>
        <w:numPr>
          <w:ilvl w:val="0"/>
          <w:numId w:val="29"/>
        </w:numPr>
        <w:spacing w:before="60" w:after="60"/>
        <w:ind w:left="1208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26F">
        <w:rPr>
          <w:rFonts w:asciiTheme="minorHAnsi" w:hAnsiTheme="minorHAnsi" w:cstheme="minorHAnsi"/>
          <w:sz w:val="22"/>
          <w:szCs w:val="22"/>
        </w:rPr>
        <w:t>art. 108 ust. 1 pkt 4 ustawy Pzp, dotyczących orzeczenia zakazu ubiegania się o zamówienie publiczne tytułem środka zapobiegawczego,</w:t>
      </w:r>
    </w:p>
    <w:p w14:paraId="04A8FD42" w14:textId="50B2C79B" w:rsidR="00A90D8F" w:rsidRPr="0081426F" w:rsidRDefault="00A90D8F">
      <w:pPr>
        <w:pStyle w:val="Akapitzlist"/>
        <w:numPr>
          <w:ilvl w:val="0"/>
          <w:numId w:val="29"/>
        </w:numPr>
        <w:spacing w:before="60" w:after="60"/>
        <w:ind w:left="1208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26F">
        <w:rPr>
          <w:rFonts w:asciiTheme="minorHAnsi" w:hAnsiTheme="minorHAnsi" w:cstheme="minorHAnsi"/>
          <w:sz w:val="22"/>
          <w:szCs w:val="22"/>
        </w:rPr>
        <w:t xml:space="preserve">art. 108 ust. 1 pkt 5 ustawy </w:t>
      </w:r>
      <w:r w:rsidR="00C2487F" w:rsidRPr="0081426F">
        <w:rPr>
          <w:rFonts w:asciiTheme="minorHAnsi" w:hAnsiTheme="minorHAnsi" w:cstheme="minorHAnsi"/>
          <w:sz w:val="22"/>
          <w:szCs w:val="22"/>
        </w:rPr>
        <w:t>P</w:t>
      </w:r>
      <w:r w:rsidRPr="0081426F">
        <w:rPr>
          <w:rFonts w:asciiTheme="minorHAnsi" w:hAnsiTheme="minorHAnsi" w:cstheme="minorHAnsi"/>
          <w:sz w:val="22"/>
          <w:szCs w:val="22"/>
        </w:rPr>
        <w:t>zp, dotyczących zawarcia z innymi Wykonawcami porozumienia mającego na celu zakłócenie konkurencji,</w:t>
      </w:r>
    </w:p>
    <w:p w14:paraId="62088998" w14:textId="4737D6ED" w:rsidR="00A90D8F" w:rsidRDefault="00A90D8F">
      <w:pPr>
        <w:pStyle w:val="Akapitzlist"/>
        <w:numPr>
          <w:ilvl w:val="0"/>
          <w:numId w:val="29"/>
        </w:numPr>
        <w:spacing w:before="60" w:after="60"/>
        <w:ind w:left="1208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426F">
        <w:rPr>
          <w:rFonts w:asciiTheme="minorHAnsi" w:hAnsiTheme="minorHAnsi" w:cstheme="minorHAnsi"/>
          <w:sz w:val="22"/>
          <w:szCs w:val="22"/>
        </w:rPr>
        <w:t xml:space="preserve">art. 108 ust. 1 pkt 6 ustawy </w:t>
      </w:r>
      <w:r w:rsidR="00C2487F" w:rsidRPr="0081426F">
        <w:rPr>
          <w:rFonts w:asciiTheme="minorHAnsi" w:hAnsiTheme="minorHAnsi" w:cstheme="minorHAnsi"/>
          <w:sz w:val="22"/>
          <w:szCs w:val="22"/>
        </w:rPr>
        <w:t>P</w:t>
      </w:r>
      <w:r w:rsidRPr="0081426F">
        <w:rPr>
          <w:rFonts w:asciiTheme="minorHAnsi" w:hAnsiTheme="minorHAnsi" w:cstheme="minorHAnsi"/>
          <w:sz w:val="22"/>
          <w:szCs w:val="22"/>
        </w:rPr>
        <w:t>zp,</w:t>
      </w:r>
    </w:p>
    <w:p w14:paraId="7913548F" w14:textId="59B16CED" w:rsidR="00276C36" w:rsidRDefault="00276C36">
      <w:pPr>
        <w:pStyle w:val="Akapitzlist"/>
        <w:numPr>
          <w:ilvl w:val="0"/>
          <w:numId w:val="29"/>
        </w:numPr>
        <w:spacing w:before="60" w:after="60"/>
        <w:ind w:left="1208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41D2E">
        <w:rPr>
          <w:rFonts w:asciiTheme="minorHAnsi" w:hAnsiTheme="minorHAnsi" w:cstheme="minorHAnsi"/>
          <w:sz w:val="22"/>
          <w:szCs w:val="22"/>
        </w:rPr>
        <w:t xml:space="preserve">art. 109 ust. 1 pkt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B41D2E">
        <w:rPr>
          <w:rFonts w:asciiTheme="minorHAnsi" w:hAnsiTheme="minorHAnsi" w:cstheme="minorHAnsi"/>
          <w:sz w:val="22"/>
          <w:szCs w:val="22"/>
        </w:rPr>
        <w:t xml:space="preserve"> ustawy, </w:t>
      </w:r>
      <w:r>
        <w:rPr>
          <w:rFonts w:asciiTheme="minorHAnsi" w:hAnsiTheme="minorHAnsi" w:cstheme="minorHAnsi"/>
          <w:sz w:val="22"/>
          <w:szCs w:val="22"/>
        </w:rPr>
        <w:t xml:space="preserve">dotyczących wykonawcy </w:t>
      </w:r>
      <w:r w:rsidRPr="001A7704">
        <w:rPr>
          <w:rFonts w:asciiTheme="minorHAnsi" w:hAnsiTheme="minorHAnsi" w:cstheme="minorHAnsi"/>
          <w:sz w:val="22"/>
          <w:szCs w:val="22"/>
        </w:rPr>
        <w:t>w stosunku do którego otwarto likwidację, ogłoszono upadłość, którego aktywami zarządza likwidator lub sąd, zawarł układ z</w:t>
      </w:r>
      <w:r w:rsidR="00DC6EB5">
        <w:rPr>
          <w:rFonts w:asciiTheme="minorHAnsi" w:hAnsiTheme="minorHAnsi" w:cstheme="minorHAnsi"/>
          <w:sz w:val="22"/>
          <w:szCs w:val="22"/>
        </w:rPr>
        <w:t> </w:t>
      </w:r>
      <w:r w:rsidRPr="001A7704">
        <w:rPr>
          <w:rFonts w:asciiTheme="minorHAnsi" w:hAnsiTheme="minorHAnsi" w:cstheme="minorHAnsi"/>
          <w:sz w:val="22"/>
          <w:szCs w:val="22"/>
        </w:rPr>
        <w:t>wierzycielami, którego działalność gospodarcza jest zawieszona albo znajduje się on w innej tego rodzaju sytuacji wynikającej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A7704">
        <w:rPr>
          <w:rFonts w:asciiTheme="minorHAnsi" w:hAnsiTheme="minorHAnsi" w:cstheme="minorHAnsi"/>
          <w:sz w:val="22"/>
          <w:szCs w:val="22"/>
        </w:rPr>
        <w:t>podobnej procedury przewidzianej w przepisach miejsca wszczęcia tej procedury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59FF2E6" w14:textId="2C607397" w:rsidR="00276C36" w:rsidRDefault="00276C36">
      <w:pPr>
        <w:pStyle w:val="Akapitzlist"/>
        <w:numPr>
          <w:ilvl w:val="0"/>
          <w:numId w:val="29"/>
        </w:numPr>
        <w:spacing w:before="60" w:after="60"/>
        <w:ind w:left="1208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41D2E">
        <w:rPr>
          <w:rFonts w:asciiTheme="minorHAnsi" w:hAnsiTheme="minorHAnsi" w:cstheme="minorHAnsi"/>
          <w:sz w:val="22"/>
          <w:szCs w:val="22"/>
        </w:rPr>
        <w:t xml:space="preserve">art. 109 ust. 1 pkt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B41D2E">
        <w:rPr>
          <w:rFonts w:asciiTheme="minorHAnsi" w:hAnsiTheme="minorHAnsi" w:cstheme="minorHAnsi"/>
          <w:sz w:val="22"/>
          <w:szCs w:val="22"/>
        </w:rPr>
        <w:t xml:space="preserve"> ustawy</w:t>
      </w:r>
      <w:r>
        <w:rPr>
          <w:rFonts w:asciiTheme="minorHAnsi" w:hAnsiTheme="minorHAnsi" w:cstheme="minorHAnsi"/>
          <w:sz w:val="22"/>
          <w:szCs w:val="22"/>
        </w:rPr>
        <w:t xml:space="preserve">, dotyczących wykonawcy, </w:t>
      </w:r>
      <w:r w:rsidRPr="009645A8">
        <w:rPr>
          <w:rFonts w:asciiTheme="minorHAnsi" w:hAnsiTheme="minorHAnsi" w:cstheme="minorHAnsi"/>
          <w:sz w:val="22"/>
          <w:szCs w:val="22"/>
        </w:rPr>
        <w:t>który w sposób zawiniony poważnie naruszył obowiązki zawodowe, co podważa jego uczciwość, w szczególności gdy wykonawca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645A8">
        <w:rPr>
          <w:rFonts w:asciiTheme="minorHAnsi" w:hAnsiTheme="minorHAnsi" w:cstheme="minorHAnsi"/>
          <w:sz w:val="22"/>
          <w:szCs w:val="22"/>
        </w:rPr>
        <w:t>wyniku zamierzonego działania lub rażącego niedbalstwa nie wykonał lub nienależycie wykonał zamówienie, co zamawiający jest w stanie wykazać za pomocą stosownych dowodów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43652A0" w14:textId="110DD1C7" w:rsidR="00276C36" w:rsidRPr="00276C36" w:rsidRDefault="00276C36">
      <w:pPr>
        <w:pStyle w:val="Akapitzlist"/>
        <w:numPr>
          <w:ilvl w:val="0"/>
          <w:numId w:val="29"/>
        </w:numPr>
        <w:spacing w:before="60" w:after="60"/>
        <w:ind w:left="1208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41D2E">
        <w:rPr>
          <w:rFonts w:asciiTheme="minorHAnsi" w:hAnsiTheme="minorHAnsi" w:cstheme="minorHAnsi"/>
          <w:sz w:val="22"/>
          <w:szCs w:val="22"/>
        </w:rPr>
        <w:t xml:space="preserve">art. 109 ust. 1 pkt </w:t>
      </w:r>
      <w:r>
        <w:rPr>
          <w:rFonts w:asciiTheme="minorHAnsi" w:hAnsiTheme="minorHAnsi" w:cstheme="minorHAnsi"/>
          <w:sz w:val="22"/>
          <w:szCs w:val="22"/>
        </w:rPr>
        <w:t xml:space="preserve">7 ustawy, dotyczących wykonawcy, </w:t>
      </w:r>
      <w:r w:rsidRPr="009645A8">
        <w:rPr>
          <w:rFonts w:asciiTheme="minorHAnsi" w:hAnsiTheme="minorHAnsi" w:cstheme="minorHAnsi"/>
          <w:sz w:val="22"/>
          <w:szCs w:val="22"/>
        </w:rPr>
        <w:t>który, z przyczyn leżących po jego stronie,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645A8">
        <w:rPr>
          <w:rFonts w:asciiTheme="minorHAnsi" w:hAnsiTheme="minorHAnsi" w:cstheme="minorHAnsi"/>
          <w:sz w:val="22"/>
          <w:szCs w:val="22"/>
        </w:rPr>
        <w:t>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645A8">
        <w:rPr>
          <w:rFonts w:asciiTheme="minorHAnsi" w:hAnsiTheme="minorHAnsi" w:cstheme="minorHAnsi"/>
          <w:sz w:val="22"/>
          <w:szCs w:val="22"/>
        </w:rPr>
        <w:t>tytułu rękojmi za wady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7AEBC6D" w14:textId="4FB30EF9" w:rsidR="001947FB" w:rsidRDefault="001947FB">
      <w:pPr>
        <w:pStyle w:val="Akapitzlist"/>
        <w:numPr>
          <w:ilvl w:val="0"/>
          <w:numId w:val="29"/>
        </w:numPr>
        <w:spacing w:before="60" w:after="60"/>
        <w:ind w:left="1208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947FB">
        <w:rPr>
          <w:rFonts w:asciiTheme="minorHAnsi" w:hAnsiTheme="minorHAnsi" w:cstheme="minorHAnsi"/>
          <w:sz w:val="22"/>
          <w:szCs w:val="22"/>
        </w:rPr>
        <w:lastRenderedPageBreak/>
        <w:t>art. 7 ust. 1 pkt 1-3 ustawy z dnia 13 kwietnia 2022r. o szczególnych rozwiązaniach w zakresie przeciwdziałania wspieraniu agresji na Ukrainę oraz służących ochronie bezpieczeństwa narodowego (Dz.U. poz. 835)</w:t>
      </w:r>
      <w:r w:rsidR="00276C36">
        <w:rPr>
          <w:rFonts w:asciiTheme="minorHAnsi" w:hAnsiTheme="minorHAnsi" w:cstheme="minorHAnsi"/>
          <w:sz w:val="22"/>
          <w:szCs w:val="22"/>
        </w:rPr>
        <w:t>,</w:t>
      </w:r>
    </w:p>
    <w:p w14:paraId="70AA6207" w14:textId="4C45B331" w:rsidR="00276C36" w:rsidRPr="00276C36" w:rsidRDefault="00276C36" w:rsidP="00276C36">
      <w:pPr>
        <w:spacing w:before="60" w:after="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76C36">
        <w:rPr>
          <w:rFonts w:asciiTheme="minorHAnsi" w:hAnsiTheme="minorHAnsi" w:cstheme="minorHAnsi"/>
          <w:sz w:val="22"/>
          <w:szCs w:val="22"/>
        </w:rPr>
        <w:t>sporządzone zgodnie ze wzorem stanowiącym załącznik nr 3b do SWZ.</w:t>
      </w:r>
    </w:p>
    <w:bookmarkEnd w:id="25"/>
    <w:p w14:paraId="1828A5E8" w14:textId="196A0EE0" w:rsidR="00AC77B1" w:rsidRDefault="00AC77B1">
      <w:pPr>
        <w:pStyle w:val="Akapitzlist"/>
        <w:numPr>
          <w:ilvl w:val="0"/>
          <w:numId w:val="30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20532">
        <w:rPr>
          <w:rFonts w:asciiTheme="minorHAnsi" w:hAnsiTheme="minorHAnsi" w:cstheme="minorHAnsi"/>
          <w:sz w:val="22"/>
          <w:szCs w:val="22"/>
        </w:rPr>
        <w:t xml:space="preserve">W przypadku wspólnego ubiegania się o zamówienie przez </w:t>
      </w:r>
      <w:r w:rsidR="00082FFF" w:rsidRPr="00B20532">
        <w:rPr>
          <w:rFonts w:asciiTheme="minorHAnsi" w:hAnsiTheme="minorHAnsi" w:cstheme="minorHAnsi"/>
          <w:sz w:val="22"/>
          <w:szCs w:val="22"/>
        </w:rPr>
        <w:t>w</w:t>
      </w:r>
      <w:r w:rsidRPr="00B20532">
        <w:rPr>
          <w:rFonts w:asciiTheme="minorHAnsi" w:hAnsiTheme="minorHAnsi" w:cstheme="minorHAnsi"/>
          <w:sz w:val="22"/>
          <w:szCs w:val="22"/>
        </w:rPr>
        <w:t xml:space="preserve">ykonawców, </w:t>
      </w:r>
      <w:r w:rsidR="00AB30F8" w:rsidRPr="00B20532">
        <w:rPr>
          <w:rFonts w:asciiTheme="minorHAnsi" w:hAnsiTheme="minorHAnsi" w:cstheme="minorHAnsi"/>
          <w:sz w:val="22"/>
          <w:szCs w:val="22"/>
        </w:rPr>
        <w:t xml:space="preserve">podmiotowe środki dowodowe </w:t>
      </w:r>
      <w:r w:rsidRPr="00B20532">
        <w:rPr>
          <w:rFonts w:asciiTheme="minorHAnsi" w:hAnsiTheme="minorHAnsi" w:cstheme="minorHAnsi"/>
          <w:sz w:val="22"/>
          <w:szCs w:val="22"/>
        </w:rPr>
        <w:t xml:space="preserve">wymienione w ust. </w:t>
      </w:r>
      <w:r w:rsidR="00AB30F8" w:rsidRPr="00B20532">
        <w:rPr>
          <w:rFonts w:asciiTheme="minorHAnsi" w:hAnsiTheme="minorHAnsi" w:cstheme="minorHAnsi"/>
          <w:sz w:val="22"/>
          <w:szCs w:val="22"/>
        </w:rPr>
        <w:t>2</w:t>
      </w:r>
      <w:r w:rsidRPr="00B20532">
        <w:rPr>
          <w:rFonts w:asciiTheme="minorHAnsi" w:hAnsiTheme="minorHAnsi" w:cstheme="minorHAnsi"/>
          <w:sz w:val="22"/>
          <w:szCs w:val="22"/>
        </w:rPr>
        <w:t xml:space="preserve">, składa każdy z </w:t>
      </w:r>
      <w:r w:rsidR="008A5D06" w:rsidRPr="00B20532">
        <w:rPr>
          <w:rFonts w:asciiTheme="minorHAnsi" w:hAnsiTheme="minorHAnsi" w:cstheme="minorHAnsi"/>
          <w:sz w:val="22"/>
          <w:szCs w:val="22"/>
        </w:rPr>
        <w:t>w</w:t>
      </w:r>
      <w:r w:rsidRPr="00B20532">
        <w:rPr>
          <w:rFonts w:asciiTheme="minorHAnsi" w:hAnsiTheme="minorHAnsi" w:cstheme="minorHAnsi"/>
          <w:sz w:val="22"/>
          <w:szCs w:val="22"/>
        </w:rPr>
        <w:t>ykonawców wspólnie ubiegających się o</w:t>
      </w:r>
      <w:r w:rsidR="009A3287" w:rsidRPr="00B20532">
        <w:rPr>
          <w:rFonts w:asciiTheme="minorHAnsi" w:hAnsiTheme="minorHAnsi" w:cstheme="minorHAnsi"/>
          <w:sz w:val="22"/>
          <w:szCs w:val="22"/>
        </w:rPr>
        <w:t> </w:t>
      </w:r>
      <w:r w:rsidRPr="00B20532">
        <w:rPr>
          <w:rFonts w:asciiTheme="minorHAnsi" w:hAnsiTheme="minorHAnsi" w:cstheme="minorHAnsi"/>
          <w:sz w:val="22"/>
          <w:szCs w:val="22"/>
        </w:rPr>
        <w:t>zamówienie.</w:t>
      </w:r>
    </w:p>
    <w:p w14:paraId="4656E86E" w14:textId="77777777" w:rsidR="00C2487F" w:rsidRPr="00C2487F" w:rsidRDefault="00C2487F">
      <w:pPr>
        <w:pStyle w:val="Akapitzlist"/>
        <w:numPr>
          <w:ilvl w:val="0"/>
          <w:numId w:val="30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26" w:name="_Hlk104557615"/>
      <w:r w:rsidRPr="00C2487F">
        <w:rPr>
          <w:rFonts w:asciiTheme="minorHAnsi" w:hAnsiTheme="minorHAnsi" w:cstheme="minorHAnsi"/>
          <w:sz w:val="22"/>
          <w:szCs w:val="22"/>
        </w:rPr>
        <w:t>Jeżeli Wykonawca ma siedzibę lub miejsce zamieszkania poza granicami Rzeczypospolitej Polskiej, zamiast:</w:t>
      </w:r>
    </w:p>
    <w:p w14:paraId="0F1FAA64" w14:textId="0E763EAA" w:rsidR="00C2487F" w:rsidRPr="00C2487F" w:rsidRDefault="00C2487F">
      <w:pPr>
        <w:pStyle w:val="Akapitzlist"/>
        <w:numPr>
          <w:ilvl w:val="0"/>
          <w:numId w:val="21"/>
        </w:numPr>
        <w:spacing w:before="120" w:after="120"/>
        <w:ind w:left="782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2487F">
        <w:rPr>
          <w:rFonts w:asciiTheme="minorHAnsi" w:hAnsiTheme="minorHAnsi" w:cstheme="minorHAnsi"/>
          <w:sz w:val="22"/>
          <w:szCs w:val="22"/>
        </w:rPr>
        <w:t>podmiotowych środków dowodowych, o których mowa w ust. 2 pkt</w:t>
      </w:r>
      <w:r w:rsidR="00191988">
        <w:rPr>
          <w:rFonts w:asciiTheme="minorHAnsi" w:hAnsiTheme="minorHAnsi" w:cstheme="minorHAnsi"/>
          <w:sz w:val="22"/>
          <w:szCs w:val="22"/>
        </w:rPr>
        <w:t> </w:t>
      </w:r>
      <w:r w:rsidRPr="00C2487F">
        <w:rPr>
          <w:rFonts w:asciiTheme="minorHAnsi" w:hAnsiTheme="minorHAnsi" w:cstheme="minorHAnsi"/>
          <w:sz w:val="22"/>
          <w:szCs w:val="22"/>
        </w:rPr>
        <w:t>1  – składa informację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2487F">
        <w:rPr>
          <w:rFonts w:asciiTheme="minorHAnsi" w:hAnsiTheme="minorHAnsi" w:cstheme="minorHAnsi"/>
          <w:sz w:val="22"/>
          <w:szCs w:val="22"/>
        </w:rPr>
        <w:t>odpowiedniego rejestru, takiego jak rejestr sądowy, albo, w przypadku braku takiego rejestru, inny równoważny dokument wydany przez właściwy organ sądowy lub administracyjny kraju, w</w:t>
      </w:r>
      <w:r w:rsidR="00A95360">
        <w:rPr>
          <w:rFonts w:asciiTheme="minorHAnsi" w:hAnsiTheme="minorHAnsi" w:cstheme="minorHAnsi"/>
          <w:sz w:val="22"/>
          <w:szCs w:val="22"/>
        </w:rPr>
        <w:t> </w:t>
      </w:r>
      <w:r w:rsidRPr="00C2487F">
        <w:rPr>
          <w:rFonts w:asciiTheme="minorHAnsi" w:hAnsiTheme="minorHAnsi" w:cstheme="minorHAnsi"/>
          <w:sz w:val="22"/>
          <w:szCs w:val="22"/>
        </w:rPr>
        <w:t>którym Wykonawca ma siedzibę lub miejsce zamieszkania, w zakresie, o którym mowa w ust. 2 pkt 1 i 2, wystawiony nie wcześniej niż 6 miesięcy przed jego złożeniem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4C9784D" w14:textId="1E5CBF1E" w:rsidR="00C2487F" w:rsidRPr="00196FF8" w:rsidRDefault="00C2487F" w:rsidP="00196FF8">
      <w:pPr>
        <w:pStyle w:val="Akapitzlist"/>
        <w:numPr>
          <w:ilvl w:val="0"/>
          <w:numId w:val="21"/>
        </w:numPr>
        <w:spacing w:before="120" w:after="120"/>
        <w:ind w:left="782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2487F">
        <w:rPr>
          <w:rFonts w:asciiTheme="minorHAnsi" w:hAnsiTheme="minorHAnsi" w:cstheme="minorHAnsi"/>
          <w:sz w:val="22"/>
          <w:szCs w:val="22"/>
        </w:rPr>
        <w:t>podmiotowych środków dowodowych, o których mowa w ust.</w:t>
      </w:r>
      <w:r w:rsidR="00291E67">
        <w:rPr>
          <w:rFonts w:asciiTheme="minorHAnsi" w:hAnsiTheme="minorHAnsi" w:cstheme="minorHAnsi"/>
          <w:sz w:val="22"/>
          <w:szCs w:val="22"/>
        </w:rPr>
        <w:t> </w:t>
      </w:r>
      <w:r w:rsidRPr="00C2487F">
        <w:rPr>
          <w:rFonts w:asciiTheme="minorHAnsi" w:hAnsiTheme="minorHAnsi" w:cstheme="minorHAnsi"/>
          <w:sz w:val="22"/>
          <w:szCs w:val="22"/>
        </w:rPr>
        <w:t>2 pkt</w:t>
      </w:r>
      <w:r w:rsidR="00291E67">
        <w:rPr>
          <w:rFonts w:asciiTheme="minorHAnsi" w:hAnsiTheme="minorHAnsi" w:cstheme="minorHAnsi"/>
          <w:sz w:val="22"/>
          <w:szCs w:val="22"/>
        </w:rPr>
        <w:t> </w:t>
      </w:r>
      <w:r w:rsidR="00FF2680">
        <w:rPr>
          <w:rFonts w:asciiTheme="minorHAnsi" w:hAnsiTheme="minorHAnsi" w:cstheme="minorHAnsi"/>
          <w:sz w:val="22"/>
          <w:szCs w:val="22"/>
        </w:rPr>
        <w:t>3</w:t>
      </w:r>
      <w:r w:rsidR="00DC6EB5">
        <w:rPr>
          <w:rFonts w:asciiTheme="minorHAnsi" w:hAnsiTheme="minorHAnsi" w:cstheme="minorHAnsi"/>
          <w:sz w:val="22"/>
          <w:szCs w:val="22"/>
        </w:rPr>
        <w:t xml:space="preserve"> </w:t>
      </w:r>
      <w:r w:rsidR="00291E67">
        <w:rPr>
          <w:rFonts w:asciiTheme="minorHAnsi" w:hAnsiTheme="minorHAnsi" w:cstheme="minorHAnsi"/>
          <w:sz w:val="22"/>
          <w:szCs w:val="22"/>
        </w:rPr>
        <w:t xml:space="preserve"> </w:t>
      </w:r>
      <w:r w:rsidRPr="00C2487F">
        <w:rPr>
          <w:rFonts w:asciiTheme="minorHAnsi" w:hAnsiTheme="minorHAnsi" w:cstheme="minorHAnsi"/>
          <w:sz w:val="22"/>
          <w:szCs w:val="22"/>
        </w:rPr>
        <w:t>– składa dokument lub dokumenty wystawione nie wcześniej niż 3 miesiące przed ich złożeniem, w kraju, w którym Wykonawca ma siedzibę lub miejsce zamieszkania, potwierdzające odpowiednio, że</w:t>
      </w:r>
      <w:r w:rsidR="00196FF8">
        <w:rPr>
          <w:rFonts w:asciiTheme="minorHAnsi" w:hAnsiTheme="minorHAnsi" w:cstheme="minorHAnsi"/>
          <w:sz w:val="22"/>
          <w:szCs w:val="22"/>
        </w:rPr>
        <w:t xml:space="preserve"> </w:t>
      </w:r>
      <w:r w:rsidRPr="00196FF8">
        <w:rPr>
          <w:rFonts w:asciiTheme="minorHAnsi" w:hAnsiTheme="minorHAnsi" w:cstheme="minorHAnsi"/>
          <w:sz w:val="22"/>
          <w:szCs w:val="22"/>
        </w:rPr>
        <w:t>nie otwarto jego likwidacji, nie ogłoszono upadłości, jego aktywami nie zarządza likwidator lub sąd, nie zawarł układu z wierzycielami, jego działalność gospodarcza nie jest zawieszona ani nie znajduje się on w</w:t>
      </w:r>
      <w:r w:rsidR="00291E67" w:rsidRPr="00196FF8">
        <w:rPr>
          <w:rFonts w:asciiTheme="minorHAnsi" w:hAnsiTheme="minorHAnsi" w:cstheme="minorHAnsi"/>
          <w:sz w:val="22"/>
          <w:szCs w:val="22"/>
        </w:rPr>
        <w:t> </w:t>
      </w:r>
      <w:r w:rsidRPr="00196FF8">
        <w:rPr>
          <w:rFonts w:asciiTheme="minorHAnsi" w:hAnsiTheme="minorHAnsi" w:cstheme="minorHAnsi"/>
          <w:sz w:val="22"/>
          <w:szCs w:val="22"/>
        </w:rPr>
        <w:t>innej tego rodzaju sytuacji wynikającej z podobnej procedury przewidzianej w przepisach miejsca wszczęcia tej procedury.</w:t>
      </w:r>
    </w:p>
    <w:p w14:paraId="08C17FFE" w14:textId="23B67AD0" w:rsidR="00590894" w:rsidRPr="00590894" w:rsidRDefault="00590894">
      <w:pPr>
        <w:pStyle w:val="Akapitzlist"/>
        <w:numPr>
          <w:ilvl w:val="0"/>
          <w:numId w:val="30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27" w:name="_Hlk104557577"/>
      <w:bookmarkEnd w:id="26"/>
      <w:r w:rsidRPr="00590894">
        <w:rPr>
          <w:rFonts w:asciiTheme="minorHAnsi" w:hAnsiTheme="minorHAnsi" w:cstheme="minorHAnsi"/>
          <w:sz w:val="22"/>
          <w:szCs w:val="22"/>
        </w:rPr>
        <w:t>Jeżeli w kraju, w którym Wykonawca ma siedzibę lub miejsce zamieszkania, nie wydaje się dokumentów, o których mowa w ust. 4, lub gdy dokumenty te nie odnoszą się do wszystkich przypadków</w:t>
      </w:r>
      <w:r w:rsidR="00291E67">
        <w:rPr>
          <w:rFonts w:asciiTheme="minorHAnsi" w:hAnsiTheme="minorHAnsi" w:cstheme="minorHAnsi"/>
          <w:sz w:val="22"/>
          <w:szCs w:val="22"/>
        </w:rPr>
        <w:t xml:space="preserve"> wskazanych w SWZ</w:t>
      </w:r>
      <w:r w:rsidRPr="00590894">
        <w:rPr>
          <w:rFonts w:asciiTheme="minorHAnsi" w:hAnsiTheme="minorHAnsi" w:cstheme="minorHAnsi"/>
          <w:sz w:val="22"/>
          <w:szCs w:val="22"/>
        </w:rPr>
        <w:t>, zastępuje się je odpowiednio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90894">
        <w:rPr>
          <w:rFonts w:asciiTheme="minorHAnsi" w:hAnsiTheme="minorHAnsi" w:cstheme="minorHAnsi"/>
          <w:sz w:val="22"/>
          <w:szCs w:val="22"/>
        </w:rPr>
        <w:t xml:space="preserve">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Okresy ważności oświadczeń lub dokumentów określone w ust. 4 stosuje się odpowiednio. </w:t>
      </w:r>
      <w:bookmarkEnd w:id="27"/>
    </w:p>
    <w:p w14:paraId="4F7286B7" w14:textId="41CA310A" w:rsidR="00DB1A64" w:rsidRDefault="00DB1A64">
      <w:pPr>
        <w:pStyle w:val="Akapitzlist"/>
        <w:numPr>
          <w:ilvl w:val="0"/>
          <w:numId w:val="30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20532">
        <w:rPr>
          <w:rFonts w:asciiTheme="minorHAnsi" w:hAnsiTheme="minorHAnsi" w:cstheme="minorHAnsi"/>
          <w:sz w:val="22"/>
          <w:szCs w:val="22"/>
        </w:rPr>
        <w:t xml:space="preserve">Wykonawca, który będzie polegał na zdolnościach technicznych lub zawodowych </w:t>
      </w:r>
      <w:r w:rsidR="009A291A" w:rsidRPr="00B20532">
        <w:rPr>
          <w:rFonts w:asciiTheme="minorHAnsi" w:hAnsiTheme="minorHAnsi" w:cstheme="minorHAnsi"/>
          <w:sz w:val="22"/>
          <w:szCs w:val="22"/>
        </w:rPr>
        <w:t xml:space="preserve">lub sytuacji finansowej </w:t>
      </w:r>
      <w:r w:rsidRPr="00B20532">
        <w:rPr>
          <w:rFonts w:asciiTheme="minorHAnsi" w:hAnsiTheme="minorHAnsi" w:cstheme="minorHAnsi"/>
          <w:sz w:val="22"/>
          <w:szCs w:val="22"/>
        </w:rPr>
        <w:t xml:space="preserve">podmiotów udostępniających zasoby na zasadach określonych w art. 118 ustawy </w:t>
      </w:r>
      <w:r w:rsidR="00C2487F">
        <w:rPr>
          <w:rFonts w:asciiTheme="minorHAnsi" w:hAnsiTheme="minorHAnsi" w:cstheme="minorHAnsi"/>
          <w:sz w:val="22"/>
          <w:szCs w:val="22"/>
        </w:rPr>
        <w:t>P</w:t>
      </w:r>
      <w:r w:rsidRPr="00B20532">
        <w:rPr>
          <w:rFonts w:asciiTheme="minorHAnsi" w:hAnsiTheme="minorHAnsi" w:cstheme="minorHAnsi"/>
          <w:sz w:val="22"/>
          <w:szCs w:val="22"/>
        </w:rPr>
        <w:t>zp, składa w</w:t>
      </w:r>
      <w:r w:rsidR="00C2487F">
        <w:rPr>
          <w:rFonts w:asciiTheme="minorHAnsi" w:hAnsiTheme="minorHAnsi" w:cstheme="minorHAnsi"/>
          <w:sz w:val="22"/>
          <w:szCs w:val="22"/>
        </w:rPr>
        <w:t> </w:t>
      </w:r>
      <w:r w:rsidRPr="00B20532">
        <w:rPr>
          <w:rFonts w:asciiTheme="minorHAnsi" w:hAnsiTheme="minorHAnsi" w:cstheme="minorHAnsi"/>
          <w:sz w:val="22"/>
          <w:szCs w:val="22"/>
        </w:rPr>
        <w:t xml:space="preserve">odniesieniu do tych podmiotów, podmiotowe środki dowodowe wymienione w ust. 2 </w:t>
      </w:r>
      <w:bookmarkStart w:id="28" w:name="_Hlk104557734"/>
      <w:r w:rsidRPr="00B20532">
        <w:rPr>
          <w:rFonts w:asciiTheme="minorHAnsi" w:hAnsiTheme="minorHAnsi" w:cstheme="minorHAnsi"/>
          <w:sz w:val="22"/>
          <w:szCs w:val="22"/>
        </w:rPr>
        <w:t xml:space="preserve">pkt 1 i </w:t>
      </w:r>
      <w:r w:rsidR="00FF2680">
        <w:rPr>
          <w:rFonts w:asciiTheme="minorHAnsi" w:hAnsiTheme="minorHAnsi" w:cstheme="minorHAnsi"/>
          <w:sz w:val="22"/>
          <w:szCs w:val="22"/>
        </w:rPr>
        <w:t>3</w:t>
      </w:r>
      <w:r w:rsidRPr="00B20532">
        <w:rPr>
          <w:rFonts w:asciiTheme="minorHAnsi" w:hAnsiTheme="minorHAnsi" w:cstheme="minorHAnsi"/>
          <w:sz w:val="22"/>
          <w:szCs w:val="22"/>
        </w:rPr>
        <w:t>-</w:t>
      </w:r>
      <w:r w:rsidR="00FF2680">
        <w:rPr>
          <w:rFonts w:asciiTheme="minorHAnsi" w:hAnsiTheme="minorHAnsi" w:cstheme="minorHAnsi"/>
          <w:sz w:val="22"/>
          <w:szCs w:val="22"/>
        </w:rPr>
        <w:t>6</w:t>
      </w:r>
      <w:r w:rsidRPr="00B20532">
        <w:rPr>
          <w:rFonts w:asciiTheme="minorHAnsi" w:hAnsiTheme="minorHAnsi" w:cstheme="minorHAnsi"/>
          <w:sz w:val="22"/>
          <w:szCs w:val="22"/>
        </w:rPr>
        <w:t xml:space="preserve">, </w:t>
      </w:r>
      <w:bookmarkEnd w:id="28"/>
      <w:r w:rsidRPr="00B20532">
        <w:rPr>
          <w:rFonts w:asciiTheme="minorHAnsi" w:hAnsiTheme="minorHAnsi" w:cstheme="minorHAnsi"/>
          <w:sz w:val="22"/>
          <w:szCs w:val="22"/>
        </w:rPr>
        <w:t>dotyczące tych podmiotów, potwierdzających, że nie zachodzą wobec tych podmiotów podstawy wykluczenia z postępowania.</w:t>
      </w:r>
    </w:p>
    <w:p w14:paraId="3DFDB15A" w14:textId="653A40C4" w:rsidR="00590894" w:rsidRPr="00B20532" w:rsidRDefault="00590894">
      <w:pPr>
        <w:pStyle w:val="Akapitzlist"/>
        <w:numPr>
          <w:ilvl w:val="0"/>
          <w:numId w:val="30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29" w:name="_Hlk104557756"/>
      <w:r w:rsidRPr="00590894">
        <w:rPr>
          <w:rFonts w:asciiTheme="minorHAnsi" w:hAnsiTheme="minorHAnsi" w:cstheme="minorHAnsi"/>
          <w:sz w:val="22"/>
          <w:szCs w:val="22"/>
        </w:rPr>
        <w:t xml:space="preserve">Do podmiotów udostępniających zasoby na zasadach określonych w art. 118 ustawy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590894">
        <w:rPr>
          <w:rFonts w:asciiTheme="minorHAnsi" w:hAnsiTheme="minorHAnsi" w:cstheme="minorHAnsi"/>
          <w:sz w:val="22"/>
          <w:szCs w:val="22"/>
        </w:rPr>
        <w:t>zp, mających siedzibę lub miejsce zamieszkania poza terytorium Rzeczypospolitej Polskiej, postanowienia ust. 4 i 5 stosuje się odpowiednio.</w:t>
      </w:r>
      <w:bookmarkEnd w:id="29"/>
    </w:p>
    <w:p w14:paraId="5CA9CBEE" w14:textId="1A3601C5" w:rsidR="005214C0" w:rsidRPr="00B20532" w:rsidRDefault="005214C0">
      <w:pPr>
        <w:pStyle w:val="Akapitzlist"/>
        <w:numPr>
          <w:ilvl w:val="0"/>
          <w:numId w:val="30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20532">
        <w:rPr>
          <w:rFonts w:asciiTheme="minorHAnsi" w:hAnsiTheme="minorHAnsi" w:cstheme="minorHAnsi"/>
          <w:sz w:val="22"/>
          <w:szCs w:val="22"/>
        </w:rPr>
        <w:t xml:space="preserve">Jeżeli w imieniu </w:t>
      </w:r>
      <w:r w:rsidR="00B20532">
        <w:rPr>
          <w:rFonts w:asciiTheme="minorHAnsi" w:hAnsiTheme="minorHAnsi" w:cstheme="minorHAnsi"/>
          <w:sz w:val="22"/>
          <w:szCs w:val="22"/>
        </w:rPr>
        <w:t>w</w:t>
      </w:r>
      <w:r w:rsidRPr="00B20532">
        <w:rPr>
          <w:rFonts w:asciiTheme="minorHAnsi" w:hAnsiTheme="minorHAnsi" w:cstheme="minorHAnsi"/>
          <w:sz w:val="22"/>
          <w:szCs w:val="22"/>
        </w:rPr>
        <w:t>ykonawcy działa osoba, której umocowanie do jego reprezentowania nie wynika z</w:t>
      </w:r>
      <w:r w:rsidR="00082FFF" w:rsidRPr="00B20532">
        <w:rPr>
          <w:rFonts w:asciiTheme="minorHAnsi" w:hAnsiTheme="minorHAnsi" w:cstheme="minorHAnsi"/>
          <w:sz w:val="22"/>
          <w:szCs w:val="22"/>
        </w:rPr>
        <w:t> </w:t>
      </w:r>
      <w:r w:rsidRPr="00B20532">
        <w:rPr>
          <w:rFonts w:asciiTheme="minorHAnsi" w:hAnsiTheme="minorHAnsi" w:cstheme="minorHAnsi"/>
          <w:sz w:val="22"/>
          <w:szCs w:val="22"/>
        </w:rPr>
        <w:t xml:space="preserve">dokumentu rejestrowego – </w:t>
      </w:r>
      <w:r w:rsidR="00082FFF" w:rsidRPr="00B20532">
        <w:rPr>
          <w:rFonts w:asciiTheme="minorHAnsi" w:hAnsiTheme="minorHAnsi" w:cstheme="minorHAnsi"/>
          <w:sz w:val="22"/>
          <w:szCs w:val="22"/>
        </w:rPr>
        <w:t>w</w:t>
      </w:r>
      <w:r w:rsidRPr="00B20532">
        <w:rPr>
          <w:rFonts w:asciiTheme="minorHAnsi" w:hAnsiTheme="minorHAnsi" w:cstheme="minorHAnsi"/>
          <w:sz w:val="22"/>
          <w:szCs w:val="22"/>
        </w:rPr>
        <w:t xml:space="preserve">ykonawca składa pełnomocnictwo lub inny dokument potwierdzający umocowanie do reprezentowania </w:t>
      </w:r>
      <w:r w:rsidR="00082FFF" w:rsidRPr="00B20532">
        <w:rPr>
          <w:rFonts w:asciiTheme="minorHAnsi" w:hAnsiTheme="minorHAnsi" w:cstheme="minorHAnsi"/>
          <w:sz w:val="22"/>
          <w:szCs w:val="22"/>
        </w:rPr>
        <w:t>w</w:t>
      </w:r>
      <w:r w:rsidRPr="00B20532">
        <w:rPr>
          <w:rFonts w:asciiTheme="minorHAnsi" w:hAnsiTheme="minorHAnsi" w:cstheme="minorHAnsi"/>
          <w:sz w:val="22"/>
          <w:szCs w:val="22"/>
        </w:rPr>
        <w:t>ykonawcy</w:t>
      </w:r>
      <w:r w:rsidR="00F825F2" w:rsidRPr="00B20532">
        <w:rPr>
          <w:rFonts w:asciiTheme="minorHAnsi" w:hAnsiTheme="minorHAnsi" w:cstheme="minorHAnsi"/>
          <w:sz w:val="22"/>
          <w:szCs w:val="22"/>
        </w:rPr>
        <w:t>, chyba że pełnomocnictwo dla tej osoby zostało złożone wraz z ofertą</w:t>
      </w:r>
      <w:r w:rsidR="007F66B0" w:rsidRPr="00B20532">
        <w:rPr>
          <w:rFonts w:asciiTheme="minorHAnsi" w:hAnsiTheme="minorHAnsi" w:cstheme="minorHAnsi"/>
          <w:sz w:val="22"/>
          <w:szCs w:val="22"/>
        </w:rPr>
        <w:t xml:space="preserve">, obejmuje swym zakresem umocowanie do reprezentowania </w:t>
      </w:r>
      <w:r w:rsidR="00082FFF" w:rsidRPr="00B20532">
        <w:rPr>
          <w:rFonts w:asciiTheme="minorHAnsi" w:hAnsiTheme="minorHAnsi" w:cstheme="minorHAnsi"/>
          <w:sz w:val="22"/>
          <w:szCs w:val="22"/>
        </w:rPr>
        <w:t>w</w:t>
      </w:r>
      <w:r w:rsidR="007F66B0" w:rsidRPr="00B20532">
        <w:rPr>
          <w:rFonts w:asciiTheme="minorHAnsi" w:hAnsiTheme="minorHAnsi" w:cstheme="minorHAnsi"/>
          <w:sz w:val="22"/>
          <w:szCs w:val="22"/>
        </w:rPr>
        <w:t>ykonawcy w</w:t>
      </w:r>
      <w:r w:rsidR="00082FFF" w:rsidRPr="00B20532">
        <w:rPr>
          <w:rFonts w:asciiTheme="minorHAnsi" w:hAnsiTheme="minorHAnsi" w:cstheme="minorHAnsi"/>
          <w:sz w:val="22"/>
          <w:szCs w:val="22"/>
        </w:rPr>
        <w:t> </w:t>
      </w:r>
      <w:r w:rsidR="007F66B0" w:rsidRPr="00B20532">
        <w:rPr>
          <w:rFonts w:asciiTheme="minorHAnsi" w:hAnsiTheme="minorHAnsi" w:cstheme="minorHAnsi"/>
          <w:sz w:val="22"/>
          <w:szCs w:val="22"/>
        </w:rPr>
        <w:t xml:space="preserve">zakresie składania podmiotowych środków dowodowych </w:t>
      </w:r>
      <w:r w:rsidR="00F825F2" w:rsidRPr="00B20532">
        <w:rPr>
          <w:rFonts w:asciiTheme="minorHAnsi" w:hAnsiTheme="minorHAnsi" w:cstheme="minorHAnsi"/>
          <w:sz w:val="22"/>
          <w:szCs w:val="22"/>
        </w:rPr>
        <w:t>i jest aktualne</w:t>
      </w:r>
      <w:r w:rsidRPr="00B20532">
        <w:rPr>
          <w:rFonts w:asciiTheme="minorHAnsi" w:hAnsiTheme="minorHAnsi" w:cstheme="minorHAnsi"/>
          <w:sz w:val="22"/>
          <w:szCs w:val="22"/>
        </w:rPr>
        <w:t xml:space="preserve">. Postanowienia </w:t>
      </w:r>
      <w:r w:rsidR="00F421A6" w:rsidRPr="00B20532">
        <w:rPr>
          <w:rFonts w:asciiTheme="minorHAnsi" w:hAnsiTheme="minorHAnsi" w:cstheme="minorHAnsi"/>
          <w:sz w:val="22"/>
          <w:szCs w:val="22"/>
        </w:rPr>
        <w:t>ust</w:t>
      </w:r>
      <w:r w:rsidR="00D2167E" w:rsidRPr="00B20532">
        <w:rPr>
          <w:rFonts w:asciiTheme="minorHAnsi" w:hAnsiTheme="minorHAnsi" w:cstheme="minorHAnsi"/>
          <w:sz w:val="22"/>
          <w:szCs w:val="22"/>
        </w:rPr>
        <w:t>.</w:t>
      </w:r>
      <w:r w:rsidRPr="00B20532">
        <w:rPr>
          <w:rFonts w:asciiTheme="minorHAnsi" w:hAnsiTheme="minorHAnsi" w:cstheme="minorHAnsi"/>
          <w:sz w:val="22"/>
          <w:szCs w:val="22"/>
        </w:rPr>
        <w:t xml:space="preserve"> </w:t>
      </w:r>
      <w:r w:rsidR="00F825F2" w:rsidRPr="00B20532">
        <w:rPr>
          <w:rFonts w:asciiTheme="minorHAnsi" w:hAnsiTheme="minorHAnsi" w:cstheme="minorHAnsi"/>
          <w:sz w:val="22"/>
          <w:szCs w:val="22"/>
        </w:rPr>
        <w:t>8</w:t>
      </w:r>
      <w:r w:rsidRPr="00B20532">
        <w:rPr>
          <w:rFonts w:asciiTheme="minorHAnsi" w:hAnsiTheme="minorHAnsi" w:cstheme="minorHAnsi"/>
          <w:sz w:val="22"/>
          <w:szCs w:val="22"/>
        </w:rPr>
        <w:t xml:space="preserve"> stosuje się odpowiednio do osoby działającej w imieniu </w:t>
      </w:r>
      <w:r w:rsidR="008A5D06" w:rsidRPr="00B20532">
        <w:rPr>
          <w:rFonts w:asciiTheme="minorHAnsi" w:hAnsiTheme="minorHAnsi" w:cstheme="minorHAnsi"/>
          <w:sz w:val="22"/>
          <w:szCs w:val="22"/>
        </w:rPr>
        <w:t>w</w:t>
      </w:r>
      <w:r w:rsidRPr="00B20532">
        <w:rPr>
          <w:rFonts w:asciiTheme="minorHAnsi" w:hAnsiTheme="minorHAnsi" w:cstheme="minorHAnsi"/>
          <w:sz w:val="22"/>
          <w:szCs w:val="22"/>
        </w:rPr>
        <w:t>ykonawców wspólnie ubiegających się o</w:t>
      </w:r>
      <w:r w:rsidR="008A5D06" w:rsidRPr="00B20532">
        <w:rPr>
          <w:rFonts w:asciiTheme="minorHAnsi" w:hAnsiTheme="minorHAnsi" w:cstheme="minorHAnsi"/>
          <w:sz w:val="22"/>
          <w:szCs w:val="22"/>
        </w:rPr>
        <w:t> </w:t>
      </w:r>
      <w:r w:rsidRPr="00B20532">
        <w:rPr>
          <w:rFonts w:asciiTheme="minorHAnsi" w:hAnsiTheme="minorHAnsi" w:cstheme="minorHAnsi"/>
          <w:sz w:val="22"/>
          <w:szCs w:val="22"/>
        </w:rPr>
        <w:t xml:space="preserve">udzielenie zamówienia publicznego oraz do osoby działającej w imieniu podmiotu udostępniającego zasoby na zasadach określonych w art. 118 ustawy </w:t>
      </w:r>
      <w:r w:rsidR="00047EB7">
        <w:rPr>
          <w:rFonts w:asciiTheme="minorHAnsi" w:hAnsiTheme="minorHAnsi" w:cstheme="minorHAnsi"/>
          <w:sz w:val="22"/>
          <w:szCs w:val="22"/>
        </w:rPr>
        <w:t>Pzp</w:t>
      </w:r>
      <w:r w:rsidR="008C11C7" w:rsidRPr="00B20532">
        <w:rPr>
          <w:rFonts w:asciiTheme="minorHAnsi" w:hAnsiTheme="minorHAnsi" w:cstheme="minorHAnsi"/>
          <w:sz w:val="22"/>
          <w:szCs w:val="22"/>
        </w:rPr>
        <w:t xml:space="preserve"> lub podwykonawcy niebędącego podmiotem udostepniającym zasoby na takich zasadach</w:t>
      </w:r>
      <w:r w:rsidR="00526836" w:rsidRPr="00B20532">
        <w:rPr>
          <w:rFonts w:asciiTheme="minorHAnsi" w:hAnsiTheme="minorHAnsi" w:cstheme="minorHAnsi"/>
          <w:sz w:val="22"/>
          <w:szCs w:val="22"/>
        </w:rPr>
        <w:t>.</w:t>
      </w:r>
    </w:p>
    <w:p w14:paraId="790160D2" w14:textId="0AE677F9" w:rsidR="009B5CD0" w:rsidRPr="00B20532" w:rsidRDefault="009B5CD0">
      <w:pPr>
        <w:pStyle w:val="Akapitzlist"/>
        <w:numPr>
          <w:ilvl w:val="0"/>
          <w:numId w:val="30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20532">
        <w:rPr>
          <w:rFonts w:asciiTheme="minorHAnsi" w:hAnsiTheme="minorHAnsi" w:cstheme="minorHAnsi"/>
          <w:sz w:val="22"/>
          <w:szCs w:val="22"/>
        </w:rPr>
        <w:lastRenderedPageBreak/>
        <w:t xml:space="preserve">Jeżeli </w:t>
      </w:r>
      <w:r w:rsidR="008A5D06" w:rsidRPr="00B20532">
        <w:rPr>
          <w:rFonts w:asciiTheme="minorHAnsi" w:hAnsiTheme="minorHAnsi" w:cstheme="minorHAnsi"/>
          <w:sz w:val="22"/>
          <w:szCs w:val="22"/>
        </w:rPr>
        <w:t>w</w:t>
      </w:r>
      <w:r w:rsidRPr="00B20532">
        <w:rPr>
          <w:rFonts w:asciiTheme="minorHAnsi" w:hAnsiTheme="minorHAnsi" w:cstheme="minorHAnsi"/>
          <w:sz w:val="22"/>
          <w:szCs w:val="22"/>
        </w:rPr>
        <w:t xml:space="preserve">ykonawca nie złoży podmiotowych środków dowodowych, innych dokumentów lub oświadczeń składanych w postępowaniu </w:t>
      </w:r>
      <w:r w:rsidR="00F421A6" w:rsidRPr="00B20532">
        <w:rPr>
          <w:rFonts w:asciiTheme="minorHAnsi" w:hAnsiTheme="minorHAnsi" w:cstheme="minorHAnsi"/>
          <w:sz w:val="22"/>
          <w:szCs w:val="22"/>
        </w:rPr>
        <w:t>lub będą one niekompletne lub będą zawierać błędy</w:t>
      </w:r>
      <w:r w:rsidRPr="00B20532">
        <w:rPr>
          <w:rFonts w:asciiTheme="minorHAnsi" w:hAnsiTheme="minorHAnsi" w:cstheme="minorHAnsi"/>
          <w:sz w:val="22"/>
          <w:szCs w:val="22"/>
        </w:rPr>
        <w:t>,</w:t>
      </w:r>
      <w:r w:rsidRPr="0081426F">
        <w:rPr>
          <w:rFonts w:asciiTheme="minorHAnsi" w:hAnsiTheme="minorHAnsi" w:cstheme="minorHAnsi"/>
          <w:sz w:val="22"/>
          <w:szCs w:val="22"/>
        </w:rPr>
        <w:t xml:space="preserve"> </w:t>
      </w:r>
      <w:r w:rsidR="005214C0" w:rsidRPr="00B20532">
        <w:rPr>
          <w:rFonts w:asciiTheme="minorHAnsi" w:hAnsiTheme="minorHAnsi" w:cstheme="minorHAnsi"/>
          <w:sz w:val="22"/>
          <w:szCs w:val="22"/>
        </w:rPr>
        <w:t>Z</w:t>
      </w:r>
      <w:r w:rsidRPr="00B20532">
        <w:rPr>
          <w:rFonts w:asciiTheme="minorHAnsi" w:hAnsiTheme="minorHAnsi" w:cstheme="minorHAnsi"/>
          <w:sz w:val="22"/>
          <w:szCs w:val="22"/>
        </w:rPr>
        <w:t xml:space="preserve">amawiający </w:t>
      </w:r>
      <w:r w:rsidR="005214C0" w:rsidRPr="00B20532">
        <w:rPr>
          <w:rFonts w:asciiTheme="minorHAnsi" w:hAnsiTheme="minorHAnsi" w:cstheme="minorHAnsi"/>
          <w:sz w:val="22"/>
          <w:szCs w:val="22"/>
        </w:rPr>
        <w:t xml:space="preserve">wezwie </w:t>
      </w:r>
      <w:r w:rsidR="008A5D06" w:rsidRPr="0081426F">
        <w:rPr>
          <w:rFonts w:asciiTheme="minorHAnsi" w:hAnsiTheme="minorHAnsi" w:cstheme="minorHAnsi"/>
          <w:sz w:val="22"/>
          <w:szCs w:val="22"/>
        </w:rPr>
        <w:t>w</w:t>
      </w:r>
      <w:r w:rsidRPr="00B20532">
        <w:rPr>
          <w:rFonts w:asciiTheme="minorHAnsi" w:hAnsiTheme="minorHAnsi" w:cstheme="minorHAnsi"/>
          <w:sz w:val="22"/>
          <w:szCs w:val="22"/>
        </w:rPr>
        <w:t>ykonawcę odpowiednio do ich złożenia, poprawienia lub uzupełnienia w</w:t>
      </w:r>
      <w:r w:rsidR="00B20532">
        <w:rPr>
          <w:rFonts w:asciiTheme="minorHAnsi" w:hAnsiTheme="minorHAnsi" w:cstheme="minorHAnsi"/>
          <w:sz w:val="22"/>
          <w:szCs w:val="22"/>
        </w:rPr>
        <w:t> </w:t>
      </w:r>
      <w:r w:rsidRPr="00B20532">
        <w:rPr>
          <w:rFonts w:asciiTheme="minorHAnsi" w:hAnsiTheme="minorHAnsi" w:cstheme="minorHAnsi"/>
          <w:sz w:val="22"/>
          <w:szCs w:val="22"/>
        </w:rPr>
        <w:t>wyznaczonym terminie, chyba że:</w:t>
      </w:r>
    </w:p>
    <w:p w14:paraId="44EC3FB1" w14:textId="39CC61F4" w:rsidR="009B5CD0" w:rsidRPr="00A0163F" w:rsidRDefault="009B5CD0">
      <w:pPr>
        <w:pStyle w:val="Akapitzlist"/>
        <w:numPr>
          <w:ilvl w:val="0"/>
          <w:numId w:val="31"/>
        </w:numPr>
        <w:tabs>
          <w:tab w:val="clear" w:pos="1032"/>
        </w:tabs>
        <w:spacing w:before="120" w:after="120"/>
        <w:ind w:left="709" w:hanging="35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 xml:space="preserve">oferta </w:t>
      </w:r>
      <w:r w:rsidR="008A5D06">
        <w:rPr>
          <w:rFonts w:asciiTheme="minorHAnsi" w:hAnsiTheme="minorHAnsi" w:cstheme="minorHAnsi"/>
          <w:sz w:val="22"/>
          <w:szCs w:val="22"/>
        </w:rPr>
        <w:t>w</w:t>
      </w:r>
      <w:r w:rsidRPr="00A0163F">
        <w:rPr>
          <w:rFonts w:asciiTheme="minorHAnsi" w:hAnsiTheme="minorHAnsi" w:cstheme="minorHAnsi"/>
          <w:sz w:val="22"/>
          <w:szCs w:val="22"/>
        </w:rPr>
        <w:t>ykonawcy podlega odrzuceniu bez względu na ich złożenie, uzupełnienie lub poprawienie</w:t>
      </w:r>
      <w:r w:rsidR="00E15996">
        <w:rPr>
          <w:rFonts w:asciiTheme="minorHAnsi" w:hAnsiTheme="minorHAnsi" w:cstheme="minorHAnsi"/>
          <w:sz w:val="22"/>
          <w:szCs w:val="22"/>
        </w:rPr>
        <w:t>;</w:t>
      </w:r>
    </w:p>
    <w:p w14:paraId="36543641" w14:textId="77777777" w:rsidR="009B5CD0" w:rsidRPr="00A0163F" w:rsidRDefault="009B5CD0">
      <w:pPr>
        <w:pStyle w:val="Akapitzlist"/>
        <w:numPr>
          <w:ilvl w:val="0"/>
          <w:numId w:val="31"/>
        </w:numPr>
        <w:tabs>
          <w:tab w:val="clear" w:pos="1032"/>
        </w:tabs>
        <w:spacing w:before="120" w:after="120"/>
        <w:ind w:left="709" w:hanging="35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>zachodzą przesłanki unieważnienia postępowania</w:t>
      </w:r>
      <w:r w:rsidR="009579FB" w:rsidRPr="00A0163F">
        <w:rPr>
          <w:rFonts w:asciiTheme="minorHAnsi" w:hAnsiTheme="minorHAnsi" w:cstheme="minorHAnsi"/>
          <w:sz w:val="22"/>
          <w:szCs w:val="22"/>
        </w:rPr>
        <w:t>.</w:t>
      </w:r>
    </w:p>
    <w:p w14:paraId="57B223FE" w14:textId="77777777" w:rsidR="00883744" w:rsidRPr="006C7A87" w:rsidRDefault="00883744" w:rsidP="005D6DEA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KOMUNIKACJA MIĘDZY ZAMAWIAJĄCYM A WYKONAWCAMI </w:t>
      </w:r>
    </w:p>
    <w:p w14:paraId="24F85521" w14:textId="77777777" w:rsidR="005D6DEA" w:rsidRPr="00264272" w:rsidRDefault="005D6DEA">
      <w:pPr>
        <w:pStyle w:val="Akapitzlist"/>
        <w:widowControl w:val="0"/>
        <w:numPr>
          <w:ilvl w:val="0"/>
          <w:numId w:val="20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4272">
        <w:rPr>
          <w:rFonts w:asciiTheme="minorHAnsi" w:hAnsiTheme="minorHAnsi" w:cstheme="minorHAnsi"/>
          <w:sz w:val="22"/>
          <w:szCs w:val="22"/>
        </w:rPr>
        <w:t>Komunikacja w postępowaniu o udzielenie zamówienia, w tym składanie ofert, wymiana informacji oraz przekazywanie dokumentów lub oświadczeń między Zamawiającym a Wykonawcą, odbywa się przy użyciu środków komunikacji</w:t>
      </w:r>
      <w:r w:rsidRPr="0026427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64272">
        <w:rPr>
          <w:rFonts w:asciiTheme="minorHAnsi" w:hAnsiTheme="minorHAnsi" w:cstheme="minorHAnsi"/>
          <w:sz w:val="22"/>
          <w:szCs w:val="22"/>
        </w:rPr>
        <w:t>elektronicznej.</w:t>
      </w:r>
    </w:p>
    <w:p w14:paraId="65E68EC7" w14:textId="77777777" w:rsidR="005D6DEA" w:rsidRDefault="005D6DEA">
      <w:pPr>
        <w:pStyle w:val="Akapitzlist"/>
        <w:widowControl w:val="0"/>
        <w:numPr>
          <w:ilvl w:val="0"/>
          <w:numId w:val="20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30" w:name="_Hlk104557815"/>
      <w:bookmarkStart w:id="31" w:name="_Hlk88246087"/>
      <w:r w:rsidRPr="00702E43">
        <w:rPr>
          <w:rFonts w:asciiTheme="minorHAnsi" w:hAnsiTheme="minorHAnsi" w:cstheme="minorHAnsi"/>
          <w:sz w:val="22"/>
          <w:szCs w:val="22"/>
        </w:rPr>
        <w:t>We wszelkiej korespondencji związanej z niniejszym postępowaniem Zamawiający i Wykonawcy posługują się numerem ogłoszenia (TED) lub znakiem sprawy (numer referencyjny postępowania).</w:t>
      </w:r>
      <w:bookmarkEnd w:id="30"/>
    </w:p>
    <w:bookmarkEnd w:id="31"/>
    <w:p w14:paraId="0D22CA40" w14:textId="77777777" w:rsidR="00E3654B" w:rsidRPr="00430ADC" w:rsidRDefault="00E3654B">
      <w:pPr>
        <w:pStyle w:val="Akapitzlist"/>
        <w:widowControl w:val="0"/>
        <w:numPr>
          <w:ilvl w:val="0"/>
          <w:numId w:val="20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30ADC">
        <w:rPr>
          <w:rFonts w:asciiTheme="minorHAnsi" w:hAnsiTheme="minorHAnsi" w:cstheme="minorHAnsi"/>
          <w:sz w:val="22"/>
          <w:szCs w:val="22"/>
        </w:rPr>
        <w:t xml:space="preserve">Osobami uprawnionymi do kontaktu z Wykonawcami są: </w:t>
      </w:r>
    </w:p>
    <w:p w14:paraId="0AB5C169" w14:textId="77777777" w:rsidR="00E3654B" w:rsidRPr="00430ADC" w:rsidRDefault="00E3654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30ADC">
        <w:rPr>
          <w:rFonts w:asciiTheme="minorHAnsi" w:hAnsiTheme="minorHAnsi" w:cstheme="minorHAnsi"/>
          <w:sz w:val="22"/>
          <w:szCs w:val="22"/>
        </w:rPr>
        <w:t>w zakresie procedury przetargowej:</w:t>
      </w:r>
    </w:p>
    <w:p w14:paraId="79C9898C" w14:textId="17BF4943" w:rsidR="00E3654B" w:rsidRPr="00430ADC" w:rsidRDefault="00E3654B" w:rsidP="00E3654B">
      <w:pPr>
        <w:autoSpaceDE w:val="0"/>
        <w:autoSpaceDN w:val="0"/>
        <w:adjustRightInd w:val="0"/>
        <w:spacing w:before="120" w:after="120"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430ADC">
        <w:rPr>
          <w:rFonts w:asciiTheme="minorHAnsi" w:hAnsiTheme="minorHAnsi" w:cstheme="minorHAnsi"/>
          <w:sz w:val="22"/>
          <w:szCs w:val="22"/>
        </w:rPr>
        <w:t xml:space="preserve">Anita Marczewska, </w:t>
      </w:r>
      <w:r w:rsidR="0024477F">
        <w:rPr>
          <w:rFonts w:asciiTheme="minorHAnsi" w:hAnsiTheme="minorHAnsi" w:cstheme="minorHAnsi"/>
          <w:sz w:val="22"/>
          <w:szCs w:val="22"/>
        </w:rPr>
        <w:t>Dział</w:t>
      </w:r>
      <w:r w:rsidRPr="00430ADC">
        <w:rPr>
          <w:rFonts w:asciiTheme="minorHAnsi" w:hAnsiTheme="minorHAnsi" w:cstheme="minorHAnsi"/>
          <w:sz w:val="22"/>
          <w:szCs w:val="22"/>
        </w:rPr>
        <w:t xml:space="preserve"> Postępowań o Zamówienia Publiczne, tel. 41 38 20 308</w:t>
      </w:r>
    </w:p>
    <w:p w14:paraId="43AEA6BC" w14:textId="77777777" w:rsidR="00E3654B" w:rsidRPr="00430ADC" w:rsidRDefault="00E3654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30ADC">
        <w:rPr>
          <w:rFonts w:asciiTheme="minorHAnsi" w:hAnsiTheme="minorHAnsi" w:cstheme="minorHAnsi"/>
          <w:sz w:val="22"/>
          <w:szCs w:val="22"/>
        </w:rPr>
        <w:t>w zakresie przedmiotu zamówienia:</w:t>
      </w:r>
    </w:p>
    <w:p w14:paraId="7F6AE52B" w14:textId="1E3F6346" w:rsidR="005D6DEA" w:rsidRPr="00E3654B" w:rsidRDefault="00E3654B" w:rsidP="00E3654B">
      <w:pPr>
        <w:widowControl w:val="0"/>
        <w:tabs>
          <w:tab w:val="left" w:pos="862"/>
        </w:tabs>
        <w:autoSpaceDE w:val="0"/>
        <w:autoSpaceDN w:val="0"/>
        <w:spacing w:before="120" w:after="120"/>
        <w:ind w:left="708" w:right="2"/>
        <w:jc w:val="both"/>
        <w:rPr>
          <w:rFonts w:asciiTheme="minorHAnsi" w:hAnsiTheme="minorHAnsi" w:cstheme="minorHAnsi"/>
          <w:sz w:val="22"/>
          <w:szCs w:val="22"/>
        </w:rPr>
      </w:pPr>
      <w:r w:rsidRPr="00E3654B">
        <w:rPr>
          <w:rFonts w:asciiTheme="minorHAnsi" w:hAnsiTheme="minorHAnsi" w:cstheme="minorHAnsi"/>
          <w:sz w:val="22"/>
          <w:szCs w:val="22"/>
        </w:rPr>
        <w:t>Paweł Król – Informatyk, tel. 41 38 20 250</w:t>
      </w:r>
      <w:r w:rsidR="005D6DEA" w:rsidRPr="00E3654B">
        <w:rPr>
          <w:rFonts w:asciiTheme="minorHAnsi" w:hAnsiTheme="minorHAnsi" w:cstheme="minorHAnsi"/>
          <w:sz w:val="22"/>
          <w:szCs w:val="22"/>
        </w:rPr>
        <w:t>.</w:t>
      </w:r>
    </w:p>
    <w:p w14:paraId="42E69A6E" w14:textId="295B2BAE" w:rsidR="005D6DEA" w:rsidRDefault="00E3654B">
      <w:pPr>
        <w:pStyle w:val="Akapitzlist"/>
        <w:widowControl w:val="0"/>
        <w:numPr>
          <w:ilvl w:val="0"/>
          <w:numId w:val="20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32" w:name="_Hlk76983183"/>
      <w:r w:rsidRPr="00430ADC">
        <w:rPr>
          <w:rFonts w:asciiTheme="minorHAnsi" w:hAnsiTheme="minorHAnsi" w:cstheme="minorHAnsi"/>
          <w:sz w:val="22"/>
          <w:szCs w:val="22"/>
        </w:rPr>
        <w:t>Postępowanie prowadzone jest w języku polskim w formie elektronicznej</w:t>
      </w:r>
      <w:r>
        <w:rPr>
          <w:rFonts w:asciiTheme="minorHAnsi" w:hAnsiTheme="minorHAnsi" w:cstheme="minorHAnsi"/>
          <w:sz w:val="22"/>
          <w:szCs w:val="22"/>
        </w:rPr>
        <w:t xml:space="preserve"> za pośrednictwem </w:t>
      </w:r>
      <w:r w:rsidR="005D6DEA" w:rsidRPr="00E3654B">
        <w:rPr>
          <w:rFonts w:asciiTheme="minorHAnsi" w:hAnsiTheme="minorHAnsi" w:cstheme="minorHAnsi"/>
          <w:bCs/>
          <w:sz w:val="22"/>
          <w:szCs w:val="22"/>
        </w:rPr>
        <w:t>Platform</w:t>
      </w:r>
      <w:r>
        <w:rPr>
          <w:rFonts w:asciiTheme="minorHAnsi" w:hAnsiTheme="minorHAnsi" w:cstheme="minorHAnsi"/>
          <w:bCs/>
          <w:sz w:val="22"/>
          <w:szCs w:val="22"/>
        </w:rPr>
        <w:t>y</w:t>
      </w:r>
      <w:r w:rsidR="005D6DEA" w:rsidRPr="00E3654B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Zakupowej</w:t>
      </w:r>
      <w:r w:rsidR="005D6DEA" w:rsidRPr="00E3654B">
        <w:rPr>
          <w:rFonts w:asciiTheme="minorHAnsi" w:hAnsiTheme="minorHAnsi" w:cstheme="minorHAnsi"/>
          <w:bCs/>
          <w:sz w:val="22"/>
          <w:szCs w:val="22"/>
        </w:rPr>
        <w:t xml:space="preserve">: </w:t>
      </w:r>
      <w:hyperlink r:id="rId10" w:history="1">
        <w:r w:rsidRPr="00E3654B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https://platformazakupowa.pl/szpital_miechow</w:t>
        </w:r>
      </w:hyperlink>
      <w:r w:rsidRPr="00E3654B">
        <w:rPr>
          <w:rFonts w:asciiTheme="minorHAnsi" w:hAnsiTheme="minorHAnsi" w:cstheme="minorHAnsi"/>
          <w:sz w:val="22"/>
          <w:szCs w:val="22"/>
        </w:rPr>
        <w:t xml:space="preserve"> </w:t>
      </w:r>
      <w:r w:rsidR="005D6DEA" w:rsidRPr="00E3654B">
        <w:rPr>
          <w:rFonts w:asciiTheme="minorHAnsi" w:hAnsiTheme="minorHAnsi" w:cstheme="minorHAnsi"/>
          <w:bCs/>
          <w:sz w:val="22"/>
          <w:szCs w:val="22"/>
        </w:rPr>
        <w:t>– w pełnym zakresie</w:t>
      </w:r>
      <w:r w:rsidR="005D6DEA" w:rsidRPr="00E3654B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</w:t>
      </w:r>
      <w:r w:rsidR="005D6DEA" w:rsidRPr="00E3654B">
        <w:rPr>
          <w:rFonts w:asciiTheme="minorHAnsi" w:hAnsiTheme="minorHAnsi" w:cstheme="minorHAnsi"/>
          <w:bCs/>
          <w:sz w:val="22"/>
          <w:szCs w:val="22"/>
        </w:rPr>
        <w:t>komunikacji</w:t>
      </w:r>
      <w:r w:rsidR="005D6DEA" w:rsidRPr="00E3654B">
        <w:rPr>
          <w:rFonts w:asciiTheme="minorHAnsi" w:hAnsiTheme="minorHAnsi" w:cstheme="minorHAnsi"/>
          <w:sz w:val="22"/>
          <w:szCs w:val="22"/>
        </w:rPr>
        <w:t>.</w:t>
      </w:r>
    </w:p>
    <w:p w14:paraId="29A780D0" w14:textId="6958AEF6" w:rsidR="00E3654B" w:rsidRPr="00E3654B" w:rsidRDefault="00E3654B">
      <w:pPr>
        <w:pStyle w:val="Akapitzlist"/>
        <w:widowControl w:val="0"/>
        <w:numPr>
          <w:ilvl w:val="0"/>
          <w:numId w:val="20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30ADC">
        <w:rPr>
          <w:rFonts w:asciiTheme="minorHAnsi" w:hAnsiTheme="minorHAnsi" w:cstheme="minorHAnsi"/>
          <w:sz w:val="22"/>
          <w:szCs w:val="22"/>
        </w:rPr>
        <w:t>W korespondencji kierowanej do Zamawiającego Wykonawcy powinni posługiwać się numerem przedmiotowego postępowania.</w:t>
      </w:r>
    </w:p>
    <w:p w14:paraId="68AF94E6" w14:textId="77777777" w:rsidR="005D6DEA" w:rsidRPr="00DE5E98" w:rsidRDefault="005D6DEA">
      <w:pPr>
        <w:numPr>
          <w:ilvl w:val="0"/>
          <w:numId w:val="20"/>
        </w:num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33" w:name="_Hlk76983215"/>
      <w:bookmarkEnd w:id="32"/>
      <w:r w:rsidRPr="000608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Oferty, oświadczenia, podmiotowe środki dowodowe, zobowiązanie podmiotu udostępniającego zasoby, pełnomocnictwa, sporządza się w postaci elektronicznej. </w:t>
      </w:r>
      <w:bookmarkStart w:id="34" w:name="_Hlk100133396"/>
      <w:r w:rsidRPr="000608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Zamawiający zaleca stosowanie formatu PDF</w:t>
      </w:r>
      <w:r w:rsidRPr="000608C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bookmarkEnd w:id="34"/>
    </w:p>
    <w:p w14:paraId="32F038E9" w14:textId="2FFB69BC" w:rsidR="005D6DEA" w:rsidRDefault="005D6DEA">
      <w:pPr>
        <w:pStyle w:val="Akapitzlist"/>
        <w:widowControl w:val="0"/>
        <w:numPr>
          <w:ilvl w:val="0"/>
          <w:numId w:val="20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4272">
        <w:rPr>
          <w:rFonts w:asciiTheme="minorHAnsi" w:hAnsiTheme="minorHAnsi" w:cstheme="minorHAnsi"/>
          <w:sz w:val="22"/>
          <w:szCs w:val="22"/>
        </w:rPr>
        <w:t xml:space="preserve">Dokumenty elektroniczne przekazuje się w postępowaniu przy użyciu środków komunikacji elektronicznej wskazanych w ust. </w:t>
      </w:r>
      <w:r w:rsidR="00E3654B">
        <w:rPr>
          <w:rFonts w:asciiTheme="minorHAnsi" w:hAnsiTheme="minorHAnsi" w:cstheme="minorHAnsi"/>
          <w:sz w:val="22"/>
          <w:szCs w:val="22"/>
        </w:rPr>
        <w:t>4</w:t>
      </w:r>
      <w:r w:rsidRPr="00264272">
        <w:rPr>
          <w:rFonts w:asciiTheme="minorHAnsi" w:hAnsiTheme="minorHAnsi" w:cstheme="minorHAnsi"/>
          <w:sz w:val="22"/>
          <w:szCs w:val="22"/>
        </w:rPr>
        <w:t>.</w:t>
      </w:r>
    </w:p>
    <w:p w14:paraId="44C41810" w14:textId="28DFD3B6" w:rsidR="005D6DEA" w:rsidRDefault="005D6DEA">
      <w:pPr>
        <w:pStyle w:val="Akapitzlist"/>
        <w:widowControl w:val="0"/>
        <w:numPr>
          <w:ilvl w:val="0"/>
          <w:numId w:val="20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35" w:name="_Hlk76983260"/>
      <w:bookmarkEnd w:id="33"/>
      <w:r w:rsidRPr="00C54C4E">
        <w:rPr>
          <w:rFonts w:asciiTheme="minorHAnsi" w:hAnsiTheme="minorHAnsi" w:cstheme="minorHAnsi"/>
          <w:sz w:val="22"/>
          <w:szCs w:val="22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hyperlink r:id="rId11" w:history="1">
        <w:r w:rsidRPr="00C32966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https://platformazakupowa.pl/strona/45-instrukcje</w:t>
        </w:r>
      </w:hyperlink>
      <w:r w:rsidRPr="00C32966">
        <w:rPr>
          <w:rFonts w:ascii="Calibri" w:hAnsi="Calibri" w:cs="Calibri"/>
          <w:sz w:val="22"/>
          <w:szCs w:val="22"/>
          <w:lang w:eastAsia="en-US"/>
        </w:rPr>
        <w:t>.</w:t>
      </w:r>
    </w:p>
    <w:p w14:paraId="31DBFA5A" w14:textId="77777777" w:rsidR="005D6DEA" w:rsidRPr="00E72429" w:rsidRDefault="005D6DEA">
      <w:pPr>
        <w:widowControl w:val="0"/>
        <w:numPr>
          <w:ilvl w:val="0"/>
          <w:numId w:val="20"/>
        </w:numPr>
        <w:tabs>
          <w:tab w:val="left" w:pos="862"/>
        </w:tabs>
        <w:autoSpaceDE w:val="0"/>
        <w:autoSpaceDN w:val="0"/>
        <w:spacing w:before="120" w:after="120"/>
        <w:ind w:right="2"/>
        <w:jc w:val="both"/>
        <w:rPr>
          <w:rFonts w:ascii="Calibri" w:hAnsi="Calibri" w:cs="Calibri"/>
          <w:sz w:val="22"/>
          <w:szCs w:val="22"/>
          <w:lang w:eastAsia="en-US"/>
        </w:rPr>
      </w:pPr>
      <w:bookmarkStart w:id="36" w:name="_Hlk100134134"/>
      <w:r>
        <w:rPr>
          <w:rFonts w:ascii="Calibri" w:hAnsi="Calibri" w:cs="Calibri"/>
          <w:sz w:val="22"/>
          <w:szCs w:val="22"/>
          <w:lang w:eastAsia="en-US"/>
        </w:rPr>
        <w:t>I</w:t>
      </w:r>
      <w:r w:rsidRPr="00C32966">
        <w:rPr>
          <w:rFonts w:ascii="Calibri" w:hAnsi="Calibri" w:cs="Calibri"/>
          <w:sz w:val="22"/>
          <w:szCs w:val="22"/>
          <w:lang w:eastAsia="en-US"/>
        </w:rPr>
        <w:t>nstrukcje korzystania z platformazakupowa.pl dotyczące w szczególności logowania, składania wniosków o wyjaśnienie treści SWZ, składania ofert oraz innych czynności podejmowanych w</w:t>
      </w:r>
      <w:r>
        <w:rPr>
          <w:rFonts w:ascii="Calibri" w:hAnsi="Calibri" w:cs="Calibri"/>
          <w:sz w:val="22"/>
          <w:szCs w:val="22"/>
          <w:lang w:eastAsia="en-US"/>
        </w:rPr>
        <w:t> </w:t>
      </w:r>
      <w:r w:rsidRPr="00C32966">
        <w:rPr>
          <w:rFonts w:ascii="Calibri" w:hAnsi="Calibri" w:cs="Calibri"/>
          <w:sz w:val="22"/>
          <w:szCs w:val="22"/>
          <w:lang w:eastAsia="en-US"/>
        </w:rPr>
        <w:t xml:space="preserve">niniejszym postępowaniu przy użyciu platformazakupowa.pl znajdują się w zakładce „Instrukcje dla Wykonawców" na stronie internetowej pod adresem: </w:t>
      </w:r>
      <w:bookmarkStart w:id="37" w:name="_Hlk100154806"/>
      <w:r>
        <w:fldChar w:fldCharType="begin"/>
      </w:r>
      <w:r>
        <w:instrText xml:space="preserve"> HYPERLINK "https://platformazakupowa.pl/strona/45-instrukcje" </w:instrText>
      </w:r>
      <w:r>
        <w:fldChar w:fldCharType="separate"/>
      </w:r>
      <w:r w:rsidRPr="00C32966">
        <w:rPr>
          <w:rFonts w:ascii="Calibri" w:hAnsi="Calibri" w:cs="Calibri"/>
          <w:color w:val="0000FF"/>
          <w:sz w:val="22"/>
          <w:szCs w:val="22"/>
          <w:u w:val="single"/>
          <w:lang w:eastAsia="en-US"/>
        </w:rPr>
        <w:t>https://platformazakupowa.pl/strona/45-instrukcje</w:t>
      </w:r>
      <w:r>
        <w:rPr>
          <w:rFonts w:ascii="Calibri" w:hAnsi="Calibri" w:cs="Calibri"/>
          <w:color w:val="0000FF"/>
          <w:sz w:val="22"/>
          <w:szCs w:val="22"/>
          <w:u w:val="single"/>
          <w:lang w:eastAsia="en-US"/>
        </w:rPr>
        <w:fldChar w:fldCharType="end"/>
      </w:r>
      <w:r w:rsidRPr="00C32966">
        <w:rPr>
          <w:rFonts w:ascii="Calibri" w:hAnsi="Calibri" w:cs="Calibri"/>
          <w:sz w:val="22"/>
          <w:szCs w:val="22"/>
          <w:lang w:eastAsia="en-US"/>
        </w:rPr>
        <w:t>.</w:t>
      </w:r>
      <w:bookmarkEnd w:id="37"/>
      <w:r w:rsidRPr="00C32966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5F200EAF" w14:textId="77777777" w:rsidR="005D6DEA" w:rsidRPr="00C32966" w:rsidRDefault="005D6DEA">
      <w:pPr>
        <w:widowControl w:val="0"/>
        <w:numPr>
          <w:ilvl w:val="0"/>
          <w:numId w:val="20"/>
        </w:numPr>
        <w:tabs>
          <w:tab w:val="left" w:pos="862"/>
        </w:tabs>
        <w:autoSpaceDE w:val="0"/>
        <w:autoSpaceDN w:val="0"/>
        <w:spacing w:before="120" w:after="120"/>
        <w:ind w:right="2"/>
        <w:jc w:val="both"/>
        <w:rPr>
          <w:rFonts w:ascii="Calibri" w:hAnsi="Calibri" w:cs="Calibri"/>
          <w:sz w:val="22"/>
          <w:szCs w:val="22"/>
          <w:lang w:eastAsia="en-US"/>
        </w:rPr>
      </w:pPr>
      <w:r w:rsidRPr="00C32966">
        <w:rPr>
          <w:rFonts w:ascii="Calibri" w:hAnsi="Calibri" w:cs="Calibri"/>
          <w:sz w:val="22"/>
          <w:szCs w:val="22"/>
          <w:lang w:eastAsia="en-US"/>
        </w:rPr>
        <w:t>Zamawiający nie ponosi odpowiedzialności za złożenie oferty w sposób niezgodny z Instrukcją korzystania z platformazakupowa.pl, w szczególności za sytuację, gdy zamawiający zapozna się z treścią oferty przed upływem terminu składania ofert (np. złożenie oferty w zakładce „Wyślij wiadomość do zamawiającego”). Taka oferta zostanie uznana przez Zamawiającego za ofertę handlową i nie będzie brana pod uwagę w przedmiotowym postępowaniu.</w:t>
      </w:r>
    </w:p>
    <w:bookmarkEnd w:id="35"/>
    <w:bookmarkEnd w:id="36"/>
    <w:p w14:paraId="219D9C02" w14:textId="5133561E" w:rsidR="004C69AA" w:rsidRPr="00096851" w:rsidRDefault="005D6DE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4272">
        <w:rPr>
          <w:rFonts w:asciiTheme="minorHAnsi" w:hAnsiTheme="minorHAnsi" w:cstheme="minorHAnsi"/>
          <w:sz w:val="22"/>
          <w:szCs w:val="22"/>
        </w:rPr>
        <w:t xml:space="preserve">W sprawach nieuregulowanych w niniejszym Rozdziale zastosowanie mają przepisy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2020 poz. </w:t>
      </w:r>
      <w:r w:rsidRPr="00264272">
        <w:rPr>
          <w:rFonts w:asciiTheme="minorHAnsi" w:hAnsiTheme="minorHAnsi" w:cstheme="minorHAnsi"/>
          <w:sz w:val="22"/>
          <w:szCs w:val="22"/>
        </w:rPr>
        <w:lastRenderedPageBreak/>
        <w:t>2452).</w:t>
      </w:r>
    </w:p>
    <w:p w14:paraId="326A8958" w14:textId="77777777" w:rsidR="00883744" w:rsidRPr="006C7A87" w:rsidRDefault="000944D7" w:rsidP="0068188C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OPIS SPOSOBU PRZYGOTOWANIA OFERTY </w:t>
      </w:r>
    </w:p>
    <w:p w14:paraId="7EA56641" w14:textId="77777777" w:rsidR="00045743" w:rsidRDefault="00045743">
      <w:pPr>
        <w:numPr>
          <w:ilvl w:val="0"/>
          <w:numId w:val="11"/>
        </w:numPr>
        <w:spacing w:before="120" w:after="120"/>
        <w:ind w:left="426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Treść oferty musi być zgodna z wymaganiami Zamawiającego określonymi w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SWZ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249E659" w14:textId="046CC1D9" w:rsidR="0068188C" w:rsidRPr="00A0163F" w:rsidRDefault="0068188C">
      <w:pPr>
        <w:numPr>
          <w:ilvl w:val="0"/>
          <w:numId w:val="11"/>
        </w:numPr>
        <w:spacing w:before="120" w:after="120"/>
        <w:ind w:left="426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Oferta oraz oświadczeni</w:t>
      </w:r>
      <w:r w:rsidR="00B806D6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, o który</w:t>
      </w:r>
      <w:r w:rsidR="00B806D6">
        <w:rPr>
          <w:rFonts w:asciiTheme="minorHAnsi" w:eastAsia="Calibri" w:hAnsiTheme="minorHAnsi" w:cstheme="minorHAnsi"/>
          <w:sz w:val="22"/>
          <w:szCs w:val="22"/>
          <w:lang w:eastAsia="en-US"/>
        </w:rPr>
        <w:t>ch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mowa w Rozdziale </w:t>
      </w:r>
      <w:r w:rsidR="00316932">
        <w:rPr>
          <w:rFonts w:asciiTheme="minorHAnsi" w:eastAsia="Calibri" w:hAnsiTheme="minorHAnsi" w:cstheme="minorHAnsi"/>
          <w:sz w:val="22"/>
          <w:szCs w:val="22"/>
          <w:lang w:eastAsia="en-US"/>
        </w:rPr>
        <w:t>IX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ust. 3 pkt 1 </w:t>
      </w:r>
      <w:r w:rsidR="00B806D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2,  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mus</w:t>
      </w:r>
      <w:r w:rsidR="00B806D6">
        <w:rPr>
          <w:rFonts w:asciiTheme="minorHAnsi" w:eastAsia="Calibri" w:hAnsiTheme="minorHAnsi" w:cstheme="minorHAnsi"/>
          <w:sz w:val="22"/>
          <w:szCs w:val="22"/>
          <w:lang w:eastAsia="en-US"/>
        </w:rPr>
        <w:t>zą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być złożon</w:t>
      </w:r>
      <w:r w:rsidR="00B806D6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pod rygorem nieważności, w formie elektronicznej </w:t>
      </w:r>
      <w:bookmarkStart w:id="38" w:name="_Hlk104558015"/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tj. mus</w:t>
      </w:r>
      <w:r w:rsidR="00B806D6">
        <w:rPr>
          <w:rFonts w:asciiTheme="minorHAnsi" w:eastAsia="Calibri" w:hAnsiTheme="minorHAnsi" w:cstheme="minorHAnsi"/>
          <w:sz w:val="22"/>
          <w:szCs w:val="22"/>
          <w:lang w:eastAsia="en-US"/>
        </w:rPr>
        <w:t>zą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być złożon</w:t>
      </w:r>
      <w:r w:rsidR="00B806D6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postaci elektronicznej i opatrzon</w:t>
      </w:r>
      <w:r w:rsidR="00B806D6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kwalifikowanym podpisem elektronicznym.</w:t>
      </w:r>
      <w:bookmarkEnd w:id="38"/>
    </w:p>
    <w:p w14:paraId="47DB9A14" w14:textId="3A357AEC" w:rsidR="0068188C" w:rsidRPr="00D36CA8" w:rsidRDefault="00045743">
      <w:pPr>
        <w:numPr>
          <w:ilvl w:val="0"/>
          <w:numId w:val="11"/>
        </w:numPr>
        <w:tabs>
          <w:tab w:val="clear" w:pos="416"/>
        </w:tabs>
        <w:spacing w:before="120" w:after="120"/>
        <w:ind w:left="426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="0068188C" w:rsidRPr="00D36CA8">
        <w:rPr>
          <w:rFonts w:asciiTheme="minorHAnsi" w:eastAsia="Calibri" w:hAnsiTheme="minorHAnsi" w:cstheme="minorHAnsi"/>
          <w:sz w:val="22"/>
          <w:szCs w:val="22"/>
          <w:lang w:eastAsia="en-US"/>
        </w:rPr>
        <w:t>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4EB2C449" w14:textId="77777777" w:rsidR="0068188C" w:rsidRPr="00D36CA8" w:rsidRDefault="0068188C">
      <w:pPr>
        <w:numPr>
          <w:ilvl w:val="0"/>
          <w:numId w:val="11"/>
        </w:numPr>
        <w:tabs>
          <w:tab w:val="clear" w:pos="416"/>
        </w:tabs>
        <w:spacing w:before="120" w:after="120"/>
        <w:ind w:left="426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39" w:name="_Hlk100154982"/>
      <w:r w:rsidRPr="00D36CA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Dokumenty i oświadczenia składane przez wykonawcę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muszą</w:t>
      </w:r>
      <w:r w:rsidRPr="00D36CA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być w języku polskim. W przypadku  załączenia dokumentów sporządzonych w innym języku niż dopuszczony, Wykonawca zobowiązany jest załączyć tłumaczenie na język polski.</w:t>
      </w:r>
    </w:p>
    <w:bookmarkEnd w:id="39"/>
    <w:p w14:paraId="3B210840" w14:textId="51872654" w:rsidR="0068188C" w:rsidRPr="00A0163F" w:rsidRDefault="0068188C">
      <w:pPr>
        <w:numPr>
          <w:ilvl w:val="0"/>
          <w:numId w:val="11"/>
        </w:numPr>
        <w:spacing w:before="120" w:after="120"/>
        <w:ind w:left="426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Do oferty oraz oświadcze</w:t>
      </w:r>
      <w:r w:rsidR="00F33CDD">
        <w:rPr>
          <w:rFonts w:asciiTheme="minorHAnsi" w:eastAsia="Calibri" w:hAnsiTheme="minorHAnsi" w:cstheme="minorHAnsi"/>
          <w:sz w:val="22"/>
          <w:szCs w:val="22"/>
          <w:lang w:eastAsia="en-US"/>
        </w:rPr>
        <w:t>ń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o którym mowa w Rozdziale </w:t>
      </w:r>
      <w:r w:rsidR="003169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IX 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ust. 3 pkt 1 </w:t>
      </w:r>
      <w:r w:rsidR="00F33C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2, 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należy dołączyć:</w:t>
      </w:r>
    </w:p>
    <w:p w14:paraId="7D465005" w14:textId="3F5A156F" w:rsidR="0068188C" w:rsidRPr="00A0163F" w:rsidRDefault="0068188C">
      <w:pPr>
        <w:pStyle w:val="Akapitzlist"/>
        <w:numPr>
          <w:ilvl w:val="1"/>
          <w:numId w:val="11"/>
        </w:numPr>
        <w:spacing w:before="60" w:after="60"/>
        <w:ind w:left="850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zobowiązanie podmiotu udostępniającego zasoby, o którym mowa w Rozdziale </w:t>
      </w:r>
      <w:r w:rsidR="00E217A7">
        <w:rPr>
          <w:rFonts w:asciiTheme="minorHAnsi" w:eastAsia="Calibri" w:hAnsiTheme="minorHAnsi" w:cstheme="minorHAnsi"/>
          <w:sz w:val="22"/>
          <w:szCs w:val="22"/>
          <w:lang w:eastAsia="en-US"/>
        </w:rPr>
        <w:t>IX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ust. 3 pkt </w:t>
      </w:r>
      <w:r w:rsidR="00F33CDD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 w:rsidRPr="00A0163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jeżeli dotyczy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),</w:t>
      </w:r>
    </w:p>
    <w:p w14:paraId="0D78C8AE" w14:textId="4023BA62" w:rsidR="0068188C" w:rsidRPr="00A0163F" w:rsidRDefault="0068188C">
      <w:pPr>
        <w:pStyle w:val="Akapitzlist"/>
        <w:numPr>
          <w:ilvl w:val="1"/>
          <w:numId w:val="11"/>
        </w:numPr>
        <w:spacing w:before="60" w:after="60"/>
        <w:ind w:left="850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pełnomocnictwo, o którym mowa w Rozdziale I</w:t>
      </w:r>
      <w:r w:rsidR="00316932">
        <w:rPr>
          <w:rFonts w:asciiTheme="minorHAnsi" w:eastAsia="Calibri" w:hAnsiTheme="minorHAnsi" w:cstheme="minorHAnsi"/>
          <w:sz w:val="22"/>
          <w:szCs w:val="22"/>
          <w:lang w:eastAsia="en-US"/>
        </w:rPr>
        <w:t>X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ust. 3 pkt </w:t>
      </w:r>
      <w:r w:rsidR="00F33CDD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 w:rsidRPr="00A0163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jeżeli dotyczy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),</w:t>
      </w:r>
    </w:p>
    <w:p w14:paraId="6DB76E3C" w14:textId="63C95C2E" w:rsidR="0068188C" w:rsidRDefault="0068188C">
      <w:pPr>
        <w:pStyle w:val="Akapitzlist"/>
        <w:numPr>
          <w:ilvl w:val="1"/>
          <w:numId w:val="11"/>
        </w:numPr>
        <w:spacing w:before="60" w:after="60"/>
        <w:ind w:left="850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dowody na odstąpienie od wykluczenia, o których mowa w Rozdziale I</w:t>
      </w:r>
      <w:r w:rsidR="00316932">
        <w:rPr>
          <w:rFonts w:asciiTheme="minorHAnsi" w:eastAsia="Calibri" w:hAnsiTheme="minorHAnsi" w:cstheme="minorHAnsi"/>
          <w:sz w:val="22"/>
          <w:szCs w:val="22"/>
          <w:lang w:eastAsia="en-US"/>
        </w:rPr>
        <w:t>X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ust. 4 (</w:t>
      </w:r>
      <w:r w:rsidRPr="00A0163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jeżeli dotyczy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310CE863" w14:textId="7E7EE8FA" w:rsidR="0068188C" w:rsidRDefault="0068188C">
      <w:pPr>
        <w:pStyle w:val="Akapitzlist"/>
        <w:numPr>
          <w:ilvl w:val="1"/>
          <w:numId w:val="11"/>
        </w:numPr>
        <w:spacing w:before="60" w:after="60"/>
        <w:ind w:left="850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Pr="009F43F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rzedmiotowe środki dowodowe, o których mowa w </w:t>
      </w:r>
      <w:r w:rsidR="00F33C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Rozdziale </w:t>
      </w:r>
      <w:r w:rsidRPr="009F43FF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316932">
        <w:rPr>
          <w:rFonts w:asciiTheme="minorHAnsi" w:eastAsia="Calibri" w:hAnsiTheme="minorHAnsi" w:cstheme="minorHAnsi"/>
          <w:sz w:val="22"/>
          <w:szCs w:val="22"/>
          <w:lang w:eastAsia="en-US"/>
        </w:rPr>
        <w:t>X</w:t>
      </w:r>
      <w:r w:rsidR="00F33CDD" w:rsidRPr="00F33C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F33CDD">
        <w:rPr>
          <w:rFonts w:asciiTheme="minorHAnsi" w:eastAsia="Calibri" w:hAnsiTheme="minorHAnsi" w:cstheme="minorHAnsi"/>
          <w:sz w:val="22"/>
          <w:szCs w:val="22"/>
          <w:lang w:eastAsia="en-US"/>
        </w:rPr>
        <w:t>ust</w:t>
      </w:r>
      <w:r w:rsidRPr="009F43FF">
        <w:rPr>
          <w:rFonts w:asciiTheme="minorHAnsi" w:eastAsia="Calibri" w:hAnsiTheme="minorHAnsi" w:cstheme="minorHAnsi"/>
          <w:sz w:val="22"/>
          <w:szCs w:val="22"/>
          <w:lang w:eastAsia="en-US"/>
        </w:rPr>
        <w:t>.2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573BE9B7" w14:textId="77777777" w:rsidR="0068188C" w:rsidRPr="005F4B35" w:rsidRDefault="0068188C">
      <w:pPr>
        <w:pStyle w:val="Akapitzlist"/>
        <w:numPr>
          <w:ilvl w:val="1"/>
          <w:numId w:val="11"/>
        </w:numPr>
        <w:spacing w:before="60" w:after="60"/>
        <w:ind w:left="850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4B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oświadczenie w przypadku wykonawców wspólnie ubiegających się -  zgodnie z art. 117 ust 4 Ustawy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Pr="005F4B35">
        <w:rPr>
          <w:rFonts w:asciiTheme="minorHAnsi" w:eastAsia="Calibri" w:hAnsiTheme="minorHAnsi" w:cstheme="minorHAnsi"/>
          <w:sz w:val="22"/>
          <w:szCs w:val="22"/>
          <w:lang w:eastAsia="en-US"/>
        </w:rPr>
        <w:t>zp  (</w:t>
      </w:r>
      <w:r w:rsidRPr="005F4B35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jeżeli dotyczy</w:t>
      </w:r>
      <w:r w:rsidRPr="005F4B35">
        <w:rPr>
          <w:rFonts w:asciiTheme="minorHAnsi" w:eastAsia="Calibri" w:hAnsiTheme="minorHAnsi" w:cstheme="minorHAnsi"/>
          <w:sz w:val="22"/>
          <w:szCs w:val="22"/>
          <w:lang w:eastAsia="en-US"/>
        </w:rPr>
        <w:t>).</w:t>
      </w:r>
    </w:p>
    <w:p w14:paraId="308203D3" w14:textId="77777777" w:rsidR="0068188C" w:rsidRDefault="0068188C">
      <w:pPr>
        <w:numPr>
          <w:ilvl w:val="0"/>
          <w:numId w:val="11"/>
        </w:numPr>
        <w:tabs>
          <w:tab w:val="clear" w:pos="416"/>
        </w:tabs>
        <w:spacing w:before="120" w:after="120"/>
        <w:ind w:left="425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W przypadku gdy dokumenty elektroniczne stanowiące ofertę,</w:t>
      </w:r>
      <w:r w:rsidRPr="00A0163F">
        <w:rPr>
          <w:rFonts w:asciiTheme="minorHAnsi" w:hAnsiTheme="minorHAnsi" w:cstheme="minorHAnsi"/>
          <w:sz w:val="22"/>
        </w:rPr>
        <w:t xml:space="preserve"> przedmiotowe środki dowodowe oraz oświadczenia i dokumenty złożone wraz z ofertą,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zawierają informacje stanowiące tajemnicę przedsiębiorstwa w rozumieniu przepisów ustawy z dnia 16 kwietnia 1993 r. o zwalczaniu nieuczciwej konkurencji (Dz. U. z 2020 r. poz. 1913),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ykonawca, w celu utrzymania w poufności tych informacji, przekazuje je w wydzielonym pliku wraz z jednoczesnym zaznaczeniem polecenia </w:t>
      </w:r>
      <w:r w:rsidRPr="00A0163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„Zawiera tajemnicę przedsiębiorstwa”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5571D2">
        <w:rPr>
          <w:rFonts w:asciiTheme="minorHAnsi" w:eastAsia="Calibri" w:hAnsiTheme="minorHAnsi" w:cstheme="minorHAnsi"/>
          <w:sz w:val="22"/>
          <w:szCs w:val="22"/>
          <w:lang w:eastAsia="en-US"/>
        </w:rPr>
        <w:t>Wykonawca powinien wraz z przekazaniem takich informacji, zastrzec, że nie mogą one być udostępnione oraz wykazać, iż zastrzeżone informacje stanowią tajemnicę przedsiębiorstwa. Wykonawca nie może zastrzec informacji, o którym mowa w art. 222 ust. 5 ustawy Pzp.</w:t>
      </w:r>
    </w:p>
    <w:p w14:paraId="06D9702D" w14:textId="60236592" w:rsidR="0068188C" w:rsidRPr="00D36CA8" w:rsidRDefault="0068188C">
      <w:pPr>
        <w:numPr>
          <w:ilvl w:val="0"/>
          <w:numId w:val="11"/>
        </w:numPr>
        <w:tabs>
          <w:tab w:val="clear" w:pos="416"/>
        </w:tabs>
        <w:spacing w:before="120" w:after="120"/>
        <w:ind w:left="425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40" w:name="_Hlk96937079"/>
      <w:r w:rsidRPr="00D36CA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</w:t>
      </w:r>
      <w:bookmarkStart w:id="41" w:name="_Hlk104896241"/>
      <w:r w:rsidRPr="00D36CA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przez osobę/osoby upoważnioną/upoważnione. </w:t>
      </w:r>
      <w:bookmarkEnd w:id="41"/>
      <w:r w:rsidRPr="00D36CA8">
        <w:rPr>
          <w:rFonts w:asciiTheme="minorHAnsi" w:eastAsia="Calibri" w:hAnsiTheme="minorHAnsi" w:cstheme="minorHAnsi"/>
          <w:sz w:val="22"/>
          <w:szCs w:val="22"/>
          <w:lang w:eastAsia="en-US"/>
        </w:rPr>
        <w:t>Poświadczenie za zgodność z oryginałem następuje w formie elektronicznej podpisane kwalifikowanym podpisem elektronicznym przez osobę/osoby upoważnioną/upoważnione.</w:t>
      </w:r>
    </w:p>
    <w:bookmarkEnd w:id="40"/>
    <w:p w14:paraId="501E4135" w14:textId="49E521CE" w:rsidR="008C0E5A" w:rsidRPr="00A0163F" w:rsidRDefault="0068188C">
      <w:pPr>
        <w:numPr>
          <w:ilvl w:val="0"/>
          <w:numId w:val="11"/>
        </w:numPr>
        <w:tabs>
          <w:tab w:val="clear" w:pos="416"/>
        </w:tabs>
        <w:spacing w:before="120" w:after="120"/>
        <w:ind w:left="425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W sprawach nieuregulowanych w niniejszym Rozdziale zastosowanie mają postanowienia Rozdziału X</w:t>
      </w:r>
      <w:r w:rsidR="00641032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oraz przepisy rozporządzenia Prezesa Rady Ministrów z dnia 30 grudnia 2020 r. w sprawie sposobu sporządzania i przekazywania informacji oraz wymagań technicznych dla dokumentów elektronicznych oraz środków komunikacji elektronicznej w postępowaniu o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udzielenie zamówienia publicznego lub konkursie (Dz. U. z 2020 r. poz. 2452).</w:t>
      </w:r>
    </w:p>
    <w:p w14:paraId="33B87C53" w14:textId="77777777" w:rsidR="007F66B0" w:rsidRPr="006C7A87" w:rsidRDefault="007F66B0" w:rsidP="0068188C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SPOSÓB I TERMIN SKŁADANIA OFERT</w:t>
      </w:r>
      <w:r w:rsidR="008C0E5A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 ORAZ TERMIN ZWIĄZANIA OFERTĄ</w:t>
      </w:r>
    </w:p>
    <w:p w14:paraId="27256F87" w14:textId="397B9D2F" w:rsidR="00E570BF" w:rsidRPr="0013542A" w:rsidRDefault="0068188C">
      <w:pPr>
        <w:pStyle w:val="Akapitzlist"/>
        <w:widowControl w:val="0"/>
        <w:numPr>
          <w:ilvl w:val="0"/>
          <w:numId w:val="22"/>
        </w:numPr>
        <w:tabs>
          <w:tab w:val="left" w:pos="850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3542A">
        <w:rPr>
          <w:rFonts w:asciiTheme="minorHAnsi" w:hAnsiTheme="minorHAnsi" w:cstheme="minorHAnsi"/>
          <w:sz w:val="22"/>
          <w:szCs w:val="22"/>
        </w:rPr>
        <w:t>Wykonawca składa ofertę wraz z oświadczeniami i dokumentami wymienionymi w Rozdziale I</w:t>
      </w:r>
      <w:r w:rsidR="00284E6B">
        <w:rPr>
          <w:rFonts w:asciiTheme="minorHAnsi" w:hAnsiTheme="minorHAnsi" w:cstheme="minorHAnsi"/>
          <w:sz w:val="22"/>
          <w:szCs w:val="22"/>
        </w:rPr>
        <w:t>X</w:t>
      </w:r>
      <w:r w:rsidRPr="0013542A">
        <w:rPr>
          <w:rFonts w:asciiTheme="minorHAnsi" w:hAnsiTheme="minorHAnsi" w:cstheme="minorHAnsi"/>
          <w:sz w:val="22"/>
          <w:szCs w:val="22"/>
        </w:rPr>
        <w:t xml:space="preserve"> za </w:t>
      </w:r>
      <w:r w:rsidRPr="0013542A">
        <w:rPr>
          <w:rFonts w:asciiTheme="minorHAnsi" w:hAnsiTheme="minorHAnsi" w:cstheme="minorHAnsi"/>
          <w:sz w:val="22"/>
          <w:szCs w:val="22"/>
        </w:rPr>
        <w:lastRenderedPageBreak/>
        <w:t xml:space="preserve">pośrednictwem Platformy pod adresem </w:t>
      </w:r>
      <w:hyperlink r:id="rId12" w:history="1">
        <w:r w:rsidR="006B6E36" w:rsidRPr="00401160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https://platformazakupowa.pl/pn/szpital_m</w:t>
        </w:r>
      </w:hyperlink>
      <w:r w:rsidR="006B6E36">
        <w:rPr>
          <w:rStyle w:val="Hipercze"/>
          <w:rFonts w:asciiTheme="minorHAnsi" w:hAnsiTheme="minorHAnsi" w:cstheme="minorHAnsi"/>
          <w:sz w:val="22"/>
          <w:szCs w:val="22"/>
        </w:rPr>
        <w:t>iechow</w:t>
      </w:r>
      <w:r w:rsidRPr="0013542A">
        <w:rPr>
          <w:rFonts w:asciiTheme="minorHAnsi" w:hAnsiTheme="minorHAnsi" w:cstheme="minorHAnsi"/>
          <w:sz w:val="22"/>
          <w:szCs w:val="22"/>
        </w:rPr>
        <w:t xml:space="preserve"> w wierszu oznaczonym tytułem postępowania oraz znakiem sprawy (numerem referencyjnym) zgodnym z niniejszym postępowaniem.</w:t>
      </w:r>
    </w:p>
    <w:p w14:paraId="72E4C39A" w14:textId="34AEF3B2" w:rsidR="009235DA" w:rsidRPr="009B1553" w:rsidRDefault="009235DA">
      <w:pPr>
        <w:pStyle w:val="Akapitzlist"/>
        <w:widowControl w:val="0"/>
        <w:numPr>
          <w:ilvl w:val="0"/>
          <w:numId w:val="22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96851">
        <w:rPr>
          <w:rFonts w:asciiTheme="minorHAnsi" w:hAnsiTheme="minorHAnsi" w:cstheme="minorHAnsi"/>
          <w:sz w:val="22"/>
          <w:szCs w:val="22"/>
        </w:rPr>
        <w:t>Przedmiotowy środek dowodowy, o</w:t>
      </w:r>
      <w:r w:rsidR="00191988">
        <w:rPr>
          <w:rFonts w:asciiTheme="minorHAnsi" w:hAnsiTheme="minorHAnsi" w:cstheme="minorHAnsi"/>
          <w:sz w:val="22"/>
          <w:szCs w:val="22"/>
        </w:rPr>
        <w:t> </w:t>
      </w:r>
      <w:r w:rsidRPr="00096851">
        <w:rPr>
          <w:rFonts w:asciiTheme="minorHAnsi" w:hAnsiTheme="minorHAnsi" w:cstheme="minorHAnsi"/>
          <w:sz w:val="22"/>
          <w:szCs w:val="22"/>
        </w:rPr>
        <w:t>którym mowa w</w:t>
      </w:r>
      <w:bookmarkStart w:id="42" w:name="_Hlk92459475"/>
      <w:r w:rsidR="00191988">
        <w:rPr>
          <w:rFonts w:asciiTheme="minorHAnsi" w:hAnsiTheme="minorHAnsi" w:cstheme="minorHAnsi"/>
          <w:sz w:val="22"/>
          <w:szCs w:val="22"/>
        </w:rPr>
        <w:t> </w:t>
      </w:r>
      <w:r w:rsidRPr="00096851">
        <w:rPr>
          <w:rFonts w:asciiTheme="minorHAnsi" w:hAnsiTheme="minorHAnsi" w:cstheme="minorHAnsi"/>
          <w:sz w:val="22"/>
          <w:szCs w:val="22"/>
        </w:rPr>
        <w:t>Rozdziale</w:t>
      </w:r>
      <w:r w:rsidR="00EE5E99">
        <w:rPr>
          <w:rFonts w:asciiTheme="minorHAnsi" w:hAnsiTheme="minorHAnsi" w:cstheme="minorHAnsi"/>
          <w:sz w:val="22"/>
          <w:szCs w:val="22"/>
        </w:rPr>
        <w:t> </w:t>
      </w:r>
      <w:r w:rsidRPr="00096851">
        <w:rPr>
          <w:rFonts w:asciiTheme="minorHAnsi" w:hAnsiTheme="minorHAnsi" w:cstheme="minorHAnsi"/>
          <w:sz w:val="22"/>
          <w:szCs w:val="22"/>
        </w:rPr>
        <w:t>I</w:t>
      </w:r>
      <w:r w:rsidR="00284E6B">
        <w:rPr>
          <w:rFonts w:asciiTheme="minorHAnsi" w:hAnsiTheme="minorHAnsi" w:cstheme="minorHAnsi"/>
          <w:sz w:val="22"/>
          <w:szCs w:val="22"/>
        </w:rPr>
        <w:t>X</w:t>
      </w:r>
      <w:r w:rsidR="00191988">
        <w:rPr>
          <w:rFonts w:asciiTheme="minorHAnsi" w:hAnsiTheme="minorHAnsi" w:cstheme="minorHAnsi"/>
          <w:sz w:val="22"/>
          <w:szCs w:val="22"/>
        </w:rPr>
        <w:t xml:space="preserve"> </w:t>
      </w:r>
      <w:r w:rsidRPr="00096851">
        <w:rPr>
          <w:rFonts w:asciiTheme="minorHAnsi" w:hAnsiTheme="minorHAnsi" w:cstheme="minorHAnsi"/>
          <w:sz w:val="22"/>
          <w:szCs w:val="22"/>
        </w:rPr>
        <w:t>ust.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96851">
        <w:rPr>
          <w:rFonts w:asciiTheme="minorHAnsi" w:hAnsiTheme="minorHAnsi" w:cstheme="minorHAnsi"/>
          <w:sz w:val="22"/>
          <w:szCs w:val="22"/>
        </w:rPr>
        <w:t>2</w:t>
      </w:r>
      <w:r w:rsidR="00191988">
        <w:rPr>
          <w:rFonts w:asciiTheme="minorHAnsi" w:hAnsiTheme="minorHAnsi" w:cstheme="minorHAnsi"/>
          <w:sz w:val="22"/>
          <w:szCs w:val="22"/>
        </w:rPr>
        <w:t xml:space="preserve"> </w:t>
      </w:r>
      <w:r w:rsidRPr="00096851">
        <w:rPr>
          <w:rFonts w:asciiTheme="minorHAnsi" w:hAnsiTheme="minorHAnsi" w:cstheme="minorHAnsi"/>
          <w:sz w:val="22"/>
          <w:szCs w:val="22"/>
        </w:rPr>
        <w:t>pkt</w:t>
      </w:r>
      <w:r>
        <w:rPr>
          <w:rFonts w:asciiTheme="minorHAnsi" w:hAnsiTheme="minorHAnsi" w:cstheme="minorHAnsi"/>
          <w:sz w:val="22"/>
          <w:szCs w:val="22"/>
        </w:rPr>
        <w:t> </w:t>
      </w:r>
      <w:r w:rsidR="00FF2680">
        <w:rPr>
          <w:rFonts w:asciiTheme="minorHAnsi" w:hAnsiTheme="minorHAnsi" w:cstheme="minorHAnsi"/>
          <w:sz w:val="22"/>
          <w:szCs w:val="22"/>
        </w:rPr>
        <w:t>1</w:t>
      </w:r>
      <w:bookmarkEnd w:id="42"/>
      <w:r w:rsidR="00EE5E9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096851">
        <w:rPr>
          <w:rFonts w:asciiTheme="minorHAnsi" w:hAnsiTheme="minorHAnsi" w:cstheme="minorHAnsi"/>
          <w:sz w:val="22"/>
          <w:szCs w:val="22"/>
        </w:rPr>
        <w:t>ykonawca zobowiązany jest przekazać w</w:t>
      </w:r>
      <w:r w:rsidR="00EE5E99">
        <w:rPr>
          <w:rFonts w:asciiTheme="minorHAnsi" w:hAnsiTheme="minorHAnsi" w:cstheme="minorHAnsi"/>
          <w:sz w:val="22"/>
          <w:szCs w:val="22"/>
        </w:rPr>
        <w:t> </w:t>
      </w:r>
      <w:r w:rsidRPr="00096851">
        <w:rPr>
          <w:rFonts w:asciiTheme="minorHAnsi" w:hAnsiTheme="minorHAnsi" w:cstheme="minorHAnsi"/>
          <w:sz w:val="22"/>
          <w:szCs w:val="22"/>
        </w:rPr>
        <w:t>terminie wyznaczonym do upływu składania ofert za pośrednictwem operatora pocztowego w</w:t>
      </w:r>
      <w:r w:rsidR="00EE5E99">
        <w:rPr>
          <w:rFonts w:asciiTheme="minorHAnsi" w:hAnsiTheme="minorHAnsi" w:cstheme="minorHAnsi"/>
          <w:sz w:val="22"/>
          <w:szCs w:val="22"/>
        </w:rPr>
        <w:t> </w:t>
      </w:r>
      <w:r w:rsidRPr="00096851">
        <w:rPr>
          <w:rFonts w:asciiTheme="minorHAnsi" w:hAnsiTheme="minorHAnsi" w:cstheme="minorHAnsi"/>
          <w:sz w:val="22"/>
          <w:szCs w:val="22"/>
        </w:rPr>
        <w:t>rozumieniu ustawy z dnia 23 listopada 2012 r. – Prawo pocztowe (Dz.U. z</w:t>
      </w:r>
      <w:r w:rsidR="00EE5E99">
        <w:rPr>
          <w:rFonts w:asciiTheme="minorHAnsi" w:hAnsiTheme="minorHAnsi" w:cstheme="minorHAnsi"/>
          <w:sz w:val="22"/>
          <w:szCs w:val="22"/>
        </w:rPr>
        <w:t> </w:t>
      </w:r>
      <w:r w:rsidRPr="00096851">
        <w:rPr>
          <w:rFonts w:asciiTheme="minorHAnsi" w:hAnsiTheme="minorHAnsi" w:cstheme="minorHAnsi"/>
          <w:sz w:val="22"/>
          <w:szCs w:val="22"/>
        </w:rPr>
        <w:t xml:space="preserve">2020 r. poz. 1041), osobiście lub za pośrednictwem posłańca do siedziby Zamawiającego. </w:t>
      </w:r>
    </w:p>
    <w:p w14:paraId="624C3E37" w14:textId="46E3B692" w:rsidR="00A63D61" w:rsidRPr="00A63D61" w:rsidRDefault="00E570BF">
      <w:pPr>
        <w:pStyle w:val="Akapitzlist"/>
        <w:widowControl w:val="0"/>
        <w:numPr>
          <w:ilvl w:val="0"/>
          <w:numId w:val="22"/>
        </w:numPr>
        <w:tabs>
          <w:tab w:val="left" w:pos="850"/>
        </w:tabs>
        <w:autoSpaceDE w:val="0"/>
        <w:autoSpaceDN w:val="0"/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63D61">
        <w:rPr>
          <w:rFonts w:asciiTheme="minorHAnsi" w:hAnsiTheme="minorHAnsi" w:cstheme="minorHAnsi"/>
          <w:sz w:val="22"/>
          <w:szCs w:val="22"/>
        </w:rPr>
        <w:t>Do upływu terminu składania ofert Wykonawca może wycofać ofertę.</w:t>
      </w:r>
      <w:r w:rsidR="00A63D61" w:rsidRPr="00A63D61">
        <w:rPr>
          <w:rFonts w:asciiTheme="minorHAnsi" w:hAnsiTheme="minorHAnsi" w:cstheme="minorHAnsi"/>
          <w:sz w:val="22"/>
          <w:szCs w:val="22"/>
        </w:rPr>
        <w:t xml:space="preserve"> Sposób wycofania oferty zamieszczono w instrukcji zamieszczonej na stronie internetowej pod adresem: </w:t>
      </w:r>
      <w:hyperlink r:id="rId13" w:history="1">
        <w:r w:rsidR="00A63D61" w:rsidRPr="00A63D61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  <w:r w:rsidR="00A63D61" w:rsidRPr="00A63D61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0CC4BA55" w14:textId="44DB1EC0" w:rsidR="00E570BF" w:rsidRPr="0054465D" w:rsidRDefault="00E570BF">
      <w:pPr>
        <w:pStyle w:val="Akapitzlist"/>
        <w:widowControl w:val="0"/>
        <w:numPr>
          <w:ilvl w:val="0"/>
          <w:numId w:val="22"/>
        </w:numPr>
        <w:tabs>
          <w:tab w:val="left" w:pos="850"/>
        </w:tabs>
        <w:autoSpaceDE w:val="0"/>
        <w:autoSpaceDN w:val="0"/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4465D">
        <w:rPr>
          <w:rFonts w:asciiTheme="minorHAnsi" w:hAnsiTheme="minorHAnsi" w:cstheme="minorHAnsi"/>
          <w:b/>
          <w:bCs/>
          <w:sz w:val="22"/>
          <w:szCs w:val="22"/>
        </w:rPr>
        <w:t xml:space="preserve">Termin składania ofert upływa dnia </w:t>
      </w:r>
      <w:r w:rsidR="0054465D" w:rsidRPr="0054465D">
        <w:rPr>
          <w:rFonts w:asciiTheme="minorHAnsi" w:hAnsiTheme="minorHAnsi" w:cstheme="minorHAnsi"/>
          <w:b/>
          <w:bCs/>
          <w:sz w:val="22"/>
          <w:szCs w:val="22"/>
        </w:rPr>
        <w:t>11.04.</w:t>
      </w:r>
      <w:r w:rsidRPr="0054465D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24477F" w:rsidRPr="0054465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54465D">
        <w:rPr>
          <w:rFonts w:asciiTheme="minorHAnsi" w:hAnsiTheme="minorHAnsi" w:cstheme="minorHAnsi"/>
          <w:b/>
          <w:bCs/>
          <w:sz w:val="22"/>
          <w:szCs w:val="22"/>
        </w:rPr>
        <w:t xml:space="preserve"> r., o godz. </w:t>
      </w:r>
      <w:r w:rsidR="0054465D" w:rsidRPr="0054465D">
        <w:rPr>
          <w:rFonts w:asciiTheme="minorHAnsi" w:hAnsiTheme="minorHAnsi" w:cstheme="minorHAnsi"/>
          <w:b/>
          <w:bCs/>
          <w:sz w:val="22"/>
          <w:szCs w:val="22"/>
        </w:rPr>
        <w:t>10:00</w:t>
      </w:r>
      <w:r w:rsidR="0054465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22D09FF" w14:textId="7465CBAB" w:rsidR="00E570BF" w:rsidRPr="0013542A" w:rsidRDefault="00E01420">
      <w:pPr>
        <w:pStyle w:val="Akapitzlist"/>
        <w:widowControl w:val="0"/>
        <w:numPr>
          <w:ilvl w:val="0"/>
          <w:numId w:val="22"/>
        </w:numPr>
        <w:tabs>
          <w:tab w:val="left" w:pos="850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01420">
        <w:rPr>
          <w:rFonts w:asciiTheme="minorHAnsi" w:hAnsiTheme="minorHAnsi" w:cstheme="minorHAnsi"/>
          <w:sz w:val="22"/>
          <w:szCs w:val="22"/>
        </w:rPr>
        <w:t>Za datę przekazania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4E5618A" w14:textId="50B51868" w:rsidR="00E570BF" w:rsidRPr="0054465D" w:rsidRDefault="00E570BF">
      <w:pPr>
        <w:pStyle w:val="Akapitzlist"/>
        <w:widowControl w:val="0"/>
        <w:numPr>
          <w:ilvl w:val="0"/>
          <w:numId w:val="22"/>
        </w:numPr>
        <w:tabs>
          <w:tab w:val="left" w:pos="850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4465D">
        <w:rPr>
          <w:rFonts w:asciiTheme="minorHAnsi" w:hAnsiTheme="minorHAnsi" w:cstheme="minorHAnsi"/>
          <w:b/>
          <w:bCs/>
          <w:sz w:val="22"/>
          <w:szCs w:val="22"/>
        </w:rPr>
        <w:t xml:space="preserve">Wykonawca jest związany ofertą do dnia </w:t>
      </w:r>
      <w:r w:rsidR="0054465D" w:rsidRPr="0054465D">
        <w:rPr>
          <w:rFonts w:asciiTheme="minorHAnsi" w:hAnsiTheme="minorHAnsi" w:cstheme="minorHAnsi"/>
          <w:b/>
          <w:bCs/>
          <w:sz w:val="22"/>
          <w:szCs w:val="22"/>
        </w:rPr>
        <w:t>09.07.2023</w:t>
      </w:r>
      <w:r w:rsidRPr="0054465D">
        <w:rPr>
          <w:rFonts w:asciiTheme="minorHAnsi" w:hAnsiTheme="minorHAnsi" w:cstheme="minorHAnsi"/>
          <w:b/>
          <w:bCs/>
          <w:sz w:val="22"/>
          <w:szCs w:val="22"/>
        </w:rPr>
        <w:t xml:space="preserve"> roku.</w:t>
      </w:r>
    </w:p>
    <w:p w14:paraId="5B9EDA4A" w14:textId="63DDA08A" w:rsidR="007A504D" w:rsidRPr="0013542A" w:rsidRDefault="007A504D">
      <w:pPr>
        <w:pStyle w:val="Akapitzlist"/>
        <w:widowControl w:val="0"/>
        <w:numPr>
          <w:ilvl w:val="0"/>
          <w:numId w:val="22"/>
        </w:numPr>
        <w:tabs>
          <w:tab w:val="left" w:pos="850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43" w:name="_Hlk96937432"/>
      <w:r w:rsidRPr="007A504D">
        <w:rPr>
          <w:rFonts w:asciiTheme="minorHAnsi" w:hAnsiTheme="minorHAnsi" w:cstheme="minorHAnsi"/>
          <w:sz w:val="22"/>
          <w:szCs w:val="22"/>
        </w:rPr>
        <w:t>Informacje o kwocie jaką Zamawiający zamierza przeznaczyć na sfinansowanie przedmiotowego zamówienia, zbiorcze zestawienie ofert zawierające nazwy (firmy) oraz adresy wykonawców, informacje dotyczące ceny oraz informacja o wyborze najkorzystniejszej oferty zostaną zamieszczone na stronie prowadzonego postępowania.</w:t>
      </w:r>
      <w:bookmarkEnd w:id="43"/>
    </w:p>
    <w:p w14:paraId="11C35C4C" w14:textId="77777777" w:rsidR="00A83FE9" w:rsidRPr="006C7A87" w:rsidRDefault="00BA730D" w:rsidP="0068188C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TERMIN OTWARCIA</w:t>
      </w:r>
      <w:r w:rsidR="00A83FE9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 OFERT</w:t>
      </w:r>
    </w:p>
    <w:p w14:paraId="4940A21A" w14:textId="789FD3FB" w:rsidR="00C515E2" w:rsidRPr="00C515E2" w:rsidRDefault="00C515E2">
      <w:pPr>
        <w:numPr>
          <w:ilvl w:val="0"/>
          <w:numId w:val="12"/>
        </w:numPr>
        <w:autoSpaceDE w:val="0"/>
        <w:autoSpaceDN w:val="0"/>
        <w:spacing w:before="120" w:after="120"/>
        <w:ind w:left="425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44" w:name="_Toc56878493"/>
      <w:bookmarkStart w:id="45" w:name="_Toc136762103"/>
      <w:r w:rsidRPr="00C515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Otwarcie ofert nastąpi w dniu </w:t>
      </w:r>
      <w:r w:rsidR="0054465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11.04.</w:t>
      </w:r>
      <w:r w:rsidRPr="00C515E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202</w:t>
      </w:r>
      <w:r w:rsidR="0024477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3</w:t>
      </w:r>
      <w:r w:rsidRPr="00C515E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r. o godz. 1</w:t>
      </w:r>
      <w:r w:rsidR="0054465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0</w:t>
      </w:r>
      <w:r w:rsidRPr="00C515E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:</w:t>
      </w:r>
      <w:r w:rsidR="0054465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15.</w:t>
      </w:r>
    </w:p>
    <w:p w14:paraId="572AD8EE" w14:textId="77777777" w:rsidR="004D4C62" w:rsidRPr="00A0163F" w:rsidRDefault="004D4C62">
      <w:pPr>
        <w:numPr>
          <w:ilvl w:val="0"/>
          <w:numId w:val="12"/>
        </w:numPr>
        <w:autoSpaceDE w:val="0"/>
        <w:autoSpaceDN w:val="0"/>
        <w:spacing w:before="120" w:after="120"/>
        <w:ind w:left="425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Otwarcie ofert </w:t>
      </w:r>
      <w:r w:rsidR="009D5019"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nastąpi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poprzez odszyfrowanie ofert przez Zamawiającego.</w:t>
      </w:r>
    </w:p>
    <w:p w14:paraId="21D110C2" w14:textId="1A66C585" w:rsidR="004D4C62" w:rsidRPr="00A0163F" w:rsidRDefault="004D4C62">
      <w:pPr>
        <w:numPr>
          <w:ilvl w:val="0"/>
          <w:numId w:val="12"/>
        </w:numPr>
        <w:autoSpaceDE w:val="0"/>
        <w:autoSpaceDN w:val="0"/>
        <w:spacing w:before="120" w:after="120"/>
        <w:ind w:left="425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W przypadku awarii systemu teleinformatycznego</w:t>
      </w:r>
      <w:r w:rsidR="001E2CF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- Platformy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, powodując</w:t>
      </w:r>
      <w:r w:rsidR="009E2990"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ej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brak możliwości otwarcia ofert w</w:t>
      </w:r>
      <w:r w:rsidR="00B20532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terminie określonym w ust. 1, otwarcie ofert nastąpi niezwłocznie po usunięciu awarii</w:t>
      </w:r>
      <w:r w:rsidR="001E2CF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E2CFE" w:rsidRPr="001E2CFE">
        <w:rPr>
          <w:rFonts w:asciiTheme="minorHAnsi" w:eastAsia="Calibri" w:hAnsiTheme="minorHAnsi" w:cstheme="minorHAnsi"/>
          <w:sz w:val="22"/>
          <w:szCs w:val="22"/>
          <w:lang w:eastAsia="en-US"/>
        </w:rPr>
        <w:t>(informacja umieszczona zostanie na stronie BIP Zamawiającego)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7B627FFF" w14:textId="39C96098" w:rsidR="00B20532" w:rsidRPr="00B20532" w:rsidRDefault="004D4C62">
      <w:pPr>
        <w:numPr>
          <w:ilvl w:val="0"/>
          <w:numId w:val="12"/>
        </w:numPr>
        <w:autoSpaceDE w:val="0"/>
        <w:autoSpaceDN w:val="0"/>
        <w:spacing w:before="120" w:after="120"/>
        <w:ind w:left="425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Zamawiający poinformuje o zmianie terminu otwarcia ofert na stronie internetowej prowadzonego postępowania.</w:t>
      </w:r>
    </w:p>
    <w:bookmarkEnd w:id="44"/>
    <w:bookmarkEnd w:id="45"/>
    <w:p w14:paraId="04B96A7C" w14:textId="77777777" w:rsidR="00A83FE9" w:rsidRPr="006C7A87" w:rsidRDefault="00A83FE9" w:rsidP="0068188C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WADIUM </w:t>
      </w:r>
    </w:p>
    <w:p w14:paraId="657F6F3F" w14:textId="127D79F3" w:rsidR="0031312A" w:rsidRPr="00045743" w:rsidRDefault="0031312A">
      <w:pPr>
        <w:pStyle w:val="Akapitzlist"/>
        <w:numPr>
          <w:ilvl w:val="0"/>
          <w:numId w:val="17"/>
        </w:numPr>
        <w:tabs>
          <w:tab w:val="num" w:pos="3588"/>
        </w:tabs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132DEA">
        <w:rPr>
          <w:rFonts w:asciiTheme="minorHAnsi" w:hAnsiTheme="minorHAnsi" w:cstheme="minorHAnsi"/>
          <w:sz w:val="22"/>
        </w:rPr>
        <w:t>Wykonawca zobowiązany jest wnieść wadium w niżej wymienionych wysokoś</w:t>
      </w:r>
      <w:r>
        <w:rPr>
          <w:rFonts w:asciiTheme="minorHAnsi" w:hAnsiTheme="minorHAnsi" w:cstheme="minorHAnsi"/>
          <w:sz w:val="22"/>
        </w:rPr>
        <w:t>ci</w:t>
      </w:r>
      <w:r w:rsidR="00E570BF">
        <w:rPr>
          <w:rFonts w:asciiTheme="minorHAnsi" w:hAnsiTheme="minorHAnsi" w:cstheme="minorHAnsi"/>
          <w:sz w:val="22"/>
        </w:rPr>
        <w:t>:</w:t>
      </w:r>
      <w:r w:rsidR="00045743">
        <w:rPr>
          <w:rFonts w:asciiTheme="minorHAnsi" w:hAnsiTheme="minorHAnsi" w:cstheme="minorHAnsi"/>
          <w:sz w:val="22"/>
        </w:rPr>
        <w:t xml:space="preserve"> </w:t>
      </w:r>
      <w:r w:rsidR="00A46855" w:rsidRPr="00A46855">
        <w:rPr>
          <w:rFonts w:asciiTheme="minorHAnsi" w:hAnsiTheme="minorHAnsi" w:cstheme="minorHAnsi"/>
          <w:b/>
          <w:bCs/>
          <w:sz w:val="22"/>
        </w:rPr>
        <w:t xml:space="preserve">20 000,00 </w:t>
      </w:r>
      <w:r w:rsidRPr="00A46855">
        <w:rPr>
          <w:rFonts w:asciiTheme="minorHAnsi" w:hAnsiTheme="minorHAnsi" w:cstheme="minorHAnsi"/>
          <w:b/>
          <w:bCs/>
          <w:sz w:val="22"/>
        </w:rPr>
        <w:t>PLN</w:t>
      </w:r>
      <w:r w:rsidR="00E570BF" w:rsidRPr="00045743">
        <w:rPr>
          <w:rFonts w:asciiTheme="minorHAnsi" w:hAnsiTheme="minorHAnsi" w:cstheme="minorHAnsi"/>
          <w:sz w:val="22"/>
        </w:rPr>
        <w:t>;</w:t>
      </w:r>
    </w:p>
    <w:p w14:paraId="64DBB747" w14:textId="3664C910" w:rsidR="0031312A" w:rsidRPr="00132DEA" w:rsidRDefault="0031312A">
      <w:pPr>
        <w:pStyle w:val="Akapitzlist"/>
        <w:numPr>
          <w:ilvl w:val="0"/>
          <w:numId w:val="17"/>
        </w:numPr>
        <w:tabs>
          <w:tab w:val="num" w:pos="3588"/>
        </w:tabs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132DEA">
        <w:rPr>
          <w:rFonts w:asciiTheme="minorHAnsi" w:hAnsiTheme="minorHAnsi" w:cstheme="minorHAnsi"/>
          <w:sz w:val="22"/>
        </w:rPr>
        <w:t xml:space="preserve">Wadium wnosi się przed upływem terminu składania ofert i utrzymuje nieprzerwanie do dnia upływu terminu związania ofertą, z wyjątkiem przypadków, o których mowa w art. 98 ust. 1 pkt 2 i 3 oraz ust. 2 ustawy </w:t>
      </w:r>
      <w:r w:rsidR="00047EB7">
        <w:rPr>
          <w:rFonts w:asciiTheme="minorHAnsi" w:hAnsiTheme="minorHAnsi" w:cstheme="minorHAnsi"/>
          <w:sz w:val="22"/>
        </w:rPr>
        <w:t>Pzp</w:t>
      </w:r>
      <w:r w:rsidRPr="00132DEA">
        <w:rPr>
          <w:rFonts w:asciiTheme="minorHAnsi" w:hAnsiTheme="minorHAnsi" w:cstheme="minorHAnsi"/>
          <w:sz w:val="22"/>
        </w:rPr>
        <w:t xml:space="preserve">. </w:t>
      </w:r>
    </w:p>
    <w:p w14:paraId="5C130525" w14:textId="77777777" w:rsidR="0031312A" w:rsidRPr="00132DEA" w:rsidRDefault="0031312A">
      <w:pPr>
        <w:pStyle w:val="Akapitzlist"/>
        <w:numPr>
          <w:ilvl w:val="0"/>
          <w:numId w:val="17"/>
        </w:numPr>
        <w:tabs>
          <w:tab w:val="num" w:pos="3588"/>
        </w:tabs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132DEA">
        <w:rPr>
          <w:rFonts w:asciiTheme="minorHAnsi" w:hAnsiTheme="minorHAnsi" w:cstheme="minorHAnsi"/>
          <w:sz w:val="22"/>
        </w:rPr>
        <w:t xml:space="preserve">Wadium może być wniesione w jednej lub kilku następujących formach: </w:t>
      </w:r>
    </w:p>
    <w:p w14:paraId="60B93AED" w14:textId="77777777" w:rsidR="0031312A" w:rsidRPr="00132DEA" w:rsidRDefault="0031312A">
      <w:pPr>
        <w:pStyle w:val="Akapitzlist"/>
        <w:numPr>
          <w:ilvl w:val="0"/>
          <w:numId w:val="18"/>
        </w:numPr>
        <w:tabs>
          <w:tab w:val="num" w:pos="3588"/>
        </w:tabs>
        <w:spacing w:before="60" w:after="60"/>
        <w:ind w:left="714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132DEA">
        <w:rPr>
          <w:rFonts w:asciiTheme="minorHAnsi" w:hAnsiTheme="minorHAnsi" w:cstheme="minorHAnsi"/>
          <w:sz w:val="22"/>
        </w:rPr>
        <w:t xml:space="preserve">pieniądzu; </w:t>
      </w:r>
    </w:p>
    <w:p w14:paraId="3D1671CF" w14:textId="77777777" w:rsidR="0031312A" w:rsidRPr="00132DEA" w:rsidRDefault="0031312A">
      <w:pPr>
        <w:pStyle w:val="Akapitzlist"/>
        <w:numPr>
          <w:ilvl w:val="0"/>
          <w:numId w:val="18"/>
        </w:numPr>
        <w:tabs>
          <w:tab w:val="num" w:pos="3588"/>
        </w:tabs>
        <w:spacing w:before="60" w:after="60"/>
        <w:ind w:left="714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132DEA">
        <w:rPr>
          <w:rFonts w:asciiTheme="minorHAnsi" w:hAnsiTheme="minorHAnsi" w:cstheme="minorHAnsi"/>
          <w:sz w:val="22"/>
        </w:rPr>
        <w:t xml:space="preserve">gwarancjach bankowych; </w:t>
      </w:r>
    </w:p>
    <w:p w14:paraId="2118F8A1" w14:textId="77777777" w:rsidR="0031312A" w:rsidRPr="00132DEA" w:rsidRDefault="0031312A">
      <w:pPr>
        <w:pStyle w:val="Akapitzlist"/>
        <w:numPr>
          <w:ilvl w:val="0"/>
          <w:numId w:val="18"/>
        </w:numPr>
        <w:tabs>
          <w:tab w:val="num" w:pos="3588"/>
        </w:tabs>
        <w:spacing w:before="60" w:after="60"/>
        <w:ind w:left="714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132DEA">
        <w:rPr>
          <w:rFonts w:asciiTheme="minorHAnsi" w:hAnsiTheme="minorHAnsi" w:cstheme="minorHAnsi"/>
          <w:sz w:val="22"/>
        </w:rPr>
        <w:t xml:space="preserve">gwarancjach ubezpieczeniowych; </w:t>
      </w:r>
    </w:p>
    <w:p w14:paraId="5606F794" w14:textId="01D60F06" w:rsidR="0031312A" w:rsidRPr="00132DEA" w:rsidRDefault="0031312A">
      <w:pPr>
        <w:pStyle w:val="Akapitzlist"/>
        <w:numPr>
          <w:ilvl w:val="0"/>
          <w:numId w:val="18"/>
        </w:numPr>
        <w:tabs>
          <w:tab w:val="num" w:pos="3588"/>
        </w:tabs>
        <w:spacing w:before="60" w:after="60"/>
        <w:ind w:left="714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132DEA">
        <w:rPr>
          <w:rFonts w:asciiTheme="minorHAnsi" w:hAnsiTheme="minorHAnsi" w:cstheme="minorHAnsi"/>
          <w:sz w:val="22"/>
        </w:rPr>
        <w:t>poręczeniach udzielanych przez podmioty, o których mowa w art. 6b ust. 5 pkt 2 ustawy z dnia 9 listopada 2000r. o utworzeniu Polskiej Agencji Rozwoju Przedsiębiorczości (</w:t>
      </w:r>
      <w:r w:rsidR="00C679A4" w:rsidRPr="00C679A4">
        <w:rPr>
          <w:rFonts w:asciiTheme="minorHAnsi" w:hAnsiTheme="minorHAnsi" w:cstheme="minorHAnsi"/>
          <w:sz w:val="22"/>
        </w:rPr>
        <w:t>2000 nr 109 poz.1158</w:t>
      </w:r>
      <w:r w:rsidRPr="00132DEA">
        <w:rPr>
          <w:rFonts w:asciiTheme="minorHAnsi" w:hAnsiTheme="minorHAnsi" w:cstheme="minorHAnsi"/>
          <w:sz w:val="22"/>
        </w:rPr>
        <w:t>)</w:t>
      </w:r>
      <w:r w:rsidR="00C679A4">
        <w:rPr>
          <w:rFonts w:asciiTheme="minorHAnsi" w:hAnsiTheme="minorHAnsi" w:cstheme="minorHAnsi"/>
          <w:sz w:val="22"/>
        </w:rPr>
        <w:t>.</w:t>
      </w:r>
    </w:p>
    <w:p w14:paraId="6454C05B" w14:textId="265FE78C" w:rsidR="0031312A" w:rsidRPr="00132DEA" w:rsidRDefault="0031312A">
      <w:pPr>
        <w:pStyle w:val="Akapitzlist"/>
        <w:numPr>
          <w:ilvl w:val="0"/>
          <w:numId w:val="17"/>
        </w:numPr>
        <w:tabs>
          <w:tab w:val="num" w:pos="3588"/>
        </w:tabs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132DEA">
        <w:rPr>
          <w:rFonts w:asciiTheme="minorHAnsi" w:hAnsiTheme="minorHAnsi" w:cstheme="minorHAnsi"/>
          <w:sz w:val="22"/>
        </w:rPr>
        <w:t>Wadium wnoszone w pieniądzu wpłaca się przelewem na rachunek bankowy</w:t>
      </w:r>
      <w:r w:rsidR="00045743" w:rsidRPr="00D36CA8">
        <w:rPr>
          <w:rFonts w:asciiTheme="minorHAnsi" w:hAnsiTheme="minorHAnsi" w:cstheme="minorHAnsi"/>
          <w:sz w:val="22"/>
        </w:rPr>
        <w:t xml:space="preserve">: </w:t>
      </w:r>
      <w:r w:rsidR="00045743" w:rsidRPr="00D36CA8">
        <w:rPr>
          <w:rFonts w:asciiTheme="minorHAnsi" w:hAnsiTheme="minorHAnsi" w:cstheme="minorHAnsi"/>
          <w:b/>
          <w:bCs/>
          <w:sz w:val="22"/>
        </w:rPr>
        <w:t>56 8591 0007 0200 0714 4850 0016</w:t>
      </w:r>
      <w:r w:rsidR="0068188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45743" w:rsidRPr="00D36CA8">
        <w:rPr>
          <w:rFonts w:asciiTheme="minorHAnsi" w:hAnsiTheme="minorHAnsi" w:cstheme="minorHAnsi"/>
          <w:sz w:val="22"/>
        </w:rPr>
        <w:t>w Krakowskim Banku Spółdzielczym o/Miechów, z dopiskiem „</w:t>
      </w:r>
      <w:r w:rsidR="00045743" w:rsidRPr="00D36CA8">
        <w:rPr>
          <w:rFonts w:asciiTheme="minorHAnsi" w:hAnsiTheme="minorHAnsi" w:cstheme="minorHAnsi"/>
          <w:b/>
          <w:bCs/>
          <w:sz w:val="22"/>
        </w:rPr>
        <w:t xml:space="preserve">wadium – </w:t>
      </w:r>
      <w:r w:rsidR="00A46855">
        <w:rPr>
          <w:rFonts w:asciiTheme="minorHAnsi" w:hAnsiTheme="minorHAnsi" w:cstheme="minorHAnsi"/>
          <w:b/>
          <w:bCs/>
          <w:sz w:val="22"/>
        </w:rPr>
        <w:t>4</w:t>
      </w:r>
      <w:r w:rsidR="00045743" w:rsidRPr="00D36CA8">
        <w:rPr>
          <w:rFonts w:asciiTheme="minorHAnsi" w:hAnsiTheme="minorHAnsi" w:cstheme="minorHAnsi"/>
          <w:b/>
          <w:bCs/>
          <w:sz w:val="22"/>
        </w:rPr>
        <w:t>/</w:t>
      </w:r>
      <w:r w:rsidR="00A46855">
        <w:rPr>
          <w:rFonts w:asciiTheme="minorHAnsi" w:hAnsiTheme="minorHAnsi" w:cstheme="minorHAnsi"/>
          <w:b/>
          <w:bCs/>
          <w:sz w:val="22"/>
        </w:rPr>
        <w:t>PN</w:t>
      </w:r>
      <w:r w:rsidR="00045743" w:rsidRPr="00D36CA8">
        <w:rPr>
          <w:rFonts w:asciiTheme="minorHAnsi" w:hAnsiTheme="minorHAnsi" w:cstheme="minorHAnsi"/>
          <w:b/>
          <w:bCs/>
          <w:sz w:val="22"/>
        </w:rPr>
        <w:t>/202</w:t>
      </w:r>
      <w:r w:rsidR="0024477F">
        <w:rPr>
          <w:rFonts w:asciiTheme="minorHAnsi" w:hAnsiTheme="minorHAnsi" w:cstheme="minorHAnsi"/>
          <w:b/>
          <w:bCs/>
          <w:sz w:val="22"/>
        </w:rPr>
        <w:t>3</w:t>
      </w:r>
      <w:r w:rsidR="00045743" w:rsidRPr="00D36CA8">
        <w:rPr>
          <w:rFonts w:asciiTheme="minorHAnsi" w:hAnsiTheme="minorHAnsi" w:cstheme="minorHAnsi"/>
          <w:sz w:val="22"/>
        </w:rPr>
        <w:t>”</w:t>
      </w:r>
      <w:r w:rsidR="007E6EB4">
        <w:rPr>
          <w:rFonts w:asciiTheme="minorHAnsi" w:hAnsiTheme="minorHAnsi" w:cstheme="minorHAnsi"/>
          <w:sz w:val="20"/>
          <w:szCs w:val="20"/>
        </w:rPr>
        <w:t>.</w:t>
      </w:r>
    </w:p>
    <w:p w14:paraId="226449DD" w14:textId="77777777" w:rsidR="0031312A" w:rsidRDefault="0031312A">
      <w:pPr>
        <w:pStyle w:val="Akapitzlist"/>
        <w:numPr>
          <w:ilvl w:val="0"/>
          <w:numId w:val="17"/>
        </w:numPr>
        <w:tabs>
          <w:tab w:val="num" w:pos="3588"/>
        </w:tabs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</w:rPr>
      </w:pPr>
      <w:bookmarkStart w:id="46" w:name="_Hlk104558536"/>
      <w:r w:rsidRPr="00132DEA">
        <w:rPr>
          <w:rFonts w:asciiTheme="minorHAnsi" w:hAnsiTheme="minorHAnsi" w:cstheme="minorHAnsi"/>
          <w:sz w:val="22"/>
        </w:rPr>
        <w:lastRenderedPageBreak/>
        <w:t>Wadium wnoszone w formie niepieniężnej winno być wniesione w oryginale w postaci elektronicznej.</w:t>
      </w:r>
      <w:bookmarkEnd w:id="46"/>
      <w:r w:rsidRPr="00132DEA">
        <w:rPr>
          <w:rFonts w:asciiTheme="minorHAnsi" w:hAnsiTheme="minorHAnsi" w:cstheme="minorHAnsi"/>
          <w:sz w:val="22"/>
        </w:rPr>
        <w:t xml:space="preserve"> </w:t>
      </w:r>
    </w:p>
    <w:p w14:paraId="7C725EDA" w14:textId="77777777" w:rsidR="0031312A" w:rsidRPr="00132DEA" w:rsidRDefault="0031312A">
      <w:pPr>
        <w:pStyle w:val="Akapitzlist"/>
        <w:numPr>
          <w:ilvl w:val="0"/>
          <w:numId w:val="17"/>
        </w:numPr>
        <w:tabs>
          <w:tab w:val="num" w:pos="3588"/>
        </w:tabs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132DEA">
        <w:rPr>
          <w:rFonts w:asciiTheme="minorHAnsi" w:hAnsiTheme="minorHAnsi" w:cstheme="minorHAnsi"/>
          <w:sz w:val="22"/>
        </w:rPr>
        <w:t xml:space="preserve">Jeżeli wadium jest wnoszone w formie gwarancji lub poręczenia, o których mowa w ust. 3 pkt 2–4, Wykonawca przekaże Zamawiającemu oryginał gwarancji lub poręczenia, w postaci elektronicznej. </w:t>
      </w:r>
    </w:p>
    <w:p w14:paraId="4AADBA8B" w14:textId="490372A9" w:rsidR="0031312A" w:rsidRPr="00132DEA" w:rsidRDefault="0031312A">
      <w:pPr>
        <w:pStyle w:val="Akapitzlist"/>
        <w:numPr>
          <w:ilvl w:val="0"/>
          <w:numId w:val="17"/>
        </w:numPr>
        <w:tabs>
          <w:tab w:val="num" w:pos="3588"/>
        </w:tabs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132DEA">
        <w:rPr>
          <w:rFonts w:asciiTheme="minorHAnsi" w:hAnsiTheme="minorHAnsi" w:cstheme="minorHAnsi"/>
          <w:sz w:val="22"/>
        </w:rPr>
        <w:t xml:space="preserve">Zamawiający dokona zwrotu wadium w przypadkach i na zasadach określonych w art. 98 ust. 1-5 ustawy </w:t>
      </w:r>
      <w:r w:rsidR="00047EB7">
        <w:rPr>
          <w:rFonts w:asciiTheme="minorHAnsi" w:hAnsiTheme="minorHAnsi" w:cstheme="minorHAnsi"/>
          <w:sz w:val="22"/>
        </w:rPr>
        <w:t>Pzp</w:t>
      </w:r>
      <w:r w:rsidRPr="00132DEA">
        <w:rPr>
          <w:rFonts w:asciiTheme="minorHAnsi" w:hAnsiTheme="minorHAnsi" w:cstheme="minorHAnsi"/>
          <w:sz w:val="22"/>
        </w:rPr>
        <w:t xml:space="preserve">. </w:t>
      </w:r>
    </w:p>
    <w:p w14:paraId="05DA4F53" w14:textId="0EE57175" w:rsidR="0031312A" w:rsidRPr="00132DEA" w:rsidRDefault="0031312A">
      <w:pPr>
        <w:pStyle w:val="Akapitzlist"/>
        <w:numPr>
          <w:ilvl w:val="0"/>
          <w:numId w:val="17"/>
        </w:numPr>
        <w:tabs>
          <w:tab w:val="num" w:pos="3588"/>
        </w:tabs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132DEA">
        <w:rPr>
          <w:rFonts w:asciiTheme="minorHAnsi" w:hAnsiTheme="minorHAnsi" w:cstheme="minorHAnsi"/>
          <w:sz w:val="22"/>
        </w:rPr>
        <w:t xml:space="preserve">Zamawiający dokona zatrzymania wadium w przypadkach i na zasadach określonych w art. 98 ust. 6 ustawy </w:t>
      </w:r>
      <w:r w:rsidR="00047EB7">
        <w:rPr>
          <w:rFonts w:asciiTheme="minorHAnsi" w:hAnsiTheme="minorHAnsi" w:cstheme="minorHAnsi"/>
          <w:sz w:val="22"/>
        </w:rPr>
        <w:t>Pzp</w:t>
      </w:r>
      <w:r w:rsidRPr="00132DEA">
        <w:rPr>
          <w:rFonts w:asciiTheme="minorHAnsi" w:hAnsiTheme="minorHAnsi" w:cstheme="minorHAnsi"/>
          <w:sz w:val="22"/>
        </w:rPr>
        <w:t xml:space="preserve">. </w:t>
      </w:r>
    </w:p>
    <w:p w14:paraId="51B0F8C0" w14:textId="77777777" w:rsidR="00F84575" w:rsidRPr="006C7A87" w:rsidRDefault="009D5019" w:rsidP="0068188C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SPOSÓB OBLICZENIA </w:t>
      </w:r>
      <w:r w:rsidR="00F84575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CENY OFERTY</w:t>
      </w:r>
    </w:p>
    <w:p w14:paraId="1D95DB59" w14:textId="4ED72879" w:rsidR="007E6EB4" w:rsidRDefault="007E6EB4">
      <w:pPr>
        <w:pStyle w:val="Akapitzlist"/>
        <w:numPr>
          <w:ilvl w:val="0"/>
          <w:numId w:val="16"/>
        </w:numPr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431A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Cena oferty, o której mowa w „Formularzu ofertowym” stanowiącym Załącznik nr 1 do SWZ, musi być obliczona w złotych polskich, z dokładnością do dwóch miejsc po przecinku.</w:t>
      </w:r>
    </w:p>
    <w:p w14:paraId="27DCC6FF" w14:textId="1CB7140C" w:rsidR="007E6EB4" w:rsidRPr="00B20532" w:rsidRDefault="007E6EB4">
      <w:pPr>
        <w:pStyle w:val="Akapitzlist"/>
        <w:numPr>
          <w:ilvl w:val="0"/>
          <w:numId w:val="16"/>
        </w:numPr>
        <w:spacing w:before="120" w:after="120"/>
        <w:ind w:left="357" w:hanging="357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B20532">
        <w:rPr>
          <w:rFonts w:asciiTheme="minorHAnsi" w:hAnsiTheme="minorHAnsi" w:cstheme="minorHAnsi"/>
          <w:color w:val="000000"/>
          <w:sz w:val="22"/>
          <w:szCs w:val="22"/>
        </w:rPr>
        <w:t>W Formularzu ofert</w:t>
      </w:r>
      <w:r w:rsidR="00045743">
        <w:rPr>
          <w:rFonts w:asciiTheme="minorHAnsi" w:hAnsiTheme="minorHAnsi" w:cstheme="minorHAnsi"/>
          <w:color w:val="000000"/>
          <w:sz w:val="22"/>
          <w:szCs w:val="22"/>
        </w:rPr>
        <w:t>owym</w:t>
      </w:r>
      <w:r w:rsidRPr="00B20532">
        <w:rPr>
          <w:rFonts w:asciiTheme="minorHAnsi" w:hAnsiTheme="minorHAnsi" w:cstheme="minorHAnsi"/>
          <w:color w:val="000000"/>
          <w:sz w:val="22"/>
          <w:szCs w:val="22"/>
        </w:rPr>
        <w:t xml:space="preserve"> należy podać cenę oferty: wartość netto i wartość brutto. </w:t>
      </w:r>
    </w:p>
    <w:p w14:paraId="72F506FA" w14:textId="3D5B1FDC" w:rsidR="00B20532" w:rsidRDefault="00B20532">
      <w:pPr>
        <w:pStyle w:val="Default"/>
        <w:numPr>
          <w:ilvl w:val="0"/>
          <w:numId w:val="16"/>
        </w:numPr>
        <w:spacing w:before="120"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20532">
        <w:rPr>
          <w:rFonts w:asciiTheme="minorHAnsi" w:hAnsiTheme="minorHAnsi" w:cstheme="minorHAnsi"/>
          <w:sz w:val="22"/>
          <w:szCs w:val="22"/>
        </w:rPr>
        <w:t xml:space="preserve">Cena oferty </w:t>
      </w:r>
      <w:r w:rsidR="007E6EB4">
        <w:rPr>
          <w:rFonts w:asciiTheme="minorHAnsi" w:hAnsiTheme="minorHAnsi" w:cstheme="minorHAnsi"/>
          <w:sz w:val="22"/>
          <w:szCs w:val="22"/>
        </w:rPr>
        <w:t>musi</w:t>
      </w:r>
      <w:r w:rsidR="006B19B3">
        <w:rPr>
          <w:rFonts w:asciiTheme="minorHAnsi" w:hAnsiTheme="minorHAnsi" w:cstheme="minorHAnsi"/>
          <w:sz w:val="22"/>
          <w:szCs w:val="22"/>
        </w:rPr>
        <w:t xml:space="preserve"> </w:t>
      </w:r>
      <w:r w:rsidRPr="00B20532">
        <w:rPr>
          <w:rFonts w:asciiTheme="minorHAnsi" w:hAnsiTheme="minorHAnsi" w:cstheme="minorHAnsi"/>
          <w:sz w:val="22"/>
          <w:szCs w:val="22"/>
        </w:rPr>
        <w:t xml:space="preserve">zawierać wszelkie koszty jakie poniesie </w:t>
      </w:r>
      <w:r w:rsidR="00F7619C">
        <w:rPr>
          <w:rFonts w:asciiTheme="minorHAnsi" w:hAnsiTheme="minorHAnsi" w:cstheme="minorHAnsi"/>
          <w:sz w:val="22"/>
          <w:szCs w:val="22"/>
        </w:rPr>
        <w:t>w</w:t>
      </w:r>
      <w:r w:rsidRPr="00B20532">
        <w:rPr>
          <w:rFonts w:asciiTheme="minorHAnsi" w:hAnsiTheme="minorHAnsi" w:cstheme="minorHAnsi"/>
          <w:sz w:val="22"/>
          <w:szCs w:val="22"/>
        </w:rPr>
        <w:t xml:space="preserve">ykonawca w celu należytego wykonania przedmiotu zamówienia z należnymi podatkami i opłatami, w tym także wszelkie koszty nie wynikające bezpośrednio z opisu przedmiotu zamówienia, opisu projektu i wzoru umowy, ale możliwe do przewidzenia przez </w:t>
      </w:r>
      <w:r w:rsidR="00F7619C">
        <w:rPr>
          <w:rFonts w:asciiTheme="minorHAnsi" w:hAnsiTheme="minorHAnsi" w:cstheme="minorHAnsi"/>
          <w:sz w:val="22"/>
          <w:szCs w:val="22"/>
        </w:rPr>
        <w:t>w</w:t>
      </w:r>
      <w:r w:rsidRPr="00B20532">
        <w:rPr>
          <w:rFonts w:asciiTheme="minorHAnsi" w:hAnsiTheme="minorHAnsi" w:cstheme="minorHAnsi"/>
          <w:sz w:val="22"/>
          <w:szCs w:val="22"/>
        </w:rPr>
        <w:t>ykonawcę w dniu złożenia oferty.</w:t>
      </w:r>
    </w:p>
    <w:p w14:paraId="51E1F29A" w14:textId="6424E352" w:rsidR="007E6EB4" w:rsidRPr="007E6EB4" w:rsidRDefault="007E6EB4">
      <w:pPr>
        <w:pStyle w:val="Default"/>
        <w:numPr>
          <w:ilvl w:val="0"/>
          <w:numId w:val="16"/>
        </w:numPr>
        <w:spacing w:before="120"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E6EB4">
        <w:rPr>
          <w:rFonts w:ascii="Calibri" w:hAnsi="Calibri" w:cs="Calibri"/>
          <w:sz w:val="22"/>
          <w:szCs w:val="22"/>
        </w:rPr>
        <w:t>Rozliczenia między Zamawiającym a Wykonawcą dokonywane będą w walucie polskiej.</w:t>
      </w:r>
    </w:p>
    <w:p w14:paraId="0D8256DE" w14:textId="53D08423" w:rsidR="00B20532" w:rsidRPr="007E6EB4" w:rsidRDefault="00B20532">
      <w:pPr>
        <w:pStyle w:val="Akapitzlist"/>
        <w:numPr>
          <w:ilvl w:val="0"/>
          <w:numId w:val="16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20532">
        <w:rPr>
          <w:rFonts w:asciiTheme="minorHAnsi" w:hAnsiTheme="minorHAnsi" w:cstheme="minorHAnsi"/>
          <w:sz w:val="22"/>
          <w:szCs w:val="22"/>
        </w:rPr>
        <w:t>Prawidłowe ustalenie podatku VAT należy do obowiązków wykonawcy, zgodnie z przepisami ustawy o podatku od towarów i</w:t>
      </w:r>
      <w:r w:rsidRPr="00B2053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20532">
        <w:rPr>
          <w:rFonts w:asciiTheme="minorHAnsi" w:hAnsiTheme="minorHAnsi" w:cstheme="minorHAnsi"/>
          <w:sz w:val="22"/>
          <w:szCs w:val="22"/>
        </w:rPr>
        <w:t>usług.</w:t>
      </w:r>
    </w:p>
    <w:p w14:paraId="5199B1CF" w14:textId="77777777" w:rsidR="007E6EB4" w:rsidRPr="005571D2" w:rsidRDefault="007E6EB4">
      <w:pPr>
        <w:pStyle w:val="Akapitzlist"/>
        <w:numPr>
          <w:ilvl w:val="0"/>
          <w:numId w:val="16"/>
        </w:numPr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47" w:name="_Hlk104558902"/>
      <w:r w:rsidRPr="005571D2">
        <w:rPr>
          <w:rFonts w:asciiTheme="minorHAnsi" w:hAnsiTheme="minorHAnsi" w:cstheme="minorHAnsi"/>
          <w:color w:val="000000"/>
          <w:sz w:val="22"/>
          <w:szCs w:val="22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5571D2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Pr="005571D2">
        <w:rPr>
          <w:rFonts w:asciiTheme="minorHAnsi" w:hAnsiTheme="minorHAnsi" w:cstheme="minorHAnsi"/>
          <w:color w:val="000000"/>
          <w:sz w:val="22"/>
          <w:szCs w:val="22"/>
        </w:rPr>
        <w:t>. zm.), dla celów zastosowania kryterium ceny lub kosztu zamawiający dolicza do przedstawionej w tej ofercie ceny kwotę podatku od towarów i usług, którą miałby obowiązek rozliczyć. W ofercie, o której mowa w ust. 1, wykonawca ma obowiązek:</w:t>
      </w:r>
    </w:p>
    <w:p w14:paraId="104727FF" w14:textId="2932038B" w:rsidR="007E6EB4" w:rsidRPr="005571D2" w:rsidRDefault="007E6EB4">
      <w:pPr>
        <w:pStyle w:val="Akapitzlist"/>
        <w:numPr>
          <w:ilvl w:val="0"/>
          <w:numId w:val="26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71D2">
        <w:rPr>
          <w:rFonts w:asciiTheme="minorHAnsi" w:hAnsiTheme="minorHAnsi" w:cstheme="minorHAnsi"/>
          <w:color w:val="000000"/>
          <w:sz w:val="22"/>
          <w:szCs w:val="22"/>
        </w:rPr>
        <w:t>poinformowania zamawiającego, że wybór jego oferty będzie prowadził do powstania u</w:t>
      </w:r>
      <w:r w:rsidR="00821C4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5571D2">
        <w:rPr>
          <w:rFonts w:asciiTheme="minorHAnsi" w:hAnsiTheme="minorHAnsi" w:cstheme="minorHAnsi"/>
          <w:color w:val="000000"/>
          <w:sz w:val="22"/>
          <w:szCs w:val="22"/>
        </w:rPr>
        <w:t>zamawiającego obowiązku podatkowego;</w:t>
      </w:r>
    </w:p>
    <w:p w14:paraId="14D6144B" w14:textId="77777777" w:rsidR="007E6EB4" w:rsidRPr="005571D2" w:rsidRDefault="007E6EB4">
      <w:pPr>
        <w:pStyle w:val="Akapitzlist"/>
        <w:numPr>
          <w:ilvl w:val="0"/>
          <w:numId w:val="26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71D2">
        <w:rPr>
          <w:rFonts w:asciiTheme="minorHAnsi" w:hAnsiTheme="minorHAnsi" w:cstheme="minorHAnsi"/>
          <w:color w:val="000000"/>
          <w:sz w:val="22"/>
          <w:szCs w:val="22"/>
        </w:rPr>
        <w:t>wskazania nazwy (rodzaju) towaru lub usługi, których dostawa lub świadczenie będą prowadziły do powstania obowiązku podatkowego;</w:t>
      </w:r>
    </w:p>
    <w:p w14:paraId="73D52CA0" w14:textId="77777777" w:rsidR="007E6EB4" w:rsidRPr="005571D2" w:rsidRDefault="007E6EB4">
      <w:pPr>
        <w:pStyle w:val="Akapitzlist"/>
        <w:numPr>
          <w:ilvl w:val="0"/>
          <w:numId w:val="26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71D2">
        <w:rPr>
          <w:rFonts w:asciiTheme="minorHAnsi" w:hAnsiTheme="minorHAnsi" w:cstheme="minorHAnsi"/>
          <w:color w:val="000000"/>
          <w:sz w:val="22"/>
          <w:szCs w:val="22"/>
        </w:rPr>
        <w:t>wskazania wartości towaru lub usługi objętego obowiązkiem podatkowym zamawiającego, bez kwoty podatku;</w:t>
      </w:r>
    </w:p>
    <w:p w14:paraId="016A1267" w14:textId="21E260EB" w:rsidR="007E6EB4" w:rsidRPr="007E6EB4" w:rsidRDefault="007E6EB4">
      <w:pPr>
        <w:pStyle w:val="Akapitzlist"/>
        <w:numPr>
          <w:ilvl w:val="0"/>
          <w:numId w:val="26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71D2">
        <w:rPr>
          <w:rFonts w:asciiTheme="minorHAnsi" w:hAnsiTheme="minorHAnsi" w:cstheme="minorHAnsi"/>
          <w:color w:val="000000"/>
          <w:sz w:val="22"/>
          <w:szCs w:val="22"/>
        </w:rPr>
        <w:t>wskazania stawki podatku od towarów i usług, która zgodnie z wiedzą wykonawcy, będzie miała zastosowanie.</w:t>
      </w:r>
    </w:p>
    <w:bookmarkEnd w:id="47"/>
    <w:p w14:paraId="75622DA0" w14:textId="77777777" w:rsidR="00FF10B9" w:rsidRPr="006C7A87" w:rsidRDefault="00FF10B9" w:rsidP="0068188C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KRYTERIA OCENY OFERT</w:t>
      </w:r>
    </w:p>
    <w:p w14:paraId="2940D9E3" w14:textId="0D759115" w:rsidR="003045FB" w:rsidRDefault="00617C34">
      <w:pPr>
        <w:pStyle w:val="Akapitzlist"/>
        <w:numPr>
          <w:ilvl w:val="0"/>
          <w:numId w:val="13"/>
        </w:numPr>
        <w:spacing w:before="120" w:after="120"/>
        <w:ind w:left="426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Zamawiający wybierze najkorzystniejszą ofertę na podstawie niżej wymienionych kryteriów oceny ofert</w:t>
      </w:r>
      <w:r w:rsidR="00FF10B9" w:rsidRPr="00A0163F">
        <w:rPr>
          <w:rFonts w:asciiTheme="minorHAnsi" w:hAnsiTheme="minorHAnsi" w:cstheme="minorHAnsi"/>
          <w:sz w:val="22"/>
        </w:rPr>
        <w:t>:</w:t>
      </w: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268"/>
        <w:gridCol w:w="708"/>
        <w:gridCol w:w="5745"/>
      </w:tblGrid>
      <w:tr w:rsidR="003045FB" w:rsidRPr="00A0163F" w14:paraId="2B89FE72" w14:textId="77777777" w:rsidTr="006B6E36">
        <w:trPr>
          <w:trHeight w:val="279"/>
        </w:trPr>
        <w:tc>
          <w:tcPr>
            <w:tcW w:w="492" w:type="dxa"/>
            <w:shd w:val="pct12" w:color="000000" w:fill="FFFFFF"/>
            <w:vAlign w:val="center"/>
          </w:tcPr>
          <w:p w14:paraId="37F3A78A" w14:textId="77777777" w:rsidR="003045FB" w:rsidRPr="00A0163F" w:rsidRDefault="003045FB" w:rsidP="00C53C2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8" w:name="_Hlk77153629"/>
            <w:r w:rsidRPr="00A016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pct12" w:color="000000" w:fill="FFFFFF"/>
            <w:vAlign w:val="center"/>
          </w:tcPr>
          <w:p w14:paraId="196F3D51" w14:textId="77777777" w:rsidR="003045FB" w:rsidRPr="00A0163F" w:rsidRDefault="003045FB" w:rsidP="00C53C2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Kryteria</w:t>
            </w:r>
          </w:p>
        </w:tc>
        <w:tc>
          <w:tcPr>
            <w:tcW w:w="708" w:type="dxa"/>
            <w:shd w:val="pct12" w:color="000000" w:fill="FFFFFF"/>
            <w:vAlign w:val="center"/>
          </w:tcPr>
          <w:p w14:paraId="5B8FFA48" w14:textId="77777777" w:rsidR="003045FB" w:rsidRPr="00A0163F" w:rsidRDefault="003045FB" w:rsidP="00C53C2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5745" w:type="dxa"/>
            <w:shd w:val="pct12" w:color="000000" w:fill="FFFFFF"/>
            <w:vAlign w:val="center"/>
          </w:tcPr>
          <w:p w14:paraId="3D817C4A" w14:textId="77777777" w:rsidR="003045FB" w:rsidRPr="00A0163F" w:rsidRDefault="003045FB" w:rsidP="00C53C2A">
            <w:pPr>
              <w:pStyle w:val="Nagwek8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A0163F">
              <w:rPr>
                <w:rFonts w:asciiTheme="minorHAnsi" w:hAnsiTheme="minorHAnsi" w:cstheme="minorHAnsi"/>
                <w:sz w:val="20"/>
              </w:rPr>
              <w:t>Metoda oceny</w:t>
            </w:r>
          </w:p>
        </w:tc>
      </w:tr>
      <w:tr w:rsidR="00C53C2A" w:rsidRPr="00A0163F" w14:paraId="4073D904" w14:textId="77777777" w:rsidTr="006B6E36">
        <w:trPr>
          <w:trHeight w:val="664"/>
        </w:trPr>
        <w:tc>
          <w:tcPr>
            <w:tcW w:w="492" w:type="dxa"/>
            <w:vAlign w:val="center"/>
          </w:tcPr>
          <w:p w14:paraId="67F333E7" w14:textId="77777777" w:rsidR="00C53C2A" w:rsidRPr="00A0163F" w:rsidRDefault="00C53C2A" w:rsidP="00C53C2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14:paraId="781B129C" w14:textId="3BE9B783" w:rsidR="00C53C2A" w:rsidRPr="00A0163F" w:rsidRDefault="00C53C2A" w:rsidP="00C53C2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sz w:val="20"/>
                <w:szCs w:val="20"/>
              </w:rPr>
              <w:t>Cena (C)</w:t>
            </w:r>
          </w:p>
        </w:tc>
        <w:tc>
          <w:tcPr>
            <w:tcW w:w="708" w:type="dxa"/>
            <w:vAlign w:val="center"/>
          </w:tcPr>
          <w:p w14:paraId="41A5E7E1" w14:textId="77777777" w:rsidR="00C53C2A" w:rsidRPr="00A0163F" w:rsidRDefault="00C53C2A" w:rsidP="00C53C2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sz w:val="20"/>
                <w:szCs w:val="20"/>
              </w:rPr>
              <w:t>60%</w:t>
            </w:r>
          </w:p>
        </w:tc>
        <w:tc>
          <w:tcPr>
            <w:tcW w:w="5745" w:type="dxa"/>
            <w:vAlign w:val="center"/>
          </w:tcPr>
          <w:p w14:paraId="3EE3B3C1" w14:textId="2DFB0EE2" w:rsidR="00C53C2A" w:rsidRPr="00A0163F" w:rsidRDefault="00000000" w:rsidP="00C53C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  <w:u w:val="single"/>
                      </w:rPr>
                      <m:t>Najniższa zaoferowana cena oferty</m:t>
                    </m:r>
                    <m:ctrlPr>
                      <w:rPr>
                        <w:rFonts w:ascii="Cambria Math" w:hAnsi="Cambria Math" w:cstheme="minorHAnsi"/>
                        <w:iCs/>
                        <w:sz w:val="20"/>
                        <w:szCs w:val="20"/>
                        <w:u w:val="single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cena oferty badanej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×100 ×60%</m:t>
                </m:r>
              </m:oMath>
            </m:oMathPara>
          </w:p>
        </w:tc>
      </w:tr>
      <w:tr w:rsidR="00787D5F" w:rsidRPr="00A0163F" w14:paraId="6E8D4E71" w14:textId="77777777" w:rsidTr="006B6E36">
        <w:trPr>
          <w:trHeight w:val="503"/>
        </w:trPr>
        <w:tc>
          <w:tcPr>
            <w:tcW w:w="492" w:type="dxa"/>
            <w:vAlign w:val="center"/>
          </w:tcPr>
          <w:p w14:paraId="62027AEE" w14:textId="748F29B4" w:rsidR="00787D5F" w:rsidRDefault="00756B9E" w:rsidP="0006274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787D5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1432E643" w14:textId="77777777" w:rsidR="00787D5F" w:rsidRPr="00A0163F" w:rsidRDefault="00787D5F" w:rsidP="0006274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gwarancji (G)</w:t>
            </w:r>
          </w:p>
        </w:tc>
        <w:tc>
          <w:tcPr>
            <w:tcW w:w="708" w:type="dxa"/>
            <w:vAlign w:val="center"/>
          </w:tcPr>
          <w:p w14:paraId="7FB85E18" w14:textId="34485F2C" w:rsidR="00787D5F" w:rsidRPr="00A0163F" w:rsidRDefault="00756B9E" w:rsidP="0006274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787D5F">
              <w:rPr>
                <w:rFonts w:asciiTheme="minorHAnsi" w:hAnsiTheme="minorHAnsi" w:cstheme="minorHAnsi"/>
                <w:sz w:val="20"/>
                <w:szCs w:val="20"/>
              </w:rPr>
              <w:t>0%</w:t>
            </w:r>
          </w:p>
        </w:tc>
        <w:tc>
          <w:tcPr>
            <w:tcW w:w="5745" w:type="dxa"/>
            <w:vAlign w:val="center"/>
          </w:tcPr>
          <w:p w14:paraId="5EFEC30A" w14:textId="6A1FA268" w:rsidR="00787D5F" w:rsidRDefault="00000000" w:rsidP="00062741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18"/>
                        <w:szCs w:val="1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theme="minorHAnsi"/>
                            <w:sz w:val="18"/>
                            <w:szCs w:val="18"/>
                            <w:u w:val="single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18"/>
                            <w:szCs w:val="18"/>
                            <w:u w:val="single"/>
                          </w:rPr>
                          <m:t xml:space="preserve">Liczba punktów oferty badanej przyznanych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18"/>
                            <w:szCs w:val="18"/>
                            <w:u w:val="single"/>
                          </w:rPr>
                          <m:t>zgodnie z metodą określoną w ust.2</m:t>
                        </m:r>
                      </m:e>
                    </m:eqArr>
                    <m:ctrlPr>
                      <w:rPr>
                        <w:rFonts w:ascii="Cambria Math" w:hAnsi="Cambria Math" w:cstheme="minorHAnsi"/>
                        <w:sz w:val="18"/>
                        <w:szCs w:val="18"/>
                        <w:u w:val="single"/>
                      </w:rPr>
                    </m:ctrlPr>
                  </m:num>
                  <m:den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40</m:t>
                    </m:r>
                  </m:den>
                </m:f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×100 ×40%</m:t>
                </m:r>
              </m:oMath>
            </m:oMathPara>
          </w:p>
        </w:tc>
      </w:tr>
    </w:tbl>
    <w:bookmarkEnd w:id="48"/>
    <w:p w14:paraId="24EFEB9F" w14:textId="1E1C8A18" w:rsidR="00CF5307" w:rsidRDefault="0074127D">
      <w:pPr>
        <w:pStyle w:val="Akapitzlist"/>
        <w:numPr>
          <w:ilvl w:val="0"/>
          <w:numId w:val="13"/>
        </w:numPr>
        <w:spacing w:before="120" w:after="120"/>
        <w:ind w:left="426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74127D">
        <w:rPr>
          <w:rFonts w:asciiTheme="minorHAnsi" w:hAnsiTheme="minorHAnsi" w:cstheme="minorHAnsi"/>
          <w:sz w:val="22"/>
        </w:rPr>
        <w:t>Metoda oceny w kryterium „Gwarancja”</w:t>
      </w:r>
    </w:p>
    <w:tbl>
      <w:tblPr>
        <w:tblStyle w:val="Tabela-Siatka"/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54"/>
        <w:gridCol w:w="5641"/>
        <w:gridCol w:w="1559"/>
        <w:gridCol w:w="1559"/>
      </w:tblGrid>
      <w:tr w:rsidR="00CF5307" w:rsidRPr="00665A39" w14:paraId="068604EF" w14:textId="77777777" w:rsidTr="006B6E36">
        <w:tc>
          <w:tcPr>
            <w:tcW w:w="6095" w:type="dxa"/>
            <w:gridSpan w:val="2"/>
            <w:shd w:val="clear" w:color="auto" w:fill="D9D9D9" w:themeFill="background1" w:themeFillShade="D9"/>
          </w:tcPr>
          <w:p w14:paraId="232F0A81" w14:textId="77777777" w:rsidR="00CF5307" w:rsidRPr="00665A39" w:rsidRDefault="00CF5307" w:rsidP="00062741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665A39">
              <w:rPr>
                <w:rFonts w:ascii="Calibri Light" w:eastAsia="Calibri" w:hAnsi="Calibri Light" w:cs="Calibri Light"/>
                <w:b/>
                <w:color w:val="000000" w:themeColor="text1"/>
                <w:sz w:val="20"/>
                <w:szCs w:val="20"/>
              </w:rPr>
              <w:lastRenderedPageBreak/>
              <w:t>Nazwa parametru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EB2C53D" w14:textId="77777777" w:rsidR="00CF5307" w:rsidRPr="00665A39" w:rsidRDefault="00CF5307" w:rsidP="00062741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665A39">
              <w:rPr>
                <w:rFonts w:ascii="Calibri Light" w:eastAsia="Calibri" w:hAnsi="Calibri Light" w:cs="Calibri Light"/>
                <w:b/>
                <w:color w:val="000000" w:themeColor="text1"/>
                <w:sz w:val="20"/>
                <w:szCs w:val="20"/>
              </w:rPr>
              <w:t>Miesiące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B458EDA" w14:textId="77777777" w:rsidR="00CF5307" w:rsidRPr="00665A39" w:rsidRDefault="00CF5307" w:rsidP="00062741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665A39">
              <w:rPr>
                <w:rFonts w:ascii="Calibri Light" w:eastAsia="Calibri" w:hAnsi="Calibri Light" w:cs="Calibri Light"/>
                <w:b/>
                <w:color w:val="000000" w:themeColor="text1"/>
                <w:sz w:val="20"/>
                <w:szCs w:val="20"/>
              </w:rPr>
              <w:t>Punkty</w:t>
            </w:r>
          </w:p>
        </w:tc>
      </w:tr>
      <w:tr w:rsidR="00CF5307" w:rsidRPr="00665A39" w14:paraId="1EA47EF0" w14:textId="77777777" w:rsidTr="006B6E36">
        <w:trPr>
          <w:trHeight w:val="252"/>
        </w:trPr>
        <w:tc>
          <w:tcPr>
            <w:tcW w:w="454" w:type="dxa"/>
            <w:vMerge w:val="restart"/>
            <w:vAlign w:val="center"/>
          </w:tcPr>
          <w:p w14:paraId="5E780017" w14:textId="77777777" w:rsidR="00CF5307" w:rsidRPr="00665A39" w:rsidRDefault="00CF5307" w:rsidP="00062741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Calibri Light" w:eastAsia="Times New Roman" w:hAnsi="Calibri Light" w:cs="Calibri Light"/>
                <w:bCs/>
                <w:color w:val="auto"/>
                <w:sz w:val="20"/>
                <w:szCs w:val="20"/>
                <w:lang w:bidi="ar-SA"/>
              </w:rPr>
            </w:pPr>
            <w:r w:rsidRPr="00665A39">
              <w:rPr>
                <w:rFonts w:ascii="Calibri Light" w:eastAsia="Times New Roman" w:hAnsi="Calibri Light" w:cs="Calibri Light"/>
                <w:bCs/>
                <w:color w:val="auto"/>
                <w:sz w:val="20"/>
                <w:szCs w:val="20"/>
                <w:lang w:bidi="ar-SA"/>
              </w:rPr>
              <w:t>G</w:t>
            </w:r>
          </w:p>
        </w:tc>
        <w:tc>
          <w:tcPr>
            <w:tcW w:w="5641" w:type="dxa"/>
            <w:vMerge w:val="restart"/>
            <w:vAlign w:val="center"/>
          </w:tcPr>
          <w:p w14:paraId="3CA86632" w14:textId="77777777" w:rsidR="00CF5307" w:rsidRPr="00665A39" w:rsidRDefault="00CF5307" w:rsidP="00062741">
            <w:pPr>
              <w:pStyle w:val="1"/>
              <w:spacing w:before="40" w:after="40" w:line="240" w:lineRule="auto"/>
              <w:ind w:left="0" w:firstLine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665A39">
              <w:rPr>
                <w:rFonts w:ascii="Calibri Light" w:hAnsi="Calibri Light" w:cs="Calibri Light"/>
                <w:sz w:val="20"/>
                <w:szCs w:val="20"/>
              </w:rPr>
              <w:t>Gwarancja na przedmiot zamówienia</w:t>
            </w:r>
          </w:p>
        </w:tc>
        <w:tc>
          <w:tcPr>
            <w:tcW w:w="1559" w:type="dxa"/>
            <w:vAlign w:val="center"/>
          </w:tcPr>
          <w:p w14:paraId="23655EF6" w14:textId="2224F821" w:rsidR="00CF5307" w:rsidRPr="00665A39" w:rsidRDefault="00CF5307" w:rsidP="00062741">
            <w:pPr>
              <w:pStyle w:val="1"/>
              <w:spacing w:before="40" w:after="40" w:line="240" w:lineRule="auto"/>
              <w:ind w:left="0" w:firstLine="0"/>
              <w:jc w:val="center"/>
              <w:rPr>
                <w:rFonts w:ascii="Calibri Light" w:eastAsiaTheme="minorHAnsi" w:hAnsi="Calibri Light" w:cs="Calibri Light"/>
                <w:bCs/>
                <w:sz w:val="20"/>
                <w:szCs w:val="20"/>
              </w:rPr>
            </w:pPr>
            <w:r w:rsidRPr="00665A39">
              <w:rPr>
                <w:rFonts w:ascii="Calibri Light" w:eastAsiaTheme="minorHAnsi" w:hAnsi="Calibri Light" w:cs="Calibri Light"/>
                <w:bCs/>
                <w:sz w:val="20"/>
                <w:szCs w:val="20"/>
              </w:rPr>
              <w:t>36</w:t>
            </w:r>
          </w:p>
        </w:tc>
        <w:tc>
          <w:tcPr>
            <w:tcW w:w="1559" w:type="dxa"/>
            <w:vAlign w:val="center"/>
          </w:tcPr>
          <w:p w14:paraId="02F8D232" w14:textId="77777777" w:rsidR="00CF5307" w:rsidRPr="00665A39" w:rsidRDefault="00CF5307" w:rsidP="00062741">
            <w:pPr>
              <w:pStyle w:val="1"/>
              <w:spacing w:before="40" w:after="40" w:line="240" w:lineRule="auto"/>
              <w:ind w:left="0" w:firstLine="0"/>
              <w:jc w:val="center"/>
              <w:rPr>
                <w:rFonts w:ascii="Calibri Light" w:eastAsiaTheme="minorHAnsi" w:hAnsi="Calibri Light" w:cs="Calibri Light"/>
                <w:bCs/>
                <w:sz w:val="20"/>
                <w:szCs w:val="20"/>
              </w:rPr>
            </w:pPr>
            <w:r w:rsidRPr="00665A3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bidi="ar-SA"/>
              </w:rPr>
              <w:t>0</w:t>
            </w:r>
          </w:p>
        </w:tc>
      </w:tr>
      <w:tr w:rsidR="00CF5307" w:rsidRPr="00665A39" w14:paraId="19FE89F8" w14:textId="77777777" w:rsidTr="006B6E36">
        <w:trPr>
          <w:trHeight w:val="250"/>
        </w:trPr>
        <w:tc>
          <w:tcPr>
            <w:tcW w:w="454" w:type="dxa"/>
            <w:vMerge/>
            <w:vAlign w:val="center"/>
          </w:tcPr>
          <w:p w14:paraId="27A68E90" w14:textId="77777777" w:rsidR="00CF5307" w:rsidRPr="00665A39" w:rsidRDefault="00CF5307" w:rsidP="00062741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Calibri Light" w:eastAsia="Times New Roman" w:hAnsi="Calibri Light" w:cs="Calibri Light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641" w:type="dxa"/>
            <w:vMerge/>
          </w:tcPr>
          <w:p w14:paraId="3BB7FED5" w14:textId="77777777" w:rsidR="00CF5307" w:rsidRPr="00665A39" w:rsidRDefault="00CF5307" w:rsidP="00062741">
            <w:pPr>
              <w:pStyle w:val="1"/>
              <w:spacing w:before="40" w:after="40" w:line="240" w:lineRule="auto"/>
              <w:ind w:left="0" w:firstLine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CB80706" w14:textId="77777777" w:rsidR="00CF5307" w:rsidRPr="00665A39" w:rsidRDefault="00CF5307" w:rsidP="00062741">
            <w:pPr>
              <w:pStyle w:val="1"/>
              <w:spacing w:before="40" w:after="40" w:line="240" w:lineRule="auto"/>
              <w:ind w:left="0" w:firstLine="0"/>
              <w:jc w:val="center"/>
              <w:rPr>
                <w:rFonts w:ascii="Calibri Light" w:eastAsiaTheme="minorHAnsi" w:hAnsi="Calibri Light" w:cs="Calibri Light"/>
                <w:bCs/>
                <w:sz w:val="20"/>
                <w:szCs w:val="20"/>
              </w:rPr>
            </w:pPr>
            <w:r w:rsidRPr="00665A39">
              <w:rPr>
                <w:rFonts w:ascii="Calibri Light" w:eastAsiaTheme="minorHAnsi" w:hAnsi="Calibri Light" w:cs="Calibri Light"/>
                <w:bCs/>
                <w:sz w:val="20"/>
                <w:szCs w:val="20"/>
              </w:rPr>
              <w:t>48</w:t>
            </w:r>
          </w:p>
        </w:tc>
        <w:tc>
          <w:tcPr>
            <w:tcW w:w="1559" w:type="dxa"/>
            <w:vAlign w:val="center"/>
          </w:tcPr>
          <w:p w14:paraId="5AF23C42" w14:textId="07E123E4" w:rsidR="00CF5307" w:rsidRPr="00665A39" w:rsidRDefault="00756B9E" w:rsidP="00062741">
            <w:pPr>
              <w:pStyle w:val="1"/>
              <w:spacing w:before="40" w:after="40" w:line="240" w:lineRule="auto"/>
              <w:ind w:left="0" w:firstLine="0"/>
              <w:jc w:val="center"/>
              <w:rPr>
                <w:rFonts w:ascii="Calibri Light" w:eastAsiaTheme="minorHAnsi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bidi="ar-SA"/>
              </w:rPr>
              <w:t>2</w:t>
            </w:r>
            <w:r w:rsidR="00CF5307" w:rsidRPr="00665A3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bidi="ar-SA"/>
              </w:rPr>
              <w:t>0</w:t>
            </w:r>
          </w:p>
        </w:tc>
      </w:tr>
      <w:tr w:rsidR="00CF5307" w:rsidRPr="00665A39" w14:paraId="29174D0D" w14:textId="77777777" w:rsidTr="006B6E36">
        <w:trPr>
          <w:trHeight w:val="250"/>
        </w:trPr>
        <w:tc>
          <w:tcPr>
            <w:tcW w:w="454" w:type="dxa"/>
            <w:vMerge/>
            <w:vAlign w:val="center"/>
          </w:tcPr>
          <w:p w14:paraId="54FFA857" w14:textId="77777777" w:rsidR="00CF5307" w:rsidRPr="00665A39" w:rsidRDefault="00CF5307" w:rsidP="00062741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Calibri Light" w:eastAsia="Times New Roman" w:hAnsi="Calibri Light" w:cs="Calibri Light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641" w:type="dxa"/>
            <w:vMerge/>
          </w:tcPr>
          <w:p w14:paraId="6EE9E2C0" w14:textId="77777777" w:rsidR="00CF5307" w:rsidRPr="00665A39" w:rsidRDefault="00CF5307" w:rsidP="00062741">
            <w:pPr>
              <w:pStyle w:val="1"/>
              <w:spacing w:before="40" w:after="40" w:line="240" w:lineRule="auto"/>
              <w:ind w:left="0" w:firstLine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ACD517" w14:textId="77777777" w:rsidR="00CF5307" w:rsidRPr="00665A39" w:rsidRDefault="00CF5307" w:rsidP="00062741">
            <w:pPr>
              <w:pStyle w:val="1"/>
              <w:spacing w:before="40" w:after="40" w:line="240" w:lineRule="auto"/>
              <w:ind w:left="0" w:firstLine="0"/>
              <w:jc w:val="center"/>
              <w:rPr>
                <w:rFonts w:ascii="Calibri Light" w:eastAsiaTheme="minorHAnsi" w:hAnsi="Calibri Light" w:cs="Calibri Light"/>
                <w:bCs/>
                <w:sz w:val="20"/>
                <w:szCs w:val="20"/>
              </w:rPr>
            </w:pPr>
            <w:r w:rsidRPr="00665A39">
              <w:rPr>
                <w:rFonts w:ascii="Calibri Light" w:eastAsiaTheme="minorHAnsi" w:hAnsi="Calibri Light" w:cs="Calibri Light"/>
                <w:bCs/>
                <w:sz w:val="20"/>
                <w:szCs w:val="20"/>
              </w:rPr>
              <w:t>60</w:t>
            </w:r>
          </w:p>
        </w:tc>
        <w:tc>
          <w:tcPr>
            <w:tcW w:w="1559" w:type="dxa"/>
            <w:vAlign w:val="center"/>
          </w:tcPr>
          <w:p w14:paraId="0A779838" w14:textId="71D73837" w:rsidR="00CF5307" w:rsidRPr="00665A39" w:rsidRDefault="00756B9E" w:rsidP="00062741">
            <w:pPr>
              <w:pStyle w:val="1"/>
              <w:spacing w:before="40" w:after="40" w:line="240" w:lineRule="auto"/>
              <w:ind w:left="0" w:firstLine="0"/>
              <w:jc w:val="center"/>
              <w:rPr>
                <w:rFonts w:ascii="Calibri Light" w:eastAsiaTheme="minorHAnsi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bidi="ar-SA"/>
              </w:rPr>
              <w:t>4</w:t>
            </w:r>
            <w:r w:rsidR="00CF5307" w:rsidRPr="00665A3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bidi="ar-SA"/>
              </w:rPr>
              <w:t>0</w:t>
            </w:r>
          </w:p>
        </w:tc>
      </w:tr>
    </w:tbl>
    <w:p w14:paraId="347B52D3" w14:textId="14AE7DE7" w:rsidR="00665A39" w:rsidRDefault="00665A39" w:rsidP="001E44BB">
      <w:pPr>
        <w:pStyle w:val="Akapitzlist"/>
        <w:spacing w:before="120" w:after="120"/>
        <w:ind w:left="426"/>
        <w:contextualSpacing w:val="0"/>
        <w:jc w:val="both"/>
        <w:rPr>
          <w:rFonts w:asciiTheme="minorHAnsi" w:hAnsiTheme="minorHAnsi" w:cstheme="minorHAnsi"/>
          <w:sz w:val="22"/>
        </w:rPr>
      </w:pPr>
      <w:bookmarkStart w:id="49" w:name="_Hlk102630080"/>
      <w:r w:rsidRPr="00665A39">
        <w:rPr>
          <w:rFonts w:asciiTheme="minorHAnsi" w:hAnsiTheme="minorHAnsi" w:cstheme="minorHAnsi"/>
          <w:sz w:val="22"/>
        </w:rPr>
        <w:t>Zaoferowany okres gwarancji jakości</w:t>
      </w:r>
      <w:r w:rsidR="00C42BF4">
        <w:rPr>
          <w:rFonts w:asciiTheme="minorHAnsi" w:hAnsiTheme="minorHAnsi" w:cstheme="minorHAnsi"/>
          <w:sz w:val="22"/>
        </w:rPr>
        <w:t>,</w:t>
      </w:r>
      <w:r w:rsidRPr="00665A39">
        <w:rPr>
          <w:rFonts w:asciiTheme="minorHAnsi" w:hAnsiTheme="minorHAnsi" w:cstheme="minorHAnsi"/>
          <w:sz w:val="22"/>
        </w:rPr>
        <w:t xml:space="preserve"> określony w miesiącach i nie może być krótszy niż 36 miesięcy, licząc od daty protokołu odbioru technicznego wykonania przedmiotu zamówienia. Maksymalny okres gwarancji jakości podlegający punktacji wynosi 60 miesięcy.</w:t>
      </w:r>
      <w:bookmarkEnd w:id="49"/>
      <w:r w:rsidRPr="00665A39">
        <w:rPr>
          <w:rFonts w:asciiTheme="minorHAnsi" w:hAnsiTheme="minorHAnsi" w:cstheme="minorHAnsi"/>
          <w:sz w:val="22"/>
        </w:rPr>
        <w:t xml:space="preserve"> </w:t>
      </w:r>
    </w:p>
    <w:p w14:paraId="6A0DA987" w14:textId="1A3C4985" w:rsidR="006A6EFF" w:rsidRDefault="006A6EFF" w:rsidP="00C42BF4">
      <w:pPr>
        <w:pStyle w:val="Akapitzlist"/>
        <w:ind w:left="426"/>
        <w:jc w:val="both"/>
        <w:rPr>
          <w:rFonts w:asciiTheme="minorHAnsi" w:hAnsiTheme="minorHAnsi" w:cstheme="minorHAnsi"/>
          <w:sz w:val="22"/>
        </w:rPr>
      </w:pPr>
      <w:r w:rsidRPr="006A6EFF">
        <w:rPr>
          <w:rFonts w:asciiTheme="minorHAnsi" w:hAnsiTheme="minorHAnsi" w:cstheme="minorHAnsi"/>
          <w:sz w:val="22"/>
        </w:rPr>
        <w:t xml:space="preserve">Za zadeklarowanie </w:t>
      </w:r>
      <w:r w:rsidR="00C42BF4">
        <w:rPr>
          <w:rFonts w:asciiTheme="minorHAnsi" w:hAnsiTheme="minorHAnsi" w:cstheme="minorHAnsi"/>
          <w:sz w:val="22"/>
        </w:rPr>
        <w:t xml:space="preserve">więcej niż jednej w możliwych opcji gwarancji </w:t>
      </w:r>
      <w:r w:rsidRPr="006A6EFF">
        <w:rPr>
          <w:rFonts w:asciiTheme="minorHAnsi" w:hAnsiTheme="minorHAnsi" w:cstheme="minorHAnsi"/>
          <w:sz w:val="22"/>
        </w:rPr>
        <w:t xml:space="preserve">lub nie </w:t>
      </w:r>
      <w:r w:rsidR="00C42BF4">
        <w:rPr>
          <w:rFonts w:asciiTheme="minorHAnsi" w:hAnsiTheme="minorHAnsi" w:cstheme="minorHAnsi"/>
          <w:sz w:val="22"/>
        </w:rPr>
        <w:t xml:space="preserve">wybranie </w:t>
      </w:r>
      <w:r w:rsidRPr="006A6EFF">
        <w:rPr>
          <w:rFonts w:asciiTheme="minorHAnsi" w:hAnsiTheme="minorHAnsi" w:cstheme="minorHAnsi"/>
          <w:sz w:val="22"/>
        </w:rPr>
        <w:t>żadne</w:t>
      </w:r>
      <w:r w:rsidR="00C42BF4">
        <w:rPr>
          <w:rFonts w:asciiTheme="minorHAnsi" w:hAnsiTheme="minorHAnsi" w:cstheme="minorHAnsi"/>
          <w:sz w:val="22"/>
        </w:rPr>
        <w:t>j</w:t>
      </w:r>
      <w:r w:rsidRPr="006A6EFF">
        <w:rPr>
          <w:rFonts w:asciiTheme="minorHAnsi" w:hAnsiTheme="minorHAnsi" w:cstheme="minorHAnsi"/>
          <w:sz w:val="22"/>
        </w:rPr>
        <w:t>, oferta wykonawcy zostanie odrzucona.</w:t>
      </w:r>
    </w:p>
    <w:p w14:paraId="7877DC42" w14:textId="4221B2E3" w:rsidR="008D47F0" w:rsidRPr="00A0163F" w:rsidRDefault="00CF5307">
      <w:pPr>
        <w:pStyle w:val="Akapitzlist"/>
        <w:numPr>
          <w:ilvl w:val="0"/>
          <w:numId w:val="13"/>
        </w:numPr>
        <w:spacing w:before="120" w:after="120"/>
        <w:ind w:left="426" w:hanging="425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8D47F0" w:rsidRPr="00A0163F">
        <w:rPr>
          <w:rFonts w:asciiTheme="minorHAnsi" w:hAnsiTheme="minorHAnsi" w:cstheme="minorHAnsi"/>
          <w:sz w:val="22"/>
        </w:rPr>
        <w:t>a ofertę najkorzystniejszą uznana zostanie oferta, która uzyska najwyższą łączną liczbę punktów według wzoru:</w:t>
      </w:r>
    </w:p>
    <w:p w14:paraId="2949C910" w14:textId="69D9025F" w:rsidR="008D47F0" w:rsidRPr="001E44BB" w:rsidRDefault="008D47F0" w:rsidP="00045743">
      <w:pPr>
        <w:spacing w:before="120" w:after="120"/>
        <w:ind w:left="708"/>
        <w:jc w:val="both"/>
        <w:rPr>
          <w:rFonts w:asciiTheme="minorHAnsi" w:hAnsiTheme="minorHAnsi" w:cstheme="minorHAnsi"/>
          <w:sz w:val="22"/>
        </w:rPr>
      </w:pPr>
      <w:r w:rsidRPr="001E44BB">
        <w:rPr>
          <w:rFonts w:asciiTheme="minorHAnsi" w:hAnsiTheme="minorHAnsi" w:cstheme="minorHAnsi"/>
          <w:sz w:val="22"/>
        </w:rPr>
        <w:t xml:space="preserve">P = C + </w:t>
      </w:r>
      <w:r w:rsidR="00665A39" w:rsidRPr="001E44BB">
        <w:rPr>
          <w:rFonts w:asciiTheme="minorHAnsi" w:hAnsiTheme="minorHAnsi" w:cstheme="minorHAnsi"/>
          <w:sz w:val="22"/>
        </w:rPr>
        <w:t>G</w:t>
      </w:r>
    </w:p>
    <w:p w14:paraId="0EB332AC" w14:textId="77777777" w:rsidR="008D47F0" w:rsidRPr="00A0163F" w:rsidRDefault="008D47F0" w:rsidP="00045743">
      <w:pPr>
        <w:pStyle w:val="Akapitzlist"/>
        <w:spacing w:before="120" w:after="120"/>
        <w:ind w:left="708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gdzie:</w:t>
      </w:r>
    </w:p>
    <w:p w14:paraId="0BABAB62" w14:textId="77777777" w:rsidR="008D47F0" w:rsidRPr="00A0163F" w:rsidRDefault="008D47F0" w:rsidP="00045743">
      <w:pPr>
        <w:pStyle w:val="Akapitzlist"/>
        <w:spacing w:before="120" w:after="120"/>
        <w:ind w:left="1416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P – łączna liczba punktów,</w:t>
      </w:r>
    </w:p>
    <w:p w14:paraId="53DA793C" w14:textId="77777777" w:rsidR="008D47F0" w:rsidRPr="00A0163F" w:rsidRDefault="008D47F0" w:rsidP="00045743">
      <w:pPr>
        <w:pStyle w:val="Akapitzlist"/>
        <w:spacing w:before="120" w:after="120"/>
        <w:ind w:left="1416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C – punkty przyznane w kryterium „Cena”,</w:t>
      </w:r>
    </w:p>
    <w:p w14:paraId="1345CA25" w14:textId="1D6B8D8A" w:rsidR="00665A39" w:rsidRDefault="00665A39" w:rsidP="00045743">
      <w:pPr>
        <w:pStyle w:val="Akapitzlist"/>
        <w:spacing w:before="120" w:after="120"/>
        <w:ind w:left="1418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Pr="00A0163F">
        <w:rPr>
          <w:rFonts w:asciiTheme="minorHAnsi" w:hAnsiTheme="minorHAnsi" w:cstheme="minorHAnsi"/>
          <w:sz w:val="22"/>
        </w:rPr>
        <w:t xml:space="preserve"> – punkty przyznane w kryterium „</w:t>
      </w:r>
      <w:r>
        <w:rPr>
          <w:rFonts w:asciiTheme="minorHAnsi" w:hAnsiTheme="minorHAnsi" w:cstheme="minorHAnsi"/>
          <w:sz w:val="22"/>
        </w:rPr>
        <w:t>Gwarancja</w:t>
      </w:r>
      <w:r w:rsidRPr="00A0163F">
        <w:rPr>
          <w:rFonts w:asciiTheme="minorHAnsi" w:hAnsiTheme="minorHAnsi" w:cstheme="minorHAnsi"/>
          <w:sz w:val="22"/>
        </w:rPr>
        <w:t>”</w:t>
      </w:r>
      <w:r>
        <w:rPr>
          <w:rFonts w:asciiTheme="minorHAnsi" w:hAnsiTheme="minorHAnsi" w:cstheme="minorHAnsi"/>
          <w:sz w:val="22"/>
        </w:rPr>
        <w:t>,</w:t>
      </w:r>
    </w:p>
    <w:p w14:paraId="079F2B12" w14:textId="47E14A0E" w:rsidR="00B73BB6" w:rsidRPr="00A0163F" w:rsidRDefault="00B73BB6">
      <w:pPr>
        <w:pStyle w:val="Akapitzlist"/>
        <w:numPr>
          <w:ilvl w:val="0"/>
          <w:numId w:val="13"/>
        </w:numPr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Wyniki obliczeń zaokrąglane będą do dwóch miejsc po przecinku wg powszechnie obowiązujących zasad matematycznych.</w:t>
      </w:r>
    </w:p>
    <w:p w14:paraId="166CA1B3" w14:textId="16EA65CF" w:rsidR="003A648C" w:rsidRPr="006C7A87" w:rsidRDefault="003A648C" w:rsidP="0068188C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FORMALNO</w:t>
      </w:r>
      <w:r w:rsidR="00C414F7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Ś</w:t>
      </w: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CI</w:t>
      </w:r>
      <w:r w:rsidR="00C414F7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, JAKIE </w:t>
      </w:r>
      <w:r w:rsidR="000242C4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MUSZĄ ZOSTAĆ</w:t>
      </w:r>
      <w:r w:rsidR="00C414F7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 DOPEŁNIONE PO WYBORZE OFERTY W</w:t>
      </w:r>
      <w:r w:rsidR="00E07AD4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 </w:t>
      </w:r>
      <w:r w:rsidR="00C414F7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CELU ZAWARCIA UMOWY</w:t>
      </w:r>
      <w:r w:rsidR="000242C4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 W SPRAWIE ZAMÓWIENIA PUBLICZNEGO</w:t>
      </w:r>
    </w:p>
    <w:p w14:paraId="60841316" w14:textId="6DC45CCD" w:rsidR="00B72336" w:rsidRPr="00A0163F" w:rsidRDefault="00B72336">
      <w:pPr>
        <w:pStyle w:val="Akapitzlist"/>
        <w:numPr>
          <w:ilvl w:val="0"/>
          <w:numId w:val="9"/>
        </w:numPr>
        <w:spacing w:before="120" w:after="120"/>
        <w:ind w:left="426" w:hanging="437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 xml:space="preserve">W zawiadomieniu wysłanym do </w:t>
      </w:r>
      <w:r w:rsidR="001819E9">
        <w:rPr>
          <w:rFonts w:asciiTheme="minorHAnsi" w:hAnsiTheme="minorHAnsi" w:cstheme="minorHAnsi"/>
          <w:sz w:val="22"/>
        </w:rPr>
        <w:t>w</w:t>
      </w:r>
      <w:r w:rsidRPr="00A0163F">
        <w:rPr>
          <w:rFonts w:asciiTheme="minorHAnsi" w:hAnsiTheme="minorHAnsi" w:cstheme="minorHAnsi"/>
          <w:sz w:val="22"/>
        </w:rPr>
        <w:t xml:space="preserve">ykonawcy, którego oferta została wybrana jako oferta najkorzystniejsza, Zamawiający </w:t>
      </w:r>
      <w:r w:rsidR="009D5182" w:rsidRPr="00A0163F">
        <w:rPr>
          <w:rFonts w:asciiTheme="minorHAnsi" w:hAnsiTheme="minorHAnsi" w:cstheme="minorHAnsi"/>
          <w:sz w:val="22"/>
        </w:rPr>
        <w:t>wyznaczy</w:t>
      </w:r>
      <w:r w:rsidRPr="00A0163F">
        <w:rPr>
          <w:rFonts w:asciiTheme="minorHAnsi" w:hAnsiTheme="minorHAnsi" w:cstheme="minorHAnsi"/>
          <w:sz w:val="22"/>
        </w:rPr>
        <w:t xml:space="preserve"> termin i miejsce zawarcia umowy.</w:t>
      </w:r>
    </w:p>
    <w:p w14:paraId="45DD22A3" w14:textId="66AF7CC0" w:rsidR="00B72336" w:rsidRPr="00A0163F" w:rsidRDefault="009D5182">
      <w:pPr>
        <w:pStyle w:val="Akapitzlist"/>
        <w:numPr>
          <w:ilvl w:val="0"/>
          <w:numId w:val="9"/>
        </w:numPr>
        <w:spacing w:before="120" w:after="120"/>
        <w:ind w:left="426" w:hanging="437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W</w:t>
      </w:r>
      <w:r w:rsidR="00C709B2" w:rsidRPr="00A0163F">
        <w:rPr>
          <w:rFonts w:asciiTheme="minorHAnsi" w:hAnsiTheme="minorHAnsi" w:cstheme="minorHAnsi"/>
          <w:sz w:val="22"/>
        </w:rPr>
        <w:t xml:space="preserve"> przypadku wyboru oferty </w:t>
      </w:r>
      <w:r w:rsidR="001819E9">
        <w:rPr>
          <w:rFonts w:asciiTheme="minorHAnsi" w:hAnsiTheme="minorHAnsi" w:cstheme="minorHAnsi"/>
          <w:sz w:val="22"/>
        </w:rPr>
        <w:t>w</w:t>
      </w:r>
      <w:r w:rsidR="00C709B2" w:rsidRPr="00A0163F">
        <w:rPr>
          <w:rFonts w:asciiTheme="minorHAnsi" w:hAnsiTheme="minorHAnsi" w:cstheme="minorHAnsi"/>
          <w:sz w:val="22"/>
        </w:rPr>
        <w:t>ykonawców wspólnie ubiegających się o udzielenie zamówienia, Pełnomocnik Konsorcjum</w:t>
      </w:r>
      <w:r w:rsidRPr="00A0163F">
        <w:rPr>
          <w:rFonts w:asciiTheme="minorHAnsi" w:hAnsiTheme="minorHAnsi" w:cstheme="minorHAnsi"/>
          <w:sz w:val="22"/>
        </w:rPr>
        <w:t>,</w:t>
      </w:r>
      <w:r w:rsidR="00C709B2" w:rsidRPr="00A0163F">
        <w:rPr>
          <w:rFonts w:asciiTheme="minorHAnsi" w:hAnsiTheme="minorHAnsi" w:cstheme="minorHAnsi"/>
          <w:sz w:val="22"/>
        </w:rPr>
        <w:t xml:space="preserve"> </w:t>
      </w:r>
      <w:r w:rsidRPr="00A0163F">
        <w:rPr>
          <w:rFonts w:asciiTheme="minorHAnsi" w:hAnsiTheme="minorHAnsi" w:cstheme="minorHAnsi"/>
          <w:sz w:val="22"/>
        </w:rPr>
        <w:t>przed zawarciem umowy w sprawie zamówienia publicznego, przekaże</w:t>
      </w:r>
      <w:r w:rsidR="00C709B2" w:rsidRPr="00A0163F">
        <w:rPr>
          <w:rFonts w:asciiTheme="minorHAnsi" w:hAnsiTheme="minorHAnsi" w:cstheme="minorHAnsi"/>
          <w:sz w:val="22"/>
        </w:rPr>
        <w:t xml:space="preserve"> Zamawiające</w:t>
      </w:r>
      <w:r w:rsidRPr="00A0163F">
        <w:rPr>
          <w:rFonts w:asciiTheme="minorHAnsi" w:hAnsiTheme="minorHAnsi" w:cstheme="minorHAnsi"/>
          <w:sz w:val="22"/>
        </w:rPr>
        <w:t>mu</w:t>
      </w:r>
      <w:r w:rsidR="00C709B2" w:rsidRPr="00A0163F">
        <w:rPr>
          <w:rFonts w:asciiTheme="minorHAnsi" w:hAnsiTheme="minorHAnsi" w:cstheme="minorHAnsi"/>
          <w:sz w:val="22"/>
        </w:rPr>
        <w:t xml:space="preserve"> </w:t>
      </w:r>
      <w:r w:rsidRPr="00A0163F">
        <w:rPr>
          <w:rFonts w:asciiTheme="minorHAnsi" w:hAnsiTheme="minorHAnsi" w:cstheme="minorHAnsi"/>
          <w:sz w:val="22"/>
        </w:rPr>
        <w:t xml:space="preserve">kopię umowy regulującej współpracę tych </w:t>
      </w:r>
      <w:r w:rsidR="00F7619C">
        <w:rPr>
          <w:rFonts w:asciiTheme="minorHAnsi" w:hAnsiTheme="minorHAnsi" w:cstheme="minorHAnsi"/>
          <w:sz w:val="22"/>
        </w:rPr>
        <w:t>w</w:t>
      </w:r>
      <w:r w:rsidRPr="00A0163F">
        <w:rPr>
          <w:rFonts w:asciiTheme="minorHAnsi" w:hAnsiTheme="minorHAnsi" w:cstheme="minorHAnsi"/>
          <w:sz w:val="22"/>
        </w:rPr>
        <w:t>ykonawców</w:t>
      </w:r>
      <w:r w:rsidR="00C709B2" w:rsidRPr="00A0163F">
        <w:rPr>
          <w:rFonts w:asciiTheme="minorHAnsi" w:hAnsiTheme="minorHAnsi" w:cstheme="minorHAnsi"/>
          <w:sz w:val="22"/>
        </w:rPr>
        <w:t>.</w:t>
      </w:r>
    </w:p>
    <w:p w14:paraId="4F86936B" w14:textId="49FB37F4" w:rsidR="00B72336" w:rsidRPr="00A0163F" w:rsidRDefault="00B72336">
      <w:pPr>
        <w:pStyle w:val="Akapitzlist"/>
        <w:numPr>
          <w:ilvl w:val="0"/>
          <w:numId w:val="9"/>
        </w:numPr>
        <w:spacing w:before="120" w:after="120"/>
        <w:ind w:left="426" w:hanging="437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bCs/>
          <w:sz w:val="22"/>
        </w:rPr>
        <w:t>Wykonawca najpóźniej w dniu zawarcia umowy wniesie zabezpieczenie należytego wykonania umowy</w:t>
      </w:r>
      <w:r w:rsidR="00276238" w:rsidRPr="00A0163F">
        <w:rPr>
          <w:rFonts w:asciiTheme="minorHAnsi" w:hAnsiTheme="minorHAnsi" w:cstheme="minorHAnsi"/>
          <w:bCs/>
          <w:sz w:val="22"/>
        </w:rPr>
        <w:t xml:space="preserve">, </w:t>
      </w:r>
      <w:r w:rsidR="00276238" w:rsidRPr="00A0163F">
        <w:rPr>
          <w:rFonts w:asciiTheme="minorHAnsi" w:hAnsiTheme="minorHAnsi" w:cstheme="minorHAnsi"/>
          <w:sz w:val="22"/>
        </w:rPr>
        <w:t xml:space="preserve">w formach przewidzianych w art. 450 ust. 1 ustawy </w:t>
      </w:r>
      <w:r w:rsidR="00D468C2">
        <w:rPr>
          <w:rFonts w:asciiTheme="minorHAnsi" w:hAnsiTheme="minorHAnsi" w:cstheme="minorHAnsi"/>
          <w:sz w:val="22"/>
        </w:rPr>
        <w:t>P</w:t>
      </w:r>
      <w:r w:rsidR="00276238" w:rsidRPr="00A0163F">
        <w:rPr>
          <w:rFonts w:asciiTheme="minorHAnsi" w:hAnsiTheme="minorHAnsi" w:cstheme="minorHAnsi"/>
          <w:sz w:val="22"/>
        </w:rPr>
        <w:t>zp,</w:t>
      </w:r>
      <w:r w:rsidRPr="00A0163F">
        <w:rPr>
          <w:rFonts w:asciiTheme="minorHAnsi" w:hAnsiTheme="minorHAnsi" w:cstheme="minorHAnsi"/>
          <w:bCs/>
          <w:i/>
          <w:sz w:val="22"/>
        </w:rPr>
        <w:t xml:space="preserve"> </w:t>
      </w:r>
      <w:r w:rsidR="00276238" w:rsidRPr="00A0163F">
        <w:rPr>
          <w:rFonts w:asciiTheme="minorHAnsi" w:hAnsiTheme="minorHAnsi" w:cstheme="minorHAnsi"/>
          <w:sz w:val="22"/>
        </w:rPr>
        <w:t>w wysokości</w:t>
      </w:r>
      <w:r w:rsidRPr="00A0163F">
        <w:rPr>
          <w:rFonts w:asciiTheme="minorHAnsi" w:hAnsiTheme="minorHAnsi" w:cstheme="minorHAnsi"/>
          <w:sz w:val="22"/>
        </w:rPr>
        <w:t xml:space="preserve"> </w:t>
      </w:r>
      <w:r w:rsidR="006A6EFF">
        <w:rPr>
          <w:rFonts w:asciiTheme="minorHAnsi" w:hAnsiTheme="minorHAnsi" w:cstheme="minorHAnsi"/>
          <w:sz w:val="22"/>
        </w:rPr>
        <w:t>3</w:t>
      </w:r>
      <w:r w:rsidRPr="00A0163F">
        <w:rPr>
          <w:rFonts w:asciiTheme="minorHAnsi" w:hAnsiTheme="minorHAnsi" w:cstheme="minorHAnsi"/>
          <w:sz w:val="22"/>
        </w:rPr>
        <w:t>% ceny całkowitej podanej w</w:t>
      </w:r>
      <w:r w:rsidR="00D468C2">
        <w:rPr>
          <w:rFonts w:asciiTheme="minorHAnsi" w:hAnsiTheme="minorHAnsi" w:cstheme="minorHAnsi"/>
          <w:sz w:val="22"/>
        </w:rPr>
        <w:t> </w:t>
      </w:r>
      <w:r w:rsidRPr="00A0163F">
        <w:rPr>
          <w:rFonts w:asciiTheme="minorHAnsi" w:hAnsiTheme="minorHAnsi" w:cstheme="minorHAnsi"/>
          <w:sz w:val="22"/>
        </w:rPr>
        <w:t>ofercie.</w:t>
      </w:r>
    </w:p>
    <w:p w14:paraId="78D23F4B" w14:textId="0C2693B7" w:rsidR="00B72336" w:rsidRPr="00A0163F" w:rsidRDefault="00B72336">
      <w:pPr>
        <w:pStyle w:val="Akapitzlist"/>
        <w:numPr>
          <w:ilvl w:val="0"/>
          <w:numId w:val="9"/>
        </w:numPr>
        <w:spacing w:before="120" w:after="120"/>
        <w:ind w:left="426" w:hanging="437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 xml:space="preserve">Zabezpieczenie </w:t>
      </w:r>
      <w:r w:rsidR="009D5182" w:rsidRPr="00A0163F">
        <w:rPr>
          <w:rFonts w:asciiTheme="minorHAnsi" w:hAnsiTheme="minorHAnsi" w:cstheme="minorHAnsi"/>
          <w:bCs/>
          <w:sz w:val="22"/>
        </w:rPr>
        <w:t>należytego wykonania umowy</w:t>
      </w:r>
      <w:r w:rsidR="009D5182" w:rsidRPr="00A0163F">
        <w:rPr>
          <w:rFonts w:asciiTheme="minorHAnsi" w:hAnsiTheme="minorHAnsi" w:cstheme="minorHAnsi"/>
          <w:sz w:val="22"/>
        </w:rPr>
        <w:t xml:space="preserve"> </w:t>
      </w:r>
      <w:r w:rsidRPr="00A0163F">
        <w:rPr>
          <w:rFonts w:asciiTheme="minorHAnsi" w:hAnsiTheme="minorHAnsi" w:cstheme="minorHAnsi"/>
          <w:sz w:val="22"/>
        </w:rPr>
        <w:t>wnoszone w pieniądzu</w:t>
      </w:r>
      <w:r w:rsidR="00276238" w:rsidRPr="00A0163F">
        <w:rPr>
          <w:rFonts w:asciiTheme="minorHAnsi" w:hAnsiTheme="minorHAnsi" w:cstheme="minorHAnsi"/>
          <w:sz w:val="22"/>
        </w:rPr>
        <w:t xml:space="preserve">, </w:t>
      </w:r>
      <w:r w:rsidR="001819E9">
        <w:rPr>
          <w:rFonts w:asciiTheme="minorHAnsi" w:hAnsiTheme="minorHAnsi" w:cstheme="minorHAnsi"/>
          <w:sz w:val="22"/>
        </w:rPr>
        <w:t>w</w:t>
      </w:r>
      <w:r w:rsidR="00276238" w:rsidRPr="00A0163F">
        <w:rPr>
          <w:rFonts w:asciiTheme="minorHAnsi" w:hAnsiTheme="minorHAnsi" w:cstheme="minorHAnsi"/>
          <w:sz w:val="22"/>
        </w:rPr>
        <w:t>ykonawca</w:t>
      </w:r>
      <w:r w:rsidRPr="00A0163F">
        <w:rPr>
          <w:rFonts w:asciiTheme="minorHAnsi" w:hAnsiTheme="minorHAnsi" w:cstheme="minorHAnsi"/>
          <w:sz w:val="22"/>
        </w:rPr>
        <w:t xml:space="preserve"> wpłaca się przelewem</w:t>
      </w:r>
      <w:r w:rsidRPr="00A0163F">
        <w:rPr>
          <w:rFonts w:asciiTheme="minorHAnsi" w:hAnsiTheme="minorHAnsi" w:cstheme="minorHAnsi"/>
          <w:b/>
          <w:bCs/>
          <w:sz w:val="22"/>
        </w:rPr>
        <w:t xml:space="preserve"> </w:t>
      </w:r>
      <w:r w:rsidR="0076083E" w:rsidRPr="005571D2">
        <w:rPr>
          <w:rFonts w:asciiTheme="minorHAnsi" w:hAnsiTheme="minorHAnsi" w:cstheme="minorHAnsi"/>
          <w:sz w:val="22"/>
        </w:rPr>
        <w:t>na rachunek bankowy</w:t>
      </w:r>
      <w:r w:rsidR="0076083E" w:rsidRPr="005571D2">
        <w:rPr>
          <w:rFonts w:ascii="Calibri" w:hAnsi="Calibri" w:cs="Calibri"/>
          <w:b/>
          <w:bCs/>
        </w:rPr>
        <w:t xml:space="preserve"> </w:t>
      </w:r>
      <w:r w:rsidR="00045743" w:rsidRPr="00D36CA8">
        <w:rPr>
          <w:rFonts w:asciiTheme="minorHAnsi" w:hAnsiTheme="minorHAnsi" w:cstheme="minorHAnsi"/>
          <w:b/>
          <w:bCs/>
          <w:sz w:val="22"/>
          <w:szCs w:val="22"/>
        </w:rPr>
        <w:t xml:space="preserve">56 8591 0007 0200 0714 4850 0016 </w:t>
      </w:r>
      <w:r w:rsidR="00045743" w:rsidRPr="00D36CA8">
        <w:rPr>
          <w:rFonts w:asciiTheme="minorHAnsi" w:hAnsiTheme="minorHAnsi" w:cstheme="minorHAnsi"/>
          <w:sz w:val="22"/>
          <w:szCs w:val="22"/>
        </w:rPr>
        <w:t>W Krakowskim Banku Spółdzielczym o/Miechów</w:t>
      </w:r>
      <w:r w:rsidR="00045743" w:rsidRPr="00D36CA8">
        <w:rPr>
          <w:rFonts w:asciiTheme="minorHAnsi" w:hAnsiTheme="minorHAnsi" w:cstheme="minorHAnsi"/>
          <w:bCs/>
          <w:sz w:val="22"/>
          <w:szCs w:val="22"/>
        </w:rPr>
        <w:t xml:space="preserve">, z dopiskiem „zabezpieczenie należytego wykonania umowy – </w:t>
      </w:r>
      <w:r w:rsidR="00A46855">
        <w:rPr>
          <w:rFonts w:asciiTheme="minorHAnsi" w:hAnsiTheme="minorHAnsi" w:cstheme="minorHAnsi"/>
          <w:b/>
          <w:sz w:val="22"/>
          <w:szCs w:val="22"/>
        </w:rPr>
        <w:t>4</w:t>
      </w:r>
      <w:r w:rsidR="00045743" w:rsidRPr="00D36CA8">
        <w:rPr>
          <w:rFonts w:asciiTheme="minorHAnsi" w:hAnsiTheme="minorHAnsi" w:cstheme="minorHAnsi"/>
          <w:b/>
          <w:sz w:val="22"/>
          <w:szCs w:val="22"/>
        </w:rPr>
        <w:t>/</w:t>
      </w:r>
      <w:r w:rsidR="00A46855">
        <w:rPr>
          <w:rFonts w:asciiTheme="minorHAnsi" w:hAnsiTheme="minorHAnsi" w:cstheme="minorHAnsi"/>
          <w:b/>
          <w:sz w:val="22"/>
          <w:szCs w:val="22"/>
        </w:rPr>
        <w:t>PN</w:t>
      </w:r>
      <w:r w:rsidR="00045743" w:rsidRPr="00D36CA8">
        <w:rPr>
          <w:rFonts w:asciiTheme="minorHAnsi" w:hAnsiTheme="minorHAnsi" w:cstheme="minorHAnsi"/>
          <w:b/>
          <w:sz w:val="22"/>
          <w:szCs w:val="22"/>
        </w:rPr>
        <w:t>/202</w:t>
      </w:r>
      <w:r w:rsidR="0024477F">
        <w:rPr>
          <w:rFonts w:asciiTheme="minorHAnsi" w:hAnsiTheme="minorHAnsi" w:cstheme="minorHAnsi"/>
          <w:b/>
          <w:sz w:val="22"/>
          <w:szCs w:val="22"/>
        </w:rPr>
        <w:t>3</w:t>
      </w:r>
      <w:r w:rsidR="00045743" w:rsidRPr="00D36CA8">
        <w:rPr>
          <w:rFonts w:asciiTheme="minorHAnsi" w:hAnsiTheme="minorHAnsi" w:cstheme="minorHAnsi"/>
          <w:bCs/>
          <w:sz w:val="22"/>
          <w:szCs w:val="22"/>
        </w:rPr>
        <w:t>”</w:t>
      </w:r>
      <w:r w:rsidR="0076083E">
        <w:rPr>
          <w:rFonts w:ascii="Calibri" w:hAnsi="Calibri" w:cs="Calibri"/>
          <w:sz w:val="22"/>
          <w:szCs w:val="22"/>
        </w:rPr>
        <w:t>.</w:t>
      </w:r>
    </w:p>
    <w:p w14:paraId="34D30EC4" w14:textId="7ADF320F" w:rsidR="00256448" w:rsidRPr="00A0163F" w:rsidRDefault="00256448">
      <w:pPr>
        <w:pStyle w:val="Akapitzlist"/>
        <w:numPr>
          <w:ilvl w:val="0"/>
          <w:numId w:val="9"/>
        </w:numPr>
        <w:spacing w:before="120" w:after="120"/>
        <w:ind w:left="426" w:hanging="437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 xml:space="preserve">Zabezpieczenie </w:t>
      </w:r>
      <w:r w:rsidRPr="00A0163F">
        <w:rPr>
          <w:rFonts w:asciiTheme="minorHAnsi" w:hAnsiTheme="minorHAnsi" w:cstheme="minorHAnsi"/>
          <w:bCs/>
          <w:sz w:val="22"/>
        </w:rPr>
        <w:t>należytego wykonania umowy wnoszone w formie niepieniężnej winno być wniesione w</w:t>
      </w:r>
      <w:r w:rsidR="00D468C2">
        <w:rPr>
          <w:rFonts w:asciiTheme="minorHAnsi" w:hAnsiTheme="minorHAnsi" w:cstheme="minorHAnsi"/>
          <w:bCs/>
          <w:sz w:val="22"/>
        </w:rPr>
        <w:t> </w:t>
      </w:r>
      <w:r w:rsidRPr="00A0163F">
        <w:rPr>
          <w:rFonts w:asciiTheme="minorHAnsi" w:hAnsiTheme="minorHAnsi" w:cstheme="minorHAnsi"/>
          <w:bCs/>
          <w:sz w:val="22"/>
        </w:rPr>
        <w:t xml:space="preserve">oryginale w postaci elektronicznej na adres poczty elektronicznej </w:t>
      </w:r>
      <w:r w:rsidR="00045743" w:rsidRPr="00D36CA8">
        <w:rPr>
          <w:rFonts w:asciiTheme="minorHAnsi" w:hAnsiTheme="minorHAnsi" w:cstheme="minorHAnsi"/>
          <w:sz w:val="22"/>
        </w:rPr>
        <w:t xml:space="preserve">poprzez Platformę Zakupową </w:t>
      </w:r>
      <w:r w:rsidR="00045743">
        <w:rPr>
          <w:rFonts w:asciiTheme="minorHAnsi" w:hAnsiTheme="minorHAnsi" w:cstheme="minorHAnsi"/>
          <w:sz w:val="22"/>
        </w:rPr>
        <w:t xml:space="preserve">prowadzonego postępowania </w:t>
      </w:r>
      <w:r w:rsidR="00663F4D" w:rsidRPr="00A0163F">
        <w:rPr>
          <w:rFonts w:asciiTheme="minorHAnsi" w:hAnsiTheme="minorHAnsi" w:cstheme="minorHAnsi"/>
          <w:bCs/>
          <w:sz w:val="22"/>
        </w:rPr>
        <w:t>lub za pośrednictwem operatora pocztowego w rozumieniu ustawy z dnia 23 listopada 2012 r. – Prawo pocztowe (Dz.U. 202</w:t>
      </w:r>
      <w:r w:rsidR="00182F8A">
        <w:rPr>
          <w:rFonts w:asciiTheme="minorHAnsi" w:hAnsiTheme="minorHAnsi" w:cstheme="minorHAnsi"/>
          <w:bCs/>
          <w:sz w:val="22"/>
        </w:rPr>
        <w:t>2</w:t>
      </w:r>
      <w:r w:rsidR="00663F4D" w:rsidRPr="00A0163F">
        <w:rPr>
          <w:rFonts w:asciiTheme="minorHAnsi" w:hAnsiTheme="minorHAnsi" w:cstheme="minorHAnsi"/>
          <w:bCs/>
          <w:sz w:val="22"/>
        </w:rPr>
        <w:t xml:space="preserve"> poz. </w:t>
      </w:r>
      <w:r w:rsidR="00182F8A">
        <w:rPr>
          <w:rFonts w:asciiTheme="minorHAnsi" w:hAnsiTheme="minorHAnsi" w:cstheme="minorHAnsi"/>
          <w:bCs/>
          <w:sz w:val="22"/>
        </w:rPr>
        <w:t>896 ze zm.</w:t>
      </w:r>
      <w:r w:rsidR="00663F4D" w:rsidRPr="00A0163F">
        <w:rPr>
          <w:rFonts w:asciiTheme="minorHAnsi" w:hAnsiTheme="minorHAnsi" w:cstheme="minorHAnsi"/>
          <w:bCs/>
          <w:sz w:val="22"/>
        </w:rPr>
        <w:t>), osobiście lub za pośrednictwem posłańca do siedziby Zamawiającego</w:t>
      </w:r>
      <w:r w:rsidR="00D468C2">
        <w:rPr>
          <w:rFonts w:asciiTheme="minorHAnsi" w:hAnsiTheme="minorHAnsi" w:cstheme="minorHAnsi"/>
          <w:bCs/>
          <w:sz w:val="22"/>
        </w:rPr>
        <w:t>.</w:t>
      </w:r>
    </w:p>
    <w:p w14:paraId="1FEA4C0C" w14:textId="77777777" w:rsidR="00E311E3" w:rsidRPr="006C7A87" w:rsidRDefault="000242C4" w:rsidP="0068188C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PROJEKTOWANE POSTANOWIENIA </w:t>
      </w:r>
      <w:r w:rsidR="00E311E3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UMOWY W SPRAWIE ZAMÓWIENIA PUBLICZNEGO</w:t>
      </w:r>
    </w:p>
    <w:p w14:paraId="7A742FD6" w14:textId="600637EE" w:rsidR="000242C4" w:rsidRPr="00A0163F" w:rsidRDefault="000242C4">
      <w:pPr>
        <w:pStyle w:val="Tekstpodstawowy"/>
        <w:numPr>
          <w:ilvl w:val="3"/>
          <w:numId w:val="31"/>
        </w:numPr>
        <w:spacing w:after="240"/>
        <w:ind w:left="426" w:hanging="436"/>
        <w:rPr>
          <w:rFonts w:asciiTheme="minorHAnsi" w:hAnsiTheme="minorHAnsi" w:cstheme="minorHAnsi"/>
        </w:rPr>
      </w:pPr>
      <w:r w:rsidRPr="00A0163F">
        <w:rPr>
          <w:rFonts w:asciiTheme="minorHAnsi" w:eastAsiaTheme="minorHAnsi" w:hAnsiTheme="minorHAnsi" w:cstheme="minorHAnsi"/>
          <w:bCs/>
          <w:iCs/>
          <w:szCs w:val="22"/>
          <w:lang w:eastAsia="en-US"/>
        </w:rPr>
        <w:t xml:space="preserve">Do umowy w sprawie zamówienia publicznego zostaną wprowadzone projektowane </w:t>
      </w:r>
      <w:r w:rsidR="00626298" w:rsidRPr="00A0163F">
        <w:rPr>
          <w:rFonts w:asciiTheme="minorHAnsi" w:eastAsiaTheme="minorHAnsi" w:hAnsiTheme="minorHAnsi" w:cstheme="minorHAnsi"/>
          <w:bCs/>
          <w:iCs/>
          <w:szCs w:val="22"/>
          <w:lang w:eastAsia="en-US"/>
        </w:rPr>
        <w:t>postanowienia</w:t>
      </w:r>
      <w:r w:rsidRPr="00A0163F">
        <w:rPr>
          <w:rFonts w:asciiTheme="minorHAnsi" w:eastAsiaTheme="minorHAnsi" w:hAnsiTheme="minorHAnsi" w:cstheme="minorHAnsi"/>
          <w:bCs/>
          <w:iCs/>
          <w:szCs w:val="22"/>
          <w:lang w:eastAsia="en-US"/>
        </w:rPr>
        <w:t xml:space="preserve"> umowy w sprawie zamówienia publicznego</w:t>
      </w:r>
      <w:r w:rsidR="00626298" w:rsidRPr="00A0163F">
        <w:rPr>
          <w:rFonts w:asciiTheme="minorHAnsi" w:eastAsiaTheme="minorHAnsi" w:hAnsiTheme="minorHAnsi" w:cstheme="minorHAnsi"/>
          <w:bCs/>
          <w:iCs/>
          <w:szCs w:val="22"/>
          <w:lang w:eastAsia="en-US"/>
        </w:rPr>
        <w:t xml:space="preserve">, które zostały określone w </w:t>
      </w:r>
      <w:r w:rsidR="00626298" w:rsidRPr="001819E9">
        <w:rPr>
          <w:rFonts w:asciiTheme="minorHAnsi" w:eastAsiaTheme="minorHAnsi" w:hAnsiTheme="minorHAnsi" w:cstheme="minorHAnsi"/>
          <w:iCs/>
          <w:szCs w:val="22"/>
          <w:lang w:eastAsia="en-US"/>
        </w:rPr>
        <w:t xml:space="preserve">Załączniku </w:t>
      </w:r>
      <w:r w:rsidR="001819E9" w:rsidRPr="001819E9">
        <w:rPr>
          <w:rFonts w:asciiTheme="minorHAnsi" w:eastAsiaTheme="minorHAnsi" w:hAnsiTheme="minorHAnsi" w:cstheme="minorHAnsi"/>
          <w:iCs/>
          <w:szCs w:val="22"/>
          <w:lang w:eastAsia="en-US"/>
        </w:rPr>
        <w:t>n</w:t>
      </w:r>
      <w:r w:rsidR="00626298" w:rsidRPr="001819E9">
        <w:rPr>
          <w:rFonts w:asciiTheme="minorHAnsi" w:eastAsiaTheme="minorHAnsi" w:hAnsiTheme="minorHAnsi" w:cstheme="minorHAnsi"/>
          <w:iCs/>
          <w:szCs w:val="22"/>
          <w:lang w:eastAsia="en-US"/>
        </w:rPr>
        <w:t>r 4</w:t>
      </w:r>
      <w:r w:rsidR="00F04F9D">
        <w:rPr>
          <w:rFonts w:asciiTheme="minorHAnsi" w:eastAsiaTheme="minorHAnsi" w:hAnsiTheme="minorHAnsi" w:cstheme="minorHAnsi"/>
          <w:iCs/>
          <w:szCs w:val="22"/>
          <w:lang w:eastAsia="en-US"/>
        </w:rPr>
        <w:t xml:space="preserve"> </w:t>
      </w:r>
      <w:r w:rsidR="00626298" w:rsidRPr="001819E9">
        <w:rPr>
          <w:rFonts w:asciiTheme="minorHAnsi" w:eastAsiaTheme="minorHAnsi" w:hAnsiTheme="minorHAnsi" w:cstheme="minorHAnsi"/>
          <w:iCs/>
          <w:szCs w:val="22"/>
          <w:lang w:eastAsia="en-US"/>
        </w:rPr>
        <w:t xml:space="preserve">do </w:t>
      </w:r>
      <w:r w:rsidR="001819E9" w:rsidRPr="001819E9">
        <w:rPr>
          <w:rFonts w:asciiTheme="minorHAnsi" w:eastAsiaTheme="minorHAnsi" w:hAnsiTheme="minorHAnsi" w:cstheme="minorHAnsi"/>
          <w:iCs/>
          <w:szCs w:val="22"/>
          <w:lang w:eastAsia="en-US"/>
        </w:rPr>
        <w:t>SWZ</w:t>
      </w:r>
      <w:r w:rsidR="00626298" w:rsidRPr="001819E9">
        <w:rPr>
          <w:rFonts w:asciiTheme="minorHAnsi" w:eastAsiaTheme="minorHAnsi" w:hAnsiTheme="minorHAnsi" w:cstheme="minorHAnsi"/>
          <w:iCs/>
          <w:szCs w:val="22"/>
          <w:lang w:eastAsia="en-US"/>
        </w:rPr>
        <w:t>.</w:t>
      </w:r>
    </w:p>
    <w:p w14:paraId="565C2FE2" w14:textId="77777777" w:rsidR="009B665E" w:rsidRPr="006C7A87" w:rsidRDefault="009B665E" w:rsidP="0068188C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lastRenderedPageBreak/>
        <w:t>INNE INFORMACJE DOTYCZĄCE POSTĘPOWANIA</w:t>
      </w:r>
    </w:p>
    <w:p w14:paraId="5A2D7CCA" w14:textId="77777777" w:rsidR="000E497F" w:rsidRPr="00A0163F" w:rsidRDefault="00B72336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>Zamawiający nie przewiduje</w:t>
      </w:r>
      <w:r w:rsidR="000E497F" w:rsidRPr="00A0163F">
        <w:rPr>
          <w:rFonts w:asciiTheme="minorHAnsi" w:hAnsiTheme="minorHAnsi" w:cstheme="minorHAnsi"/>
          <w:sz w:val="22"/>
          <w:szCs w:val="22"/>
        </w:rPr>
        <w:t>:</w:t>
      </w:r>
    </w:p>
    <w:p w14:paraId="1E192BD3" w14:textId="77777777" w:rsidR="000E497F" w:rsidRPr="00A0163F" w:rsidRDefault="000E497F">
      <w:pPr>
        <w:pStyle w:val="Akapitzlist"/>
        <w:numPr>
          <w:ilvl w:val="5"/>
          <w:numId w:val="35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</w:rPr>
        <w:t>zawarcia umowy ramowej;</w:t>
      </w:r>
    </w:p>
    <w:p w14:paraId="46B2FA58" w14:textId="564C24D2" w:rsidR="000E497F" w:rsidRPr="00A0163F" w:rsidRDefault="000E497F">
      <w:pPr>
        <w:pStyle w:val="Akapitzlist"/>
        <w:numPr>
          <w:ilvl w:val="5"/>
          <w:numId w:val="35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 xml:space="preserve">zamówień z wolnej ręki, o których mowa w art. 214 ust. 1 pkt 7 i 8 ustawy </w:t>
      </w:r>
      <w:r w:rsidR="00047EB7">
        <w:rPr>
          <w:rFonts w:asciiTheme="minorHAnsi" w:hAnsiTheme="minorHAnsi" w:cstheme="minorHAnsi"/>
          <w:sz w:val="22"/>
          <w:szCs w:val="22"/>
        </w:rPr>
        <w:t>Pzp</w:t>
      </w:r>
      <w:r w:rsidRPr="00A0163F">
        <w:rPr>
          <w:rFonts w:asciiTheme="minorHAnsi" w:hAnsiTheme="minorHAnsi" w:cstheme="minorHAnsi"/>
          <w:sz w:val="22"/>
          <w:szCs w:val="22"/>
        </w:rPr>
        <w:t>;</w:t>
      </w:r>
    </w:p>
    <w:p w14:paraId="5B3AE0C0" w14:textId="6617EA9A" w:rsidR="000E497F" w:rsidRPr="00A0163F" w:rsidRDefault="000E497F">
      <w:pPr>
        <w:pStyle w:val="Akapitzlist"/>
        <w:numPr>
          <w:ilvl w:val="5"/>
          <w:numId w:val="35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 xml:space="preserve">przeprowadzenia przez </w:t>
      </w:r>
      <w:r w:rsidR="001819E9">
        <w:rPr>
          <w:rFonts w:asciiTheme="minorHAnsi" w:hAnsiTheme="minorHAnsi" w:cstheme="minorHAnsi"/>
          <w:sz w:val="22"/>
          <w:szCs w:val="22"/>
        </w:rPr>
        <w:t>w</w:t>
      </w:r>
      <w:r w:rsidRPr="00A0163F">
        <w:rPr>
          <w:rFonts w:asciiTheme="minorHAnsi" w:hAnsiTheme="minorHAnsi" w:cstheme="minorHAnsi"/>
          <w:sz w:val="22"/>
          <w:szCs w:val="22"/>
        </w:rPr>
        <w:t xml:space="preserve">ykonawcę wizji lokalnej lub sprawdzenia przez niego dokumentów niezbędnych do realizacji zamówienia, o których mowa w art. 131 ust. 2 ustawy </w:t>
      </w:r>
      <w:r w:rsidR="00047EB7">
        <w:rPr>
          <w:rFonts w:asciiTheme="minorHAnsi" w:hAnsiTheme="minorHAnsi" w:cstheme="minorHAnsi"/>
          <w:sz w:val="22"/>
          <w:szCs w:val="22"/>
        </w:rPr>
        <w:t>Pzp</w:t>
      </w:r>
      <w:r w:rsidRPr="00A0163F">
        <w:rPr>
          <w:rFonts w:asciiTheme="minorHAnsi" w:hAnsiTheme="minorHAnsi" w:cstheme="minorHAnsi"/>
          <w:sz w:val="22"/>
          <w:szCs w:val="22"/>
        </w:rPr>
        <w:t>;</w:t>
      </w:r>
    </w:p>
    <w:p w14:paraId="7CCD1D55" w14:textId="36139F7B" w:rsidR="000E497F" w:rsidRPr="00A0163F" w:rsidRDefault="000E497F">
      <w:pPr>
        <w:pStyle w:val="Akapitzlist"/>
        <w:numPr>
          <w:ilvl w:val="5"/>
          <w:numId w:val="35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 xml:space="preserve">odwróconą kolejność oceny ofert zgodnie z art. 139 ustawy </w:t>
      </w:r>
      <w:r w:rsidR="00047EB7">
        <w:rPr>
          <w:rFonts w:asciiTheme="minorHAnsi" w:hAnsiTheme="minorHAnsi" w:cstheme="minorHAnsi"/>
          <w:sz w:val="22"/>
          <w:szCs w:val="22"/>
        </w:rPr>
        <w:t>Pzp</w:t>
      </w:r>
      <w:r w:rsidRPr="00A0163F">
        <w:rPr>
          <w:rFonts w:asciiTheme="minorHAnsi" w:hAnsiTheme="minorHAnsi" w:cstheme="minorHAnsi"/>
          <w:sz w:val="22"/>
          <w:szCs w:val="22"/>
        </w:rPr>
        <w:t>;</w:t>
      </w:r>
    </w:p>
    <w:p w14:paraId="63EB422F" w14:textId="77777777" w:rsidR="000E497F" w:rsidRPr="00A0163F" w:rsidRDefault="00DA7054">
      <w:pPr>
        <w:pStyle w:val="Akapitzlist"/>
        <w:numPr>
          <w:ilvl w:val="5"/>
          <w:numId w:val="35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</w:rPr>
        <w:t>aukcji elektronicznej;</w:t>
      </w:r>
    </w:p>
    <w:p w14:paraId="5356EC1A" w14:textId="2C74AB4D" w:rsidR="00DA7054" w:rsidRPr="00A0163F" w:rsidRDefault="00DA7054">
      <w:pPr>
        <w:pStyle w:val="Akapitzlist"/>
        <w:numPr>
          <w:ilvl w:val="5"/>
          <w:numId w:val="35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</w:rPr>
        <w:t xml:space="preserve">zwrotu kosztów udziału w postępowaniu, z zastrzeżeniem art. 261 ustawy </w:t>
      </w:r>
      <w:r w:rsidR="00047EB7">
        <w:rPr>
          <w:rFonts w:asciiTheme="minorHAnsi" w:hAnsiTheme="minorHAnsi" w:cstheme="minorHAnsi"/>
          <w:sz w:val="22"/>
        </w:rPr>
        <w:t>Pzp</w:t>
      </w:r>
      <w:r w:rsidRPr="00A0163F">
        <w:rPr>
          <w:rFonts w:asciiTheme="minorHAnsi" w:hAnsiTheme="minorHAnsi" w:cstheme="minorHAnsi"/>
          <w:sz w:val="22"/>
        </w:rPr>
        <w:t>;</w:t>
      </w:r>
    </w:p>
    <w:p w14:paraId="48AC71EB" w14:textId="1563025E" w:rsidR="00DA7054" w:rsidRPr="00A0163F" w:rsidRDefault="00DA7054">
      <w:pPr>
        <w:pStyle w:val="Akapitzlist"/>
        <w:numPr>
          <w:ilvl w:val="5"/>
          <w:numId w:val="35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 xml:space="preserve">wymagań w zakresie zatrudnienia na podstawie stosunku pracy, w okolicznościach, o których mowa w art. 95 ustawy </w:t>
      </w:r>
      <w:r w:rsidR="00047EB7">
        <w:rPr>
          <w:rFonts w:asciiTheme="minorHAnsi" w:hAnsiTheme="minorHAnsi" w:cstheme="minorHAnsi"/>
          <w:sz w:val="22"/>
          <w:szCs w:val="22"/>
        </w:rPr>
        <w:t>Pzp</w:t>
      </w:r>
      <w:r w:rsidRPr="00A0163F">
        <w:rPr>
          <w:rFonts w:asciiTheme="minorHAnsi" w:hAnsiTheme="minorHAnsi" w:cstheme="minorHAnsi"/>
          <w:sz w:val="22"/>
          <w:szCs w:val="22"/>
        </w:rPr>
        <w:t xml:space="preserve"> oraz wymagań w zakresie zatrudnienia osób, o których mowa w art. 96 ust. 2 pkt 2 ustawy </w:t>
      </w:r>
      <w:r w:rsidR="00047EB7">
        <w:rPr>
          <w:rFonts w:asciiTheme="minorHAnsi" w:hAnsiTheme="minorHAnsi" w:cstheme="minorHAnsi"/>
          <w:sz w:val="22"/>
          <w:szCs w:val="22"/>
        </w:rPr>
        <w:t>Pzp</w:t>
      </w:r>
      <w:r w:rsidR="00B35EE9" w:rsidRPr="00A0163F">
        <w:rPr>
          <w:rFonts w:asciiTheme="minorHAnsi" w:hAnsiTheme="minorHAnsi" w:cstheme="minorHAnsi"/>
          <w:sz w:val="22"/>
          <w:szCs w:val="22"/>
        </w:rPr>
        <w:t>;</w:t>
      </w:r>
    </w:p>
    <w:p w14:paraId="1A9B215C" w14:textId="1C30C73D" w:rsidR="00B35EE9" w:rsidRPr="00A0163F" w:rsidRDefault="00B35EE9">
      <w:pPr>
        <w:pStyle w:val="Akapitzlist"/>
        <w:numPr>
          <w:ilvl w:val="5"/>
          <w:numId w:val="35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 xml:space="preserve">zastrzeżenia możliwości ubiegania się o udzielenie zamówienia wyłącznie przez </w:t>
      </w:r>
      <w:r w:rsidR="001819E9">
        <w:rPr>
          <w:rFonts w:asciiTheme="minorHAnsi" w:hAnsiTheme="minorHAnsi" w:cstheme="minorHAnsi"/>
          <w:sz w:val="22"/>
          <w:szCs w:val="22"/>
        </w:rPr>
        <w:t>w</w:t>
      </w:r>
      <w:r w:rsidRPr="00A0163F">
        <w:rPr>
          <w:rFonts w:asciiTheme="minorHAnsi" w:hAnsiTheme="minorHAnsi" w:cstheme="minorHAnsi"/>
          <w:sz w:val="22"/>
          <w:szCs w:val="22"/>
        </w:rPr>
        <w:t>ykonawców, o</w:t>
      </w:r>
      <w:r w:rsidR="001819E9">
        <w:rPr>
          <w:rFonts w:asciiTheme="minorHAnsi" w:hAnsiTheme="minorHAnsi" w:cstheme="minorHAnsi"/>
          <w:sz w:val="22"/>
          <w:szCs w:val="22"/>
        </w:rPr>
        <w:t> </w:t>
      </w:r>
      <w:r w:rsidRPr="00A0163F">
        <w:rPr>
          <w:rFonts w:asciiTheme="minorHAnsi" w:hAnsiTheme="minorHAnsi" w:cstheme="minorHAnsi"/>
          <w:sz w:val="22"/>
          <w:szCs w:val="22"/>
        </w:rPr>
        <w:t xml:space="preserve">których mowa w art. 94 ustawy </w:t>
      </w:r>
      <w:r w:rsidR="00047EB7">
        <w:rPr>
          <w:rFonts w:asciiTheme="minorHAnsi" w:hAnsiTheme="minorHAnsi" w:cstheme="minorHAnsi"/>
          <w:sz w:val="22"/>
          <w:szCs w:val="22"/>
        </w:rPr>
        <w:t>Pzp</w:t>
      </w:r>
      <w:r w:rsidRPr="00A0163F">
        <w:rPr>
          <w:rFonts w:asciiTheme="minorHAnsi" w:hAnsiTheme="minorHAnsi" w:cstheme="minorHAnsi"/>
          <w:sz w:val="22"/>
          <w:szCs w:val="22"/>
        </w:rPr>
        <w:t xml:space="preserve"> oraz</w:t>
      </w:r>
      <w:r w:rsidRPr="00A0163F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 </w:t>
      </w:r>
      <w:r w:rsidRPr="00A0163F">
        <w:rPr>
          <w:rFonts w:asciiTheme="minorHAnsi" w:hAnsiTheme="minorHAnsi" w:cstheme="minorHAnsi"/>
          <w:sz w:val="22"/>
          <w:szCs w:val="22"/>
        </w:rPr>
        <w:t xml:space="preserve">obowiązku osobistego wykonania przez </w:t>
      </w:r>
      <w:r w:rsidR="001819E9">
        <w:rPr>
          <w:rFonts w:asciiTheme="minorHAnsi" w:hAnsiTheme="minorHAnsi" w:cstheme="minorHAnsi"/>
          <w:sz w:val="22"/>
          <w:szCs w:val="22"/>
        </w:rPr>
        <w:t>w</w:t>
      </w:r>
      <w:r w:rsidRPr="00A0163F">
        <w:rPr>
          <w:rFonts w:asciiTheme="minorHAnsi" w:hAnsiTheme="minorHAnsi" w:cstheme="minorHAnsi"/>
          <w:sz w:val="22"/>
          <w:szCs w:val="22"/>
        </w:rPr>
        <w:t xml:space="preserve">ykonawcę kluczowych zadań o których mowa w art. 60 i 121 ustawy </w:t>
      </w:r>
      <w:r w:rsidR="00047EB7">
        <w:rPr>
          <w:rFonts w:asciiTheme="minorHAnsi" w:hAnsiTheme="minorHAnsi" w:cstheme="minorHAnsi"/>
          <w:sz w:val="22"/>
          <w:szCs w:val="22"/>
        </w:rPr>
        <w:t>Pzp</w:t>
      </w:r>
      <w:r w:rsidRPr="00A0163F">
        <w:rPr>
          <w:rFonts w:asciiTheme="minorHAnsi" w:hAnsiTheme="minorHAnsi" w:cstheme="minorHAnsi"/>
          <w:sz w:val="22"/>
          <w:szCs w:val="22"/>
        </w:rPr>
        <w:t>;</w:t>
      </w:r>
    </w:p>
    <w:p w14:paraId="4C5B89DB" w14:textId="517CF31F" w:rsidR="00B72336" w:rsidRPr="00A0163F" w:rsidRDefault="00B35EE9">
      <w:pPr>
        <w:pStyle w:val="Akapitzlist"/>
        <w:numPr>
          <w:ilvl w:val="5"/>
          <w:numId w:val="35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>wymogu lub możliwości złożenia ofert w postaci katalogów elektronicznych lub dołączenia katalogów elektronicznych do oferty, w sytuacji określonej w art. 93</w:t>
      </w:r>
      <w:r w:rsidR="00B72336" w:rsidRPr="00A0163F">
        <w:rPr>
          <w:rFonts w:asciiTheme="minorHAnsi" w:hAnsiTheme="minorHAnsi" w:cstheme="minorHAnsi"/>
          <w:sz w:val="22"/>
          <w:szCs w:val="22"/>
        </w:rPr>
        <w:t xml:space="preserve"> ustawy </w:t>
      </w:r>
      <w:r w:rsidR="00047EB7">
        <w:rPr>
          <w:rFonts w:asciiTheme="minorHAnsi" w:hAnsiTheme="minorHAnsi" w:cstheme="minorHAnsi"/>
          <w:sz w:val="22"/>
          <w:szCs w:val="22"/>
        </w:rPr>
        <w:t>Pzp</w:t>
      </w:r>
      <w:r w:rsidR="00B72336" w:rsidRPr="00A0163F">
        <w:rPr>
          <w:rFonts w:asciiTheme="minorHAnsi" w:hAnsiTheme="minorHAnsi" w:cstheme="minorHAnsi"/>
          <w:sz w:val="22"/>
          <w:szCs w:val="22"/>
        </w:rPr>
        <w:t>.</w:t>
      </w:r>
    </w:p>
    <w:p w14:paraId="6EC482AD" w14:textId="77777777" w:rsidR="00FF10B9" w:rsidRPr="006C7A87" w:rsidRDefault="00FF10B9" w:rsidP="0068188C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POUCZENIE O ŚRODKACH OCHRONY PRAWNEJ PRZYSŁUGUJĄCYCH WYKONAWC</w:t>
      </w:r>
      <w:r w:rsidR="00626298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Y</w:t>
      </w: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 </w:t>
      </w:r>
    </w:p>
    <w:p w14:paraId="03D62B2D" w14:textId="48D20A96" w:rsidR="00FF10B9" w:rsidRPr="00A0163F" w:rsidRDefault="00FF10B9" w:rsidP="001819E9">
      <w:pPr>
        <w:spacing w:after="24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Wyk</w:t>
      </w:r>
      <w:r w:rsidR="009B665E" w:rsidRPr="00A0163F">
        <w:rPr>
          <w:rFonts w:asciiTheme="minorHAnsi" w:hAnsiTheme="minorHAnsi" w:cstheme="minorHAnsi"/>
          <w:sz w:val="22"/>
        </w:rPr>
        <w:t>onawcy</w:t>
      </w:r>
      <w:r w:rsidRPr="00A0163F">
        <w:rPr>
          <w:rFonts w:asciiTheme="minorHAnsi" w:hAnsiTheme="minorHAnsi" w:cstheme="minorHAnsi"/>
          <w:sz w:val="22"/>
        </w:rPr>
        <w:t xml:space="preserve">, </w:t>
      </w:r>
      <w:r w:rsidR="00626298" w:rsidRPr="00A0163F">
        <w:rPr>
          <w:rFonts w:asciiTheme="minorHAnsi" w:hAnsiTheme="minorHAnsi" w:cstheme="minorHAnsi"/>
          <w:sz w:val="22"/>
        </w:rPr>
        <w:t>jeżeli ma lub miał interes w uzyskaniu zamówienia oraz poniósł lub może ponieść szkodę w</w:t>
      </w:r>
      <w:r w:rsidR="001819E9">
        <w:rPr>
          <w:rFonts w:asciiTheme="minorHAnsi" w:hAnsiTheme="minorHAnsi" w:cstheme="minorHAnsi"/>
          <w:sz w:val="22"/>
        </w:rPr>
        <w:t> </w:t>
      </w:r>
      <w:r w:rsidR="00626298" w:rsidRPr="00A0163F">
        <w:rPr>
          <w:rFonts w:asciiTheme="minorHAnsi" w:hAnsiTheme="minorHAnsi" w:cstheme="minorHAnsi"/>
          <w:sz w:val="22"/>
        </w:rPr>
        <w:t xml:space="preserve">wyniku naruszenia przez </w:t>
      </w:r>
      <w:r w:rsidR="008E6CA4" w:rsidRPr="00A0163F">
        <w:rPr>
          <w:rFonts w:asciiTheme="minorHAnsi" w:hAnsiTheme="minorHAnsi" w:cstheme="minorHAnsi"/>
          <w:sz w:val="22"/>
        </w:rPr>
        <w:t>Z</w:t>
      </w:r>
      <w:r w:rsidR="00626298" w:rsidRPr="00A0163F">
        <w:rPr>
          <w:rFonts w:asciiTheme="minorHAnsi" w:hAnsiTheme="minorHAnsi" w:cstheme="minorHAnsi"/>
          <w:sz w:val="22"/>
        </w:rPr>
        <w:t>amawiającego przepisów ustawy</w:t>
      </w:r>
      <w:r w:rsidR="00626298" w:rsidRPr="00A0163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047EB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Pzp</w:t>
      </w:r>
      <w:r w:rsidRPr="00A0163F">
        <w:rPr>
          <w:rFonts w:asciiTheme="minorHAnsi" w:hAnsiTheme="minorHAnsi" w:cstheme="minorHAnsi"/>
          <w:sz w:val="22"/>
        </w:rPr>
        <w:t xml:space="preserve"> przysługują środki ochrony prawnej wyszczególnione w Dziale </w:t>
      </w:r>
      <w:r w:rsidR="008E6CA4" w:rsidRPr="00A0163F">
        <w:rPr>
          <w:rFonts w:asciiTheme="minorHAnsi" w:hAnsiTheme="minorHAnsi" w:cstheme="minorHAnsi"/>
          <w:sz w:val="22"/>
        </w:rPr>
        <w:t>IX</w:t>
      </w:r>
      <w:r w:rsidRPr="00A0163F">
        <w:rPr>
          <w:rFonts w:asciiTheme="minorHAnsi" w:hAnsiTheme="minorHAnsi" w:cstheme="minorHAnsi"/>
          <w:sz w:val="22"/>
        </w:rPr>
        <w:t xml:space="preserve"> </w:t>
      </w:r>
      <w:r w:rsidR="00310663" w:rsidRPr="00A0163F">
        <w:rPr>
          <w:rFonts w:asciiTheme="minorHAnsi" w:hAnsiTheme="minorHAnsi" w:cstheme="minorHAnsi"/>
          <w:sz w:val="22"/>
        </w:rPr>
        <w:t xml:space="preserve">ustawy </w:t>
      </w:r>
      <w:r w:rsidR="00047EB7">
        <w:rPr>
          <w:rFonts w:asciiTheme="minorHAnsi" w:hAnsiTheme="minorHAnsi" w:cstheme="minorHAnsi"/>
          <w:sz w:val="22"/>
        </w:rPr>
        <w:t>Pzp</w:t>
      </w:r>
      <w:r w:rsidRPr="00A0163F">
        <w:rPr>
          <w:rFonts w:asciiTheme="minorHAnsi" w:hAnsiTheme="minorHAnsi" w:cstheme="minorHAnsi"/>
          <w:sz w:val="22"/>
        </w:rPr>
        <w:t>.</w:t>
      </w:r>
    </w:p>
    <w:p w14:paraId="4A43086E" w14:textId="77777777" w:rsidR="00965242" w:rsidRPr="006C7A87" w:rsidRDefault="00965242" w:rsidP="0068188C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OCHRONA DANYCH OSOBOWYCH</w:t>
      </w:r>
    </w:p>
    <w:p w14:paraId="2D1620D0" w14:textId="77777777" w:rsidR="00F10F63" w:rsidRPr="000F6151" w:rsidRDefault="00F10F63" w:rsidP="00F10F63">
      <w:pPr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50" w:name="_Hlk102649276"/>
      <w:r w:rsidRPr="001819E9">
        <w:rPr>
          <w:rFonts w:asciiTheme="minorHAnsi" w:hAnsiTheme="minorHAnsi" w:cstheme="minorHAnsi"/>
          <w:bCs/>
          <w:sz w:val="22"/>
          <w:szCs w:val="22"/>
        </w:rPr>
        <w:t>Zgodnie z art. 13 ust. 1 i 2 Rozporządzenia Parlamentu Europejskiego i Rady (UE) 2016/679 z dnia 27 kwietnia 2016 r. w sprawie ochrony osób fizycznych w związku z przetwarzaniem danych osobowych i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1819E9">
        <w:rPr>
          <w:rFonts w:asciiTheme="minorHAnsi" w:hAnsiTheme="minorHAnsi" w:cstheme="minorHAnsi"/>
          <w:bCs/>
          <w:sz w:val="22"/>
          <w:szCs w:val="22"/>
        </w:rPr>
        <w:t>w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1819E9">
        <w:rPr>
          <w:rFonts w:asciiTheme="minorHAnsi" w:hAnsiTheme="minorHAnsi" w:cstheme="minorHAnsi"/>
          <w:bCs/>
          <w:sz w:val="22"/>
          <w:szCs w:val="22"/>
        </w:rPr>
        <w:t xml:space="preserve">sprawie </w:t>
      </w:r>
      <w:r w:rsidRPr="000F6151">
        <w:rPr>
          <w:rFonts w:asciiTheme="minorHAnsi" w:hAnsiTheme="minorHAnsi" w:cstheme="minorHAnsi"/>
          <w:bCs/>
          <w:sz w:val="22"/>
          <w:szCs w:val="22"/>
        </w:rPr>
        <w:t>swobodnego przepływu takich danych oraz uchylenia dyrektywy 95/46/WE (ogólne rozporządzenie o ochronie danych) RODO, informujemy, że:</w:t>
      </w:r>
    </w:p>
    <w:p w14:paraId="44F5A374" w14:textId="395AED6B" w:rsidR="00F10F63" w:rsidRPr="002B7B2C" w:rsidRDefault="00F10F63">
      <w:pPr>
        <w:pStyle w:val="Akapitzlist"/>
        <w:widowControl w:val="0"/>
        <w:numPr>
          <w:ilvl w:val="0"/>
          <w:numId w:val="23"/>
        </w:numPr>
        <w:tabs>
          <w:tab w:val="left" w:pos="994"/>
        </w:tabs>
        <w:autoSpaceDE w:val="0"/>
        <w:autoSpaceDN w:val="0"/>
        <w:spacing w:before="120" w:after="120"/>
        <w:ind w:right="14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51" w:name="_Hlk104184307"/>
      <w:r w:rsidRPr="002B7B2C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="00182F8A" w:rsidRPr="005A2A4A">
        <w:rPr>
          <w:rFonts w:asciiTheme="minorHAnsi" w:hAnsiTheme="minorHAnsi" w:cstheme="minorHAnsi"/>
          <w:bCs/>
          <w:sz w:val="22"/>
          <w:szCs w:val="22"/>
        </w:rPr>
        <w:t>Szpital św. Anny w Miechowie, ul. ul. Szpitalna 3, 32-200 Miechów, tel. +41 38 20 100, e-mail: sekretariat@szpital.miechow.pl</w:t>
      </w:r>
      <w:r w:rsidR="000661D2">
        <w:rPr>
          <w:rFonts w:asciiTheme="minorHAnsi" w:hAnsiTheme="minorHAnsi" w:cstheme="minorHAnsi"/>
          <w:sz w:val="22"/>
          <w:szCs w:val="22"/>
        </w:rPr>
        <w:t>;</w:t>
      </w:r>
    </w:p>
    <w:p w14:paraId="1E8C7574" w14:textId="4AC92587" w:rsidR="00F10F63" w:rsidRPr="00182F8A" w:rsidRDefault="00F10F63">
      <w:pPr>
        <w:pStyle w:val="Akapitzlist"/>
        <w:widowControl w:val="0"/>
        <w:numPr>
          <w:ilvl w:val="0"/>
          <w:numId w:val="23"/>
        </w:numPr>
        <w:tabs>
          <w:tab w:val="left" w:pos="994"/>
        </w:tabs>
        <w:autoSpaceDE w:val="0"/>
        <w:autoSpaceDN w:val="0"/>
        <w:spacing w:before="120" w:after="120"/>
        <w:ind w:right="14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52" w:name="_Hlk104184239"/>
      <w:bookmarkEnd w:id="51"/>
      <w:r w:rsidRPr="00182F8A">
        <w:rPr>
          <w:rFonts w:asciiTheme="minorHAnsi" w:hAnsiTheme="minorHAnsi" w:cstheme="minorHAnsi"/>
          <w:sz w:val="22"/>
          <w:szCs w:val="22"/>
        </w:rPr>
        <w:t>w sprawach związanych z przetwarzaniem danych można kontaktować się z inspektorem ochrony danych osobowych</w:t>
      </w:r>
      <w:r w:rsidR="00182F8A" w:rsidRPr="00182F8A">
        <w:rPr>
          <w:rFonts w:asciiTheme="minorHAnsi" w:hAnsiTheme="minorHAnsi" w:cstheme="minorHAnsi"/>
          <w:bCs/>
          <w:sz w:val="22"/>
          <w:szCs w:val="22"/>
        </w:rPr>
        <w:t xml:space="preserve"> w Szpitalu św. Anny w Miechowie: e-mail: </w:t>
      </w:r>
      <w:hyperlink r:id="rId14" w:history="1">
        <w:r w:rsidR="00182F8A" w:rsidRPr="00182F8A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daneosobowe@szpital.miechow.pl</w:t>
        </w:r>
      </w:hyperlink>
      <w:r w:rsidRPr="00182F8A">
        <w:rPr>
          <w:rFonts w:asciiTheme="minorHAnsi" w:hAnsiTheme="minorHAnsi" w:cstheme="minorHAnsi"/>
          <w:sz w:val="22"/>
          <w:szCs w:val="22"/>
        </w:rPr>
        <w:t>;</w:t>
      </w:r>
    </w:p>
    <w:bookmarkEnd w:id="52"/>
    <w:p w14:paraId="0D82B497" w14:textId="04553A4C" w:rsidR="00F10F63" w:rsidRPr="000F6151" w:rsidRDefault="00F10F63">
      <w:pPr>
        <w:pStyle w:val="Akapitzlist"/>
        <w:widowControl w:val="0"/>
        <w:numPr>
          <w:ilvl w:val="0"/>
          <w:numId w:val="23"/>
        </w:numPr>
        <w:tabs>
          <w:tab w:val="left" w:pos="994"/>
        </w:tabs>
        <w:autoSpaceDE w:val="0"/>
        <w:autoSpaceDN w:val="0"/>
        <w:spacing w:before="120" w:after="120"/>
        <w:ind w:right="14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6151">
        <w:rPr>
          <w:rFonts w:asciiTheme="minorHAnsi" w:hAnsiTheme="minorHAnsi" w:cstheme="minorHAnsi"/>
          <w:sz w:val="22"/>
          <w:szCs w:val="22"/>
        </w:rPr>
        <w:t>Pani/Pana dane osobowe przetwarzane będą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na podstawie art. 6 ust. 1 lit. c RODO w celu związanym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F6151">
        <w:rPr>
          <w:rFonts w:asciiTheme="minorHAnsi" w:hAnsiTheme="minorHAnsi" w:cstheme="minorHAnsi"/>
          <w:sz w:val="22"/>
          <w:szCs w:val="22"/>
        </w:rPr>
        <w:t>postępowaniem o udzielenie zamówienia publicznego w trybie podstawowym pod</w:t>
      </w:r>
      <w:r w:rsidRPr="000F6151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nazwą:</w:t>
      </w:r>
      <w:r w:rsidRPr="000F6151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64406A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="00981241" w:rsidRPr="00981241">
        <w:rPr>
          <w:rFonts w:asciiTheme="minorHAnsi" w:hAnsiTheme="minorHAnsi" w:cstheme="minorHAnsi"/>
          <w:b/>
          <w:iCs/>
          <w:sz w:val="22"/>
          <w:szCs w:val="22"/>
        </w:rPr>
        <w:t>systemów informatycznych wraz z wdrożeniem</w:t>
      </w:r>
      <w:r w:rsidRPr="000F6151">
        <w:rPr>
          <w:rFonts w:asciiTheme="minorHAnsi" w:hAnsiTheme="minorHAnsi" w:cstheme="minorHAnsi"/>
          <w:sz w:val="22"/>
          <w:szCs w:val="22"/>
        </w:rPr>
        <w:t xml:space="preserve"> w</w:t>
      </w:r>
      <w:r w:rsidRPr="000F615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ramach</w:t>
      </w:r>
      <w:r w:rsidRPr="000F6151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projektu</w:t>
      </w:r>
      <w:r w:rsidRPr="000F6151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pn. „</w:t>
      </w:r>
      <w:r w:rsidR="00182F8A">
        <w:rPr>
          <w:rFonts w:asciiTheme="minorHAnsi" w:hAnsiTheme="minorHAnsi"/>
          <w:sz w:val="22"/>
          <w:szCs w:val="22"/>
        </w:rPr>
        <w:t>Małopolski System Informacji Medycznej (MSIM)</w:t>
      </w:r>
      <w:r w:rsidRPr="000F6151">
        <w:rPr>
          <w:rFonts w:asciiTheme="minorHAnsi" w:hAnsiTheme="minorHAnsi" w:cstheme="minorHAnsi"/>
          <w:sz w:val="22"/>
          <w:szCs w:val="22"/>
        </w:rPr>
        <w:t xml:space="preserve">” – nr referencyjny </w:t>
      </w:r>
      <w:r w:rsidR="00A46855">
        <w:rPr>
          <w:rFonts w:asciiTheme="minorHAnsi" w:hAnsiTheme="minorHAnsi" w:cstheme="minorHAnsi"/>
          <w:sz w:val="22"/>
          <w:szCs w:val="22"/>
        </w:rPr>
        <w:t>4/PN/2023</w:t>
      </w:r>
      <w:r w:rsidRPr="000F6151">
        <w:rPr>
          <w:rFonts w:asciiTheme="minorHAnsi" w:hAnsiTheme="minorHAnsi" w:cstheme="minorHAnsi"/>
          <w:sz w:val="22"/>
          <w:szCs w:val="22"/>
        </w:rPr>
        <w:t>;</w:t>
      </w:r>
    </w:p>
    <w:p w14:paraId="6A56C956" w14:textId="77777777" w:rsidR="00F10F63" w:rsidRPr="000F6151" w:rsidRDefault="00F10F63">
      <w:pPr>
        <w:pStyle w:val="Akapitzlist"/>
        <w:widowControl w:val="0"/>
        <w:numPr>
          <w:ilvl w:val="0"/>
          <w:numId w:val="23"/>
        </w:numPr>
        <w:tabs>
          <w:tab w:val="left" w:pos="994"/>
        </w:tabs>
        <w:autoSpaceDE w:val="0"/>
        <w:autoSpaceDN w:val="0"/>
        <w:spacing w:before="120" w:after="120"/>
        <w:ind w:right="14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6151">
        <w:rPr>
          <w:rFonts w:asciiTheme="minorHAnsi" w:hAnsiTheme="minorHAnsi" w:cstheme="minorHAnsi"/>
          <w:sz w:val="22"/>
          <w:szCs w:val="22"/>
        </w:rPr>
        <w:t xml:space="preserve">odbiorcami Pani/Pana danych osobowych będą osoby lub podmioty, którym udostępniona zostanie dokumentacja postępowania w oparciu o art. 18 ustawy </w:t>
      </w:r>
      <w:r>
        <w:rPr>
          <w:rFonts w:asciiTheme="minorHAnsi" w:hAnsiTheme="minorHAnsi" w:cstheme="minorHAnsi"/>
          <w:sz w:val="22"/>
          <w:szCs w:val="22"/>
        </w:rPr>
        <w:t>Pzp</w:t>
      </w:r>
      <w:r w:rsidRPr="000F6151">
        <w:rPr>
          <w:rFonts w:asciiTheme="minorHAnsi" w:hAnsiTheme="minorHAnsi" w:cstheme="minorHAnsi"/>
          <w:sz w:val="22"/>
          <w:szCs w:val="22"/>
        </w:rPr>
        <w:t>;</w:t>
      </w:r>
    </w:p>
    <w:p w14:paraId="1E76E932" w14:textId="77777777" w:rsidR="00F10F63" w:rsidRPr="000F6151" w:rsidRDefault="00F10F63">
      <w:pPr>
        <w:pStyle w:val="Akapitzlist"/>
        <w:widowControl w:val="0"/>
        <w:numPr>
          <w:ilvl w:val="0"/>
          <w:numId w:val="23"/>
        </w:numPr>
        <w:tabs>
          <w:tab w:val="left" w:pos="994"/>
        </w:tabs>
        <w:autoSpaceDE w:val="0"/>
        <w:autoSpaceDN w:val="0"/>
        <w:spacing w:before="120" w:after="120"/>
        <w:ind w:right="14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6151">
        <w:rPr>
          <w:rFonts w:asciiTheme="minorHAnsi" w:hAnsiTheme="minorHAnsi" w:cstheme="minorHAnsi"/>
          <w:sz w:val="22"/>
          <w:szCs w:val="22"/>
        </w:rPr>
        <w:t xml:space="preserve">Pani/Pana dane osobowe będą przechowywane, zgodnie z art. 78 ust. 1 i 4 </w:t>
      </w:r>
      <w:r>
        <w:rPr>
          <w:rFonts w:asciiTheme="minorHAnsi" w:hAnsiTheme="minorHAnsi" w:cstheme="minorHAnsi"/>
          <w:sz w:val="22"/>
          <w:szCs w:val="22"/>
        </w:rPr>
        <w:t>ustawy Pzp</w:t>
      </w:r>
      <w:r w:rsidRPr="000F6151">
        <w:rPr>
          <w:rFonts w:asciiTheme="minorHAnsi" w:hAnsiTheme="minorHAnsi" w:cstheme="minorHAnsi"/>
          <w:sz w:val="22"/>
          <w:szCs w:val="22"/>
        </w:rPr>
        <w:t>, przez okres 4 lat od dnia zakończenia postępowania o udzielenie zamówienia, nie krócej jednak</w:t>
      </w:r>
      <w:r w:rsidRPr="000F6151">
        <w:rPr>
          <w:rFonts w:asciiTheme="minorHAnsi" w:hAnsiTheme="minorHAnsi" w:cstheme="minorHAnsi"/>
          <w:spacing w:val="-39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 xml:space="preserve">niż okres obowiązywania umowy, upływ terminu gwarancji określonego w umowie, okres trwałości </w:t>
      </w:r>
      <w:r w:rsidRPr="000F6151">
        <w:rPr>
          <w:rFonts w:asciiTheme="minorHAnsi" w:hAnsiTheme="minorHAnsi" w:cstheme="minorHAnsi"/>
          <w:sz w:val="22"/>
          <w:szCs w:val="22"/>
        </w:rPr>
        <w:lastRenderedPageBreak/>
        <w:t>projektu/programu;</w:t>
      </w:r>
    </w:p>
    <w:p w14:paraId="52DCEDCB" w14:textId="77777777" w:rsidR="00F10F63" w:rsidRPr="000F6151" w:rsidRDefault="00F10F63">
      <w:pPr>
        <w:pStyle w:val="Akapitzlist"/>
        <w:widowControl w:val="0"/>
        <w:numPr>
          <w:ilvl w:val="0"/>
          <w:numId w:val="23"/>
        </w:numPr>
        <w:tabs>
          <w:tab w:val="left" w:pos="994"/>
        </w:tabs>
        <w:autoSpaceDE w:val="0"/>
        <w:autoSpaceDN w:val="0"/>
        <w:spacing w:before="120" w:after="120"/>
        <w:ind w:right="14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6151">
        <w:rPr>
          <w:rFonts w:asciiTheme="minorHAnsi" w:hAnsiTheme="minorHAnsi" w:cstheme="minorHAnsi"/>
          <w:sz w:val="22"/>
          <w:szCs w:val="22"/>
        </w:rPr>
        <w:t>obowiązek podania przez Panią/Pana danych osobowych bezpośrednio Pani/Pana dotyczących</w:t>
      </w:r>
      <w:r w:rsidRPr="000F615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jest</w:t>
      </w:r>
      <w:r w:rsidRPr="000F615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wymogiem</w:t>
      </w:r>
      <w:r w:rsidRPr="000F615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ustawowym</w:t>
      </w:r>
      <w:r w:rsidRPr="000F615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określonym</w:t>
      </w:r>
      <w:r w:rsidRPr="000F615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w</w:t>
      </w:r>
      <w:r w:rsidRPr="000F615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przepisach</w:t>
      </w:r>
      <w:r w:rsidRPr="000F615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ustawy</w:t>
      </w:r>
      <w:r w:rsidRPr="000F615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Pzp,</w:t>
      </w:r>
      <w:r w:rsidRPr="000F615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związanym</w:t>
      </w:r>
      <w:r w:rsidRPr="000F615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z udziałem w postępowaniu o udzielenie zamówienia publicznego; konsekwencje niepodania określonych danych wynikają z ustawy</w:t>
      </w:r>
      <w:r w:rsidRPr="000F615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Pzp;</w:t>
      </w:r>
    </w:p>
    <w:p w14:paraId="009B5B4B" w14:textId="77777777" w:rsidR="00F10F63" w:rsidRPr="000F6151" w:rsidRDefault="00F10F63">
      <w:pPr>
        <w:pStyle w:val="Akapitzlist"/>
        <w:widowControl w:val="0"/>
        <w:numPr>
          <w:ilvl w:val="0"/>
          <w:numId w:val="23"/>
        </w:numPr>
        <w:tabs>
          <w:tab w:val="left" w:pos="994"/>
        </w:tabs>
        <w:autoSpaceDE w:val="0"/>
        <w:autoSpaceDN w:val="0"/>
        <w:spacing w:before="120" w:after="120"/>
        <w:ind w:right="14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6151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stosownie do art. 22</w:t>
      </w:r>
      <w:r w:rsidRPr="000F615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RODO;</w:t>
      </w:r>
    </w:p>
    <w:p w14:paraId="6309F7DA" w14:textId="77777777" w:rsidR="00F10F63" w:rsidRPr="000F6151" w:rsidRDefault="00F10F63">
      <w:pPr>
        <w:pStyle w:val="Akapitzlist"/>
        <w:numPr>
          <w:ilvl w:val="0"/>
          <w:numId w:val="23"/>
        </w:numPr>
        <w:suppressAutoHyphens/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6151">
        <w:rPr>
          <w:rFonts w:asciiTheme="minorHAnsi" w:hAnsiTheme="minorHAnsi" w:cstheme="minorHAnsi"/>
          <w:sz w:val="22"/>
          <w:szCs w:val="22"/>
        </w:rPr>
        <w:t>Pani/Pana dane osobowe nie będą przekazywane do państw spoza Europejskiego Obszaru Gospodarczego;</w:t>
      </w:r>
    </w:p>
    <w:p w14:paraId="10765B76" w14:textId="77777777" w:rsidR="00F10F63" w:rsidRPr="000F6151" w:rsidRDefault="00F10F63">
      <w:pPr>
        <w:pStyle w:val="Akapitzlist"/>
        <w:numPr>
          <w:ilvl w:val="0"/>
          <w:numId w:val="23"/>
        </w:numPr>
        <w:suppressAutoHyphens/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6151">
        <w:rPr>
          <w:rFonts w:asciiTheme="minorHAnsi" w:hAnsiTheme="minorHAnsi" w:cstheme="minorHAnsi"/>
          <w:sz w:val="22"/>
          <w:szCs w:val="22"/>
        </w:rPr>
        <w:t>posiada Pani/Pan:</w:t>
      </w:r>
    </w:p>
    <w:p w14:paraId="279F8713" w14:textId="77777777" w:rsidR="00F10F63" w:rsidRPr="000F6151" w:rsidRDefault="00F10F63">
      <w:pPr>
        <w:pStyle w:val="Akapitzlist"/>
        <w:widowControl w:val="0"/>
        <w:numPr>
          <w:ilvl w:val="0"/>
          <w:numId w:val="24"/>
        </w:numPr>
        <w:tabs>
          <w:tab w:val="left" w:pos="1419"/>
        </w:tabs>
        <w:autoSpaceDE w:val="0"/>
        <w:autoSpaceDN w:val="0"/>
        <w:spacing w:before="120" w:after="120"/>
        <w:ind w:left="714" w:right="149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6151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dotyczących;</w:t>
      </w:r>
    </w:p>
    <w:p w14:paraId="2E0DA923" w14:textId="77777777" w:rsidR="00F10F63" w:rsidRPr="000F6151" w:rsidRDefault="00F10F63">
      <w:pPr>
        <w:pStyle w:val="Akapitzlist"/>
        <w:widowControl w:val="0"/>
        <w:numPr>
          <w:ilvl w:val="0"/>
          <w:numId w:val="24"/>
        </w:numPr>
        <w:tabs>
          <w:tab w:val="left" w:pos="1419"/>
        </w:tabs>
        <w:autoSpaceDE w:val="0"/>
        <w:autoSpaceDN w:val="0"/>
        <w:spacing w:before="120" w:after="120"/>
        <w:ind w:left="714" w:right="145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6151">
        <w:rPr>
          <w:rFonts w:asciiTheme="minorHAnsi" w:hAnsiTheme="minorHAnsi" w:cstheme="minorHAnsi"/>
          <w:sz w:val="22"/>
          <w:szCs w:val="22"/>
        </w:rPr>
        <w:t>na podstawie art. 16 RODO prawo do sprostowania Pani/Pana danych osobowych (wyjaśnienie:</w:t>
      </w:r>
      <w:r w:rsidRPr="000F615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skorzystanie</w:t>
      </w:r>
      <w:r w:rsidRPr="000F615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z</w:t>
      </w:r>
      <w:r w:rsidRPr="000F615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prawa</w:t>
      </w:r>
      <w:r w:rsidRPr="000F615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do</w:t>
      </w:r>
      <w:r w:rsidRPr="000F6151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sprostowania</w:t>
      </w:r>
      <w:r w:rsidRPr="000F615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nie</w:t>
      </w:r>
      <w:r w:rsidRPr="000F615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może</w:t>
      </w:r>
      <w:r w:rsidRPr="000F615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skutkować</w:t>
      </w:r>
      <w:r w:rsidRPr="000F615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zmianą</w:t>
      </w:r>
      <w:r w:rsidRPr="000F615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wyniku postępowania o udzielenie zamówienia publicznego ani zmianą postanowień umowy w zakresie niezgodnym z ustawą Pzp oraz nie może naruszać integralności protokołu oraz jego</w:t>
      </w:r>
      <w:r w:rsidRPr="000F615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załączników);</w:t>
      </w:r>
    </w:p>
    <w:p w14:paraId="5D1E7742" w14:textId="67F4F368" w:rsidR="00F10F63" w:rsidRPr="000F6151" w:rsidRDefault="00F10F63">
      <w:pPr>
        <w:pStyle w:val="Akapitzlist"/>
        <w:widowControl w:val="0"/>
        <w:numPr>
          <w:ilvl w:val="0"/>
          <w:numId w:val="24"/>
        </w:numPr>
        <w:tabs>
          <w:tab w:val="left" w:pos="1419"/>
        </w:tabs>
        <w:autoSpaceDE w:val="0"/>
        <w:autoSpaceDN w:val="0"/>
        <w:spacing w:before="120" w:after="120"/>
        <w:ind w:left="714" w:right="14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6151">
        <w:rPr>
          <w:rFonts w:asciiTheme="minorHAnsi" w:hAnsiTheme="minorHAnsi" w:cstheme="minorHAnsi"/>
          <w:sz w:val="22"/>
          <w:szCs w:val="22"/>
        </w:rPr>
        <w:t>na</w:t>
      </w:r>
      <w:r w:rsidRPr="000F615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podstawie</w:t>
      </w:r>
      <w:r w:rsidRPr="000F615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art.</w:t>
      </w:r>
      <w:r w:rsidRPr="000F615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18</w:t>
      </w:r>
      <w:r w:rsidRPr="000F615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RODO</w:t>
      </w:r>
      <w:r w:rsidRPr="000F6151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prawo</w:t>
      </w:r>
      <w:r w:rsidRPr="000F615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żądania</w:t>
      </w:r>
      <w:r w:rsidRPr="000F615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od</w:t>
      </w:r>
      <w:r w:rsidRPr="000F615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administratora</w:t>
      </w:r>
      <w:r w:rsidRPr="000F615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ograniczenia</w:t>
      </w:r>
      <w:r w:rsidRPr="000F615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przetwarzania danych</w:t>
      </w:r>
      <w:r w:rsidRPr="000F615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osobowych</w:t>
      </w:r>
      <w:r w:rsidRPr="000F615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z</w:t>
      </w:r>
      <w:r w:rsidRPr="000F6151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zastrzeżeniem</w:t>
      </w:r>
      <w:r w:rsidRPr="000F6151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przypadków,</w:t>
      </w:r>
      <w:r w:rsidRPr="000F615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o</w:t>
      </w:r>
      <w:r w:rsidRPr="000F615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których</w:t>
      </w:r>
      <w:r w:rsidRPr="000F615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mowa</w:t>
      </w:r>
      <w:r w:rsidRPr="000F615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w</w:t>
      </w:r>
      <w:r w:rsidRPr="000F615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art.</w:t>
      </w:r>
      <w:r w:rsidRPr="000F615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18</w:t>
      </w:r>
      <w:r w:rsidRPr="000F615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ust.</w:t>
      </w:r>
      <w:r w:rsidRPr="000F615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2</w:t>
      </w:r>
      <w:r w:rsidRPr="000F615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RODO (wyjaśnienie: prawo do ograniczenia przetwarzania nie ma zastosowania w odniesieniu do</w:t>
      </w:r>
      <w:r w:rsidRPr="000F615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przechowywania,</w:t>
      </w:r>
      <w:r w:rsidRPr="000F615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w</w:t>
      </w:r>
      <w:r w:rsidR="00D12E62">
        <w:rPr>
          <w:rFonts w:asciiTheme="minorHAnsi" w:hAnsiTheme="minorHAnsi" w:cstheme="minorHAnsi"/>
          <w:spacing w:val="-6"/>
          <w:sz w:val="22"/>
          <w:szCs w:val="22"/>
        </w:rPr>
        <w:t> </w:t>
      </w:r>
      <w:r w:rsidRPr="000F6151">
        <w:rPr>
          <w:rFonts w:asciiTheme="minorHAnsi" w:hAnsiTheme="minorHAnsi" w:cstheme="minorHAnsi"/>
          <w:sz w:val="22"/>
          <w:szCs w:val="22"/>
        </w:rPr>
        <w:t>celu</w:t>
      </w:r>
      <w:r w:rsidRPr="000F615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zapewnienia</w:t>
      </w:r>
      <w:r w:rsidRPr="000F615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korzystania</w:t>
      </w:r>
      <w:r w:rsidRPr="000F615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pacing w:val="-3"/>
          <w:sz w:val="22"/>
          <w:szCs w:val="22"/>
        </w:rPr>
        <w:t>ze</w:t>
      </w:r>
      <w:r w:rsidRPr="000F615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środków</w:t>
      </w:r>
      <w:r w:rsidRPr="000F615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ochrony</w:t>
      </w:r>
      <w:r w:rsidRPr="000F615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prawnej</w:t>
      </w:r>
      <w:r w:rsidRPr="000F615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lub</w:t>
      </w:r>
      <w:r w:rsidRPr="000F615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w celu ochrony praw innej osoby fizycznej lub prawnej, lub z uwagi na ważne względy interesu publicznego Unii Europejskiej lub państwa członkowskiego);</w:t>
      </w:r>
    </w:p>
    <w:p w14:paraId="74D20D1E" w14:textId="77777777" w:rsidR="00F10F63" w:rsidRPr="000F6151" w:rsidRDefault="00F10F63">
      <w:pPr>
        <w:pStyle w:val="Akapitzlist"/>
        <w:widowControl w:val="0"/>
        <w:numPr>
          <w:ilvl w:val="0"/>
          <w:numId w:val="24"/>
        </w:numPr>
        <w:tabs>
          <w:tab w:val="left" w:pos="1419"/>
        </w:tabs>
        <w:autoSpaceDE w:val="0"/>
        <w:autoSpaceDN w:val="0"/>
        <w:spacing w:before="120" w:after="120"/>
        <w:ind w:left="714" w:right="146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6151">
        <w:rPr>
          <w:rFonts w:asciiTheme="minorHAnsi" w:hAnsiTheme="minorHAnsi" w:cstheme="minorHAnsi"/>
          <w:sz w:val="22"/>
          <w:szCs w:val="22"/>
        </w:rPr>
        <w:t>prawo</w:t>
      </w:r>
      <w:r w:rsidRPr="000F615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do</w:t>
      </w:r>
      <w:r w:rsidRPr="000F615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wniesienia</w:t>
      </w:r>
      <w:r w:rsidRPr="000F615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skargi</w:t>
      </w:r>
      <w:r w:rsidRPr="000F615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do</w:t>
      </w:r>
      <w:r w:rsidRPr="000F615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Prezesa</w:t>
      </w:r>
      <w:r w:rsidRPr="000F615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Urzędu</w:t>
      </w:r>
      <w:r w:rsidRPr="000F615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Ochrony</w:t>
      </w:r>
      <w:r w:rsidRPr="000F615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Danych</w:t>
      </w:r>
      <w:r w:rsidRPr="000F615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Osobowych</w:t>
      </w:r>
      <w:r w:rsidRPr="000F615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(ul.</w:t>
      </w:r>
      <w:r w:rsidRPr="000F615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Stawki 2,</w:t>
      </w:r>
      <w:r w:rsidRPr="000F6151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00-193</w:t>
      </w:r>
      <w:r w:rsidRPr="000F6151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Warszawa),</w:t>
      </w:r>
      <w:r w:rsidRPr="000F6151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gdy</w:t>
      </w:r>
      <w:r w:rsidRPr="000F6151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uzna</w:t>
      </w:r>
      <w:r w:rsidRPr="000F6151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Pani/Pan,</w:t>
      </w:r>
      <w:r w:rsidRPr="000F6151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że</w:t>
      </w:r>
      <w:r w:rsidRPr="000F6151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przetwarzanie</w:t>
      </w:r>
      <w:r w:rsidRPr="000F6151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danych</w:t>
      </w:r>
      <w:r w:rsidRPr="000F6151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osobowych</w:t>
      </w:r>
      <w:r w:rsidRPr="000F6151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Pani/Pana dotyczących narusza przepisy</w:t>
      </w:r>
      <w:r w:rsidRPr="000F615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RODO;</w:t>
      </w:r>
    </w:p>
    <w:p w14:paraId="394E388D" w14:textId="77777777" w:rsidR="00F10F63" w:rsidRPr="000F6151" w:rsidRDefault="00F10F63">
      <w:pPr>
        <w:pStyle w:val="Akapitzlist"/>
        <w:numPr>
          <w:ilvl w:val="0"/>
          <w:numId w:val="23"/>
        </w:numPr>
        <w:suppressAutoHyphens/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6151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08DC4E6B" w14:textId="77777777" w:rsidR="00F10F63" w:rsidRPr="000F6151" w:rsidRDefault="00F10F63">
      <w:pPr>
        <w:pStyle w:val="Akapitzlist"/>
        <w:widowControl w:val="0"/>
        <w:numPr>
          <w:ilvl w:val="0"/>
          <w:numId w:val="25"/>
        </w:numPr>
        <w:tabs>
          <w:tab w:val="left" w:pos="1419"/>
        </w:tabs>
        <w:autoSpaceDE w:val="0"/>
        <w:autoSpaceDN w:val="0"/>
        <w:spacing w:before="120" w:after="120"/>
        <w:ind w:left="714" w:right="146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6151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 przed</w:t>
      </w:r>
      <w:r w:rsidRPr="000F615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upływem</w:t>
      </w:r>
      <w:r w:rsidRPr="000F6151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okresu</w:t>
      </w:r>
      <w:r w:rsidRPr="000F615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4</w:t>
      </w:r>
      <w:r w:rsidRPr="000F615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lat</w:t>
      </w:r>
      <w:r w:rsidRPr="000F615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od</w:t>
      </w:r>
      <w:r w:rsidRPr="000F615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dnia</w:t>
      </w:r>
      <w:r w:rsidRPr="000F615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zakończenia</w:t>
      </w:r>
      <w:r w:rsidRPr="000F615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postępowania</w:t>
      </w:r>
      <w:r w:rsidRPr="000F615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o</w:t>
      </w:r>
      <w:r w:rsidRPr="000F615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udzielenie</w:t>
      </w:r>
      <w:r w:rsidRPr="000F615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zamówienia, a</w:t>
      </w:r>
      <w:r w:rsidRPr="000F6151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jeżeli</w:t>
      </w:r>
      <w:r w:rsidRPr="000F6151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czas</w:t>
      </w:r>
      <w:r w:rsidRPr="000F6151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trwania</w:t>
      </w:r>
      <w:r w:rsidRPr="000F615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umowy</w:t>
      </w:r>
      <w:r w:rsidRPr="000F6151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przekracza</w:t>
      </w:r>
      <w:r w:rsidRPr="000F6151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4</w:t>
      </w:r>
      <w:r w:rsidRPr="000F6151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lata,</w:t>
      </w:r>
      <w:r w:rsidRPr="000F6151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okres</w:t>
      </w:r>
      <w:r w:rsidRPr="000F6151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przechowywania</w:t>
      </w:r>
      <w:r w:rsidRPr="000F6151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obejmuje</w:t>
      </w:r>
      <w:r w:rsidRPr="000F615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cały</w:t>
      </w:r>
      <w:r w:rsidRPr="000F6151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czas trwania umowy zgodnie z art. 97 ust. 1 ustawy</w:t>
      </w:r>
      <w:r w:rsidRPr="000F6151">
        <w:rPr>
          <w:rFonts w:asciiTheme="minorHAnsi" w:hAnsiTheme="minorHAnsi" w:cstheme="minorHAnsi"/>
          <w:spacing w:val="-12"/>
          <w:sz w:val="22"/>
          <w:szCs w:val="22"/>
        </w:rPr>
        <w:t xml:space="preserve"> P</w:t>
      </w:r>
      <w:r w:rsidRPr="000F6151">
        <w:rPr>
          <w:rFonts w:asciiTheme="minorHAnsi" w:hAnsiTheme="minorHAnsi" w:cstheme="minorHAnsi"/>
          <w:sz w:val="22"/>
          <w:szCs w:val="22"/>
        </w:rPr>
        <w:t>zp;</w:t>
      </w:r>
    </w:p>
    <w:p w14:paraId="06B92682" w14:textId="77777777" w:rsidR="00F10F63" w:rsidRPr="000F6151" w:rsidRDefault="00F10F63">
      <w:pPr>
        <w:pStyle w:val="Akapitzlist"/>
        <w:widowControl w:val="0"/>
        <w:numPr>
          <w:ilvl w:val="0"/>
          <w:numId w:val="25"/>
        </w:numPr>
        <w:tabs>
          <w:tab w:val="left" w:pos="1419"/>
        </w:tabs>
        <w:autoSpaceDE w:val="0"/>
        <w:autoSpaceDN w:val="0"/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6151">
        <w:rPr>
          <w:rFonts w:asciiTheme="minorHAnsi" w:hAnsiTheme="minorHAnsi" w:cstheme="minorHAnsi"/>
          <w:sz w:val="22"/>
          <w:szCs w:val="22"/>
        </w:rPr>
        <w:t>prawo do przenoszenia danych osobowych, o którym mowa w art. 20</w:t>
      </w:r>
      <w:r w:rsidRPr="000F615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RODO;</w:t>
      </w:r>
    </w:p>
    <w:p w14:paraId="521E2FE2" w14:textId="0806EF38" w:rsidR="00D468C2" w:rsidRPr="000F6151" w:rsidRDefault="00F10F63">
      <w:pPr>
        <w:pStyle w:val="Akapitzlist"/>
        <w:widowControl w:val="0"/>
        <w:numPr>
          <w:ilvl w:val="0"/>
          <w:numId w:val="25"/>
        </w:numPr>
        <w:tabs>
          <w:tab w:val="left" w:pos="1419"/>
        </w:tabs>
        <w:autoSpaceDE w:val="0"/>
        <w:autoSpaceDN w:val="0"/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6151">
        <w:rPr>
          <w:rFonts w:asciiTheme="minorHAnsi" w:hAnsiTheme="minorHAnsi" w:cstheme="minorHAnsi"/>
          <w:sz w:val="22"/>
          <w:szCs w:val="22"/>
        </w:rPr>
        <w:t>na podstawie art. 21 RODO prawo sprzeciwu, wobec przetwarzania danych osobowych, gdyż podstawą prawną przetwarzania Pani/Pana danych osobowych jest art. 6 ust. 1 lit. c</w:t>
      </w:r>
      <w:r w:rsidRPr="000F615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F6151">
        <w:rPr>
          <w:rFonts w:asciiTheme="minorHAnsi" w:hAnsiTheme="minorHAnsi" w:cstheme="minorHAnsi"/>
          <w:sz w:val="22"/>
          <w:szCs w:val="22"/>
        </w:rPr>
        <w:t>RODO.</w:t>
      </w:r>
    </w:p>
    <w:bookmarkEnd w:id="50"/>
    <w:p w14:paraId="2C70ADD3" w14:textId="77777777" w:rsidR="00FF10B9" w:rsidRPr="006C7A87" w:rsidRDefault="00FF10B9" w:rsidP="0068188C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POSTANOWIENIA KOŃCOWE</w:t>
      </w:r>
    </w:p>
    <w:p w14:paraId="79C94221" w14:textId="39DDCC9D" w:rsidR="00B72336" w:rsidRPr="00A0163F" w:rsidRDefault="00B72336" w:rsidP="007C2CCE">
      <w:pPr>
        <w:pStyle w:val="Akapitzlist"/>
        <w:numPr>
          <w:ilvl w:val="3"/>
          <w:numId w:val="2"/>
        </w:numPr>
        <w:tabs>
          <w:tab w:val="clear" w:pos="2880"/>
        </w:tabs>
        <w:spacing w:before="120" w:after="120"/>
        <w:ind w:left="426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 xml:space="preserve">W sprawach nieuregulowanych w niniejszej Specyfikacji Warunków Zamówienia zastosowanie </w:t>
      </w:r>
      <w:r w:rsidR="007F66B0" w:rsidRPr="00A0163F">
        <w:rPr>
          <w:rFonts w:asciiTheme="minorHAnsi" w:hAnsiTheme="minorHAnsi" w:cstheme="minorHAnsi"/>
          <w:sz w:val="22"/>
        </w:rPr>
        <w:t xml:space="preserve">mają </w:t>
      </w:r>
      <w:r w:rsidRPr="00A0163F">
        <w:rPr>
          <w:rFonts w:asciiTheme="minorHAnsi" w:hAnsiTheme="minorHAnsi" w:cstheme="minorHAnsi"/>
          <w:sz w:val="22"/>
        </w:rPr>
        <w:t xml:space="preserve">przepisy </w:t>
      </w:r>
      <w:r w:rsidR="00FA2C84" w:rsidRPr="00A0163F">
        <w:rPr>
          <w:rFonts w:asciiTheme="minorHAnsi" w:hAnsiTheme="minorHAnsi" w:cstheme="minorHAnsi"/>
          <w:sz w:val="22"/>
        </w:rPr>
        <w:t xml:space="preserve">ustawy </w:t>
      </w:r>
      <w:r w:rsidR="00FA2C84" w:rsidRPr="00A0163F">
        <w:rPr>
          <w:rFonts w:asciiTheme="minorHAnsi" w:hAnsiTheme="minorHAnsi" w:cstheme="minorHAnsi"/>
          <w:bCs/>
          <w:sz w:val="22"/>
        </w:rPr>
        <w:t>P</w:t>
      </w:r>
      <w:r w:rsidR="00923704">
        <w:rPr>
          <w:rFonts w:asciiTheme="minorHAnsi" w:hAnsiTheme="minorHAnsi" w:cstheme="minorHAnsi"/>
          <w:bCs/>
          <w:sz w:val="22"/>
        </w:rPr>
        <w:t>zp</w:t>
      </w:r>
      <w:r w:rsidR="00FA2C84" w:rsidRPr="00A0163F">
        <w:rPr>
          <w:rFonts w:asciiTheme="minorHAnsi" w:hAnsiTheme="minorHAnsi" w:cstheme="minorHAnsi"/>
          <w:bCs/>
          <w:iCs/>
          <w:sz w:val="22"/>
        </w:rPr>
        <w:t xml:space="preserve"> </w:t>
      </w:r>
      <w:r w:rsidRPr="00A0163F">
        <w:rPr>
          <w:rFonts w:asciiTheme="minorHAnsi" w:hAnsiTheme="minorHAnsi" w:cstheme="minorHAnsi"/>
          <w:bCs/>
          <w:sz w:val="22"/>
        </w:rPr>
        <w:t>wraz z aktami wykonawczymi</w:t>
      </w:r>
      <w:r w:rsidR="00FA2C84" w:rsidRPr="00A0163F">
        <w:rPr>
          <w:rFonts w:asciiTheme="minorHAnsi" w:hAnsiTheme="minorHAnsi" w:cstheme="minorHAnsi"/>
          <w:bCs/>
          <w:sz w:val="22"/>
        </w:rPr>
        <w:t xml:space="preserve"> wydanymi na jej podstawie</w:t>
      </w:r>
      <w:r w:rsidRPr="00A0163F">
        <w:rPr>
          <w:rFonts w:asciiTheme="minorHAnsi" w:hAnsiTheme="minorHAnsi" w:cstheme="minorHAnsi"/>
          <w:bCs/>
          <w:sz w:val="22"/>
        </w:rPr>
        <w:t xml:space="preserve">, w szczególności </w:t>
      </w:r>
      <w:r w:rsidR="00FA2C84" w:rsidRPr="00A0163F">
        <w:rPr>
          <w:rFonts w:asciiTheme="minorHAnsi" w:hAnsiTheme="minorHAnsi" w:cstheme="minorHAnsi"/>
          <w:sz w:val="22"/>
        </w:rPr>
        <w:t xml:space="preserve">przepisy </w:t>
      </w:r>
      <w:r w:rsidRPr="00A0163F">
        <w:rPr>
          <w:rFonts w:asciiTheme="minorHAnsi" w:hAnsiTheme="minorHAnsi" w:cstheme="minorHAnsi"/>
          <w:sz w:val="22"/>
        </w:rPr>
        <w:t>rozporządzeni</w:t>
      </w:r>
      <w:r w:rsidR="00FA2C84" w:rsidRPr="00A0163F">
        <w:rPr>
          <w:rFonts w:asciiTheme="minorHAnsi" w:hAnsiTheme="minorHAnsi" w:cstheme="minorHAnsi"/>
          <w:sz w:val="22"/>
        </w:rPr>
        <w:t>a</w:t>
      </w:r>
      <w:r w:rsidRPr="00A0163F">
        <w:rPr>
          <w:rFonts w:asciiTheme="minorHAnsi" w:hAnsiTheme="minorHAnsi" w:cstheme="minorHAnsi"/>
          <w:sz w:val="22"/>
        </w:rPr>
        <w:t xml:space="preserve"> Ministra Rozwoju</w:t>
      </w:r>
      <w:r w:rsidR="00FA2C84" w:rsidRPr="00A0163F">
        <w:rPr>
          <w:rFonts w:asciiTheme="minorHAnsi" w:hAnsiTheme="minorHAnsi" w:cstheme="minorHAnsi"/>
          <w:sz w:val="22"/>
        </w:rPr>
        <w:t>, Pracy i Technologii z dnia 23 grudnia 2020 r.</w:t>
      </w:r>
      <w:r w:rsidRPr="00A0163F">
        <w:rPr>
          <w:rFonts w:asciiTheme="minorHAnsi" w:hAnsiTheme="minorHAnsi" w:cstheme="minorHAnsi"/>
          <w:sz w:val="22"/>
        </w:rPr>
        <w:t xml:space="preserve"> w sprawie </w:t>
      </w:r>
      <w:r w:rsidR="00FA2C84" w:rsidRPr="00A0163F">
        <w:rPr>
          <w:rFonts w:asciiTheme="minorHAnsi" w:hAnsiTheme="minorHAnsi" w:cstheme="minorHAnsi"/>
          <w:sz w:val="22"/>
        </w:rPr>
        <w:t>podmiotowych środków dowodowych oraz innych dokumentów lub oświadczeń</w:t>
      </w:r>
      <w:r w:rsidRPr="00A0163F">
        <w:rPr>
          <w:rFonts w:asciiTheme="minorHAnsi" w:hAnsiTheme="minorHAnsi" w:cstheme="minorHAnsi"/>
          <w:sz w:val="22"/>
        </w:rPr>
        <w:t xml:space="preserve">, jakich może żądać </w:t>
      </w:r>
      <w:r w:rsidR="00FA2C84" w:rsidRPr="00A0163F">
        <w:rPr>
          <w:rFonts w:asciiTheme="minorHAnsi" w:hAnsiTheme="minorHAnsi" w:cstheme="minorHAnsi"/>
          <w:sz w:val="22"/>
        </w:rPr>
        <w:t>z</w:t>
      </w:r>
      <w:r w:rsidRPr="00A0163F">
        <w:rPr>
          <w:rFonts w:asciiTheme="minorHAnsi" w:hAnsiTheme="minorHAnsi" w:cstheme="minorHAnsi"/>
          <w:sz w:val="22"/>
        </w:rPr>
        <w:t xml:space="preserve">amawiający od </w:t>
      </w:r>
      <w:r w:rsidR="00FA2C84" w:rsidRPr="00A0163F">
        <w:rPr>
          <w:rFonts w:asciiTheme="minorHAnsi" w:hAnsiTheme="minorHAnsi" w:cstheme="minorHAnsi"/>
          <w:sz w:val="22"/>
        </w:rPr>
        <w:t>w</w:t>
      </w:r>
      <w:r w:rsidRPr="00A0163F">
        <w:rPr>
          <w:rFonts w:asciiTheme="minorHAnsi" w:hAnsiTheme="minorHAnsi" w:cstheme="minorHAnsi"/>
          <w:sz w:val="22"/>
        </w:rPr>
        <w:t>ykonawcy (Dz. U</w:t>
      </w:r>
      <w:r w:rsidR="00FA2C84" w:rsidRPr="00A0163F">
        <w:rPr>
          <w:rFonts w:asciiTheme="minorHAnsi" w:hAnsiTheme="minorHAnsi" w:cstheme="minorHAnsi"/>
          <w:sz w:val="22"/>
        </w:rPr>
        <w:t>.</w:t>
      </w:r>
      <w:r w:rsidRPr="00A0163F">
        <w:rPr>
          <w:rFonts w:asciiTheme="minorHAnsi" w:hAnsiTheme="minorHAnsi" w:cstheme="minorHAnsi"/>
          <w:sz w:val="22"/>
        </w:rPr>
        <w:t xml:space="preserve"> z </w:t>
      </w:r>
      <w:r w:rsidR="00FA2C84" w:rsidRPr="00A0163F">
        <w:rPr>
          <w:rFonts w:asciiTheme="minorHAnsi" w:hAnsiTheme="minorHAnsi" w:cstheme="minorHAnsi"/>
          <w:sz w:val="22"/>
        </w:rPr>
        <w:t>2020</w:t>
      </w:r>
      <w:r w:rsidRPr="00A0163F">
        <w:rPr>
          <w:rFonts w:asciiTheme="minorHAnsi" w:hAnsiTheme="minorHAnsi" w:cstheme="minorHAnsi"/>
          <w:sz w:val="22"/>
        </w:rPr>
        <w:t>r. poz.</w:t>
      </w:r>
      <w:r w:rsidR="00FA2C84" w:rsidRPr="00A0163F">
        <w:rPr>
          <w:rFonts w:asciiTheme="minorHAnsi" w:hAnsiTheme="minorHAnsi" w:cstheme="minorHAnsi"/>
          <w:sz w:val="22"/>
        </w:rPr>
        <w:t xml:space="preserve"> 2415</w:t>
      </w:r>
      <w:r w:rsidRPr="00A0163F">
        <w:rPr>
          <w:rFonts w:asciiTheme="minorHAnsi" w:hAnsiTheme="minorHAnsi" w:cstheme="minorHAnsi"/>
          <w:sz w:val="22"/>
        </w:rPr>
        <w:t xml:space="preserve">) oraz przepisy rozporządzenia Prezesa Rady Ministrów z dnia </w:t>
      </w:r>
      <w:r w:rsidR="00FA2C84" w:rsidRPr="00A0163F">
        <w:rPr>
          <w:rFonts w:asciiTheme="minorHAnsi" w:hAnsiTheme="minorHAnsi" w:cstheme="minorHAnsi"/>
          <w:sz w:val="22"/>
        </w:rPr>
        <w:t>30 grudnia 2020</w:t>
      </w:r>
      <w:r w:rsidRPr="00A0163F">
        <w:rPr>
          <w:rFonts w:asciiTheme="minorHAnsi" w:hAnsiTheme="minorHAnsi" w:cstheme="minorHAnsi"/>
          <w:sz w:val="22"/>
        </w:rPr>
        <w:t xml:space="preserve"> r. w sprawie </w:t>
      </w:r>
      <w:r w:rsidR="007F66B0" w:rsidRPr="00A0163F">
        <w:rPr>
          <w:rFonts w:asciiTheme="minorHAnsi" w:hAnsiTheme="minorHAnsi" w:cstheme="minorHAnsi"/>
          <w:sz w:val="22"/>
        </w:rPr>
        <w:t>sposobu sporządzania i przekazywania informacji oraz wymagań technicznych dla dokumentów elektronicznych oraz</w:t>
      </w:r>
      <w:r w:rsidRPr="00A0163F">
        <w:rPr>
          <w:rFonts w:asciiTheme="minorHAnsi" w:hAnsiTheme="minorHAnsi" w:cstheme="minorHAnsi"/>
          <w:sz w:val="22"/>
        </w:rPr>
        <w:t xml:space="preserve"> środków komunikacji elektronicznej w</w:t>
      </w:r>
      <w:r w:rsidR="003764F6">
        <w:rPr>
          <w:rFonts w:asciiTheme="minorHAnsi" w:hAnsiTheme="minorHAnsi" w:cstheme="minorHAnsi"/>
          <w:sz w:val="22"/>
        </w:rPr>
        <w:t> </w:t>
      </w:r>
      <w:r w:rsidRPr="00A0163F">
        <w:rPr>
          <w:rFonts w:asciiTheme="minorHAnsi" w:hAnsiTheme="minorHAnsi" w:cstheme="minorHAnsi"/>
          <w:sz w:val="22"/>
        </w:rPr>
        <w:t xml:space="preserve">postępowaniu o udzielenie zamówienia publicznego </w:t>
      </w:r>
      <w:r w:rsidR="007F66B0" w:rsidRPr="00A0163F">
        <w:rPr>
          <w:rFonts w:asciiTheme="minorHAnsi" w:hAnsiTheme="minorHAnsi" w:cstheme="minorHAnsi"/>
          <w:sz w:val="22"/>
        </w:rPr>
        <w:t>lub konkursie</w:t>
      </w:r>
      <w:r w:rsidRPr="00A0163F">
        <w:rPr>
          <w:rFonts w:asciiTheme="minorHAnsi" w:hAnsiTheme="minorHAnsi" w:cstheme="minorHAnsi"/>
          <w:sz w:val="22"/>
        </w:rPr>
        <w:t xml:space="preserve"> (Dz. U</w:t>
      </w:r>
      <w:r w:rsidR="007F66B0" w:rsidRPr="00A0163F">
        <w:rPr>
          <w:rFonts w:asciiTheme="minorHAnsi" w:hAnsiTheme="minorHAnsi" w:cstheme="minorHAnsi"/>
          <w:sz w:val="22"/>
        </w:rPr>
        <w:t>.</w:t>
      </w:r>
      <w:r w:rsidRPr="00A0163F">
        <w:rPr>
          <w:rFonts w:asciiTheme="minorHAnsi" w:hAnsiTheme="minorHAnsi" w:cstheme="minorHAnsi"/>
          <w:sz w:val="22"/>
        </w:rPr>
        <w:t xml:space="preserve"> z </w:t>
      </w:r>
      <w:r w:rsidR="007F66B0" w:rsidRPr="00A0163F">
        <w:rPr>
          <w:rFonts w:asciiTheme="minorHAnsi" w:hAnsiTheme="minorHAnsi" w:cstheme="minorHAnsi"/>
          <w:sz w:val="22"/>
        </w:rPr>
        <w:t>2020 r</w:t>
      </w:r>
      <w:r w:rsidRPr="00A0163F">
        <w:rPr>
          <w:rFonts w:asciiTheme="minorHAnsi" w:hAnsiTheme="minorHAnsi" w:cstheme="minorHAnsi"/>
          <w:sz w:val="22"/>
        </w:rPr>
        <w:t>. poz.</w:t>
      </w:r>
      <w:r w:rsidR="007F66B0" w:rsidRPr="00A0163F">
        <w:rPr>
          <w:rFonts w:asciiTheme="minorHAnsi" w:hAnsiTheme="minorHAnsi" w:cstheme="minorHAnsi"/>
          <w:sz w:val="22"/>
        </w:rPr>
        <w:t xml:space="preserve"> 2452</w:t>
      </w:r>
      <w:r w:rsidRPr="00A0163F">
        <w:rPr>
          <w:rFonts w:asciiTheme="minorHAnsi" w:hAnsiTheme="minorHAnsi" w:cstheme="minorHAnsi"/>
          <w:sz w:val="22"/>
        </w:rPr>
        <w:t>).</w:t>
      </w:r>
    </w:p>
    <w:p w14:paraId="38FADAF5" w14:textId="7CE4E866" w:rsidR="00B72336" w:rsidRPr="001819E9" w:rsidRDefault="00B72336" w:rsidP="007C2CCE">
      <w:pPr>
        <w:pStyle w:val="Akapitzlist"/>
        <w:numPr>
          <w:ilvl w:val="3"/>
          <w:numId w:val="2"/>
        </w:numPr>
        <w:tabs>
          <w:tab w:val="clear" w:pos="2880"/>
        </w:tabs>
        <w:spacing w:before="120" w:after="120"/>
        <w:ind w:left="426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1819E9">
        <w:rPr>
          <w:rFonts w:asciiTheme="minorHAnsi" w:hAnsiTheme="minorHAnsi" w:cstheme="minorHAnsi"/>
          <w:sz w:val="22"/>
          <w:szCs w:val="22"/>
        </w:rPr>
        <w:t xml:space="preserve">Załącznikami do </w:t>
      </w:r>
      <w:r w:rsidR="001819E9">
        <w:rPr>
          <w:rFonts w:asciiTheme="minorHAnsi" w:hAnsiTheme="minorHAnsi" w:cstheme="minorHAnsi"/>
          <w:sz w:val="22"/>
          <w:szCs w:val="22"/>
        </w:rPr>
        <w:t>SWZ</w:t>
      </w:r>
      <w:r w:rsidRPr="001819E9">
        <w:rPr>
          <w:rFonts w:asciiTheme="minorHAnsi" w:hAnsiTheme="minorHAnsi" w:cstheme="minorHAnsi"/>
          <w:sz w:val="22"/>
          <w:szCs w:val="22"/>
        </w:rPr>
        <w:t xml:space="preserve"> są:</w:t>
      </w:r>
    </w:p>
    <w:p w14:paraId="0AAEC34C" w14:textId="31037E3D" w:rsidR="00B72336" w:rsidRPr="00A0163F" w:rsidRDefault="00B72336">
      <w:pPr>
        <w:numPr>
          <w:ilvl w:val="0"/>
          <w:numId w:val="8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lastRenderedPageBreak/>
        <w:t xml:space="preserve">Formularz ofertowy </w:t>
      </w:r>
      <w:r w:rsidR="00900984">
        <w:rPr>
          <w:rFonts w:asciiTheme="minorHAnsi" w:hAnsiTheme="minorHAnsi" w:cstheme="minorHAnsi"/>
          <w:sz w:val="22"/>
        </w:rPr>
        <w:t xml:space="preserve">- </w:t>
      </w:r>
      <w:r w:rsidRPr="001819E9">
        <w:rPr>
          <w:rFonts w:asciiTheme="minorHAnsi" w:hAnsiTheme="minorHAnsi" w:cstheme="minorHAnsi"/>
          <w:bCs/>
          <w:sz w:val="22"/>
        </w:rPr>
        <w:t xml:space="preserve">Załącznik </w:t>
      </w:r>
      <w:r w:rsidR="001819E9" w:rsidRPr="001819E9">
        <w:rPr>
          <w:rFonts w:asciiTheme="minorHAnsi" w:hAnsiTheme="minorHAnsi" w:cstheme="minorHAnsi"/>
          <w:bCs/>
          <w:sz w:val="22"/>
        </w:rPr>
        <w:t>n</w:t>
      </w:r>
      <w:r w:rsidRPr="001819E9">
        <w:rPr>
          <w:rFonts w:asciiTheme="minorHAnsi" w:hAnsiTheme="minorHAnsi" w:cstheme="minorHAnsi"/>
          <w:bCs/>
          <w:sz w:val="22"/>
        </w:rPr>
        <w:t xml:space="preserve">r 1 do </w:t>
      </w:r>
      <w:r w:rsidR="001819E9" w:rsidRPr="001819E9">
        <w:rPr>
          <w:rFonts w:asciiTheme="minorHAnsi" w:hAnsiTheme="minorHAnsi" w:cstheme="minorHAnsi"/>
          <w:bCs/>
          <w:sz w:val="22"/>
        </w:rPr>
        <w:t>SWZ</w:t>
      </w:r>
      <w:r w:rsidRPr="00A0163F">
        <w:rPr>
          <w:rFonts w:asciiTheme="minorHAnsi" w:hAnsiTheme="minorHAnsi" w:cstheme="minorHAnsi"/>
          <w:b/>
          <w:sz w:val="22"/>
        </w:rPr>
        <w:t>;</w:t>
      </w:r>
    </w:p>
    <w:p w14:paraId="6D86E95D" w14:textId="2477DDED" w:rsidR="00B72336" w:rsidRDefault="00135095">
      <w:pPr>
        <w:numPr>
          <w:ilvl w:val="0"/>
          <w:numId w:val="8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z w:val="22"/>
        </w:rPr>
      </w:pPr>
      <w:r w:rsidRPr="001819E9">
        <w:rPr>
          <w:rFonts w:asciiTheme="minorHAnsi" w:hAnsiTheme="minorHAnsi" w:cstheme="minorHAnsi"/>
          <w:sz w:val="22"/>
        </w:rPr>
        <w:t>Opis przedmiotu zamówienia</w:t>
      </w:r>
      <w:r w:rsidR="00B72336" w:rsidRPr="001819E9">
        <w:rPr>
          <w:rFonts w:asciiTheme="minorHAnsi" w:hAnsiTheme="minorHAnsi" w:cstheme="minorHAnsi"/>
          <w:sz w:val="22"/>
        </w:rPr>
        <w:t xml:space="preserve"> </w:t>
      </w:r>
      <w:r w:rsidR="00900984">
        <w:rPr>
          <w:rFonts w:asciiTheme="minorHAnsi" w:hAnsiTheme="minorHAnsi" w:cstheme="minorHAnsi"/>
          <w:sz w:val="22"/>
        </w:rPr>
        <w:t xml:space="preserve">- </w:t>
      </w:r>
      <w:r w:rsidR="00B72336" w:rsidRPr="001819E9">
        <w:rPr>
          <w:rFonts w:asciiTheme="minorHAnsi" w:hAnsiTheme="minorHAnsi" w:cstheme="minorHAnsi"/>
          <w:sz w:val="22"/>
        </w:rPr>
        <w:t xml:space="preserve">Załącznik </w:t>
      </w:r>
      <w:r w:rsidR="001819E9">
        <w:rPr>
          <w:rFonts w:asciiTheme="minorHAnsi" w:hAnsiTheme="minorHAnsi" w:cstheme="minorHAnsi"/>
          <w:sz w:val="22"/>
        </w:rPr>
        <w:t>n</w:t>
      </w:r>
      <w:r w:rsidR="00B72336" w:rsidRPr="001819E9">
        <w:rPr>
          <w:rFonts w:asciiTheme="minorHAnsi" w:hAnsiTheme="minorHAnsi" w:cstheme="minorHAnsi"/>
          <w:sz w:val="22"/>
        </w:rPr>
        <w:t xml:space="preserve">r </w:t>
      </w:r>
      <w:r w:rsidR="00C709B2" w:rsidRPr="001819E9">
        <w:rPr>
          <w:rFonts w:asciiTheme="minorHAnsi" w:hAnsiTheme="minorHAnsi" w:cstheme="minorHAnsi"/>
          <w:sz w:val="22"/>
        </w:rPr>
        <w:t>2</w:t>
      </w:r>
      <w:r w:rsidR="00B72336" w:rsidRPr="001819E9">
        <w:rPr>
          <w:rFonts w:asciiTheme="minorHAnsi" w:hAnsiTheme="minorHAnsi" w:cstheme="minorHAnsi"/>
          <w:sz w:val="22"/>
        </w:rPr>
        <w:t xml:space="preserve"> do </w:t>
      </w:r>
      <w:r w:rsidR="001819E9">
        <w:rPr>
          <w:rFonts w:asciiTheme="minorHAnsi" w:hAnsiTheme="minorHAnsi" w:cstheme="minorHAnsi"/>
          <w:sz w:val="22"/>
        </w:rPr>
        <w:t>SWZ</w:t>
      </w:r>
      <w:r w:rsidR="00B72336" w:rsidRPr="001819E9">
        <w:rPr>
          <w:rFonts w:asciiTheme="minorHAnsi" w:hAnsiTheme="minorHAnsi" w:cstheme="minorHAnsi"/>
          <w:sz w:val="22"/>
        </w:rPr>
        <w:t>;</w:t>
      </w:r>
    </w:p>
    <w:p w14:paraId="25899BD9" w14:textId="7EFCCB7B" w:rsidR="0067469A" w:rsidRDefault="0067469A">
      <w:pPr>
        <w:numPr>
          <w:ilvl w:val="0"/>
          <w:numId w:val="8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Dokumentacja interfejsu API systemu TOPSOR – Załącznik nr 2a do SWZ;</w:t>
      </w:r>
    </w:p>
    <w:p w14:paraId="555040A6" w14:textId="7D9050C7" w:rsidR="0067469A" w:rsidRDefault="0067469A">
      <w:pPr>
        <w:numPr>
          <w:ilvl w:val="0"/>
          <w:numId w:val="8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Dokumentacja interfejsu API systemu EDM – Załącznik 2b do SWZ;</w:t>
      </w:r>
    </w:p>
    <w:p w14:paraId="270A0C02" w14:textId="09A7F2EE" w:rsidR="0067469A" w:rsidRDefault="0067469A">
      <w:pPr>
        <w:numPr>
          <w:ilvl w:val="0"/>
          <w:numId w:val="8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Opis protokołu HL7 Asseco – Załącznik 2c do SWZ;</w:t>
      </w:r>
    </w:p>
    <w:p w14:paraId="6BB37BCF" w14:textId="12FA7300" w:rsidR="00B72336" w:rsidRPr="006B6E36" w:rsidRDefault="00B72336">
      <w:pPr>
        <w:numPr>
          <w:ilvl w:val="0"/>
          <w:numId w:val="8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z w:val="22"/>
        </w:rPr>
      </w:pPr>
      <w:bookmarkStart w:id="53" w:name="_Hlk104561408"/>
      <w:r w:rsidRPr="006B6E36">
        <w:rPr>
          <w:rFonts w:asciiTheme="minorHAnsi" w:hAnsiTheme="minorHAnsi" w:cstheme="minorHAnsi"/>
          <w:sz w:val="22"/>
        </w:rPr>
        <w:t xml:space="preserve">Formularz </w:t>
      </w:r>
      <w:r w:rsidR="00047EB7" w:rsidRPr="006B6E36">
        <w:rPr>
          <w:rFonts w:asciiTheme="minorHAnsi" w:hAnsiTheme="minorHAnsi" w:cstheme="minorHAnsi"/>
          <w:sz w:val="22"/>
        </w:rPr>
        <w:t>jednolitego europejskiego dokumentu zamówienia</w:t>
      </w:r>
      <w:r w:rsidRPr="006B6E36">
        <w:rPr>
          <w:rFonts w:asciiTheme="minorHAnsi" w:hAnsiTheme="minorHAnsi" w:cstheme="minorHAnsi"/>
          <w:sz w:val="22"/>
        </w:rPr>
        <w:t xml:space="preserve"> </w:t>
      </w:r>
      <w:r w:rsidR="00900984" w:rsidRPr="006B6E36">
        <w:rPr>
          <w:rFonts w:asciiTheme="minorHAnsi" w:hAnsiTheme="minorHAnsi" w:cstheme="minorHAnsi"/>
          <w:sz w:val="22"/>
        </w:rPr>
        <w:t xml:space="preserve">- </w:t>
      </w:r>
      <w:r w:rsidRPr="006B6E36">
        <w:rPr>
          <w:rFonts w:asciiTheme="minorHAnsi" w:hAnsiTheme="minorHAnsi" w:cstheme="minorHAnsi"/>
          <w:bCs/>
          <w:sz w:val="22"/>
        </w:rPr>
        <w:t xml:space="preserve">Załącznik </w:t>
      </w:r>
      <w:r w:rsidR="001819E9" w:rsidRPr="006B6E36">
        <w:rPr>
          <w:rFonts w:asciiTheme="minorHAnsi" w:hAnsiTheme="minorHAnsi" w:cstheme="minorHAnsi"/>
          <w:bCs/>
          <w:sz w:val="22"/>
        </w:rPr>
        <w:t>n</w:t>
      </w:r>
      <w:r w:rsidRPr="006B6E36">
        <w:rPr>
          <w:rFonts w:asciiTheme="minorHAnsi" w:hAnsiTheme="minorHAnsi" w:cstheme="minorHAnsi"/>
          <w:bCs/>
          <w:sz w:val="22"/>
        </w:rPr>
        <w:t xml:space="preserve">r 3 do </w:t>
      </w:r>
      <w:r w:rsidR="001819E9" w:rsidRPr="006B6E36">
        <w:rPr>
          <w:rFonts w:asciiTheme="minorHAnsi" w:hAnsiTheme="minorHAnsi" w:cstheme="minorHAnsi"/>
          <w:bCs/>
          <w:sz w:val="22"/>
        </w:rPr>
        <w:t>SWZ</w:t>
      </w:r>
      <w:bookmarkEnd w:id="53"/>
      <w:r w:rsidRPr="006B6E36">
        <w:rPr>
          <w:rFonts w:asciiTheme="minorHAnsi" w:hAnsiTheme="minorHAnsi" w:cstheme="minorHAnsi"/>
          <w:bCs/>
          <w:sz w:val="22"/>
        </w:rPr>
        <w:t>;</w:t>
      </w:r>
    </w:p>
    <w:p w14:paraId="2D1A71C9" w14:textId="290728A4" w:rsidR="000661D2" w:rsidRPr="006B6E36" w:rsidRDefault="000661D2">
      <w:pPr>
        <w:numPr>
          <w:ilvl w:val="0"/>
          <w:numId w:val="8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z w:val="22"/>
        </w:rPr>
      </w:pPr>
      <w:bookmarkStart w:id="54" w:name="_Hlk104561429"/>
      <w:r w:rsidRPr="006B6E36">
        <w:rPr>
          <w:rFonts w:asciiTheme="minorHAnsi" w:hAnsiTheme="minorHAnsi" w:cstheme="minorHAnsi"/>
          <w:bCs/>
          <w:sz w:val="22"/>
        </w:rPr>
        <w:t>Formularz oświadczenia wykonawcy o braku podstaw wykluczenia 5k – Załącznik 3a do SWZ</w:t>
      </w:r>
      <w:bookmarkEnd w:id="54"/>
      <w:r w:rsidR="004D4DA1" w:rsidRPr="006B6E36">
        <w:rPr>
          <w:rFonts w:asciiTheme="minorHAnsi" w:hAnsiTheme="minorHAnsi" w:cstheme="minorHAnsi"/>
          <w:bCs/>
          <w:sz w:val="22"/>
        </w:rPr>
        <w:t>;</w:t>
      </w:r>
    </w:p>
    <w:p w14:paraId="2AAB93DE" w14:textId="12AEDEB8" w:rsidR="004D4DA1" w:rsidRPr="00143AAC" w:rsidRDefault="004D4DA1">
      <w:pPr>
        <w:numPr>
          <w:ilvl w:val="0"/>
          <w:numId w:val="8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z w:val="22"/>
        </w:rPr>
      </w:pPr>
      <w:bookmarkStart w:id="55" w:name="_Hlk104563302"/>
      <w:r w:rsidRPr="006B6E36">
        <w:rPr>
          <w:rFonts w:asciiTheme="minorHAnsi" w:hAnsiTheme="minorHAnsi" w:cstheme="minorHAnsi"/>
          <w:bCs/>
          <w:sz w:val="22"/>
        </w:rPr>
        <w:t>Formularz oświadczenia wykonawcy o aktualności informacji – Załącznik 3b do SWZ;</w:t>
      </w:r>
    </w:p>
    <w:p w14:paraId="59A2E2BA" w14:textId="3FCFE3C3" w:rsidR="00143AAC" w:rsidRPr="006B6E36" w:rsidRDefault="00143AAC">
      <w:pPr>
        <w:numPr>
          <w:ilvl w:val="0"/>
          <w:numId w:val="8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Formularz oświadczenia wykonawcy </w:t>
      </w:r>
      <w:r w:rsidR="00612B72">
        <w:rPr>
          <w:rFonts w:asciiTheme="minorHAnsi" w:hAnsiTheme="minorHAnsi" w:cstheme="minorHAnsi"/>
          <w:bCs/>
          <w:sz w:val="22"/>
        </w:rPr>
        <w:t>dotyczące</w:t>
      </w:r>
      <w:r>
        <w:rPr>
          <w:rFonts w:asciiTheme="minorHAnsi" w:hAnsiTheme="minorHAnsi" w:cstheme="minorHAnsi"/>
          <w:bCs/>
          <w:sz w:val="22"/>
        </w:rPr>
        <w:t xml:space="preserve"> grupy kapitałowej – Załącznik </w:t>
      </w:r>
      <w:r w:rsidR="00160DB9">
        <w:rPr>
          <w:rFonts w:asciiTheme="minorHAnsi" w:hAnsiTheme="minorHAnsi" w:cstheme="minorHAnsi"/>
          <w:bCs/>
          <w:sz w:val="22"/>
        </w:rPr>
        <w:t>3</w:t>
      </w:r>
      <w:r>
        <w:rPr>
          <w:rFonts w:asciiTheme="minorHAnsi" w:hAnsiTheme="minorHAnsi" w:cstheme="minorHAnsi"/>
          <w:bCs/>
          <w:sz w:val="22"/>
        </w:rPr>
        <w:t>c do SWZ</w:t>
      </w:r>
    </w:p>
    <w:bookmarkEnd w:id="55"/>
    <w:p w14:paraId="7E119106" w14:textId="6791FD4F" w:rsidR="00B55656" w:rsidRPr="006B6E36" w:rsidRDefault="007F66B0">
      <w:pPr>
        <w:numPr>
          <w:ilvl w:val="0"/>
          <w:numId w:val="8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z w:val="22"/>
        </w:rPr>
      </w:pPr>
      <w:r w:rsidRPr="006B6E36">
        <w:rPr>
          <w:rFonts w:asciiTheme="minorHAnsi" w:hAnsiTheme="minorHAnsi" w:cstheme="minorHAnsi"/>
          <w:bCs/>
          <w:iCs/>
          <w:sz w:val="22"/>
        </w:rPr>
        <w:t>Projektowane postanowienia umowy</w:t>
      </w:r>
      <w:r w:rsidRPr="006B6E36">
        <w:rPr>
          <w:rFonts w:asciiTheme="minorHAnsi" w:hAnsiTheme="minorHAnsi" w:cstheme="minorHAnsi"/>
          <w:sz w:val="22"/>
        </w:rPr>
        <w:t xml:space="preserve"> </w:t>
      </w:r>
      <w:r w:rsidR="00900984" w:rsidRPr="006B6E36">
        <w:rPr>
          <w:rFonts w:asciiTheme="minorHAnsi" w:hAnsiTheme="minorHAnsi" w:cstheme="minorHAnsi"/>
          <w:sz w:val="22"/>
        </w:rPr>
        <w:t xml:space="preserve">- </w:t>
      </w:r>
      <w:r w:rsidR="00B72336" w:rsidRPr="006B6E36">
        <w:rPr>
          <w:rFonts w:asciiTheme="minorHAnsi" w:hAnsiTheme="minorHAnsi" w:cstheme="minorHAnsi"/>
          <w:bCs/>
          <w:sz w:val="22"/>
        </w:rPr>
        <w:t xml:space="preserve">Załącznik </w:t>
      </w:r>
      <w:r w:rsidR="001819E9" w:rsidRPr="006B6E36">
        <w:rPr>
          <w:rFonts w:asciiTheme="minorHAnsi" w:hAnsiTheme="minorHAnsi" w:cstheme="minorHAnsi"/>
          <w:bCs/>
          <w:sz w:val="22"/>
        </w:rPr>
        <w:t>n</w:t>
      </w:r>
      <w:r w:rsidR="00B72336" w:rsidRPr="006B6E36">
        <w:rPr>
          <w:rFonts w:asciiTheme="minorHAnsi" w:hAnsiTheme="minorHAnsi" w:cstheme="minorHAnsi"/>
          <w:bCs/>
          <w:sz w:val="22"/>
        </w:rPr>
        <w:t xml:space="preserve">r 4 do </w:t>
      </w:r>
      <w:r w:rsidR="001819E9" w:rsidRPr="006B6E36">
        <w:rPr>
          <w:rFonts w:asciiTheme="minorHAnsi" w:hAnsiTheme="minorHAnsi" w:cstheme="minorHAnsi"/>
          <w:bCs/>
          <w:sz w:val="22"/>
        </w:rPr>
        <w:t>SWZ</w:t>
      </w:r>
      <w:r w:rsidR="00B72336" w:rsidRPr="006B6E36">
        <w:rPr>
          <w:rFonts w:asciiTheme="minorHAnsi" w:hAnsiTheme="minorHAnsi" w:cstheme="minorHAnsi"/>
          <w:b/>
          <w:sz w:val="22"/>
        </w:rPr>
        <w:t>;</w:t>
      </w:r>
    </w:p>
    <w:p w14:paraId="282514B5" w14:textId="306F01AA" w:rsidR="00047EB7" w:rsidRPr="006B6E36" w:rsidRDefault="00047EB7">
      <w:pPr>
        <w:numPr>
          <w:ilvl w:val="0"/>
          <w:numId w:val="8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bCs/>
          <w:iCs/>
          <w:sz w:val="22"/>
        </w:rPr>
      </w:pPr>
      <w:r w:rsidRPr="006B6E36">
        <w:rPr>
          <w:rFonts w:asciiTheme="minorHAnsi" w:hAnsiTheme="minorHAnsi" w:cstheme="minorHAnsi"/>
          <w:bCs/>
          <w:iCs/>
          <w:sz w:val="22"/>
        </w:rPr>
        <w:t xml:space="preserve">Formularz Wykaz dostaw - Załącznik </w:t>
      </w:r>
      <w:r w:rsidR="00EF1BF9" w:rsidRPr="006B6E36">
        <w:rPr>
          <w:rFonts w:asciiTheme="minorHAnsi" w:hAnsiTheme="minorHAnsi" w:cstheme="minorHAnsi"/>
          <w:bCs/>
          <w:iCs/>
          <w:sz w:val="22"/>
        </w:rPr>
        <w:t>n</w:t>
      </w:r>
      <w:r w:rsidRPr="006B6E36">
        <w:rPr>
          <w:rFonts w:asciiTheme="minorHAnsi" w:hAnsiTheme="minorHAnsi" w:cstheme="minorHAnsi"/>
          <w:bCs/>
          <w:iCs/>
          <w:sz w:val="22"/>
        </w:rPr>
        <w:t>r 5 do SWZ;</w:t>
      </w:r>
    </w:p>
    <w:p w14:paraId="39FFEA04" w14:textId="5F4FD165" w:rsidR="00047EB7" w:rsidRPr="006B6E36" w:rsidRDefault="00047EB7">
      <w:pPr>
        <w:numPr>
          <w:ilvl w:val="0"/>
          <w:numId w:val="8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bCs/>
          <w:iCs/>
          <w:sz w:val="22"/>
        </w:rPr>
      </w:pPr>
      <w:r w:rsidRPr="006B6E36">
        <w:rPr>
          <w:rFonts w:asciiTheme="minorHAnsi" w:hAnsiTheme="minorHAnsi" w:cstheme="minorHAnsi"/>
          <w:sz w:val="22"/>
        </w:rPr>
        <w:t xml:space="preserve">Formularz Wykaz osób - Załącznik </w:t>
      </w:r>
      <w:r w:rsidR="00EF1BF9" w:rsidRPr="006B6E36">
        <w:rPr>
          <w:rFonts w:asciiTheme="minorHAnsi" w:hAnsiTheme="minorHAnsi" w:cstheme="minorHAnsi"/>
          <w:sz w:val="22"/>
        </w:rPr>
        <w:t>n</w:t>
      </w:r>
      <w:r w:rsidRPr="006B6E36">
        <w:rPr>
          <w:rFonts w:asciiTheme="minorHAnsi" w:hAnsiTheme="minorHAnsi" w:cstheme="minorHAnsi"/>
          <w:sz w:val="22"/>
        </w:rPr>
        <w:t>r 6 do SWZ;</w:t>
      </w:r>
    </w:p>
    <w:p w14:paraId="48896448" w14:textId="77777777" w:rsidR="00D468C2" w:rsidRDefault="00D468C2" w:rsidP="00D468C2">
      <w:pPr>
        <w:spacing w:before="120" w:after="120"/>
        <w:jc w:val="both"/>
        <w:rPr>
          <w:rFonts w:asciiTheme="minorHAnsi" w:hAnsiTheme="minorHAnsi" w:cstheme="minorHAnsi"/>
          <w:sz w:val="22"/>
        </w:rPr>
      </w:pPr>
    </w:p>
    <w:p w14:paraId="5C2A4DC5" w14:textId="7E407F42" w:rsidR="00664526" w:rsidRPr="00C57EA2" w:rsidRDefault="00D468C2" w:rsidP="00664526">
      <w:pPr>
        <w:suppressAutoHyphens/>
        <w:spacing w:before="240" w:after="4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D468C2">
        <w:rPr>
          <w:rFonts w:asciiTheme="minorHAnsi" w:hAnsiTheme="minorHAnsi" w:cstheme="minorHAnsi"/>
          <w:sz w:val="22"/>
        </w:rPr>
        <w:t>Specyfikację warunków zamówienia wraz z załącznikami zatwierdził</w:t>
      </w:r>
      <w:r w:rsidR="00664526">
        <w:rPr>
          <w:rFonts w:asciiTheme="minorHAnsi" w:hAnsiTheme="minorHAnsi" w:cstheme="minorHAnsi"/>
          <w:sz w:val="22"/>
        </w:rPr>
        <w:t>:</w:t>
      </w:r>
    </w:p>
    <w:p w14:paraId="6684BD15" w14:textId="77777777" w:rsidR="00664526" w:rsidRDefault="00664526" w:rsidP="00664526">
      <w:pPr>
        <w:suppressAutoHyphens/>
        <w:spacing w:before="240" w:after="40"/>
        <w:ind w:left="709" w:hanging="709"/>
        <w:jc w:val="right"/>
        <w:rPr>
          <w:rFonts w:ascii="Arial" w:hAnsi="Arial" w:cs="Arial"/>
          <w:sz w:val="20"/>
          <w:szCs w:val="20"/>
        </w:rPr>
      </w:pPr>
    </w:p>
    <w:p w14:paraId="55CB18BD" w14:textId="77777777" w:rsidR="00664526" w:rsidRDefault="00664526" w:rsidP="00664526">
      <w:pPr>
        <w:suppressAutoHyphens/>
        <w:spacing w:before="240" w:after="40"/>
        <w:ind w:left="709" w:hanging="709"/>
        <w:jc w:val="right"/>
        <w:rPr>
          <w:rFonts w:ascii="Arial" w:hAnsi="Arial" w:cs="Arial"/>
          <w:sz w:val="20"/>
          <w:szCs w:val="20"/>
        </w:rPr>
      </w:pPr>
    </w:p>
    <w:p w14:paraId="5DF65C14" w14:textId="0D56CB8A" w:rsidR="00664526" w:rsidRPr="00C57EA2" w:rsidRDefault="00664526" w:rsidP="00664526">
      <w:pPr>
        <w:suppressAutoHyphens/>
        <w:spacing w:before="240" w:after="40"/>
        <w:ind w:left="709" w:hanging="709"/>
        <w:jc w:val="right"/>
        <w:rPr>
          <w:rFonts w:ascii="Arial" w:hAnsi="Arial" w:cs="Arial"/>
          <w:sz w:val="20"/>
          <w:szCs w:val="20"/>
        </w:rPr>
      </w:pPr>
      <w:r w:rsidRPr="00C57EA2">
        <w:rPr>
          <w:rFonts w:ascii="Arial" w:hAnsi="Arial" w:cs="Arial"/>
          <w:sz w:val="20"/>
          <w:szCs w:val="20"/>
        </w:rPr>
        <w:t>..............................................</w:t>
      </w:r>
    </w:p>
    <w:p w14:paraId="4F374780" w14:textId="77777777" w:rsidR="00664526" w:rsidRPr="00C57EA2" w:rsidRDefault="00664526" w:rsidP="00664526">
      <w:pPr>
        <w:suppressAutoHyphens/>
        <w:spacing w:after="40"/>
        <w:ind w:left="709" w:hanging="709"/>
        <w:jc w:val="right"/>
        <w:rPr>
          <w:rFonts w:ascii="Arial" w:hAnsi="Arial" w:cs="Arial"/>
          <w:bCs/>
          <w:sz w:val="20"/>
          <w:szCs w:val="20"/>
        </w:rPr>
      </w:pPr>
      <w:r w:rsidRPr="00C57EA2">
        <w:rPr>
          <w:rFonts w:ascii="Arial" w:hAnsi="Arial" w:cs="Arial"/>
          <w:bCs/>
          <w:sz w:val="20"/>
          <w:szCs w:val="20"/>
        </w:rPr>
        <w:t>(Kierownik Zamawiającego)</w:t>
      </w:r>
    </w:p>
    <w:p w14:paraId="16BEEA58" w14:textId="77777777" w:rsidR="00664526" w:rsidRPr="00C57EA2" w:rsidRDefault="00664526" w:rsidP="00664526">
      <w:pPr>
        <w:suppressAutoHyphens/>
        <w:spacing w:after="40"/>
        <w:ind w:left="709" w:hanging="709"/>
        <w:rPr>
          <w:rFonts w:ascii="Arial" w:hAnsi="Arial" w:cs="Arial"/>
          <w:bCs/>
          <w:sz w:val="20"/>
          <w:szCs w:val="20"/>
        </w:rPr>
      </w:pPr>
    </w:p>
    <w:p w14:paraId="3530FA93" w14:textId="02FC4301" w:rsidR="00664526" w:rsidRPr="00C57EA2" w:rsidRDefault="00664526" w:rsidP="00664526">
      <w:pPr>
        <w:suppressAutoHyphens/>
        <w:spacing w:after="40"/>
        <w:ind w:left="709" w:hanging="709"/>
        <w:rPr>
          <w:rFonts w:ascii="Arial" w:hAnsi="Arial" w:cs="Arial"/>
          <w:bCs/>
          <w:sz w:val="20"/>
          <w:szCs w:val="20"/>
        </w:rPr>
      </w:pPr>
      <w:r w:rsidRPr="00C57EA2">
        <w:rPr>
          <w:rFonts w:ascii="Arial" w:hAnsi="Arial" w:cs="Arial"/>
          <w:bCs/>
          <w:sz w:val="20"/>
          <w:szCs w:val="20"/>
        </w:rPr>
        <w:t xml:space="preserve">Miechów, </w:t>
      </w:r>
      <w:r>
        <w:rPr>
          <w:rFonts w:ascii="Arial" w:hAnsi="Arial" w:cs="Arial"/>
          <w:bCs/>
          <w:sz w:val="20"/>
          <w:szCs w:val="20"/>
        </w:rPr>
        <w:t>21</w:t>
      </w:r>
      <w:r w:rsidRPr="00C57EA2">
        <w:rPr>
          <w:rFonts w:ascii="Arial" w:hAnsi="Arial" w:cs="Arial"/>
          <w:bCs/>
          <w:sz w:val="20"/>
          <w:szCs w:val="20"/>
        </w:rPr>
        <w:t>.0</w:t>
      </w:r>
      <w:r>
        <w:rPr>
          <w:rFonts w:ascii="Arial" w:hAnsi="Arial" w:cs="Arial"/>
          <w:bCs/>
          <w:sz w:val="20"/>
          <w:szCs w:val="20"/>
        </w:rPr>
        <w:t>3</w:t>
      </w:r>
      <w:r w:rsidRPr="00C57EA2">
        <w:rPr>
          <w:rFonts w:ascii="Arial" w:hAnsi="Arial" w:cs="Arial"/>
          <w:bCs/>
          <w:sz w:val="20"/>
          <w:szCs w:val="20"/>
        </w:rPr>
        <w:t>.2023r.</w:t>
      </w:r>
    </w:p>
    <w:p w14:paraId="1EC11802" w14:textId="3309B39E" w:rsidR="00D468C2" w:rsidRPr="00D468C2" w:rsidRDefault="00D468C2" w:rsidP="00D468C2">
      <w:pPr>
        <w:spacing w:before="120" w:after="120"/>
        <w:jc w:val="both"/>
        <w:rPr>
          <w:rFonts w:asciiTheme="minorHAnsi" w:hAnsiTheme="minorHAnsi" w:cstheme="minorHAnsi"/>
          <w:sz w:val="22"/>
        </w:rPr>
      </w:pPr>
    </w:p>
    <w:p w14:paraId="7AAB42D7" w14:textId="77777777" w:rsidR="00D468C2" w:rsidRPr="00D468C2" w:rsidRDefault="00D468C2" w:rsidP="00D468C2">
      <w:pPr>
        <w:spacing w:before="120" w:after="120"/>
        <w:jc w:val="both"/>
        <w:rPr>
          <w:rFonts w:asciiTheme="minorHAnsi" w:hAnsiTheme="minorHAnsi" w:cstheme="minorHAnsi"/>
          <w:sz w:val="22"/>
        </w:rPr>
      </w:pPr>
    </w:p>
    <w:sectPr w:rsidR="00D468C2" w:rsidRPr="00D468C2" w:rsidSect="0084518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9" w:h="16834" w:code="9"/>
      <w:pgMar w:top="1134" w:right="1134" w:bottom="1134" w:left="1134" w:header="39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7481A" w14:textId="77777777" w:rsidR="00A50826" w:rsidRDefault="00A50826">
      <w:r>
        <w:separator/>
      </w:r>
    </w:p>
  </w:endnote>
  <w:endnote w:type="continuationSeparator" w:id="0">
    <w:p w14:paraId="1B406CD3" w14:textId="77777777" w:rsidR="00A50826" w:rsidRDefault="00A5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FrankfurtGothic">
    <w:altName w:val="Calibri"/>
    <w:charset w:val="01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424B" w14:textId="77777777" w:rsidR="000E4D72" w:rsidRDefault="000E4D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C2F" w14:textId="77777777" w:rsidR="000E4D72" w:rsidRDefault="000E4D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551711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bookmarkStart w:id="61" w:name="_Hlk70665159" w:displacedByCustomXml="prev"/>
      <w:p w14:paraId="580B8980" w14:textId="77777777" w:rsidR="008A5D06" w:rsidRPr="008A5D06" w:rsidRDefault="008A5D06" w:rsidP="008A5D06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/>
          <w:jc w:val="center"/>
          <w:rPr>
            <w:rFonts w:asciiTheme="minorHAnsi" w:hAnsiTheme="minorHAnsi" w:cstheme="minorHAnsi"/>
            <w:sz w:val="16"/>
            <w:szCs w:val="16"/>
          </w:rPr>
        </w:pPr>
      </w:p>
      <w:p w14:paraId="4DA6D043" w14:textId="77777777" w:rsidR="008A5D06" w:rsidRPr="008A5D06" w:rsidRDefault="008A5D06" w:rsidP="008A5D06">
        <w:pPr>
          <w:pStyle w:val="Stopka"/>
          <w:pBdr>
            <w:top w:val="single" w:sz="4" w:space="0" w:color="000000"/>
          </w:pBdr>
          <w:tabs>
            <w:tab w:val="clear" w:pos="9072"/>
            <w:tab w:val="right" w:pos="9638"/>
          </w:tabs>
          <w:jc w:val="center"/>
          <w:rPr>
            <w:rFonts w:asciiTheme="minorHAnsi" w:hAnsiTheme="minorHAnsi" w:cstheme="minorHAnsi"/>
            <w:color w:val="000000" w:themeColor="text1"/>
          </w:rPr>
        </w:pPr>
        <w:r w:rsidRPr="008A5D06">
          <w:rPr>
            <w:rFonts w:asciiTheme="minorHAnsi" w:hAnsiTheme="minorHAnsi" w:cstheme="minorHAnsi"/>
            <w:color w:val="000000" w:themeColor="text1"/>
          </w:rPr>
          <w:t xml:space="preserve">Projekt współfinansowany przez Unię Europejską </w:t>
        </w:r>
      </w:p>
      <w:p w14:paraId="13906F3D" w14:textId="4FB2333C" w:rsidR="008A5D06" w:rsidRPr="008A5D06" w:rsidRDefault="008A5D06" w:rsidP="008A5D06">
        <w:pPr>
          <w:pStyle w:val="Stopka"/>
          <w:tabs>
            <w:tab w:val="left" w:pos="954"/>
            <w:tab w:val="center" w:pos="4904"/>
          </w:tabs>
          <w:jc w:val="center"/>
          <w:rPr>
            <w:rFonts w:asciiTheme="minorHAnsi" w:hAnsiTheme="minorHAnsi" w:cstheme="minorHAnsi"/>
            <w:color w:val="000000" w:themeColor="text1"/>
          </w:rPr>
        </w:pPr>
        <w:r w:rsidRPr="008A5D06">
          <w:rPr>
            <w:rFonts w:asciiTheme="minorHAnsi" w:hAnsiTheme="minorHAnsi" w:cstheme="minorHAnsi"/>
            <w:color w:val="000000" w:themeColor="text1"/>
          </w:rPr>
          <w:t>z Europejskiego Funduszu Rozwoju Regionalnego w ramach RPO W</w:t>
        </w:r>
        <w:r w:rsidR="00850099">
          <w:rPr>
            <w:rFonts w:asciiTheme="minorHAnsi" w:hAnsiTheme="minorHAnsi" w:cstheme="minorHAnsi"/>
            <w:color w:val="000000" w:themeColor="text1"/>
          </w:rPr>
          <w:t>M</w:t>
        </w:r>
        <w:r w:rsidRPr="008A5D06">
          <w:rPr>
            <w:rFonts w:asciiTheme="minorHAnsi" w:hAnsiTheme="minorHAnsi" w:cstheme="minorHAnsi"/>
            <w:color w:val="000000" w:themeColor="text1"/>
          </w:rPr>
          <w:t xml:space="preserve"> 2014 – 2020</w:t>
        </w:r>
      </w:p>
      <w:bookmarkEnd w:id="61"/>
      <w:p w14:paraId="03A563B7" w14:textId="359E8229" w:rsidR="000E4D72" w:rsidRPr="003A2432" w:rsidRDefault="008A5D06" w:rsidP="003A2432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8A5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8A5D06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8A5D06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F1582F">
          <w:rPr>
            <w:rFonts w:asciiTheme="minorHAnsi" w:hAnsiTheme="minorHAnsi" w:cstheme="minorHAnsi"/>
            <w:noProof/>
            <w:sz w:val="18"/>
            <w:szCs w:val="18"/>
          </w:rPr>
          <w:t>17</w:t>
        </w:r>
        <w:r w:rsidRPr="008A5D06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045C0" w14:textId="77777777" w:rsidR="00A50826" w:rsidRDefault="00A50826">
      <w:r>
        <w:separator/>
      </w:r>
    </w:p>
  </w:footnote>
  <w:footnote w:type="continuationSeparator" w:id="0">
    <w:p w14:paraId="2D03A2D8" w14:textId="77777777" w:rsidR="00A50826" w:rsidRDefault="00A50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BBFC" w14:textId="77777777" w:rsidR="000E4D72" w:rsidRDefault="000E4D7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628C17" w14:textId="77777777" w:rsidR="000E4D72" w:rsidRDefault="000E4D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1C51" w14:textId="77777777" w:rsidR="009B4044" w:rsidRDefault="009B4044" w:rsidP="009B4044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b/>
        <w:sz w:val="22"/>
        <w:szCs w:val="22"/>
      </w:rPr>
    </w:pPr>
    <w:bookmarkStart w:id="56" w:name="_Hlk65833318"/>
    <w:bookmarkStart w:id="57" w:name="_Hlk71272707"/>
    <w:bookmarkStart w:id="58" w:name="_Hlk71272708"/>
    <w:bookmarkStart w:id="59" w:name="_Hlk71273451"/>
    <w:bookmarkStart w:id="60" w:name="_Hlk71273452"/>
    <w:r w:rsidRPr="0050267B">
      <w:rPr>
        <w:noProof/>
        <w:szCs w:val="20"/>
      </w:rPr>
      <w:drawing>
        <wp:inline distT="0" distB="0" distL="0" distR="0" wp14:anchorId="0FFE6D03" wp14:editId="2EA8C915">
          <wp:extent cx="5986729" cy="588010"/>
          <wp:effectExtent l="0" t="0" r="0" b="0"/>
          <wp:docPr id="6" name="Obraz 2" descr="C:\Users\GB10D~1.SYP\AppData\Local\Temp\Rar$DIa0.969\EFRR_kolor-300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GB10D~1.SYP\AppData\Local\Temp\Rar$DIa0.969\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2284" cy="588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56"/>
  <w:bookmarkEnd w:id="57"/>
  <w:bookmarkEnd w:id="58"/>
  <w:bookmarkEnd w:id="59"/>
  <w:bookmarkEnd w:id="60"/>
  <w:p w14:paraId="5976DE4D" w14:textId="77777777" w:rsidR="000E4D72" w:rsidRPr="009B4044" w:rsidRDefault="000E4D72" w:rsidP="009B40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F49A" w14:textId="676EF289" w:rsidR="00A0163F" w:rsidRPr="000A06CF" w:rsidRDefault="000A06CF" w:rsidP="000A06CF">
    <w:pPr>
      <w:pStyle w:val="Nagwek"/>
      <w:pBdr>
        <w:bottom w:val="single" w:sz="4" w:space="1" w:color="000000"/>
      </w:pBdr>
      <w:spacing w:before="120" w:after="240"/>
      <w:jc w:val="center"/>
    </w:pPr>
    <w:r>
      <w:rPr>
        <w:noProof/>
      </w:rPr>
      <w:drawing>
        <wp:inline distT="0" distB="0" distL="0" distR="0" wp14:anchorId="2E22DFDA" wp14:editId="0AF26918">
          <wp:extent cx="6120130" cy="588010"/>
          <wp:effectExtent l="0" t="0" r="0" b="0"/>
          <wp:docPr id="5" name="Obraz1" descr="C:\Users\GB10D~1.SYP\AppData\Local\Temp\Rar$DIa0.969\EFRR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C:\Users\GB10D~1.SYP\AppData\Local\Temp\Rar$DIa0.969\EFRR_kolor-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444"/>
    <w:multiLevelType w:val="hybridMultilevel"/>
    <w:tmpl w:val="8A1E46D6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3864D01"/>
    <w:multiLevelType w:val="hybridMultilevel"/>
    <w:tmpl w:val="E45ADF70"/>
    <w:lvl w:ilvl="0" w:tplc="FDFC7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24CF"/>
    <w:multiLevelType w:val="hybridMultilevel"/>
    <w:tmpl w:val="859C4C52"/>
    <w:lvl w:ilvl="0" w:tplc="F1E68E54">
      <w:start w:val="1"/>
      <w:numFmt w:val="decimal"/>
      <w:lvlText w:val="%1)"/>
      <w:lvlJc w:val="left"/>
      <w:pPr>
        <w:tabs>
          <w:tab w:val="num" w:pos="1032"/>
        </w:tabs>
        <w:ind w:left="1032" w:hanging="6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C1830C8"/>
    <w:multiLevelType w:val="hybridMultilevel"/>
    <w:tmpl w:val="6E448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B527686">
      <w:start w:val="1"/>
      <w:numFmt w:val="lowerLetter"/>
      <w:lvlText w:val="%2."/>
      <w:lvlJc w:val="left"/>
      <w:pPr>
        <w:ind w:left="1440" w:hanging="360"/>
      </w:pPr>
    </w:lvl>
    <w:lvl w:ilvl="2" w:tplc="6D724D4C" w:tentative="1">
      <w:start w:val="1"/>
      <w:numFmt w:val="lowerRoman"/>
      <w:lvlText w:val="%3."/>
      <w:lvlJc w:val="right"/>
      <w:pPr>
        <w:ind w:left="2160" w:hanging="180"/>
      </w:pPr>
    </w:lvl>
    <w:lvl w:ilvl="3" w:tplc="DE1C5A6A" w:tentative="1">
      <w:start w:val="1"/>
      <w:numFmt w:val="decimal"/>
      <w:lvlText w:val="%4."/>
      <w:lvlJc w:val="left"/>
      <w:pPr>
        <w:ind w:left="2880" w:hanging="360"/>
      </w:pPr>
    </w:lvl>
    <w:lvl w:ilvl="4" w:tplc="F6445AD0" w:tentative="1">
      <w:start w:val="1"/>
      <w:numFmt w:val="lowerLetter"/>
      <w:lvlText w:val="%5."/>
      <w:lvlJc w:val="left"/>
      <w:pPr>
        <w:ind w:left="3600" w:hanging="360"/>
      </w:pPr>
    </w:lvl>
    <w:lvl w:ilvl="5" w:tplc="308CDAB0" w:tentative="1">
      <w:start w:val="1"/>
      <w:numFmt w:val="lowerRoman"/>
      <w:lvlText w:val="%6."/>
      <w:lvlJc w:val="right"/>
      <w:pPr>
        <w:ind w:left="4320" w:hanging="180"/>
      </w:pPr>
    </w:lvl>
    <w:lvl w:ilvl="6" w:tplc="52DA0A1A" w:tentative="1">
      <w:start w:val="1"/>
      <w:numFmt w:val="decimal"/>
      <w:lvlText w:val="%7."/>
      <w:lvlJc w:val="left"/>
      <w:pPr>
        <w:ind w:left="5040" w:hanging="360"/>
      </w:pPr>
    </w:lvl>
    <w:lvl w:ilvl="7" w:tplc="D0640E0E" w:tentative="1">
      <w:start w:val="1"/>
      <w:numFmt w:val="lowerLetter"/>
      <w:lvlText w:val="%8."/>
      <w:lvlJc w:val="left"/>
      <w:pPr>
        <w:ind w:left="5760" w:hanging="360"/>
      </w:pPr>
    </w:lvl>
    <w:lvl w:ilvl="8" w:tplc="73726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222E0"/>
    <w:multiLevelType w:val="hybridMultilevel"/>
    <w:tmpl w:val="3C30553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296ADE"/>
    <w:multiLevelType w:val="hybridMultilevel"/>
    <w:tmpl w:val="47B69A1A"/>
    <w:lvl w:ilvl="0" w:tplc="0AA6F3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FD04A3"/>
    <w:multiLevelType w:val="multilevel"/>
    <w:tmpl w:val="233AE4F0"/>
    <w:lvl w:ilvl="0">
      <w:start w:val="1"/>
      <w:numFmt w:val="decimal"/>
      <w:lvlText w:val="%1."/>
      <w:lvlJc w:val="left"/>
      <w:pPr>
        <w:tabs>
          <w:tab w:val="num" w:pos="416"/>
        </w:tabs>
        <w:ind w:left="340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352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44" w:hanging="1800"/>
      </w:pPr>
      <w:rPr>
        <w:rFonts w:hint="default"/>
      </w:rPr>
    </w:lvl>
  </w:abstractNum>
  <w:abstractNum w:abstractNumId="7" w15:restartNumberingAfterBreak="0">
    <w:nsid w:val="113C6993"/>
    <w:multiLevelType w:val="hybridMultilevel"/>
    <w:tmpl w:val="18724BA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5D83D0F"/>
    <w:multiLevelType w:val="hybridMultilevel"/>
    <w:tmpl w:val="D738FE6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365012A8">
      <w:start w:val="1"/>
      <w:numFmt w:val="lowerLetter"/>
      <w:lvlText w:val="%2)"/>
      <w:lvlJc w:val="left"/>
      <w:pPr>
        <w:ind w:left="1789" w:hanging="360"/>
      </w:pPr>
      <w:rPr>
        <w:rFonts w:ascii="Calibri" w:hAnsi="Calibri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CA7758"/>
    <w:multiLevelType w:val="singleLevel"/>
    <w:tmpl w:val="56D46CA6"/>
    <w:lvl w:ilvl="0">
      <w:start w:val="3"/>
      <w:numFmt w:val="upperRoman"/>
      <w:pStyle w:val="Nagwek1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0" w15:restartNumberingAfterBreak="0">
    <w:nsid w:val="199B04B2"/>
    <w:multiLevelType w:val="hybridMultilevel"/>
    <w:tmpl w:val="909EA764"/>
    <w:lvl w:ilvl="0" w:tplc="FDFC7110">
      <w:start w:val="1"/>
      <w:numFmt w:val="decimal"/>
      <w:lvlText w:val="%1)"/>
      <w:lvlJc w:val="left"/>
      <w:pPr>
        <w:ind w:left="7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1" w15:restartNumberingAfterBreak="0">
    <w:nsid w:val="1B1C4A0E"/>
    <w:multiLevelType w:val="hybridMultilevel"/>
    <w:tmpl w:val="964E9DF0"/>
    <w:lvl w:ilvl="0" w:tplc="2B20BF74">
      <w:start w:val="1"/>
      <w:numFmt w:val="lowerLetter"/>
      <w:lvlText w:val="%1)"/>
      <w:lvlJc w:val="left"/>
      <w:pPr>
        <w:ind w:left="1429" w:hanging="360"/>
      </w:pPr>
      <w:rPr>
        <w:rFonts w:ascii="Calibri" w:hAnsi="Calibri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B750828"/>
    <w:multiLevelType w:val="hybridMultilevel"/>
    <w:tmpl w:val="107E1C58"/>
    <w:lvl w:ilvl="0" w:tplc="908E18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F692DF5"/>
    <w:multiLevelType w:val="hybridMultilevel"/>
    <w:tmpl w:val="8FB0BC5C"/>
    <w:lvl w:ilvl="0" w:tplc="79E0F9B4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AA6F30A">
      <w:start w:val="1"/>
      <w:numFmt w:val="decimal"/>
      <w:lvlText w:val="%2"/>
      <w:lvlJc w:val="left"/>
      <w:pPr>
        <w:tabs>
          <w:tab w:val="num" w:pos="502"/>
        </w:tabs>
        <w:ind w:left="502" w:hanging="360"/>
      </w:pPr>
      <w:rPr>
        <w:rFonts w:hint="default"/>
        <w:u w:val="none"/>
      </w:rPr>
    </w:lvl>
    <w:lvl w:ilvl="2" w:tplc="4F78445A">
      <w:start w:val="1"/>
      <w:numFmt w:val="upperLetter"/>
      <w:pStyle w:val="Nagwek9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AC08F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1">
      <w:start w:val="1"/>
      <w:numFmt w:val="decimal"/>
      <w:lvlText w:val="%6)"/>
      <w:lvlJc w:val="left"/>
      <w:pPr>
        <w:tabs>
          <w:tab w:val="num" w:pos="4815"/>
        </w:tabs>
        <w:ind w:left="4815" w:hanging="675"/>
      </w:pPr>
      <w:rPr>
        <w:rFonts w:hint="default"/>
      </w:rPr>
    </w:lvl>
    <w:lvl w:ilvl="6" w:tplc="57C44F9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Theme="minorHAnsi" w:hAnsi="Times New Roman" w:cs="Times New Roman"/>
      </w:rPr>
    </w:lvl>
    <w:lvl w:ilvl="7" w:tplc="D3806D32">
      <w:start w:val="30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E7E26C3E">
      <w:start w:val="1"/>
      <w:numFmt w:val="low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14" w15:restartNumberingAfterBreak="0">
    <w:nsid w:val="217C4649"/>
    <w:multiLevelType w:val="hybridMultilevel"/>
    <w:tmpl w:val="1AE67114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34B2C55"/>
    <w:multiLevelType w:val="hybridMultilevel"/>
    <w:tmpl w:val="CD724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530975"/>
    <w:multiLevelType w:val="hybridMultilevel"/>
    <w:tmpl w:val="B5A618F6"/>
    <w:lvl w:ilvl="0" w:tplc="FFFFFFFF">
      <w:start w:val="1"/>
      <w:numFmt w:val="decimal"/>
      <w:lvlText w:val="%1)"/>
      <w:lvlJc w:val="left"/>
      <w:pPr>
        <w:tabs>
          <w:tab w:val="num" w:pos="1032"/>
        </w:tabs>
        <w:ind w:left="1032" w:hanging="67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37" w:hanging="360"/>
      </w:pPr>
    </w:lvl>
    <w:lvl w:ilvl="2" w:tplc="FFFFFFFF">
      <w:start w:val="1"/>
      <w:numFmt w:val="lowerRoman"/>
      <w:lvlText w:val="%3."/>
      <w:lvlJc w:val="right"/>
      <w:pPr>
        <w:ind w:left="2157" w:hanging="180"/>
      </w:pPr>
    </w:lvl>
    <w:lvl w:ilvl="3" w:tplc="FFFFFFFF">
      <w:start w:val="1"/>
      <w:numFmt w:val="decimal"/>
      <w:lvlText w:val="%4."/>
      <w:lvlJc w:val="left"/>
      <w:pPr>
        <w:ind w:left="2877" w:hanging="360"/>
      </w:pPr>
    </w:lvl>
    <w:lvl w:ilvl="4" w:tplc="FFFFFFFF">
      <w:start w:val="1"/>
      <w:numFmt w:val="lowerLetter"/>
      <w:lvlText w:val="%5."/>
      <w:lvlJc w:val="left"/>
      <w:pPr>
        <w:ind w:left="3597" w:hanging="360"/>
      </w:pPr>
    </w:lvl>
    <w:lvl w:ilvl="5" w:tplc="FDFC7110">
      <w:start w:val="1"/>
      <w:numFmt w:val="decimal"/>
      <w:lvlText w:val="%6)"/>
      <w:lvlJc w:val="left"/>
      <w:pPr>
        <w:ind w:left="717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F7C66B6"/>
    <w:multiLevelType w:val="multilevel"/>
    <w:tmpl w:val="E6108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8" w15:restartNumberingAfterBreak="0">
    <w:nsid w:val="384571A5"/>
    <w:multiLevelType w:val="hybridMultilevel"/>
    <w:tmpl w:val="BE44DAA8"/>
    <w:lvl w:ilvl="0" w:tplc="0415000F">
      <w:start w:val="1"/>
      <w:numFmt w:val="decimal"/>
      <w:lvlText w:val="%1."/>
      <w:lvlJc w:val="left"/>
      <w:pPr>
        <w:tabs>
          <w:tab w:val="num" w:pos="152"/>
        </w:tabs>
        <w:ind w:left="152" w:hanging="360"/>
      </w:pPr>
      <w:rPr>
        <w:rFonts w:hint="default"/>
      </w:rPr>
    </w:lvl>
    <w:lvl w:ilvl="1" w:tplc="48AC86E2">
      <w:start w:val="1"/>
      <w:numFmt w:val="lowerLetter"/>
      <w:lvlText w:val="%2)"/>
      <w:lvlJc w:val="left"/>
      <w:pPr>
        <w:tabs>
          <w:tab w:val="num" w:pos="872"/>
        </w:tabs>
        <w:ind w:left="8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9" w15:restartNumberingAfterBreak="0">
    <w:nsid w:val="3A917963"/>
    <w:multiLevelType w:val="hybridMultilevel"/>
    <w:tmpl w:val="4C8E6FBE"/>
    <w:lvl w:ilvl="0" w:tplc="898C5D3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AE17F0E"/>
    <w:multiLevelType w:val="hybridMultilevel"/>
    <w:tmpl w:val="14FC7418"/>
    <w:lvl w:ilvl="0" w:tplc="0C9051C2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ED5B57"/>
    <w:multiLevelType w:val="multilevel"/>
    <w:tmpl w:val="9EBC1FE8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B5F6CDE"/>
    <w:multiLevelType w:val="hybridMultilevel"/>
    <w:tmpl w:val="CFB00D10"/>
    <w:lvl w:ilvl="0" w:tplc="908E18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C640247"/>
    <w:multiLevelType w:val="hybridMultilevel"/>
    <w:tmpl w:val="FDBCB5EC"/>
    <w:lvl w:ilvl="0" w:tplc="A3F813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13607"/>
    <w:multiLevelType w:val="hybridMultilevel"/>
    <w:tmpl w:val="D3A02EC4"/>
    <w:lvl w:ilvl="0" w:tplc="FDFC71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00E12B3"/>
    <w:multiLevelType w:val="multilevel"/>
    <w:tmpl w:val="89B45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322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1326EFA"/>
    <w:multiLevelType w:val="hybridMultilevel"/>
    <w:tmpl w:val="69626A6A"/>
    <w:lvl w:ilvl="0" w:tplc="0415000F">
      <w:start w:val="1"/>
      <w:numFmt w:val="decimal"/>
      <w:lvlText w:val="%1."/>
      <w:lvlJc w:val="left"/>
      <w:pPr>
        <w:ind w:left="-271" w:hanging="360"/>
      </w:pPr>
    </w:lvl>
    <w:lvl w:ilvl="1" w:tplc="04150019" w:tentative="1">
      <w:start w:val="1"/>
      <w:numFmt w:val="lowerLetter"/>
      <w:lvlText w:val="%2."/>
      <w:lvlJc w:val="left"/>
      <w:pPr>
        <w:ind w:left="449" w:hanging="360"/>
      </w:pPr>
    </w:lvl>
    <w:lvl w:ilvl="2" w:tplc="0415001B" w:tentative="1">
      <w:start w:val="1"/>
      <w:numFmt w:val="lowerRoman"/>
      <w:lvlText w:val="%3."/>
      <w:lvlJc w:val="right"/>
      <w:pPr>
        <w:ind w:left="1169" w:hanging="180"/>
      </w:pPr>
    </w:lvl>
    <w:lvl w:ilvl="3" w:tplc="0415000F" w:tentative="1">
      <w:start w:val="1"/>
      <w:numFmt w:val="decimal"/>
      <w:lvlText w:val="%4."/>
      <w:lvlJc w:val="left"/>
      <w:pPr>
        <w:ind w:left="1889" w:hanging="360"/>
      </w:pPr>
    </w:lvl>
    <w:lvl w:ilvl="4" w:tplc="04150019" w:tentative="1">
      <w:start w:val="1"/>
      <w:numFmt w:val="lowerLetter"/>
      <w:lvlText w:val="%5."/>
      <w:lvlJc w:val="left"/>
      <w:pPr>
        <w:ind w:left="2609" w:hanging="360"/>
      </w:pPr>
    </w:lvl>
    <w:lvl w:ilvl="5" w:tplc="0415001B" w:tentative="1">
      <w:start w:val="1"/>
      <w:numFmt w:val="lowerRoman"/>
      <w:lvlText w:val="%6."/>
      <w:lvlJc w:val="right"/>
      <w:pPr>
        <w:ind w:left="3329" w:hanging="180"/>
      </w:pPr>
    </w:lvl>
    <w:lvl w:ilvl="6" w:tplc="0415000F" w:tentative="1">
      <w:start w:val="1"/>
      <w:numFmt w:val="decimal"/>
      <w:lvlText w:val="%7."/>
      <w:lvlJc w:val="left"/>
      <w:pPr>
        <w:ind w:left="4049" w:hanging="360"/>
      </w:pPr>
    </w:lvl>
    <w:lvl w:ilvl="7" w:tplc="04150019" w:tentative="1">
      <w:start w:val="1"/>
      <w:numFmt w:val="lowerLetter"/>
      <w:lvlText w:val="%8."/>
      <w:lvlJc w:val="left"/>
      <w:pPr>
        <w:ind w:left="4769" w:hanging="360"/>
      </w:pPr>
    </w:lvl>
    <w:lvl w:ilvl="8" w:tplc="0415001B" w:tentative="1">
      <w:start w:val="1"/>
      <w:numFmt w:val="lowerRoman"/>
      <w:lvlText w:val="%9."/>
      <w:lvlJc w:val="right"/>
      <w:pPr>
        <w:ind w:left="5489" w:hanging="180"/>
      </w:pPr>
    </w:lvl>
  </w:abstractNum>
  <w:abstractNum w:abstractNumId="27" w15:restartNumberingAfterBreak="0">
    <w:nsid w:val="433B6C9B"/>
    <w:multiLevelType w:val="hybridMultilevel"/>
    <w:tmpl w:val="8B049A78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47A43DF"/>
    <w:multiLevelType w:val="hybridMultilevel"/>
    <w:tmpl w:val="1F70586E"/>
    <w:lvl w:ilvl="0" w:tplc="696817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50053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0D26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C1D2F04"/>
    <w:multiLevelType w:val="hybridMultilevel"/>
    <w:tmpl w:val="EDE29FE8"/>
    <w:lvl w:ilvl="0" w:tplc="8AC08F40">
      <w:start w:val="1"/>
      <w:numFmt w:val="decimal"/>
      <w:lvlText w:val="%1."/>
      <w:lvlJc w:val="left"/>
      <w:pPr>
        <w:ind w:left="275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70" w:hanging="360"/>
      </w:pPr>
    </w:lvl>
    <w:lvl w:ilvl="2" w:tplc="0415001B" w:tentative="1">
      <w:start w:val="1"/>
      <w:numFmt w:val="lowerRoman"/>
      <w:lvlText w:val="%3."/>
      <w:lvlJc w:val="right"/>
      <w:pPr>
        <w:ind w:left="4190" w:hanging="180"/>
      </w:pPr>
    </w:lvl>
    <w:lvl w:ilvl="3" w:tplc="0415000F" w:tentative="1">
      <w:start w:val="1"/>
      <w:numFmt w:val="decimal"/>
      <w:lvlText w:val="%4."/>
      <w:lvlJc w:val="left"/>
      <w:pPr>
        <w:ind w:left="4910" w:hanging="360"/>
      </w:pPr>
    </w:lvl>
    <w:lvl w:ilvl="4" w:tplc="04150019" w:tentative="1">
      <w:start w:val="1"/>
      <w:numFmt w:val="lowerLetter"/>
      <w:lvlText w:val="%5."/>
      <w:lvlJc w:val="left"/>
      <w:pPr>
        <w:ind w:left="5630" w:hanging="360"/>
      </w:pPr>
    </w:lvl>
    <w:lvl w:ilvl="5" w:tplc="0415001B" w:tentative="1">
      <w:start w:val="1"/>
      <w:numFmt w:val="lowerRoman"/>
      <w:lvlText w:val="%6."/>
      <w:lvlJc w:val="right"/>
      <w:pPr>
        <w:ind w:left="6350" w:hanging="180"/>
      </w:pPr>
    </w:lvl>
    <w:lvl w:ilvl="6" w:tplc="0415000F" w:tentative="1">
      <w:start w:val="1"/>
      <w:numFmt w:val="decimal"/>
      <w:lvlText w:val="%7."/>
      <w:lvlJc w:val="left"/>
      <w:pPr>
        <w:ind w:left="7070" w:hanging="360"/>
      </w:pPr>
    </w:lvl>
    <w:lvl w:ilvl="7" w:tplc="04150019" w:tentative="1">
      <w:start w:val="1"/>
      <w:numFmt w:val="lowerLetter"/>
      <w:lvlText w:val="%8."/>
      <w:lvlJc w:val="left"/>
      <w:pPr>
        <w:ind w:left="7790" w:hanging="360"/>
      </w:pPr>
    </w:lvl>
    <w:lvl w:ilvl="8" w:tplc="0415001B" w:tentative="1">
      <w:start w:val="1"/>
      <w:numFmt w:val="lowerRoman"/>
      <w:lvlText w:val="%9."/>
      <w:lvlJc w:val="right"/>
      <w:pPr>
        <w:ind w:left="8510" w:hanging="180"/>
      </w:pPr>
    </w:lvl>
  </w:abstractNum>
  <w:abstractNum w:abstractNumId="32" w15:restartNumberingAfterBreak="0">
    <w:nsid w:val="4DE7684F"/>
    <w:multiLevelType w:val="multilevel"/>
    <w:tmpl w:val="868C3C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F86382"/>
    <w:multiLevelType w:val="hybridMultilevel"/>
    <w:tmpl w:val="67164CAE"/>
    <w:lvl w:ilvl="0" w:tplc="B164F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77" w:hanging="360"/>
      </w:pPr>
    </w:lvl>
    <w:lvl w:ilvl="2" w:tplc="0415001B" w:tentative="1">
      <w:start w:val="1"/>
      <w:numFmt w:val="lowerRoman"/>
      <w:lvlText w:val="%3."/>
      <w:lvlJc w:val="right"/>
      <w:pPr>
        <w:ind w:left="-357" w:hanging="180"/>
      </w:pPr>
    </w:lvl>
    <w:lvl w:ilvl="3" w:tplc="0415000F" w:tentative="1">
      <w:start w:val="1"/>
      <w:numFmt w:val="decimal"/>
      <w:lvlText w:val="%4."/>
      <w:lvlJc w:val="left"/>
      <w:pPr>
        <w:ind w:left="363" w:hanging="360"/>
      </w:pPr>
    </w:lvl>
    <w:lvl w:ilvl="4" w:tplc="04150019" w:tentative="1">
      <w:start w:val="1"/>
      <w:numFmt w:val="lowerLetter"/>
      <w:lvlText w:val="%5."/>
      <w:lvlJc w:val="left"/>
      <w:pPr>
        <w:ind w:left="1083" w:hanging="360"/>
      </w:pPr>
    </w:lvl>
    <w:lvl w:ilvl="5" w:tplc="0415001B" w:tentative="1">
      <w:start w:val="1"/>
      <w:numFmt w:val="lowerRoman"/>
      <w:lvlText w:val="%6."/>
      <w:lvlJc w:val="right"/>
      <w:pPr>
        <w:ind w:left="1803" w:hanging="180"/>
      </w:pPr>
    </w:lvl>
    <w:lvl w:ilvl="6" w:tplc="0415000F" w:tentative="1">
      <w:start w:val="1"/>
      <w:numFmt w:val="decimal"/>
      <w:lvlText w:val="%7."/>
      <w:lvlJc w:val="left"/>
      <w:pPr>
        <w:ind w:left="2523" w:hanging="360"/>
      </w:pPr>
    </w:lvl>
    <w:lvl w:ilvl="7" w:tplc="04150019" w:tentative="1">
      <w:start w:val="1"/>
      <w:numFmt w:val="lowerLetter"/>
      <w:lvlText w:val="%8."/>
      <w:lvlJc w:val="left"/>
      <w:pPr>
        <w:ind w:left="3243" w:hanging="360"/>
      </w:pPr>
    </w:lvl>
    <w:lvl w:ilvl="8" w:tplc="0415001B" w:tentative="1">
      <w:start w:val="1"/>
      <w:numFmt w:val="lowerRoman"/>
      <w:lvlText w:val="%9."/>
      <w:lvlJc w:val="right"/>
      <w:pPr>
        <w:ind w:left="3963" w:hanging="180"/>
      </w:pPr>
    </w:lvl>
  </w:abstractNum>
  <w:abstractNum w:abstractNumId="34" w15:restartNumberingAfterBreak="0">
    <w:nsid w:val="4E0A0A70"/>
    <w:multiLevelType w:val="hybridMultilevel"/>
    <w:tmpl w:val="361649B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55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50F748A9"/>
    <w:multiLevelType w:val="hybridMultilevel"/>
    <w:tmpl w:val="743CBAC6"/>
    <w:lvl w:ilvl="0" w:tplc="43547E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61680E"/>
    <w:multiLevelType w:val="hybridMultilevel"/>
    <w:tmpl w:val="4A700834"/>
    <w:lvl w:ilvl="0" w:tplc="23B07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A042E1"/>
    <w:multiLevelType w:val="hybridMultilevel"/>
    <w:tmpl w:val="E7A691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9F01499"/>
    <w:multiLevelType w:val="hybridMultilevel"/>
    <w:tmpl w:val="F0B04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610B7F"/>
    <w:multiLevelType w:val="hybridMultilevel"/>
    <w:tmpl w:val="64F6A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9F52B8"/>
    <w:multiLevelType w:val="hybridMultilevel"/>
    <w:tmpl w:val="5FC6B716"/>
    <w:lvl w:ilvl="0" w:tplc="0AA6F3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C67EDE"/>
    <w:multiLevelType w:val="hybridMultilevel"/>
    <w:tmpl w:val="C16C0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865338"/>
    <w:multiLevelType w:val="hybridMultilevel"/>
    <w:tmpl w:val="A8F68B34"/>
    <w:lvl w:ilvl="0" w:tplc="DDFCAC18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949" w:hanging="360"/>
      </w:pPr>
    </w:lvl>
    <w:lvl w:ilvl="2" w:tplc="0415001B" w:tentative="1">
      <w:start w:val="1"/>
      <w:numFmt w:val="lowerRoman"/>
      <w:lvlText w:val="%3."/>
      <w:lvlJc w:val="right"/>
      <w:pPr>
        <w:ind w:left="-229" w:hanging="180"/>
      </w:pPr>
    </w:lvl>
    <w:lvl w:ilvl="3" w:tplc="0415000F" w:tentative="1">
      <w:start w:val="1"/>
      <w:numFmt w:val="decimal"/>
      <w:lvlText w:val="%4."/>
      <w:lvlJc w:val="left"/>
      <w:pPr>
        <w:ind w:left="491" w:hanging="360"/>
      </w:pPr>
    </w:lvl>
    <w:lvl w:ilvl="4" w:tplc="04150019" w:tentative="1">
      <w:start w:val="1"/>
      <w:numFmt w:val="lowerLetter"/>
      <w:lvlText w:val="%5."/>
      <w:lvlJc w:val="left"/>
      <w:pPr>
        <w:ind w:left="1211" w:hanging="360"/>
      </w:pPr>
    </w:lvl>
    <w:lvl w:ilvl="5" w:tplc="0415001B" w:tentative="1">
      <w:start w:val="1"/>
      <w:numFmt w:val="lowerRoman"/>
      <w:lvlText w:val="%6."/>
      <w:lvlJc w:val="right"/>
      <w:pPr>
        <w:ind w:left="1931" w:hanging="180"/>
      </w:pPr>
    </w:lvl>
    <w:lvl w:ilvl="6" w:tplc="0415000F" w:tentative="1">
      <w:start w:val="1"/>
      <w:numFmt w:val="decimal"/>
      <w:lvlText w:val="%7."/>
      <w:lvlJc w:val="left"/>
      <w:pPr>
        <w:ind w:left="2651" w:hanging="360"/>
      </w:pPr>
    </w:lvl>
    <w:lvl w:ilvl="7" w:tplc="04150019" w:tentative="1">
      <w:start w:val="1"/>
      <w:numFmt w:val="lowerLetter"/>
      <w:lvlText w:val="%8."/>
      <w:lvlJc w:val="left"/>
      <w:pPr>
        <w:ind w:left="3371" w:hanging="360"/>
      </w:pPr>
    </w:lvl>
    <w:lvl w:ilvl="8" w:tplc="0415001B" w:tentative="1">
      <w:start w:val="1"/>
      <w:numFmt w:val="lowerRoman"/>
      <w:lvlText w:val="%9."/>
      <w:lvlJc w:val="right"/>
      <w:pPr>
        <w:ind w:left="4091" w:hanging="180"/>
      </w:pPr>
    </w:lvl>
  </w:abstractNum>
  <w:abstractNum w:abstractNumId="43" w15:restartNumberingAfterBreak="0">
    <w:nsid w:val="6DD563C4"/>
    <w:multiLevelType w:val="hybridMultilevel"/>
    <w:tmpl w:val="408E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FD49AD"/>
    <w:multiLevelType w:val="hybridMultilevel"/>
    <w:tmpl w:val="616E465E"/>
    <w:lvl w:ilvl="0" w:tplc="901029A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5" w15:restartNumberingAfterBreak="0">
    <w:nsid w:val="6E255F8A"/>
    <w:multiLevelType w:val="hybridMultilevel"/>
    <w:tmpl w:val="F2705A2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B07010D"/>
    <w:multiLevelType w:val="hybridMultilevel"/>
    <w:tmpl w:val="1BBC4010"/>
    <w:lvl w:ilvl="0" w:tplc="2B20BF74">
      <w:start w:val="1"/>
      <w:numFmt w:val="lowerLetter"/>
      <w:lvlText w:val="%1)"/>
      <w:lvlJc w:val="left"/>
      <w:pPr>
        <w:ind w:left="1145" w:hanging="360"/>
      </w:pPr>
      <w:rPr>
        <w:rFonts w:ascii="Calibri" w:hAnsi="Calibri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624926011">
    <w:abstractNumId w:val="9"/>
  </w:num>
  <w:num w:numId="2" w16cid:durableId="1555313217">
    <w:abstractNumId w:val="32"/>
  </w:num>
  <w:num w:numId="3" w16cid:durableId="913248350">
    <w:abstractNumId w:val="25"/>
  </w:num>
  <w:num w:numId="4" w16cid:durableId="1162312896">
    <w:abstractNumId w:val="13"/>
  </w:num>
  <w:num w:numId="5" w16cid:durableId="1192768491">
    <w:abstractNumId w:val="0"/>
  </w:num>
  <w:num w:numId="6" w16cid:durableId="690649492">
    <w:abstractNumId w:val="31"/>
  </w:num>
  <w:num w:numId="7" w16cid:durableId="664667690">
    <w:abstractNumId w:val="43"/>
  </w:num>
  <w:num w:numId="8" w16cid:durableId="357242918">
    <w:abstractNumId w:val="34"/>
  </w:num>
  <w:num w:numId="9" w16cid:durableId="779492356">
    <w:abstractNumId w:val="18"/>
  </w:num>
  <w:num w:numId="10" w16cid:durableId="294875787">
    <w:abstractNumId w:val="7"/>
  </w:num>
  <w:num w:numId="11" w16cid:durableId="2112047539">
    <w:abstractNumId w:val="6"/>
  </w:num>
  <w:num w:numId="12" w16cid:durableId="1560359185">
    <w:abstractNumId w:val="3"/>
  </w:num>
  <w:num w:numId="13" w16cid:durableId="360253551">
    <w:abstractNumId w:val="26"/>
  </w:num>
  <w:num w:numId="14" w16cid:durableId="222303299">
    <w:abstractNumId w:val="30"/>
  </w:num>
  <w:num w:numId="15" w16cid:durableId="1819221901">
    <w:abstractNumId w:val="8"/>
  </w:num>
  <w:num w:numId="16" w16cid:durableId="520516061">
    <w:abstractNumId w:val="5"/>
  </w:num>
  <w:num w:numId="17" w16cid:durableId="1109348387">
    <w:abstractNumId w:val="40"/>
  </w:num>
  <w:num w:numId="18" w16cid:durableId="582489033">
    <w:abstractNumId w:val="23"/>
  </w:num>
  <w:num w:numId="19" w16cid:durableId="409469100">
    <w:abstractNumId w:val="12"/>
  </w:num>
  <w:num w:numId="20" w16cid:durableId="1015572441">
    <w:abstractNumId w:val="20"/>
  </w:num>
  <w:num w:numId="21" w16cid:durableId="1794983863">
    <w:abstractNumId w:val="22"/>
  </w:num>
  <w:num w:numId="22" w16cid:durableId="1642072734">
    <w:abstractNumId w:val="36"/>
  </w:num>
  <w:num w:numId="23" w16cid:durableId="1608853985">
    <w:abstractNumId w:val="21"/>
  </w:num>
  <w:num w:numId="24" w16cid:durableId="301083197">
    <w:abstractNumId w:val="4"/>
  </w:num>
  <w:num w:numId="25" w16cid:durableId="1587492336">
    <w:abstractNumId w:val="38"/>
  </w:num>
  <w:num w:numId="26" w16cid:durableId="2005278748">
    <w:abstractNumId w:val="35"/>
  </w:num>
  <w:num w:numId="27" w16cid:durableId="762186347">
    <w:abstractNumId w:val="10"/>
  </w:num>
  <w:num w:numId="28" w16cid:durableId="1136333830">
    <w:abstractNumId w:val="1"/>
  </w:num>
  <w:num w:numId="29" w16cid:durableId="1221594579">
    <w:abstractNumId w:val="45"/>
  </w:num>
  <w:num w:numId="30" w16cid:durableId="307635808">
    <w:abstractNumId w:val="37"/>
  </w:num>
  <w:num w:numId="31" w16cid:durableId="1324163569">
    <w:abstractNumId w:val="2"/>
  </w:num>
  <w:num w:numId="32" w16cid:durableId="1819955368">
    <w:abstractNumId w:val="41"/>
  </w:num>
  <w:num w:numId="33" w16cid:durableId="352998665">
    <w:abstractNumId w:val="39"/>
  </w:num>
  <w:num w:numId="34" w16cid:durableId="476384061">
    <w:abstractNumId w:val="24"/>
  </w:num>
  <w:num w:numId="35" w16cid:durableId="705106921">
    <w:abstractNumId w:val="16"/>
  </w:num>
  <w:num w:numId="36" w16cid:durableId="640158855">
    <w:abstractNumId w:val="33"/>
  </w:num>
  <w:num w:numId="37" w16cid:durableId="1954751235">
    <w:abstractNumId w:val="17"/>
  </w:num>
  <w:num w:numId="38" w16cid:durableId="1982535608">
    <w:abstractNumId w:val="42"/>
  </w:num>
  <w:num w:numId="39" w16cid:durableId="790823651">
    <w:abstractNumId w:val="11"/>
  </w:num>
  <w:num w:numId="40" w16cid:durableId="701831788">
    <w:abstractNumId w:val="28"/>
  </w:num>
  <w:num w:numId="41" w16cid:durableId="535628277">
    <w:abstractNumId w:val="46"/>
  </w:num>
  <w:num w:numId="42" w16cid:durableId="7829234">
    <w:abstractNumId w:val="15"/>
  </w:num>
  <w:num w:numId="43" w16cid:durableId="16202971">
    <w:abstractNumId w:val="44"/>
  </w:num>
  <w:num w:numId="44" w16cid:durableId="532230084">
    <w:abstractNumId w:val="29"/>
  </w:num>
  <w:num w:numId="45" w16cid:durableId="479619749">
    <w:abstractNumId w:val="19"/>
  </w:num>
  <w:num w:numId="46" w16cid:durableId="1079592815">
    <w:abstractNumId w:val="27"/>
  </w:num>
  <w:num w:numId="47" w16cid:durableId="673804333">
    <w:abstractNumId w:val="1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0B9"/>
    <w:rsid w:val="000032C7"/>
    <w:rsid w:val="000050C9"/>
    <w:rsid w:val="00006CC5"/>
    <w:rsid w:val="00010697"/>
    <w:rsid w:val="00013323"/>
    <w:rsid w:val="00013872"/>
    <w:rsid w:val="0001684A"/>
    <w:rsid w:val="000169CF"/>
    <w:rsid w:val="00016A2C"/>
    <w:rsid w:val="0001776F"/>
    <w:rsid w:val="000207C6"/>
    <w:rsid w:val="00021E52"/>
    <w:rsid w:val="00023962"/>
    <w:rsid w:val="000242C4"/>
    <w:rsid w:val="00024BBD"/>
    <w:rsid w:val="00024D90"/>
    <w:rsid w:val="00026799"/>
    <w:rsid w:val="00026862"/>
    <w:rsid w:val="00026E8E"/>
    <w:rsid w:val="00030B45"/>
    <w:rsid w:val="00031C52"/>
    <w:rsid w:val="00032802"/>
    <w:rsid w:val="0003502D"/>
    <w:rsid w:val="00036402"/>
    <w:rsid w:val="0003674E"/>
    <w:rsid w:val="000367C7"/>
    <w:rsid w:val="0003707B"/>
    <w:rsid w:val="00037552"/>
    <w:rsid w:val="00043B63"/>
    <w:rsid w:val="00044233"/>
    <w:rsid w:val="00044F70"/>
    <w:rsid w:val="0004520E"/>
    <w:rsid w:val="00045743"/>
    <w:rsid w:val="0004610A"/>
    <w:rsid w:val="00047EB7"/>
    <w:rsid w:val="00050B1F"/>
    <w:rsid w:val="00051AF3"/>
    <w:rsid w:val="00052A81"/>
    <w:rsid w:val="0005487B"/>
    <w:rsid w:val="00055C38"/>
    <w:rsid w:val="00056458"/>
    <w:rsid w:val="00056E32"/>
    <w:rsid w:val="0005784C"/>
    <w:rsid w:val="0006034B"/>
    <w:rsid w:val="00060452"/>
    <w:rsid w:val="00061ACD"/>
    <w:rsid w:val="00062741"/>
    <w:rsid w:val="0006537B"/>
    <w:rsid w:val="0006545C"/>
    <w:rsid w:val="00065BF4"/>
    <w:rsid w:val="000661D2"/>
    <w:rsid w:val="00067954"/>
    <w:rsid w:val="000679DE"/>
    <w:rsid w:val="00073092"/>
    <w:rsid w:val="00073E75"/>
    <w:rsid w:val="000746D2"/>
    <w:rsid w:val="00081B28"/>
    <w:rsid w:val="00081C90"/>
    <w:rsid w:val="00082E8C"/>
    <w:rsid w:val="00082FFF"/>
    <w:rsid w:val="000838DA"/>
    <w:rsid w:val="00087045"/>
    <w:rsid w:val="000870C8"/>
    <w:rsid w:val="000872E7"/>
    <w:rsid w:val="000912E0"/>
    <w:rsid w:val="00093E9F"/>
    <w:rsid w:val="000944D7"/>
    <w:rsid w:val="0009489C"/>
    <w:rsid w:val="0009663E"/>
    <w:rsid w:val="00096851"/>
    <w:rsid w:val="00096F63"/>
    <w:rsid w:val="0009799E"/>
    <w:rsid w:val="000A035A"/>
    <w:rsid w:val="000A0640"/>
    <w:rsid w:val="000A06CF"/>
    <w:rsid w:val="000A0FFC"/>
    <w:rsid w:val="000B029B"/>
    <w:rsid w:val="000B13E5"/>
    <w:rsid w:val="000B18FB"/>
    <w:rsid w:val="000B1BE5"/>
    <w:rsid w:val="000B217C"/>
    <w:rsid w:val="000B3B32"/>
    <w:rsid w:val="000B65B3"/>
    <w:rsid w:val="000C0D5E"/>
    <w:rsid w:val="000C3E48"/>
    <w:rsid w:val="000C42A0"/>
    <w:rsid w:val="000C5719"/>
    <w:rsid w:val="000C6CFB"/>
    <w:rsid w:val="000C74AF"/>
    <w:rsid w:val="000D1AF1"/>
    <w:rsid w:val="000D5CA2"/>
    <w:rsid w:val="000E0101"/>
    <w:rsid w:val="000E2D1D"/>
    <w:rsid w:val="000E497F"/>
    <w:rsid w:val="000E4BA1"/>
    <w:rsid w:val="000E4D72"/>
    <w:rsid w:val="000E79BA"/>
    <w:rsid w:val="000F16E6"/>
    <w:rsid w:val="000F302A"/>
    <w:rsid w:val="000F309C"/>
    <w:rsid w:val="000F445C"/>
    <w:rsid w:val="000F5C53"/>
    <w:rsid w:val="000F5D58"/>
    <w:rsid w:val="000F7760"/>
    <w:rsid w:val="001006DA"/>
    <w:rsid w:val="00101860"/>
    <w:rsid w:val="00102BA4"/>
    <w:rsid w:val="00104DC9"/>
    <w:rsid w:val="0010580D"/>
    <w:rsid w:val="001058AA"/>
    <w:rsid w:val="0010655B"/>
    <w:rsid w:val="00106680"/>
    <w:rsid w:val="00106EC9"/>
    <w:rsid w:val="001071DB"/>
    <w:rsid w:val="001073C8"/>
    <w:rsid w:val="001076AF"/>
    <w:rsid w:val="00107E4E"/>
    <w:rsid w:val="001101CA"/>
    <w:rsid w:val="00110BCC"/>
    <w:rsid w:val="00111966"/>
    <w:rsid w:val="001173C6"/>
    <w:rsid w:val="001203B3"/>
    <w:rsid w:val="001274D1"/>
    <w:rsid w:val="0012782F"/>
    <w:rsid w:val="00127F26"/>
    <w:rsid w:val="0013091B"/>
    <w:rsid w:val="00132A97"/>
    <w:rsid w:val="00132D3F"/>
    <w:rsid w:val="00134022"/>
    <w:rsid w:val="00135095"/>
    <w:rsid w:val="0014286D"/>
    <w:rsid w:val="00143AAC"/>
    <w:rsid w:val="00144EE2"/>
    <w:rsid w:val="00145CD4"/>
    <w:rsid w:val="00147467"/>
    <w:rsid w:val="0014761E"/>
    <w:rsid w:val="00147923"/>
    <w:rsid w:val="001525D4"/>
    <w:rsid w:val="001542EB"/>
    <w:rsid w:val="00155C90"/>
    <w:rsid w:val="00157619"/>
    <w:rsid w:val="0015775E"/>
    <w:rsid w:val="00160DB9"/>
    <w:rsid w:val="00162790"/>
    <w:rsid w:val="001649C2"/>
    <w:rsid w:val="00164ECF"/>
    <w:rsid w:val="001656E4"/>
    <w:rsid w:val="00165856"/>
    <w:rsid w:val="00171905"/>
    <w:rsid w:val="001719D7"/>
    <w:rsid w:val="001726A7"/>
    <w:rsid w:val="0017450C"/>
    <w:rsid w:val="00174CDE"/>
    <w:rsid w:val="001751AB"/>
    <w:rsid w:val="00180FB1"/>
    <w:rsid w:val="001819E9"/>
    <w:rsid w:val="00181DAC"/>
    <w:rsid w:val="00182F8A"/>
    <w:rsid w:val="00183758"/>
    <w:rsid w:val="001863D1"/>
    <w:rsid w:val="00187037"/>
    <w:rsid w:val="00191988"/>
    <w:rsid w:val="00191F79"/>
    <w:rsid w:val="001947FB"/>
    <w:rsid w:val="001953EC"/>
    <w:rsid w:val="001967AA"/>
    <w:rsid w:val="00196FF8"/>
    <w:rsid w:val="001A236C"/>
    <w:rsid w:val="001A238A"/>
    <w:rsid w:val="001A3377"/>
    <w:rsid w:val="001A55DC"/>
    <w:rsid w:val="001A5799"/>
    <w:rsid w:val="001A62F5"/>
    <w:rsid w:val="001A646E"/>
    <w:rsid w:val="001B0313"/>
    <w:rsid w:val="001B071D"/>
    <w:rsid w:val="001B0E48"/>
    <w:rsid w:val="001B1BB4"/>
    <w:rsid w:val="001B2872"/>
    <w:rsid w:val="001B59C5"/>
    <w:rsid w:val="001B6419"/>
    <w:rsid w:val="001B7D46"/>
    <w:rsid w:val="001C47C3"/>
    <w:rsid w:val="001C5F0B"/>
    <w:rsid w:val="001C5F16"/>
    <w:rsid w:val="001C6A9D"/>
    <w:rsid w:val="001D0CE8"/>
    <w:rsid w:val="001D29D7"/>
    <w:rsid w:val="001D72F6"/>
    <w:rsid w:val="001E1113"/>
    <w:rsid w:val="001E2CFE"/>
    <w:rsid w:val="001E35F3"/>
    <w:rsid w:val="001E44BB"/>
    <w:rsid w:val="001E72E3"/>
    <w:rsid w:val="001E740C"/>
    <w:rsid w:val="001F06E0"/>
    <w:rsid w:val="001F41E9"/>
    <w:rsid w:val="001F47F8"/>
    <w:rsid w:val="001F74DB"/>
    <w:rsid w:val="002023AE"/>
    <w:rsid w:val="002036B4"/>
    <w:rsid w:val="00205074"/>
    <w:rsid w:val="002120A5"/>
    <w:rsid w:val="00215C75"/>
    <w:rsid w:val="0022111E"/>
    <w:rsid w:val="00221ED1"/>
    <w:rsid w:val="002236E3"/>
    <w:rsid w:val="00224E62"/>
    <w:rsid w:val="00226313"/>
    <w:rsid w:val="00226FC8"/>
    <w:rsid w:val="00227956"/>
    <w:rsid w:val="00231295"/>
    <w:rsid w:val="00231F4C"/>
    <w:rsid w:val="00234689"/>
    <w:rsid w:val="002347C1"/>
    <w:rsid w:val="0023624A"/>
    <w:rsid w:val="00237212"/>
    <w:rsid w:val="00240061"/>
    <w:rsid w:val="002426D1"/>
    <w:rsid w:val="00243E80"/>
    <w:rsid w:val="00244102"/>
    <w:rsid w:val="0024477F"/>
    <w:rsid w:val="002462FA"/>
    <w:rsid w:val="0025081B"/>
    <w:rsid w:val="00250C72"/>
    <w:rsid w:val="002526EC"/>
    <w:rsid w:val="00253CF9"/>
    <w:rsid w:val="0025422C"/>
    <w:rsid w:val="00256448"/>
    <w:rsid w:val="00260FD2"/>
    <w:rsid w:val="00265539"/>
    <w:rsid w:val="00267F34"/>
    <w:rsid w:val="00270EDD"/>
    <w:rsid w:val="002726E8"/>
    <w:rsid w:val="0027367C"/>
    <w:rsid w:val="00276238"/>
    <w:rsid w:val="00276C36"/>
    <w:rsid w:val="00280E27"/>
    <w:rsid w:val="00280FD5"/>
    <w:rsid w:val="002813C4"/>
    <w:rsid w:val="0028183C"/>
    <w:rsid w:val="0028352C"/>
    <w:rsid w:val="00283B16"/>
    <w:rsid w:val="00284246"/>
    <w:rsid w:val="00284289"/>
    <w:rsid w:val="002847EF"/>
    <w:rsid w:val="00284E6B"/>
    <w:rsid w:val="00285513"/>
    <w:rsid w:val="002858E4"/>
    <w:rsid w:val="00286356"/>
    <w:rsid w:val="002878E5"/>
    <w:rsid w:val="00287C4B"/>
    <w:rsid w:val="00291E67"/>
    <w:rsid w:val="00292081"/>
    <w:rsid w:val="00293CF8"/>
    <w:rsid w:val="0029474E"/>
    <w:rsid w:val="00297F37"/>
    <w:rsid w:val="002A0EA6"/>
    <w:rsid w:val="002A26A9"/>
    <w:rsid w:val="002A33CB"/>
    <w:rsid w:val="002A349D"/>
    <w:rsid w:val="002A3DCA"/>
    <w:rsid w:val="002A52E3"/>
    <w:rsid w:val="002A538A"/>
    <w:rsid w:val="002A7242"/>
    <w:rsid w:val="002B6A97"/>
    <w:rsid w:val="002B6C44"/>
    <w:rsid w:val="002C05E8"/>
    <w:rsid w:val="002C4622"/>
    <w:rsid w:val="002C4BCB"/>
    <w:rsid w:val="002C7695"/>
    <w:rsid w:val="002D1DC4"/>
    <w:rsid w:val="002D1DE3"/>
    <w:rsid w:val="002D294A"/>
    <w:rsid w:val="002D5EAB"/>
    <w:rsid w:val="002E098D"/>
    <w:rsid w:val="002E11B8"/>
    <w:rsid w:val="002E1363"/>
    <w:rsid w:val="002E5277"/>
    <w:rsid w:val="002E5E78"/>
    <w:rsid w:val="002E6EDB"/>
    <w:rsid w:val="002E7B5F"/>
    <w:rsid w:val="002F0B42"/>
    <w:rsid w:val="002F2D91"/>
    <w:rsid w:val="002F395F"/>
    <w:rsid w:val="002F489F"/>
    <w:rsid w:val="002F7C65"/>
    <w:rsid w:val="00301F1E"/>
    <w:rsid w:val="00302490"/>
    <w:rsid w:val="00302B63"/>
    <w:rsid w:val="00304215"/>
    <w:rsid w:val="003045FB"/>
    <w:rsid w:val="00305420"/>
    <w:rsid w:val="00305D09"/>
    <w:rsid w:val="00307B68"/>
    <w:rsid w:val="00307E80"/>
    <w:rsid w:val="003105CB"/>
    <w:rsid w:val="00310663"/>
    <w:rsid w:val="0031312A"/>
    <w:rsid w:val="0031319F"/>
    <w:rsid w:val="00314B2A"/>
    <w:rsid w:val="00315E82"/>
    <w:rsid w:val="00316932"/>
    <w:rsid w:val="003213F9"/>
    <w:rsid w:val="00321E40"/>
    <w:rsid w:val="00321F48"/>
    <w:rsid w:val="00322185"/>
    <w:rsid w:val="0032232D"/>
    <w:rsid w:val="00322580"/>
    <w:rsid w:val="0032328F"/>
    <w:rsid w:val="00324B82"/>
    <w:rsid w:val="00324D78"/>
    <w:rsid w:val="00324FA6"/>
    <w:rsid w:val="003275EE"/>
    <w:rsid w:val="0033251C"/>
    <w:rsid w:val="00332D44"/>
    <w:rsid w:val="00334263"/>
    <w:rsid w:val="0033442A"/>
    <w:rsid w:val="003371A2"/>
    <w:rsid w:val="00344991"/>
    <w:rsid w:val="00344C03"/>
    <w:rsid w:val="00344F14"/>
    <w:rsid w:val="003456E5"/>
    <w:rsid w:val="00346C80"/>
    <w:rsid w:val="00347E2B"/>
    <w:rsid w:val="00350ACE"/>
    <w:rsid w:val="00351665"/>
    <w:rsid w:val="00353E61"/>
    <w:rsid w:val="00355A46"/>
    <w:rsid w:val="003615ED"/>
    <w:rsid w:val="003658FC"/>
    <w:rsid w:val="00366289"/>
    <w:rsid w:val="00366556"/>
    <w:rsid w:val="003666F5"/>
    <w:rsid w:val="00371F6F"/>
    <w:rsid w:val="00374196"/>
    <w:rsid w:val="00374799"/>
    <w:rsid w:val="003753A7"/>
    <w:rsid w:val="003762D0"/>
    <w:rsid w:val="003764F6"/>
    <w:rsid w:val="00376BA9"/>
    <w:rsid w:val="003838AF"/>
    <w:rsid w:val="00385CED"/>
    <w:rsid w:val="00386059"/>
    <w:rsid w:val="003875DA"/>
    <w:rsid w:val="00392791"/>
    <w:rsid w:val="00393FCF"/>
    <w:rsid w:val="00394506"/>
    <w:rsid w:val="00394BA1"/>
    <w:rsid w:val="003A1719"/>
    <w:rsid w:val="003A2149"/>
    <w:rsid w:val="003A2310"/>
    <w:rsid w:val="003A2432"/>
    <w:rsid w:val="003A44EE"/>
    <w:rsid w:val="003A488D"/>
    <w:rsid w:val="003A4A47"/>
    <w:rsid w:val="003A4E4E"/>
    <w:rsid w:val="003A648C"/>
    <w:rsid w:val="003A6C24"/>
    <w:rsid w:val="003A6D4C"/>
    <w:rsid w:val="003B01D9"/>
    <w:rsid w:val="003B0F35"/>
    <w:rsid w:val="003B3630"/>
    <w:rsid w:val="003B44B4"/>
    <w:rsid w:val="003B4507"/>
    <w:rsid w:val="003B63F1"/>
    <w:rsid w:val="003B6401"/>
    <w:rsid w:val="003B69F1"/>
    <w:rsid w:val="003C0023"/>
    <w:rsid w:val="003C1C0B"/>
    <w:rsid w:val="003C1C3D"/>
    <w:rsid w:val="003C2873"/>
    <w:rsid w:val="003C3759"/>
    <w:rsid w:val="003C750C"/>
    <w:rsid w:val="003D0B99"/>
    <w:rsid w:val="003D1B62"/>
    <w:rsid w:val="003D3258"/>
    <w:rsid w:val="003D5816"/>
    <w:rsid w:val="003E0EE9"/>
    <w:rsid w:val="003E389F"/>
    <w:rsid w:val="003E3F40"/>
    <w:rsid w:val="003E432A"/>
    <w:rsid w:val="003E4CF2"/>
    <w:rsid w:val="003E4F82"/>
    <w:rsid w:val="003F0AC1"/>
    <w:rsid w:val="003F4508"/>
    <w:rsid w:val="00400E95"/>
    <w:rsid w:val="00401A9F"/>
    <w:rsid w:val="00402547"/>
    <w:rsid w:val="00403191"/>
    <w:rsid w:val="00403D02"/>
    <w:rsid w:val="00404568"/>
    <w:rsid w:val="00406631"/>
    <w:rsid w:val="00406FEC"/>
    <w:rsid w:val="004138CD"/>
    <w:rsid w:val="00415344"/>
    <w:rsid w:val="004169E6"/>
    <w:rsid w:val="00417A34"/>
    <w:rsid w:val="004210FE"/>
    <w:rsid w:val="00422B50"/>
    <w:rsid w:val="0042327F"/>
    <w:rsid w:val="00424F0F"/>
    <w:rsid w:val="00425413"/>
    <w:rsid w:val="00426C13"/>
    <w:rsid w:val="00427683"/>
    <w:rsid w:val="00427F47"/>
    <w:rsid w:val="0043155E"/>
    <w:rsid w:val="00431774"/>
    <w:rsid w:val="00431854"/>
    <w:rsid w:val="00432D15"/>
    <w:rsid w:val="00433481"/>
    <w:rsid w:val="004343F3"/>
    <w:rsid w:val="00437295"/>
    <w:rsid w:val="004406EC"/>
    <w:rsid w:val="00440CC3"/>
    <w:rsid w:val="00440D11"/>
    <w:rsid w:val="00442C57"/>
    <w:rsid w:val="00443B94"/>
    <w:rsid w:val="0044407F"/>
    <w:rsid w:val="0044408D"/>
    <w:rsid w:val="00445526"/>
    <w:rsid w:val="004510D5"/>
    <w:rsid w:val="0045361F"/>
    <w:rsid w:val="00454012"/>
    <w:rsid w:val="004541BE"/>
    <w:rsid w:val="00456D63"/>
    <w:rsid w:val="0046039F"/>
    <w:rsid w:val="00460432"/>
    <w:rsid w:val="00460AFB"/>
    <w:rsid w:val="0046192D"/>
    <w:rsid w:val="00463333"/>
    <w:rsid w:val="004665A7"/>
    <w:rsid w:val="0047178C"/>
    <w:rsid w:val="004725CF"/>
    <w:rsid w:val="00472630"/>
    <w:rsid w:val="004729D1"/>
    <w:rsid w:val="00473642"/>
    <w:rsid w:val="00475F11"/>
    <w:rsid w:val="00476158"/>
    <w:rsid w:val="004772E5"/>
    <w:rsid w:val="004777E6"/>
    <w:rsid w:val="00477CD4"/>
    <w:rsid w:val="004811A0"/>
    <w:rsid w:val="004828A9"/>
    <w:rsid w:val="00483593"/>
    <w:rsid w:val="00484A80"/>
    <w:rsid w:val="0048571F"/>
    <w:rsid w:val="00487EA6"/>
    <w:rsid w:val="0049172F"/>
    <w:rsid w:val="00491BD7"/>
    <w:rsid w:val="00492270"/>
    <w:rsid w:val="00492A34"/>
    <w:rsid w:val="00493F73"/>
    <w:rsid w:val="004A2398"/>
    <w:rsid w:val="004A2C09"/>
    <w:rsid w:val="004A3BE1"/>
    <w:rsid w:val="004A3DC4"/>
    <w:rsid w:val="004A5460"/>
    <w:rsid w:val="004B0166"/>
    <w:rsid w:val="004B6E78"/>
    <w:rsid w:val="004B752C"/>
    <w:rsid w:val="004C1B9B"/>
    <w:rsid w:val="004C36A9"/>
    <w:rsid w:val="004C3DC8"/>
    <w:rsid w:val="004C49CE"/>
    <w:rsid w:val="004C5DDC"/>
    <w:rsid w:val="004C68AF"/>
    <w:rsid w:val="004C69AA"/>
    <w:rsid w:val="004D0D33"/>
    <w:rsid w:val="004D1426"/>
    <w:rsid w:val="004D180A"/>
    <w:rsid w:val="004D4B5A"/>
    <w:rsid w:val="004D4C62"/>
    <w:rsid w:val="004D4DA1"/>
    <w:rsid w:val="004D58E3"/>
    <w:rsid w:val="004D5E44"/>
    <w:rsid w:val="004D67A4"/>
    <w:rsid w:val="004D6DE0"/>
    <w:rsid w:val="004E08D9"/>
    <w:rsid w:val="004E31E4"/>
    <w:rsid w:val="004E3400"/>
    <w:rsid w:val="004E45B8"/>
    <w:rsid w:val="004E5561"/>
    <w:rsid w:val="004E5D84"/>
    <w:rsid w:val="004E734D"/>
    <w:rsid w:val="004E790B"/>
    <w:rsid w:val="004E7BCE"/>
    <w:rsid w:val="004F15DB"/>
    <w:rsid w:val="004F29AA"/>
    <w:rsid w:val="004F3584"/>
    <w:rsid w:val="004F4317"/>
    <w:rsid w:val="004F5862"/>
    <w:rsid w:val="004F606B"/>
    <w:rsid w:val="004F69B1"/>
    <w:rsid w:val="004F6D8A"/>
    <w:rsid w:val="0050099B"/>
    <w:rsid w:val="00504081"/>
    <w:rsid w:val="005052DC"/>
    <w:rsid w:val="005053CB"/>
    <w:rsid w:val="005127B3"/>
    <w:rsid w:val="00517539"/>
    <w:rsid w:val="00520515"/>
    <w:rsid w:val="00520FDF"/>
    <w:rsid w:val="005214C0"/>
    <w:rsid w:val="00523764"/>
    <w:rsid w:val="005249C8"/>
    <w:rsid w:val="0052524A"/>
    <w:rsid w:val="00526836"/>
    <w:rsid w:val="005273DA"/>
    <w:rsid w:val="005300F0"/>
    <w:rsid w:val="00530E1A"/>
    <w:rsid w:val="005337F1"/>
    <w:rsid w:val="00533965"/>
    <w:rsid w:val="00533E39"/>
    <w:rsid w:val="00533FC8"/>
    <w:rsid w:val="005342EB"/>
    <w:rsid w:val="00534E5D"/>
    <w:rsid w:val="00535300"/>
    <w:rsid w:val="00536182"/>
    <w:rsid w:val="00536BDC"/>
    <w:rsid w:val="00537A6E"/>
    <w:rsid w:val="00540E24"/>
    <w:rsid w:val="0054427B"/>
    <w:rsid w:val="0054465D"/>
    <w:rsid w:val="005464FF"/>
    <w:rsid w:val="00547200"/>
    <w:rsid w:val="005476D7"/>
    <w:rsid w:val="00547E56"/>
    <w:rsid w:val="005511FF"/>
    <w:rsid w:val="00551750"/>
    <w:rsid w:val="0055491D"/>
    <w:rsid w:val="00554D22"/>
    <w:rsid w:val="00555FAA"/>
    <w:rsid w:val="00564043"/>
    <w:rsid w:val="00564066"/>
    <w:rsid w:val="00564C12"/>
    <w:rsid w:val="00565995"/>
    <w:rsid w:val="005662D8"/>
    <w:rsid w:val="00570CAD"/>
    <w:rsid w:val="0057149A"/>
    <w:rsid w:val="00571523"/>
    <w:rsid w:val="00572CB9"/>
    <w:rsid w:val="00572FF0"/>
    <w:rsid w:val="00576083"/>
    <w:rsid w:val="00576156"/>
    <w:rsid w:val="00581FDD"/>
    <w:rsid w:val="005838A1"/>
    <w:rsid w:val="005852F4"/>
    <w:rsid w:val="0058745E"/>
    <w:rsid w:val="005903F1"/>
    <w:rsid w:val="00590894"/>
    <w:rsid w:val="0059101F"/>
    <w:rsid w:val="0059233E"/>
    <w:rsid w:val="00596BC1"/>
    <w:rsid w:val="005977D0"/>
    <w:rsid w:val="005A08FC"/>
    <w:rsid w:val="005A0CF4"/>
    <w:rsid w:val="005A1CF1"/>
    <w:rsid w:val="005A3D4A"/>
    <w:rsid w:val="005A5B74"/>
    <w:rsid w:val="005A64DA"/>
    <w:rsid w:val="005B2363"/>
    <w:rsid w:val="005B2404"/>
    <w:rsid w:val="005B4804"/>
    <w:rsid w:val="005B4902"/>
    <w:rsid w:val="005B533B"/>
    <w:rsid w:val="005B5471"/>
    <w:rsid w:val="005B62ED"/>
    <w:rsid w:val="005B6673"/>
    <w:rsid w:val="005B77C5"/>
    <w:rsid w:val="005C0E8E"/>
    <w:rsid w:val="005C2460"/>
    <w:rsid w:val="005C7BDA"/>
    <w:rsid w:val="005C7FA5"/>
    <w:rsid w:val="005D3CF7"/>
    <w:rsid w:val="005D6BBD"/>
    <w:rsid w:val="005D6DEA"/>
    <w:rsid w:val="005E2CBD"/>
    <w:rsid w:val="005E3ABB"/>
    <w:rsid w:val="005E4C15"/>
    <w:rsid w:val="005E504B"/>
    <w:rsid w:val="005E70A1"/>
    <w:rsid w:val="005F0C70"/>
    <w:rsid w:val="005F4315"/>
    <w:rsid w:val="005F4FEE"/>
    <w:rsid w:val="005F615E"/>
    <w:rsid w:val="005F62F5"/>
    <w:rsid w:val="005F63E2"/>
    <w:rsid w:val="005F667B"/>
    <w:rsid w:val="005F66CA"/>
    <w:rsid w:val="005F7B18"/>
    <w:rsid w:val="006001C7"/>
    <w:rsid w:val="00601568"/>
    <w:rsid w:val="006039FC"/>
    <w:rsid w:val="00605566"/>
    <w:rsid w:val="00610376"/>
    <w:rsid w:val="0061189F"/>
    <w:rsid w:val="00611D25"/>
    <w:rsid w:val="00612B72"/>
    <w:rsid w:val="00612C78"/>
    <w:rsid w:val="00615DBB"/>
    <w:rsid w:val="00617C34"/>
    <w:rsid w:val="00622FAC"/>
    <w:rsid w:val="00626298"/>
    <w:rsid w:val="006270E7"/>
    <w:rsid w:val="00630B7C"/>
    <w:rsid w:val="0063265C"/>
    <w:rsid w:val="00633F28"/>
    <w:rsid w:val="00634B3C"/>
    <w:rsid w:val="0063568C"/>
    <w:rsid w:val="0063638F"/>
    <w:rsid w:val="00641032"/>
    <w:rsid w:val="00641AD2"/>
    <w:rsid w:val="00641DF2"/>
    <w:rsid w:val="006425C9"/>
    <w:rsid w:val="00643F74"/>
    <w:rsid w:val="00645F5B"/>
    <w:rsid w:val="00647D27"/>
    <w:rsid w:val="006510CD"/>
    <w:rsid w:val="00652623"/>
    <w:rsid w:val="006526B6"/>
    <w:rsid w:val="00661F2B"/>
    <w:rsid w:val="006624BB"/>
    <w:rsid w:val="00663F4D"/>
    <w:rsid w:val="00664526"/>
    <w:rsid w:val="0066474F"/>
    <w:rsid w:val="00665613"/>
    <w:rsid w:val="00665A39"/>
    <w:rsid w:val="00667933"/>
    <w:rsid w:val="00671732"/>
    <w:rsid w:val="00671A4D"/>
    <w:rsid w:val="00672E60"/>
    <w:rsid w:val="0067308F"/>
    <w:rsid w:val="006732D9"/>
    <w:rsid w:val="00673DC0"/>
    <w:rsid w:val="0067469A"/>
    <w:rsid w:val="00675390"/>
    <w:rsid w:val="00680BED"/>
    <w:rsid w:val="0068188C"/>
    <w:rsid w:val="00684BEB"/>
    <w:rsid w:val="00686215"/>
    <w:rsid w:val="006865FC"/>
    <w:rsid w:val="0068683C"/>
    <w:rsid w:val="00686998"/>
    <w:rsid w:val="006878D1"/>
    <w:rsid w:val="00690A4A"/>
    <w:rsid w:val="00691E1E"/>
    <w:rsid w:val="00692162"/>
    <w:rsid w:val="00694D26"/>
    <w:rsid w:val="00694E41"/>
    <w:rsid w:val="00695098"/>
    <w:rsid w:val="00695154"/>
    <w:rsid w:val="00695ED8"/>
    <w:rsid w:val="00696E0D"/>
    <w:rsid w:val="0069739E"/>
    <w:rsid w:val="0069746E"/>
    <w:rsid w:val="006A249C"/>
    <w:rsid w:val="006A2F98"/>
    <w:rsid w:val="006A2F99"/>
    <w:rsid w:val="006A3322"/>
    <w:rsid w:val="006A35D3"/>
    <w:rsid w:val="006A652A"/>
    <w:rsid w:val="006A6EFF"/>
    <w:rsid w:val="006A73B5"/>
    <w:rsid w:val="006A7B89"/>
    <w:rsid w:val="006A7DDD"/>
    <w:rsid w:val="006A7F78"/>
    <w:rsid w:val="006B19B3"/>
    <w:rsid w:val="006B1C42"/>
    <w:rsid w:val="006B6E36"/>
    <w:rsid w:val="006B6EF2"/>
    <w:rsid w:val="006B7339"/>
    <w:rsid w:val="006B7F98"/>
    <w:rsid w:val="006C0D8C"/>
    <w:rsid w:val="006C293D"/>
    <w:rsid w:val="006C395F"/>
    <w:rsid w:val="006C3FB1"/>
    <w:rsid w:val="006C5C6B"/>
    <w:rsid w:val="006C622D"/>
    <w:rsid w:val="006C6566"/>
    <w:rsid w:val="006C6691"/>
    <w:rsid w:val="006C7130"/>
    <w:rsid w:val="006C7A87"/>
    <w:rsid w:val="006D161F"/>
    <w:rsid w:val="006D3297"/>
    <w:rsid w:val="006D3FE8"/>
    <w:rsid w:val="006D6688"/>
    <w:rsid w:val="006D690B"/>
    <w:rsid w:val="006D7302"/>
    <w:rsid w:val="006D7F1C"/>
    <w:rsid w:val="006E1D89"/>
    <w:rsid w:val="006E23EB"/>
    <w:rsid w:val="006E46FB"/>
    <w:rsid w:val="006E67C1"/>
    <w:rsid w:val="006E6843"/>
    <w:rsid w:val="006F06C3"/>
    <w:rsid w:val="006F1784"/>
    <w:rsid w:val="006F5509"/>
    <w:rsid w:val="006F5977"/>
    <w:rsid w:val="006F655C"/>
    <w:rsid w:val="00700321"/>
    <w:rsid w:val="007020E6"/>
    <w:rsid w:val="00704263"/>
    <w:rsid w:val="0071069B"/>
    <w:rsid w:val="00710739"/>
    <w:rsid w:val="00712AF0"/>
    <w:rsid w:val="0071332A"/>
    <w:rsid w:val="007200C5"/>
    <w:rsid w:val="00720445"/>
    <w:rsid w:val="00724358"/>
    <w:rsid w:val="00724FB7"/>
    <w:rsid w:val="007269A5"/>
    <w:rsid w:val="007304C9"/>
    <w:rsid w:val="00730AF9"/>
    <w:rsid w:val="00733DF4"/>
    <w:rsid w:val="0073483D"/>
    <w:rsid w:val="007370FC"/>
    <w:rsid w:val="00737B70"/>
    <w:rsid w:val="0074127D"/>
    <w:rsid w:val="007413B4"/>
    <w:rsid w:val="00742104"/>
    <w:rsid w:val="00742D39"/>
    <w:rsid w:val="00745483"/>
    <w:rsid w:val="007457FD"/>
    <w:rsid w:val="00745BE8"/>
    <w:rsid w:val="00746584"/>
    <w:rsid w:val="00751210"/>
    <w:rsid w:val="00754050"/>
    <w:rsid w:val="00756B9E"/>
    <w:rsid w:val="0076083E"/>
    <w:rsid w:val="00761817"/>
    <w:rsid w:val="00762CFE"/>
    <w:rsid w:val="00763A39"/>
    <w:rsid w:val="00763D40"/>
    <w:rsid w:val="00764D11"/>
    <w:rsid w:val="00766B0E"/>
    <w:rsid w:val="0076754D"/>
    <w:rsid w:val="007733EA"/>
    <w:rsid w:val="0077442E"/>
    <w:rsid w:val="00776E68"/>
    <w:rsid w:val="00777105"/>
    <w:rsid w:val="0078057D"/>
    <w:rsid w:val="007863B7"/>
    <w:rsid w:val="00787D5F"/>
    <w:rsid w:val="00790745"/>
    <w:rsid w:val="00790AAC"/>
    <w:rsid w:val="007911BA"/>
    <w:rsid w:val="00791BA1"/>
    <w:rsid w:val="00792D2B"/>
    <w:rsid w:val="00792E22"/>
    <w:rsid w:val="0079506C"/>
    <w:rsid w:val="00795095"/>
    <w:rsid w:val="007952CA"/>
    <w:rsid w:val="00795ACD"/>
    <w:rsid w:val="00795E4B"/>
    <w:rsid w:val="0079641B"/>
    <w:rsid w:val="00797A5B"/>
    <w:rsid w:val="007A186F"/>
    <w:rsid w:val="007A504D"/>
    <w:rsid w:val="007A50B9"/>
    <w:rsid w:val="007A5193"/>
    <w:rsid w:val="007A6287"/>
    <w:rsid w:val="007A689C"/>
    <w:rsid w:val="007B0306"/>
    <w:rsid w:val="007B0DE3"/>
    <w:rsid w:val="007B250F"/>
    <w:rsid w:val="007B371E"/>
    <w:rsid w:val="007B6532"/>
    <w:rsid w:val="007B706A"/>
    <w:rsid w:val="007B7746"/>
    <w:rsid w:val="007B7E99"/>
    <w:rsid w:val="007C1AC1"/>
    <w:rsid w:val="007C274D"/>
    <w:rsid w:val="007C2CCE"/>
    <w:rsid w:val="007C4853"/>
    <w:rsid w:val="007C4A37"/>
    <w:rsid w:val="007C4F6B"/>
    <w:rsid w:val="007C6002"/>
    <w:rsid w:val="007C644F"/>
    <w:rsid w:val="007C6926"/>
    <w:rsid w:val="007C6CF9"/>
    <w:rsid w:val="007C7789"/>
    <w:rsid w:val="007D465A"/>
    <w:rsid w:val="007D4B62"/>
    <w:rsid w:val="007D507A"/>
    <w:rsid w:val="007E253D"/>
    <w:rsid w:val="007E40D7"/>
    <w:rsid w:val="007E6EB4"/>
    <w:rsid w:val="007F1321"/>
    <w:rsid w:val="007F2E5F"/>
    <w:rsid w:val="007F55B7"/>
    <w:rsid w:val="007F66B0"/>
    <w:rsid w:val="007F6EF0"/>
    <w:rsid w:val="00800153"/>
    <w:rsid w:val="0080339D"/>
    <w:rsid w:val="00803E37"/>
    <w:rsid w:val="008057A9"/>
    <w:rsid w:val="00807E68"/>
    <w:rsid w:val="008140A4"/>
    <w:rsid w:val="0081426F"/>
    <w:rsid w:val="00815043"/>
    <w:rsid w:val="00816742"/>
    <w:rsid w:val="00816A0B"/>
    <w:rsid w:val="00821C4C"/>
    <w:rsid w:val="00822E16"/>
    <w:rsid w:val="0082368B"/>
    <w:rsid w:val="00823BE8"/>
    <w:rsid w:val="00826DE1"/>
    <w:rsid w:val="008367CB"/>
    <w:rsid w:val="008377D5"/>
    <w:rsid w:val="0084089C"/>
    <w:rsid w:val="00840FA2"/>
    <w:rsid w:val="0084132B"/>
    <w:rsid w:val="00841CC3"/>
    <w:rsid w:val="00841DEF"/>
    <w:rsid w:val="00842699"/>
    <w:rsid w:val="00844EB3"/>
    <w:rsid w:val="00845182"/>
    <w:rsid w:val="00847A4C"/>
    <w:rsid w:val="00850099"/>
    <w:rsid w:val="0085087A"/>
    <w:rsid w:val="00850A59"/>
    <w:rsid w:val="00853DF8"/>
    <w:rsid w:val="008562BA"/>
    <w:rsid w:val="00861A2F"/>
    <w:rsid w:val="00863168"/>
    <w:rsid w:val="008648A9"/>
    <w:rsid w:val="00866D7A"/>
    <w:rsid w:val="00870D17"/>
    <w:rsid w:val="0087344E"/>
    <w:rsid w:val="0088032A"/>
    <w:rsid w:val="0088073A"/>
    <w:rsid w:val="008815BA"/>
    <w:rsid w:val="00882E24"/>
    <w:rsid w:val="00883744"/>
    <w:rsid w:val="00884ADF"/>
    <w:rsid w:val="0088593D"/>
    <w:rsid w:val="00885A35"/>
    <w:rsid w:val="008866AC"/>
    <w:rsid w:val="00887B3C"/>
    <w:rsid w:val="00890CB7"/>
    <w:rsid w:val="008A0CBA"/>
    <w:rsid w:val="008A2C8B"/>
    <w:rsid w:val="008A5D06"/>
    <w:rsid w:val="008A7904"/>
    <w:rsid w:val="008A798D"/>
    <w:rsid w:val="008B0259"/>
    <w:rsid w:val="008B02DB"/>
    <w:rsid w:val="008B1260"/>
    <w:rsid w:val="008B1B69"/>
    <w:rsid w:val="008B506D"/>
    <w:rsid w:val="008B5D61"/>
    <w:rsid w:val="008B6191"/>
    <w:rsid w:val="008B68B6"/>
    <w:rsid w:val="008C0C5C"/>
    <w:rsid w:val="008C0E5A"/>
    <w:rsid w:val="008C11C7"/>
    <w:rsid w:val="008C146B"/>
    <w:rsid w:val="008C26C4"/>
    <w:rsid w:val="008C3A1B"/>
    <w:rsid w:val="008C62E3"/>
    <w:rsid w:val="008C694E"/>
    <w:rsid w:val="008C7999"/>
    <w:rsid w:val="008D019E"/>
    <w:rsid w:val="008D06B7"/>
    <w:rsid w:val="008D1BAA"/>
    <w:rsid w:val="008D249F"/>
    <w:rsid w:val="008D34E6"/>
    <w:rsid w:val="008D47F0"/>
    <w:rsid w:val="008D697A"/>
    <w:rsid w:val="008D6A05"/>
    <w:rsid w:val="008E27C0"/>
    <w:rsid w:val="008E4F20"/>
    <w:rsid w:val="008E5478"/>
    <w:rsid w:val="008E6CA4"/>
    <w:rsid w:val="008F0385"/>
    <w:rsid w:val="008F0728"/>
    <w:rsid w:val="008F0B5C"/>
    <w:rsid w:val="008F10AD"/>
    <w:rsid w:val="008F305C"/>
    <w:rsid w:val="008F7EA4"/>
    <w:rsid w:val="00900984"/>
    <w:rsid w:val="00900ACC"/>
    <w:rsid w:val="00901070"/>
    <w:rsid w:val="00902EF5"/>
    <w:rsid w:val="00903A1E"/>
    <w:rsid w:val="00903DC6"/>
    <w:rsid w:val="00904813"/>
    <w:rsid w:val="0090745D"/>
    <w:rsid w:val="00910730"/>
    <w:rsid w:val="00910AAB"/>
    <w:rsid w:val="009110DB"/>
    <w:rsid w:val="00913F42"/>
    <w:rsid w:val="00917001"/>
    <w:rsid w:val="00917E21"/>
    <w:rsid w:val="009235DA"/>
    <w:rsid w:val="00923704"/>
    <w:rsid w:val="00924BFE"/>
    <w:rsid w:val="00926022"/>
    <w:rsid w:val="009278A5"/>
    <w:rsid w:val="00927DF1"/>
    <w:rsid w:val="0093051E"/>
    <w:rsid w:val="00930667"/>
    <w:rsid w:val="00941D0A"/>
    <w:rsid w:val="00942B21"/>
    <w:rsid w:val="00943DA3"/>
    <w:rsid w:val="00944582"/>
    <w:rsid w:val="00945C9F"/>
    <w:rsid w:val="00947065"/>
    <w:rsid w:val="009472DF"/>
    <w:rsid w:val="0094738F"/>
    <w:rsid w:val="00950B24"/>
    <w:rsid w:val="00950CD7"/>
    <w:rsid w:val="00951FE5"/>
    <w:rsid w:val="0095244B"/>
    <w:rsid w:val="00952F5D"/>
    <w:rsid w:val="00953764"/>
    <w:rsid w:val="00954009"/>
    <w:rsid w:val="009563D1"/>
    <w:rsid w:val="00957374"/>
    <w:rsid w:val="009577A7"/>
    <w:rsid w:val="0095787F"/>
    <w:rsid w:val="009579FB"/>
    <w:rsid w:val="00963F11"/>
    <w:rsid w:val="009643FE"/>
    <w:rsid w:val="00965242"/>
    <w:rsid w:val="00965A37"/>
    <w:rsid w:val="00971576"/>
    <w:rsid w:val="00973003"/>
    <w:rsid w:val="00974560"/>
    <w:rsid w:val="009754F9"/>
    <w:rsid w:val="00975CE2"/>
    <w:rsid w:val="00977EED"/>
    <w:rsid w:val="00980F22"/>
    <w:rsid w:val="00981241"/>
    <w:rsid w:val="0098124E"/>
    <w:rsid w:val="009813C5"/>
    <w:rsid w:val="00982D22"/>
    <w:rsid w:val="00984B30"/>
    <w:rsid w:val="00985842"/>
    <w:rsid w:val="00992354"/>
    <w:rsid w:val="009926A4"/>
    <w:rsid w:val="0099298F"/>
    <w:rsid w:val="00992EAA"/>
    <w:rsid w:val="00994A98"/>
    <w:rsid w:val="009A0995"/>
    <w:rsid w:val="009A1E54"/>
    <w:rsid w:val="009A28D3"/>
    <w:rsid w:val="009A291A"/>
    <w:rsid w:val="009A2D4E"/>
    <w:rsid w:val="009A3287"/>
    <w:rsid w:val="009A71E2"/>
    <w:rsid w:val="009A79D1"/>
    <w:rsid w:val="009B089E"/>
    <w:rsid w:val="009B0A7E"/>
    <w:rsid w:val="009B1863"/>
    <w:rsid w:val="009B18AE"/>
    <w:rsid w:val="009B1E88"/>
    <w:rsid w:val="009B1F86"/>
    <w:rsid w:val="009B3878"/>
    <w:rsid w:val="009B4044"/>
    <w:rsid w:val="009B437F"/>
    <w:rsid w:val="009B5CD0"/>
    <w:rsid w:val="009B665E"/>
    <w:rsid w:val="009B6F3B"/>
    <w:rsid w:val="009C099A"/>
    <w:rsid w:val="009C0D20"/>
    <w:rsid w:val="009C7CDE"/>
    <w:rsid w:val="009D2656"/>
    <w:rsid w:val="009D35E3"/>
    <w:rsid w:val="009D3DAF"/>
    <w:rsid w:val="009D463A"/>
    <w:rsid w:val="009D5019"/>
    <w:rsid w:val="009D5182"/>
    <w:rsid w:val="009E0A11"/>
    <w:rsid w:val="009E1402"/>
    <w:rsid w:val="009E1C35"/>
    <w:rsid w:val="009E2990"/>
    <w:rsid w:val="009E7036"/>
    <w:rsid w:val="009E7E40"/>
    <w:rsid w:val="009F2A29"/>
    <w:rsid w:val="009F3868"/>
    <w:rsid w:val="009F386E"/>
    <w:rsid w:val="009F400C"/>
    <w:rsid w:val="009F4981"/>
    <w:rsid w:val="009F51A9"/>
    <w:rsid w:val="009F5E0A"/>
    <w:rsid w:val="009F6879"/>
    <w:rsid w:val="00A0163F"/>
    <w:rsid w:val="00A035EF"/>
    <w:rsid w:val="00A0371A"/>
    <w:rsid w:val="00A0391B"/>
    <w:rsid w:val="00A074EC"/>
    <w:rsid w:val="00A137FF"/>
    <w:rsid w:val="00A14715"/>
    <w:rsid w:val="00A14853"/>
    <w:rsid w:val="00A14BE3"/>
    <w:rsid w:val="00A173B2"/>
    <w:rsid w:val="00A22F29"/>
    <w:rsid w:val="00A23469"/>
    <w:rsid w:val="00A2447E"/>
    <w:rsid w:val="00A25392"/>
    <w:rsid w:val="00A31012"/>
    <w:rsid w:val="00A3245E"/>
    <w:rsid w:val="00A35677"/>
    <w:rsid w:val="00A35F38"/>
    <w:rsid w:val="00A36382"/>
    <w:rsid w:val="00A364C9"/>
    <w:rsid w:val="00A3696D"/>
    <w:rsid w:val="00A417AD"/>
    <w:rsid w:val="00A430B3"/>
    <w:rsid w:val="00A437D4"/>
    <w:rsid w:val="00A4451B"/>
    <w:rsid w:val="00A44D20"/>
    <w:rsid w:val="00A45C29"/>
    <w:rsid w:val="00A46855"/>
    <w:rsid w:val="00A47559"/>
    <w:rsid w:val="00A50826"/>
    <w:rsid w:val="00A5421B"/>
    <w:rsid w:val="00A556C2"/>
    <w:rsid w:val="00A571CB"/>
    <w:rsid w:val="00A57A77"/>
    <w:rsid w:val="00A63D61"/>
    <w:rsid w:val="00A641D1"/>
    <w:rsid w:val="00A65F13"/>
    <w:rsid w:val="00A66728"/>
    <w:rsid w:val="00A66843"/>
    <w:rsid w:val="00A67235"/>
    <w:rsid w:val="00A71101"/>
    <w:rsid w:val="00A720B5"/>
    <w:rsid w:val="00A72825"/>
    <w:rsid w:val="00A73A38"/>
    <w:rsid w:val="00A743F2"/>
    <w:rsid w:val="00A75427"/>
    <w:rsid w:val="00A75E05"/>
    <w:rsid w:val="00A80068"/>
    <w:rsid w:val="00A8042A"/>
    <w:rsid w:val="00A81E96"/>
    <w:rsid w:val="00A82BBE"/>
    <w:rsid w:val="00A83FB1"/>
    <w:rsid w:val="00A83FE9"/>
    <w:rsid w:val="00A870F5"/>
    <w:rsid w:val="00A87BF1"/>
    <w:rsid w:val="00A90D8F"/>
    <w:rsid w:val="00A9210D"/>
    <w:rsid w:val="00A921C9"/>
    <w:rsid w:val="00A931FF"/>
    <w:rsid w:val="00A94269"/>
    <w:rsid w:val="00A94A15"/>
    <w:rsid w:val="00A95016"/>
    <w:rsid w:val="00A95260"/>
    <w:rsid w:val="00A95360"/>
    <w:rsid w:val="00A95C20"/>
    <w:rsid w:val="00A96674"/>
    <w:rsid w:val="00A97A66"/>
    <w:rsid w:val="00AA1466"/>
    <w:rsid w:val="00AA1951"/>
    <w:rsid w:val="00AA26BD"/>
    <w:rsid w:val="00AA31E1"/>
    <w:rsid w:val="00AA37FC"/>
    <w:rsid w:val="00AA4B88"/>
    <w:rsid w:val="00AA6F95"/>
    <w:rsid w:val="00AA718B"/>
    <w:rsid w:val="00AB0567"/>
    <w:rsid w:val="00AB1B97"/>
    <w:rsid w:val="00AB2043"/>
    <w:rsid w:val="00AB2F46"/>
    <w:rsid w:val="00AB30F8"/>
    <w:rsid w:val="00AB5D5A"/>
    <w:rsid w:val="00AC13C9"/>
    <w:rsid w:val="00AC1FC4"/>
    <w:rsid w:val="00AC2653"/>
    <w:rsid w:val="00AC2C59"/>
    <w:rsid w:val="00AC2D5B"/>
    <w:rsid w:val="00AC4A11"/>
    <w:rsid w:val="00AC77B1"/>
    <w:rsid w:val="00AC7A90"/>
    <w:rsid w:val="00AD28CD"/>
    <w:rsid w:val="00AD2FFB"/>
    <w:rsid w:val="00AD382B"/>
    <w:rsid w:val="00AD4B0C"/>
    <w:rsid w:val="00AD502C"/>
    <w:rsid w:val="00AD5D46"/>
    <w:rsid w:val="00AD7231"/>
    <w:rsid w:val="00AD7583"/>
    <w:rsid w:val="00AE06F3"/>
    <w:rsid w:val="00AE34D6"/>
    <w:rsid w:val="00AE3DBA"/>
    <w:rsid w:val="00AE4468"/>
    <w:rsid w:val="00AE45A6"/>
    <w:rsid w:val="00AE67DF"/>
    <w:rsid w:val="00AE6C0F"/>
    <w:rsid w:val="00AF4D0C"/>
    <w:rsid w:val="00AF63AF"/>
    <w:rsid w:val="00AF683A"/>
    <w:rsid w:val="00AF6939"/>
    <w:rsid w:val="00AF6AC2"/>
    <w:rsid w:val="00B02D8E"/>
    <w:rsid w:val="00B042B1"/>
    <w:rsid w:val="00B076CD"/>
    <w:rsid w:val="00B10C05"/>
    <w:rsid w:val="00B110E5"/>
    <w:rsid w:val="00B12A16"/>
    <w:rsid w:val="00B159D6"/>
    <w:rsid w:val="00B15FFC"/>
    <w:rsid w:val="00B17E86"/>
    <w:rsid w:val="00B17F37"/>
    <w:rsid w:val="00B20532"/>
    <w:rsid w:val="00B21079"/>
    <w:rsid w:val="00B2178D"/>
    <w:rsid w:val="00B22928"/>
    <w:rsid w:val="00B22BD7"/>
    <w:rsid w:val="00B23342"/>
    <w:rsid w:val="00B23809"/>
    <w:rsid w:val="00B24C05"/>
    <w:rsid w:val="00B255B6"/>
    <w:rsid w:val="00B2664B"/>
    <w:rsid w:val="00B2791F"/>
    <w:rsid w:val="00B30447"/>
    <w:rsid w:val="00B30934"/>
    <w:rsid w:val="00B31149"/>
    <w:rsid w:val="00B346D1"/>
    <w:rsid w:val="00B35EE9"/>
    <w:rsid w:val="00B408C6"/>
    <w:rsid w:val="00B41590"/>
    <w:rsid w:val="00B42F6B"/>
    <w:rsid w:val="00B43A68"/>
    <w:rsid w:val="00B450DE"/>
    <w:rsid w:val="00B45BF4"/>
    <w:rsid w:val="00B470C9"/>
    <w:rsid w:val="00B47CEB"/>
    <w:rsid w:val="00B523EE"/>
    <w:rsid w:val="00B53A66"/>
    <w:rsid w:val="00B55656"/>
    <w:rsid w:val="00B577DC"/>
    <w:rsid w:val="00B606B6"/>
    <w:rsid w:val="00B62051"/>
    <w:rsid w:val="00B62F37"/>
    <w:rsid w:val="00B636AF"/>
    <w:rsid w:val="00B64939"/>
    <w:rsid w:val="00B64FF5"/>
    <w:rsid w:val="00B67CA6"/>
    <w:rsid w:val="00B708B5"/>
    <w:rsid w:val="00B72336"/>
    <w:rsid w:val="00B72986"/>
    <w:rsid w:val="00B73BB6"/>
    <w:rsid w:val="00B74351"/>
    <w:rsid w:val="00B772E6"/>
    <w:rsid w:val="00B77F47"/>
    <w:rsid w:val="00B806D6"/>
    <w:rsid w:val="00B831E8"/>
    <w:rsid w:val="00B84784"/>
    <w:rsid w:val="00B84E81"/>
    <w:rsid w:val="00B868E1"/>
    <w:rsid w:val="00B9041B"/>
    <w:rsid w:val="00B90530"/>
    <w:rsid w:val="00B908E0"/>
    <w:rsid w:val="00B91547"/>
    <w:rsid w:val="00B9238F"/>
    <w:rsid w:val="00B94B0D"/>
    <w:rsid w:val="00B94D73"/>
    <w:rsid w:val="00B94EAB"/>
    <w:rsid w:val="00B95275"/>
    <w:rsid w:val="00B9750A"/>
    <w:rsid w:val="00BA11EB"/>
    <w:rsid w:val="00BA3463"/>
    <w:rsid w:val="00BA571B"/>
    <w:rsid w:val="00BA730D"/>
    <w:rsid w:val="00BB0A57"/>
    <w:rsid w:val="00BB192C"/>
    <w:rsid w:val="00BB199C"/>
    <w:rsid w:val="00BB2D7B"/>
    <w:rsid w:val="00BB55EE"/>
    <w:rsid w:val="00BC1222"/>
    <w:rsid w:val="00BC1A18"/>
    <w:rsid w:val="00BC1A1A"/>
    <w:rsid w:val="00BC1C3A"/>
    <w:rsid w:val="00BC3E39"/>
    <w:rsid w:val="00BC753E"/>
    <w:rsid w:val="00BC77C3"/>
    <w:rsid w:val="00BC7A9A"/>
    <w:rsid w:val="00BC7DE8"/>
    <w:rsid w:val="00BD064A"/>
    <w:rsid w:val="00BD2FAE"/>
    <w:rsid w:val="00BD3B1F"/>
    <w:rsid w:val="00BD489C"/>
    <w:rsid w:val="00BD5BCC"/>
    <w:rsid w:val="00BD6CCE"/>
    <w:rsid w:val="00BD6D1D"/>
    <w:rsid w:val="00BD71CC"/>
    <w:rsid w:val="00BE0C6E"/>
    <w:rsid w:val="00BE0F6B"/>
    <w:rsid w:val="00BE1C50"/>
    <w:rsid w:val="00BE24B2"/>
    <w:rsid w:val="00BE2D3B"/>
    <w:rsid w:val="00BE301D"/>
    <w:rsid w:val="00BE39EF"/>
    <w:rsid w:val="00BE3B98"/>
    <w:rsid w:val="00BE4663"/>
    <w:rsid w:val="00BE59FA"/>
    <w:rsid w:val="00BE5C17"/>
    <w:rsid w:val="00BE62E4"/>
    <w:rsid w:val="00BE6C5E"/>
    <w:rsid w:val="00BE79A3"/>
    <w:rsid w:val="00BE7A70"/>
    <w:rsid w:val="00BF39FE"/>
    <w:rsid w:val="00BF620B"/>
    <w:rsid w:val="00C01C9B"/>
    <w:rsid w:val="00C01E1B"/>
    <w:rsid w:val="00C03E2D"/>
    <w:rsid w:val="00C078A9"/>
    <w:rsid w:val="00C1395B"/>
    <w:rsid w:val="00C16113"/>
    <w:rsid w:val="00C16249"/>
    <w:rsid w:val="00C16B97"/>
    <w:rsid w:val="00C17CB8"/>
    <w:rsid w:val="00C22E3F"/>
    <w:rsid w:val="00C2439D"/>
    <w:rsid w:val="00C245E4"/>
    <w:rsid w:val="00C2487F"/>
    <w:rsid w:val="00C2518F"/>
    <w:rsid w:val="00C26126"/>
    <w:rsid w:val="00C30760"/>
    <w:rsid w:val="00C331AD"/>
    <w:rsid w:val="00C335F8"/>
    <w:rsid w:val="00C35E66"/>
    <w:rsid w:val="00C37A8D"/>
    <w:rsid w:val="00C414F7"/>
    <w:rsid w:val="00C41A9F"/>
    <w:rsid w:val="00C42BF4"/>
    <w:rsid w:val="00C42F5F"/>
    <w:rsid w:val="00C4755C"/>
    <w:rsid w:val="00C5129E"/>
    <w:rsid w:val="00C515E2"/>
    <w:rsid w:val="00C51810"/>
    <w:rsid w:val="00C53426"/>
    <w:rsid w:val="00C53C2A"/>
    <w:rsid w:val="00C53CBB"/>
    <w:rsid w:val="00C55BAD"/>
    <w:rsid w:val="00C57B29"/>
    <w:rsid w:val="00C605B8"/>
    <w:rsid w:val="00C60C1A"/>
    <w:rsid w:val="00C63089"/>
    <w:rsid w:val="00C65F45"/>
    <w:rsid w:val="00C66BC4"/>
    <w:rsid w:val="00C679A4"/>
    <w:rsid w:val="00C67D0D"/>
    <w:rsid w:val="00C67EFA"/>
    <w:rsid w:val="00C704FB"/>
    <w:rsid w:val="00C7050E"/>
    <w:rsid w:val="00C709B2"/>
    <w:rsid w:val="00C719B8"/>
    <w:rsid w:val="00C7618A"/>
    <w:rsid w:val="00C775AC"/>
    <w:rsid w:val="00C81E39"/>
    <w:rsid w:val="00C822B5"/>
    <w:rsid w:val="00C83DCC"/>
    <w:rsid w:val="00C83EF5"/>
    <w:rsid w:val="00C85CDC"/>
    <w:rsid w:val="00C86EF7"/>
    <w:rsid w:val="00C877CF"/>
    <w:rsid w:val="00C913CE"/>
    <w:rsid w:val="00C91F3B"/>
    <w:rsid w:val="00C922DA"/>
    <w:rsid w:val="00C9243F"/>
    <w:rsid w:val="00C94A75"/>
    <w:rsid w:val="00C97D2E"/>
    <w:rsid w:val="00CA2FA3"/>
    <w:rsid w:val="00CA6AE4"/>
    <w:rsid w:val="00CA6D09"/>
    <w:rsid w:val="00CB40D2"/>
    <w:rsid w:val="00CB463C"/>
    <w:rsid w:val="00CB5075"/>
    <w:rsid w:val="00CB7929"/>
    <w:rsid w:val="00CB7A33"/>
    <w:rsid w:val="00CC0D9F"/>
    <w:rsid w:val="00CC1006"/>
    <w:rsid w:val="00CC1B8F"/>
    <w:rsid w:val="00CC1DC5"/>
    <w:rsid w:val="00CC334A"/>
    <w:rsid w:val="00CC537E"/>
    <w:rsid w:val="00CC5DE7"/>
    <w:rsid w:val="00CC63B7"/>
    <w:rsid w:val="00CC65A3"/>
    <w:rsid w:val="00CC66EA"/>
    <w:rsid w:val="00CC6937"/>
    <w:rsid w:val="00CC6AE5"/>
    <w:rsid w:val="00CD0041"/>
    <w:rsid w:val="00CD25F2"/>
    <w:rsid w:val="00CD26C5"/>
    <w:rsid w:val="00CD2F50"/>
    <w:rsid w:val="00CD33A7"/>
    <w:rsid w:val="00CD523F"/>
    <w:rsid w:val="00CD637E"/>
    <w:rsid w:val="00CD759F"/>
    <w:rsid w:val="00CE1110"/>
    <w:rsid w:val="00CE1494"/>
    <w:rsid w:val="00CE183A"/>
    <w:rsid w:val="00CE2331"/>
    <w:rsid w:val="00CE2ECA"/>
    <w:rsid w:val="00CE3152"/>
    <w:rsid w:val="00CE3206"/>
    <w:rsid w:val="00CE34C0"/>
    <w:rsid w:val="00CE3CCA"/>
    <w:rsid w:val="00CE4B1E"/>
    <w:rsid w:val="00CE77AD"/>
    <w:rsid w:val="00CE78D0"/>
    <w:rsid w:val="00CF07FF"/>
    <w:rsid w:val="00CF094D"/>
    <w:rsid w:val="00CF0973"/>
    <w:rsid w:val="00CF0EFE"/>
    <w:rsid w:val="00CF148A"/>
    <w:rsid w:val="00CF178F"/>
    <w:rsid w:val="00CF1C76"/>
    <w:rsid w:val="00CF3BCE"/>
    <w:rsid w:val="00CF4713"/>
    <w:rsid w:val="00CF4CFA"/>
    <w:rsid w:val="00CF5307"/>
    <w:rsid w:val="00CF62B9"/>
    <w:rsid w:val="00CF77FF"/>
    <w:rsid w:val="00D03DBC"/>
    <w:rsid w:val="00D05E64"/>
    <w:rsid w:val="00D07A3D"/>
    <w:rsid w:val="00D07D97"/>
    <w:rsid w:val="00D07DBF"/>
    <w:rsid w:val="00D07F23"/>
    <w:rsid w:val="00D101F3"/>
    <w:rsid w:val="00D1024F"/>
    <w:rsid w:val="00D127E7"/>
    <w:rsid w:val="00D12E62"/>
    <w:rsid w:val="00D1474F"/>
    <w:rsid w:val="00D16B70"/>
    <w:rsid w:val="00D176F2"/>
    <w:rsid w:val="00D2167E"/>
    <w:rsid w:val="00D231BF"/>
    <w:rsid w:val="00D24005"/>
    <w:rsid w:val="00D24D28"/>
    <w:rsid w:val="00D27285"/>
    <w:rsid w:val="00D3173E"/>
    <w:rsid w:val="00D31DF1"/>
    <w:rsid w:val="00D31E14"/>
    <w:rsid w:val="00D32AF1"/>
    <w:rsid w:val="00D36542"/>
    <w:rsid w:val="00D4277B"/>
    <w:rsid w:val="00D42EF5"/>
    <w:rsid w:val="00D43783"/>
    <w:rsid w:val="00D43802"/>
    <w:rsid w:val="00D468C2"/>
    <w:rsid w:val="00D50FA4"/>
    <w:rsid w:val="00D51603"/>
    <w:rsid w:val="00D53677"/>
    <w:rsid w:val="00D53E39"/>
    <w:rsid w:val="00D56230"/>
    <w:rsid w:val="00D573F7"/>
    <w:rsid w:val="00D6222A"/>
    <w:rsid w:val="00D64F07"/>
    <w:rsid w:val="00D6537F"/>
    <w:rsid w:val="00D66DE8"/>
    <w:rsid w:val="00D706F0"/>
    <w:rsid w:val="00D721D0"/>
    <w:rsid w:val="00D722A7"/>
    <w:rsid w:val="00D7522C"/>
    <w:rsid w:val="00D7567F"/>
    <w:rsid w:val="00D81B20"/>
    <w:rsid w:val="00D82212"/>
    <w:rsid w:val="00D8265B"/>
    <w:rsid w:val="00D831C3"/>
    <w:rsid w:val="00D83EBA"/>
    <w:rsid w:val="00D86304"/>
    <w:rsid w:val="00D8795C"/>
    <w:rsid w:val="00D87A96"/>
    <w:rsid w:val="00D9362B"/>
    <w:rsid w:val="00D949D4"/>
    <w:rsid w:val="00D94B78"/>
    <w:rsid w:val="00D96D26"/>
    <w:rsid w:val="00DA1C60"/>
    <w:rsid w:val="00DA67DC"/>
    <w:rsid w:val="00DA7054"/>
    <w:rsid w:val="00DA7103"/>
    <w:rsid w:val="00DB085D"/>
    <w:rsid w:val="00DB1099"/>
    <w:rsid w:val="00DB1A64"/>
    <w:rsid w:val="00DB403F"/>
    <w:rsid w:val="00DB40F8"/>
    <w:rsid w:val="00DB4627"/>
    <w:rsid w:val="00DB4D32"/>
    <w:rsid w:val="00DB5219"/>
    <w:rsid w:val="00DB61C3"/>
    <w:rsid w:val="00DC291E"/>
    <w:rsid w:val="00DC2BD3"/>
    <w:rsid w:val="00DC3955"/>
    <w:rsid w:val="00DC6EB5"/>
    <w:rsid w:val="00DC7D2F"/>
    <w:rsid w:val="00DD042B"/>
    <w:rsid w:val="00DD38F2"/>
    <w:rsid w:val="00DD48AA"/>
    <w:rsid w:val="00DD5A8E"/>
    <w:rsid w:val="00DD5F1C"/>
    <w:rsid w:val="00DE1418"/>
    <w:rsid w:val="00DE1DB3"/>
    <w:rsid w:val="00DE36F1"/>
    <w:rsid w:val="00DE378D"/>
    <w:rsid w:val="00DE58B6"/>
    <w:rsid w:val="00DF1E3F"/>
    <w:rsid w:val="00DF21F0"/>
    <w:rsid w:val="00DF32ED"/>
    <w:rsid w:val="00DF34A9"/>
    <w:rsid w:val="00DF40DF"/>
    <w:rsid w:val="00DF721B"/>
    <w:rsid w:val="00E01420"/>
    <w:rsid w:val="00E03038"/>
    <w:rsid w:val="00E03595"/>
    <w:rsid w:val="00E038E1"/>
    <w:rsid w:val="00E0631D"/>
    <w:rsid w:val="00E07AD4"/>
    <w:rsid w:val="00E105E2"/>
    <w:rsid w:val="00E1183D"/>
    <w:rsid w:val="00E126C5"/>
    <w:rsid w:val="00E14020"/>
    <w:rsid w:val="00E14975"/>
    <w:rsid w:val="00E15851"/>
    <w:rsid w:val="00E15996"/>
    <w:rsid w:val="00E1743D"/>
    <w:rsid w:val="00E178C7"/>
    <w:rsid w:val="00E21230"/>
    <w:rsid w:val="00E217A7"/>
    <w:rsid w:val="00E2221D"/>
    <w:rsid w:val="00E2344C"/>
    <w:rsid w:val="00E23F07"/>
    <w:rsid w:val="00E23FD8"/>
    <w:rsid w:val="00E248AF"/>
    <w:rsid w:val="00E25B4B"/>
    <w:rsid w:val="00E3042E"/>
    <w:rsid w:val="00E311E3"/>
    <w:rsid w:val="00E33507"/>
    <w:rsid w:val="00E33912"/>
    <w:rsid w:val="00E33BC2"/>
    <w:rsid w:val="00E33C11"/>
    <w:rsid w:val="00E3654B"/>
    <w:rsid w:val="00E36A7D"/>
    <w:rsid w:val="00E37D57"/>
    <w:rsid w:val="00E4417F"/>
    <w:rsid w:val="00E45AB2"/>
    <w:rsid w:val="00E51180"/>
    <w:rsid w:val="00E51825"/>
    <w:rsid w:val="00E518A0"/>
    <w:rsid w:val="00E523EC"/>
    <w:rsid w:val="00E52A92"/>
    <w:rsid w:val="00E53136"/>
    <w:rsid w:val="00E570BF"/>
    <w:rsid w:val="00E6004D"/>
    <w:rsid w:val="00E607A1"/>
    <w:rsid w:val="00E6157B"/>
    <w:rsid w:val="00E64BAB"/>
    <w:rsid w:val="00E64FDF"/>
    <w:rsid w:val="00E658A1"/>
    <w:rsid w:val="00E67629"/>
    <w:rsid w:val="00E721C4"/>
    <w:rsid w:val="00E721E4"/>
    <w:rsid w:val="00E73DF0"/>
    <w:rsid w:val="00E74342"/>
    <w:rsid w:val="00E74758"/>
    <w:rsid w:val="00E74893"/>
    <w:rsid w:val="00E75F25"/>
    <w:rsid w:val="00E76D56"/>
    <w:rsid w:val="00E778EF"/>
    <w:rsid w:val="00E85375"/>
    <w:rsid w:val="00E86DBE"/>
    <w:rsid w:val="00E931BC"/>
    <w:rsid w:val="00E93646"/>
    <w:rsid w:val="00E94B6F"/>
    <w:rsid w:val="00E96561"/>
    <w:rsid w:val="00E97790"/>
    <w:rsid w:val="00EA037B"/>
    <w:rsid w:val="00EA072C"/>
    <w:rsid w:val="00EA118B"/>
    <w:rsid w:val="00EA2FC2"/>
    <w:rsid w:val="00EA32C0"/>
    <w:rsid w:val="00EA3560"/>
    <w:rsid w:val="00EA4C17"/>
    <w:rsid w:val="00EA5F54"/>
    <w:rsid w:val="00EA6DED"/>
    <w:rsid w:val="00EA781A"/>
    <w:rsid w:val="00EB16C9"/>
    <w:rsid w:val="00EB1D41"/>
    <w:rsid w:val="00EB4FFE"/>
    <w:rsid w:val="00EB60C6"/>
    <w:rsid w:val="00EB640D"/>
    <w:rsid w:val="00EB6E2B"/>
    <w:rsid w:val="00EC0A9B"/>
    <w:rsid w:val="00EC1582"/>
    <w:rsid w:val="00EC1C81"/>
    <w:rsid w:val="00ED092B"/>
    <w:rsid w:val="00ED22CE"/>
    <w:rsid w:val="00ED2ED4"/>
    <w:rsid w:val="00ED3AF0"/>
    <w:rsid w:val="00ED517F"/>
    <w:rsid w:val="00ED5DBD"/>
    <w:rsid w:val="00ED629D"/>
    <w:rsid w:val="00ED703F"/>
    <w:rsid w:val="00EE0FBF"/>
    <w:rsid w:val="00EE149D"/>
    <w:rsid w:val="00EE39C6"/>
    <w:rsid w:val="00EE5E99"/>
    <w:rsid w:val="00EF1BF9"/>
    <w:rsid w:val="00EF3864"/>
    <w:rsid w:val="00F00277"/>
    <w:rsid w:val="00F03F4B"/>
    <w:rsid w:val="00F04F9D"/>
    <w:rsid w:val="00F05AA0"/>
    <w:rsid w:val="00F06879"/>
    <w:rsid w:val="00F1075C"/>
    <w:rsid w:val="00F107CE"/>
    <w:rsid w:val="00F10C93"/>
    <w:rsid w:val="00F10F63"/>
    <w:rsid w:val="00F1582F"/>
    <w:rsid w:val="00F159D9"/>
    <w:rsid w:val="00F1611B"/>
    <w:rsid w:val="00F1664A"/>
    <w:rsid w:val="00F2108E"/>
    <w:rsid w:val="00F218B3"/>
    <w:rsid w:val="00F21B7C"/>
    <w:rsid w:val="00F2250B"/>
    <w:rsid w:val="00F23919"/>
    <w:rsid w:val="00F23B0D"/>
    <w:rsid w:val="00F24197"/>
    <w:rsid w:val="00F24558"/>
    <w:rsid w:val="00F25349"/>
    <w:rsid w:val="00F253FA"/>
    <w:rsid w:val="00F26B1A"/>
    <w:rsid w:val="00F26BBF"/>
    <w:rsid w:val="00F26F8A"/>
    <w:rsid w:val="00F27E6D"/>
    <w:rsid w:val="00F31324"/>
    <w:rsid w:val="00F318CD"/>
    <w:rsid w:val="00F32A6F"/>
    <w:rsid w:val="00F33900"/>
    <w:rsid w:val="00F33CDD"/>
    <w:rsid w:val="00F3496C"/>
    <w:rsid w:val="00F35575"/>
    <w:rsid w:val="00F40AC2"/>
    <w:rsid w:val="00F40DEA"/>
    <w:rsid w:val="00F421A6"/>
    <w:rsid w:val="00F429CE"/>
    <w:rsid w:val="00F433C6"/>
    <w:rsid w:val="00F43BB1"/>
    <w:rsid w:val="00F4723F"/>
    <w:rsid w:val="00F501F7"/>
    <w:rsid w:val="00F507AF"/>
    <w:rsid w:val="00F52263"/>
    <w:rsid w:val="00F52CED"/>
    <w:rsid w:val="00F52DF2"/>
    <w:rsid w:val="00F549E0"/>
    <w:rsid w:val="00F57D95"/>
    <w:rsid w:val="00F61446"/>
    <w:rsid w:val="00F61961"/>
    <w:rsid w:val="00F62F0A"/>
    <w:rsid w:val="00F6410E"/>
    <w:rsid w:val="00F64411"/>
    <w:rsid w:val="00F64B84"/>
    <w:rsid w:val="00F656D8"/>
    <w:rsid w:val="00F66B16"/>
    <w:rsid w:val="00F74522"/>
    <w:rsid w:val="00F7619C"/>
    <w:rsid w:val="00F7716D"/>
    <w:rsid w:val="00F77385"/>
    <w:rsid w:val="00F7747B"/>
    <w:rsid w:val="00F7750A"/>
    <w:rsid w:val="00F7776E"/>
    <w:rsid w:val="00F77AA4"/>
    <w:rsid w:val="00F80D14"/>
    <w:rsid w:val="00F825F2"/>
    <w:rsid w:val="00F84575"/>
    <w:rsid w:val="00F85E98"/>
    <w:rsid w:val="00F86529"/>
    <w:rsid w:val="00F86DC6"/>
    <w:rsid w:val="00F904E8"/>
    <w:rsid w:val="00F93ECC"/>
    <w:rsid w:val="00F93F8B"/>
    <w:rsid w:val="00F94F30"/>
    <w:rsid w:val="00F952D3"/>
    <w:rsid w:val="00FA0CE1"/>
    <w:rsid w:val="00FA2C84"/>
    <w:rsid w:val="00FA3B20"/>
    <w:rsid w:val="00FA4BB9"/>
    <w:rsid w:val="00FA7F0E"/>
    <w:rsid w:val="00FB2003"/>
    <w:rsid w:val="00FB3697"/>
    <w:rsid w:val="00FB3CF2"/>
    <w:rsid w:val="00FB4B6D"/>
    <w:rsid w:val="00FB5B46"/>
    <w:rsid w:val="00FB65EC"/>
    <w:rsid w:val="00FC013C"/>
    <w:rsid w:val="00FC0F33"/>
    <w:rsid w:val="00FC173B"/>
    <w:rsid w:val="00FC6BBA"/>
    <w:rsid w:val="00FC747D"/>
    <w:rsid w:val="00FD0AEE"/>
    <w:rsid w:val="00FD0AF0"/>
    <w:rsid w:val="00FD1F04"/>
    <w:rsid w:val="00FD36FB"/>
    <w:rsid w:val="00FD3769"/>
    <w:rsid w:val="00FD5091"/>
    <w:rsid w:val="00FD50CB"/>
    <w:rsid w:val="00FD5C83"/>
    <w:rsid w:val="00FD6902"/>
    <w:rsid w:val="00FD72A7"/>
    <w:rsid w:val="00FD7352"/>
    <w:rsid w:val="00FE00A6"/>
    <w:rsid w:val="00FE0F3A"/>
    <w:rsid w:val="00FE3CE4"/>
    <w:rsid w:val="00FE5787"/>
    <w:rsid w:val="00FE7BA4"/>
    <w:rsid w:val="00FF10B9"/>
    <w:rsid w:val="00FF1584"/>
    <w:rsid w:val="00FF222C"/>
    <w:rsid w:val="00FF2680"/>
    <w:rsid w:val="00FF2967"/>
    <w:rsid w:val="00FF3002"/>
    <w:rsid w:val="00FF358C"/>
    <w:rsid w:val="00FF53C1"/>
    <w:rsid w:val="00FF6E5A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2C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10B9"/>
    <w:pPr>
      <w:keepNext/>
      <w:numPr>
        <w:numId w:val="1"/>
      </w:numPr>
      <w:ind w:firstLine="77"/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FF10B9"/>
    <w:pPr>
      <w:keepNext/>
      <w:numPr>
        <w:numId w:val="4"/>
      </w:numPr>
      <w:jc w:val="both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FF10B9"/>
    <w:pPr>
      <w:keepNext/>
      <w:jc w:val="both"/>
      <w:outlineLvl w:val="2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FF10B9"/>
    <w:pPr>
      <w:keepNext/>
      <w:jc w:val="center"/>
      <w:outlineLvl w:val="4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FF10B9"/>
    <w:pPr>
      <w:keepNext/>
      <w:jc w:val="center"/>
      <w:outlineLvl w:val="5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FF10B9"/>
    <w:pPr>
      <w:keepNext/>
      <w:jc w:val="center"/>
      <w:outlineLvl w:val="7"/>
    </w:pPr>
    <w:rPr>
      <w:b/>
      <w:bCs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FF10B9"/>
    <w:pPr>
      <w:keepNext/>
      <w:numPr>
        <w:ilvl w:val="2"/>
        <w:numId w:val="4"/>
      </w:numPr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10B9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F10B9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F10B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F10B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F10B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F10B9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F10B9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F10B9"/>
    <w:pPr>
      <w:jc w:val="center"/>
    </w:pPr>
    <w:rPr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F10B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10B9"/>
    <w:pPr>
      <w:numPr>
        <w:ilvl w:val="12"/>
      </w:num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F10B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F10B9"/>
    <w:pPr>
      <w:ind w:left="284"/>
      <w:jc w:val="both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10B9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FF10B9"/>
  </w:style>
  <w:style w:type="paragraph" w:styleId="Nagwek">
    <w:name w:val="header"/>
    <w:basedOn w:val="Normalny"/>
    <w:link w:val="NagwekZnak"/>
    <w:uiPriority w:val="99"/>
    <w:rsid w:val="00FF10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F10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F10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F10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F10B9"/>
    <w:pPr>
      <w:ind w:left="108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F10B9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FF10B9"/>
    <w:rPr>
      <w:color w:val="0000FF"/>
      <w:u w:val="single"/>
    </w:rPr>
  </w:style>
  <w:style w:type="paragraph" w:customStyle="1" w:styleId="ZnakZnakZnak">
    <w:name w:val="Znak Znak Znak"/>
    <w:basedOn w:val="Normalny"/>
    <w:rsid w:val="00FF10B9"/>
    <w:rPr>
      <w:rFonts w:ascii="Arial" w:hAnsi="Arial" w:cs="Arial"/>
    </w:rPr>
  </w:style>
  <w:style w:type="paragraph" w:customStyle="1" w:styleId="ZnakZnakZnak13">
    <w:name w:val="Znak Znak Znak13"/>
    <w:basedOn w:val="Normalny"/>
    <w:rsid w:val="005A3D4A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6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5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12">
    <w:name w:val="Znak Znak Znak12"/>
    <w:basedOn w:val="Normalny"/>
    <w:rsid w:val="0002686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02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11">
    <w:name w:val="Znak Znak Znak11"/>
    <w:basedOn w:val="Normalny"/>
    <w:rsid w:val="00BD489C"/>
    <w:rPr>
      <w:rFonts w:ascii="Arial" w:hAnsi="Arial" w:cs="Arial"/>
    </w:rPr>
  </w:style>
  <w:style w:type="paragraph" w:customStyle="1" w:styleId="ZnakZnakZnak10">
    <w:name w:val="Znak Znak Znak10"/>
    <w:basedOn w:val="Normalny"/>
    <w:rsid w:val="009D3DAF"/>
    <w:rPr>
      <w:rFonts w:ascii="Arial" w:hAnsi="Arial" w:cs="Arial"/>
    </w:rPr>
  </w:style>
  <w:style w:type="paragraph" w:styleId="Akapitzlist">
    <w:name w:val="List Paragraph"/>
    <w:aliases w:val="L1,Numerowanie,List Paragraph,Akapit z listą5,sw tekst,Akapit z listą BS,Kolorowa lista — akcent 11,2 heading,A_wyliczenie,K-P_odwolanie,maz_wyliczenie,opis dzialania,CW_Lista,Lista num,Wypunktowanie"/>
    <w:basedOn w:val="Normalny"/>
    <w:link w:val="AkapitzlistZnak"/>
    <w:uiPriority w:val="34"/>
    <w:qFormat/>
    <w:rsid w:val="009B1E88"/>
    <w:pPr>
      <w:ind w:left="720"/>
      <w:contextualSpacing/>
    </w:pPr>
  </w:style>
  <w:style w:type="paragraph" w:customStyle="1" w:styleId="ZnakZnakZnak9">
    <w:name w:val="Znak Znak Znak9"/>
    <w:basedOn w:val="Normalny"/>
    <w:rsid w:val="00764D11"/>
    <w:rPr>
      <w:rFonts w:ascii="Arial" w:hAnsi="Arial" w:cs="Arial"/>
    </w:rPr>
  </w:style>
  <w:style w:type="paragraph" w:customStyle="1" w:styleId="ZnakZnakZnak8">
    <w:name w:val="Znak Znak Znak8"/>
    <w:basedOn w:val="Normalny"/>
    <w:rsid w:val="00024BBD"/>
    <w:rPr>
      <w:rFonts w:ascii="Arial" w:hAnsi="Arial" w:cs="Arial"/>
    </w:rPr>
  </w:style>
  <w:style w:type="paragraph" w:customStyle="1" w:styleId="ZnakZnakZnak7">
    <w:name w:val="Znak Znak Znak7"/>
    <w:basedOn w:val="Normalny"/>
    <w:rsid w:val="001B6419"/>
    <w:rPr>
      <w:rFonts w:ascii="Arial" w:hAnsi="Arial" w:cs="Arial"/>
    </w:rPr>
  </w:style>
  <w:style w:type="paragraph" w:customStyle="1" w:styleId="ZnakZnakZnak6">
    <w:name w:val="Znak Znak Znak6"/>
    <w:basedOn w:val="Normalny"/>
    <w:rsid w:val="00917001"/>
    <w:rPr>
      <w:rFonts w:ascii="Arial" w:hAnsi="Arial" w:cs="Arial"/>
    </w:rPr>
  </w:style>
  <w:style w:type="paragraph" w:customStyle="1" w:styleId="ZnakZnakZnak5">
    <w:name w:val="Znak Znak Znak5"/>
    <w:basedOn w:val="Normalny"/>
    <w:rsid w:val="007457FD"/>
    <w:rPr>
      <w:rFonts w:ascii="Arial" w:hAnsi="Arial" w:cs="Arial"/>
    </w:rPr>
  </w:style>
  <w:style w:type="paragraph" w:customStyle="1" w:styleId="ZnakZnakZnak4">
    <w:name w:val="Znak Znak Znak4"/>
    <w:basedOn w:val="Normalny"/>
    <w:rsid w:val="00CC6937"/>
    <w:rPr>
      <w:rFonts w:ascii="Arial" w:hAnsi="Arial" w:cs="Arial"/>
    </w:rPr>
  </w:style>
  <w:style w:type="paragraph" w:customStyle="1" w:styleId="ZnakZnakZnak3">
    <w:name w:val="Znak Znak Znak3"/>
    <w:basedOn w:val="Normalny"/>
    <w:rsid w:val="00F61961"/>
    <w:rPr>
      <w:rFonts w:ascii="Arial" w:hAnsi="Arial" w:cs="Arial"/>
    </w:rPr>
  </w:style>
  <w:style w:type="paragraph" w:customStyle="1" w:styleId="ZnakZnakZnak2">
    <w:name w:val="Znak Znak Znak2"/>
    <w:basedOn w:val="Normalny"/>
    <w:rsid w:val="007B250F"/>
    <w:rPr>
      <w:rFonts w:ascii="Arial" w:hAnsi="Arial" w:cs="Arial"/>
    </w:rPr>
  </w:style>
  <w:style w:type="character" w:customStyle="1" w:styleId="alb">
    <w:name w:val="a_lb"/>
    <w:basedOn w:val="Domylnaczcionkaakapitu"/>
    <w:rsid w:val="00A45C29"/>
  </w:style>
  <w:style w:type="paragraph" w:customStyle="1" w:styleId="ZnakZnakZnak1">
    <w:name w:val="Znak Znak Znak1"/>
    <w:basedOn w:val="Normalny"/>
    <w:rsid w:val="00442C57"/>
    <w:rPr>
      <w:rFonts w:ascii="Arial" w:hAnsi="Arial" w:cs="Arial"/>
    </w:rPr>
  </w:style>
  <w:style w:type="paragraph" w:customStyle="1" w:styleId="Default">
    <w:name w:val="Default"/>
    <w:rsid w:val="00B9041B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,sw tekst Znak,Akapit z listą BS Znak,Kolorowa lista — akcent 11 Znak,2 heading Znak,A_wyliczenie Znak,K-P_odwolanie Znak,maz_wyliczenie Znak,opis dzialania Znak"/>
    <w:link w:val="Akapitzlist"/>
    <w:uiPriority w:val="34"/>
    <w:qFormat/>
    <w:locked/>
    <w:rsid w:val="00F865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8593D"/>
    <w:rPr>
      <w:color w:val="954F72" w:themeColor="followedHyperlink"/>
      <w:u w:val="single"/>
    </w:rPr>
  </w:style>
  <w:style w:type="paragraph" w:customStyle="1" w:styleId="Nagwek21">
    <w:name w:val="Nagłówek 21"/>
    <w:basedOn w:val="Normalny"/>
    <w:uiPriority w:val="1"/>
    <w:qFormat/>
    <w:rsid w:val="00205074"/>
    <w:pPr>
      <w:widowControl w:val="0"/>
      <w:ind w:left="116"/>
      <w:jc w:val="both"/>
      <w:outlineLvl w:val="2"/>
    </w:pPr>
    <w:rPr>
      <w:b/>
      <w:bCs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8683C"/>
    <w:rPr>
      <w:color w:val="808080"/>
    </w:rPr>
  </w:style>
  <w:style w:type="paragraph" w:customStyle="1" w:styleId="1">
    <w:name w:val="1."/>
    <w:basedOn w:val="Normalny"/>
    <w:rsid w:val="00492A34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7E68"/>
    <w:rPr>
      <w:color w:val="605E5C"/>
      <w:shd w:val="clear" w:color="auto" w:fill="E1DFDD"/>
    </w:rPr>
  </w:style>
  <w:style w:type="character" w:customStyle="1" w:styleId="czeinternetowe">
    <w:name w:val="Łącze internetowe"/>
    <w:semiHidden/>
    <w:rsid w:val="001819E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A4C17"/>
    <w:pPr>
      <w:spacing w:before="100" w:beforeAutospacing="1" w:after="100" w:afterAutospacing="1"/>
    </w:pPr>
  </w:style>
  <w:style w:type="paragraph" w:customStyle="1" w:styleId="pkt">
    <w:name w:val="pkt"/>
    <w:basedOn w:val="Normalny"/>
    <w:link w:val="pktZnak"/>
    <w:uiPriority w:val="99"/>
    <w:rsid w:val="007E6EB4"/>
    <w:pPr>
      <w:spacing w:before="60" w:after="60"/>
      <w:ind w:left="851" w:hanging="295"/>
      <w:jc w:val="both"/>
    </w:pPr>
    <w:rPr>
      <w:rFonts w:ascii="Calibri" w:eastAsia="Calibri" w:hAnsi="Calibri"/>
      <w:szCs w:val="20"/>
    </w:rPr>
  </w:style>
  <w:style w:type="character" w:customStyle="1" w:styleId="pktZnak">
    <w:name w:val="pkt Znak"/>
    <w:link w:val="pkt"/>
    <w:uiPriority w:val="99"/>
    <w:locked/>
    <w:rsid w:val="007E6EB4"/>
    <w:rPr>
      <w:rFonts w:ascii="Calibri" w:eastAsia="Calibri" w:hAnsi="Calibri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21C4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1C4C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1C4C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74127D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506"/>
    <w:pPr>
      <w:widowControl/>
      <w:autoSpaceDE/>
      <w:autoSpaceDN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5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54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.miechow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szpital_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atformazakupowa.pl/szpital_miechow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zpital_miechow" TargetMode="External"/><Relationship Id="rId14" Type="http://schemas.openxmlformats.org/officeDocument/2006/relationships/hyperlink" Target="mailto:daneosobowe@szpital.miechow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00E85-2B22-4E73-B506-B88B123A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6957</Words>
  <Characters>41742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2023-02-16T13:06:00Z</dcterms:created>
  <dcterms:modified xsi:type="dcterms:W3CDTF">2023-03-22T12:05:00Z</dcterms:modified>
</cp:coreProperties>
</file>