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A12EE" w14:textId="042BD670" w:rsidR="00D96F1B" w:rsidRDefault="002F4E48" w:rsidP="00181A64">
      <w:pPr>
        <w:spacing w:before="100" w:beforeAutospacing="1" w:after="100" w:afterAutospacing="1" w:line="360" w:lineRule="auto"/>
        <w:jc w:val="center"/>
        <w:rPr>
          <w:noProof/>
          <w:lang w:eastAsia="pl-PL"/>
        </w:rPr>
      </w:pPr>
      <w:r>
        <w:rPr>
          <w:noProof/>
          <w:lang w:eastAsia="pl-PL"/>
        </w:rPr>
        <w:drawing>
          <wp:anchor distT="0" distB="0" distL="114300" distR="114300" simplePos="0" relativeHeight="251657216" behindDoc="0" locked="0" layoutInCell="1" allowOverlap="1" wp14:anchorId="1CC2E991" wp14:editId="1694F712">
            <wp:simplePos x="0" y="0"/>
            <wp:positionH relativeFrom="column">
              <wp:posOffset>1271270</wp:posOffset>
            </wp:positionH>
            <wp:positionV relativeFrom="paragraph">
              <wp:posOffset>-57150</wp:posOffset>
            </wp:positionV>
            <wp:extent cx="3651885" cy="997585"/>
            <wp:effectExtent l="0" t="0" r="571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1885" cy="997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618C84" w14:textId="20CE34FF" w:rsidR="006C7BDE" w:rsidRDefault="006C7BDE" w:rsidP="00181A64">
      <w:pPr>
        <w:spacing w:before="100" w:beforeAutospacing="1" w:after="100" w:afterAutospacing="1" w:line="360" w:lineRule="auto"/>
        <w:jc w:val="center"/>
        <w:rPr>
          <w:noProof/>
          <w:lang w:eastAsia="pl-PL"/>
        </w:rPr>
      </w:pPr>
    </w:p>
    <w:p w14:paraId="21D3D7DB" w14:textId="77777777" w:rsidR="002F4E48" w:rsidRDefault="002F4E48" w:rsidP="00181A64">
      <w:pPr>
        <w:spacing w:before="100" w:beforeAutospacing="1" w:after="100" w:afterAutospacing="1" w:line="360" w:lineRule="auto"/>
        <w:jc w:val="center"/>
        <w:rPr>
          <w:noProof/>
          <w:lang w:eastAsia="pl-PL"/>
        </w:rPr>
      </w:pPr>
    </w:p>
    <w:p w14:paraId="72D379BB" w14:textId="77777777" w:rsidR="00032246" w:rsidRDefault="00032246" w:rsidP="006C7BDE">
      <w:pPr>
        <w:pBdr>
          <w:top w:val="single" w:sz="4" w:space="0" w:color="auto"/>
          <w:left w:val="single" w:sz="4" w:space="6" w:color="auto"/>
          <w:bottom w:val="single" w:sz="4" w:space="0" w:color="auto"/>
          <w:right w:val="single" w:sz="4" w:space="6" w:color="auto"/>
        </w:pBdr>
        <w:shd w:val="clear" w:color="auto" w:fill="BFBFBF"/>
        <w:spacing w:line="252" w:lineRule="auto"/>
        <w:jc w:val="center"/>
        <w:rPr>
          <w:rFonts w:ascii="Arial" w:eastAsia="Times New Roman" w:hAnsi="Arial" w:cs="Arial"/>
          <w:b/>
        </w:rPr>
      </w:pPr>
    </w:p>
    <w:p w14:paraId="5873FDA0" w14:textId="3D6733A6" w:rsidR="006C7BDE" w:rsidRPr="00032246" w:rsidRDefault="006C7BDE" w:rsidP="00032246">
      <w:pPr>
        <w:pBdr>
          <w:top w:val="single" w:sz="4" w:space="0" w:color="auto"/>
          <w:left w:val="single" w:sz="4" w:space="6" w:color="auto"/>
          <w:bottom w:val="single" w:sz="4" w:space="0" w:color="auto"/>
          <w:right w:val="single" w:sz="4" w:space="6" w:color="auto"/>
        </w:pBdr>
        <w:shd w:val="clear" w:color="auto" w:fill="BFBFBF"/>
        <w:spacing w:line="252" w:lineRule="auto"/>
        <w:jc w:val="center"/>
        <w:rPr>
          <w:rFonts w:ascii="Arial" w:eastAsia="Times New Roman" w:hAnsi="Arial" w:cs="Arial"/>
          <w:b/>
        </w:rPr>
      </w:pPr>
      <w:r w:rsidRPr="00DC0B86">
        <w:rPr>
          <w:rFonts w:ascii="Arial" w:eastAsia="Times New Roman" w:hAnsi="Arial" w:cs="Arial"/>
          <w:b/>
        </w:rPr>
        <w:t xml:space="preserve">SPECYFIKACJA WARUNKÓW ZAMÓWIENIA </w:t>
      </w:r>
    </w:p>
    <w:p w14:paraId="74D5C547" w14:textId="7E49648B" w:rsidR="006C7BDE" w:rsidRPr="00DC0B86" w:rsidRDefault="006C7BDE" w:rsidP="006C7BDE">
      <w:pPr>
        <w:pBdr>
          <w:bottom w:val="thinThickSmallGap" w:sz="12" w:space="1" w:color="C45911"/>
        </w:pBdr>
        <w:spacing w:before="400" w:line="252" w:lineRule="auto"/>
        <w:jc w:val="center"/>
        <w:outlineLvl w:val="0"/>
        <w:rPr>
          <w:rFonts w:ascii="Arial" w:eastAsia="Times New Roman" w:hAnsi="Arial" w:cs="Arial"/>
          <w:caps/>
          <w:color w:val="833C0B"/>
          <w:spacing w:val="20"/>
        </w:rPr>
      </w:pPr>
      <w:r w:rsidRPr="00DC0B86">
        <w:rPr>
          <w:rFonts w:ascii="Arial" w:eastAsia="Times New Roman" w:hAnsi="Arial" w:cs="Arial"/>
          <w:caps/>
          <w:color w:val="833C0B"/>
          <w:spacing w:val="20"/>
        </w:rPr>
        <w:t>Znak sprawy: ZP/</w:t>
      </w:r>
      <w:r w:rsidR="000B3C87">
        <w:rPr>
          <w:rFonts w:ascii="Arial" w:eastAsia="Times New Roman" w:hAnsi="Arial" w:cs="Arial"/>
          <w:caps/>
          <w:color w:val="833C0B"/>
          <w:spacing w:val="20"/>
        </w:rPr>
        <w:t>Pn -</w:t>
      </w:r>
      <w:r w:rsidR="00267AB8">
        <w:rPr>
          <w:rFonts w:ascii="Arial" w:eastAsia="Times New Roman" w:hAnsi="Arial" w:cs="Arial"/>
          <w:caps/>
          <w:color w:val="833C0B"/>
          <w:spacing w:val="20"/>
        </w:rPr>
        <w:t xml:space="preserve"> 5</w:t>
      </w:r>
      <w:r w:rsidR="000B3C87">
        <w:rPr>
          <w:rFonts w:ascii="Arial" w:eastAsia="Times New Roman" w:hAnsi="Arial" w:cs="Arial"/>
          <w:caps/>
          <w:color w:val="833C0B"/>
          <w:spacing w:val="20"/>
        </w:rPr>
        <w:t xml:space="preserve"> </w:t>
      </w:r>
      <w:r w:rsidRPr="00DC0B86">
        <w:rPr>
          <w:rFonts w:ascii="Arial" w:eastAsia="Times New Roman" w:hAnsi="Arial" w:cs="Arial"/>
          <w:caps/>
          <w:color w:val="833C0B"/>
          <w:spacing w:val="20"/>
        </w:rPr>
        <w:t>/202</w:t>
      </w:r>
      <w:r w:rsidR="000B3C87">
        <w:rPr>
          <w:rFonts w:ascii="Arial" w:eastAsia="Times New Roman" w:hAnsi="Arial" w:cs="Arial"/>
          <w:caps/>
          <w:color w:val="833C0B"/>
          <w:spacing w:val="20"/>
        </w:rPr>
        <w:t>2</w:t>
      </w:r>
    </w:p>
    <w:p w14:paraId="7DF92FBE" w14:textId="37348EF4" w:rsidR="006C7BDE" w:rsidRPr="004477FA" w:rsidRDefault="006C7BDE" w:rsidP="004477FA">
      <w:pPr>
        <w:autoSpaceDE w:val="0"/>
        <w:autoSpaceDN w:val="0"/>
        <w:adjustRightInd w:val="0"/>
        <w:spacing w:line="240" w:lineRule="auto"/>
        <w:jc w:val="both"/>
        <w:rPr>
          <w:rFonts w:ascii="Arial" w:hAnsi="Arial" w:cs="Arial"/>
          <w:b/>
          <w:bCs/>
          <w:iCs/>
          <w:color w:val="000000"/>
          <w:sz w:val="20"/>
          <w:szCs w:val="20"/>
          <w:lang w:val="en-US"/>
        </w:rPr>
      </w:pPr>
      <w:r w:rsidRPr="004477FA">
        <w:rPr>
          <w:rFonts w:ascii="Arial" w:hAnsi="Arial" w:cs="Arial"/>
          <w:b/>
          <w:bCs/>
          <w:iCs/>
          <w:color w:val="000000"/>
          <w:sz w:val="20"/>
          <w:szCs w:val="20"/>
          <w:lang w:val="en-US"/>
        </w:rPr>
        <w:t>tel. (54) 23 -  08 - 723</w:t>
      </w:r>
      <w:r w:rsidRPr="004477FA">
        <w:rPr>
          <w:rFonts w:ascii="Arial" w:hAnsi="Arial" w:cs="Arial"/>
          <w:b/>
          <w:bCs/>
          <w:iCs/>
          <w:color w:val="000000"/>
          <w:sz w:val="20"/>
          <w:szCs w:val="20"/>
          <w:lang w:val="en-US"/>
        </w:rPr>
        <w:tab/>
      </w:r>
      <w:proofErr w:type="spellStart"/>
      <w:r w:rsidRPr="004477FA">
        <w:rPr>
          <w:rFonts w:ascii="Arial" w:hAnsi="Arial" w:cs="Arial"/>
          <w:b/>
          <w:bCs/>
          <w:iCs/>
          <w:color w:val="000000"/>
          <w:sz w:val="20"/>
          <w:szCs w:val="20"/>
          <w:lang w:val="en-US"/>
        </w:rPr>
        <w:t>faks</w:t>
      </w:r>
      <w:proofErr w:type="spellEnd"/>
      <w:r w:rsidRPr="004477FA">
        <w:rPr>
          <w:rFonts w:ascii="Arial" w:hAnsi="Arial" w:cs="Arial"/>
          <w:b/>
          <w:bCs/>
          <w:iCs/>
          <w:color w:val="000000"/>
          <w:sz w:val="20"/>
          <w:szCs w:val="20"/>
          <w:lang w:val="en-US"/>
        </w:rPr>
        <w:t>: (54) 23 – 08 - 729</w:t>
      </w:r>
    </w:p>
    <w:p w14:paraId="5BA98ACD" w14:textId="77777777" w:rsidR="006C7BDE" w:rsidRPr="004477FA" w:rsidRDefault="006C7BDE" w:rsidP="004477FA">
      <w:pPr>
        <w:autoSpaceDE w:val="0"/>
        <w:autoSpaceDN w:val="0"/>
        <w:adjustRightInd w:val="0"/>
        <w:spacing w:line="240" w:lineRule="auto"/>
        <w:jc w:val="both"/>
        <w:rPr>
          <w:rFonts w:ascii="Arial" w:hAnsi="Arial" w:cs="Arial"/>
          <w:b/>
          <w:color w:val="000000"/>
          <w:sz w:val="20"/>
          <w:szCs w:val="20"/>
        </w:rPr>
      </w:pPr>
      <w:r w:rsidRPr="004477FA">
        <w:rPr>
          <w:rFonts w:ascii="Arial" w:hAnsi="Arial" w:cs="Arial"/>
          <w:b/>
          <w:color w:val="000000"/>
          <w:sz w:val="20"/>
          <w:szCs w:val="20"/>
        </w:rPr>
        <w:t>strona internetowa: http :/www.spzozrypin.pl</w:t>
      </w:r>
    </w:p>
    <w:p w14:paraId="123EC134" w14:textId="77777777" w:rsidR="006C7BDE" w:rsidRPr="004477FA" w:rsidRDefault="006C7BDE" w:rsidP="004477FA">
      <w:pPr>
        <w:autoSpaceDE w:val="0"/>
        <w:autoSpaceDN w:val="0"/>
        <w:adjustRightInd w:val="0"/>
        <w:spacing w:line="240" w:lineRule="auto"/>
        <w:jc w:val="both"/>
        <w:rPr>
          <w:rFonts w:ascii="Arial" w:hAnsi="Arial" w:cs="Arial"/>
          <w:b/>
          <w:color w:val="0000FF"/>
          <w:sz w:val="20"/>
          <w:szCs w:val="20"/>
          <w:u w:val="single"/>
        </w:rPr>
      </w:pPr>
      <w:r w:rsidRPr="004477FA">
        <w:rPr>
          <w:rFonts w:ascii="Arial" w:hAnsi="Arial" w:cs="Arial"/>
          <w:b/>
          <w:color w:val="000000"/>
          <w:sz w:val="20"/>
          <w:szCs w:val="20"/>
        </w:rPr>
        <w:t xml:space="preserve">poczta elektroniczna: </w:t>
      </w:r>
      <w:r w:rsidRPr="004477FA">
        <w:rPr>
          <w:rFonts w:ascii="Arial" w:hAnsi="Arial" w:cs="Arial"/>
          <w:bCs/>
          <w:color w:val="0000FF"/>
          <w:sz w:val="20"/>
          <w:szCs w:val="20"/>
          <w:u w:val="single"/>
        </w:rPr>
        <w:t>ewa.kwiatkowska@spzozrypin.pl</w:t>
      </w:r>
    </w:p>
    <w:p w14:paraId="437B240A" w14:textId="69172BD5" w:rsidR="006C7BDE" w:rsidRPr="004477FA" w:rsidRDefault="006C7BDE" w:rsidP="004477FA">
      <w:pPr>
        <w:spacing w:line="240" w:lineRule="auto"/>
        <w:rPr>
          <w:rFonts w:ascii="Arial" w:eastAsia="Times New Roman" w:hAnsi="Arial" w:cs="Arial"/>
          <w:b/>
          <w:sz w:val="20"/>
          <w:szCs w:val="20"/>
        </w:rPr>
      </w:pPr>
      <w:r w:rsidRPr="004477FA">
        <w:rPr>
          <w:rFonts w:ascii="Arial" w:eastAsia="Times New Roman" w:hAnsi="Arial" w:cs="Arial"/>
          <w:b/>
          <w:sz w:val="20"/>
          <w:szCs w:val="20"/>
        </w:rPr>
        <w:t>REGON:  910858394 , NIP: 892 12 96</w:t>
      </w:r>
      <w:r w:rsidR="006D7CBD" w:rsidRPr="004477FA">
        <w:rPr>
          <w:rFonts w:ascii="Arial" w:eastAsia="Times New Roman" w:hAnsi="Arial" w:cs="Arial"/>
          <w:b/>
          <w:sz w:val="20"/>
          <w:szCs w:val="20"/>
        </w:rPr>
        <w:t> </w:t>
      </w:r>
      <w:r w:rsidRPr="004477FA">
        <w:rPr>
          <w:rFonts w:ascii="Arial" w:eastAsia="Times New Roman" w:hAnsi="Arial" w:cs="Arial"/>
          <w:b/>
          <w:sz w:val="20"/>
          <w:szCs w:val="20"/>
        </w:rPr>
        <w:t>985</w:t>
      </w:r>
      <w:r w:rsidR="006D7CBD" w:rsidRPr="004477FA">
        <w:rPr>
          <w:rFonts w:ascii="Arial" w:eastAsia="Times New Roman" w:hAnsi="Arial" w:cs="Arial"/>
          <w:b/>
          <w:sz w:val="20"/>
          <w:szCs w:val="20"/>
        </w:rPr>
        <w:t xml:space="preserve">, </w:t>
      </w:r>
      <w:r w:rsidRPr="004477FA">
        <w:rPr>
          <w:rFonts w:ascii="Arial" w:eastAsia="Times New Roman" w:hAnsi="Arial" w:cs="Arial"/>
          <w:b/>
          <w:sz w:val="20"/>
          <w:szCs w:val="20"/>
        </w:rPr>
        <w:t>KRS: 0000009038</w:t>
      </w:r>
    </w:p>
    <w:p w14:paraId="6622677A" w14:textId="77777777" w:rsidR="006C7BDE" w:rsidRPr="004477FA" w:rsidRDefault="006C7BDE" w:rsidP="004477FA">
      <w:pPr>
        <w:spacing w:line="240" w:lineRule="auto"/>
        <w:rPr>
          <w:rFonts w:ascii="Arial" w:eastAsia="Times New Roman" w:hAnsi="Arial" w:cs="Arial"/>
          <w:sz w:val="20"/>
          <w:szCs w:val="20"/>
        </w:rPr>
      </w:pPr>
      <w:r w:rsidRPr="004477FA">
        <w:rPr>
          <w:rFonts w:ascii="Arial" w:eastAsia="Times New Roman" w:hAnsi="Arial" w:cs="Arial"/>
          <w:b/>
          <w:sz w:val="20"/>
          <w:szCs w:val="20"/>
        </w:rPr>
        <w:t>Godziny pracy: 7.30 – 15.00</w:t>
      </w:r>
    </w:p>
    <w:p w14:paraId="7F461138" w14:textId="083EB3E0" w:rsidR="00F233F0" w:rsidRPr="004477FA" w:rsidRDefault="006C7BDE" w:rsidP="004477FA">
      <w:pPr>
        <w:spacing w:line="240" w:lineRule="auto"/>
        <w:rPr>
          <w:rFonts w:ascii="Arial" w:eastAsia="Times New Roman" w:hAnsi="Arial" w:cs="Arial"/>
          <w:b/>
          <w:color w:val="0000FF"/>
          <w:sz w:val="20"/>
          <w:szCs w:val="20"/>
          <w:u w:val="single"/>
        </w:rPr>
      </w:pPr>
      <w:r w:rsidRPr="004477FA">
        <w:rPr>
          <w:rFonts w:ascii="Arial" w:eastAsia="Times New Roman" w:hAnsi="Arial" w:cs="Arial"/>
          <w:b/>
          <w:sz w:val="20"/>
          <w:szCs w:val="20"/>
        </w:rPr>
        <w:t>Adres strony internetowej prowadzonego postępowania</w:t>
      </w:r>
      <w:r w:rsidR="004477FA">
        <w:rPr>
          <w:rFonts w:ascii="Arial" w:eastAsia="Times New Roman" w:hAnsi="Arial" w:cs="Arial"/>
          <w:b/>
          <w:sz w:val="20"/>
          <w:szCs w:val="20"/>
        </w:rPr>
        <w:t xml:space="preserve">; </w:t>
      </w:r>
      <w:r w:rsidR="004477FA" w:rsidRPr="004477FA">
        <w:rPr>
          <w:rFonts w:ascii="Arial" w:eastAsia="Times New Roman" w:hAnsi="Arial" w:cs="Arial"/>
          <w:b/>
          <w:sz w:val="20"/>
          <w:szCs w:val="20"/>
        </w:rPr>
        <w:t xml:space="preserve"> </w:t>
      </w:r>
      <w:r w:rsidRPr="004477FA">
        <w:rPr>
          <w:rFonts w:ascii="Arial" w:eastAsia="Times New Roman" w:hAnsi="Arial" w:cs="Arial"/>
          <w:b/>
          <w:color w:val="0000FF"/>
          <w:sz w:val="20"/>
          <w:szCs w:val="20"/>
          <w:u w:val="single"/>
        </w:rPr>
        <w:t>platformazakupowa.pl/</w:t>
      </w:r>
      <w:proofErr w:type="spellStart"/>
      <w:r w:rsidRPr="004477FA">
        <w:rPr>
          <w:rFonts w:ascii="Arial" w:eastAsia="Times New Roman" w:hAnsi="Arial" w:cs="Arial"/>
          <w:b/>
          <w:color w:val="0000FF"/>
          <w:sz w:val="20"/>
          <w:szCs w:val="20"/>
          <w:u w:val="single"/>
        </w:rPr>
        <w:t>pn</w:t>
      </w:r>
      <w:proofErr w:type="spellEnd"/>
      <w:r w:rsidRPr="004477FA">
        <w:rPr>
          <w:rFonts w:ascii="Arial" w:eastAsia="Times New Roman" w:hAnsi="Arial" w:cs="Arial"/>
          <w:b/>
          <w:color w:val="0000FF"/>
          <w:sz w:val="20"/>
          <w:szCs w:val="20"/>
          <w:u w:val="single"/>
        </w:rPr>
        <w:t>/spzozrypin</w:t>
      </w:r>
    </w:p>
    <w:p w14:paraId="73C2A179" w14:textId="77777777" w:rsidR="008079AA" w:rsidRPr="008079AA" w:rsidRDefault="008079AA" w:rsidP="00032246">
      <w:pPr>
        <w:spacing w:line="240" w:lineRule="auto"/>
        <w:rPr>
          <w:rFonts w:ascii="Arial" w:eastAsia="Times New Roman" w:hAnsi="Arial" w:cs="Arial"/>
          <w:b/>
        </w:rPr>
      </w:pPr>
    </w:p>
    <w:p w14:paraId="642230F9" w14:textId="15B16D5F" w:rsidR="00A409BB" w:rsidRDefault="00032246" w:rsidP="00946B88">
      <w:pPr>
        <w:jc w:val="center"/>
        <w:rPr>
          <w:rFonts w:ascii="Arial" w:eastAsia="Times New Roman" w:hAnsi="Arial" w:cs="Arial"/>
          <w:b/>
        </w:rPr>
      </w:pPr>
      <w:r w:rsidRPr="008079AA">
        <w:rPr>
          <w:rFonts w:ascii="Arial" w:eastAsia="Times New Roman" w:hAnsi="Arial" w:cs="Arial"/>
          <w:b/>
        </w:rPr>
        <w:t>Dostawa implantów</w:t>
      </w:r>
      <w:r w:rsidR="00267AB8">
        <w:rPr>
          <w:rFonts w:ascii="Arial" w:eastAsia="Times New Roman" w:hAnsi="Arial" w:cs="Arial"/>
          <w:b/>
        </w:rPr>
        <w:t xml:space="preserve"> – kolano rewizyjne związane</w:t>
      </w:r>
    </w:p>
    <w:p w14:paraId="5109B890" w14:textId="77777777" w:rsidR="00267AB8" w:rsidRPr="008079AA" w:rsidRDefault="00267AB8" w:rsidP="00946B88">
      <w:pPr>
        <w:jc w:val="center"/>
        <w:rPr>
          <w:rFonts w:ascii="Arial" w:eastAsia="Times New Roman" w:hAnsi="Arial" w:cs="Arial"/>
          <w:b/>
        </w:rPr>
      </w:pPr>
    </w:p>
    <w:p w14:paraId="42944D28" w14:textId="4A413AC1" w:rsidR="002F4E48" w:rsidRPr="008079AA" w:rsidRDefault="00591C3C" w:rsidP="00267AB8">
      <w:pPr>
        <w:jc w:val="center"/>
        <w:rPr>
          <w:rFonts w:ascii="Arial" w:eastAsia="Times New Roman" w:hAnsi="Arial" w:cs="Arial"/>
          <w:b/>
          <w:bCs/>
          <w:color w:val="0000FF"/>
          <w:lang w:eastAsia="pl-PL"/>
        </w:rPr>
      </w:pPr>
      <w:r w:rsidRPr="008079AA">
        <w:rPr>
          <w:rFonts w:ascii="Arial" w:eastAsia="Times New Roman" w:hAnsi="Arial" w:cs="Arial"/>
          <w:b/>
        </w:rPr>
        <w:t xml:space="preserve"> </w:t>
      </w:r>
      <w:r w:rsidR="006C7BDE" w:rsidRPr="008079AA">
        <w:rPr>
          <w:rFonts w:ascii="Arial" w:eastAsia="Times New Roman" w:hAnsi="Arial" w:cs="Arial"/>
          <w:b/>
          <w:bCs/>
          <w:color w:val="000000"/>
          <w:lang w:eastAsia="pl-PL"/>
        </w:rPr>
        <w:t>Przedmiotowe postępowanie prowadzone jest przy użyciu środków komunikacji elektronicznej. Składanie ofert następuje za pośrednictwem platformy zakupowej dostępnej                                          pod adresem internetowym</w:t>
      </w:r>
      <w:r w:rsidR="006C7BDE" w:rsidRPr="008079AA">
        <w:rPr>
          <w:rFonts w:ascii="Arial" w:eastAsia="Times New Roman" w:hAnsi="Arial" w:cs="Arial"/>
          <w:b/>
          <w:bCs/>
          <w:color w:val="0000FF"/>
          <w:lang w:eastAsia="pl-PL"/>
        </w:rPr>
        <w:t xml:space="preserve">:                                                         </w:t>
      </w:r>
      <w:hyperlink r:id="rId9" w:history="1">
        <w:r w:rsidR="00F233F0" w:rsidRPr="008079AA">
          <w:rPr>
            <w:rStyle w:val="Hipercze"/>
            <w:rFonts w:ascii="Arial" w:eastAsia="Calibri" w:hAnsi="Arial" w:cs="Arial"/>
            <w:b/>
            <w:bCs/>
          </w:rPr>
          <w:t>https://platformazakupowa.pl/pn/spzozrypin</w:t>
        </w:r>
      </w:hyperlink>
      <w:r w:rsidR="00F233F0" w:rsidRPr="008079AA">
        <w:rPr>
          <w:rFonts w:ascii="Arial" w:eastAsia="Times New Roman" w:hAnsi="Arial" w:cs="Arial"/>
          <w:b/>
          <w:bCs/>
          <w:color w:val="0000FF"/>
          <w:lang w:eastAsia="pl-PL"/>
        </w:rPr>
        <w:t xml:space="preserve">                                 </w:t>
      </w:r>
    </w:p>
    <w:p w14:paraId="5DFA9D57" w14:textId="2E0D0751" w:rsidR="002F4E48" w:rsidRPr="008079AA" w:rsidRDefault="00F233F0" w:rsidP="002F4E48">
      <w:pPr>
        <w:spacing w:before="100" w:beforeAutospacing="1" w:after="100" w:afterAutospacing="1" w:line="360" w:lineRule="auto"/>
        <w:rPr>
          <w:rFonts w:ascii="Arial" w:hAnsi="Arial" w:cs="Arial"/>
        </w:rPr>
      </w:pPr>
      <w:r w:rsidRPr="008079AA">
        <w:rPr>
          <w:rFonts w:ascii="Arial" w:eastAsia="Times New Roman" w:hAnsi="Arial" w:cs="Arial"/>
          <w:b/>
          <w:bCs/>
          <w:color w:val="0000FF"/>
          <w:lang w:eastAsia="pl-PL"/>
        </w:rPr>
        <w:t xml:space="preserve">                                     </w:t>
      </w:r>
      <w:r w:rsidR="002F4E48" w:rsidRPr="008079AA">
        <w:rPr>
          <w:rFonts w:ascii="Arial" w:eastAsia="Times New Roman" w:hAnsi="Arial" w:cs="Arial"/>
          <w:b/>
          <w:bCs/>
          <w:color w:val="0000FF"/>
          <w:lang w:eastAsia="pl-PL"/>
        </w:rPr>
        <w:t xml:space="preserve">             </w:t>
      </w:r>
      <w:r w:rsidR="0009237F" w:rsidRPr="008079AA">
        <w:rPr>
          <w:rFonts w:ascii="Arial" w:hAnsi="Arial" w:cs="Arial"/>
        </w:rPr>
        <w:t>Wartość zamówienia powyżej  214 000 euro</w:t>
      </w:r>
    </w:p>
    <w:p w14:paraId="7C141FC0" w14:textId="555AE96D" w:rsidR="006C7BDE" w:rsidRPr="008079AA" w:rsidRDefault="006C7BDE" w:rsidP="006C7BDE">
      <w:pPr>
        <w:autoSpaceDE w:val="0"/>
        <w:autoSpaceDN w:val="0"/>
        <w:adjustRightInd w:val="0"/>
        <w:spacing w:before="100" w:beforeAutospacing="1" w:line="360" w:lineRule="auto"/>
        <w:jc w:val="right"/>
        <w:rPr>
          <w:rFonts w:ascii="Arial" w:eastAsia="Times New Roman" w:hAnsi="Arial" w:cs="Arial"/>
          <w:color w:val="000000"/>
          <w:lang w:eastAsia="pl-PL"/>
        </w:rPr>
      </w:pPr>
      <w:r w:rsidRPr="008079AA">
        <w:rPr>
          <w:rFonts w:ascii="Arial" w:eastAsia="Times New Roman" w:hAnsi="Arial" w:cs="Arial"/>
          <w:b/>
          <w:bCs/>
          <w:color w:val="000000"/>
          <w:lang w:eastAsia="pl-PL"/>
        </w:rPr>
        <w:t>Zatwierdzam</w:t>
      </w:r>
      <w:r w:rsidRPr="008079AA">
        <w:rPr>
          <w:rFonts w:ascii="Arial" w:eastAsia="Times New Roman" w:hAnsi="Arial" w:cs="Arial"/>
          <w:color w:val="000000"/>
          <w:lang w:eastAsia="pl-PL"/>
        </w:rPr>
        <w:t>:</w:t>
      </w:r>
    </w:p>
    <w:p w14:paraId="6495A967" w14:textId="570CAF65" w:rsidR="006D7CBD" w:rsidRPr="008079AA" w:rsidRDefault="006D7CBD" w:rsidP="006C7BDE">
      <w:pPr>
        <w:autoSpaceDE w:val="0"/>
        <w:autoSpaceDN w:val="0"/>
        <w:adjustRightInd w:val="0"/>
        <w:spacing w:before="100" w:beforeAutospacing="1" w:line="360" w:lineRule="auto"/>
        <w:jc w:val="right"/>
        <w:rPr>
          <w:rFonts w:ascii="Arial" w:eastAsia="Times New Roman" w:hAnsi="Arial" w:cs="Arial"/>
          <w:color w:val="000000"/>
          <w:lang w:eastAsia="pl-PL"/>
        </w:rPr>
      </w:pPr>
    </w:p>
    <w:p w14:paraId="0B0E472C" w14:textId="05CAD5BD" w:rsidR="00F233F0" w:rsidRDefault="00F233F0" w:rsidP="006C7BDE">
      <w:pPr>
        <w:autoSpaceDE w:val="0"/>
        <w:autoSpaceDN w:val="0"/>
        <w:adjustRightInd w:val="0"/>
        <w:spacing w:before="100" w:beforeAutospacing="1" w:line="360" w:lineRule="auto"/>
        <w:jc w:val="right"/>
        <w:rPr>
          <w:rFonts w:ascii="Arial" w:eastAsia="Times New Roman" w:hAnsi="Arial" w:cs="Arial"/>
          <w:color w:val="000000"/>
          <w:lang w:eastAsia="pl-PL"/>
        </w:rPr>
      </w:pPr>
    </w:p>
    <w:p w14:paraId="51766A22" w14:textId="25DA284B" w:rsidR="008079AA" w:rsidRDefault="008079AA" w:rsidP="008079AA">
      <w:pPr>
        <w:autoSpaceDE w:val="0"/>
        <w:autoSpaceDN w:val="0"/>
        <w:adjustRightInd w:val="0"/>
        <w:spacing w:before="100" w:beforeAutospacing="1" w:line="360" w:lineRule="auto"/>
        <w:jc w:val="right"/>
        <w:rPr>
          <w:rFonts w:ascii="Arial" w:eastAsia="Times New Roman" w:hAnsi="Arial" w:cs="Arial"/>
          <w:color w:val="000000"/>
          <w:lang w:eastAsia="pl-PL"/>
        </w:rPr>
      </w:pPr>
    </w:p>
    <w:p w14:paraId="3D4892CC" w14:textId="02BE1DE5" w:rsidR="00946B88" w:rsidRDefault="00946B88" w:rsidP="008079AA">
      <w:pPr>
        <w:autoSpaceDE w:val="0"/>
        <w:autoSpaceDN w:val="0"/>
        <w:adjustRightInd w:val="0"/>
        <w:spacing w:before="100" w:beforeAutospacing="1" w:line="360" w:lineRule="auto"/>
        <w:jc w:val="right"/>
        <w:rPr>
          <w:rFonts w:ascii="Arial" w:eastAsia="Times New Roman" w:hAnsi="Arial" w:cs="Arial"/>
          <w:color w:val="000000"/>
          <w:lang w:eastAsia="pl-PL"/>
        </w:rPr>
      </w:pPr>
    </w:p>
    <w:p w14:paraId="528D7E15" w14:textId="192AC5B3" w:rsidR="00946B88" w:rsidRDefault="00946B88" w:rsidP="008079AA">
      <w:pPr>
        <w:autoSpaceDE w:val="0"/>
        <w:autoSpaceDN w:val="0"/>
        <w:adjustRightInd w:val="0"/>
        <w:spacing w:before="100" w:beforeAutospacing="1" w:line="360" w:lineRule="auto"/>
        <w:jc w:val="right"/>
        <w:rPr>
          <w:rFonts w:ascii="Arial" w:eastAsia="Times New Roman" w:hAnsi="Arial" w:cs="Arial"/>
          <w:color w:val="000000"/>
          <w:lang w:eastAsia="pl-PL"/>
        </w:rPr>
      </w:pPr>
    </w:p>
    <w:p w14:paraId="18EF14E2" w14:textId="77777777" w:rsidR="00946B88" w:rsidRDefault="00946B88" w:rsidP="008079AA">
      <w:pPr>
        <w:autoSpaceDE w:val="0"/>
        <w:autoSpaceDN w:val="0"/>
        <w:adjustRightInd w:val="0"/>
        <w:spacing w:before="100" w:beforeAutospacing="1" w:line="360" w:lineRule="auto"/>
        <w:jc w:val="right"/>
        <w:rPr>
          <w:rFonts w:ascii="Arial" w:eastAsia="Times New Roman" w:hAnsi="Arial" w:cs="Arial"/>
          <w:color w:val="000000"/>
          <w:lang w:eastAsia="pl-PL"/>
        </w:rPr>
      </w:pPr>
    </w:p>
    <w:p w14:paraId="5DBED15E" w14:textId="77777777" w:rsidR="004477FA" w:rsidRPr="008079AA" w:rsidRDefault="004477FA" w:rsidP="008079AA">
      <w:pPr>
        <w:autoSpaceDE w:val="0"/>
        <w:autoSpaceDN w:val="0"/>
        <w:adjustRightInd w:val="0"/>
        <w:spacing w:before="100" w:beforeAutospacing="1" w:line="360" w:lineRule="auto"/>
        <w:jc w:val="right"/>
        <w:rPr>
          <w:rFonts w:ascii="Arial" w:eastAsia="Times New Roman" w:hAnsi="Arial" w:cs="Arial"/>
          <w:color w:val="000000"/>
          <w:lang w:eastAsia="pl-PL"/>
        </w:rPr>
      </w:pPr>
    </w:p>
    <w:p w14:paraId="0F477BEF" w14:textId="77777777" w:rsidR="006D7CBD" w:rsidRPr="008079AA" w:rsidRDefault="006D7CBD" w:rsidP="006D7CBD">
      <w:pPr>
        <w:spacing w:after="0" w:line="23" w:lineRule="atLeast"/>
        <w:rPr>
          <w:rFonts w:ascii="Arial" w:eastAsia="Times New Roman" w:hAnsi="Arial" w:cs="Arial"/>
          <w:sz w:val="20"/>
          <w:szCs w:val="20"/>
          <w:lang w:eastAsia="pl-PL"/>
        </w:rPr>
      </w:pPr>
      <w:r w:rsidRPr="008079AA">
        <w:rPr>
          <w:rFonts w:ascii="Arial" w:eastAsia="Times New Roman" w:hAnsi="Arial" w:cs="Arial"/>
          <w:sz w:val="20"/>
          <w:szCs w:val="20"/>
          <w:u w:val="single"/>
          <w:lang w:eastAsia="pl-PL"/>
        </w:rPr>
        <w:lastRenderedPageBreak/>
        <w:t>TRYB POSTĘPOWANIA</w:t>
      </w:r>
      <w:r w:rsidRPr="008079AA">
        <w:rPr>
          <w:rFonts w:ascii="Arial" w:eastAsia="Times New Roman" w:hAnsi="Arial" w:cs="Arial"/>
          <w:sz w:val="20"/>
          <w:szCs w:val="20"/>
          <w:lang w:eastAsia="pl-PL"/>
        </w:rPr>
        <w:t xml:space="preserve">: </w:t>
      </w:r>
    </w:p>
    <w:p w14:paraId="28C383E3" w14:textId="7C72DABC" w:rsidR="004477FA" w:rsidRDefault="006D7CBD" w:rsidP="00554A3C">
      <w:pPr>
        <w:spacing w:after="0" w:line="23" w:lineRule="atLeast"/>
        <w:rPr>
          <w:rFonts w:ascii="Arial" w:eastAsia="Times New Roman" w:hAnsi="Arial" w:cs="Arial"/>
          <w:sz w:val="20"/>
          <w:szCs w:val="20"/>
          <w:lang w:eastAsia="zh-CN"/>
        </w:rPr>
      </w:pPr>
      <w:r w:rsidRPr="008079AA">
        <w:rPr>
          <w:rFonts w:ascii="Arial" w:eastAsia="Times New Roman" w:hAnsi="Arial" w:cs="Arial"/>
          <w:sz w:val="20"/>
          <w:szCs w:val="20"/>
          <w:lang w:eastAsia="pl-PL"/>
        </w:rPr>
        <w:t xml:space="preserve">Postępowanie o udzielenie zamówienia prowadzone jest w trybie przetargu nieograniczonego o którym mowa w art. 132 </w:t>
      </w:r>
      <w:r w:rsidRPr="008079AA">
        <w:rPr>
          <w:rFonts w:ascii="Arial" w:eastAsia="Times New Roman" w:hAnsi="Arial" w:cs="Arial"/>
          <w:sz w:val="20"/>
          <w:szCs w:val="20"/>
          <w:lang w:eastAsia="zh-CN"/>
        </w:rPr>
        <w:t xml:space="preserve">ustawy z dnia 11 września 2019 r. Prawo zamówień publicznych, zwanej dalej „ustawą </w:t>
      </w:r>
      <w:proofErr w:type="spellStart"/>
      <w:r w:rsidRPr="008079AA">
        <w:rPr>
          <w:rFonts w:ascii="Arial" w:eastAsia="Times New Roman" w:hAnsi="Arial" w:cs="Arial"/>
          <w:sz w:val="20"/>
          <w:szCs w:val="20"/>
          <w:lang w:eastAsia="zh-CN"/>
        </w:rPr>
        <w:t>Pzp</w:t>
      </w:r>
      <w:proofErr w:type="spellEnd"/>
      <w:r w:rsidRPr="008079AA">
        <w:rPr>
          <w:rFonts w:ascii="Arial" w:eastAsia="Times New Roman" w:hAnsi="Arial" w:cs="Arial"/>
          <w:sz w:val="20"/>
          <w:szCs w:val="20"/>
          <w:lang w:eastAsia="zh-CN"/>
        </w:rPr>
        <w:t>”.</w:t>
      </w:r>
    </w:p>
    <w:p w14:paraId="04469A4A" w14:textId="77777777" w:rsidR="004477FA" w:rsidRPr="008079AA" w:rsidRDefault="004477FA" w:rsidP="00554A3C">
      <w:pPr>
        <w:spacing w:after="0" w:line="23" w:lineRule="atLeast"/>
        <w:rPr>
          <w:rFonts w:ascii="Arial" w:eastAsia="Times New Roman" w:hAnsi="Arial" w:cs="Arial"/>
          <w:sz w:val="20"/>
          <w:szCs w:val="20"/>
          <w:lang w:eastAsia="zh-CN"/>
        </w:rPr>
      </w:pPr>
    </w:p>
    <w:p w14:paraId="350F1462" w14:textId="77777777" w:rsidR="006D0976" w:rsidRPr="008079AA" w:rsidRDefault="006D0976" w:rsidP="008079AA">
      <w:pPr>
        <w:spacing w:before="100" w:beforeAutospacing="1" w:after="100" w:afterAutospacing="1"/>
        <w:jc w:val="both"/>
        <w:rPr>
          <w:rFonts w:ascii="Arial" w:hAnsi="Arial" w:cs="Arial"/>
        </w:rPr>
      </w:pPr>
      <w:r w:rsidRPr="008079AA">
        <w:rPr>
          <w:rFonts w:ascii="Arial" w:hAnsi="Arial" w:cs="Arial"/>
          <w:b/>
          <w:bCs/>
        </w:rPr>
        <w:t xml:space="preserve">I. NAZWA ORAZ ADRES ZAMAWIAJĄCEGO </w:t>
      </w:r>
    </w:p>
    <w:p w14:paraId="3F90EAEC" w14:textId="77777777" w:rsidR="00292BD6" w:rsidRPr="008079AA" w:rsidRDefault="00292BD6" w:rsidP="008079AA">
      <w:pPr>
        <w:widowControl w:val="0"/>
        <w:suppressAutoHyphens/>
        <w:spacing w:after="0"/>
        <w:jc w:val="both"/>
        <w:rPr>
          <w:rFonts w:ascii="Arial" w:eastAsia="Lucida Sans Unicode" w:hAnsi="Arial" w:cs="Arial"/>
          <w:color w:val="000000"/>
          <w:kern w:val="1"/>
          <w:u w:val="single"/>
          <w:lang w:eastAsia="hi-IN" w:bidi="hi-IN"/>
        </w:rPr>
      </w:pPr>
      <w:r w:rsidRPr="008079AA">
        <w:rPr>
          <w:rFonts w:ascii="Arial" w:eastAsia="Lucida Sans Unicode" w:hAnsi="Arial" w:cs="Arial"/>
          <w:b/>
          <w:bCs/>
          <w:color w:val="000000"/>
          <w:kern w:val="1"/>
          <w:lang w:eastAsia="hi-IN" w:bidi="hi-IN"/>
        </w:rPr>
        <w:t>Samodzielny Publiczny Zakład Opieki Zdrowotnej</w:t>
      </w:r>
    </w:p>
    <w:p w14:paraId="35914424" w14:textId="4F360369" w:rsidR="00292BD6" w:rsidRPr="008079AA" w:rsidRDefault="00292BD6" w:rsidP="008079AA">
      <w:pPr>
        <w:widowControl w:val="0"/>
        <w:suppressAutoHyphens/>
        <w:spacing w:after="0"/>
        <w:jc w:val="both"/>
        <w:rPr>
          <w:rFonts w:ascii="Arial" w:eastAsia="Lucida Sans Unicode" w:hAnsi="Arial" w:cs="Arial"/>
          <w:color w:val="000000"/>
          <w:kern w:val="1"/>
          <w:lang w:eastAsia="hi-IN" w:bidi="hi-IN"/>
        </w:rPr>
      </w:pPr>
      <w:r w:rsidRPr="008079AA">
        <w:rPr>
          <w:rFonts w:ascii="Arial" w:eastAsia="Lucida Sans Unicode" w:hAnsi="Arial" w:cs="Arial"/>
          <w:color w:val="000000"/>
          <w:kern w:val="1"/>
          <w:lang w:eastAsia="hi-IN" w:bidi="hi-IN"/>
        </w:rPr>
        <w:t xml:space="preserve">ul. </w:t>
      </w:r>
      <w:r w:rsidR="00032246" w:rsidRPr="008079AA">
        <w:rPr>
          <w:rFonts w:ascii="Arial" w:eastAsia="Lucida Sans Unicode" w:hAnsi="Arial" w:cs="Arial"/>
          <w:color w:val="000000"/>
          <w:kern w:val="1"/>
          <w:lang w:eastAsia="hi-IN" w:bidi="hi-IN"/>
        </w:rPr>
        <w:t>3 Maja 2</w:t>
      </w:r>
    </w:p>
    <w:p w14:paraId="20EFDBD7" w14:textId="24069608" w:rsidR="00292BD6" w:rsidRPr="008079AA" w:rsidRDefault="00292BD6" w:rsidP="008079AA">
      <w:pPr>
        <w:widowControl w:val="0"/>
        <w:suppressAutoHyphens/>
        <w:spacing w:after="0"/>
        <w:jc w:val="both"/>
        <w:rPr>
          <w:rFonts w:ascii="Arial" w:eastAsia="Lucida Sans Unicode" w:hAnsi="Arial" w:cs="Arial"/>
          <w:color w:val="000000"/>
          <w:kern w:val="1"/>
          <w:lang w:eastAsia="hi-IN" w:bidi="hi-IN"/>
        </w:rPr>
      </w:pPr>
      <w:r w:rsidRPr="008079AA">
        <w:rPr>
          <w:rFonts w:ascii="Arial" w:eastAsia="Lucida Sans Unicode" w:hAnsi="Arial" w:cs="Arial"/>
          <w:color w:val="000000"/>
          <w:kern w:val="1"/>
          <w:lang w:eastAsia="hi-IN" w:bidi="hi-IN"/>
        </w:rPr>
        <w:t>87-</w:t>
      </w:r>
      <w:r w:rsidR="00640288" w:rsidRPr="008079AA">
        <w:rPr>
          <w:rFonts w:ascii="Arial" w:eastAsia="Lucida Sans Unicode" w:hAnsi="Arial" w:cs="Arial"/>
          <w:color w:val="000000"/>
          <w:kern w:val="1"/>
          <w:lang w:eastAsia="hi-IN" w:bidi="hi-IN"/>
        </w:rPr>
        <w:t>5</w:t>
      </w:r>
      <w:r w:rsidRPr="008079AA">
        <w:rPr>
          <w:rFonts w:ascii="Arial" w:eastAsia="Lucida Sans Unicode" w:hAnsi="Arial" w:cs="Arial"/>
          <w:color w:val="000000"/>
          <w:kern w:val="1"/>
          <w:lang w:eastAsia="hi-IN" w:bidi="hi-IN"/>
        </w:rPr>
        <w:t xml:space="preserve">00 </w:t>
      </w:r>
      <w:r w:rsidR="00640288" w:rsidRPr="008079AA">
        <w:rPr>
          <w:rFonts w:ascii="Arial" w:eastAsia="Lucida Sans Unicode" w:hAnsi="Arial" w:cs="Arial"/>
          <w:color w:val="000000"/>
          <w:kern w:val="1"/>
          <w:lang w:eastAsia="hi-IN" w:bidi="hi-IN"/>
        </w:rPr>
        <w:t>RYPIN</w:t>
      </w:r>
    </w:p>
    <w:p w14:paraId="17439130" w14:textId="6B6C568F" w:rsidR="00640288" w:rsidRPr="008079AA" w:rsidRDefault="00000000" w:rsidP="008079AA">
      <w:pPr>
        <w:widowControl w:val="0"/>
        <w:suppressAutoHyphens/>
        <w:spacing w:after="0"/>
        <w:jc w:val="both"/>
        <w:rPr>
          <w:rFonts w:ascii="Arial" w:eastAsia="Lucida Sans Unicode" w:hAnsi="Arial" w:cs="Arial"/>
          <w:color w:val="000000"/>
          <w:kern w:val="1"/>
          <w:lang w:eastAsia="hi-IN" w:bidi="hi-IN"/>
        </w:rPr>
      </w:pPr>
      <w:hyperlink r:id="rId10" w:history="1">
        <w:r w:rsidR="00640288" w:rsidRPr="008079AA">
          <w:rPr>
            <w:rStyle w:val="Hipercze"/>
            <w:rFonts w:ascii="Arial" w:eastAsia="Lucida Sans Unicode" w:hAnsi="Arial" w:cs="Arial"/>
            <w:kern w:val="1"/>
            <w:lang w:eastAsia="hi-IN" w:bidi="hi-IN"/>
          </w:rPr>
          <w:t>sekretariat@spzozrypin.pl</w:t>
        </w:r>
      </w:hyperlink>
    </w:p>
    <w:p w14:paraId="3DE868F1" w14:textId="012A60BE" w:rsidR="006D0976" w:rsidRPr="008079AA" w:rsidRDefault="006D0976" w:rsidP="008079AA">
      <w:pPr>
        <w:spacing w:before="100" w:beforeAutospacing="1" w:after="100" w:afterAutospacing="1"/>
        <w:jc w:val="both"/>
        <w:rPr>
          <w:rFonts w:ascii="Arial" w:hAnsi="Arial" w:cs="Arial"/>
          <w:b/>
          <w:bCs/>
        </w:rPr>
      </w:pPr>
      <w:r w:rsidRPr="008079AA">
        <w:rPr>
          <w:rFonts w:ascii="Arial" w:hAnsi="Arial" w:cs="Arial"/>
          <w:b/>
          <w:bCs/>
        </w:rPr>
        <w:t xml:space="preserve">Adres </w:t>
      </w:r>
      <w:r w:rsidR="0009237F" w:rsidRPr="008079AA">
        <w:rPr>
          <w:rFonts w:ascii="Arial" w:hAnsi="Arial" w:cs="Arial"/>
          <w:b/>
          <w:bCs/>
        </w:rPr>
        <w:t>platformy zakupowej</w:t>
      </w:r>
      <w:r w:rsidRPr="008079AA">
        <w:rPr>
          <w:rFonts w:ascii="Arial" w:hAnsi="Arial" w:cs="Arial"/>
          <w:b/>
          <w:bCs/>
        </w:rPr>
        <w:t>, na której  prowadzone</w:t>
      </w:r>
      <w:r w:rsidR="0009237F" w:rsidRPr="008079AA">
        <w:rPr>
          <w:rFonts w:ascii="Arial" w:hAnsi="Arial" w:cs="Arial"/>
          <w:b/>
          <w:bCs/>
        </w:rPr>
        <w:t xml:space="preserve"> jest </w:t>
      </w:r>
      <w:r w:rsidRPr="008079AA">
        <w:rPr>
          <w:rFonts w:ascii="Arial" w:hAnsi="Arial" w:cs="Arial"/>
          <w:b/>
          <w:bCs/>
        </w:rPr>
        <w:t xml:space="preserve"> postępowanie i na której będą dostępne wszelkie dokumenty związane z prowadzoną procedurą: </w:t>
      </w:r>
      <w:hyperlink r:id="rId11" w:history="1">
        <w:r w:rsidR="00032246" w:rsidRPr="008079AA">
          <w:rPr>
            <w:rStyle w:val="Hipercze"/>
            <w:rFonts w:ascii="Arial" w:hAnsi="Arial" w:cs="Arial"/>
            <w:b/>
            <w:bCs/>
          </w:rPr>
          <w:t>https://platformazakupowa.pl/pn/</w:t>
        </w:r>
      </w:hyperlink>
      <w:r w:rsidR="00032246" w:rsidRPr="008079AA">
        <w:rPr>
          <w:rStyle w:val="Hipercze"/>
          <w:rFonts w:ascii="Arial" w:hAnsi="Arial" w:cs="Arial"/>
          <w:b/>
          <w:bCs/>
        </w:rPr>
        <w:t>spzozrypin</w:t>
      </w:r>
    </w:p>
    <w:p w14:paraId="180EBE1E" w14:textId="5494AB60" w:rsidR="00514523" w:rsidRPr="008079AA" w:rsidRDefault="006D0976" w:rsidP="008079AA">
      <w:pPr>
        <w:spacing w:before="100" w:beforeAutospacing="1" w:after="100" w:afterAutospacing="1"/>
        <w:jc w:val="both"/>
        <w:rPr>
          <w:rFonts w:ascii="Arial" w:hAnsi="Arial" w:cs="Arial"/>
        </w:rPr>
      </w:pPr>
      <w:r w:rsidRPr="008079AA">
        <w:rPr>
          <w:rFonts w:ascii="Arial" w:hAnsi="Arial" w:cs="Arial"/>
        </w:rPr>
        <w:t>Godziny pracy:</w:t>
      </w:r>
      <w:r w:rsidR="00292BD6" w:rsidRPr="008079AA">
        <w:rPr>
          <w:rFonts w:ascii="Arial" w:hAnsi="Arial" w:cs="Arial"/>
        </w:rPr>
        <w:t xml:space="preserve"> 7:</w:t>
      </w:r>
      <w:r w:rsidR="00032246" w:rsidRPr="008079AA">
        <w:rPr>
          <w:rFonts w:ascii="Arial" w:hAnsi="Arial" w:cs="Arial"/>
        </w:rPr>
        <w:t>3</w:t>
      </w:r>
      <w:r w:rsidR="00292BD6" w:rsidRPr="008079AA">
        <w:rPr>
          <w:rFonts w:ascii="Arial" w:hAnsi="Arial" w:cs="Arial"/>
        </w:rPr>
        <w:t>0 – 15:00</w:t>
      </w:r>
      <w:r w:rsidRPr="008079AA">
        <w:rPr>
          <w:rFonts w:ascii="Arial" w:hAnsi="Arial" w:cs="Arial"/>
        </w:rPr>
        <w:t xml:space="preserve"> od poniedziałku do piątku. </w:t>
      </w:r>
    </w:p>
    <w:p w14:paraId="667F6B72" w14:textId="3DCD1590" w:rsidR="00D87CEA" w:rsidRPr="008079AA" w:rsidRDefault="00D87CEA" w:rsidP="008079AA">
      <w:pPr>
        <w:widowControl w:val="0"/>
        <w:suppressAutoHyphens/>
        <w:spacing w:after="0"/>
        <w:jc w:val="both"/>
        <w:rPr>
          <w:rFonts w:ascii="Arial" w:eastAsia="Lucida Sans Unicode" w:hAnsi="Arial" w:cs="Arial"/>
          <w:color w:val="000000"/>
          <w:kern w:val="1"/>
          <w:lang w:eastAsia="hi-IN" w:bidi="hi-IN"/>
        </w:rPr>
      </w:pPr>
      <w:r w:rsidRPr="008079AA">
        <w:rPr>
          <w:rFonts w:ascii="Arial" w:eastAsia="Lucida Sans Unicode" w:hAnsi="Arial" w:cs="Arial"/>
          <w:color w:val="000000"/>
          <w:kern w:val="1"/>
          <w:lang w:eastAsia="hi-IN" w:bidi="hi-IN"/>
        </w:rPr>
        <w:t xml:space="preserve">Komunikacja między Zamawiającym a Wykonawcą, w tym składanie ofert, wniosków, przekazywanie dokumentów lub oświadczeń, odbywa się przy użyciu środków komunikacji elektronicznej. Każdy Wykonawca ma prawo zwrócenia się do Zamawiającego za pomocą formularza „Wyślij wiadomość” dostępnego na Platformie zakupowej lub w wyjątkowych wypadkach (m.in. brak dostępu do Platformy zakupowej z powodu awarii) za pomocą poczty e-mail. </w:t>
      </w:r>
    </w:p>
    <w:p w14:paraId="45E99633" w14:textId="4A9401EC" w:rsidR="00C800DB" w:rsidRPr="00E705CC" w:rsidRDefault="006D0976" w:rsidP="008079AA">
      <w:pPr>
        <w:spacing w:before="100" w:beforeAutospacing="1" w:after="100" w:afterAutospacing="1"/>
        <w:jc w:val="both"/>
        <w:rPr>
          <w:rFonts w:ascii="Arial" w:hAnsi="Arial" w:cs="Arial"/>
          <w:b/>
          <w:bCs/>
        </w:rPr>
      </w:pPr>
      <w:r w:rsidRPr="008079AA">
        <w:rPr>
          <w:rFonts w:ascii="Arial" w:hAnsi="Arial" w:cs="Arial"/>
          <w:b/>
          <w:bCs/>
        </w:rPr>
        <w:t xml:space="preserve">II. OCHRONA DANYCH OSOBOWYCH </w:t>
      </w:r>
    </w:p>
    <w:p w14:paraId="09A49E40" w14:textId="77777777" w:rsidR="006D0976" w:rsidRPr="008079AA" w:rsidRDefault="006D0976" w:rsidP="008079AA">
      <w:pPr>
        <w:spacing w:before="100" w:beforeAutospacing="1" w:after="100" w:afterAutospacing="1"/>
        <w:jc w:val="both"/>
        <w:rPr>
          <w:rFonts w:ascii="Arial" w:hAnsi="Arial" w:cs="Arial"/>
        </w:rPr>
      </w:pPr>
      <w:r w:rsidRPr="008079AA">
        <w:rPr>
          <w:rFonts w:ascii="Arial" w:hAnsi="Arial" w:cs="Arial"/>
          <w:b/>
          <w:bCs/>
        </w:rPr>
        <w:t xml:space="preserve">1. </w:t>
      </w:r>
      <w:r w:rsidRPr="008079AA">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14:paraId="0B57C51C" w14:textId="5E2B9D20" w:rsidR="006D0976" w:rsidRPr="008079AA" w:rsidRDefault="006D0976" w:rsidP="008079AA">
      <w:pPr>
        <w:spacing w:before="100" w:beforeAutospacing="1" w:after="100" w:afterAutospacing="1"/>
        <w:jc w:val="both"/>
        <w:rPr>
          <w:rFonts w:ascii="Arial" w:hAnsi="Arial" w:cs="Arial"/>
        </w:rPr>
      </w:pPr>
      <w:r w:rsidRPr="008079AA">
        <w:rPr>
          <w:rFonts w:ascii="Arial" w:hAnsi="Arial" w:cs="Arial"/>
          <w:b/>
          <w:bCs/>
        </w:rPr>
        <w:t xml:space="preserve">1) administratorem Pani/Pana danych osobowych jest </w:t>
      </w:r>
      <w:r w:rsidR="00032246" w:rsidRPr="008079AA">
        <w:rPr>
          <w:rFonts w:ascii="Arial" w:hAnsi="Arial" w:cs="Arial"/>
          <w:b/>
          <w:bCs/>
        </w:rPr>
        <w:t>Samodzielny Publiczny Zakład</w:t>
      </w:r>
      <w:r w:rsidR="00292BD6" w:rsidRPr="008079AA">
        <w:rPr>
          <w:rFonts w:ascii="Arial" w:hAnsi="Arial" w:cs="Arial"/>
          <w:b/>
          <w:bCs/>
        </w:rPr>
        <w:t xml:space="preserve"> Opieki Zdrowotnej </w:t>
      </w:r>
      <w:r w:rsidR="00032246" w:rsidRPr="008079AA">
        <w:rPr>
          <w:rFonts w:ascii="Arial" w:hAnsi="Arial" w:cs="Arial"/>
          <w:b/>
          <w:bCs/>
        </w:rPr>
        <w:t>w Rypinie przy ulicy 3 Maja 2</w:t>
      </w:r>
      <w:r w:rsidRPr="008079AA">
        <w:rPr>
          <w:rFonts w:ascii="Arial" w:hAnsi="Arial" w:cs="Arial"/>
          <w:b/>
          <w:bCs/>
        </w:rPr>
        <w:t xml:space="preserve"> </w:t>
      </w:r>
    </w:p>
    <w:p w14:paraId="2EA147B9" w14:textId="22E3C3FA" w:rsidR="00032246" w:rsidRPr="008079AA" w:rsidRDefault="006D0976" w:rsidP="008079AA">
      <w:pPr>
        <w:spacing w:before="100" w:beforeAutospacing="1" w:after="100" w:afterAutospacing="1"/>
        <w:jc w:val="both"/>
        <w:rPr>
          <w:rFonts w:ascii="Arial" w:eastAsia="Calibri" w:hAnsi="Arial" w:cs="Arial"/>
          <w:b/>
          <w:bCs/>
          <w:u w:val="single"/>
        </w:rPr>
      </w:pPr>
      <w:r w:rsidRPr="008079AA">
        <w:rPr>
          <w:rFonts w:ascii="Arial" w:hAnsi="Arial" w:cs="Arial"/>
          <w:b/>
          <w:bCs/>
        </w:rPr>
        <w:t xml:space="preserve">2) </w:t>
      </w:r>
      <w:r w:rsidRPr="008079AA">
        <w:rPr>
          <w:rFonts w:ascii="Arial" w:hAnsi="Arial" w:cs="Arial"/>
        </w:rPr>
        <w:t xml:space="preserve">administrator wyznaczył Inspektora Danych Osobowych, z którym można się kontaktować pod adresem e-mail: </w:t>
      </w:r>
      <w:r w:rsidR="00292BD6" w:rsidRPr="008079AA">
        <w:rPr>
          <w:rFonts w:ascii="Arial" w:eastAsia="Calibri" w:hAnsi="Arial" w:cs="Arial"/>
        </w:rPr>
        <w:t>:</w:t>
      </w:r>
      <w:r w:rsidR="00032246" w:rsidRPr="008079AA">
        <w:rPr>
          <w:rFonts w:ascii="Arial" w:eastAsia="Calibri" w:hAnsi="Arial" w:cs="Arial"/>
          <w:b/>
          <w:bCs/>
          <w:u w:val="single"/>
        </w:rPr>
        <w:t xml:space="preserve">karolina.krzeszewska@spzozrypin.pl </w:t>
      </w:r>
    </w:p>
    <w:p w14:paraId="22BE232D" w14:textId="77777777" w:rsidR="006D0976" w:rsidRPr="008079AA" w:rsidRDefault="006D0976" w:rsidP="008079AA">
      <w:pPr>
        <w:spacing w:before="100" w:beforeAutospacing="1" w:after="100" w:afterAutospacing="1"/>
        <w:jc w:val="both"/>
        <w:rPr>
          <w:rFonts w:ascii="Arial" w:hAnsi="Arial" w:cs="Arial"/>
        </w:rPr>
      </w:pPr>
      <w:r w:rsidRPr="008079AA">
        <w:rPr>
          <w:rFonts w:ascii="Arial" w:hAnsi="Arial" w:cs="Arial"/>
          <w:b/>
          <w:bCs/>
        </w:rPr>
        <w:t xml:space="preserve">3) </w:t>
      </w:r>
      <w:r w:rsidRPr="008079AA">
        <w:rPr>
          <w:rFonts w:ascii="Arial" w:hAnsi="Arial" w:cs="Arial"/>
        </w:rPr>
        <w:t xml:space="preserve">Pani/Pana dane osobowe przetwarzane będą na podstawie art. 6 ust. 1 lit. c RODO w celu związanym z przedmiotowym postępowaniem o udzielenie zamówienia publicznego, prowadzonym w trybie przetargu nieograniczonego. </w:t>
      </w:r>
    </w:p>
    <w:p w14:paraId="73583662" w14:textId="77777777" w:rsidR="006D0976" w:rsidRPr="008079AA" w:rsidRDefault="006D0976" w:rsidP="008079AA">
      <w:pPr>
        <w:spacing w:before="100" w:beforeAutospacing="1" w:after="100" w:afterAutospacing="1"/>
        <w:jc w:val="both"/>
        <w:rPr>
          <w:rFonts w:ascii="Arial" w:hAnsi="Arial" w:cs="Arial"/>
        </w:rPr>
      </w:pPr>
      <w:r w:rsidRPr="008079AA">
        <w:rPr>
          <w:rFonts w:ascii="Arial" w:hAnsi="Arial" w:cs="Arial"/>
          <w:b/>
          <w:bCs/>
        </w:rPr>
        <w:t xml:space="preserve">4) </w:t>
      </w:r>
      <w:r w:rsidRPr="008079AA">
        <w:rPr>
          <w:rFonts w:ascii="Arial" w:hAnsi="Arial" w:cs="Arial"/>
        </w:rPr>
        <w:t xml:space="preserve">odbiorcami Pani/Pana danych osobowych będą osoby lub podmioty, którym udostępniona zostanie dokumentacja postępowania w oparciu o art. 74 </w:t>
      </w:r>
      <w:proofErr w:type="spellStart"/>
      <w:r w:rsidRPr="008079AA">
        <w:rPr>
          <w:rFonts w:ascii="Arial" w:hAnsi="Arial" w:cs="Arial"/>
        </w:rPr>
        <w:t>p.z.p</w:t>
      </w:r>
      <w:proofErr w:type="spellEnd"/>
      <w:r w:rsidRPr="008079AA">
        <w:rPr>
          <w:rFonts w:ascii="Arial" w:hAnsi="Arial" w:cs="Arial"/>
        </w:rPr>
        <w:t xml:space="preserve">. </w:t>
      </w:r>
    </w:p>
    <w:p w14:paraId="1A2B40EB" w14:textId="77777777" w:rsidR="006D0976" w:rsidRPr="008079AA" w:rsidRDefault="006D0976" w:rsidP="008079AA">
      <w:pPr>
        <w:spacing w:before="100" w:beforeAutospacing="1" w:after="100" w:afterAutospacing="1"/>
        <w:jc w:val="both"/>
        <w:rPr>
          <w:rFonts w:ascii="Arial" w:hAnsi="Arial" w:cs="Arial"/>
        </w:rPr>
      </w:pPr>
      <w:r w:rsidRPr="008079AA">
        <w:rPr>
          <w:rFonts w:ascii="Arial" w:hAnsi="Arial" w:cs="Arial"/>
          <w:b/>
          <w:bCs/>
        </w:rPr>
        <w:t xml:space="preserve">5) </w:t>
      </w:r>
      <w:r w:rsidRPr="008079AA">
        <w:rPr>
          <w:rFonts w:ascii="Arial" w:hAnsi="Arial" w:cs="Arial"/>
        </w:rPr>
        <w:t xml:space="preserve">Pani/Pana dane osobowe będą przechowywane, zgodnie z art. 78 ust. 1 </w:t>
      </w:r>
      <w:proofErr w:type="spellStart"/>
      <w:r w:rsidRPr="008079AA">
        <w:rPr>
          <w:rFonts w:ascii="Arial" w:hAnsi="Arial" w:cs="Arial"/>
        </w:rPr>
        <w:t>p.z.p</w:t>
      </w:r>
      <w:proofErr w:type="spellEnd"/>
      <w:r w:rsidRPr="008079AA">
        <w:rPr>
          <w:rFonts w:ascii="Arial" w:hAnsi="Arial" w:cs="Arial"/>
        </w:rPr>
        <w:t xml:space="preserve">. przez okres 4 lat od dnia zakończenia postępowania o udzielenie zamówienia, a jeżeli czas trwania umowy przekracza 4 lata, okres przechowywania obejmuje cały czas trwania umowy; </w:t>
      </w:r>
    </w:p>
    <w:p w14:paraId="08663FD5" w14:textId="77777777" w:rsidR="006D0976" w:rsidRPr="006D0976" w:rsidRDefault="006D0976" w:rsidP="008079AA">
      <w:pPr>
        <w:spacing w:before="100" w:beforeAutospacing="1" w:after="100" w:afterAutospacing="1"/>
        <w:jc w:val="both"/>
        <w:rPr>
          <w:rFonts w:ascii="Arial" w:hAnsi="Arial" w:cs="Arial"/>
        </w:rPr>
      </w:pPr>
      <w:r w:rsidRPr="008079AA">
        <w:rPr>
          <w:rFonts w:ascii="Arial" w:hAnsi="Arial" w:cs="Arial"/>
          <w:b/>
          <w:bCs/>
        </w:rPr>
        <w:t xml:space="preserve">6) </w:t>
      </w:r>
      <w:r w:rsidRPr="008079AA">
        <w:rPr>
          <w:rFonts w:ascii="Arial" w:hAnsi="Arial" w:cs="Arial"/>
        </w:rPr>
        <w:t>obowiązek podania przez Panią/Pana danych osobowych bezpośrednio Pani/Pana doty</w:t>
      </w:r>
      <w:r w:rsidRPr="006D0976">
        <w:rPr>
          <w:rFonts w:ascii="Arial" w:hAnsi="Arial" w:cs="Arial"/>
        </w:rPr>
        <w:t xml:space="preserve">czących jest wymogiem ustawowym określonym w przepisach </w:t>
      </w:r>
      <w:proofErr w:type="spellStart"/>
      <w:r w:rsidRPr="006D0976">
        <w:rPr>
          <w:rFonts w:ascii="Arial" w:hAnsi="Arial" w:cs="Arial"/>
        </w:rPr>
        <w:t>p.z.p</w:t>
      </w:r>
      <w:proofErr w:type="spellEnd"/>
      <w:r w:rsidRPr="006D0976">
        <w:rPr>
          <w:rFonts w:ascii="Arial" w:hAnsi="Arial" w:cs="Arial"/>
        </w:rPr>
        <w:t xml:space="preserve">., związanym z udziałem w postępowaniu o udzielenie zamówienia publicznego. </w:t>
      </w:r>
    </w:p>
    <w:p w14:paraId="55AB744B"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lastRenderedPageBreak/>
        <w:t xml:space="preserve">7) </w:t>
      </w:r>
      <w:r w:rsidRPr="006D0976">
        <w:rPr>
          <w:rFonts w:ascii="Arial" w:hAnsi="Arial" w:cs="Arial"/>
        </w:rPr>
        <w:t xml:space="preserve">w odniesieniu do Pani/Pana danych osobowych decyzje nie będą podejmowane w sposób zautomatyzowany, stosownie do art. 22 RODO. </w:t>
      </w:r>
    </w:p>
    <w:p w14:paraId="2D9937A4"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8) posiada Pani/Pan: </w:t>
      </w:r>
    </w:p>
    <w:p w14:paraId="69F8529C"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a) </w:t>
      </w:r>
      <w:r w:rsidRPr="006D0976">
        <w:rPr>
          <w:rFonts w:ascii="Arial" w:hAnsi="Arial" w:cs="Arial"/>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7686282C"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b) </w:t>
      </w:r>
      <w:r w:rsidRPr="006D0976">
        <w:rPr>
          <w:rFonts w:ascii="Arial" w:hAnsi="Arial" w:cs="Arial"/>
        </w:rPr>
        <w:t>na podstawie art. 16 RODO prawo do sprostowania Pani/Pana danych osobowych (</w:t>
      </w:r>
      <w:r w:rsidRPr="006D0976">
        <w:rPr>
          <w:rFonts w:ascii="Arial" w:hAnsi="Arial" w:cs="Arial"/>
          <w:i/>
          <w:iCs/>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D0976">
        <w:rPr>
          <w:rFonts w:ascii="Arial" w:hAnsi="Arial" w:cs="Arial"/>
        </w:rPr>
        <w:t xml:space="preserve">); </w:t>
      </w:r>
    </w:p>
    <w:p w14:paraId="13C029B5"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c) </w:t>
      </w:r>
      <w:r w:rsidRPr="006D0976">
        <w:rPr>
          <w:rFonts w:ascii="Arial" w:hAnsi="Arial" w:cs="Aria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6D0976">
        <w:rPr>
          <w:rFonts w:ascii="Arial" w:hAnsi="Arial" w:cs="Arial"/>
          <w:i/>
          <w:iC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D0976">
        <w:rPr>
          <w:rFonts w:ascii="Arial" w:hAnsi="Arial" w:cs="Arial"/>
        </w:rPr>
        <w:t xml:space="preserve">); </w:t>
      </w:r>
    </w:p>
    <w:p w14:paraId="4E0CB2D6"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d) </w:t>
      </w:r>
      <w:r w:rsidRPr="006D0976">
        <w:rPr>
          <w:rFonts w:ascii="Arial" w:hAnsi="Arial" w:cs="Arial"/>
        </w:rPr>
        <w:t xml:space="preserve">prawo do wniesienia skargi do Prezesa Urzędu Ochrony Danych Osobowych, gdy uzna Pani/Pan, że przetwarzanie danych osobowych Pani/Pana dotyczących narusza przepisy RODO; </w:t>
      </w:r>
    </w:p>
    <w:p w14:paraId="58358A6A"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9) </w:t>
      </w:r>
      <w:r w:rsidRPr="006D0976">
        <w:rPr>
          <w:rFonts w:ascii="Arial" w:hAnsi="Arial" w:cs="Arial"/>
        </w:rPr>
        <w:t xml:space="preserve">nie przysługuje Pani/Panu: </w:t>
      </w:r>
    </w:p>
    <w:p w14:paraId="190BFA13"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a) </w:t>
      </w:r>
      <w:r w:rsidRPr="006D0976">
        <w:rPr>
          <w:rFonts w:ascii="Arial" w:hAnsi="Arial" w:cs="Arial"/>
        </w:rPr>
        <w:t xml:space="preserve">w związku z art. 17 ust. 3 lit. b, d lub e RODO prawo do usunięcia danych osobowych; </w:t>
      </w:r>
    </w:p>
    <w:p w14:paraId="7B855E26" w14:textId="77777777" w:rsidR="006D0976" w:rsidRPr="0003224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b) </w:t>
      </w:r>
      <w:r w:rsidRPr="00032246">
        <w:rPr>
          <w:rFonts w:ascii="Arial" w:hAnsi="Arial" w:cs="Arial"/>
        </w:rPr>
        <w:t xml:space="preserve">prawo do przenoszenia danych osobowych, o którym mowa w art. 20 RODO; </w:t>
      </w:r>
    </w:p>
    <w:p w14:paraId="4679E14C"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c) </w:t>
      </w:r>
      <w:r w:rsidRPr="006D0976">
        <w:rPr>
          <w:rFonts w:ascii="Arial" w:hAnsi="Arial" w:cs="Arial"/>
        </w:rPr>
        <w:t xml:space="preserve">na podstawie art. 21 RODO prawo sprzeciwu, wobec przetwarzania danych osobowych, gdyż podstawą prawną przetwarzania Pani/Pana danych osobowych jest art. 6 ust. 1 lit. c RODO; </w:t>
      </w:r>
    </w:p>
    <w:p w14:paraId="5B08D054" w14:textId="7E0FCD3A" w:rsidR="00824025"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10) </w:t>
      </w:r>
      <w:r w:rsidRPr="006D0976">
        <w:rPr>
          <w:rFonts w:ascii="Arial" w:hAnsi="Arial" w:cs="Aria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D94CAC2" w14:textId="19BFE2F3"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III. TR</w:t>
      </w:r>
      <w:r w:rsidR="001A6837">
        <w:rPr>
          <w:rFonts w:ascii="Arial" w:hAnsi="Arial" w:cs="Arial"/>
          <w:b/>
          <w:bCs/>
        </w:rPr>
        <w:t>Y</w:t>
      </w:r>
      <w:r w:rsidRPr="006D0976">
        <w:rPr>
          <w:rFonts w:ascii="Arial" w:hAnsi="Arial" w:cs="Arial"/>
          <w:b/>
          <w:bCs/>
        </w:rPr>
        <w:t xml:space="preserve">B UDZIELENIA ZAMÓWIENIA </w:t>
      </w:r>
    </w:p>
    <w:p w14:paraId="103346AD" w14:textId="013CEA81"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 </w:t>
      </w:r>
      <w:r w:rsidRPr="006D0976">
        <w:rPr>
          <w:rFonts w:ascii="Arial" w:hAnsi="Arial" w:cs="Arial"/>
        </w:rPr>
        <w:t xml:space="preserve">Niniejsze postępowanie prowadzone jest w trybie przetargu nieograniczonego na podstawie ustawy z dnia 11.09.2019 r. Prawo zamówień publicznych (Dz. U. z 2019 r. poz. 2019 ze zm.) zwanej dalej "ustawą </w:t>
      </w:r>
      <w:r w:rsidR="00032246">
        <w:rPr>
          <w:rFonts w:ascii="Arial" w:hAnsi="Arial" w:cs="Arial"/>
        </w:rPr>
        <w:t xml:space="preserve"> Prawo zamówień publicznych</w:t>
      </w:r>
      <w:r w:rsidRPr="006D0976">
        <w:rPr>
          <w:rFonts w:ascii="Arial" w:hAnsi="Arial" w:cs="Arial"/>
        </w:rPr>
        <w:t xml:space="preserve"> oraz niniejszej Specyfikacji Warunków Zamówienia, zwaną dalej "SWZ". </w:t>
      </w:r>
    </w:p>
    <w:p w14:paraId="1A2B184B"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2. </w:t>
      </w:r>
      <w:r w:rsidRPr="006D0976">
        <w:rPr>
          <w:rFonts w:ascii="Arial" w:hAnsi="Arial" w:cs="Arial"/>
        </w:rPr>
        <w:t xml:space="preserve">Szacunkowa wartość zamówienia przekracza kwotę określoną w obwieszczeniu Prezesa Urzędu Zamówień Publicznych wydanym na podstawie art. 3 ust. 2 </w:t>
      </w:r>
      <w:proofErr w:type="spellStart"/>
      <w:r w:rsidRPr="006D0976">
        <w:rPr>
          <w:rFonts w:ascii="Arial" w:hAnsi="Arial" w:cs="Arial"/>
        </w:rPr>
        <w:t>p.z.p</w:t>
      </w:r>
      <w:proofErr w:type="spellEnd"/>
      <w:r w:rsidRPr="006D0976">
        <w:rPr>
          <w:rFonts w:ascii="Arial" w:hAnsi="Arial" w:cs="Arial"/>
        </w:rPr>
        <w:t xml:space="preserve">. </w:t>
      </w:r>
    </w:p>
    <w:p w14:paraId="44B81680" w14:textId="0CF3EB08"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lastRenderedPageBreak/>
        <w:t xml:space="preserve">3. </w:t>
      </w:r>
      <w:r w:rsidRPr="006D0976">
        <w:rPr>
          <w:rFonts w:ascii="Arial" w:hAnsi="Arial" w:cs="Arial"/>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w:t>
      </w:r>
    </w:p>
    <w:p w14:paraId="65440631"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5. </w:t>
      </w:r>
      <w:r w:rsidRPr="006D0976">
        <w:rPr>
          <w:rFonts w:ascii="Arial" w:hAnsi="Arial" w:cs="Arial"/>
        </w:rPr>
        <w:t xml:space="preserve">Zamawiający nie przewiduje aukcji elektronicznej. </w:t>
      </w:r>
    </w:p>
    <w:p w14:paraId="7DAE6089" w14:textId="77777777" w:rsidR="006D0976" w:rsidRPr="005C51F0" w:rsidRDefault="006D0976" w:rsidP="008079AA">
      <w:pPr>
        <w:spacing w:before="100" w:beforeAutospacing="1" w:after="100" w:afterAutospacing="1"/>
        <w:jc w:val="both"/>
        <w:rPr>
          <w:rFonts w:ascii="Arial" w:hAnsi="Arial" w:cs="Arial"/>
        </w:rPr>
      </w:pPr>
      <w:r w:rsidRPr="006D0976">
        <w:rPr>
          <w:rFonts w:ascii="Arial" w:hAnsi="Arial" w:cs="Arial"/>
          <w:b/>
          <w:bCs/>
        </w:rPr>
        <w:t xml:space="preserve">6. </w:t>
      </w:r>
      <w:r w:rsidRPr="005C51F0">
        <w:rPr>
          <w:rFonts w:ascii="Arial" w:hAnsi="Arial" w:cs="Arial"/>
        </w:rPr>
        <w:t xml:space="preserve">Zamawiający nie prowadzi postępowania w celu zawarcia umowy ramowej. </w:t>
      </w:r>
    </w:p>
    <w:p w14:paraId="25BA66B3" w14:textId="77777777" w:rsidR="004457C5" w:rsidRPr="00514523" w:rsidRDefault="006D0976" w:rsidP="008079AA">
      <w:pPr>
        <w:spacing w:before="100" w:beforeAutospacing="1" w:after="100" w:afterAutospacing="1"/>
        <w:jc w:val="both"/>
        <w:rPr>
          <w:rFonts w:ascii="Arial" w:hAnsi="Arial" w:cs="Arial"/>
        </w:rPr>
      </w:pPr>
      <w:r w:rsidRPr="006D0976">
        <w:rPr>
          <w:rFonts w:ascii="Arial" w:hAnsi="Arial" w:cs="Arial"/>
          <w:b/>
          <w:bCs/>
        </w:rPr>
        <w:t xml:space="preserve">7. </w:t>
      </w:r>
      <w:r w:rsidRPr="006D0976">
        <w:rPr>
          <w:rFonts w:ascii="Arial" w:hAnsi="Arial" w:cs="Arial"/>
        </w:rPr>
        <w:t xml:space="preserve">Do postępowania stosuje się przepisy dotyczące nabywania dostaw. </w:t>
      </w:r>
    </w:p>
    <w:p w14:paraId="7B02AF79" w14:textId="47551F12"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IV. OP</w:t>
      </w:r>
      <w:r w:rsidR="00EA197E">
        <w:rPr>
          <w:rFonts w:ascii="Arial" w:hAnsi="Arial" w:cs="Arial"/>
          <w:b/>
          <w:bCs/>
        </w:rPr>
        <w:t>I</w:t>
      </w:r>
      <w:r w:rsidRPr="006D0976">
        <w:rPr>
          <w:rFonts w:ascii="Arial" w:hAnsi="Arial" w:cs="Arial"/>
          <w:b/>
          <w:bCs/>
        </w:rPr>
        <w:t xml:space="preserve">S PRZEDMIOTU ZAMÓWIENIA </w:t>
      </w:r>
    </w:p>
    <w:p w14:paraId="1F561125" w14:textId="7BCC307B" w:rsidR="00946B88" w:rsidRPr="00267AB8" w:rsidRDefault="001C4BFC" w:rsidP="00267AB8">
      <w:pPr>
        <w:widowControl w:val="0"/>
        <w:numPr>
          <w:ilvl w:val="2"/>
          <w:numId w:val="1"/>
        </w:numPr>
        <w:tabs>
          <w:tab w:val="left" w:pos="211"/>
        </w:tabs>
        <w:suppressAutoHyphens/>
        <w:spacing w:before="100" w:beforeAutospacing="1" w:after="100" w:afterAutospacing="1"/>
        <w:jc w:val="both"/>
        <w:rPr>
          <w:rFonts w:ascii="Arial" w:eastAsia="Lucida Sans Unicode" w:hAnsi="Arial" w:cs="Arial"/>
          <w:color w:val="000000"/>
          <w:kern w:val="1"/>
          <w:lang w:eastAsia="hi-IN" w:bidi="hi-IN"/>
        </w:rPr>
      </w:pPr>
      <w:r>
        <w:rPr>
          <w:rFonts w:ascii="Arial" w:eastAsia="Lucida Sans Unicode" w:hAnsi="Arial" w:cs="Arial"/>
          <w:color w:val="000000"/>
          <w:kern w:val="1"/>
          <w:lang w:eastAsia="hi-IN" w:bidi="hi-IN"/>
        </w:rPr>
        <w:t xml:space="preserve">1 </w:t>
      </w:r>
      <w:r w:rsidR="004457C5" w:rsidRPr="004457C5">
        <w:rPr>
          <w:rFonts w:ascii="Arial" w:eastAsia="Lucida Sans Unicode" w:hAnsi="Arial" w:cs="Arial"/>
          <w:color w:val="000000"/>
          <w:kern w:val="1"/>
          <w:lang w:eastAsia="hi-IN" w:bidi="hi-IN"/>
        </w:rPr>
        <w:t xml:space="preserve">Przedmiotem zamówienia jest dostawa  </w:t>
      </w:r>
      <w:r w:rsidR="001346D4">
        <w:rPr>
          <w:rFonts w:ascii="Arial" w:eastAsia="Lucida Sans Unicode" w:hAnsi="Arial" w:cs="Arial"/>
          <w:color w:val="000000"/>
          <w:kern w:val="1"/>
          <w:lang w:eastAsia="hi-IN" w:bidi="hi-IN"/>
        </w:rPr>
        <w:t>implantów</w:t>
      </w:r>
      <w:r w:rsidR="00D64AD6">
        <w:rPr>
          <w:rFonts w:ascii="Arial" w:eastAsia="Lucida Sans Unicode" w:hAnsi="Arial" w:cs="Arial"/>
          <w:color w:val="000000"/>
          <w:kern w:val="1"/>
          <w:lang w:eastAsia="hi-IN" w:bidi="hi-IN"/>
        </w:rPr>
        <w:t xml:space="preserve"> </w:t>
      </w:r>
      <w:r w:rsidR="00267AB8">
        <w:rPr>
          <w:rFonts w:ascii="Arial" w:eastAsia="Lucida Sans Unicode" w:hAnsi="Arial" w:cs="Arial"/>
          <w:color w:val="000000"/>
          <w:kern w:val="1"/>
          <w:lang w:eastAsia="hi-IN" w:bidi="hi-IN"/>
        </w:rPr>
        <w:t>– kolano rewizyjne związane</w:t>
      </w:r>
      <w:r w:rsidR="001346D4" w:rsidRPr="00946B88">
        <w:rPr>
          <w:rFonts w:ascii="Arial" w:eastAsia="Lucida Sans Unicode" w:hAnsi="Arial" w:cs="Arial"/>
          <w:color w:val="FF0000"/>
          <w:kern w:val="1"/>
          <w:lang w:eastAsia="hi-IN" w:bidi="hi-IN"/>
        </w:rPr>
        <w:t xml:space="preserve"> </w:t>
      </w:r>
      <w:r w:rsidR="004457C5" w:rsidRPr="004457C5">
        <w:rPr>
          <w:rFonts w:ascii="Arial" w:eastAsia="Lucida Sans Unicode" w:hAnsi="Arial" w:cs="Arial"/>
          <w:color w:val="000000"/>
          <w:kern w:val="1"/>
          <w:lang w:eastAsia="hi-IN" w:bidi="hi-IN"/>
        </w:rPr>
        <w:t>w ramach</w:t>
      </w:r>
      <w:r w:rsidR="005C51F0">
        <w:rPr>
          <w:rFonts w:ascii="Arial" w:eastAsia="Lucida Sans Unicode" w:hAnsi="Arial" w:cs="Arial"/>
          <w:color w:val="000000"/>
          <w:kern w:val="1"/>
          <w:lang w:eastAsia="hi-IN" w:bidi="hi-IN"/>
        </w:rPr>
        <w:t>,</w:t>
      </w:r>
      <w:r w:rsidR="004457C5" w:rsidRPr="004457C5">
        <w:rPr>
          <w:rFonts w:ascii="Arial" w:eastAsia="Lucida Sans Unicode" w:hAnsi="Arial" w:cs="Arial"/>
          <w:color w:val="000000"/>
          <w:kern w:val="1"/>
          <w:lang w:eastAsia="hi-IN" w:bidi="hi-IN"/>
        </w:rPr>
        <w:t xml:space="preserve"> któr</w:t>
      </w:r>
      <w:r w:rsidR="00591C3C">
        <w:rPr>
          <w:rFonts w:ascii="Arial" w:eastAsia="Lucida Sans Unicode" w:hAnsi="Arial" w:cs="Arial"/>
          <w:color w:val="000000"/>
          <w:kern w:val="1"/>
          <w:lang w:eastAsia="hi-IN" w:bidi="hi-IN"/>
        </w:rPr>
        <w:t>ych</w:t>
      </w:r>
      <w:r w:rsidR="004457C5" w:rsidRPr="004457C5">
        <w:rPr>
          <w:rFonts w:ascii="Arial" w:eastAsia="Lucida Sans Unicode" w:hAnsi="Arial" w:cs="Arial"/>
          <w:color w:val="000000"/>
          <w:kern w:val="1"/>
          <w:lang w:eastAsia="hi-IN" w:bidi="hi-IN"/>
        </w:rPr>
        <w:t xml:space="preserve"> Wykonawca zobowiązuje się do:</w:t>
      </w:r>
      <w:r w:rsidR="005047EB">
        <w:rPr>
          <w:rFonts w:ascii="Arial" w:eastAsia="Lucida Sans Unicode" w:hAnsi="Arial" w:cs="Arial"/>
          <w:color w:val="000000"/>
          <w:kern w:val="1"/>
          <w:lang w:eastAsia="hi-IN" w:bidi="hi-IN"/>
        </w:rPr>
        <w:t xml:space="preserve"> </w:t>
      </w:r>
      <w:r w:rsidR="0032156D">
        <w:rPr>
          <w:rFonts w:ascii="Arial" w:eastAsia="Lucida Sans Unicode" w:hAnsi="Arial" w:cs="Arial"/>
          <w:color w:val="000000"/>
          <w:kern w:val="1"/>
          <w:lang w:eastAsia="hi-IN" w:bidi="hi-IN"/>
        </w:rPr>
        <w:t xml:space="preserve">nieodpłatnego </w:t>
      </w:r>
      <w:r w:rsidR="005047EB">
        <w:rPr>
          <w:rFonts w:ascii="Arial" w:eastAsia="Lucida Sans Unicode" w:hAnsi="Arial" w:cs="Arial"/>
          <w:color w:val="000000"/>
          <w:kern w:val="1"/>
          <w:lang w:eastAsia="hi-IN" w:bidi="hi-IN"/>
        </w:rPr>
        <w:t xml:space="preserve">użyczenia instrumentarium, oraz napędów  ortopedycznych </w:t>
      </w:r>
      <w:r w:rsidR="0035169E">
        <w:rPr>
          <w:rFonts w:ascii="Arial" w:eastAsia="Lucida Sans Unicode" w:hAnsi="Arial" w:cs="Arial"/>
          <w:color w:val="000000"/>
          <w:kern w:val="1"/>
          <w:lang w:eastAsia="hi-IN" w:bidi="hi-IN"/>
        </w:rPr>
        <w:t xml:space="preserve">wraz z </w:t>
      </w:r>
      <w:proofErr w:type="spellStart"/>
      <w:r w:rsidR="0035169E">
        <w:rPr>
          <w:rFonts w:ascii="Arial" w:eastAsia="Lucida Sans Unicode" w:hAnsi="Arial" w:cs="Arial"/>
          <w:color w:val="000000"/>
          <w:kern w:val="1"/>
          <w:lang w:eastAsia="hi-IN" w:bidi="hi-IN"/>
        </w:rPr>
        <w:t>łądowark</w:t>
      </w:r>
      <w:r w:rsidR="00290A3A">
        <w:rPr>
          <w:rFonts w:ascii="Arial" w:eastAsia="Lucida Sans Unicode" w:hAnsi="Arial" w:cs="Arial"/>
          <w:color w:val="000000"/>
          <w:kern w:val="1"/>
          <w:lang w:eastAsia="hi-IN" w:bidi="hi-IN"/>
        </w:rPr>
        <w:t>ą</w:t>
      </w:r>
      <w:proofErr w:type="spellEnd"/>
      <w:r w:rsidR="0035169E">
        <w:rPr>
          <w:rFonts w:ascii="Arial" w:eastAsia="Lucida Sans Unicode" w:hAnsi="Arial" w:cs="Arial"/>
          <w:color w:val="000000"/>
          <w:kern w:val="1"/>
          <w:lang w:eastAsia="hi-IN" w:bidi="hi-IN"/>
        </w:rPr>
        <w:t xml:space="preserve"> ;</w:t>
      </w:r>
    </w:p>
    <w:p w14:paraId="10B89CC7" w14:textId="176C2695" w:rsidR="00545AA5" w:rsidRDefault="001C4BFC" w:rsidP="008079AA">
      <w:pPr>
        <w:widowControl w:val="0"/>
        <w:tabs>
          <w:tab w:val="left" w:pos="211"/>
        </w:tabs>
        <w:suppressAutoHyphens/>
        <w:spacing w:before="100" w:beforeAutospacing="1" w:after="100" w:afterAutospacing="1"/>
        <w:jc w:val="both"/>
        <w:rPr>
          <w:rFonts w:ascii="Arial" w:eastAsia="Lucida Sans Unicode" w:hAnsi="Arial" w:cs="Arial"/>
          <w:color w:val="000000"/>
          <w:kern w:val="1"/>
          <w:lang w:eastAsia="hi-IN" w:bidi="hi-IN"/>
        </w:rPr>
      </w:pPr>
      <w:r>
        <w:rPr>
          <w:rFonts w:ascii="Arial" w:eastAsia="Lucida Sans Unicode" w:hAnsi="Arial" w:cs="Arial"/>
          <w:color w:val="000000"/>
          <w:kern w:val="1"/>
          <w:lang w:eastAsia="hi-IN" w:bidi="hi-IN"/>
        </w:rPr>
        <w:t>1.2</w:t>
      </w:r>
      <w:r w:rsidR="004457C5" w:rsidRPr="004457C5">
        <w:rPr>
          <w:rFonts w:ascii="Arial" w:eastAsia="Lucida Sans Unicode" w:hAnsi="Arial" w:cs="Arial"/>
          <w:color w:val="000000"/>
          <w:kern w:val="1"/>
          <w:lang w:eastAsia="hi-IN" w:bidi="hi-IN"/>
        </w:rPr>
        <w:t xml:space="preserve"> Szczegółowy opis przedmiotu zamówienia i wymagania dotyczące przedmiotu zamówienia zostały opisane w formularz</w:t>
      </w:r>
      <w:r w:rsidR="00EF40CE">
        <w:rPr>
          <w:rFonts w:ascii="Arial" w:eastAsia="Lucida Sans Unicode" w:hAnsi="Arial" w:cs="Arial"/>
          <w:color w:val="000000"/>
          <w:kern w:val="1"/>
          <w:lang w:eastAsia="hi-IN" w:bidi="hi-IN"/>
        </w:rPr>
        <w:t xml:space="preserve">ach </w:t>
      </w:r>
      <w:r w:rsidR="004457C5" w:rsidRPr="004457C5">
        <w:rPr>
          <w:rFonts w:ascii="Arial" w:eastAsia="Lucida Sans Unicode" w:hAnsi="Arial" w:cs="Arial"/>
          <w:color w:val="000000"/>
          <w:kern w:val="1"/>
          <w:lang w:eastAsia="hi-IN" w:bidi="hi-IN"/>
        </w:rPr>
        <w:t xml:space="preserve"> </w:t>
      </w:r>
      <w:r w:rsidR="005047EB">
        <w:rPr>
          <w:rFonts w:ascii="Arial" w:eastAsia="Lucida Sans Unicode" w:hAnsi="Arial" w:cs="Arial"/>
          <w:color w:val="000000"/>
          <w:kern w:val="1"/>
          <w:lang w:eastAsia="hi-IN" w:bidi="hi-IN"/>
        </w:rPr>
        <w:t xml:space="preserve">cenowo </w:t>
      </w:r>
      <w:r w:rsidR="00D9099F">
        <w:rPr>
          <w:rFonts w:ascii="Arial" w:eastAsia="Lucida Sans Unicode" w:hAnsi="Arial" w:cs="Arial"/>
          <w:color w:val="000000"/>
          <w:kern w:val="1"/>
          <w:lang w:eastAsia="hi-IN" w:bidi="hi-IN"/>
        </w:rPr>
        <w:t>–</w:t>
      </w:r>
      <w:r w:rsidR="005047EB">
        <w:rPr>
          <w:rFonts w:ascii="Arial" w:eastAsia="Lucida Sans Unicode" w:hAnsi="Arial" w:cs="Arial"/>
          <w:color w:val="000000"/>
          <w:kern w:val="1"/>
          <w:lang w:eastAsia="hi-IN" w:bidi="hi-IN"/>
        </w:rPr>
        <w:t xml:space="preserve"> rodzajow</w:t>
      </w:r>
      <w:r w:rsidR="00EF40CE">
        <w:rPr>
          <w:rFonts w:ascii="Arial" w:eastAsia="Lucida Sans Unicode" w:hAnsi="Arial" w:cs="Arial"/>
          <w:color w:val="000000"/>
          <w:kern w:val="1"/>
          <w:lang w:eastAsia="hi-IN" w:bidi="hi-IN"/>
        </w:rPr>
        <w:t>ych</w:t>
      </w:r>
      <w:r w:rsidR="005C51F0">
        <w:rPr>
          <w:rFonts w:ascii="Arial" w:eastAsia="Lucida Sans Unicode" w:hAnsi="Arial" w:cs="Arial"/>
          <w:color w:val="000000"/>
          <w:kern w:val="1"/>
          <w:lang w:eastAsia="hi-IN" w:bidi="hi-IN"/>
        </w:rPr>
        <w:t xml:space="preserve"> </w:t>
      </w:r>
      <w:proofErr w:type="spellStart"/>
      <w:r w:rsidR="005C51F0">
        <w:rPr>
          <w:rFonts w:ascii="Arial" w:eastAsia="Lucida Sans Unicode" w:hAnsi="Arial" w:cs="Arial"/>
          <w:color w:val="000000"/>
          <w:kern w:val="1"/>
          <w:lang w:eastAsia="hi-IN" w:bidi="hi-IN"/>
        </w:rPr>
        <w:t>tj</w:t>
      </w:r>
      <w:proofErr w:type="spellEnd"/>
      <w:r w:rsidR="005C51F0">
        <w:rPr>
          <w:rFonts w:ascii="Arial" w:eastAsia="Lucida Sans Unicode" w:hAnsi="Arial" w:cs="Arial"/>
          <w:color w:val="000000"/>
          <w:kern w:val="1"/>
          <w:lang w:eastAsia="hi-IN" w:bidi="hi-IN"/>
        </w:rPr>
        <w:t xml:space="preserve"> w załącznikach od </w:t>
      </w:r>
      <w:r w:rsidR="00545AA5">
        <w:rPr>
          <w:rFonts w:ascii="Arial" w:eastAsia="Lucida Sans Unicode" w:hAnsi="Arial" w:cs="Arial"/>
          <w:color w:val="000000"/>
          <w:kern w:val="1"/>
          <w:lang w:eastAsia="hi-IN" w:bidi="hi-IN"/>
        </w:rPr>
        <w:t xml:space="preserve"> 2 do 2.2.</w:t>
      </w:r>
    </w:p>
    <w:p w14:paraId="49A791F3" w14:textId="4642EE31" w:rsidR="00554A3C" w:rsidRPr="00545AA5" w:rsidRDefault="00554A3C" w:rsidP="008079AA">
      <w:pPr>
        <w:widowControl w:val="0"/>
        <w:tabs>
          <w:tab w:val="left" w:pos="211"/>
        </w:tabs>
        <w:suppressAutoHyphens/>
        <w:spacing w:before="100" w:beforeAutospacing="1" w:after="100" w:afterAutospacing="1"/>
        <w:jc w:val="both"/>
        <w:rPr>
          <w:rFonts w:ascii="Arial" w:eastAsia="Lucida Sans Unicode" w:hAnsi="Arial" w:cs="Arial"/>
          <w:color w:val="000000"/>
          <w:kern w:val="1"/>
          <w:u w:val="single"/>
          <w:lang w:eastAsia="hi-IN" w:bidi="hi-IN"/>
        </w:rPr>
      </w:pPr>
      <w:r>
        <w:rPr>
          <w:rFonts w:ascii="Arial" w:eastAsia="Lucida Sans Unicode" w:hAnsi="Arial" w:cs="Arial"/>
          <w:color w:val="000000"/>
          <w:kern w:val="1"/>
          <w:lang w:eastAsia="hi-IN" w:bidi="hi-IN"/>
        </w:rPr>
        <w:t>1.3.</w:t>
      </w:r>
      <w:r w:rsidRPr="00554A3C">
        <w:rPr>
          <w:rFonts w:ascii="Calibri" w:hAnsi="Calibri" w:cs="Calibri"/>
          <w:color w:val="000000"/>
          <w:sz w:val="20"/>
          <w:szCs w:val="20"/>
        </w:rPr>
        <w:t xml:space="preserve"> </w:t>
      </w:r>
      <w:r w:rsidRPr="00545AA5">
        <w:rPr>
          <w:rFonts w:ascii="Arial" w:hAnsi="Arial" w:cs="Arial"/>
          <w:color w:val="000000"/>
          <w:u w:val="single"/>
        </w:rPr>
        <w:t>Zamawiający wymaga nieodpłatnego użyczenia</w:t>
      </w:r>
      <w:r w:rsidR="00F233F0" w:rsidRPr="00545AA5">
        <w:rPr>
          <w:rFonts w:ascii="Arial" w:hAnsi="Arial" w:cs="Arial"/>
          <w:color w:val="000000"/>
          <w:u w:val="single"/>
        </w:rPr>
        <w:t xml:space="preserve"> instrumentarium i</w:t>
      </w:r>
      <w:r w:rsidRPr="00545AA5">
        <w:rPr>
          <w:rFonts w:ascii="Arial" w:hAnsi="Arial" w:cs="Arial"/>
          <w:color w:val="000000"/>
          <w:u w:val="single"/>
        </w:rPr>
        <w:t xml:space="preserve"> napędu ortopedycznego z ładowarką na czas trwania umowy.</w:t>
      </w:r>
    </w:p>
    <w:p w14:paraId="5595C029" w14:textId="3642C560" w:rsidR="004457C5" w:rsidRPr="004457C5" w:rsidRDefault="001C4BFC" w:rsidP="008079AA">
      <w:pPr>
        <w:widowControl w:val="0"/>
        <w:tabs>
          <w:tab w:val="left" w:pos="211"/>
        </w:tabs>
        <w:suppressAutoHyphens/>
        <w:spacing w:before="100" w:beforeAutospacing="1" w:after="100" w:afterAutospacing="1"/>
        <w:jc w:val="both"/>
        <w:rPr>
          <w:rFonts w:ascii="Arial" w:eastAsia="Lucida Sans Unicode" w:hAnsi="Arial" w:cs="Arial"/>
          <w:color w:val="000000"/>
          <w:kern w:val="1"/>
          <w:lang w:eastAsia="hi-IN" w:bidi="hi-IN"/>
        </w:rPr>
      </w:pPr>
      <w:r>
        <w:rPr>
          <w:rFonts w:ascii="Arial" w:eastAsia="Lucida Sans Unicode" w:hAnsi="Arial" w:cs="Arial"/>
          <w:color w:val="000000"/>
          <w:kern w:val="1"/>
          <w:lang w:eastAsia="hi-IN" w:bidi="hi-IN"/>
        </w:rPr>
        <w:t>1.</w:t>
      </w:r>
      <w:r w:rsidR="00554A3C">
        <w:rPr>
          <w:rFonts w:ascii="Arial" w:eastAsia="Lucida Sans Unicode" w:hAnsi="Arial" w:cs="Arial"/>
          <w:color w:val="000000"/>
          <w:kern w:val="1"/>
          <w:lang w:eastAsia="hi-IN" w:bidi="hi-IN"/>
        </w:rPr>
        <w:t>4</w:t>
      </w:r>
      <w:r w:rsidR="004457C5" w:rsidRPr="004457C5">
        <w:rPr>
          <w:rFonts w:ascii="Arial" w:eastAsia="Lucida Sans Unicode" w:hAnsi="Arial" w:cs="Arial"/>
          <w:color w:val="000000"/>
          <w:kern w:val="1"/>
          <w:lang w:eastAsia="hi-IN" w:bidi="hi-IN"/>
        </w:rPr>
        <w:t>. Każdy Wykonawca może złożyć tylko jedną ofertę. Złożenie większej liczby ofert lub oferty zawierającej propozycje wariantowe spowoduje odrzucenie wszystkich ofert złożonych przez danego Wykonawcę.</w:t>
      </w:r>
    </w:p>
    <w:p w14:paraId="47C5D98D" w14:textId="55F82FF8" w:rsidR="006D0976" w:rsidRPr="00AC3F12" w:rsidRDefault="004457C5" w:rsidP="008079AA">
      <w:pPr>
        <w:spacing w:before="100" w:beforeAutospacing="1" w:after="100" w:afterAutospacing="1"/>
        <w:jc w:val="center"/>
        <w:rPr>
          <w:rFonts w:ascii="Arial" w:hAnsi="Arial" w:cs="Arial"/>
          <w:b/>
          <w:bCs/>
        </w:rPr>
      </w:pPr>
      <w:r w:rsidRPr="00AC3F12">
        <w:rPr>
          <w:rFonts w:ascii="Arial" w:hAnsi="Arial" w:cs="Arial"/>
          <w:b/>
          <w:bCs/>
        </w:rPr>
        <w:t>Wspólny Słownik Zamówień CPV</w:t>
      </w:r>
      <w:r w:rsidR="00AC3F12" w:rsidRPr="00AC3F12">
        <w:rPr>
          <w:rFonts w:ascii="Arial" w:hAnsi="Arial" w:cs="Arial"/>
          <w:b/>
          <w:bCs/>
        </w:rPr>
        <w:t>:</w:t>
      </w:r>
    </w:p>
    <w:p w14:paraId="0C37C6C6" w14:textId="4F8EFFA1" w:rsidR="00AC3F12" w:rsidRPr="00AC3F12" w:rsidRDefault="005047EB" w:rsidP="008079AA">
      <w:pPr>
        <w:tabs>
          <w:tab w:val="left" w:pos="211"/>
        </w:tabs>
        <w:spacing w:before="100" w:beforeAutospacing="1" w:after="100" w:afterAutospacing="1"/>
        <w:ind w:left="13"/>
        <w:jc w:val="center"/>
        <w:rPr>
          <w:rFonts w:ascii="Arial" w:hAnsi="Arial" w:cs="Arial"/>
          <w:b/>
          <w:color w:val="000000"/>
        </w:rPr>
      </w:pPr>
      <w:r>
        <w:rPr>
          <w:rFonts w:ascii="Arial" w:hAnsi="Arial" w:cs="Arial"/>
          <w:b/>
          <w:color w:val="000000"/>
        </w:rPr>
        <w:t>33.18.31.00 -7</w:t>
      </w:r>
      <w:r w:rsidR="0039007A">
        <w:rPr>
          <w:rFonts w:ascii="Arial" w:hAnsi="Arial" w:cs="Arial"/>
          <w:b/>
          <w:color w:val="000000"/>
        </w:rPr>
        <w:t xml:space="preserve"> </w:t>
      </w:r>
    </w:p>
    <w:p w14:paraId="52D15785" w14:textId="489F5156" w:rsidR="006D0976" w:rsidRPr="006D0976" w:rsidRDefault="006D0976" w:rsidP="004477FA">
      <w:pPr>
        <w:spacing w:before="100" w:beforeAutospacing="1" w:after="100" w:afterAutospacing="1" w:line="240" w:lineRule="auto"/>
        <w:jc w:val="both"/>
        <w:rPr>
          <w:rFonts w:ascii="Arial" w:hAnsi="Arial" w:cs="Arial"/>
        </w:rPr>
      </w:pPr>
      <w:r w:rsidRPr="006D0976">
        <w:rPr>
          <w:rFonts w:ascii="Arial" w:hAnsi="Arial" w:cs="Arial"/>
          <w:b/>
          <w:bCs/>
        </w:rPr>
        <w:t xml:space="preserve">3. </w:t>
      </w:r>
      <w:r w:rsidRPr="006D0976">
        <w:rPr>
          <w:rFonts w:ascii="Arial" w:hAnsi="Arial" w:cs="Arial"/>
        </w:rPr>
        <w:t>Przedmiot zamówienia  został podzielony na części. Zamawiający  dopuszcza składania ofert częściowych</w:t>
      </w:r>
      <w:r w:rsidR="00EF40CE">
        <w:rPr>
          <w:rFonts w:ascii="Arial" w:hAnsi="Arial" w:cs="Arial"/>
        </w:rPr>
        <w:t xml:space="preserve"> ( </w:t>
      </w:r>
      <w:r w:rsidR="00A74CA5">
        <w:rPr>
          <w:rFonts w:ascii="Arial" w:hAnsi="Arial" w:cs="Arial"/>
        </w:rPr>
        <w:t>7</w:t>
      </w:r>
      <w:r w:rsidR="00EF40CE">
        <w:rPr>
          <w:rFonts w:ascii="Arial" w:hAnsi="Arial" w:cs="Arial"/>
        </w:rPr>
        <w:t xml:space="preserve"> części) .</w:t>
      </w:r>
    </w:p>
    <w:p w14:paraId="44176EFF" w14:textId="77777777" w:rsidR="006D0976" w:rsidRPr="006D0976" w:rsidRDefault="006D0976" w:rsidP="004477FA">
      <w:pPr>
        <w:spacing w:before="100" w:beforeAutospacing="1" w:after="100" w:afterAutospacing="1" w:line="240" w:lineRule="auto"/>
        <w:jc w:val="both"/>
        <w:rPr>
          <w:rFonts w:ascii="Arial" w:hAnsi="Arial" w:cs="Arial"/>
        </w:rPr>
      </w:pPr>
      <w:r w:rsidRPr="006D0976">
        <w:rPr>
          <w:rFonts w:ascii="Arial" w:hAnsi="Arial" w:cs="Arial"/>
          <w:b/>
          <w:bCs/>
        </w:rPr>
        <w:t xml:space="preserve">4. </w:t>
      </w:r>
      <w:r w:rsidRPr="006D0976">
        <w:rPr>
          <w:rFonts w:ascii="Arial" w:hAnsi="Arial" w:cs="Arial"/>
        </w:rPr>
        <w:t xml:space="preserve">Zamawiający nie dopuszcza składania ofert wariantowych oraz w postaci katalogów elektronicznych. </w:t>
      </w:r>
    </w:p>
    <w:p w14:paraId="62B34A01" w14:textId="4C413901" w:rsidR="002831E2" w:rsidRPr="005C51F0" w:rsidRDefault="006D0976" w:rsidP="004477FA">
      <w:pPr>
        <w:spacing w:before="100" w:beforeAutospacing="1" w:after="100" w:afterAutospacing="1" w:line="240" w:lineRule="auto"/>
        <w:jc w:val="both"/>
        <w:rPr>
          <w:rFonts w:ascii="Arial" w:hAnsi="Arial" w:cs="Arial"/>
        </w:rPr>
      </w:pPr>
      <w:r w:rsidRPr="006D0976">
        <w:rPr>
          <w:rFonts w:ascii="Arial" w:hAnsi="Arial" w:cs="Arial"/>
          <w:b/>
          <w:bCs/>
        </w:rPr>
        <w:t xml:space="preserve">5. </w:t>
      </w:r>
      <w:r w:rsidRPr="006D0976">
        <w:rPr>
          <w:rFonts w:ascii="Arial" w:hAnsi="Arial" w:cs="Arial"/>
        </w:rPr>
        <w:t xml:space="preserve">Zamawiający nie przewiduje udzielania zamówień, o których mowa w art. 214 ust. 1 pkt 8 </w:t>
      </w:r>
      <w:proofErr w:type="spellStart"/>
      <w:r w:rsidRPr="006D0976">
        <w:rPr>
          <w:rFonts w:ascii="Arial" w:hAnsi="Arial" w:cs="Arial"/>
        </w:rPr>
        <w:t>p.z.p</w:t>
      </w:r>
      <w:proofErr w:type="spellEnd"/>
      <w:r w:rsidRPr="006D0976">
        <w:rPr>
          <w:rFonts w:ascii="Arial" w:hAnsi="Arial" w:cs="Arial"/>
        </w:rPr>
        <w:t xml:space="preserve">. </w:t>
      </w:r>
    </w:p>
    <w:p w14:paraId="132AEB6C" w14:textId="77777777" w:rsidR="006D0976" w:rsidRPr="006D0976" w:rsidRDefault="006D0976" w:rsidP="004477FA">
      <w:pPr>
        <w:spacing w:before="100" w:beforeAutospacing="1" w:after="100" w:afterAutospacing="1" w:line="240" w:lineRule="auto"/>
        <w:jc w:val="both"/>
        <w:rPr>
          <w:rFonts w:ascii="Arial" w:hAnsi="Arial" w:cs="Arial"/>
        </w:rPr>
      </w:pPr>
      <w:r w:rsidRPr="006D0976">
        <w:rPr>
          <w:rFonts w:ascii="Arial" w:hAnsi="Arial" w:cs="Arial"/>
          <w:b/>
          <w:bCs/>
        </w:rPr>
        <w:t xml:space="preserve">V. PODWYKONAWSTWO </w:t>
      </w:r>
    </w:p>
    <w:p w14:paraId="709646A7" w14:textId="77777777" w:rsidR="006D0976" w:rsidRPr="006D0976" w:rsidRDefault="006D0976" w:rsidP="004477FA">
      <w:pPr>
        <w:spacing w:before="100" w:beforeAutospacing="1" w:after="100" w:afterAutospacing="1" w:line="240" w:lineRule="auto"/>
        <w:jc w:val="both"/>
        <w:rPr>
          <w:rFonts w:ascii="Arial" w:hAnsi="Arial" w:cs="Arial"/>
        </w:rPr>
      </w:pPr>
      <w:r w:rsidRPr="006D0976">
        <w:rPr>
          <w:rFonts w:ascii="Arial" w:hAnsi="Arial" w:cs="Arial"/>
          <w:b/>
          <w:bCs/>
        </w:rPr>
        <w:t xml:space="preserve">1. </w:t>
      </w:r>
      <w:r w:rsidRPr="006D0976">
        <w:rPr>
          <w:rFonts w:ascii="Arial" w:hAnsi="Arial" w:cs="Arial"/>
        </w:rPr>
        <w:t xml:space="preserve">Wykonawca może powierzyć wykonanie części zamówienia podwykonawcy (podwykonawcom). </w:t>
      </w:r>
    </w:p>
    <w:p w14:paraId="50216C41" w14:textId="1B0BCEA5"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2. </w:t>
      </w:r>
      <w:r w:rsidR="00AC3F12" w:rsidRPr="006D0976">
        <w:rPr>
          <w:rFonts w:ascii="Arial" w:hAnsi="Arial" w:cs="Arial"/>
        </w:rPr>
        <w:t xml:space="preserve">Zgodnie z art. 281 ust. 2 pkt 15 </w:t>
      </w:r>
      <w:proofErr w:type="spellStart"/>
      <w:r w:rsidR="00AC3F12" w:rsidRPr="006D0976">
        <w:rPr>
          <w:rFonts w:ascii="Arial" w:hAnsi="Arial" w:cs="Arial"/>
        </w:rPr>
        <w:t>p.z.p</w:t>
      </w:r>
      <w:proofErr w:type="spellEnd"/>
      <w:r w:rsidR="00AC3F12" w:rsidRPr="006D0976">
        <w:rPr>
          <w:rFonts w:ascii="Arial" w:hAnsi="Arial" w:cs="Arial"/>
        </w:rPr>
        <w:t xml:space="preserve">. </w:t>
      </w:r>
      <w:r w:rsidRPr="006D0976">
        <w:rPr>
          <w:rFonts w:ascii="Arial" w:hAnsi="Arial" w:cs="Arial"/>
        </w:rPr>
        <w:t>Zamawiający zastrzega obowiąz</w:t>
      </w:r>
      <w:r w:rsidR="00AC3F12">
        <w:rPr>
          <w:rFonts w:ascii="Arial" w:hAnsi="Arial" w:cs="Arial"/>
        </w:rPr>
        <w:t>e</w:t>
      </w:r>
      <w:r w:rsidRPr="006D0976">
        <w:rPr>
          <w:rFonts w:ascii="Arial" w:hAnsi="Arial" w:cs="Arial"/>
        </w:rPr>
        <w:t>k osobistego wykonania przez Wykonawcę kluczowych części zamówienia</w:t>
      </w:r>
      <w:r w:rsidR="004D55E4">
        <w:rPr>
          <w:rFonts w:ascii="Arial" w:hAnsi="Arial" w:cs="Arial"/>
        </w:rPr>
        <w:t xml:space="preserve"> ( tj. zamawiający dopuszcza tylko dostawę w opcji – podwykonawstwa)</w:t>
      </w:r>
    </w:p>
    <w:p w14:paraId="2D42CF8F"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3. </w:t>
      </w:r>
      <w:r w:rsidRPr="006D0976">
        <w:rPr>
          <w:rFonts w:ascii="Arial" w:hAnsi="Arial" w:cs="Arial"/>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77216189" w14:textId="77777777" w:rsidR="0063121E" w:rsidRPr="00514523" w:rsidRDefault="006D0976" w:rsidP="008079AA">
      <w:pPr>
        <w:spacing w:before="100" w:beforeAutospacing="1" w:after="100" w:afterAutospacing="1"/>
        <w:jc w:val="both"/>
        <w:rPr>
          <w:rFonts w:ascii="Arial" w:hAnsi="Arial" w:cs="Arial"/>
        </w:rPr>
      </w:pPr>
      <w:r w:rsidRPr="006D0976">
        <w:rPr>
          <w:rFonts w:ascii="Arial" w:hAnsi="Arial" w:cs="Arial"/>
          <w:b/>
          <w:bCs/>
        </w:rPr>
        <w:lastRenderedPageBreak/>
        <w:t xml:space="preserve">4. </w:t>
      </w:r>
      <w:r w:rsidRPr="006D0976">
        <w:rPr>
          <w:rFonts w:ascii="Arial" w:hAnsi="Arial" w:cs="Arial"/>
        </w:rPr>
        <w:t xml:space="preserve">Powierzenie części zamówienia podwykonawcom nie zwalnia Wykonawcy z odpowiedzialności za należyte wykonanie zamówienia. </w:t>
      </w:r>
    </w:p>
    <w:p w14:paraId="56A7B4A3"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VI. TERMIN WYKONANIA ZAMÓWIENIA </w:t>
      </w:r>
    </w:p>
    <w:p w14:paraId="26CD2871" w14:textId="5133A06C" w:rsidR="002F4E48" w:rsidRPr="0035169E" w:rsidRDefault="006D0976" w:rsidP="008079AA">
      <w:pPr>
        <w:spacing w:before="100" w:beforeAutospacing="1" w:after="100" w:afterAutospacing="1"/>
        <w:jc w:val="both"/>
        <w:rPr>
          <w:rFonts w:ascii="Arial" w:hAnsi="Arial" w:cs="Arial"/>
          <w:b/>
          <w:bCs/>
        </w:rPr>
      </w:pPr>
      <w:r w:rsidRPr="006D0976">
        <w:rPr>
          <w:rFonts w:ascii="Arial" w:hAnsi="Arial" w:cs="Arial"/>
          <w:b/>
          <w:bCs/>
        </w:rPr>
        <w:t>1. Umowa w sprawie realizacji zamówienia zostanie zawarta na czas oznaczony</w:t>
      </w:r>
      <w:r w:rsidR="00F233F0">
        <w:rPr>
          <w:rFonts w:ascii="Arial" w:hAnsi="Arial" w:cs="Arial"/>
          <w:b/>
          <w:bCs/>
        </w:rPr>
        <w:t xml:space="preserve"> tj. 24 miesiące od daty podpisania umowy .</w:t>
      </w:r>
    </w:p>
    <w:p w14:paraId="3DDBBA27"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VII. WARUNKI UDZIAŁU W POSTĘPOWANIU </w:t>
      </w:r>
    </w:p>
    <w:p w14:paraId="318136BF"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 </w:t>
      </w:r>
      <w:r w:rsidRPr="006D0976">
        <w:rPr>
          <w:rFonts w:ascii="Arial" w:hAnsi="Arial" w:cs="Arial"/>
        </w:rPr>
        <w:t xml:space="preserve">O udzielenie zamówienia mogą ubiegać się Wykonawcy, którzy nie podlegają wykluczeniu, na zasadach określonych w Rozdziale VIII SWZ, oraz spełniają określone przez Zamawiającego warunki udziału w postępowaniu. </w:t>
      </w:r>
    </w:p>
    <w:p w14:paraId="451E094A"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2. </w:t>
      </w:r>
      <w:r w:rsidRPr="006D0976">
        <w:rPr>
          <w:rFonts w:ascii="Arial" w:hAnsi="Arial" w:cs="Arial"/>
        </w:rPr>
        <w:t xml:space="preserve">O udzielenie zamówienia mogą ubiegać się Wykonawcy, którzy spełniają warunki dotyczące: </w:t>
      </w:r>
    </w:p>
    <w:p w14:paraId="2C5735CC"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 zdolności do występowania w obrocie gospodarczym: </w:t>
      </w:r>
    </w:p>
    <w:p w14:paraId="28B7ABC0" w14:textId="77777777" w:rsidR="0063121E" w:rsidRPr="00F134CE" w:rsidRDefault="0063121E" w:rsidP="008079AA">
      <w:pPr>
        <w:widowControl w:val="0"/>
        <w:tabs>
          <w:tab w:val="left" w:pos="342"/>
        </w:tabs>
        <w:suppressAutoHyphens/>
        <w:spacing w:before="100" w:beforeAutospacing="1" w:after="100" w:afterAutospacing="1"/>
        <w:jc w:val="both"/>
        <w:rPr>
          <w:rFonts w:ascii="Arial" w:eastAsia="Lucida Sans Unicode" w:hAnsi="Arial" w:cs="Arial"/>
          <w:kern w:val="1"/>
          <w:lang w:eastAsia="hi-IN" w:bidi="hi-IN"/>
        </w:rPr>
      </w:pPr>
      <w:r w:rsidRPr="0063121E">
        <w:rPr>
          <w:rFonts w:ascii="Arial" w:eastAsia="Lucida Sans Unicode" w:hAnsi="Arial" w:cs="Arial"/>
          <w:kern w:val="1"/>
          <w:lang w:eastAsia="hi-IN" w:bidi="hi-IN"/>
        </w:rPr>
        <w:t>Warunek zostanie spełniony, jeżeli wykonawcy prowadzący działalność gospodarczą lub zawodową będą wpisani do jednego z rejestrów zawodowych lub handlowych prowadzonych w kraju, w którym mają siedzibę lub miejsce zamieszkania (np. KRS/CDEIG w Polsce)</w:t>
      </w:r>
    </w:p>
    <w:p w14:paraId="2944BA05" w14:textId="77777777" w:rsidR="00514523" w:rsidRPr="00514523" w:rsidRDefault="0063121E" w:rsidP="008079AA">
      <w:pPr>
        <w:widowControl w:val="0"/>
        <w:tabs>
          <w:tab w:val="left" w:pos="342"/>
        </w:tabs>
        <w:suppressAutoHyphens/>
        <w:spacing w:before="100" w:beforeAutospacing="1" w:after="100" w:afterAutospacing="1"/>
        <w:jc w:val="both"/>
        <w:rPr>
          <w:rFonts w:ascii="Arial" w:eastAsia="Lucida Sans Unicode" w:hAnsi="Arial" w:cs="Arial"/>
          <w:color w:val="000000"/>
          <w:kern w:val="1"/>
          <w:lang w:eastAsia="hi-IN" w:bidi="hi-IN"/>
        </w:rPr>
      </w:pPr>
      <w:r w:rsidRPr="0063121E">
        <w:rPr>
          <w:rFonts w:ascii="Arial" w:eastAsia="Lucida Sans Unicode" w:hAnsi="Arial" w:cs="Arial"/>
          <w:color w:val="000000"/>
          <w:kern w:val="1"/>
          <w:lang w:eastAsia="hi-IN" w:bidi="hi-IN"/>
        </w:rPr>
        <w:t>Ocena spełnienia w/w warunku zostanie dokonana na podstawie załączonych do oferty zezwoleń oraz „Jednolitego Europejskiego Dokumentu Zamówienia” (JEDZ). Wykonawca, w terminie wyznaczonym na składanie ofert składa oświadczenie w formie JEDZ (Jednolity Europejski Dokument Zamówień) aktualne na dzień składania ofert, potwierdzające wstępnie, że spełnia warunki określone przez Zamawiającego w SWZ i ogłoszeniu o zamówieniu oraz nie podlega wykluczeniu. Oświadczenie JEDZ Wykonawca składa Zamawiającemu w formie elektronicznej opatrzone kwalifikowanym podpisem elektronicznym na Platformie zakupowej. Wykonawca wypełnia pola zaznaczone przez Zamawiającego zgodnie z wzorem JEDZ dołączonym do SWZ jako załącznik nr 2.</w:t>
      </w:r>
    </w:p>
    <w:p w14:paraId="4CA1206A"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2) uprawnień do prowadzenia określonej działalności gospodarczej lub zawodowej, o ile wynika to z odrębnych przepisów: </w:t>
      </w:r>
    </w:p>
    <w:p w14:paraId="5C65711A"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rPr>
        <w:t xml:space="preserve">Zamawiający nie stawia warunku w powyższym zakresie. </w:t>
      </w:r>
    </w:p>
    <w:p w14:paraId="3AB0D02E"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3) sytuacji ekonomicznej lub finansowej: </w:t>
      </w:r>
    </w:p>
    <w:p w14:paraId="2C2F5778"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rPr>
        <w:t xml:space="preserve">Zamawiający nie stawia warunku w powyższym zakresie. </w:t>
      </w:r>
    </w:p>
    <w:p w14:paraId="2F3B5982" w14:textId="1385506E" w:rsidR="006D0976" w:rsidRDefault="006D0976" w:rsidP="008079AA">
      <w:pPr>
        <w:spacing w:before="100" w:beforeAutospacing="1" w:after="100" w:afterAutospacing="1"/>
        <w:jc w:val="both"/>
        <w:rPr>
          <w:rFonts w:ascii="Arial" w:hAnsi="Arial" w:cs="Arial"/>
          <w:b/>
          <w:bCs/>
        </w:rPr>
      </w:pPr>
      <w:r w:rsidRPr="006D0976">
        <w:rPr>
          <w:rFonts w:ascii="Arial" w:hAnsi="Arial" w:cs="Arial"/>
          <w:b/>
          <w:bCs/>
        </w:rPr>
        <w:t xml:space="preserve">4) zdolności technicznej lub zawodowej: </w:t>
      </w:r>
    </w:p>
    <w:p w14:paraId="7C6B54B7" w14:textId="0E8C84EA" w:rsidR="004D55E4" w:rsidRPr="006D0976" w:rsidRDefault="004D55E4" w:rsidP="008079AA">
      <w:pPr>
        <w:spacing w:before="100" w:beforeAutospacing="1" w:after="100" w:afterAutospacing="1"/>
        <w:jc w:val="both"/>
        <w:rPr>
          <w:rFonts w:ascii="Arial" w:hAnsi="Arial" w:cs="Arial"/>
        </w:rPr>
      </w:pPr>
      <w:r w:rsidRPr="006D0976">
        <w:rPr>
          <w:rFonts w:ascii="Arial" w:hAnsi="Arial" w:cs="Arial"/>
        </w:rPr>
        <w:t xml:space="preserve">Zamawiający nie stawia warunku w powyższym zakresie. </w:t>
      </w:r>
    </w:p>
    <w:p w14:paraId="0B28347D"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3. </w:t>
      </w:r>
      <w:r w:rsidRPr="006D0976">
        <w:rPr>
          <w:rFonts w:ascii="Arial" w:hAnsi="Arial" w:cs="Arial"/>
        </w:rPr>
        <w:t xml:space="preserve">Zamawiający, w stosunku do Wykonawców wspólnie ubiegających się o udzielenie zamówienia, w odniesieniu do warunku dotyczącego zdolności technicznej lub zawodowej dopuszcza łączne spełnianie warunku przez Wykonawców. </w:t>
      </w:r>
    </w:p>
    <w:p w14:paraId="5B365368" w14:textId="782DBDD1" w:rsidR="00D5663D" w:rsidRPr="00F134CE" w:rsidRDefault="006D0976" w:rsidP="008079AA">
      <w:pPr>
        <w:spacing w:before="100" w:beforeAutospacing="1" w:after="100" w:afterAutospacing="1"/>
        <w:jc w:val="both"/>
        <w:rPr>
          <w:rFonts w:ascii="Arial" w:hAnsi="Arial" w:cs="Arial"/>
        </w:rPr>
      </w:pPr>
      <w:r w:rsidRPr="006D0976">
        <w:rPr>
          <w:rFonts w:ascii="Arial" w:hAnsi="Arial" w:cs="Arial"/>
          <w:b/>
          <w:bCs/>
        </w:rPr>
        <w:t xml:space="preserve">4. </w:t>
      </w:r>
      <w:r w:rsidRPr="006D0976">
        <w:rPr>
          <w:rFonts w:ascii="Arial" w:hAnsi="Arial" w:cs="Arial"/>
        </w:rPr>
        <w:t xml:space="preserve">Zamawiający może na każdym etapie postępowania, uznać, że wykonawca nie posiada wymaganych zdolności, jeżeli posiadanie przez wykonawcę sprzecznych interesów, w </w:t>
      </w:r>
      <w:r w:rsidR="008079AA">
        <w:rPr>
          <w:rFonts w:ascii="Arial" w:hAnsi="Arial" w:cs="Arial"/>
        </w:rPr>
        <w:t xml:space="preserve"> </w:t>
      </w:r>
      <w:r w:rsidRPr="006D0976">
        <w:rPr>
          <w:rFonts w:ascii="Arial" w:hAnsi="Arial" w:cs="Arial"/>
        </w:rPr>
        <w:lastRenderedPageBreak/>
        <w:t xml:space="preserve">szczególności zaangażowanie zasobów technicznych lub zawodowych wykonawcy w inne przedsięwzięcia gospodarcze wykonawcy może mieć negatywny wpływ na realizację zamówienia. </w:t>
      </w:r>
    </w:p>
    <w:p w14:paraId="4E2A9665"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VIII. PODSTAWY WYKLUCZENIA Z POSTĘPOWANIA </w:t>
      </w:r>
    </w:p>
    <w:p w14:paraId="35C82CB0" w14:textId="49143972" w:rsidR="008079AA" w:rsidRPr="008079AA" w:rsidRDefault="008079AA" w:rsidP="008079AA">
      <w:pPr>
        <w:numPr>
          <w:ilvl w:val="0"/>
          <w:numId w:val="5"/>
        </w:numPr>
        <w:tabs>
          <w:tab w:val="clear" w:pos="1009"/>
        </w:tabs>
        <w:spacing w:after="0"/>
        <w:ind w:left="567" w:hanging="426"/>
        <w:jc w:val="both"/>
        <w:rPr>
          <w:rFonts w:ascii="Arial" w:hAnsi="Arial" w:cs="Arial"/>
        </w:rPr>
      </w:pPr>
      <w:r w:rsidRPr="008079AA">
        <w:rPr>
          <w:rFonts w:ascii="Arial" w:hAnsi="Arial" w:cs="Arial"/>
        </w:rPr>
        <w:t xml:space="preserve">Z postępowania o udzielenie zamówienia wyklucza się Wykonawcę, w stosunku do którego zachodzi którakolwiek z okoliczności wskazanych w art. 108 ust. 1 ustawy </w:t>
      </w:r>
      <w:proofErr w:type="spellStart"/>
      <w:r w:rsidRPr="008079AA">
        <w:rPr>
          <w:rFonts w:ascii="Arial" w:hAnsi="Arial" w:cs="Arial"/>
        </w:rPr>
        <w:t>Pzp</w:t>
      </w:r>
      <w:proofErr w:type="spellEnd"/>
      <w:r w:rsidRPr="008079AA">
        <w:rPr>
          <w:rFonts w:ascii="Arial" w:hAnsi="Arial" w:cs="Arial"/>
        </w:rPr>
        <w:t>, tj.:</w:t>
      </w:r>
    </w:p>
    <w:p w14:paraId="5B6729C9" w14:textId="77777777" w:rsidR="008079AA" w:rsidRPr="008079AA" w:rsidRDefault="008079AA" w:rsidP="008079AA">
      <w:pPr>
        <w:shd w:val="clear" w:color="auto" w:fill="FFFFFF"/>
        <w:spacing w:after="0"/>
        <w:ind w:left="567"/>
        <w:jc w:val="both"/>
        <w:rPr>
          <w:rFonts w:ascii="Arial" w:hAnsi="Arial" w:cs="Arial"/>
        </w:rPr>
      </w:pPr>
      <w:r w:rsidRPr="008079AA">
        <w:rPr>
          <w:rFonts w:ascii="Arial" w:hAnsi="Arial" w:cs="Arial"/>
        </w:rPr>
        <w:t>1) będącego osobą fizyczną, którego prawomocnie skazano za przestępstwo:</w:t>
      </w:r>
    </w:p>
    <w:p w14:paraId="1FBAF9A9" w14:textId="77777777" w:rsidR="008079AA" w:rsidRPr="008079AA" w:rsidRDefault="008079AA" w:rsidP="008079AA">
      <w:pPr>
        <w:shd w:val="clear" w:color="auto" w:fill="FFFFFF"/>
        <w:spacing w:after="0"/>
        <w:ind w:left="1135" w:hanging="284"/>
        <w:jc w:val="both"/>
        <w:rPr>
          <w:rFonts w:ascii="Arial" w:hAnsi="Arial" w:cs="Arial"/>
        </w:rPr>
      </w:pPr>
      <w:r w:rsidRPr="008079AA">
        <w:rPr>
          <w:rFonts w:ascii="Arial" w:hAnsi="Arial" w:cs="Arial"/>
        </w:rPr>
        <w:t>a)</w:t>
      </w:r>
      <w:r w:rsidRPr="008079AA">
        <w:rPr>
          <w:rFonts w:ascii="Arial" w:hAnsi="Arial" w:cs="Arial"/>
        </w:rPr>
        <w:tab/>
        <w:t>udziału w zorganizowanej grupie przestępczej albo związku mającym na celu popełnienie przestępstwa lub przestępstwa skarbowego, o którym mowa w art. 258 Kodeksu karnego,</w:t>
      </w:r>
    </w:p>
    <w:p w14:paraId="6308829D" w14:textId="77777777" w:rsidR="008079AA" w:rsidRPr="008079AA" w:rsidRDefault="008079AA" w:rsidP="008079AA">
      <w:pPr>
        <w:shd w:val="clear" w:color="auto" w:fill="FFFFFF"/>
        <w:spacing w:after="0"/>
        <w:ind w:left="1135" w:hanging="284"/>
        <w:jc w:val="both"/>
        <w:rPr>
          <w:rFonts w:ascii="Arial" w:hAnsi="Arial" w:cs="Arial"/>
        </w:rPr>
      </w:pPr>
      <w:r w:rsidRPr="008079AA">
        <w:rPr>
          <w:rFonts w:ascii="Arial" w:hAnsi="Arial" w:cs="Arial"/>
        </w:rPr>
        <w:t>b)</w:t>
      </w:r>
      <w:r w:rsidRPr="008079AA">
        <w:rPr>
          <w:rFonts w:ascii="Arial" w:hAnsi="Arial" w:cs="Arial"/>
        </w:rPr>
        <w:tab/>
        <w:t>handlu ludźmi, o którym mowa w art. 189a Kodeksu karnego,</w:t>
      </w:r>
    </w:p>
    <w:p w14:paraId="5887A00B" w14:textId="77777777" w:rsidR="008079AA" w:rsidRPr="008079AA" w:rsidRDefault="008079AA" w:rsidP="008079AA">
      <w:pPr>
        <w:shd w:val="clear" w:color="auto" w:fill="FFFFFF"/>
        <w:spacing w:after="0"/>
        <w:ind w:left="1135" w:hanging="284"/>
        <w:jc w:val="both"/>
        <w:rPr>
          <w:rFonts w:ascii="Arial" w:hAnsi="Arial" w:cs="Arial"/>
        </w:rPr>
      </w:pPr>
      <w:r w:rsidRPr="008079AA">
        <w:rPr>
          <w:rFonts w:ascii="Arial" w:hAnsi="Arial" w:cs="Arial"/>
        </w:rP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6613AC1F" w14:textId="77777777" w:rsidR="008079AA" w:rsidRPr="008079AA" w:rsidRDefault="008079AA" w:rsidP="008079AA">
      <w:pPr>
        <w:shd w:val="clear" w:color="auto" w:fill="FFFFFF"/>
        <w:spacing w:after="0"/>
        <w:ind w:left="1135" w:hanging="284"/>
        <w:jc w:val="both"/>
        <w:rPr>
          <w:rFonts w:ascii="Arial" w:hAnsi="Arial" w:cs="Arial"/>
        </w:rPr>
      </w:pPr>
      <w:r w:rsidRPr="008079AA">
        <w:rPr>
          <w:rFonts w:ascii="Arial" w:hAnsi="Arial" w:cs="Arial"/>
        </w:rPr>
        <w:t>d)</w:t>
      </w:r>
      <w:r w:rsidRPr="008079AA">
        <w:rPr>
          <w:rFonts w:ascii="Arial" w:hAnsi="Arial" w:cs="Arial"/>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BBF1135" w14:textId="77777777" w:rsidR="008079AA" w:rsidRPr="008079AA" w:rsidRDefault="008079AA" w:rsidP="008079AA">
      <w:pPr>
        <w:shd w:val="clear" w:color="auto" w:fill="FFFFFF"/>
        <w:spacing w:after="0"/>
        <w:ind w:left="1135" w:hanging="284"/>
        <w:jc w:val="both"/>
        <w:rPr>
          <w:rFonts w:ascii="Arial" w:hAnsi="Arial" w:cs="Arial"/>
        </w:rPr>
      </w:pPr>
      <w:r w:rsidRPr="008079AA">
        <w:rPr>
          <w:rFonts w:ascii="Arial" w:hAnsi="Arial" w:cs="Arial"/>
        </w:rPr>
        <w:t>e)</w:t>
      </w:r>
      <w:r w:rsidRPr="008079AA">
        <w:rPr>
          <w:rFonts w:ascii="Arial" w:hAnsi="Arial" w:cs="Arial"/>
        </w:rPr>
        <w:tab/>
        <w:t>o charakterze terrorystycznym, o którym mowa w art. 115 § 20 Kodeksu karnego, lub mające na celu popełnienie tego przestępstwa,</w:t>
      </w:r>
    </w:p>
    <w:p w14:paraId="0C03DFF8" w14:textId="77777777" w:rsidR="008079AA" w:rsidRPr="008079AA" w:rsidRDefault="008079AA" w:rsidP="008079AA">
      <w:pPr>
        <w:shd w:val="clear" w:color="auto" w:fill="FFFFFF"/>
        <w:spacing w:after="0"/>
        <w:ind w:left="1135" w:hanging="284"/>
        <w:jc w:val="both"/>
        <w:rPr>
          <w:rFonts w:ascii="Arial" w:hAnsi="Arial" w:cs="Arial"/>
        </w:rPr>
      </w:pPr>
      <w:r w:rsidRPr="008079AA">
        <w:rPr>
          <w:rFonts w:ascii="Arial" w:hAnsi="Arial" w:cs="Arial"/>
        </w:rPr>
        <w:t>f)</w:t>
      </w:r>
      <w:r w:rsidRPr="008079AA">
        <w:rPr>
          <w:rFonts w:ascii="Arial" w:hAnsi="Arial" w:cs="Arial"/>
        </w:rPr>
        <w:tab/>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0BB3EC09" w14:textId="77777777" w:rsidR="008079AA" w:rsidRPr="008079AA" w:rsidRDefault="008079AA" w:rsidP="008079AA">
      <w:pPr>
        <w:shd w:val="clear" w:color="auto" w:fill="FFFFFF"/>
        <w:spacing w:after="0"/>
        <w:ind w:left="1135" w:hanging="284"/>
        <w:jc w:val="both"/>
        <w:rPr>
          <w:rFonts w:ascii="Arial" w:hAnsi="Arial" w:cs="Arial"/>
        </w:rPr>
      </w:pPr>
      <w:r w:rsidRPr="008079AA">
        <w:rPr>
          <w:rFonts w:ascii="Arial" w:hAnsi="Arial" w:cs="Arial"/>
        </w:rPr>
        <w:t>g)</w:t>
      </w:r>
      <w:r w:rsidRPr="008079AA">
        <w:rPr>
          <w:rFonts w:ascii="Arial" w:hAnsi="Arial" w:cs="Arial"/>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072DEED" w14:textId="77777777" w:rsidR="008079AA" w:rsidRPr="008079AA" w:rsidRDefault="008079AA" w:rsidP="008079AA">
      <w:pPr>
        <w:shd w:val="clear" w:color="auto" w:fill="FFFFFF"/>
        <w:spacing w:after="0"/>
        <w:ind w:left="1135" w:hanging="284"/>
        <w:jc w:val="both"/>
        <w:rPr>
          <w:rFonts w:ascii="Arial" w:hAnsi="Arial" w:cs="Arial"/>
        </w:rPr>
      </w:pPr>
      <w:r w:rsidRPr="008079AA">
        <w:rPr>
          <w:rFonts w:ascii="Arial" w:hAnsi="Arial" w:cs="Arial"/>
        </w:rPr>
        <w:t>h)</w:t>
      </w:r>
      <w:r w:rsidRPr="008079AA">
        <w:rPr>
          <w:rFonts w:ascii="Arial" w:hAnsi="Arial" w:cs="Arial"/>
        </w:rPr>
        <w:tab/>
        <w:t>o którym mowa w art. 9 ust. 1 i 3 lub art. 10 ustawy z dnia 15 czerwca 2012 r. o skutkach powierzania wykonywania pracy cudzoziemcom przebywającym wbrew przepisom na terytorium Rzeczypospolitej Polskiej</w:t>
      </w:r>
    </w:p>
    <w:p w14:paraId="21DEF2C8" w14:textId="77777777" w:rsidR="008079AA" w:rsidRPr="008079AA" w:rsidRDefault="008079AA" w:rsidP="008079AA">
      <w:pPr>
        <w:shd w:val="clear" w:color="auto" w:fill="FFFFFF"/>
        <w:spacing w:after="0"/>
        <w:ind w:left="851" w:hanging="283"/>
        <w:jc w:val="both"/>
        <w:rPr>
          <w:rFonts w:ascii="Arial" w:hAnsi="Arial" w:cs="Arial"/>
        </w:rPr>
      </w:pPr>
      <w:r w:rsidRPr="008079AA">
        <w:rPr>
          <w:rFonts w:ascii="Arial" w:hAnsi="Arial" w:cs="Arial"/>
        </w:rPr>
        <w:t>- lub za odpowiedni czyn zabroniony określony w przepisach prawa obcego;</w:t>
      </w:r>
    </w:p>
    <w:p w14:paraId="01149D7B" w14:textId="77777777" w:rsidR="008079AA" w:rsidRPr="008079AA" w:rsidRDefault="008079AA" w:rsidP="008079AA">
      <w:pPr>
        <w:shd w:val="clear" w:color="auto" w:fill="FFFFFF"/>
        <w:spacing w:after="0"/>
        <w:ind w:left="851" w:hanging="283"/>
        <w:jc w:val="both"/>
        <w:rPr>
          <w:rFonts w:ascii="Arial" w:eastAsia="Times New Roman" w:hAnsi="Arial" w:cs="Arial"/>
          <w:lang w:eastAsia="pl-PL"/>
        </w:rPr>
      </w:pPr>
    </w:p>
    <w:p w14:paraId="0EEA1B5A" w14:textId="77777777" w:rsidR="008079AA" w:rsidRPr="008079AA" w:rsidRDefault="008079AA" w:rsidP="008079AA">
      <w:pPr>
        <w:shd w:val="clear" w:color="auto" w:fill="FFFFFF"/>
        <w:spacing w:after="0"/>
        <w:ind w:left="851" w:hanging="284"/>
        <w:jc w:val="both"/>
        <w:rPr>
          <w:rFonts w:ascii="Arial" w:hAnsi="Arial" w:cs="Arial"/>
        </w:rPr>
      </w:pPr>
      <w:r w:rsidRPr="008079AA">
        <w:rPr>
          <w:rFonts w:ascii="Arial" w:hAnsi="Arial" w:cs="Arial"/>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B163CBA" w14:textId="77777777" w:rsidR="008079AA" w:rsidRPr="008079AA" w:rsidRDefault="008079AA" w:rsidP="008079AA">
      <w:pPr>
        <w:shd w:val="clear" w:color="auto" w:fill="FFFFFF"/>
        <w:spacing w:after="0"/>
        <w:ind w:left="851" w:hanging="284"/>
        <w:jc w:val="both"/>
        <w:rPr>
          <w:rFonts w:ascii="Arial" w:hAnsi="Arial" w:cs="Arial"/>
        </w:rPr>
      </w:pPr>
    </w:p>
    <w:p w14:paraId="7F249597" w14:textId="77777777" w:rsidR="008079AA" w:rsidRPr="008079AA" w:rsidRDefault="008079AA" w:rsidP="008079AA">
      <w:pPr>
        <w:shd w:val="clear" w:color="auto" w:fill="FFFFFF"/>
        <w:spacing w:after="0"/>
        <w:ind w:left="851" w:hanging="284"/>
        <w:jc w:val="both"/>
        <w:rPr>
          <w:rFonts w:ascii="Arial" w:hAnsi="Arial" w:cs="Arial"/>
        </w:rPr>
      </w:pPr>
      <w:r w:rsidRPr="008079AA">
        <w:rPr>
          <w:rFonts w:ascii="Arial" w:hAnsi="Arial" w:cs="Arial"/>
        </w:rPr>
        <w:t>4) wobec którego prawomocnie orzeczono zakaz ubiegania się o zamówienia publiczne;</w:t>
      </w:r>
    </w:p>
    <w:p w14:paraId="398BC2E2" w14:textId="77777777" w:rsidR="008079AA" w:rsidRPr="008079AA" w:rsidRDefault="008079AA" w:rsidP="008079AA">
      <w:pPr>
        <w:shd w:val="clear" w:color="auto" w:fill="FFFFFF"/>
        <w:spacing w:after="0"/>
        <w:ind w:left="851" w:hanging="284"/>
        <w:jc w:val="both"/>
        <w:rPr>
          <w:rFonts w:ascii="Arial" w:hAnsi="Arial" w:cs="Arial"/>
        </w:rPr>
      </w:pPr>
    </w:p>
    <w:p w14:paraId="41C029D9" w14:textId="77777777" w:rsidR="008079AA" w:rsidRPr="008079AA" w:rsidRDefault="008079AA" w:rsidP="008079AA">
      <w:pPr>
        <w:shd w:val="clear" w:color="auto" w:fill="FFFFFF"/>
        <w:spacing w:after="0"/>
        <w:ind w:left="851" w:hanging="284"/>
        <w:jc w:val="both"/>
        <w:rPr>
          <w:rFonts w:ascii="Arial" w:hAnsi="Arial" w:cs="Arial"/>
        </w:rPr>
      </w:pPr>
      <w:r w:rsidRPr="008079AA">
        <w:rPr>
          <w:rFonts w:ascii="Arial" w:hAnsi="Arial" w:cs="Aria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12" w:anchor="/document/17337528?cm=DOCUMENT" w:history="1">
        <w:r w:rsidRPr="008079AA">
          <w:rPr>
            <w:rFonts w:ascii="Arial" w:hAnsi="Arial" w:cs="Arial"/>
          </w:rPr>
          <w:t>ustawy</w:t>
        </w:r>
      </w:hyperlink>
      <w:r w:rsidRPr="008079AA">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4124A32" w14:textId="77777777" w:rsidR="008079AA" w:rsidRPr="008079AA" w:rsidRDefault="008079AA" w:rsidP="008079AA">
      <w:pPr>
        <w:shd w:val="clear" w:color="auto" w:fill="FFFFFF"/>
        <w:spacing w:after="0"/>
        <w:ind w:left="851" w:hanging="284"/>
        <w:jc w:val="both"/>
        <w:rPr>
          <w:rFonts w:ascii="Arial" w:hAnsi="Arial" w:cs="Arial"/>
        </w:rPr>
      </w:pPr>
    </w:p>
    <w:p w14:paraId="4CB503E8" w14:textId="77777777" w:rsidR="008079AA" w:rsidRPr="008079AA" w:rsidRDefault="008079AA" w:rsidP="008079AA">
      <w:pPr>
        <w:shd w:val="clear" w:color="auto" w:fill="FFFFFF"/>
        <w:spacing w:after="0"/>
        <w:ind w:left="851" w:hanging="284"/>
        <w:jc w:val="both"/>
        <w:rPr>
          <w:rFonts w:ascii="Arial" w:hAnsi="Arial" w:cs="Arial"/>
        </w:rPr>
      </w:pPr>
      <w:r w:rsidRPr="008079AA">
        <w:rPr>
          <w:rFonts w:ascii="Arial" w:hAnsi="Arial" w:cs="Arial"/>
        </w:rPr>
        <w:lastRenderedPageBreak/>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13" w:anchor="/document/17337528?cm=DOCUMENT" w:history="1">
        <w:r w:rsidRPr="008079AA">
          <w:rPr>
            <w:rFonts w:ascii="Arial" w:hAnsi="Arial" w:cs="Arial"/>
          </w:rPr>
          <w:t>ustawy</w:t>
        </w:r>
      </w:hyperlink>
      <w:r w:rsidRPr="008079AA">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763A768" w14:textId="77777777" w:rsidR="008079AA" w:rsidRPr="008079AA" w:rsidRDefault="008079AA" w:rsidP="008079AA">
      <w:pPr>
        <w:spacing w:after="0"/>
        <w:ind w:left="1276"/>
        <w:jc w:val="both"/>
        <w:rPr>
          <w:rFonts w:ascii="Arial" w:hAnsi="Arial" w:cs="Arial"/>
        </w:rPr>
      </w:pPr>
    </w:p>
    <w:p w14:paraId="251A2F9A" w14:textId="137AB0DC" w:rsidR="008079AA" w:rsidRPr="008079AA" w:rsidRDefault="008079AA" w:rsidP="008079AA">
      <w:pPr>
        <w:numPr>
          <w:ilvl w:val="0"/>
          <w:numId w:val="5"/>
        </w:numPr>
        <w:tabs>
          <w:tab w:val="clear" w:pos="1009"/>
          <w:tab w:val="num" w:pos="567"/>
        </w:tabs>
        <w:spacing w:after="0"/>
        <w:ind w:left="567"/>
        <w:jc w:val="both"/>
        <w:rPr>
          <w:rFonts w:ascii="Arial" w:hAnsi="Arial" w:cs="Arial"/>
        </w:rPr>
      </w:pPr>
      <w:r w:rsidRPr="008079AA">
        <w:rPr>
          <w:rFonts w:ascii="Arial" w:hAnsi="Arial" w:cs="Arial"/>
        </w:rPr>
        <w:t xml:space="preserve">Z postępowania o udzielenie zamówienia wyklucza się Wykonawcę, w stosunku do którego zachodzi okoliczność wskazana w  art. 109 ust. 1 pkt 4 ustawy </w:t>
      </w:r>
      <w:proofErr w:type="spellStart"/>
      <w:r w:rsidRPr="008079AA">
        <w:rPr>
          <w:rFonts w:ascii="Arial" w:hAnsi="Arial" w:cs="Arial"/>
        </w:rPr>
        <w:t>Pzp</w:t>
      </w:r>
      <w:proofErr w:type="spellEnd"/>
      <w:r w:rsidRPr="008079AA">
        <w:rPr>
          <w:rFonts w:ascii="Arial" w:hAnsi="Arial" w:cs="Arial"/>
        </w:rPr>
        <w:t>,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8A0F338" w14:textId="77777777" w:rsidR="008079AA" w:rsidRPr="008079AA" w:rsidRDefault="008079AA" w:rsidP="008079AA">
      <w:pPr>
        <w:tabs>
          <w:tab w:val="num" w:pos="567"/>
        </w:tabs>
        <w:spacing w:after="0"/>
        <w:ind w:left="567"/>
        <w:jc w:val="both"/>
        <w:rPr>
          <w:rFonts w:ascii="Arial" w:hAnsi="Arial" w:cs="Arial"/>
        </w:rPr>
      </w:pPr>
    </w:p>
    <w:p w14:paraId="519FA819" w14:textId="77777777" w:rsidR="008079AA" w:rsidRPr="008079AA" w:rsidRDefault="008079AA" w:rsidP="008079AA">
      <w:pPr>
        <w:numPr>
          <w:ilvl w:val="0"/>
          <w:numId w:val="5"/>
        </w:numPr>
        <w:tabs>
          <w:tab w:val="clear" w:pos="1009"/>
          <w:tab w:val="num" w:pos="567"/>
          <w:tab w:val="left" w:pos="851"/>
        </w:tabs>
        <w:spacing w:after="0"/>
        <w:ind w:left="567" w:hanging="426"/>
        <w:jc w:val="both"/>
        <w:rPr>
          <w:rFonts w:ascii="Arial" w:hAnsi="Arial" w:cs="Arial"/>
        </w:rPr>
      </w:pPr>
      <w:r w:rsidRPr="008079AA">
        <w:rPr>
          <w:rFonts w:ascii="Arial" w:hAnsi="Arial" w:cs="Arial"/>
        </w:rPr>
        <w:t xml:space="preserve">Wykluczenie Wykonawcy następuje zgodnie z art. 111 </w:t>
      </w:r>
      <w:proofErr w:type="spellStart"/>
      <w:r w:rsidRPr="008079AA">
        <w:rPr>
          <w:rFonts w:ascii="Arial" w:hAnsi="Arial" w:cs="Arial"/>
        </w:rPr>
        <w:t>Pzp</w:t>
      </w:r>
      <w:proofErr w:type="spellEnd"/>
      <w:r w:rsidRPr="008079AA">
        <w:rPr>
          <w:rFonts w:ascii="Arial" w:hAnsi="Arial" w:cs="Arial"/>
        </w:rPr>
        <w:t xml:space="preserve">. </w:t>
      </w:r>
    </w:p>
    <w:p w14:paraId="7500B18D" w14:textId="77777777" w:rsidR="008079AA" w:rsidRPr="008079AA" w:rsidRDefault="008079AA" w:rsidP="008079AA">
      <w:pPr>
        <w:tabs>
          <w:tab w:val="num" w:pos="567"/>
        </w:tabs>
        <w:spacing w:after="0"/>
        <w:ind w:left="567"/>
        <w:jc w:val="both"/>
        <w:outlineLvl w:val="1"/>
        <w:rPr>
          <w:rFonts w:ascii="Arial" w:eastAsia="Times New Roman" w:hAnsi="Arial" w:cs="Arial"/>
          <w:bCs/>
          <w:iCs/>
          <w:color w:val="000000"/>
          <w:lang w:eastAsia="x-none"/>
        </w:rPr>
      </w:pPr>
    </w:p>
    <w:p w14:paraId="36A872B2" w14:textId="77777777" w:rsidR="008079AA" w:rsidRPr="008079AA" w:rsidRDefault="008079AA" w:rsidP="008079AA">
      <w:pPr>
        <w:numPr>
          <w:ilvl w:val="0"/>
          <w:numId w:val="5"/>
        </w:numPr>
        <w:tabs>
          <w:tab w:val="clear" w:pos="1009"/>
          <w:tab w:val="num" w:pos="567"/>
          <w:tab w:val="left" w:pos="709"/>
        </w:tabs>
        <w:suppressAutoHyphens/>
        <w:spacing w:after="0"/>
        <w:ind w:left="567"/>
        <w:contextualSpacing/>
        <w:jc w:val="both"/>
        <w:outlineLvl w:val="1"/>
        <w:rPr>
          <w:rFonts w:ascii="Arial" w:eastAsia="Times New Roman" w:hAnsi="Arial" w:cs="Arial"/>
          <w:bCs/>
          <w:iCs/>
          <w:color w:val="000000"/>
          <w:lang w:eastAsia="x-none"/>
        </w:rPr>
      </w:pPr>
      <w:r w:rsidRPr="008079AA">
        <w:rPr>
          <w:rFonts w:ascii="Arial" w:eastAsia="Times New Roman" w:hAnsi="Arial" w:cs="Arial"/>
          <w:bCs/>
          <w:iCs/>
          <w:color w:val="000000"/>
          <w:lang w:eastAsia="x-none"/>
        </w:rPr>
        <w:t xml:space="preserve">Wykonawca nie podlega wykluczeniu w okolicznościach określonych w art. 108 ust. 1 pkt 1, 2, 5 lub art. 109 ust. 1 pkt 4 ustawy </w:t>
      </w:r>
      <w:proofErr w:type="spellStart"/>
      <w:r w:rsidRPr="008079AA">
        <w:rPr>
          <w:rFonts w:ascii="Arial" w:eastAsia="Times New Roman" w:hAnsi="Arial" w:cs="Arial"/>
          <w:bCs/>
          <w:iCs/>
          <w:color w:val="000000"/>
          <w:lang w:eastAsia="x-none"/>
        </w:rPr>
        <w:t>Pzp</w:t>
      </w:r>
      <w:proofErr w:type="spellEnd"/>
      <w:r w:rsidRPr="008079AA">
        <w:rPr>
          <w:rFonts w:ascii="Arial" w:eastAsia="Times New Roman" w:hAnsi="Arial" w:cs="Arial"/>
          <w:bCs/>
          <w:iCs/>
          <w:color w:val="000000"/>
          <w:lang w:eastAsia="x-none"/>
        </w:rPr>
        <w:t xml:space="preserve">, jeżeli udowodni Zamawiającemu, że spełnił łącznie przesłanki określone w art. 110 ust. 2 ustawy </w:t>
      </w:r>
      <w:proofErr w:type="spellStart"/>
      <w:r w:rsidRPr="008079AA">
        <w:rPr>
          <w:rFonts w:ascii="Arial" w:eastAsia="Times New Roman" w:hAnsi="Arial" w:cs="Arial"/>
          <w:bCs/>
          <w:iCs/>
          <w:color w:val="000000"/>
          <w:lang w:eastAsia="x-none"/>
        </w:rPr>
        <w:t>Pzp</w:t>
      </w:r>
      <w:proofErr w:type="spellEnd"/>
      <w:r w:rsidRPr="008079AA">
        <w:rPr>
          <w:rFonts w:ascii="Arial" w:eastAsia="Times New Roman" w:hAnsi="Arial" w:cs="Arial"/>
          <w:bCs/>
          <w:iCs/>
          <w:color w:val="000000"/>
          <w:lang w:eastAsia="x-none"/>
        </w:rPr>
        <w:t>.</w:t>
      </w:r>
    </w:p>
    <w:p w14:paraId="7744F5E5" w14:textId="77777777" w:rsidR="008079AA" w:rsidRPr="008079AA" w:rsidRDefault="008079AA" w:rsidP="008079AA">
      <w:pPr>
        <w:tabs>
          <w:tab w:val="num" w:pos="567"/>
        </w:tabs>
        <w:spacing w:after="0"/>
        <w:ind w:left="567"/>
        <w:contextualSpacing/>
        <w:jc w:val="both"/>
        <w:rPr>
          <w:rFonts w:ascii="Arial" w:eastAsia="Times New Roman" w:hAnsi="Arial" w:cs="Arial"/>
          <w:bCs/>
          <w:iCs/>
          <w:color w:val="000000"/>
          <w:lang w:eastAsia="x-none"/>
        </w:rPr>
      </w:pPr>
    </w:p>
    <w:p w14:paraId="2B9A4D3A" w14:textId="77777777" w:rsidR="008079AA" w:rsidRPr="008079AA" w:rsidRDefault="008079AA" w:rsidP="008079AA">
      <w:pPr>
        <w:numPr>
          <w:ilvl w:val="0"/>
          <w:numId w:val="5"/>
        </w:numPr>
        <w:tabs>
          <w:tab w:val="clear" w:pos="1009"/>
          <w:tab w:val="num" w:pos="567"/>
          <w:tab w:val="left" w:pos="709"/>
        </w:tabs>
        <w:suppressAutoHyphens/>
        <w:spacing w:after="0"/>
        <w:ind w:left="567"/>
        <w:contextualSpacing/>
        <w:jc w:val="both"/>
        <w:outlineLvl w:val="1"/>
        <w:rPr>
          <w:rFonts w:ascii="Arial" w:eastAsia="Times New Roman" w:hAnsi="Arial" w:cs="Arial"/>
          <w:bCs/>
          <w:iCs/>
          <w:color w:val="000000"/>
          <w:lang w:eastAsia="x-none"/>
        </w:rPr>
      </w:pPr>
      <w:r w:rsidRPr="008079AA">
        <w:rPr>
          <w:rFonts w:ascii="Arial" w:eastAsia="Times New Roman" w:hAnsi="Arial" w:cs="Arial"/>
          <w:bCs/>
          <w:iCs/>
          <w:color w:val="000000"/>
          <w:lang w:eastAsia="x-none"/>
        </w:rPr>
        <w:t>Zamawiający oceni, czy podjęte przez Wykonawcę czynności są wystarczające do wykazania jego rzetelności, uwzględniając wagę i szczególne okoliczności czynu Wykonawcy, a jeżeli uzna, że nie są wystarczające, wykluczy Wykonawcę.</w:t>
      </w:r>
    </w:p>
    <w:p w14:paraId="5991676F" w14:textId="77777777" w:rsidR="008079AA" w:rsidRPr="008079AA" w:rsidRDefault="008079AA" w:rsidP="008079AA">
      <w:pPr>
        <w:tabs>
          <w:tab w:val="num" w:pos="567"/>
        </w:tabs>
        <w:spacing w:after="0"/>
        <w:ind w:left="567"/>
        <w:contextualSpacing/>
        <w:jc w:val="both"/>
        <w:rPr>
          <w:rFonts w:ascii="Arial" w:eastAsia="Times New Roman" w:hAnsi="Arial" w:cs="Arial"/>
          <w:bCs/>
          <w:iCs/>
          <w:color w:val="000000"/>
          <w:lang w:eastAsia="x-none"/>
        </w:rPr>
      </w:pPr>
    </w:p>
    <w:p w14:paraId="69285DEC" w14:textId="5F6AFC22" w:rsidR="00D5663D" w:rsidRPr="008079AA" w:rsidRDefault="008079AA" w:rsidP="008079AA">
      <w:pPr>
        <w:numPr>
          <w:ilvl w:val="0"/>
          <w:numId w:val="5"/>
        </w:numPr>
        <w:tabs>
          <w:tab w:val="clear" w:pos="1009"/>
          <w:tab w:val="num" w:pos="567"/>
          <w:tab w:val="left" w:pos="709"/>
        </w:tabs>
        <w:suppressAutoHyphens/>
        <w:spacing w:after="0"/>
        <w:ind w:left="567"/>
        <w:contextualSpacing/>
        <w:jc w:val="both"/>
        <w:outlineLvl w:val="1"/>
        <w:rPr>
          <w:rFonts w:ascii="Arial" w:eastAsia="Times New Roman" w:hAnsi="Arial" w:cs="Arial"/>
          <w:bCs/>
          <w:iCs/>
          <w:color w:val="000000"/>
          <w:lang w:eastAsia="x-none"/>
        </w:rPr>
      </w:pPr>
      <w:r w:rsidRPr="008079AA">
        <w:rPr>
          <w:rFonts w:ascii="Arial" w:eastAsia="Times New Roman" w:hAnsi="Arial" w:cs="Arial"/>
          <w:bCs/>
          <w:iCs/>
          <w:color w:val="000000"/>
          <w:lang w:eastAsia="x-none"/>
        </w:rPr>
        <w:t>Zamawiający może wykluczyć Wykonawcę na każdym etapie postępowania, ofertę Wykonawcy wykluczonego uznaje się za odrzuconą.</w:t>
      </w:r>
    </w:p>
    <w:p w14:paraId="26578550" w14:textId="77777777" w:rsidR="008079AA" w:rsidRPr="008079AA" w:rsidRDefault="008079AA" w:rsidP="008079AA">
      <w:pPr>
        <w:tabs>
          <w:tab w:val="left" w:pos="709"/>
        </w:tabs>
        <w:suppressAutoHyphens/>
        <w:spacing w:after="0"/>
        <w:ind w:left="567"/>
        <w:contextualSpacing/>
        <w:outlineLvl w:val="1"/>
        <w:rPr>
          <w:rFonts w:eastAsia="Times New Roman" w:cs="Calibri"/>
          <w:bCs/>
          <w:iCs/>
          <w:color w:val="000000"/>
          <w:sz w:val="24"/>
          <w:szCs w:val="24"/>
          <w:lang w:eastAsia="x-none"/>
        </w:rPr>
      </w:pPr>
    </w:p>
    <w:p w14:paraId="4CA81195" w14:textId="4E3000D5" w:rsidR="006D0976" w:rsidRPr="006D0976" w:rsidRDefault="006D0976" w:rsidP="008079AA">
      <w:pPr>
        <w:spacing w:before="100" w:beforeAutospacing="1" w:after="100" w:afterAutospacing="1"/>
        <w:rPr>
          <w:rFonts w:ascii="Arial" w:hAnsi="Arial" w:cs="Arial"/>
        </w:rPr>
      </w:pPr>
      <w:r w:rsidRPr="006D0976">
        <w:rPr>
          <w:rFonts w:ascii="Arial" w:hAnsi="Arial" w:cs="Arial"/>
          <w:b/>
          <w:bCs/>
        </w:rPr>
        <w:t xml:space="preserve">IX. OŚWIADCZENIA I DOKUMENTY, JAKIE ZOBOWIĄZANI SĄ DOSTARCZYĆ WYKONAWCY W CELU WYKAZANIA BRAKU PODSTAW WYKLUCZENIA ORAZ POTWIERDZENIA SPEŁNIANIA WARUNKÓW UDZIAŁU W POSTĘPOWANIU </w:t>
      </w:r>
    </w:p>
    <w:p w14:paraId="66B75BB7"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 </w:t>
      </w:r>
      <w:r w:rsidRPr="006D0976">
        <w:rPr>
          <w:rFonts w:ascii="Arial" w:hAnsi="Arial" w:cs="Arial"/>
        </w:rPr>
        <w:t xml:space="preserve">Do oferty Wykonawca zobowiązany jest dołączyć aktualne na dzień składania ofert oświadczenie, że nie podlega wykluczeniu oraz spełnia warunki udziału w postępowaniu. Przedmiotowe oświadczenie Wykonawca składa w formie </w:t>
      </w:r>
      <w:r w:rsidRPr="006D0976">
        <w:rPr>
          <w:rFonts w:ascii="Arial" w:hAnsi="Arial" w:cs="Arial"/>
          <w:b/>
          <w:bCs/>
        </w:rPr>
        <w:t>Jednolitego Europejskiego Dokumentu Zamówienia (ESPD)</w:t>
      </w:r>
      <w:r w:rsidRPr="006D0976">
        <w:rPr>
          <w:rFonts w:ascii="Arial" w:hAnsi="Arial" w:cs="Arial"/>
        </w:rPr>
        <w:t xml:space="preserve">,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 </w:t>
      </w:r>
    </w:p>
    <w:p w14:paraId="23466C79"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2. </w:t>
      </w:r>
      <w:r w:rsidRPr="006D0976">
        <w:rPr>
          <w:rFonts w:ascii="Arial" w:hAnsi="Arial" w:cs="Arial"/>
        </w:rPr>
        <w:t>Zamawiający informuje, iż instrukcję wypełnienia ESPD oraz edytowalną wersję formularza ESPD można znaleźć pod adresem: https://www.uzp.gov.pl/baza-wiedzy/prawo-zamowien-publicznych-regulacje/prawo-krajowe/jednolity-europejski-dokument-zamowienia. Zamawiający zaleca wypełnienie ESPD za pomocą serwisu dostępnego pod adresem: https://espd.uzp.gov.pl/ . W tym celu przygotowany przez Zamawiającego Jednolity Europejski Dokument Zamówienia (ESPD) w formacie *.</w:t>
      </w:r>
      <w:proofErr w:type="spellStart"/>
      <w:r w:rsidRPr="006D0976">
        <w:rPr>
          <w:rFonts w:ascii="Arial" w:hAnsi="Arial" w:cs="Arial"/>
        </w:rPr>
        <w:t>xml</w:t>
      </w:r>
      <w:proofErr w:type="spellEnd"/>
      <w:r w:rsidRPr="006D0976">
        <w:rPr>
          <w:rFonts w:ascii="Arial" w:hAnsi="Arial" w:cs="Arial"/>
        </w:rPr>
        <w:t xml:space="preserve">, stanowiący </w:t>
      </w:r>
      <w:r w:rsidRPr="006D0976">
        <w:rPr>
          <w:rFonts w:ascii="Arial" w:hAnsi="Arial" w:cs="Arial"/>
          <w:b/>
          <w:bCs/>
        </w:rPr>
        <w:t>Załącznik nr 2 do SWZ</w:t>
      </w:r>
      <w:r w:rsidRPr="006D0976">
        <w:rPr>
          <w:rFonts w:ascii="Arial" w:hAnsi="Arial" w:cs="Arial"/>
        </w:rPr>
        <w:t xml:space="preserve">, należy zaimportować do wyżej wymienionego serwisu oraz postępując zgodnie z zamieszczoną tam instrukcją wypełnić wzór elektronicznego formularza ESPD, z zastrzeżeniem poniższych uwag: </w:t>
      </w:r>
    </w:p>
    <w:p w14:paraId="5FBC347F"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lastRenderedPageBreak/>
        <w:t xml:space="preserve">1) </w:t>
      </w:r>
      <w:r w:rsidRPr="006D0976">
        <w:rPr>
          <w:rFonts w:ascii="Arial" w:hAnsi="Arial" w:cs="Arial"/>
        </w:rPr>
        <w:t>w Części II Sekcji D ESPD (</w:t>
      </w:r>
      <w:r w:rsidRPr="006D0976">
        <w:rPr>
          <w:rFonts w:ascii="Arial" w:hAnsi="Arial" w:cs="Arial"/>
          <w:i/>
          <w:iCs/>
        </w:rPr>
        <w:t>Informacje dotyczące podwykonawców, na których zdolności Wykonawca nie polega</w:t>
      </w:r>
      <w:r w:rsidRPr="006D0976">
        <w:rPr>
          <w:rFonts w:ascii="Arial" w:hAnsi="Arial" w:cs="Arial"/>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 </w:t>
      </w:r>
    </w:p>
    <w:p w14:paraId="5236E479" w14:textId="4CC1E2C7" w:rsidR="006D0976" w:rsidRPr="00545AA5" w:rsidRDefault="006D0976" w:rsidP="008079AA">
      <w:pPr>
        <w:spacing w:before="100" w:beforeAutospacing="1" w:after="100" w:afterAutospacing="1"/>
        <w:jc w:val="both"/>
        <w:rPr>
          <w:rFonts w:ascii="Arial" w:hAnsi="Arial" w:cs="Arial"/>
        </w:rPr>
      </w:pPr>
      <w:r w:rsidRPr="006D0976">
        <w:rPr>
          <w:rFonts w:ascii="Arial" w:hAnsi="Arial" w:cs="Arial"/>
          <w:b/>
          <w:bCs/>
        </w:rPr>
        <w:t xml:space="preserve">2) </w:t>
      </w:r>
      <w:r w:rsidRPr="006D0976">
        <w:rPr>
          <w:rFonts w:ascii="Arial" w:hAnsi="Arial" w:cs="Arial"/>
        </w:rPr>
        <w:t xml:space="preserve">w Części IV Zamawiający żąda jedynie ogólnego oświadczenia dotyczącego wszystkich kryteriów kwalifikacji (sekcja α), bez wypełniania poszczególnych Sekcji A, B, C i D; </w:t>
      </w:r>
      <w:r w:rsidR="00087715">
        <w:rPr>
          <w:rFonts w:ascii="Arial" w:hAnsi="Arial" w:cs="Arial"/>
        </w:rPr>
        <w:t>/</w:t>
      </w:r>
      <w:r w:rsidR="00087715" w:rsidRPr="00545AA5">
        <w:rPr>
          <w:rFonts w:ascii="Arial" w:hAnsi="Arial" w:cs="Arial"/>
        </w:rPr>
        <w:t>Wykonawca powinien wypełnić w załączniku nr 2 do SWZ tj. JEDZ część IV sekcja a</w:t>
      </w:r>
    </w:p>
    <w:p w14:paraId="1EE7C4DC"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3) </w:t>
      </w:r>
      <w:r w:rsidRPr="006D0976">
        <w:rPr>
          <w:rFonts w:ascii="Arial" w:hAnsi="Arial" w:cs="Arial"/>
        </w:rPr>
        <w:t>Część V (</w:t>
      </w:r>
      <w:r w:rsidRPr="006D0976">
        <w:rPr>
          <w:rFonts w:ascii="Arial" w:hAnsi="Arial" w:cs="Arial"/>
          <w:i/>
          <w:iCs/>
        </w:rPr>
        <w:t>Ograniczenie liczby kwalifikujących się kandydatów</w:t>
      </w:r>
      <w:r w:rsidRPr="006D0976">
        <w:rPr>
          <w:rFonts w:ascii="Arial" w:hAnsi="Arial" w:cs="Arial"/>
        </w:rPr>
        <w:t xml:space="preserve">) należy pozostawić niewypełnioną. </w:t>
      </w:r>
    </w:p>
    <w:p w14:paraId="3C77E9AA"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3. </w:t>
      </w:r>
      <w:r w:rsidRPr="006D0976">
        <w:rPr>
          <w:rFonts w:ascii="Arial" w:hAnsi="Arial" w:cs="Arial"/>
        </w:rPr>
        <w:t xml:space="preserve">Zamawiający przed wyborem najkorzystniejszej oferty wzywa wykonawcę, którego oferta została najwyżej oceniona, do złożenia w wyznaczonym terminie, nie krótszym niż 10 dni, aktualnych na dzień złożenia podmiotowych środków dowodowych20: </w:t>
      </w:r>
    </w:p>
    <w:p w14:paraId="5F4BEC02" w14:textId="4943A61A"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 Oświadczenie wykonawcy </w:t>
      </w:r>
      <w:r w:rsidRPr="006D0976">
        <w:rPr>
          <w:rFonts w:ascii="Arial" w:hAnsi="Arial" w:cs="Arial"/>
        </w:rPr>
        <w:t xml:space="preserve">w zakresie art. 108 ust. 1 pkt 5 </w:t>
      </w:r>
      <w:proofErr w:type="spellStart"/>
      <w:r w:rsidR="004D55E4">
        <w:rPr>
          <w:rFonts w:ascii="Arial" w:hAnsi="Arial" w:cs="Arial"/>
        </w:rPr>
        <w:t>Pzp</w:t>
      </w:r>
      <w:proofErr w:type="spellEnd"/>
      <w:r w:rsidRPr="006D0976">
        <w:rPr>
          <w:rFonts w:ascii="Arial" w:hAnsi="Arial" w:cs="Arial"/>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6D0976">
        <w:rPr>
          <w:rFonts w:ascii="Arial" w:hAnsi="Arial" w:cs="Arial"/>
          <w:b/>
          <w:bCs/>
        </w:rPr>
        <w:t xml:space="preserve">załącznik nr </w:t>
      </w:r>
      <w:r w:rsidR="00FA5486">
        <w:rPr>
          <w:rFonts w:ascii="Arial" w:hAnsi="Arial" w:cs="Arial"/>
          <w:b/>
          <w:bCs/>
        </w:rPr>
        <w:t>4</w:t>
      </w:r>
      <w:r w:rsidRPr="006D0976">
        <w:rPr>
          <w:rFonts w:ascii="Arial" w:hAnsi="Arial" w:cs="Arial"/>
          <w:b/>
          <w:bCs/>
        </w:rPr>
        <w:t xml:space="preserve"> do SWZ</w:t>
      </w:r>
      <w:r w:rsidRPr="006D0976">
        <w:rPr>
          <w:rFonts w:ascii="Arial" w:hAnsi="Arial" w:cs="Arial"/>
        </w:rPr>
        <w:t xml:space="preserve">; </w:t>
      </w:r>
    </w:p>
    <w:p w14:paraId="57F5345F" w14:textId="0A34AFF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2) Odpis lub informacja z Krajowego Rejestru Sądowego lub z Centralnej Ewidencji i Informacji o Działalności Gospodarczej</w:t>
      </w:r>
      <w:r w:rsidRPr="006D0976">
        <w:rPr>
          <w:rFonts w:ascii="Arial" w:hAnsi="Arial" w:cs="Arial"/>
        </w:rPr>
        <w:t xml:space="preserve">, w zakresie art. 109 ust. 1 pkt 4 p.z.p.22, sporządzonych nie wcześniej niż 3 miesiące przed jej złożeniem, jeżeli odrębne przepisy wymagają wpisu do rejestru lub ewidencji; </w:t>
      </w:r>
    </w:p>
    <w:p w14:paraId="5C755C7C" w14:textId="221B6851" w:rsid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5) Informacja z Krajowego Rejestru Karnego </w:t>
      </w:r>
      <w:r w:rsidRPr="006D0976">
        <w:rPr>
          <w:rFonts w:ascii="Arial" w:hAnsi="Arial" w:cs="Arial"/>
        </w:rPr>
        <w:t xml:space="preserve">w zakresie dotyczącym podstaw wykluczenia wskazanych w art. 108 ust. 1 pkt 1,2 i 4 </w:t>
      </w:r>
      <w:proofErr w:type="spellStart"/>
      <w:r w:rsidRPr="006D0976">
        <w:rPr>
          <w:rFonts w:ascii="Arial" w:hAnsi="Arial" w:cs="Arial"/>
        </w:rPr>
        <w:t>p.z.p</w:t>
      </w:r>
      <w:proofErr w:type="spellEnd"/>
      <w:r w:rsidRPr="006D0976">
        <w:rPr>
          <w:rFonts w:ascii="Arial" w:hAnsi="Arial" w:cs="Arial"/>
        </w:rPr>
        <w:t xml:space="preserve">. sporządzona nie wcześniej niż 6 miesięcy przed jej złożeniem. </w:t>
      </w:r>
    </w:p>
    <w:p w14:paraId="107DA6D9" w14:textId="10A4075B" w:rsidR="006057D2" w:rsidRPr="002A3E05" w:rsidRDefault="006057D2" w:rsidP="008079AA">
      <w:pPr>
        <w:shd w:val="clear" w:color="auto" w:fill="FFFFFF"/>
        <w:tabs>
          <w:tab w:val="left" w:pos="284"/>
        </w:tabs>
        <w:suppressAutoHyphens/>
        <w:spacing w:after="120"/>
        <w:ind w:left="336"/>
        <w:jc w:val="both"/>
        <w:rPr>
          <w:rFonts w:ascii="Arial" w:eastAsia="Times New Roman" w:hAnsi="Arial" w:cs="Arial"/>
          <w:i/>
          <w:iCs/>
        </w:rPr>
      </w:pPr>
      <w:r w:rsidRPr="007856F7">
        <w:rPr>
          <w:rFonts w:ascii="Arial" w:eastAsia="Times New Roman" w:hAnsi="Arial" w:cs="Arial"/>
          <w:i/>
          <w:iCs/>
        </w:rPr>
        <w:t xml:space="preserve">Zgodnie z art. </w:t>
      </w:r>
      <w:r w:rsidR="00F42473">
        <w:rPr>
          <w:rFonts w:ascii="Arial" w:eastAsia="Times New Roman" w:hAnsi="Arial" w:cs="Arial"/>
          <w:i/>
          <w:iCs/>
        </w:rPr>
        <w:t>274</w:t>
      </w:r>
      <w:r w:rsidRPr="007856F7">
        <w:rPr>
          <w:rFonts w:ascii="Arial" w:eastAsia="Times New Roman" w:hAnsi="Arial" w:cs="Arial"/>
          <w:i/>
          <w:iCs/>
        </w:rPr>
        <w:t xml:space="preserve"> </w:t>
      </w:r>
      <w:proofErr w:type="spellStart"/>
      <w:r w:rsidRPr="007856F7">
        <w:rPr>
          <w:rFonts w:ascii="Arial" w:eastAsia="Times New Roman" w:hAnsi="Arial" w:cs="Arial"/>
          <w:i/>
          <w:iCs/>
        </w:rPr>
        <w:t>Pzp</w:t>
      </w:r>
      <w:proofErr w:type="spellEnd"/>
      <w:r w:rsidRPr="007856F7">
        <w:rPr>
          <w:rFonts w:ascii="Arial" w:eastAsia="Times New Roman" w:hAnsi="Arial" w:cs="Arial"/>
          <w:i/>
          <w:iCs/>
        </w:rPr>
        <w:t>,</w:t>
      </w:r>
      <w:r w:rsidR="00F42473">
        <w:rPr>
          <w:rFonts w:ascii="Arial" w:eastAsia="Times New Roman" w:hAnsi="Arial" w:cs="Arial"/>
          <w:i/>
          <w:iCs/>
        </w:rPr>
        <w:t xml:space="preserve"> wezwie wykonawcę którego oferta została oceniona najwyżej</w:t>
      </w:r>
      <w:r w:rsidR="006B4E62">
        <w:rPr>
          <w:rFonts w:ascii="Arial" w:eastAsia="Times New Roman" w:hAnsi="Arial" w:cs="Arial"/>
          <w:i/>
          <w:iCs/>
        </w:rPr>
        <w:t xml:space="preserve"> </w:t>
      </w:r>
      <w:r w:rsidR="00F42473">
        <w:rPr>
          <w:rFonts w:ascii="Arial" w:eastAsia="Times New Roman" w:hAnsi="Arial" w:cs="Arial"/>
          <w:i/>
          <w:iCs/>
        </w:rPr>
        <w:t xml:space="preserve">do </w:t>
      </w:r>
      <w:r w:rsidRPr="007856F7">
        <w:rPr>
          <w:rFonts w:ascii="Arial" w:eastAsia="Times New Roman" w:hAnsi="Arial" w:cs="Arial"/>
          <w:i/>
          <w:iCs/>
        </w:rPr>
        <w:t>złoż</w:t>
      </w:r>
      <w:r w:rsidR="00F42473">
        <w:rPr>
          <w:rFonts w:ascii="Arial" w:eastAsia="Times New Roman" w:hAnsi="Arial" w:cs="Arial"/>
          <w:i/>
          <w:iCs/>
        </w:rPr>
        <w:t>enia</w:t>
      </w:r>
      <w:r w:rsidRPr="007856F7">
        <w:rPr>
          <w:rFonts w:ascii="Arial" w:eastAsia="Times New Roman" w:hAnsi="Arial" w:cs="Arial"/>
          <w:i/>
          <w:iCs/>
        </w:rPr>
        <w:t xml:space="preserve"> p</w:t>
      </w:r>
      <w:r w:rsidR="002A3E05">
        <w:rPr>
          <w:rFonts w:ascii="Arial" w:eastAsia="Times New Roman" w:hAnsi="Arial" w:cs="Arial"/>
          <w:i/>
          <w:iCs/>
        </w:rPr>
        <w:t>odmiotowych</w:t>
      </w:r>
      <w:r w:rsidRPr="007856F7">
        <w:rPr>
          <w:rFonts w:ascii="Arial" w:eastAsia="Times New Roman" w:hAnsi="Arial" w:cs="Arial"/>
          <w:i/>
          <w:iCs/>
        </w:rPr>
        <w:t xml:space="preserve"> środków dowodowych lub złożone p</w:t>
      </w:r>
      <w:r w:rsidR="002A3E05">
        <w:rPr>
          <w:rFonts w:ascii="Arial" w:eastAsia="Times New Roman" w:hAnsi="Arial" w:cs="Arial"/>
          <w:i/>
          <w:iCs/>
        </w:rPr>
        <w:t>odmiotowe</w:t>
      </w:r>
      <w:r w:rsidRPr="007856F7">
        <w:rPr>
          <w:rFonts w:ascii="Arial" w:eastAsia="Times New Roman" w:hAnsi="Arial" w:cs="Arial"/>
          <w:i/>
          <w:iCs/>
        </w:rPr>
        <w:t xml:space="preserve"> środki dowodowe są niekompletne, Zamawiający wezwie do ich złożenia lub uzupełnienia w wyznaczonym terminie ( </w:t>
      </w:r>
      <w:proofErr w:type="spellStart"/>
      <w:r w:rsidRPr="007856F7">
        <w:rPr>
          <w:rFonts w:ascii="Arial" w:eastAsia="Times New Roman" w:hAnsi="Arial" w:cs="Arial"/>
          <w:i/>
          <w:iCs/>
        </w:rPr>
        <w:t>ww</w:t>
      </w:r>
      <w:proofErr w:type="spellEnd"/>
      <w:r w:rsidRPr="007856F7">
        <w:rPr>
          <w:rFonts w:ascii="Arial" w:eastAsia="Times New Roman" w:hAnsi="Arial" w:cs="Arial"/>
          <w:i/>
          <w:iCs/>
        </w:rPr>
        <w:t>)</w:t>
      </w:r>
    </w:p>
    <w:p w14:paraId="1D69F843"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4. </w:t>
      </w:r>
      <w:r w:rsidRPr="006D0976">
        <w:rPr>
          <w:rFonts w:ascii="Arial" w:hAnsi="Arial" w:cs="Arial"/>
        </w:rPr>
        <w:t xml:space="preserve">Jeżeli Wykonawca ma siedzibę lub miejsce zamieszkania poza granicami Rzeczypospolitej Polskiej: </w:t>
      </w:r>
    </w:p>
    <w:p w14:paraId="0565D572"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 </w:t>
      </w:r>
      <w:r w:rsidRPr="006D0976">
        <w:rPr>
          <w:rFonts w:ascii="Arial" w:hAnsi="Arial" w:cs="Arial"/>
        </w:rPr>
        <w:t xml:space="preserve">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 </w:t>
      </w:r>
    </w:p>
    <w:p w14:paraId="2EBA253F"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lastRenderedPageBreak/>
        <w:t xml:space="preserve">2) </w:t>
      </w:r>
      <w:r w:rsidRPr="006D0976">
        <w:rPr>
          <w:rFonts w:ascii="Arial" w:hAnsi="Arial" w:cs="Arial"/>
        </w:rPr>
        <w:t xml:space="preserve">zamiast dokumentów, o których mowa w ust. 3 pkt 6 i 7,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oraz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 wystawione nie wcześniej niż 3 miesiące przed jego złożeniem. </w:t>
      </w:r>
    </w:p>
    <w:p w14:paraId="3633A985"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5. </w:t>
      </w:r>
      <w:r w:rsidRPr="006D0976">
        <w:rPr>
          <w:rFonts w:ascii="Arial" w:hAnsi="Arial" w:cs="Arial"/>
        </w:rPr>
        <w:t xml:space="preserve">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 </w:t>
      </w:r>
    </w:p>
    <w:p w14:paraId="76FB1FAA"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6. </w:t>
      </w:r>
      <w:r w:rsidRPr="006D0976">
        <w:rPr>
          <w:rFonts w:ascii="Arial" w:hAnsi="Arial" w:cs="Arial"/>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sidRPr="006D0976">
        <w:rPr>
          <w:rFonts w:ascii="Arial" w:hAnsi="Arial" w:cs="Arial"/>
        </w:rPr>
        <w:t>p.z.p</w:t>
      </w:r>
      <w:proofErr w:type="spellEnd"/>
      <w:r w:rsidRPr="006D0976">
        <w:rPr>
          <w:rFonts w:ascii="Arial" w:hAnsi="Arial" w:cs="Arial"/>
        </w:rPr>
        <w:t xml:space="preserve">. Wykonawca nie jest zobowiązany do złożenia podmiotowych środków dowodowych, które zamawiający posiada, jeżeli wykonawca wskaże te środki oraz potwierdzi ich prawidłowość i aktualność. </w:t>
      </w:r>
    </w:p>
    <w:p w14:paraId="3A15CC68" w14:textId="449E2627" w:rsidR="006B4E62" w:rsidRPr="00514523" w:rsidRDefault="006D0976" w:rsidP="008079AA">
      <w:pPr>
        <w:spacing w:before="100" w:beforeAutospacing="1" w:after="100" w:afterAutospacing="1"/>
        <w:jc w:val="both"/>
        <w:rPr>
          <w:rFonts w:ascii="Arial" w:hAnsi="Arial" w:cs="Arial"/>
        </w:rPr>
      </w:pPr>
      <w:r w:rsidRPr="006D0976">
        <w:rPr>
          <w:rFonts w:ascii="Arial" w:hAnsi="Arial" w:cs="Arial"/>
          <w:b/>
          <w:bCs/>
        </w:rPr>
        <w:t xml:space="preserve">7. </w:t>
      </w:r>
      <w:r w:rsidRPr="006D0976">
        <w:rPr>
          <w:rFonts w:ascii="Arial" w:hAnsi="Arial" w:cs="Arial"/>
        </w:rPr>
        <w:t xml:space="preserve">W zakresie nieuregulowanym ustawą </w:t>
      </w:r>
      <w:proofErr w:type="spellStart"/>
      <w:r w:rsidRPr="006D0976">
        <w:rPr>
          <w:rFonts w:ascii="Arial" w:hAnsi="Arial" w:cs="Arial"/>
        </w:rPr>
        <w:t>p.z.p</w:t>
      </w:r>
      <w:proofErr w:type="spellEnd"/>
      <w:r w:rsidRPr="006D0976">
        <w:rPr>
          <w:rFonts w:ascii="Arial" w:hAnsi="Arial" w:cs="Arial"/>
        </w:rPr>
        <w:t xml:space="preserve">. lub niniejszą SWZ do oświadczeń i dokumentów składanych przez Wykonawcę w postępowaniu, zastosowanie mają przepisy rozporządzenia Ministra Rozwoju, Pracy i Technologii z dnia 23 grudnia 2020 r. </w:t>
      </w:r>
      <w:r w:rsidRPr="006D0976">
        <w:rPr>
          <w:rFonts w:ascii="Arial" w:hAnsi="Arial" w:cs="Arial"/>
          <w:i/>
          <w:iCs/>
        </w:rPr>
        <w:t xml:space="preserve">w sprawie podmiotowych środków dowodowych oraz innych dokumentów lub oświadczeń, jakich może żądać zamawiający od wykonawcy </w:t>
      </w:r>
      <w:r w:rsidRPr="006D0976">
        <w:rPr>
          <w:rFonts w:ascii="Arial" w:hAnsi="Arial" w:cs="Arial"/>
        </w:rPr>
        <w:t>(Dz. U. z 2020 r. poz. 2415; zwanym dalej "</w:t>
      </w:r>
      <w:proofErr w:type="spellStart"/>
      <w:r w:rsidRPr="006D0976">
        <w:rPr>
          <w:rFonts w:ascii="Arial" w:hAnsi="Arial" w:cs="Arial"/>
        </w:rPr>
        <w:t>r.p.ś.d</w:t>
      </w:r>
      <w:proofErr w:type="spellEnd"/>
      <w:r w:rsidRPr="006D0976">
        <w:rPr>
          <w:rFonts w:ascii="Arial" w:hAnsi="Arial" w:cs="Arial"/>
        </w:rPr>
        <w:t xml:space="preserve">.") oraz przepisy rozporządzenia Prezesa Rady Ministrów z dnia 30 grudnia 2020 r. </w:t>
      </w:r>
      <w:r w:rsidRPr="006D0976">
        <w:rPr>
          <w:rFonts w:ascii="Arial" w:hAnsi="Arial" w:cs="Arial"/>
          <w:i/>
          <w:iCs/>
        </w:rPr>
        <w:t xml:space="preserve">w sprawie sposobu sporządzania i przekazywania informacji oraz wymagań technicznych dla dokumentów elektronicznych oraz środków komunikacji elektronicznej w postępowaniu o udzielenie zamówienia publicznego lub konkursie </w:t>
      </w:r>
      <w:r w:rsidRPr="006D0976">
        <w:rPr>
          <w:rFonts w:ascii="Arial" w:hAnsi="Arial" w:cs="Arial"/>
        </w:rPr>
        <w:t>(Dz.U. z 2020 r. poz. 2452 zwanym dalej "</w:t>
      </w:r>
      <w:proofErr w:type="spellStart"/>
      <w:r w:rsidRPr="006D0976">
        <w:rPr>
          <w:rFonts w:ascii="Arial" w:hAnsi="Arial" w:cs="Arial"/>
        </w:rPr>
        <w:t>r.d.e</w:t>
      </w:r>
      <w:proofErr w:type="spellEnd"/>
      <w:r w:rsidRPr="006D0976">
        <w:rPr>
          <w:rFonts w:ascii="Arial" w:hAnsi="Arial" w:cs="Arial"/>
        </w:rPr>
        <w:t xml:space="preserve">.") </w:t>
      </w:r>
    </w:p>
    <w:p w14:paraId="20B7151D"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X. POLEGANIE NA ZASOBACH INNYCH PODMIOTÓW </w:t>
      </w:r>
    </w:p>
    <w:p w14:paraId="2AB1B8A0"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 </w:t>
      </w:r>
      <w:r w:rsidRPr="006D0976">
        <w:rPr>
          <w:rFonts w:ascii="Arial" w:hAnsi="Arial" w:cs="Arial"/>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F04A9B6"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2. </w:t>
      </w:r>
      <w:r w:rsidRPr="006D0976">
        <w:rPr>
          <w:rFonts w:ascii="Arial" w:hAnsi="Arial" w:cs="Arial"/>
        </w:rPr>
        <w:t xml:space="preserve">Wymagania dotyczące polegania na zdolnościach lub sytuacjach innych podmiotów, o których mowa w ust.1: </w:t>
      </w:r>
    </w:p>
    <w:p w14:paraId="70EFB848" w14:textId="43E9D36C"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lastRenderedPageBreak/>
        <w:t xml:space="preserve">1) </w:t>
      </w:r>
      <w:r w:rsidRPr="006D0976">
        <w:rPr>
          <w:rFonts w:ascii="Arial" w:hAnsi="Arial" w:cs="Aria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w:t>
      </w:r>
      <w:r w:rsidR="00C77023">
        <w:rPr>
          <w:rFonts w:ascii="Arial" w:hAnsi="Arial" w:cs="Arial"/>
        </w:rPr>
        <w:t>ę</w:t>
      </w:r>
      <w:r w:rsidRPr="006D0976">
        <w:rPr>
          <w:rFonts w:ascii="Arial" w:hAnsi="Arial" w:cs="Arial"/>
        </w:rPr>
        <w:t xml:space="preserve"> okoliczność; </w:t>
      </w:r>
    </w:p>
    <w:p w14:paraId="377D8417"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2) </w:t>
      </w:r>
      <w:r w:rsidRPr="006D0976">
        <w:rPr>
          <w:rFonts w:ascii="Arial" w:hAnsi="Arial" w:cs="Arial"/>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6541296A"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3) </w:t>
      </w:r>
      <w:r w:rsidRPr="006D0976">
        <w:rPr>
          <w:rFonts w:ascii="Arial" w:hAnsi="Arial" w:cs="Arial"/>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0FDEB727"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4) </w:t>
      </w:r>
      <w:r w:rsidRPr="006D0976">
        <w:rPr>
          <w:rFonts w:ascii="Arial" w:hAnsi="Arial" w:cs="Arial"/>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 </w:t>
      </w:r>
    </w:p>
    <w:p w14:paraId="6E251F5E"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3. </w:t>
      </w:r>
      <w:r w:rsidRPr="006D0976">
        <w:rPr>
          <w:rFonts w:ascii="Arial" w:hAnsi="Arial" w:cs="Arial"/>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 </w:t>
      </w:r>
    </w:p>
    <w:p w14:paraId="21314EF0"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 </w:t>
      </w:r>
      <w:r w:rsidRPr="006D0976">
        <w:rPr>
          <w:rFonts w:ascii="Arial" w:hAnsi="Arial" w:cs="Arial"/>
        </w:rPr>
        <w:t xml:space="preserve">składa wraz z ofertą zobowiązanie innego podmiotu do udostępnienia niezbędnych zasobów Wykonawcy - zgodnie z </w:t>
      </w:r>
      <w:r w:rsidRPr="006D0976">
        <w:rPr>
          <w:rFonts w:ascii="Arial" w:hAnsi="Arial" w:cs="Arial"/>
          <w:b/>
          <w:bCs/>
        </w:rPr>
        <w:t>Załącznikiem nr 3 do SWZ</w:t>
      </w:r>
      <w:r w:rsidRPr="006D0976">
        <w:rPr>
          <w:rFonts w:ascii="Arial" w:hAnsi="Arial" w:cs="Arial"/>
        </w:rPr>
        <w:t xml:space="preserve">; </w:t>
      </w:r>
    </w:p>
    <w:p w14:paraId="7BAE1557"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2) </w:t>
      </w:r>
      <w:r w:rsidRPr="006D0976">
        <w:rPr>
          <w:rFonts w:ascii="Arial" w:hAnsi="Arial" w:cs="Arial"/>
        </w:rPr>
        <w:t xml:space="preserve">składa wraz z ofertą </w:t>
      </w:r>
      <w:r w:rsidRPr="006D0976">
        <w:rPr>
          <w:rFonts w:ascii="Arial" w:hAnsi="Arial" w:cs="Arial"/>
          <w:b/>
          <w:bCs/>
        </w:rPr>
        <w:t xml:space="preserve">Jednolity Europejski Dokument Zamówienia (ESPD) </w:t>
      </w:r>
      <w:r w:rsidRPr="006D0976">
        <w:rPr>
          <w:rFonts w:ascii="Arial" w:hAnsi="Arial" w:cs="Arial"/>
        </w:rPr>
        <w:t>dotyczący tych podmiotów, w zakresie wskazanym w Części II Sekcji C ESPD (</w:t>
      </w:r>
      <w:r w:rsidRPr="006D0976">
        <w:rPr>
          <w:rFonts w:ascii="Arial" w:hAnsi="Arial" w:cs="Arial"/>
          <w:i/>
          <w:iCs/>
        </w:rPr>
        <w:t>Informacje na temat polegania na zdolności innych podmiotów</w:t>
      </w:r>
      <w:r w:rsidRPr="006D0976">
        <w:rPr>
          <w:rFonts w:ascii="Arial" w:hAnsi="Arial" w:cs="Arial"/>
        </w:rPr>
        <w:t xml:space="preserve">); </w:t>
      </w:r>
    </w:p>
    <w:p w14:paraId="6075A7BC" w14:textId="77777777" w:rsidR="00FA5486" w:rsidRPr="00FA548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3) </w:t>
      </w:r>
      <w:r w:rsidRPr="006D0976">
        <w:rPr>
          <w:rFonts w:ascii="Arial" w:hAnsi="Arial" w:cs="Arial"/>
        </w:rPr>
        <w:t xml:space="preserve">w terminie określonym w Rozdziale IX ust. 3 SWZ, przedkłada w odniesieniu do tych podmiotów oświadczenia i dokumenty tam wskazane. </w:t>
      </w:r>
    </w:p>
    <w:p w14:paraId="1CB0BE53"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XI. INFORMACJA DLA WYKONAWCÓW WSPÓLNIE UBIEGAJĄCYCH SIĘ O UDZIELENIE ZAMÓWIENIA (SPÓŁKI CYWILNE/ KONSORCJA) </w:t>
      </w:r>
    </w:p>
    <w:p w14:paraId="438246A0"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 </w:t>
      </w:r>
      <w:r w:rsidRPr="006D0976">
        <w:rPr>
          <w:rFonts w:ascii="Arial" w:hAnsi="Arial" w:cs="Arial"/>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 </w:t>
      </w:r>
    </w:p>
    <w:p w14:paraId="77DC451C"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lastRenderedPageBreak/>
        <w:t xml:space="preserve">2. </w:t>
      </w:r>
      <w:r w:rsidRPr="006D0976">
        <w:rPr>
          <w:rFonts w:ascii="Arial" w:hAnsi="Arial" w:cs="Arial"/>
        </w:rPr>
        <w:t xml:space="preserve">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 </w:t>
      </w:r>
    </w:p>
    <w:p w14:paraId="58542CF8"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3. </w:t>
      </w:r>
      <w:r w:rsidRPr="006D0976">
        <w:rPr>
          <w:rFonts w:ascii="Arial" w:hAnsi="Arial" w:cs="Arial"/>
        </w:rPr>
        <w:t xml:space="preserve">Oświadczenia i dokumenty potwierdzające brak podstaw do wykluczenia z postępowania, w tym oświadczenie dotyczące przynależności lub braku przynależności do tej samej grupy kapitałowej, składa każdy z Wykonawców wspólnie ubiegających się o zamówienie. </w:t>
      </w:r>
    </w:p>
    <w:p w14:paraId="304E1237"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4. </w:t>
      </w:r>
      <w:r w:rsidRPr="006D0976">
        <w:rPr>
          <w:rFonts w:ascii="Arial" w:hAnsi="Arial" w:cs="Arial"/>
        </w:rPr>
        <w:t xml:space="preserve">Wykonawcy wspólnie ubiegający się o udzielenie zamówienia wskazują w formularzu oferty, które dostawy wykonają poszczególni wykonawcy. </w:t>
      </w:r>
    </w:p>
    <w:p w14:paraId="3E1DA5F1"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XII. SPOSÓB KOMUNIKACJI ORAZ WYJAŚNIENIA TREŚCI SWZ </w:t>
      </w:r>
    </w:p>
    <w:p w14:paraId="1273DFDA"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 </w:t>
      </w:r>
      <w:r w:rsidRPr="006D0976">
        <w:rPr>
          <w:rFonts w:ascii="Arial" w:hAnsi="Arial" w:cs="Arial"/>
        </w:rPr>
        <w:t xml:space="preserve">W przedmiotowym postępowaniu komunikacja między Zamawiającym a Wykonawcami odbywa się przy użyciu następujących środków komunikacji elektronicznej: </w:t>
      </w:r>
    </w:p>
    <w:p w14:paraId="025F64BF" w14:textId="6DCE4985" w:rsidR="006D0976" w:rsidRPr="00C77023"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 Platformy </w:t>
      </w:r>
      <w:r w:rsidRPr="006D0976">
        <w:rPr>
          <w:rFonts w:ascii="Arial" w:hAnsi="Arial" w:cs="Arial"/>
        </w:rPr>
        <w:t xml:space="preserve">do obsługi postępowań przetargowych, dostępnej pod adresem: </w:t>
      </w:r>
      <w:r w:rsidR="00FA5486" w:rsidRPr="00C77023">
        <w:rPr>
          <w:rFonts w:ascii="Arial" w:hAnsi="Arial" w:cs="Arial"/>
          <w:b/>
          <w:bCs/>
          <w:color w:val="000000"/>
        </w:rPr>
        <w:t>https://platformazakupowa.pl/pn/s</w:t>
      </w:r>
      <w:r w:rsidR="00A96941" w:rsidRPr="00C77023">
        <w:rPr>
          <w:rFonts w:ascii="Arial" w:hAnsi="Arial" w:cs="Arial"/>
          <w:b/>
          <w:bCs/>
          <w:color w:val="000000"/>
        </w:rPr>
        <w:t>pzozrypin</w:t>
      </w:r>
      <w:r w:rsidRPr="00C77023">
        <w:rPr>
          <w:rFonts w:ascii="Arial" w:hAnsi="Arial" w:cs="Arial"/>
        </w:rPr>
        <w:t xml:space="preserve"> </w:t>
      </w:r>
    </w:p>
    <w:p w14:paraId="20A8AFDB" w14:textId="6CF05261" w:rsidR="006D0976" w:rsidRPr="007240C5" w:rsidRDefault="006D0976" w:rsidP="008079AA">
      <w:pPr>
        <w:spacing w:before="100" w:beforeAutospacing="1" w:after="100" w:afterAutospacing="1"/>
        <w:jc w:val="both"/>
        <w:rPr>
          <w:rFonts w:ascii="Arial" w:hAnsi="Arial" w:cs="Arial"/>
          <w:u w:val="single"/>
        </w:rPr>
      </w:pPr>
      <w:r w:rsidRPr="006D0976">
        <w:rPr>
          <w:rFonts w:ascii="Arial" w:hAnsi="Arial" w:cs="Arial"/>
          <w:b/>
          <w:bCs/>
        </w:rPr>
        <w:t xml:space="preserve">2) </w:t>
      </w:r>
      <w:r w:rsidRPr="006D0976">
        <w:rPr>
          <w:rFonts w:ascii="Arial" w:hAnsi="Arial" w:cs="Arial"/>
        </w:rPr>
        <w:t>poczty elektronicznej:</w:t>
      </w:r>
      <w:r w:rsidR="007240C5">
        <w:rPr>
          <w:rFonts w:ascii="Arial" w:hAnsi="Arial" w:cs="Arial"/>
        </w:rPr>
        <w:t xml:space="preserve">   </w:t>
      </w:r>
      <w:r w:rsidR="00A96941" w:rsidRPr="007240C5">
        <w:rPr>
          <w:rFonts w:ascii="Arial" w:hAnsi="Arial" w:cs="Arial"/>
          <w:u w:val="single"/>
        </w:rPr>
        <w:t>ewa.kwiatkowska@spzozrypin.pl</w:t>
      </w:r>
      <w:r w:rsidRPr="007240C5">
        <w:rPr>
          <w:rFonts w:ascii="Arial" w:hAnsi="Arial" w:cs="Arial"/>
          <w:u w:val="single"/>
        </w:rPr>
        <w:t xml:space="preserve"> </w:t>
      </w:r>
    </w:p>
    <w:p w14:paraId="026F2E72"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 z zastrzeżeniem, iż oferta, w tym Jednolity Europejski Dokument Zamówienia (ESPD) mogą zostać przekazane wyłącznie za pomocą powyższej Platformy. </w:t>
      </w:r>
    </w:p>
    <w:p w14:paraId="7E557346" w14:textId="77777777" w:rsidR="00BF21BD" w:rsidRDefault="006D0976" w:rsidP="008079AA">
      <w:pPr>
        <w:spacing w:before="100" w:beforeAutospacing="1" w:after="100" w:afterAutospacing="1"/>
        <w:jc w:val="both"/>
        <w:rPr>
          <w:rFonts w:ascii="Arial" w:hAnsi="Arial" w:cs="Arial"/>
          <w:b/>
          <w:bCs/>
        </w:rPr>
      </w:pPr>
      <w:r w:rsidRPr="006D0976">
        <w:rPr>
          <w:rFonts w:ascii="Arial" w:hAnsi="Arial" w:cs="Arial"/>
          <w:b/>
          <w:bCs/>
        </w:rPr>
        <w:t>2. Rejestracja na Platformie, w tym złożenie oferty, wymaga</w:t>
      </w:r>
      <w:r w:rsidR="00BF21BD">
        <w:rPr>
          <w:rFonts w:ascii="Arial" w:hAnsi="Arial" w:cs="Arial"/>
          <w:b/>
          <w:bCs/>
        </w:rPr>
        <w:t xml:space="preserve"> </w:t>
      </w:r>
      <w:r w:rsidR="00BF21BD" w:rsidRPr="00BF21BD">
        <w:rPr>
          <w:rFonts w:ascii="Arial" w:hAnsi="Arial" w:cs="Arial"/>
          <w:b/>
          <w:bCs/>
        </w:rPr>
        <w:t>posiadanie przez Użytkownika aktywnego konta poczty elektronicznej (e-mail)</w:t>
      </w:r>
      <w:r w:rsidR="00BF21BD">
        <w:rPr>
          <w:rFonts w:ascii="Arial" w:hAnsi="Arial" w:cs="Arial"/>
          <w:b/>
          <w:bCs/>
        </w:rPr>
        <w:t>. N</w:t>
      </w:r>
      <w:r w:rsidR="00BF21BD" w:rsidRPr="00BF21BD">
        <w:rPr>
          <w:rFonts w:ascii="Arial" w:hAnsi="Arial" w:cs="Arial"/>
          <w:b/>
          <w:bCs/>
        </w:rPr>
        <w:t xml:space="preserve">ie jest konieczne utworzenia Konta Użytkownika na Platformie zakupowej. </w:t>
      </w:r>
      <w:r w:rsidR="00BF21BD">
        <w:rPr>
          <w:rFonts w:ascii="Arial" w:hAnsi="Arial" w:cs="Arial"/>
          <w:b/>
          <w:bCs/>
        </w:rPr>
        <w:t>Platformazakupowa.pl</w:t>
      </w:r>
      <w:r w:rsidR="00BF21BD" w:rsidRPr="00BF21BD">
        <w:rPr>
          <w:rFonts w:ascii="Arial" w:hAnsi="Arial" w:cs="Arial"/>
          <w:b/>
          <w:bCs/>
        </w:rPr>
        <w:t xml:space="preserve"> umożliwia złożenie oferty bez zakładania konta. Jeżeli Użytkownik nie ma konta na platformazakupowa.pl i składa Ofertę bez Zakładania konta, to ma obowiązek potwierdzić do czasu zakończenia zbierania ofert adres mailowy podany w formularzu, poprzez kliknięcie w link aktywacyjny wysłany w mailu potwierdzającym złożenie Oferty</w:t>
      </w:r>
    </w:p>
    <w:p w14:paraId="2F34368D"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3. </w:t>
      </w:r>
      <w:r w:rsidRPr="006D0976">
        <w:rPr>
          <w:rFonts w:ascii="Arial" w:hAnsi="Arial" w:cs="Arial"/>
        </w:rPr>
        <w:t xml:space="preserve">Rejestracja i korzystanie z Platformy jest bezpłatne. Dokonując rejestracji Wykonawca akceptuje regulamin korzystania z Platformy. </w:t>
      </w:r>
    </w:p>
    <w:p w14:paraId="011D7BD8"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4. </w:t>
      </w:r>
      <w:r w:rsidRPr="006D0976">
        <w:rPr>
          <w:rFonts w:ascii="Arial" w:hAnsi="Arial" w:cs="Arial"/>
        </w:rPr>
        <w:t xml:space="preserve">Zgodnie z § 11 ust. 2 </w:t>
      </w:r>
      <w:proofErr w:type="spellStart"/>
      <w:r w:rsidRPr="006D0976">
        <w:rPr>
          <w:rFonts w:ascii="Arial" w:hAnsi="Arial" w:cs="Arial"/>
        </w:rPr>
        <w:t>r.d.e</w:t>
      </w:r>
      <w:proofErr w:type="spellEnd"/>
      <w:r w:rsidRPr="006D0976">
        <w:rPr>
          <w:rFonts w:ascii="Arial" w:hAnsi="Arial" w:cs="Arial"/>
        </w:rPr>
        <w:t>. Zamawiający udostępnia poniżej informacje na temat specyfikacji połączenia, formatu przesyłanych danych oraz szyfrowania i oznaczania czasu przekazania i odbioru danych. Wymagania techniczne związ</w:t>
      </w:r>
      <w:r w:rsidR="005A0A53">
        <w:rPr>
          <w:rFonts w:ascii="Arial" w:hAnsi="Arial" w:cs="Arial"/>
        </w:rPr>
        <w:t>ane z korzystaniem z Platformy</w:t>
      </w:r>
      <w:r w:rsidRPr="006D0976">
        <w:rPr>
          <w:rFonts w:ascii="Arial" w:hAnsi="Arial" w:cs="Arial"/>
        </w:rPr>
        <w:t xml:space="preserve">: </w:t>
      </w:r>
    </w:p>
    <w:p w14:paraId="6324BEEB" w14:textId="77777777" w:rsidR="001E4FC2" w:rsidRPr="00BF21BD" w:rsidRDefault="001E4FC2" w:rsidP="008079AA">
      <w:pPr>
        <w:spacing w:before="100" w:beforeAutospacing="1" w:after="100" w:afterAutospacing="1"/>
        <w:jc w:val="both"/>
        <w:rPr>
          <w:rFonts w:ascii="Arial" w:hAnsi="Arial" w:cs="Arial"/>
          <w:b/>
          <w:bCs/>
        </w:rPr>
      </w:pPr>
      <w:r w:rsidRPr="00BF21BD">
        <w:rPr>
          <w:rFonts w:ascii="Arial" w:hAnsi="Arial" w:cs="Arial"/>
          <w:b/>
          <w:bCs/>
        </w:rPr>
        <w:t>Komunikacja między Zamawiającym a Wykonawcą, w tym składanie ofert, wniosków, przekazywanie dokumentów lub oświadczeń, odbywa się przy użyciu środków komunikacji elektronicznej. Każdy Wykonawca ma prawo zwrócenia się do Zamawiającego za pomocą formularza „Wyślij wiadomość” dostępnego na Platformie zakupowej lub w wyjątkowych wypadkach (m.in. brak dostępu do Platformy zakupowej z powodu awarii) za pomocą poczty e-mail.</w:t>
      </w:r>
      <w:r w:rsidRPr="00BF21BD">
        <w:rPr>
          <w:rFonts w:ascii="Arial" w:hAnsi="Arial" w:cs="Arial"/>
          <w:b/>
          <w:bCs/>
          <w:u w:val="single"/>
        </w:rPr>
        <w:t xml:space="preserve"> </w:t>
      </w:r>
    </w:p>
    <w:p w14:paraId="13BD3915" w14:textId="77777777" w:rsidR="006D0976" w:rsidRPr="006D0976" w:rsidRDefault="006D0976" w:rsidP="008079AA">
      <w:pPr>
        <w:spacing w:after="0"/>
        <w:jc w:val="both"/>
        <w:rPr>
          <w:rFonts w:ascii="Arial" w:hAnsi="Arial" w:cs="Arial"/>
        </w:rPr>
      </w:pPr>
      <w:r w:rsidRPr="006D0976">
        <w:rPr>
          <w:rFonts w:ascii="Arial" w:hAnsi="Arial" w:cs="Arial"/>
          <w:b/>
          <w:bCs/>
        </w:rPr>
        <w:t xml:space="preserve">5. Osobą uprawnioną przez Zamawiającego do porozumiewania się z Wykonawcami jest: </w:t>
      </w:r>
    </w:p>
    <w:p w14:paraId="5D43954C" w14:textId="77777777" w:rsidR="006D0976" w:rsidRPr="006D0976" w:rsidRDefault="006D0976" w:rsidP="008079AA">
      <w:pPr>
        <w:spacing w:after="0"/>
        <w:jc w:val="both"/>
        <w:rPr>
          <w:rFonts w:ascii="Arial" w:hAnsi="Arial" w:cs="Arial"/>
        </w:rPr>
      </w:pPr>
      <w:r w:rsidRPr="006D0976">
        <w:rPr>
          <w:rFonts w:ascii="Arial" w:hAnsi="Arial" w:cs="Arial"/>
          <w:b/>
          <w:bCs/>
        </w:rPr>
        <w:t xml:space="preserve">1) w zakresie proceduralnym: </w:t>
      </w:r>
    </w:p>
    <w:p w14:paraId="090D7B8A" w14:textId="6548FFBF" w:rsidR="00640288" w:rsidRPr="00640288" w:rsidRDefault="00A96941" w:rsidP="008079AA">
      <w:pPr>
        <w:spacing w:after="0"/>
        <w:jc w:val="both"/>
        <w:rPr>
          <w:rFonts w:ascii="Arial" w:hAnsi="Arial" w:cs="Arial"/>
          <w:b/>
          <w:bCs/>
        </w:rPr>
      </w:pPr>
      <w:r>
        <w:rPr>
          <w:rFonts w:ascii="Arial" w:hAnsi="Arial" w:cs="Arial"/>
          <w:b/>
          <w:bCs/>
        </w:rPr>
        <w:t>Ewa Kwiatkowska tel. 54 23 08</w:t>
      </w:r>
      <w:r w:rsidR="00640288">
        <w:rPr>
          <w:rFonts w:ascii="Arial" w:hAnsi="Arial" w:cs="Arial"/>
          <w:b/>
          <w:bCs/>
        </w:rPr>
        <w:t> </w:t>
      </w:r>
      <w:r>
        <w:rPr>
          <w:rFonts w:ascii="Arial" w:hAnsi="Arial" w:cs="Arial"/>
          <w:b/>
          <w:bCs/>
        </w:rPr>
        <w:t>723</w:t>
      </w:r>
      <w:r w:rsidR="006D0976" w:rsidRPr="006D0976">
        <w:rPr>
          <w:rFonts w:ascii="Arial" w:hAnsi="Arial" w:cs="Arial"/>
          <w:b/>
          <w:bCs/>
        </w:rPr>
        <w:t xml:space="preserve"> </w:t>
      </w:r>
    </w:p>
    <w:p w14:paraId="5755C493" w14:textId="77777777" w:rsidR="006D0976" w:rsidRPr="006D0976" w:rsidRDefault="006D0976" w:rsidP="008079AA">
      <w:pPr>
        <w:spacing w:after="0"/>
        <w:jc w:val="both"/>
        <w:rPr>
          <w:rFonts w:ascii="Arial" w:hAnsi="Arial" w:cs="Arial"/>
        </w:rPr>
      </w:pPr>
      <w:r w:rsidRPr="006D0976">
        <w:rPr>
          <w:rFonts w:ascii="Arial" w:hAnsi="Arial" w:cs="Arial"/>
          <w:b/>
          <w:bCs/>
        </w:rPr>
        <w:lastRenderedPageBreak/>
        <w:t xml:space="preserve">2) w zakresie merytorycznym: </w:t>
      </w:r>
    </w:p>
    <w:p w14:paraId="10632D99" w14:textId="72E0EA18" w:rsidR="006D0976" w:rsidRPr="006D0976" w:rsidRDefault="00A96941" w:rsidP="008079AA">
      <w:pPr>
        <w:spacing w:after="0"/>
        <w:jc w:val="both"/>
        <w:rPr>
          <w:rFonts w:ascii="Arial" w:hAnsi="Arial" w:cs="Arial"/>
        </w:rPr>
      </w:pPr>
      <w:r>
        <w:rPr>
          <w:rFonts w:ascii="Arial" w:hAnsi="Arial" w:cs="Arial"/>
          <w:b/>
          <w:bCs/>
        </w:rPr>
        <w:t xml:space="preserve"> Michał Kułakowski tel. 600 881 079</w:t>
      </w:r>
      <w:r w:rsidR="006D0976" w:rsidRPr="006D0976">
        <w:rPr>
          <w:rFonts w:ascii="Arial" w:hAnsi="Arial" w:cs="Arial"/>
          <w:b/>
          <w:bCs/>
        </w:rPr>
        <w:t xml:space="preserve"> </w:t>
      </w:r>
    </w:p>
    <w:p w14:paraId="47D8F32A"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6. </w:t>
      </w:r>
      <w:r w:rsidRPr="006D0976">
        <w:rPr>
          <w:rFonts w:ascii="Arial" w:hAnsi="Arial" w:cs="Arial"/>
        </w:rPr>
        <w:t xml:space="preserve">W korespondencji kierowanej do Zamawiającego Wykonawcy powinni posługiwać się numerem przedmiotowego postępowania. </w:t>
      </w:r>
    </w:p>
    <w:p w14:paraId="68F56F04"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7. </w:t>
      </w:r>
      <w:r w:rsidRPr="006D0976">
        <w:rPr>
          <w:rFonts w:ascii="Arial" w:hAnsi="Arial" w:cs="Arial"/>
        </w:rPr>
        <w:t xml:space="preserve">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 </w:t>
      </w:r>
    </w:p>
    <w:p w14:paraId="3D53A8AB" w14:textId="7C2D04FF" w:rsidR="000A3E38" w:rsidRPr="00514523" w:rsidRDefault="006D0976" w:rsidP="008079AA">
      <w:pPr>
        <w:spacing w:before="100" w:beforeAutospacing="1" w:after="100" w:afterAutospacing="1"/>
        <w:jc w:val="both"/>
        <w:rPr>
          <w:rFonts w:ascii="Arial" w:hAnsi="Arial" w:cs="Arial"/>
        </w:rPr>
      </w:pPr>
      <w:r w:rsidRPr="006D0976">
        <w:rPr>
          <w:rFonts w:ascii="Arial" w:hAnsi="Arial" w:cs="Arial"/>
          <w:b/>
          <w:bCs/>
        </w:rPr>
        <w:t xml:space="preserve">8. </w:t>
      </w:r>
      <w:r w:rsidRPr="006D0976">
        <w:rPr>
          <w:rFonts w:ascii="Arial" w:hAnsi="Arial" w:cs="Arial"/>
        </w:rPr>
        <w:t xml:space="preserve">W uzasadnionych przypadkach Zamawiający może przed upływem terminu składania ofert zmienić treść SWZ. </w:t>
      </w:r>
    </w:p>
    <w:p w14:paraId="5FB6033D"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XIII. OPIS SPOSOBU PRZYGOTOWANIA OFERT ORAZ WYMAGANIA FORMALNE DOTYCZĄCE SKŁADANYCH OŚWIADCZEŃ I DOKUMENTÓW </w:t>
      </w:r>
    </w:p>
    <w:p w14:paraId="64A717FF"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 Wykonawca może złożyć tylko jedną ofertę. </w:t>
      </w:r>
    </w:p>
    <w:p w14:paraId="79506D7F"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2. Treść oferty musi odpowiadać treści SWZ. </w:t>
      </w:r>
    </w:p>
    <w:p w14:paraId="1D859581"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3. </w:t>
      </w:r>
      <w:r w:rsidRPr="006D0976">
        <w:rPr>
          <w:rFonts w:ascii="Arial" w:hAnsi="Arial" w:cs="Arial"/>
        </w:rPr>
        <w:t xml:space="preserve">Ofertę sporządza się w języku polskim na Formularzu Ofertowym - zgodnie z </w:t>
      </w:r>
      <w:r w:rsidRPr="006D0976">
        <w:rPr>
          <w:rFonts w:ascii="Arial" w:hAnsi="Arial" w:cs="Arial"/>
          <w:b/>
          <w:bCs/>
        </w:rPr>
        <w:t>Załącznikiem nr 1 do SWZ</w:t>
      </w:r>
      <w:r w:rsidRPr="006D0976">
        <w:rPr>
          <w:rFonts w:ascii="Arial" w:hAnsi="Arial" w:cs="Arial"/>
        </w:rPr>
        <w:t xml:space="preserve">. Wraz z ofertą Wykonawca jest zobowiązany złożyć: </w:t>
      </w:r>
    </w:p>
    <w:p w14:paraId="28C52CCA"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 </w:t>
      </w:r>
      <w:r w:rsidRPr="006D0976">
        <w:rPr>
          <w:rFonts w:ascii="Arial" w:hAnsi="Arial" w:cs="Arial"/>
        </w:rPr>
        <w:t xml:space="preserve">oświadczenie w formie </w:t>
      </w:r>
      <w:r w:rsidRPr="00822C26">
        <w:rPr>
          <w:rFonts w:ascii="Arial" w:hAnsi="Arial" w:cs="Arial"/>
          <w:b/>
        </w:rPr>
        <w:t>Jednolitego Europejskiego Dokumentu Zamówienia</w:t>
      </w:r>
      <w:r w:rsidRPr="006D0976">
        <w:rPr>
          <w:rFonts w:ascii="Arial" w:hAnsi="Arial" w:cs="Arial"/>
        </w:rPr>
        <w:t xml:space="preserve"> (ESPD), o którym mowa w Rozdziale IX ust. 1 SWZ; </w:t>
      </w:r>
    </w:p>
    <w:p w14:paraId="43B74427" w14:textId="1E626FA8"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2) </w:t>
      </w:r>
      <w:r w:rsidRPr="006D0976">
        <w:rPr>
          <w:rFonts w:ascii="Arial" w:hAnsi="Arial" w:cs="Arial"/>
        </w:rPr>
        <w:t xml:space="preserve">zobowiązanie innego podmiotu oraz oświadczenie w formie Jednolitego Europejskiego Dokumentu Zamówienia (ESPD), o których mowa w Rozdziale X ust. 3 pkt 1 i 2 SWZ (jeżeli dotyczy); </w:t>
      </w:r>
    </w:p>
    <w:p w14:paraId="68BE6BA0" w14:textId="70EE61EB" w:rsidR="006D0976" w:rsidRDefault="00CE5AA8" w:rsidP="008079AA">
      <w:pPr>
        <w:spacing w:before="100" w:beforeAutospacing="1" w:after="100" w:afterAutospacing="1"/>
        <w:jc w:val="both"/>
        <w:rPr>
          <w:rFonts w:ascii="Arial" w:hAnsi="Arial" w:cs="Arial"/>
        </w:rPr>
      </w:pPr>
      <w:r>
        <w:rPr>
          <w:rFonts w:ascii="Arial" w:hAnsi="Arial" w:cs="Arial"/>
          <w:b/>
          <w:bCs/>
        </w:rPr>
        <w:t>3</w:t>
      </w:r>
      <w:r w:rsidR="006D0976" w:rsidRPr="006D0976">
        <w:rPr>
          <w:rFonts w:ascii="Arial" w:hAnsi="Arial" w:cs="Arial"/>
          <w:b/>
          <w:bCs/>
        </w:rPr>
        <w:t xml:space="preserve">) </w:t>
      </w:r>
      <w:r w:rsidR="006D0976" w:rsidRPr="006D0976">
        <w:rPr>
          <w:rFonts w:ascii="Arial" w:hAnsi="Arial" w:cs="Arial"/>
        </w:rPr>
        <w:t>dokumenty, z których wynika prawo do podpisania oferty; odpowiednie p</w:t>
      </w:r>
      <w:r w:rsidR="00822C26">
        <w:rPr>
          <w:rFonts w:ascii="Arial" w:hAnsi="Arial" w:cs="Arial"/>
        </w:rPr>
        <w:t>ełnomocnictwa (jeżeli dotyczy),</w:t>
      </w:r>
    </w:p>
    <w:p w14:paraId="6C33C2B2" w14:textId="00ABA1B8" w:rsidR="00822C26" w:rsidRPr="00C731F1" w:rsidRDefault="00822C26" w:rsidP="008079AA">
      <w:pPr>
        <w:spacing w:before="100" w:beforeAutospacing="1" w:after="100" w:afterAutospacing="1"/>
        <w:jc w:val="both"/>
        <w:rPr>
          <w:rFonts w:ascii="Arial" w:hAnsi="Arial" w:cs="Arial"/>
          <w:bCs/>
        </w:rPr>
      </w:pPr>
      <w:r w:rsidRPr="00822C26">
        <w:rPr>
          <w:rFonts w:ascii="Arial" w:hAnsi="Arial" w:cs="Arial"/>
          <w:b/>
        </w:rPr>
        <w:t>5)</w:t>
      </w:r>
      <w:r>
        <w:rPr>
          <w:rFonts w:ascii="Arial" w:hAnsi="Arial" w:cs="Arial"/>
        </w:rPr>
        <w:t xml:space="preserve"> wypełnion</w:t>
      </w:r>
      <w:r w:rsidR="00591C3C">
        <w:rPr>
          <w:rFonts w:ascii="Arial" w:hAnsi="Arial" w:cs="Arial"/>
        </w:rPr>
        <w:t>e</w:t>
      </w:r>
      <w:r>
        <w:rPr>
          <w:rFonts w:ascii="Arial" w:hAnsi="Arial" w:cs="Arial"/>
        </w:rPr>
        <w:t xml:space="preserve"> i podpisan</w:t>
      </w:r>
      <w:r w:rsidR="00591C3C">
        <w:rPr>
          <w:rFonts w:ascii="Arial" w:hAnsi="Arial" w:cs="Arial"/>
        </w:rPr>
        <w:t>e formularze</w:t>
      </w:r>
      <w:r w:rsidRPr="00822C26">
        <w:rPr>
          <w:rFonts w:ascii="Arial" w:hAnsi="Arial" w:cs="Arial"/>
          <w:b/>
        </w:rPr>
        <w:t xml:space="preserve"> </w:t>
      </w:r>
      <w:r w:rsidRPr="00C731F1">
        <w:rPr>
          <w:rFonts w:ascii="Arial" w:hAnsi="Arial" w:cs="Arial"/>
          <w:bCs/>
        </w:rPr>
        <w:t>parametrów technicznych stanowiący</w:t>
      </w:r>
      <w:r w:rsidR="00591C3C" w:rsidRPr="00C731F1">
        <w:rPr>
          <w:rFonts w:ascii="Arial" w:hAnsi="Arial" w:cs="Arial"/>
          <w:bCs/>
        </w:rPr>
        <w:t>ch</w:t>
      </w:r>
      <w:r w:rsidRPr="00C731F1">
        <w:rPr>
          <w:rFonts w:ascii="Arial" w:hAnsi="Arial" w:cs="Arial"/>
          <w:bCs/>
        </w:rPr>
        <w:t xml:space="preserve"> załącznik</w:t>
      </w:r>
      <w:r w:rsidR="00591C3C" w:rsidRPr="00C731F1">
        <w:rPr>
          <w:rFonts w:ascii="Arial" w:hAnsi="Arial" w:cs="Arial"/>
          <w:bCs/>
        </w:rPr>
        <w:t xml:space="preserve">i </w:t>
      </w:r>
      <w:r w:rsidR="00C731F1" w:rsidRPr="00C731F1">
        <w:rPr>
          <w:rFonts w:ascii="Arial" w:hAnsi="Arial" w:cs="Arial"/>
          <w:bCs/>
        </w:rPr>
        <w:t>do SWZ</w:t>
      </w:r>
    </w:p>
    <w:p w14:paraId="18C1243F" w14:textId="383BA7B7" w:rsidR="00822C26" w:rsidRPr="006B4E62" w:rsidRDefault="00822C26" w:rsidP="008079AA">
      <w:pPr>
        <w:spacing w:before="100" w:beforeAutospacing="1" w:after="100" w:afterAutospacing="1"/>
        <w:jc w:val="both"/>
        <w:rPr>
          <w:rFonts w:ascii="Arial" w:hAnsi="Arial" w:cs="Arial"/>
          <w:bCs/>
          <w:color w:val="FF0000"/>
        </w:rPr>
      </w:pPr>
      <w:r>
        <w:rPr>
          <w:rFonts w:ascii="Arial" w:hAnsi="Arial" w:cs="Arial"/>
          <w:b/>
        </w:rPr>
        <w:t xml:space="preserve">6) </w:t>
      </w:r>
      <w:r w:rsidRPr="006B4E62">
        <w:rPr>
          <w:rFonts w:ascii="Arial" w:hAnsi="Arial" w:cs="Arial"/>
          <w:bCs/>
          <w:color w:val="FF0000"/>
        </w:rPr>
        <w:t xml:space="preserve">foldery, </w:t>
      </w:r>
      <w:r w:rsidR="00640288" w:rsidRPr="006B4E62">
        <w:rPr>
          <w:rFonts w:ascii="Arial" w:hAnsi="Arial" w:cs="Arial"/>
          <w:bCs/>
          <w:color w:val="FF0000"/>
        </w:rPr>
        <w:t>karty katalogowe</w:t>
      </w:r>
      <w:r w:rsidRPr="006B4E62">
        <w:rPr>
          <w:rFonts w:ascii="Arial" w:hAnsi="Arial" w:cs="Arial"/>
          <w:bCs/>
          <w:color w:val="FF0000"/>
        </w:rPr>
        <w:t>, instrukcje</w:t>
      </w:r>
      <w:r w:rsidR="00640288" w:rsidRPr="006B4E62">
        <w:rPr>
          <w:rFonts w:ascii="Arial" w:hAnsi="Arial" w:cs="Arial"/>
          <w:bCs/>
          <w:color w:val="FF0000"/>
        </w:rPr>
        <w:t xml:space="preserve"> ( wszystko w języku polskim )</w:t>
      </w:r>
      <w:r w:rsidRPr="006B4E62">
        <w:rPr>
          <w:rFonts w:ascii="Arial" w:hAnsi="Arial" w:cs="Arial"/>
          <w:bCs/>
          <w:color w:val="FF0000"/>
        </w:rPr>
        <w:t xml:space="preserve"> – dokumenty potwierdzające </w:t>
      </w:r>
      <w:r w:rsidR="00A74CA5">
        <w:rPr>
          <w:rFonts w:ascii="Arial" w:hAnsi="Arial" w:cs="Arial"/>
          <w:bCs/>
          <w:color w:val="FF0000"/>
        </w:rPr>
        <w:t xml:space="preserve"> </w:t>
      </w:r>
      <w:r w:rsidR="007240C5">
        <w:rPr>
          <w:rFonts w:ascii="Arial" w:hAnsi="Arial" w:cs="Arial"/>
          <w:bCs/>
          <w:color w:val="FF0000"/>
        </w:rPr>
        <w:t xml:space="preserve"> </w:t>
      </w:r>
      <w:r w:rsidRPr="006B4E62">
        <w:rPr>
          <w:rFonts w:ascii="Arial" w:hAnsi="Arial" w:cs="Arial"/>
          <w:bCs/>
          <w:color w:val="FF0000"/>
        </w:rPr>
        <w:t xml:space="preserve">oferowane parametry </w:t>
      </w:r>
      <w:r w:rsidR="00B32B5A" w:rsidRPr="006B4E62">
        <w:rPr>
          <w:rFonts w:ascii="Arial" w:hAnsi="Arial" w:cs="Arial"/>
          <w:bCs/>
          <w:color w:val="FF0000"/>
        </w:rPr>
        <w:t xml:space="preserve">- składane wraz z ofertą </w:t>
      </w:r>
      <w:r w:rsidR="006B4E62">
        <w:rPr>
          <w:rFonts w:ascii="Arial" w:hAnsi="Arial" w:cs="Arial"/>
          <w:bCs/>
          <w:color w:val="FF0000"/>
        </w:rPr>
        <w:t>jako przedmiotowe środki dowodowe</w:t>
      </w:r>
      <w:r w:rsidR="007240C5">
        <w:rPr>
          <w:rFonts w:ascii="Arial" w:hAnsi="Arial" w:cs="Arial"/>
          <w:bCs/>
          <w:color w:val="FF0000"/>
        </w:rPr>
        <w:t xml:space="preserve"> z zaznaczeniem których pozycji dotyczy</w:t>
      </w:r>
      <w:r w:rsidR="004477FA">
        <w:rPr>
          <w:rFonts w:ascii="Arial" w:hAnsi="Arial" w:cs="Arial"/>
          <w:bCs/>
          <w:color w:val="FF0000"/>
        </w:rPr>
        <w:t xml:space="preserve"> ( z ofertą – przedmiotowe środki dowodowe)</w:t>
      </w:r>
    </w:p>
    <w:p w14:paraId="5C23E41D" w14:textId="4E25405B" w:rsidR="007856F7" w:rsidRPr="007856F7" w:rsidRDefault="007856F7" w:rsidP="00101537">
      <w:pPr>
        <w:shd w:val="clear" w:color="auto" w:fill="FFFFFF"/>
        <w:tabs>
          <w:tab w:val="left" w:pos="284"/>
        </w:tabs>
        <w:suppressAutoHyphens/>
        <w:spacing w:after="120"/>
        <w:rPr>
          <w:rFonts w:ascii="Arial" w:eastAsia="Times New Roman" w:hAnsi="Arial" w:cs="Arial"/>
          <w:i/>
          <w:iCs/>
        </w:rPr>
      </w:pPr>
      <w:r w:rsidRPr="007856F7">
        <w:rPr>
          <w:rFonts w:ascii="Arial" w:eastAsia="Times New Roman" w:hAnsi="Arial" w:cs="Arial"/>
          <w:i/>
          <w:iCs/>
        </w:rPr>
        <w:t xml:space="preserve">Zgodnie z art. 107 ust.2 </w:t>
      </w:r>
      <w:proofErr w:type="spellStart"/>
      <w:r w:rsidRPr="007856F7">
        <w:rPr>
          <w:rFonts w:ascii="Arial" w:eastAsia="Times New Roman" w:hAnsi="Arial" w:cs="Arial"/>
          <w:i/>
          <w:iCs/>
        </w:rPr>
        <w:t>Pzp</w:t>
      </w:r>
      <w:proofErr w:type="spellEnd"/>
      <w:r w:rsidRPr="007856F7">
        <w:rPr>
          <w:rFonts w:ascii="Arial" w:eastAsia="Times New Roman" w:hAnsi="Arial" w:cs="Arial"/>
          <w:i/>
          <w:iCs/>
        </w:rPr>
        <w:t xml:space="preserve">, jeżeli Wykonawca nie złoży przedmiotowych środków dowodowych lub złożone przedmiotowe środki dowodowe są niekompletne, Zamawiający wezwie do ich złożenia lub uzupełnienia w wyznaczonym terminie ( </w:t>
      </w:r>
      <w:proofErr w:type="spellStart"/>
      <w:r w:rsidRPr="007856F7">
        <w:rPr>
          <w:rFonts w:ascii="Arial" w:eastAsia="Times New Roman" w:hAnsi="Arial" w:cs="Arial"/>
          <w:i/>
          <w:iCs/>
        </w:rPr>
        <w:t>ww</w:t>
      </w:r>
      <w:proofErr w:type="spellEnd"/>
      <w:r w:rsidRPr="007856F7">
        <w:rPr>
          <w:rFonts w:ascii="Arial" w:eastAsia="Times New Roman" w:hAnsi="Arial" w:cs="Arial"/>
          <w:i/>
          <w:iCs/>
        </w:rPr>
        <w:t>)</w:t>
      </w:r>
    </w:p>
    <w:p w14:paraId="449848D9"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lastRenderedPageBreak/>
        <w:t xml:space="preserve">4. </w:t>
      </w:r>
      <w:r w:rsidRPr="006D0976">
        <w:rPr>
          <w:rFonts w:ascii="Arial" w:hAnsi="Arial" w:cs="Arial"/>
        </w:rPr>
        <w:t xml:space="preserve">Oferta oraz pozostałe oświadczenia i dokumenty, dla których Zamawiający określił wzory w formie formularzy zamieszczonych w załącznikach do SWZ, powinny być sporządzone zgodnie z tymi wzorami. </w:t>
      </w:r>
    </w:p>
    <w:p w14:paraId="212F7D02"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5. </w:t>
      </w:r>
      <w:r w:rsidRPr="006D0976">
        <w:rPr>
          <w:rFonts w:ascii="Arial" w:hAnsi="Arial" w:cs="Arial"/>
        </w:rPr>
        <w:t xml:space="preserve">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 </w:t>
      </w:r>
    </w:p>
    <w:p w14:paraId="35DB76D7"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6. Ofertę, w tym Jednolity Europejski Dokument Zamówienia (ESPD), sporządza się, pod rygorem nieważności, w formie elektronicznej (podpisanej kwalifikowanym podpisem elektronicznym). </w:t>
      </w:r>
    </w:p>
    <w:p w14:paraId="3F6AEA07"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7. </w:t>
      </w:r>
      <w:r w:rsidRPr="006D0976">
        <w:rPr>
          <w:rFonts w:ascii="Arial" w:hAnsi="Arial" w:cs="Arial"/>
        </w:rPr>
        <w:t xml:space="preserve">W celu złożenia oferty należy zarejestrować (zalogować) się na Platformie oraz postępując zgodnie z instrukcją lub filmem instruktażowym umieścić ofertę w systemie. </w:t>
      </w:r>
    </w:p>
    <w:p w14:paraId="03A0D2CF"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8. </w:t>
      </w:r>
      <w:r w:rsidRPr="006D0976">
        <w:rPr>
          <w:rFonts w:ascii="Arial" w:hAnsi="Arial" w:cs="Arial"/>
        </w:rPr>
        <w:t xml:space="preserve">Jeśli oferta zawiera informacje stanowiące tajemnicę przedsiębiorstwa w rozumieniu ustawy z dnia 16.04.1993 r. o zwalczaniu nieuczciwej konkurencji (Dz. U. z 2019 r. poz. 1010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 </w:t>
      </w:r>
    </w:p>
    <w:p w14:paraId="4BC3EE85"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9. </w:t>
      </w:r>
      <w:r w:rsidRPr="006D0976">
        <w:rPr>
          <w:rFonts w:ascii="Arial" w:hAnsi="Arial" w:cs="Arial"/>
        </w:rPr>
        <w:t xml:space="preserve">Wszystkie koszty związane z uczestnictwem w postępowaniu, w szczególności z przygotowaniem i złożeniem ofert ponosi Wykonawca składający ofertę. Zamawiający nie przewiduje zwrotu kosztów udziału w postępowaniu. </w:t>
      </w:r>
    </w:p>
    <w:p w14:paraId="36A23B4F" w14:textId="77777777" w:rsidR="00511A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10. </w:t>
      </w:r>
      <w:r w:rsidRPr="006D0976">
        <w:rPr>
          <w:rFonts w:ascii="Arial" w:hAnsi="Arial" w:cs="Arial"/>
        </w:rPr>
        <w:t xml:space="preserve">Dokumenty lub oświadczenia, o których mowa w rozporządzeniu w sprawie dokumentów, sporządzone w języku obcym są składane wraz z tłumaczeniem na język polski. </w:t>
      </w:r>
    </w:p>
    <w:p w14:paraId="08CA1B1F"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XIV. OPIS SPOSOBU OBLICZENIA CENY OFERTY </w:t>
      </w:r>
    </w:p>
    <w:p w14:paraId="4C7F2A6F"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 </w:t>
      </w:r>
      <w:r w:rsidRPr="006D0976">
        <w:rPr>
          <w:rFonts w:ascii="Arial" w:hAnsi="Arial" w:cs="Arial"/>
        </w:rPr>
        <w:t xml:space="preserve">Wykonawca podaje cenę ofertową brutto na Formularzu Ofertowym, stanowiącym </w:t>
      </w:r>
      <w:r w:rsidRPr="006D0976">
        <w:rPr>
          <w:rFonts w:ascii="Arial" w:hAnsi="Arial" w:cs="Arial"/>
          <w:b/>
          <w:bCs/>
        </w:rPr>
        <w:t>Załącznik nr 1 do SWZ</w:t>
      </w:r>
      <w:r w:rsidRPr="006D0976">
        <w:rPr>
          <w:rFonts w:ascii="Arial" w:hAnsi="Arial" w:cs="Arial"/>
        </w:rPr>
        <w:t xml:space="preserve">. Wykonawca oprócz ceny globalnej podaje ceny jednostkowe brutto, a następnie mnoży podane ceny jednostkowe przez ilość sztuk artykułów/kart. Suma tak wyliczonych kwot stanowi cenę ofertową brutto. </w:t>
      </w:r>
    </w:p>
    <w:p w14:paraId="458BCAAD" w14:textId="29CFC79B"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2. </w:t>
      </w:r>
      <w:r w:rsidRPr="006D0976">
        <w:rPr>
          <w:rFonts w:ascii="Arial" w:hAnsi="Arial" w:cs="Arial"/>
        </w:rPr>
        <w:t>Cena ofertowa brutto musi uwzględniać wszystkie koszty związane z realizacją przedmiotu zamówienia zgodnie z opisem przedmiotu zamówienia oraz postanowieniami umowy określonymi w niniejszej SWZ. Cena musi uwzględniać koszty wytworzenia przedmiotu zamówienia, zapakowania, ubezpieczenia, dostarczenia do siedziby Zamawiającego</w:t>
      </w:r>
      <w:r w:rsidR="00F6557B">
        <w:rPr>
          <w:rFonts w:ascii="Arial" w:hAnsi="Arial" w:cs="Arial"/>
        </w:rPr>
        <w:t>,</w:t>
      </w:r>
      <w:r w:rsidR="00A96941">
        <w:rPr>
          <w:rFonts w:ascii="Arial" w:hAnsi="Arial" w:cs="Arial"/>
        </w:rPr>
        <w:t xml:space="preserve"> użyczenia instrumentarium i napędów ortopedycznych</w:t>
      </w:r>
    </w:p>
    <w:p w14:paraId="1EEB2D56"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3. </w:t>
      </w:r>
      <w:r w:rsidRPr="006D0976">
        <w:rPr>
          <w:rFonts w:ascii="Arial" w:hAnsi="Arial" w:cs="Arial"/>
        </w:rPr>
        <w:t xml:space="preserve">Cena oferty powinna być wyrażona w złotych polskich (PLN) z dokładnością do dwóch miejsc po przecinku. </w:t>
      </w:r>
    </w:p>
    <w:p w14:paraId="3F36F197"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4. Zamawiający nie przewiduje rozliczeń w walucie obcej. </w:t>
      </w:r>
    </w:p>
    <w:p w14:paraId="39DF1448"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5. Wyliczona cena oferty brutto będzie służyć do porównania złożonych ofert. </w:t>
      </w:r>
    </w:p>
    <w:p w14:paraId="3E19F39C"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lastRenderedPageBreak/>
        <w:t xml:space="preserve">6. </w:t>
      </w:r>
      <w:r w:rsidRPr="006D0976">
        <w:rPr>
          <w:rFonts w:ascii="Arial" w:hAnsi="Arial" w:cs="Arial"/>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w:t>
      </w:r>
      <w:r w:rsidR="00F6557B">
        <w:rPr>
          <w:rFonts w:ascii="Arial" w:hAnsi="Arial" w:cs="Arial"/>
        </w:rPr>
        <w:t>czyć zgodnie z tymi przepisami</w:t>
      </w:r>
      <w:r w:rsidRPr="006D0976">
        <w:rPr>
          <w:rFonts w:ascii="Arial" w:hAnsi="Arial" w:cs="Arial"/>
        </w:rPr>
        <w:t xml:space="preserve">.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 </w:t>
      </w:r>
    </w:p>
    <w:p w14:paraId="04A37F44" w14:textId="77777777" w:rsidR="00F6557B" w:rsidRPr="00514523" w:rsidRDefault="006D0976" w:rsidP="008079AA">
      <w:pPr>
        <w:spacing w:before="100" w:beforeAutospacing="1" w:after="100" w:afterAutospacing="1"/>
        <w:jc w:val="both"/>
        <w:rPr>
          <w:rFonts w:ascii="Arial" w:hAnsi="Arial" w:cs="Arial"/>
        </w:rPr>
      </w:pPr>
      <w:r w:rsidRPr="006D0976">
        <w:rPr>
          <w:rFonts w:ascii="Arial" w:hAnsi="Arial" w:cs="Arial"/>
          <w:b/>
          <w:bCs/>
        </w:rPr>
        <w:t xml:space="preserve">7. </w:t>
      </w:r>
      <w:r w:rsidRPr="006D0976">
        <w:rPr>
          <w:rFonts w:ascii="Arial" w:hAnsi="Arial" w:cs="Arial"/>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F561425" w14:textId="77777777" w:rsidR="006D0976" w:rsidRPr="006D0976" w:rsidRDefault="00F6557B" w:rsidP="008079AA">
      <w:pPr>
        <w:spacing w:before="100" w:beforeAutospacing="1" w:after="100" w:afterAutospacing="1"/>
        <w:jc w:val="both"/>
        <w:rPr>
          <w:rFonts w:ascii="Arial" w:hAnsi="Arial" w:cs="Arial"/>
        </w:rPr>
      </w:pPr>
      <w:r>
        <w:rPr>
          <w:rFonts w:ascii="Arial" w:hAnsi="Arial" w:cs="Arial"/>
          <w:b/>
          <w:bCs/>
        </w:rPr>
        <w:t>XV. WYMAGANIA DOTYCZĄCE WADIUM</w:t>
      </w:r>
      <w:r w:rsidR="006D0976" w:rsidRPr="006D0976">
        <w:rPr>
          <w:rFonts w:ascii="Arial" w:hAnsi="Arial" w:cs="Arial"/>
          <w:b/>
          <w:bCs/>
        </w:rPr>
        <w:t xml:space="preserve"> </w:t>
      </w:r>
    </w:p>
    <w:p w14:paraId="7ED9B756" w14:textId="62B3B66B" w:rsidR="006D0976" w:rsidRPr="006D0976" w:rsidRDefault="006E692D" w:rsidP="008079AA">
      <w:pPr>
        <w:pStyle w:val="Akapitzlist"/>
        <w:spacing w:before="100" w:beforeAutospacing="1" w:after="100" w:afterAutospacing="1"/>
        <w:ind w:left="0"/>
        <w:rPr>
          <w:rFonts w:ascii="Arial" w:hAnsi="Arial" w:cs="Arial"/>
        </w:rPr>
      </w:pPr>
      <w:r>
        <w:rPr>
          <w:rFonts w:ascii="Arial" w:hAnsi="Arial" w:cs="Arial"/>
        </w:rPr>
        <w:t>Zamawiający nie wymaga wpłaty wadium</w:t>
      </w:r>
      <w:r w:rsidR="006D0976" w:rsidRPr="006E692D">
        <w:rPr>
          <w:rFonts w:ascii="Arial" w:hAnsi="Arial" w:cs="Arial"/>
        </w:rPr>
        <w:t xml:space="preserve">  </w:t>
      </w:r>
    </w:p>
    <w:p w14:paraId="015B5695"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XVI. TERMIN ZWIĄZANIA OFERTĄ </w:t>
      </w:r>
    </w:p>
    <w:p w14:paraId="28153AD1" w14:textId="3D1D1238" w:rsidR="006D0976" w:rsidRPr="00617985" w:rsidRDefault="006D0976" w:rsidP="008079AA">
      <w:pPr>
        <w:spacing w:before="100" w:beforeAutospacing="1" w:after="100" w:afterAutospacing="1"/>
        <w:jc w:val="both"/>
        <w:rPr>
          <w:rFonts w:ascii="Arial" w:hAnsi="Arial" w:cs="Arial"/>
          <w:b/>
          <w:bCs/>
        </w:rPr>
      </w:pPr>
      <w:r w:rsidRPr="006D0976">
        <w:rPr>
          <w:rFonts w:ascii="Arial" w:hAnsi="Arial" w:cs="Arial"/>
          <w:b/>
          <w:bCs/>
        </w:rPr>
        <w:t xml:space="preserve">1. </w:t>
      </w:r>
      <w:r w:rsidRPr="006D0976">
        <w:rPr>
          <w:rFonts w:ascii="Arial" w:hAnsi="Arial" w:cs="Arial"/>
        </w:rPr>
        <w:t>Wykonawca będzie związany ofertą od dnia upływu terminu składania ofert, przy czym pierwszym dniem terminu związania ofertą jest dzień, w którym upływa termin składania ofert</w:t>
      </w:r>
      <w:r w:rsidRPr="002F4E48">
        <w:rPr>
          <w:rFonts w:ascii="Arial" w:hAnsi="Arial" w:cs="Arial"/>
        </w:rPr>
        <w:t xml:space="preserve">, </w:t>
      </w:r>
      <w:r w:rsidRPr="002F4E48">
        <w:rPr>
          <w:rFonts w:ascii="Arial" w:hAnsi="Arial" w:cs="Arial"/>
          <w:b/>
          <w:bCs/>
        </w:rPr>
        <w:t xml:space="preserve"> tj. do dnia</w:t>
      </w:r>
      <w:r w:rsidR="00451CED" w:rsidRPr="002F4E48">
        <w:rPr>
          <w:rFonts w:ascii="Arial" w:hAnsi="Arial" w:cs="Arial"/>
          <w:b/>
          <w:bCs/>
        </w:rPr>
        <w:t xml:space="preserve"> </w:t>
      </w:r>
      <w:r w:rsidR="00517859" w:rsidRPr="002F4E48">
        <w:rPr>
          <w:rFonts w:ascii="Arial" w:hAnsi="Arial" w:cs="Arial"/>
          <w:b/>
          <w:bCs/>
        </w:rPr>
        <w:t xml:space="preserve"> </w:t>
      </w:r>
      <w:r w:rsidR="002F4E48" w:rsidRPr="002F4E48">
        <w:rPr>
          <w:rFonts w:ascii="Arial" w:hAnsi="Arial" w:cs="Arial"/>
          <w:b/>
          <w:bCs/>
        </w:rPr>
        <w:t>0</w:t>
      </w:r>
      <w:r w:rsidR="00B32947">
        <w:rPr>
          <w:rFonts w:ascii="Arial" w:hAnsi="Arial" w:cs="Arial"/>
          <w:b/>
          <w:bCs/>
        </w:rPr>
        <w:t>3</w:t>
      </w:r>
      <w:r w:rsidR="002F4E48" w:rsidRPr="002F4E48">
        <w:rPr>
          <w:rFonts w:ascii="Arial" w:hAnsi="Arial" w:cs="Arial"/>
          <w:b/>
          <w:bCs/>
        </w:rPr>
        <w:t>.</w:t>
      </w:r>
      <w:r w:rsidR="00B32947">
        <w:rPr>
          <w:rFonts w:ascii="Arial" w:hAnsi="Arial" w:cs="Arial"/>
          <w:b/>
          <w:bCs/>
        </w:rPr>
        <w:t>11</w:t>
      </w:r>
      <w:r w:rsidR="008433E8" w:rsidRPr="002F4E48">
        <w:rPr>
          <w:rFonts w:ascii="Arial" w:hAnsi="Arial" w:cs="Arial"/>
          <w:b/>
          <w:bCs/>
        </w:rPr>
        <w:t>.202</w:t>
      </w:r>
      <w:r w:rsidR="00451CED" w:rsidRPr="002F4E48">
        <w:rPr>
          <w:rFonts w:ascii="Arial" w:hAnsi="Arial" w:cs="Arial"/>
          <w:b/>
          <w:bCs/>
        </w:rPr>
        <w:t>2</w:t>
      </w:r>
      <w:r w:rsidR="008433E8" w:rsidRPr="002F4E48">
        <w:rPr>
          <w:rFonts w:ascii="Arial" w:hAnsi="Arial" w:cs="Arial"/>
          <w:b/>
          <w:bCs/>
        </w:rPr>
        <w:t>r.</w:t>
      </w:r>
    </w:p>
    <w:p w14:paraId="517E2F9B"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2. </w:t>
      </w:r>
      <w:r w:rsidRPr="006D0976">
        <w:rPr>
          <w:rFonts w:ascii="Arial" w:hAnsi="Arial" w:cs="Arial"/>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4D7F2781" w14:textId="2512705A" w:rsidR="006057D2"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3. </w:t>
      </w:r>
      <w:r w:rsidRPr="006D0976">
        <w:rPr>
          <w:rFonts w:ascii="Arial" w:hAnsi="Arial" w:cs="Arial"/>
        </w:rPr>
        <w:t xml:space="preserve">Przedłużenie terminu związania ofertą, o którym mowa w ust. 2, wymaga złożenia przez Wykonawcę pisemnego oświadczenia o wyrażeniu zgody na przedłużenie terminu związania ofertą. </w:t>
      </w:r>
    </w:p>
    <w:p w14:paraId="56544842"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XVII. MIEJSCE I TERMIN SKŁADANIA I OTWARCIA OFERT </w:t>
      </w:r>
    </w:p>
    <w:p w14:paraId="7A64E30A" w14:textId="1DC5B90C"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 </w:t>
      </w:r>
      <w:r w:rsidRPr="006D0976">
        <w:rPr>
          <w:rFonts w:ascii="Arial" w:hAnsi="Arial" w:cs="Arial"/>
        </w:rPr>
        <w:t xml:space="preserve">Ofertę należy złożyć poprzez Platformę </w:t>
      </w:r>
      <w:r w:rsidRPr="006D0976">
        <w:rPr>
          <w:rFonts w:ascii="Arial" w:hAnsi="Arial" w:cs="Arial"/>
          <w:b/>
          <w:bCs/>
        </w:rPr>
        <w:t xml:space="preserve">do </w:t>
      </w:r>
      <w:r w:rsidRPr="003C2B3A">
        <w:rPr>
          <w:rFonts w:ascii="Arial" w:hAnsi="Arial" w:cs="Arial"/>
          <w:b/>
          <w:bCs/>
        </w:rPr>
        <w:t>dnia</w:t>
      </w:r>
      <w:r w:rsidR="00B32947">
        <w:rPr>
          <w:rFonts w:ascii="Arial" w:hAnsi="Arial" w:cs="Arial"/>
          <w:b/>
          <w:bCs/>
        </w:rPr>
        <w:t xml:space="preserve"> 05.09</w:t>
      </w:r>
      <w:r w:rsidR="00AD764C" w:rsidRPr="003C2B3A">
        <w:rPr>
          <w:rFonts w:ascii="Arial" w:hAnsi="Arial" w:cs="Arial"/>
          <w:b/>
          <w:bCs/>
        </w:rPr>
        <w:t>.</w:t>
      </w:r>
      <w:r w:rsidRPr="003C2B3A">
        <w:rPr>
          <w:rFonts w:ascii="Arial" w:hAnsi="Arial" w:cs="Arial"/>
          <w:b/>
          <w:bCs/>
        </w:rPr>
        <w:t>202</w:t>
      </w:r>
      <w:r w:rsidR="003C2B3A" w:rsidRPr="003C2B3A">
        <w:rPr>
          <w:rFonts w:ascii="Arial" w:hAnsi="Arial" w:cs="Arial"/>
          <w:b/>
          <w:bCs/>
        </w:rPr>
        <w:t>2</w:t>
      </w:r>
      <w:r w:rsidRPr="003C2B3A">
        <w:rPr>
          <w:rFonts w:ascii="Arial" w:hAnsi="Arial" w:cs="Arial"/>
          <w:b/>
          <w:bCs/>
        </w:rPr>
        <w:t xml:space="preserve"> </w:t>
      </w:r>
      <w:r w:rsidRPr="006D0976">
        <w:rPr>
          <w:rFonts w:ascii="Arial" w:hAnsi="Arial" w:cs="Arial"/>
          <w:b/>
          <w:bCs/>
        </w:rPr>
        <w:t xml:space="preserve">r. do godziny </w:t>
      </w:r>
      <w:r w:rsidR="00AD764C">
        <w:rPr>
          <w:rFonts w:ascii="Arial" w:hAnsi="Arial" w:cs="Arial"/>
          <w:b/>
          <w:bCs/>
        </w:rPr>
        <w:t>1</w:t>
      </w:r>
      <w:r w:rsidR="00433FBC">
        <w:rPr>
          <w:rFonts w:ascii="Arial" w:hAnsi="Arial" w:cs="Arial"/>
          <w:b/>
          <w:bCs/>
        </w:rPr>
        <w:t>0</w:t>
      </w:r>
      <w:r w:rsidRPr="006D0976">
        <w:rPr>
          <w:rFonts w:ascii="Arial" w:hAnsi="Arial" w:cs="Arial"/>
          <w:b/>
          <w:bCs/>
        </w:rPr>
        <w:t>:00</w:t>
      </w:r>
      <w:r w:rsidRPr="006D0976">
        <w:rPr>
          <w:rFonts w:ascii="Arial" w:hAnsi="Arial" w:cs="Arial"/>
        </w:rPr>
        <w:t xml:space="preserve">. </w:t>
      </w:r>
    </w:p>
    <w:p w14:paraId="3F1DF2EE" w14:textId="77777777" w:rsidR="0039007A" w:rsidRDefault="006D0976" w:rsidP="008079AA">
      <w:pPr>
        <w:spacing w:before="100" w:beforeAutospacing="1" w:after="100" w:afterAutospacing="1"/>
        <w:jc w:val="both"/>
        <w:rPr>
          <w:rFonts w:ascii="Arial" w:hAnsi="Arial" w:cs="Arial"/>
        </w:rPr>
      </w:pPr>
      <w:r w:rsidRPr="006D0976">
        <w:rPr>
          <w:rFonts w:ascii="Arial" w:hAnsi="Arial" w:cs="Arial"/>
          <w:b/>
          <w:bCs/>
        </w:rPr>
        <w:t xml:space="preserve">2. </w:t>
      </w:r>
      <w:r w:rsidRPr="006D0976">
        <w:rPr>
          <w:rFonts w:ascii="Arial" w:hAnsi="Arial" w:cs="Arial"/>
        </w:rPr>
        <w:t>O terminie złożenia oferty decyduje czas pełnego przeprocesowania transakcji na Platformie.</w:t>
      </w:r>
    </w:p>
    <w:p w14:paraId="0879FD18" w14:textId="52AF5B3C"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rPr>
        <w:t xml:space="preserve"> </w:t>
      </w:r>
      <w:r w:rsidRPr="006D0976">
        <w:rPr>
          <w:rFonts w:ascii="Arial" w:hAnsi="Arial" w:cs="Arial"/>
          <w:b/>
          <w:bCs/>
        </w:rPr>
        <w:t xml:space="preserve">3. </w:t>
      </w:r>
      <w:r w:rsidRPr="006D0976">
        <w:rPr>
          <w:rFonts w:ascii="Arial" w:hAnsi="Arial" w:cs="Arial"/>
        </w:rPr>
        <w:t xml:space="preserve">Otwarcie ofert nastąpi w dniu </w:t>
      </w:r>
      <w:r w:rsidR="00B32947" w:rsidRPr="00B32947">
        <w:rPr>
          <w:rFonts w:ascii="Arial" w:hAnsi="Arial" w:cs="Arial"/>
          <w:b/>
          <w:bCs/>
        </w:rPr>
        <w:t>05</w:t>
      </w:r>
      <w:r w:rsidR="00AD764C" w:rsidRPr="00B32947">
        <w:rPr>
          <w:rFonts w:ascii="Arial" w:hAnsi="Arial" w:cs="Arial"/>
          <w:b/>
          <w:bCs/>
        </w:rPr>
        <w:t>.</w:t>
      </w:r>
      <w:r w:rsidR="00AD764C" w:rsidRPr="003C2B3A">
        <w:rPr>
          <w:rFonts w:ascii="Arial" w:hAnsi="Arial" w:cs="Arial"/>
          <w:b/>
          <w:bCs/>
        </w:rPr>
        <w:t>0</w:t>
      </w:r>
      <w:r w:rsidR="00B32947">
        <w:rPr>
          <w:rFonts w:ascii="Arial" w:hAnsi="Arial" w:cs="Arial"/>
          <w:b/>
          <w:bCs/>
        </w:rPr>
        <w:t>9</w:t>
      </w:r>
      <w:r w:rsidR="00AD764C" w:rsidRPr="003C2B3A">
        <w:rPr>
          <w:rFonts w:ascii="Arial" w:hAnsi="Arial" w:cs="Arial"/>
          <w:b/>
          <w:bCs/>
        </w:rPr>
        <w:t>.202</w:t>
      </w:r>
      <w:r w:rsidR="00451CED" w:rsidRPr="003C2B3A">
        <w:rPr>
          <w:rFonts w:ascii="Arial" w:hAnsi="Arial" w:cs="Arial"/>
          <w:b/>
          <w:bCs/>
        </w:rPr>
        <w:t>2</w:t>
      </w:r>
      <w:r w:rsidR="00AD764C" w:rsidRPr="003C2B3A">
        <w:rPr>
          <w:rFonts w:ascii="Arial" w:hAnsi="Arial" w:cs="Arial"/>
          <w:b/>
          <w:bCs/>
        </w:rPr>
        <w:t xml:space="preserve"> </w:t>
      </w:r>
      <w:r w:rsidR="00AD764C">
        <w:rPr>
          <w:rFonts w:ascii="Arial" w:hAnsi="Arial" w:cs="Arial"/>
          <w:b/>
          <w:bCs/>
        </w:rPr>
        <w:t>r. o godzinie 1</w:t>
      </w:r>
      <w:r w:rsidR="00433FBC">
        <w:rPr>
          <w:rFonts w:ascii="Arial" w:hAnsi="Arial" w:cs="Arial"/>
          <w:b/>
          <w:bCs/>
        </w:rPr>
        <w:t>0</w:t>
      </w:r>
      <w:r w:rsidR="00AD764C">
        <w:rPr>
          <w:rFonts w:ascii="Arial" w:hAnsi="Arial" w:cs="Arial"/>
          <w:b/>
          <w:bCs/>
        </w:rPr>
        <w:t>:</w:t>
      </w:r>
      <w:r w:rsidR="00433FBC">
        <w:rPr>
          <w:rFonts w:ascii="Arial" w:hAnsi="Arial" w:cs="Arial"/>
          <w:b/>
          <w:bCs/>
        </w:rPr>
        <w:t xml:space="preserve"> </w:t>
      </w:r>
      <w:r w:rsidR="003843F5">
        <w:rPr>
          <w:rFonts w:ascii="Arial" w:hAnsi="Arial" w:cs="Arial"/>
          <w:b/>
          <w:bCs/>
        </w:rPr>
        <w:t>1</w:t>
      </w:r>
      <w:r w:rsidR="00433FBC">
        <w:rPr>
          <w:rFonts w:ascii="Arial" w:hAnsi="Arial" w:cs="Arial"/>
          <w:b/>
          <w:bCs/>
        </w:rPr>
        <w:t>0</w:t>
      </w:r>
      <w:r w:rsidRPr="006D0976">
        <w:rPr>
          <w:rFonts w:ascii="Arial" w:hAnsi="Arial" w:cs="Arial"/>
          <w:b/>
          <w:bCs/>
        </w:rPr>
        <w:t xml:space="preserve"> </w:t>
      </w:r>
    </w:p>
    <w:p w14:paraId="4AEF490D"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4. </w:t>
      </w:r>
      <w:r w:rsidRPr="006D0976">
        <w:rPr>
          <w:rFonts w:ascii="Arial" w:hAnsi="Arial" w:cs="Arial"/>
        </w:rPr>
        <w:t xml:space="preserve">Otwarcie ofert nastąpi przy użyciu systemu teleinformatycznego - Platformy. W przypadku awarii tego systemu, która spowoduje brak możliwości otwarcia ofert w terminie określonym przez Zamawiającego, otwarcie ofert nastąpi niezwłocznie po usunięciu awarii. </w:t>
      </w:r>
    </w:p>
    <w:p w14:paraId="58D24E90"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5. </w:t>
      </w:r>
      <w:r w:rsidRPr="006D0976">
        <w:rPr>
          <w:rFonts w:ascii="Arial" w:hAnsi="Arial" w:cs="Arial"/>
        </w:rPr>
        <w:t xml:space="preserve">Zamawiający, najpóźniej przed otwarciem ofert, udostępni na stronie internetowej prowadzonego postępowania informację o kwocie, jaką zamierza przeznaczyć na sfinansowanie zamówienia. </w:t>
      </w:r>
    </w:p>
    <w:p w14:paraId="171CD829"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6. </w:t>
      </w:r>
      <w:r w:rsidRPr="006D0976">
        <w:rPr>
          <w:rFonts w:ascii="Arial" w:hAnsi="Arial" w:cs="Arial"/>
        </w:rPr>
        <w:t xml:space="preserve">Zamawiający, niezwłocznie po otwarciu ofert, udostępni na Platformie informacje o: </w:t>
      </w:r>
    </w:p>
    <w:p w14:paraId="489D5B4F"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 </w:t>
      </w:r>
      <w:r w:rsidRPr="006D0976">
        <w:rPr>
          <w:rFonts w:ascii="Arial" w:hAnsi="Arial" w:cs="Arial"/>
        </w:rPr>
        <w:t xml:space="preserve">nazwach albo imionach i nazwiskach oraz siedzibach lub miejscach prowadzonej działalności gospodarczej albo miejscach zamieszkania Wykonawców, których oferty zostały otwarte; </w:t>
      </w:r>
    </w:p>
    <w:p w14:paraId="57C4CB4D"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lastRenderedPageBreak/>
        <w:t xml:space="preserve">2) cenach lub kosztach zawartych w ofertach. </w:t>
      </w:r>
    </w:p>
    <w:p w14:paraId="33B82E80"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XVIII. OPIS KRYTERIÓW, KTÓRYMI ZAMAWIAJĄCY BĘDZIE SIĘ KIEROWAŁ PRZY WYBORZE OFERTY, WRAZ Z PODANIEM WAG TYCH KRYTERIÓW I SPOSOBU OCENY OFERT </w:t>
      </w:r>
    </w:p>
    <w:p w14:paraId="3BDCC30F" w14:textId="77777777" w:rsidR="006D0976" w:rsidRPr="006D0976" w:rsidRDefault="006D0976" w:rsidP="008079AA">
      <w:pPr>
        <w:spacing w:after="0"/>
        <w:jc w:val="both"/>
        <w:rPr>
          <w:rFonts w:ascii="Arial" w:hAnsi="Arial" w:cs="Arial"/>
        </w:rPr>
      </w:pPr>
      <w:r w:rsidRPr="006D0976">
        <w:rPr>
          <w:rFonts w:ascii="Arial" w:hAnsi="Arial" w:cs="Arial"/>
          <w:b/>
          <w:bCs/>
        </w:rPr>
        <w:t xml:space="preserve">1. </w:t>
      </w:r>
      <w:r w:rsidRPr="006D0976">
        <w:rPr>
          <w:rFonts w:ascii="Arial" w:hAnsi="Arial" w:cs="Arial"/>
        </w:rPr>
        <w:t xml:space="preserve">Przy wyborze najkorzystniejszej oferty Zamawiający będzie się kierował następującymi kryteriami oceny ofert </w:t>
      </w:r>
      <w:r w:rsidRPr="006D0976">
        <w:rPr>
          <w:rFonts w:ascii="Arial" w:hAnsi="Arial" w:cs="Arial"/>
          <w:b/>
          <w:bCs/>
        </w:rPr>
        <w:t xml:space="preserve">: </w:t>
      </w:r>
    </w:p>
    <w:p w14:paraId="3BADA813" w14:textId="3B4A99C5" w:rsidR="006D0976" w:rsidRPr="006D0976" w:rsidRDefault="006D0976" w:rsidP="008079AA">
      <w:pPr>
        <w:spacing w:after="0"/>
        <w:jc w:val="both"/>
        <w:rPr>
          <w:rFonts w:ascii="Arial" w:hAnsi="Arial" w:cs="Arial"/>
        </w:rPr>
      </w:pPr>
      <w:r w:rsidRPr="006D0976">
        <w:rPr>
          <w:rFonts w:ascii="Arial" w:hAnsi="Arial" w:cs="Arial"/>
          <w:b/>
          <w:bCs/>
        </w:rPr>
        <w:t xml:space="preserve">a) </w:t>
      </w:r>
      <w:r w:rsidRPr="006D0976">
        <w:rPr>
          <w:rFonts w:ascii="Arial" w:hAnsi="Arial" w:cs="Arial"/>
        </w:rPr>
        <w:t xml:space="preserve">Cena (C) - waga kryterium </w:t>
      </w:r>
      <w:r w:rsidR="005E6B11">
        <w:rPr>
          <w:rFonts w:ascii="Arial" w:hAnsi="Arial" w:cs="Arial"/>
        </w:rPr>
        <w:t>10</w:t>
      </w:r>
      <w:r w:rsidRPr="006D0976">
        <w:rPr>
          <w:rFonts w:ascii="Arial" w:hAnsi="Arial" w:cs="Arial"/>
        </w:rPr>
        <w:t xml:space="preserve">0%; </w:t>
      </w:r>
    </w:p>
    <w:p w14:paraId="1015B4FA" w14:textId="1AF723B1" w:rsidR="00514523" w:rsidRDefault="006D0976" w:rsidP="008079AA">
      <w:pPr>
        <w:spacing w:after="0"/>
        <w:jc w:val="both"/>
        <w:rPr>
          <w:rFonts w:ascii="Arial" w:hAnsi="Arial" w:cs="Arial"/>
          <w:b/>
          <w:bCs/>
        </w:rPr>
      </w:pPr>
      <w:r w:rsidRPr="006D0976">
        <w:rPr>
          <w:rFonts w:ascii="Arial" w:hAnsi="Arial" w:cs="Arial"/>
          <w:b/>
          <w:bCs/>
        </w:rPr>
        <w:t xml:space="preserve">2. </w:t>
      </w:r>
      <w:r w:rsidRPr="006D0976">
        <w:rPr>
          <w:rFonts w:ascii="Arial" w:hAnsi="Arial" w:cs="Arial"/>
        </w:rPr>
        <w:t xml:space="preserve">Zasady oceny ofert w kryterium </w:t>
      </w:r>
      <w:r w:rsidRPr="006D0976">
        <w:rPr>
          <w:rFonts w:ascii="Arial" w:hAnsi="Arial" w:cs="Arial"/>
          <w:b/>
          <w:bCs/>
        </w:rPr>
        <w:t xml:space="preserve">Cena (C)- waga </w:t>
      </w:r>
      <w:r w:rsidR="006057D2">
        <w:rPr>
          <w:rFonts w:ascii="Arial" w:hAnsi="Arial" w:cs="Arial"/>
          <w:b/>
          <w:bCs/>
        </w:rPr>
        <w:t>100</w:t>
      </w:r>
      <w:r w:rsidRPr="006D0976">
        <w:rPr>
          <w:rFonts w:ascii="Arial" w:hAnsi="Arial" w:cs="Arial"/>
          <w:b/>
          <w:bCs/>
        </w:rPr>
        <w:t xml:space="preserve">%: </w:t>
      </w:r>
    </w:p>
    <w:p w14:paraId="2BCC86A8" w14:textId="77777777" w:rsidR="00F134CE" w:rsidRPr="00F134CE" w:rsidRDefault="00F134CE" w:rsidP="008079AA">
      <w:pPr>
        <w:spacing w:after="0"/>
        <w:jc w:val="both"/>
        <w:rPr>
          <w:rFonts w:ascii="Arial" w:hAnsi="Arial" w:cs="Arial"/>
          <w:b/>
          <w:bCs/>
        </w:rPr>
      </w:pPr>
    </w:p>
    <w:p w14:paraId="60569879" w14:textId="77777777" w:rsidR="006D0976" w:rsidRPr="006D0976" w:rsidRDefault="00456807" w:rsidP="008079AA">
      <w:pPr>
        <w:spacing w:after="0"/>
        <w:jc w:val="both"/>
        <w:rPr>
          <w:rFonts w:ascii="Arial" w:hAnsi="Arial" w:cs="Arial"/>
        </w:rPr>
      </w:pPr>
      <w:r>
        <w:rPr>
          <w:rFonts w:ascii="Arial" w:hAnsi="Arial" w:cs="Arial"/>
          <w:b/>
          <w:bCs/>
        </w:rPr>
        <w:t xml:space="preserve">              </w:t>
      </w:r>
      <w:r w:rsidR="0053128B">
        <w:rPr>
          <w:rFonts w:ascii="Arial" w:hAnsi="Arial" w:cs="Arial"/>
          <w:b/>
          <w:bCs/>
        </w:rPr>
        <w:t xml:space="preserve">                     </w:t>
      </w:r>
      <w:r w:rsidR="006D0976" w:rsidRPr="006D0976">
        <w:rPr>
          <w:rFonts w:ascii="Arial" w:hAnsi="Arial" w:cs="Arial"/>
          <w:b/>
          <w:bCs/>
        </w:rPr>
        <w:t xml:space="preserve">cena najniższa brutto* </w:t>
      </w:r>
    </w:p>
    <w:p w14:paraId="752431B2" w14:textId="705D8C57" w:rsidR="006D0976" w:rsidRPr="006D0976" w:rsidRDefault="00456807" w:rsidP="008079AA">
      <w:pPr>
        <w:spacing w:after="0"/>
        <w:jc w:val="both"/>
        <w:rPr>
          <w:rFonts w:ascii="Arial" w:hAnsi="Arial" w:cs="Arial"/>
        </w:rPr>
      </w:pPr>
      <w:r>
        <w:rPr>
          <w:rFonts w:ascii="Arial" w:hAnsi="Arial" w:cs="Arial"/>
          <w:b/>
          <w:bCs/>
        </w:rPr>
        <w:t xml:space="preserve"> </w:t>
      </w:r>
      <w:r w:rsidR="0053128B">
        <w:rPr>
          <w:rFonts w:ascii="Arial" w:hAnsi="Arial" w:cs="Arial"/>
          <w:b/>
          <w:bCs/>
        </w:rPr>
        <w:t xml:space="preserve">                   </w:t>
      </w:r>
      <w:r w:rsidR="006D0976" w:rsidRPr="006D0976">
        <w:rPr>
          <w:rFonts w:ascii="Arial" w:hAnsi="Arial" w:cs="Arial"/>
          <w:b/>
          <w:bCs/>
        </w:rPr>
        <w:t xml:space="preserve">C = </w:t>
      </w:r>
      <w:r w:rsidR="006D0976" w:rsidRPr="006D0976">
        <w:rPr>
          <w:rFonts w:ascii="Arial" w:hAnsi="Arial" w:cs="Arial"/>
        </w:rPr>
        <w:t xml:space="preserve">------------------------------------------------ </w:t>
      </w:r>
      <w:r w:rsidR="006D0976" w:rsidRPr="006D0976">
        <w:rPr>
          <w:rFonts w:ascii="Arial" w:hAnsi="Arial" w:cs="Arial"/>
          <w:b/>
          <w:bCs/>
        </w:rPr>
        <w:t xml:space="preserve">x 100 pkt x </w:t>
      </w:r>
      <w:r w:rsidR="005E6B11">
        <w:rPr>
          <w:rFonts w:ascii="Arial" w:hAnsi="Arial" w:cs="Arial"/>
          <w:b/>
          <w:bCs/>
        </w:rPr>
        <w:t>10</w:t>
      </w:r>
      <w:r>
        <w:rPr>
          <w:rFonts w:ascii="Arial" w:hAnsi="Arial" w:cs="Arial"/>
          <w:b/>
          <w:bCs/>
        </w:rPr>
        <w:t>0</w:t>
      </w:r>
      <w:r w:rsidR="006D0976" w:rsidRPr="006D0976">
        <w:rPr>
          <w:rFonts w:ascii="Arial" w:hAnsi="Arial" w:cs="Arial"/>
          <w:b/>
          <w:bCs/>
        </w:rPr>
        <w:t xml:space="preserve">% </w:t>
      </w:r>
    </w:p>
    <w:p w14:paraId="08936E68" w14:textId="77777777" w:rsidR="006D0976" w:rsidRPr="00456807" w:rsidRDefault="00456807" w:rsidP="008079AA">
      <w:pPr>
        <w:spacing w:after="0"/>
        <w:jc w:val="both"/>
        <w:rPr>
          <w:rFonts w:ascii="Arial" w:hAnsi="Arial" w:cs="Arial"/>
          <w:b/>
        </w:rPr>
      </w:pPr>
      <w:r w:rsidRPr="00456807">
        <w:rPr>
          <w:rFonts w:ascii="Arial" w:hAnsi="Arial" w:cs="Arial"/>
          <w:b/>
        </w:rPr>
        <w:t xml:space="preserve">           </w:t>
      </w:r>
      <w:r w:rsidR="0053128B">
        <w:rPr>
          <w:rFonts w:ascii="Arial" w:hAnsi="Arial" w:cs="Arial"/>
          <w:b/>
        </w:rPr>
        <w:t xml:space="preserve">         </w:t>
      </w:r>
      <w:r w:rsidRPr="00456807">
        <w:rPr>
          <w:rFonts w:ascii="Arial" w:hAnsi="Arial" w:cs="Arial"/>
          <w:b/>
        </w:rPr>
        <w:t xml:space="preserve"> </w:t>
      </w:r>
      <w:r w:rsidR="0053128B">
        <w:rPr>
          <w:rFonts w:ascii="Arial" w:hAnsi="Arial" w:cs="Arial"/>
          <w:b/>
        </w:rPr>
        <w:t xml:space="preserve">          </w:t>
      </w:r>
      <w:r w:rsidR="006D0976" w:rsidRPr="00456807">
        <w:rPr>
          <w:rFonts w:ascii="Arial" w:hAnsi="Arial" w:cs="Arial"/>
          <w:b/>
        </w:rPr>
        <w:t xml:space="preserve">cena oferty ocenianej brutto </w:t>
      </w:r>
    </w:p>
    <w:p w14:paraId="1AFF3F42"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 spośród wszystkich złożonych ofert niepodlegających odrzuceniu </w:t>
      </w:r>
    </w:p>
    <w:p w14:paraId="4F8BFB90" w14:textId="00ABEF23" w:rsidR="005D4F5A" w:rsidRDefault="006D0976" w:rsidP="008079AA">
      <w:pPr>
        <w:spacing w:before="100" w:beforeAutospacing="1" w:after="100" w:afterAutospacing="1"/>
        <w:jc w:val="both"/>
        <w:rPr>
          <w:rFonts w:ascii="Arial" w:hAnsi="Arial" w:cs="Arial"/>
        </w:rPr>
      </w:pPr>
      <w:r w:rsidRPr="006D0976">
        <w:rPr>
          <w:rFonts w:ascii="Arial" w:hAnsi="Arial" w:cs="Arial"/>
        </w:rPr>
        <w:t xml:space="preserve">Podstawą przyznania punktów w kryterium "cena" będzie cena ofertowa brutto podana przez Wykonawcę w Formularzu Ofertowym, stanowiącym </w:t>
      </w:r>
      <w:r w:rsidRPr="006D0976">
        <w:rPr>
          <w:rFonts w:ascii="Arial" w:hAnsi="Arial" w:cs="Arial"/>
          <w:b/>
          <w:bCs/>
        </w:rPr>
        <w:t>Załącznik nr 1 do SWZ</w:t>
      </w:r>
      <w:r w:rsidRPr="006D0976">
        <w:rPr>
          <w:rFonts w:ascii="Arial" w:hAnsi="Arial" w:cs="Arial"/>
        </w:rPr>
        <w:t xml:space="preserve">. </w:t>
      </w:r>
    </w:p>
    <w:p w14:paraId="2633A66D" w14:textId="77777777" w:rsidR="006D0976" w:rsidRPr="006D0976" w:rsidRDefault="00F134CE" w:rsidP="008079AA">
      <w:pPr>
        <w:spacing w:before="100" w:beforeAutospacing="1" w:after="100" w:afterAutospacing="1"/>
        <w:jc w:val="both"/>
        <w:rPr>
          <w:rFonts w:ascii="Arial" w:hAnsi="Arial" w:cs="Arial"/>
        </w:rPr>
      </w:pPr>
      <w:r>
        <w:rPr>
          <w:rFonts w:ascii="Arial" w:hAnsi="Arial" w:cs="Arial"/>
          <w:b/>
          <w:bCs/>
        </w:rPr>
        <w:t>5</w:t>
      </w:r>
      <w:r w:rsidR="006D0976" w:rsidRPr="006D0976">
        <w:rPr>
          <w:rFonts w:ascii="Arial" w:hAnsi="Arial" w:cs="Arial"/>
          <w:b/>
          <w:bCs/>
        </w:rPr>
        <w:t xml:space="preserve">. </w:t>
      </w:r>
      <w:r w:rsidR="006D0976" w:rsidRPr="006D0976">
        <w:rPr>
          <w:rFonts w:ascii="Arial" w:hAnsi="Arial" w:cs="Arial"/>
        </w:rPr>
        <w:t xml:space="preserve">Punktacja przyznawana ofertom w poszczególnych kryteriach oceny ofert będzie liczona z dokładnością do dwóch miejsc po przecinku, zgodnie z zasadami arytmetyki. </w:t>
      </w:r>
    </w:p>
    <w:p w14:paraId="41EFD8D4" w14:textId="578BBD2D" w:rsidR="006D0976" w:rsidRPr="006D0976" w:rsidRDefault="00F134CE" w:rsidP="008079AA">
      <w:pPr>
        <w:spacing w:before="100" w:beforeAutospacing="1" w:after="100" w:afterAutospacing="1"/>
        <w:jc w:val="both"/>
        <w:rPr>
          <w:rFonts w:ascii="Arial" w:hAnsi="Arial" w:cs="Arial"/>
        </w:rPr>
      </w:pPr>
      <w:r>
        <w:rPr>
          <w:rFonts w:ascii="Arial" w:hAnsi="Arial" w:cs="Arial"/>
          <w:b/>
          <w:bCs/>
        </w:rPr>
        <w:t>6.</w:t>
      </w:r>
      <w:r w:rsidR="006D0976" w:rsidRPr="006D0976">
        <w:rPr>
          <w:rFonts w:ascii="Arial" w:hAnsi="Arial" w:cs="Arial"/>
          <w:b/>
          <w:bCs/>
        </w:rPr>
        <w:t xml:space="preserve"> </w:t>
      </w:r>
      <w:r w:rsidR="006D0976" w:rsidRPr="006D0976">
        <w:rPr>
          <w:rFonts w:ascii="Arial" w:hAnsi="Arial" w:cs="Arial"/>
        </w:rPr>
        <w:t xml:space="preserve">Za ofertę najkorzystniejszą zostanie uznana oferta, która uzyska najwyższą sumaryczną liczbę punktów po zastosowaniu  kryteriów oceny ofert. </w:t>
      </w:r>
    </w:p>
    <w:p w14:paraId="295E0FF7" w14:textId="436D26D6" w:rsidR="006D0976" w:rsidRPr="006D0976" w:rsidRDefault="005E6B11" w:rsidP="008079AA">
      <w:pPr>
        <w:spacing w:before="100" w:beforeAutospacing="1" w:after="100" w:afterAutospacing="1"/>
        <w:jc w:val="both"/>
        <w:rPr>
          <w:rFonts w:ascii="Arial" w:hAnsi="Arial" w:cs="Arial"/>
        </w:rPr>
      </w:pPr>
      <w:r>
        <w:rPr>
          <w:rFonts w:ascii="Arial" w:hAnsi="Arial" w:cs="Arial"/>
          <w:b/>
          <w:bCs/>
        </w:rPr>
        <w:t>7</w:t>
      </w:r>
      <w:r w:rsidR="006D0976" w:rsidRPr="006D0976">
        <w:rPr>
          <w:rFonts w:ascii="Arial" w:hAnsi="Arial" w:cs="Arial"/>
          <w:b/>
          <w:bCs/>
        </w:rPr>
        <w:t xml:space="preserve">. </w:t>
      </w:r>
      <w:r w:rsidR="006D0976" w:rsidRPr="006D0976">
        <w:rPr>
          <w:rFonts w:ascii="Arial" w:hAnsi="Arial" w:cs="Arial"/>
        </w:rPr>
        <w:t xml:space="preserve">W toku badania i oceny ofert Zamawiający może żądać od Wykonawcy wyjaśnień dotyczących treści złożonej oferty, w tym zaoferowanej ceny. </w:t>
      </w:r>
    </w:p>
    <w:p w14:paraId="18972D22" w14:textId="02A4B6FF" w:rsidR="006D0976" w:rsidRPr="006D0976" w:rsidRDefault="005E6B11" w:rsidP="008079AA">
      <w:pPr>
        <w:spacing w:before="100" w:beforeAutospacing="1" w:after="100" w:afterAutospacing="1"/>
        <w:jc w:val="both"/>
        <w:rPr>
          <w:rFonts w:ascii="Arial" w:hAnsi="Arial" w:cs="Arial"/>
        </w:rPr>
      </w:pPr>
      <w:r>
        <w:rPr>
          <w:rFonts w:ascii="Arial" w:hAnsi="Arial" w:cs="Arial"/>
          <w:b/>
          <w:bCs/>
        </w:rPr>
        <w:t>8</w:t>
      </w:r>
      <w:r w:rsidR="006D0976" w:rsidRPr="006D0976">
        <w:rPr>
          <w:rFonts w:ascii="Arial" w:hAnsi="Arial" w:cs="Arial"/>
          <w:b/>
          <w:bCs/>
        </w:rPr>
        <w:t xml:space="preserve">. </w:t>
      </w:r>
      <w:r w:rsidR="006D0976" w:rsidRPr="006D0976">
        <w:rPr>
          <w:rFonts w:ascii="Arial" w:hAnsi="Arial" w:cs="Arial"/>
        </w:rPr>
        <w:t xml:space="preserve">Zamawiający udzieli zamówienia Wykonawcy, którego oferta zostanie uznana za najkorzystniejszą. </w:t>
      </w:r>
    </w:p>
    <w:p w14:paraId="7AAB1FE1"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XIX. INFORMACJE O FORMALNOŚCIACH, JAKIE MUSZĄ ZOSTAĆ DOPEŁNIONE PO WYBORZE OFERTY W CELU ZAWARCIA UMOWY W SPRAWIE ZAMÓWIENIA PUBLICZNEGO </w:t>
      </w:r>
    </w:p>
    <w:p w14:paraId="11F2F33A"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 </w:t>
      </w:r>
      <w:r w:rsidRPr="006D0976">
        <w:rPr>
          <w:rFonts w:ascii="Arial" w:hAnsi="Arial" w:cs="Arial"/>
        </w:rPr>
        <w:t xml:space="preserve">Zamawiający zawrze umowę w sprawie zamówienia publicznego z Wykonawcą, którego oferta zostanie uznana za najkorzystniejszą, w terminach określonych w art. 264 </w:t>
      </w:r>
      <w:proofErr w:type="spellStart"/>
      <w:r w:rsidRPr="006D0976">
        <w:rPr>
          <w:rFonts w:ascii="Arial" w:hAnsi="Arial" w:cs="Arial"/>
        </w:rPr>
        <w:t>p.z.p</w:t>
      </w:r>
      <w:proofErr w:type="spellEnd"/>
      <w:r w:rsidRPr="006D0976">
        <w:rPr>
          <w:rFonts w:ascii="Arial" w:hAnsi="Arial" w:cs="Arial"/>
        </w:rPr>
        <w:t xml:space="preserve">. </w:t>
      </w:r>
    </w:p>
    <w:p w14:paraId="3069AE8B"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2. </w:t>
      </w:r>
      <w:r w:rsidRPr="006D0976">
        <w:rPr>
          <w:rFonts w:ascii="Arial" w:hAnsi="Arial" w:cs="Arial"/>
        </w:rPr>
        <w:t xml:space="preserve">Wykonawca będzie zobowiązany do podpisania umowy w miejscu i terminie wskazanym przez Zamawiającego. </w:t>
      </w:r>
    </w:p>
    <w:p w14:paraId="6159E65B"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3. </w:t>
      </w:r>
      <w:r w:rsidRPr="006D0976">
        <w:rPr>
          <w:rFonts w:ascii="Arial" w:hAnsi="Arial" w:cs="Arial"/>
        </w:rPr>
        <w:t xml:space="preserve">W przypadku wyboru oferty złożonej przez Wykonawców wspólnie ubiegających się o udzielenie zamówienia Zamawiający zastrzega sobie prawo żądania przed zawarciem umowy w sprawie zamówienia publicznego kopii umowy regulującej współpracę tych Wykonawców. </w:t>
      </w:r>
    </w:p>
    <w:p w14:paraId="50E7256C" w14:textId="77777777" w:rsidR="00514523" w:rsidRPr="00514523" w:rsidRDefault="006D0976" w:rsidP="008079AA">
      <w:pPr>
        <w:spacing w:before="100" w:beforeAutospacing="1" w:after="100" w:afterAutospacing="1"/>
        <w:jc w:val="both"/>
        <w:rPr>
          <w:rFonts w:ascii="Arial" w:hAnsi="Arial" w:cs="Arial"/>
        </w:rPr>
      </w:pPr>
      <w:r w:rsidRPr="006D0976">
        <w:rPr>
          <w:rFonts w:ascii="Arial" w:hAnsi="Arial" w:cs="Arial"/>
          <w:b/>
          <w:bCs/>
        </w:rPr>
        <w:t xml:space="preserve">4. </w:t>
      </w:r>
      <w:r w:rsidRPr="006D0976">
        <w:rPr>
          <w:rFonts w:ascii="Arial" w:hAnsi="Arial" w:cs="Arial"/>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4E937D72"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lastRenderedPageBreak/>
        <w:t xml:space="preserve">XX. WYMAGANIA DOTYCZĄCE ZABEZPIECZENIA NALEŻYTEGO WYKONANIA UMOWY </w:t>
      </w:r>
    </w:p>
    <w:p w14:paraId="0B4056C2" w14:textId="77777777" w:rsidR="007504AE" w:rsidRPr="007504AE"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 Zamawiający nie wymaga wniesienia zabezpieczenia należytego wykonania umowy. </w:t>
      </w:r>
    </w:p>
    <w:p w14:paraId="3E4D09DF"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XXI. INFORMACJE O TREŚCI ZAWIERANEJ UMOWY ORAZ MOŻLIWOŚCI JEJ ZMIANY </w:t>
      </w:r>
    </w:p>
    <w:p w14:paraId="2C808F19" w14:textId="559B8988"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 </w:t>
      </w:r>
      <w:r w:rsidRPr="006D0976">
        <w:rPr>
          <w:rFonts w:ascii="Arial" w:hAnsi="Arial" w:cs="Arial"/>
        </w:rPr>
        <w:t xml:space="preserve">Wybrany Wykonawca jest zobowiązany do zawarcia umowy w sprawie zamówienia publicznego na warunkach określonych we Wzorze Umowy, stanowiącym </w:t>
      </w:r>
      <w:r w:rsidRPr="006D0976">
        <w:rPr>
          <w:rFonts w:ascii="Arial" w:hAnsi="Arial" w:cs="Arial"/>
          <w:b/>
          <w:bCs/>
        </w:rPr>
        <w:t xml:space="preserve">Załącznik nr </w:t>
      </w:r>
      <w:r w:rsidR="007240C5">
        <w:rPr>
          <w:rFonts w:ascii="Arial" w:hAnsi="Arial" w:cs="Arial"/>
          <w:b/>
          <w:bCs/>
        </w:rPr>
        <w:t>6</w:t>
      </w:r>
      <w:r w:rsidRPr="006D0976">
        <w:rPr>
          <w:rFonts w:ascii="Arial" w:hAnsi="Arial" w:cs="Arial"/>
          <w:b/>
          <w:bCs/>
        </w:rPr>
        <w:t xml:space="preserve"> do SWZ</w:t>
      </w:r>
      <w:r w:rsidRPr="006D0976">
        <w:rPr>
          <w:rFonts w:ascii="Arial" w:hAnsi="Arial" w:cs="Arial"/>
        </w:rPr>
        <w:t xml:space="preserve">. </w:t>
      </w:r>
    </w:p>
    <w:p w14:paraId="5AFE78D0"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2. </w:t>
      </w:r>
      <w:r w:rsidRPr="006D0976">
        <w:rPr>
          <w:rFonts w:ascii="Arial" w:hAnsi="Arial" w:cs="Arial"/>
        </w:rPr>
        <w:t xml:space="preserve">Zakres świadczenia Wykonawcy wynikający z umowy jest tożsamy z jego zobowiązaniem zawartym w ofercie. </w:t>
      </w:r>
    </w:p>
    <w:p w14:paraId="6F6DAF62"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3. </w:t>
      </w:r>
      <w:r w:rsidRPr="006D0976">
        <w:rPr>
          <w:rFonts w:ascii="Arial" w:hAnsi="Arial" w:cs="Arial"/>
        </w:rPr>
        <w:t xml:space="preserve">Zmiana umowy podlega unieważnieniu, jeżeli została dokonana z naruszeniem art. 454 i art. 455 </w:t>
      </w:r>
      <w:proofErr w:type="spellStart"/>
      <w:r w:rsidRPr="006D0976">
        <w:rPr>
          <w:rFonts w:ascii="Arial" w:hAnsi="Arial" w:cs="Arial"/>
        </w:rPr>
        <w:t>p.z.p</w:t>
      </w:r>
      <w:proofErr w:type="spellEnd"/>
      <w:r w:rsidRPr="006D0976">
        <w:rPr>
          <w:rFonts w:ascii="Arial" w:hAnsi="Arial" w:cs="Arial"/>
        </w:rPr>
        <w:t xml:space="preserve">. </w:t>
      </w:r>
    </w:p>
    <w:p w14:paraId="29DD6C47" w14:textId="481E56B4" w:rsidR="007240C5" w:rsidRPr="005A0A53" w:rsidRDefault="006D0976" w:rsidP="008079AA">
      <w:pPr>
        <w:spacing w:before="100" w:beforeAutospacing="1" w:after="100" w:afterAutospacing="1"/>
        <w:jc w:val="both"/>
        <w:rPr>
          <w:rFonts w:ascii="Arial" w:hAnsi="Arial" w:cs="Arial"/>
        </w:rPr>
      </w:pPr>
      <w:r w:rsidRPr="006D0976">
        <w:rPr>
          <w:rFonts w:ascii="Arial" w:hAnsi="Arial" w:cs="Arial"/>
          <w:b/>
          <w:bCs/>
        </w:rPr>
        <w:t xml:space="preserve">4. </w:t>
      </w:r>
      <w:r w:rsidRPr="006D0976">
        <w:rPr>
          <w:rFonts w:ascii="Arial" w:hAnsi="Arial" w:cs="Arial"/>
        </w:rPr>
        <w:t xml:space="preserve">Zamawiający przewiduje możliwość zmiany zawartej umowy w stosunku do treści wybranej oferty w zakresie wskazanym we Wzorze Umowy. Zmiana umowy wymaga dla swej ważności, pod rygorem nieważności, zachowania formy pisemnej. </w:t>
      </w:r>
    </w:p>
    <w:p w14:paraId="14F673A8"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XXII. POUCZENIE O ŚRODKACH OCHRONY PRAWNEJ </w:t>
      </w:r>
    </w:p>
    <w:p w14:paraId="4DBFB704"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 </w:t>
      </w:r>
      <w:r w:rsidRPr="006D0976">
        <w:rPr>
          <w:rFonts w:ascii="Arial" w:hAnsi="Arial" w:cs="Aria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6D0976">
        <w:rPr>
          <w:rFonts w:ascii="Arial" w:hAnsi="Arial" w:cs="Arial"/>
        </w:rPr>
        <w:t>p.z.p</w:t>
      </w:r>
      <w:proofErr w:type="spellEnd"/>
      <w:r w:rsidRPr="006D0976">
        <w:rPr>
          <w:rFonts w:ascii="Arial" w:hAnsi="Arial" w:cs="Arial"/>
        </w:rPr>
        <w:t xml:space="preserve">. </w:t>
      </w:r>
    </w:p>
    <w:p w14:paraId="4EDCFD21"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2. </w:t>
      </w:r>
      <w:r w:rsidRPr="006D0976">
        <w:rPr>
          <w:rFonts w:ascii="Arial" w:hAnsi="Arial" w:cs="Arial"/>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6D0976">
        <w:rPr>
          <w:rFonts w:ascii="Arial" w:hAnsi="Arial" w:cs="Arial"/>
        </w:rPr>
        <w:t>p.z.p</w:t>
      </w:r>
      <w:proofErr w:type="spellEnd"/>
      <w:r w:rsidRPr="006D0976">
        <w:rPr>
          <w:rFonts w:ascii="Arial" w:hAnsi="Arial" w:cs="Arial"/>
        </w:rPr>
        <w:t xml:space="preserve">. oraz Rzecznikowi Małych i Średnich Przedsiębiorców. </w:t>
      </w:r>
    </w:p>
    <w:p w14:paraId="0EE7AB51"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3. Odwołanie przysługuje na: </w:t>
      </w:r>
    </w:p>
    <w:p w14:paraId="68A3EB1C"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rPr>
        <w:t xml:space="preserve">1) niezgodną z przepisami ustawy czynność Zamawiającego, podjętą w postępowaniu o udzielenie zamówienia, w tym na projektowane postanowienie umowy; </w:t>
      </w:r>
    </w:p>
    <w:p w14:paraId="737F8336"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rPr>
        <w:t xml:space="preserve">2) zaniechanie czynności w postępowaniu o udzielenie zamówienia do której zamawiający był obowiązany na podstawie ustawy; </w:t>
      </w:r>
    </w:p>
    <w:p w14:paraId="7DD999FC"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4. </w:t>
      </w:r>
      <w:r w:rsidRPr="006D0976">
        <w:rPr>
          <w:rFonts w:ascii="Arial" w:hAnsi="Arial" w:cs="Arial"/>
        </w:rPr>
        <w:t xml:space="preserve">Odwołanie wnosi się do Prezesa Izby. Odwołujący przekazuje kopię odwołania zamawiającemu przed upływem terminu do wniesienia odwołania w taki sposób, aby mógł on zapoznać się z jego treścią przed upływem tego terminu. </w:t>
      </w:r>
    </w:p>
    <w:p w14:paraId="1FF563FE"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5. </w:t>
      </w:r>
      <w:r w:rsidRPr="006D0976">
        <w:rPr>
          <w:rFonts w:ascii="Arial" w:hAnsi="Arial" w:cs="Arial"/>
        </w:rPr>
        <w:t xml:space="preserve">Odwołanie wobec treści ogłoszenia lub treści SWZ wnosi się w terminie 10 dni od dnia publikacji ogłoszenia w Dzienniku Urzędowym Unii Europejskiej lub zamieszczenia dokumentów zamówienia na stronie internetowej. </w:t>
      </w:r>
    </w:p>
    <w:p w14:paraId="2409BC1A"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6. Odwołanie wnosi się w terminie: </w:t>
      </w:r>
    </w:p>
    <w:p w14:paraId="2481E719"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rPr>
        <w:t xml:space="preserve">1) 10 dni od dnia przekazania informacji o czynności zamawiającego stanowiącej podstawę jego wniesienia, jeżeli informacja została przekazana przy użyciu środków komunikacji elektronicznej, </w:t>
      </w:r>
    </w:p>
    <w:p w14:paraId="268B5FA8"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rPr>
        <w:lastRenderedPageBreak/>
        <w:t xml:space="preserve">2) 15 dni od dnia przekazania informacji o czynności zamawiającego stanowiącej podstawę jego wniesienia, jeżeli informacja została przekazana w sposób inny niż określony w pkt 1). </w:t>
      </w:r>
    </w:p>
    <w:p w14:paraId="4BE18500"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7. </w:t>
      </w:r>
      <w:r w:rsidRPr="006D0976">
        <w:rPr>
          <w:rFonts w:ascii="Arial" w:hAnsi="Arial" w:cs="Arial"/>
        </w:rPr>
        <w:t xml:space="preserve">Odwołanie w przypadkach innych niż określone w pkt 5 i 6 wnosi się w terminie 10 dni od dnia, w którym powzięto lub przy zachowaniu należytej staranności można było powziąć wiadomość o okolicznościach stanowiących podstawę jego wniesienia </w:t>
      </w:r>
    </w:p>
    <w:p w14:paraId="25B82A17"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9. </w:t>
      </w:r>
      <w:r w:rsidRPr="006D0976">
        <w:rPr>
          <w:rFonts w:ascii="Arial" w:hAnsi="Arial" w:cs="Arial"/>
        </w:rPr>
        <w:t xml:space="preserve">Na orzeczenie Izby oraz postanowienie Prezesa Izby, o którym mowa w art. 519 ust. 1 ustawy </w:t>
      </w:r>
      <w:proofErr w:type="spellStart"/>
      <w:r w:rsidRPr="006D0976">
        <w:rPr>
          <w:rFonts w:ascii="Arial" w:hAnsi="Arial" w:cs="Arial"/>
        </w:rPr>
        <w:t>p.z.p</w:t>
      </w:r>
      <w:proofErr w:type="spellEnd"/>
      <w:r w:rsidRPr="006D0976">
        <w:rPr>
          <w:rFonts w:ascii="Arial" w:hAnsi="Arial" w:cs="Arial"/>
        </w:rPr>
        <w:t xml:space="preserve">., stronom oraz uczestnikom postępowania odwoławczego przysługuje skarga do sądu. </w:t>
      </w:r>
    </w:p>
    <w:p w14:paraId="25338D13"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10. </w:t>
      </w:r>
      <w:r w:rsidRPr="006D0976">
        <w:rPr>
          <w:rFonts w:ascii="Arial" w:hAnsi="Arial" w:cs="Arial"/>
        </w:rPr>
        <w:t xml:space="preserve">W postępowaniu toczącym się wskutek wniesienia skargi stosuje się odpowiednio przepisy ustawy z dnia 17.11.1964 r. - Kodeks postępowania cywilnego o apelacji, jeżeli przepisy niniejszego rozdziału nie stanowią inaczej. </w:t>
      </w:r>
    </w:p>
    <w:p w14:paraId="45B7C7C7"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11. </w:t>
      </w:r>
      <w:r w:rsidRPr="006D0976">
        <w:rPr>
          <w:rFonts w:ascii="Arial" w:hAnsi="Arial" w:cs="Arial"/>
        </w:rPr>
        <w:t xml:space="preserve">Skargę wnosi się do Sądu Okręgowego w Warszawie - sądu zamówień publicznych, zwanego dalej "sądem zamówień publicznych". </w:t>
      </w:r>
    </w:p>
    <w:p w14:paraId="3677E7C6"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12. </w:t>
      </w:r>
      <w:r w:rsidRPr="006D0976">
        <w:rPr>
          <w:rFonts w:ascii="Arial" w:hAnsi="Arial" w:cs="Arial"/>
        </w:rPr>
        <w:t xml:space="preserve">Skargę wnosi się za pośrednictwem Prezesa Izby, w terminie 14 dni od dnia doręczenia orzeczenia Izby lub postanowienia Prezesa Izby, o którym mowa w art. 519 ust. 1 ustawy </w:t>
      </w:r>
      <w:proofErr w:type="spellStart"/>
      <w:r w:rsidRPr="006D0976">
        <w:rPr>
          <w:rFonts w:ascii="Arial" w:hAnsi="Arial" w:cs="Arial"/>
        </w:rPr>
        <w:t>p.z.p</w:t>
      </w:r>
      <w:proofErr w:type="spellEnd"/>
      <w:r w:rsidRPr="006D0976">
        <w:rPr>
          <w:rFonts w:ascii="Arial" w:hAnsi="Arial" w:cs="Arial"/>
        </w:rPr>
        <w:t xml:space="preserve">., przesyłając jednocześnie jej odpis przeciwnikowi skargi. Złożenie skargi w placówce pocztowej operatora wyznaczonego w rozumieniu ustawy z dnia 23.11.2012 r. - Prawo pocztowe jest równoznaczne z jej wniesieniem. </w:t>
      </w:r>
    </w:p>
    <w:p w14:paraId="31035F89" w14:textId="77777777" w:rsidR="00511A76" w:rsidRPr="00511A76" w:rsidRDefault="006D0976" w:rsidP="008079AA">
      <w:pPr>
        <w:spacing w:before="100" w:beforeAutospacing="1" w:after="100" w:afterAutospacing="1"/>
        <w:jc w:val="both"/>
        <w:rPr>
          <w:rFonts w:ascii="Arial" w:hAnsi="Arial" w:cs="Arial"/>
        </w:rPr>
      </w:pPr>
      <w:r w:rsidRPr="006D0976">
        <w:rPr>
          <w:rFonts w:ascii="Arial" w:hAnsi="Arial" w:cs="Arial"/>
          <w:b/>
          <w:bCs/>
        </w:rPr>
        <w:t xml:space="preserve">13. </w:t>
      </w:r>
      <w:r w:rsidRPr="006D0976">
        <w:rPr>
          <w:rFonts w:ascii="Arial" w:hAnsi="Arial" w:cs="Arial"/>
        </w:rPr>
        <w:t xml:space="preserve">Prezes Izby przekazuje skargę wraz z aktami postępowania odwoławczego do sądu zamówień publicznych w terminie 7 dni od dnia jej otrzymania. </w:t>
      </w:r>
    </w:p>
    <w:p w14:paraId="6974E4FB" w14:textId="77777777" w:rsidR="006D0976" w:rsidRPr="006D0976" w:rsidRDefault="006D0976" w:rsidP="008079AA">
      <w:pPr>
        <w:spacing w:before="100" w:beforeAutospacing="1" w:after="100" w:afterAutospacing="1"/>
        <w:jc w:val="both"/>
        <w:rPr>
          <w:rFonts w:ascii="Arial" w:hAnsi="Arial" w:cs="Arial"/>
        </w:rPr>
      </w:pPr>
      <w:r w:rsidRPr="006D0976">
        <w:rPr>
          <w:rFonts w:ascii="Arial" w:hAnsi="Arial" w:cs="Arial"/>
          <w:b/>
          <w:bCs/>
        </w:rPr>
        <w:t>XXIII. WYKAZ ZA</w:t>
      </w:r>
      <w:r w:rsidR="00C25695">
        <w:rPr>
          <w:rFonts w:ascii="Arial" w:hAnsi="Arial" w:cs="Arial"/>
          <w:b/>
          <w:bCs/>
        </w:rPr>
        <w:t>ŁĄCZNIKÓW DO SWZ</w:t>
      </w:r>
      <w:r w:rsidRPr="006D0976">
        <w:rPr>
          <w:rFonts w:ascii="Arial" w:hAnsi="Arial" w:cs="Arial"/>
          <w:b/>
          <w:bCs/>
        </w:rPr>
        <w:t xml:space="preserve"> </w:t>
      </w:r>
    </w:p>
    <w:p w14:paraId="448165B2" w14:textId="77777777" w:rsidR="006D0976" w:rsidRDefault="006D0976" w:rsidP="008079AA">
      <w:pPr>
        <w:spacing w:after="0"/>
        <w:jc w:val="both"/>
        <w:rPr>
          <w:rFonts w:ascii="Arial" w:hAnsi="Arial" w:cs="Arial"/>
        </w:rPr>
      </w:pPr>
      <w:r w:rsidRPr="006D0976">
        <w:rPr>
          <w:rFonts w:ascii="Arial" w:hAnsi="Arial" w:cs="Arial"/>
        </w:rPr>
        <w:t>Załą</w:t>
      </w:r>
      <w:r w:rsidR="00511A76">
        <w:rPr>
          <w:rFonts w:ascii="Arial" w:hAnsi="Arial" w:cs="Arial"/>
        </w:rPr>
        <w:t>cznik nr 1 - Formularz ofertowy</w:t>
      </w:r>
    </w:p>
    <w:p w14:paraId="6886C3FC" w14:textId="257982ED" w:rsidR="00946B88" w:rsidRPr="00B32947" w:rsidRDefault="00B32947" w:rsidP="008079AA">
      <w:pPr>
        <w:spacing w:after="0"/>
        <w:jc w:val="both"/>
        <w:rPr>
          <w:rFonts w:ascii="Arial" w:hAnsi="Arial" w:cs="Arial"/>
        </w:rPr>
      </w:pPr>
      <w:r w:rsidRPr="00B32947">
        <w:rPr>
          <w:rFonts w:ascii="Arial" w:hAnsi="Arial" w:cs="Arial"/>
        </w:rPr>
        <w:t xml:space="preserve">Załącznik nr 1.1 </w:t>
      </w:r>
      <w:r w:rsidR="00946B88" w:rsidRPr="00B32947">
        <w:rPr>
          <w:rFonts w:ascii="Arial" w:hAnsi="Arial" w:cs="Arial"/>
        </w:rPr>
        <w:t xml:space="preserve"> - Formularz  cenowo – rodzajowy</w:t>
      </w:r>
    </w:p>
    <w:p w14:paraId="052123AA" w14:textId="77777777" w:rsidR="006D0976" w:rsidRPr="006D0976" w:rsidRDefault="006D0976" w:rsidP="008079AA">
      <w:pPr>
        <w:spacing w:after="0"/>
        <w:jc w:val="both"/>
        <w:rPr>
          <w:rFonts w:ascii="Arial" w:hAnsi="Arial" w:cs="Arial"/>
        </w:rPr>
      </w:pPr>
      <w:r w:rsidRPr="006D0976">
        <w:rPr>
          <w:rFonts w:ascii="Arial" w:hAnsi="Arial" w:cs="Arial"/>
        </w:rPr>
        <w:t>Załącznik nr 2 - Jednolity Europ</w:t>
      </w:r>
      <w:r w:rsidR="00511A76">
        <w:rPr>
          <w:rFonts w:ascii="Arial" w:hAnsi="Arial" w:cs="Arial"/>
        </w:rPr>
        <w:t>ejski Dokument Zamówienia</w:t>
      </w:r>
      <w:r w:rsidRPr="006D0976">
        <w:rPr>
          <w:rFonts w:ascii="Arial" w:hAnsi="Arial" w:cs="Arial"/>
        </w:rPr>
        <w:t xml:space="preserve"> w formacie *.</w:t>
      </w:r>
      <w:proofErr w:type="spellStart"/>
      <w:r w:rsidRPr="006D0976">
        <w:rPr>
          <w:rFonts w:ascii="Arial" w:hAnsi="Arial" w:cs="Arial"/>
        </w:rPr>
        <w:t>xml</w:t>
      </w:r>
      <w:proofErr w:type="spellEnd"/>
      <w:r w:rsidRPr="006D0976">
        <w:rPr>
          <w:rFonts w:ascii="Arial" w:hAnsi="Arial" w:cs="Arial"/>
        </w:rPr>
        <w:t xml:space="preserve"> oraz PDF </w:t>
      </w:r>
    </w:p>
    <w:p w14:paraId="6361EAE6" w14:textId="77777777" w:rsidR="006D0976" w:rsidRPr="006D0976" w:rsidRDefault="006D0976" w:rsidP="008079AA">
      <w:pPr>
        <w:spacing w:after="0"/>
        <w:rPr>
          <w:rFonts w:ascii="Arial" w:hAnsi="Arial" w:cs="Arial"/>
        </w:rPr>
      </w:pPr>
      <w:r w:rsidRPr="006D0976">
        <w:rPr>
          <w:rFonts w:ascii="Arial" w:hAnsi="Arial" w:cs="Arial"/>
        </w:rPr>
        <w:t xml:space="preserve">Załącznik nr 3 - Zobowiązanie innego podmiotu do udostępnienia niezbędnych zasobów Wykonawcy </w:t>
      </w:r>
    </w:p>
    <w:p w14:paraId="3E7D77F6" w14:textId="77777777" w:rsidR="006D0976" w:rsidRPr="006D0976" w:rsidRDefault="006D0976" w:rsidP="008079AA">
      <w:pPr>
        <w:spacing w:after="0"/>
        <w:jc w:val="both"/>
        <w:rPr>
          <w:rFonts w:ascii="Arial" w:hAnsi="Arial" w:cs="Arial"/>
        </w:rPr>
      </w:pPr>
      <w:r w:rsidRPr="006D0976">
        <w:rPr>
          <w:rFonts w:ascii="Arial" w:hAnsi="Arial" w:cs="Arial"/>
        </w:rPr>
        <w:t xml:space="preserve">Załącznik nr 4 - Oświadczenie dotyczące przynależności lub braku przynależności do tej samej grupy kapitałowej </w:t>
      </w:r>
    </w:p>
    <w:p w14:paraId="057C49BF" w14:textId="60950CCA" w:rsidR="00F134CE" w:rsidRDefault="00F134CE" w:rsidP="008079AA">
      <w:pPr>
        <w:spacing w:after="0"/>
        <w:jc w:val="both"/>
        <w:rPr>
          <w:rFonts w:ascii="Arial" w:hAnsi="Arial" w:cs="Arial"/>
        </w:rPr>
      </w:pPr>
      <w:r>
        <w:rPr>
          <w:rFonts w:ascii="Arial" w:hAnsi="Arial" w:cs="Arial"/>
        </w:rPr>
        <w:t xml:space="preserve">Załącznik nr </w:t>
      </w:r>
      <w:r w:rsidR="00F233F0">
        <w:rPr>
          <w:rFonts w:ascii="Arial" w:hAnsi="Arial" w:cs="Arial"/>
        </w:rPr>
        <w:t>5</w:t>
      </w:r>
      <w:r>
        <w:rPr>
          <w:rFonts w:ascii="Arial" w:hAnsi="Arial" w:cs="Arial"/>
        </w:rPr>
        <w:t xml:space="preserve"> - Wzór Umowy</w:t>
      </w:r>
    </w:p>
    <w:p w14:paraId="511893B9" w14:textId="36E80117" w:rsidR="00404352" w:rsidRDefault="00404352" w:rsidP="008079AA">
      <w:pPr>
        <w:spacing w:after="0"/>
        <w:jc w:val="both"/>
        <w:rPr>
          <w:rFonts w:ascii="Arial" w:hAnsi="Arial" w:cs="Arial"/>
        </w:rPr>
      </w:pPr>
    </w:p>
    <w:p w14:paraId="7D7EA3DF" w14:textId="7E619E04" w:rsidR="00404352" w:rsidRDefault="00404352" w:rsidP="008079AA">
      <w:pPr>
        <w:spacing w:after="0"/>
        <w:jc w:val="both"/>
        <w:rPr>
          <w:rFonts w:ascii="Arial" w:hAnsi="Arial" w:cs="Arial"/>
        </w:rPr>
      </w:pPr>
    </w:p>
    <w:p w14:paraId="01F7F0F9" w14:textId="1FE43B21" w:rsidR="00404352" w:rsidRPr="00404352" w:rsidRDefault="00404352" w:rsidP="008079AA">
      <w:pPr>
        <w:spacing w:after="0"/>
        <w:jc w:val="both"/>
        <w:rPr>
          <w:rFonts w:ascii="Arial" w:hAnsi="Arial" w:cs="Arial"/>
          <w:color w:val="FF0000"/>
        </w:rPr>
      </w:pPr>
    </w:p>
    <w:p w14:paraId="54E9DB20" w14:textId="2A884A32" w:rsidR="00087715" w:rsidRPr="00404352" w:rsidRDefault="00087715" w:rsidP="008079AA">
      <w:pPr>
        <w:spacing w:after="0"/>
        <w:jc w:val="both"/>
        <w:rPr>
          <w:rFonts w:ascii="Arial" w:hAnsi="Arial" w:cs="Arial"/>
          <w:color w:val="FF0000"/>
        </w:rPr>
      </w:pPr>
    </w:p>
    <w:p w14:paraId="49932566" w14:textId="2D0E8D9A" w:rsidR="00087715" w:rsidRPr="00404352" w:rsidRDefault="00087715" w:rsidP="008079AA">
      <w:pPr>
        <w:spacing w:after="0"/>
        <w:jc w:val="both"/>
        <w:rPr>
          <w:rFonts w:ascii="Arial" w:hAnsi="Arial" w:cs="Arial"/>
          <w:color w:val="FF0000"/>
        </w:rPr>
      </w:pPr>
    </w:p>
    <w:p w14:paraId="225B14BB" w14:textId="1B36FDDD" w:rsidR="00087715" w:rsidRDefault="00087715" w:rsidP="008079AA">
      <w:pPr>
        <w:spacing w:after="0"/>
        <w:jc w:val="both"/>
        <w:rPr>
          <w:rFonts w:ascii="Arial" w:hAnsi="Arial" w:cs="Arial"/>
        </w:rPr>
      </w:pPr>
    </w:p>
    <w:sectPr w:rsidR="00087715" w:rsidSect="00E877FD">
      <w:footerReference w:type="default" r:id="rId14"/>
      <w:pgSz w:w="11906" w:h="16838"/>
      <w:pgMar w:top="851" w:right="1080"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89760" w14:textId="77777777" w:rsidR="000819ED" w:rsidRDefault="000819ED" w:rsidP="001D7DAD">
      <w:pPr>
        <w:spacing w:after="0" w:line="240" w:lineRule="auto"/>
      </w:pPr>
      <w:r>
        <w:separator/>
      </w:r>
    </w:p>
  </w:endnote>
  <w:endnote w:type="continuationSeparator" w:id="0">
    <w:p w14:paraId="31E4126E" w14:textId="77777777" w:rsidR="000819ED" w:rsidRDefault="000819ED" w:rsidP="001D7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682604"/>
      <w:docPartObj>
        <w:docPartGallery w:val="Page Numbers (Bottom of Page)"/>
        <w:docPartUnique/>
      </w:docPartObj>
    </w:sdtPr>
    <w:sdtContent>
      <w:p w14:paraId="44D0AACD" w14:textId="5E2DF468" w:rsidR="001D7DAD" w:rsidRDefault="001D7DAD">
        <w:pPr>
          <w:pStyle w:val="Stopka"/>
          <w:jc w:val="right"/>
        </w:pPr>
        <w:r>
          <w:fldChar w:fldCharType="begin"/>
        </w:r>
        <w:r>
          <w:instrText>PAGE   \* MERGEFORMAT</w:instrText>
        </w:r>
        <w:r>
          <w:fldChar w:fldCharType="separate"/>
        </w:r>
        <w:r>
          <w:t>2</w:t>
        </w:r>
        <w:r>
          <w:fldChar w:fldCharType="end"/>
        </w:r>
      </w:p>
    </w:sdtContent>
  </w:sdt>
  <w:p w14:paraId="11AC6C7C" w14:textId="77777777" w:rsidR="001D7DAD" w:rsidRDefault="001D7D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FAF32" w14:textId="77777777" w:rsidR="000819ED" w:rsidRDefault="000819ED" w:rsidP="001D7DAD">
      <w:pPr>
        <w:spacing w:after="0" w:line="240" w:lineRule="auto"/>
      </w:pPr>
      <w:r>
        <w:separator/>
      </w:r>
    </w:p>
  </w:footnote>
  <w:footnote w:type="continuationSeparator" w:id="0">
    <w:p w14:paraId="16E6591B" w14:textId="77777777" w:rsidR="000819ED" w:rsidRDefault="000819ED" w:rsidP="001D7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092189C"/>
    <w:name w:val="WW8Num2"/>
    <w:lvl w:ilvl="0">
      <w:start w:val="1"/>
      <w:numFmt w:val="upperRoman"/>
      <w:lvlText w:val="%1."/>
      <w:lvlJc w:val="left"/>
      <w:pPr>
        <w:tabs>
          <w:tab w:val="num" w:pos="360"/>
        </w:tabs>
        <w:ind w:left="360" w:hanging="360"/>
      </w:pPr>
      <w:rPr>
        <w:rFonts w:ascii="Arial" w:hAnsi="Arial" w:cs="OpenSymbol"/>
        <w:b w:val="0"/>
        <w:bCs w:val="0"/>
        <w:sz w:val="22"/>
        <w:szCs w:val="22"/>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360"/>
        </w:tabs>
        <w:ind w:left="3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655318D"/>
    <w:multiLevelType w:val="hybridMultilevel"/>
    <w:tmpl w:val="466AAB48"/>
    <w:lvl w:ilvl="0" w:tplc="89EA46EA">
      <w:start w:val="1"/>
      <w:numFmt w:val="decimal"/>
      <w:lvlText w:val="%1."/>
      <w:lvlJc w:val="left"/>
      <w:pPr>
        <w:tabs>
          <w:tab w:val="num" w:pos="1009"/>
        </w:tabs>
        <w:ind w:left="1009" w:hanging="453"/>
      </w:pPr>
      <w:rPr>
        <w:rFonts w:cs="Times New Roman" w:hint="default"/>
        <w:b w:val="0"/>
        <w:bCs w:val="0"/>
      </w:rPr>
    </w:lvl>
    <w:lvl w:ilvl="1" w:tplc="620AAB7E">
      <w:start w:val="1"/>
      <w:numFmt w:val="lowerLetter"/>
      <w:lvlText w:val="%2)"/>
      <w:lvlJc w:val="left"/>
      <w:pPr>
        <w:ind w:left="1440" w:hanging="360"/>
      </w:pPr>
      <w:rPr>
        <w:rFonts w:ascii="Calibri" w:eastAsia="Times New Roman" w:hAnsi="Calibri" w:cs="Calibri" w:hint="default"/>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3B8C1D13"/>
    <w:multiLevelType w:val="hybridMultilevel"/>
    <w:tmpl w:val="0E8A18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574B1925"/>
    <w:multiLevelType w:val="hybridMultilevel"/>
    <w:tmpl w:val="89F8999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5F8961DE"/>
    <w:multiLevelType w:val="hybridMultilevel"/>
    <w:tmpl w:val="C05C1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83170542">
    <w:abstractNumId w:val="0"/>
  </w:num>
  <w:num w:numId="2" w16cid:durableId="216361683">
    <w:abstractNumId w:val="4"/>
  </w:num>
  <w:num w:numId="3" w16cid:durableId="911697569">
    <w:abstractNumId w:val="3"/>
  </w:num>
  <w:num w:numId="4" w16cid:durableId="622345096">
    <w:abstractNumId w:val="2"/>
  </w:num>
  <w:num w:numId="5" w16cid:durableId="67506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0976"/>
    <w:rsid w:val="00032246"/>
    <w:rsid w:val="000819ED"/>
    <w:rsid w:val="00087715"/>
    <w:rsid w:val="00092165"/>
    <w:rsid w:val="0009237F"/>
    <w:rsid w:val="000A3E38"/>
    <w:rsid w:val="000B3C87"/>
    <w:rsid w:val="000C6A7A"/>
    <w:rsid w:val="00101537"/>
    <w:rsid w:val="001346D4"/>
    <w:rsid w:val="00181A64"/>
    <w:rsid w:val="001A6837"/>
    <w:rsid w:val="001C0484"/>
    <w:rsid w:val="001C4BFC"/>
    <w:rsid w:val="001D046B"/>
    <w:rsid w:val="001D7DAD"/>
    <w:rsid w:val="001E4FC2"/>
    <w:rsid w:val="00200A19"/>
    <w:rsid w:val="00225E44"/>
    <w:rsid w:val="00237636"/>
    <w:rsid w:val="002403D1"/>
    <w:rsid w:val="0025720C"/>
    <w:rsid w:val="00267AB8"/>
    <w:rsid w:val="002831E2"/>
    <w:rsid w:val="00290A3A"/>
    <w:rsid w:val="00292BD6"/>
    <w:rsid w:val="002A3E05"/>
    <w:rsid w:val="002C6336"/>
    <w:rsid w:val="002F1160"/>
    <w:rsid w:val="002F4E48"/>
    <w:rsid w:val="0032156D"/>
    <w:rsid w:val="00347FFB"/>
    <w:rsid w:val="0035169E"/>
    <w:rsid w:val="003649FE"/>
    <w:rsid w:val="003843F5"/>
    <w:rsid w:val="0039007A"/>
    <w:rsid w:val="00390213"/>
    <w:rsid w:val="003C2B3A"/>
    <w:rsid w:val="003C3C99"/>
    <w:rsid w:val="00404352"/>
    <w:rsid w:val="00404861"/>
    <w:rsid w:val="00433FBC"/>
    <w:rsid w:val="004457C5"/>
    <w:rsid w:val="004477FA"/>
    <w:rsid w:val="00451CED"/>
    <w:rsid w:val="00456807"/>
    <w:rsid w:val="00474487"/>
    <w:rsid w:val="00477213"/>
    <w:rsid w:val="004D55E4"/>
    <w:rsid w:val="005047EB"/>
    <w:rsid w:val="00511A76"/>
    <w:rsid w:val="00514523"/>
    <w:rsid w:val="00517859"/>
    <w:rsid w:val="005203F9"/>
    <w:rsid w:val="0053128B"/>
    <w:rsid w:val="00545AA5"/>
    <w:rsid w:val="00554A3C"/>
    <w:rsid w:val="00562F9F"/>
    <w:rsid w:val="00584FB3"/>
    <w:rsid w:val="00591C3C"/>
    <w:rsid w:val="005A0A53"/>
    <w:rsid w:val="005B0AA7"/>
    <w:rsid w:val="005C23AE"/>
    <w:rsid w:val="005C51F0"/>
    <w:rsid w:val="005D4F5A"/>
    <w:rsid w:val="005D5FAF"/>
    <w:rsid w:val="005E0EE4"/>
    <w:rsid w:val="005E4A4A"/>
    <w:rsid w:val="005E6B11"/>
    <w:rsid w:val="005F7591"/>
    <w:rsid w:val="006057D2"/>
    <w:rsid w:val="00617985"/>
    <w:rsid w:val="00621C16"/>
    <w:rsid w:val="0062275A"/>
    <w:rsid w:val="0063121E"/>
    <w:rsid w:val="006379D2"/>
    <w:rsid w:val="00640288"/>
    <w:rsid w:val="00693EB9"/>
    <w:rsid w:val="006A35A7"/>
    <w:rsid w:val="006B4E62"/>
    <w:rsid w:val="006C015E"/>
    <w:rsid w:val="006C62C6"/>
    <w:rsid w:val="006C7BDE"/>
    <w:rsid w:val="006D0976"/>
    <w:rsid w:val="006D7CBD"/>
    <w:rsid w:val="006E4E58"/>
    <w:rsid w:val="006E692D"/>
    <w:rsid w:val="007240C5"/>
    <w:rsid w:val="007504AE"/>
    <w:rsid w:val="00762860"/>
    <w:rsid w:val="007856F7"/>
    <w:rsid w:val="007F079D"/>
    <w:rsid w:val="00800E09"/>
    <w:rsid w:val="008079AA"/>
    <w:rsid w:val="008112DD"/>
    <w:rsid w:val="00822C26"/>
    <w:rsid w:val="00824025"/>
    <w:rsid w:val="008433E8"/>
    <w:rsid w:val="008537B9"/>
    <w:rsid w:val="008835E6"/>
    <w:rsid w:val="008A07F7"/>
    <w:rsid w:val="008B3DF7"/>
    <w:rsid w:val="008D07EB"/>
    <w:rsid w:val="00946B88"/>
    <w:rsid w:val="00957B6A"/>
    <w:rsid w:val="009640ED"/>
    <w:rsid w:val="009643B3"/>
    <w:rsid w:val="009F5D48"/>
    <w:rsid w:val="00A11D31"/>
    <w:rsid w:val="00A23113"/>
    <w:rsid w:val="00A26142"/>
    <w:rsid w:val="00A409BB"/>
    <w:rsid w:val="00A74CA5"/>
    <w:rsid w:val="00A96941"/>
    <w:rsid w:val="00AC3F12"/>
    <w:rsid w:val="00AD764C"/>
    <w:rsid w:val="00AF5E2C"/>
    <w:rsid w:val="00B30248"/>
    <w:rsid w:val="00B32947"/>
    <w:rsid w:val="00B32B5A"/>
    <w:rsid w:val="00B54FB7"/>
    <w:rsid w:val="00B56D2E"/>
    <w:rsid w:val="00B62F24"/>
    <w:rsid w:val="00B81ED8"/>
    <w:rsid w:val="00BA472F"/>
    <w:rsid w:val="00BD232F"/>
    <w:rsid w:val="00BF21BD"/>
    <w:rsid w:val="00C132D9"/>
    <w:rsid w:val="00C25695"/>
    <w:rsid w:val="00C731F1"/>
    <w:rsid w:val="00C77023"/>
    <w:rsid w:val="00C800DB"/>
    <w:rsid w:val="00C907EF"/>
    <w:rsid w:val="00C91D43"/>
    <w:rsid w:val="00CA6C79"/>
    <w:rsid w:val="00CB6CCB"/>
    <w:rsid w:val="00CC4793"/>
    <w:rsid w:val="00CD0455"/>
    <w:rsid w:val="00CE5AA8"/>
    <w:rsid w:val="00D20177"/>
    <w:rsid w:val="00D26003"/>
    <w:rsid w:val="00D32FB9"/>
    <w:rsid w:val="00D5122F"/>
    <w:rsid w:val="00D5663D"/>
    <w:rsid w:val="00D64AD6"/>
    <w:rsid w:val="00D663A6"/>
    <w:rsid w:val="00D66F2B"/>
    <w:rsid w:val="00D7095B"/>
    <w:rsid w:val="00D76997"/>
    <w:rsid w:val="00D85649"/>
    <w:rsid w:val="00D87CEA"/>
    <w:rsid w:val="00D9099F"/>
    <w:rsid w:val="00D96F1B"/>
    <w:rsid w:val="00DB02B9"/>
    <w:rsid w:val="00DC7F03"/>
    <w:rsid w:val="00E05742"/>
    <w:rsid w:val="00E55ECE"/>
    <w:rsid w:val="00E705CC"/>
    <w:rsid w:val="00E877FD"/>
    <w:rsid w:val="00EA197E"/>
    <w:rsid w:val="00EC13AF"/>
    <w:rsid w:val="00EF40CE"/>
    <w:rsid w:val="00F134CE"/>
    <w:rsid w:val="00F233F0"/>
    <w:rsid w:val="00F25D88"/>
    <w:rsid w:val="00F42473"/>
    <w:rsid w:val="00F44B22"/>
    <w:rsid w:val="00F6557B"/>
    <w:rsid w:val="00F721B9"/>
    <w:rsid w:val="00F86FC2"/>
    <w:rsid w:val="00F90EA4"/>
    <w:rsid w:val="00FA5486"/>
    <w:rsid w:val="00FB56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E3149"/>
  <w15:docId w15:val="{82F5CE57-EA10-4AB3-B983-B84280F6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D0976"/>
    <w:rPr>
      <w:color w:val="0000FF" w:themeColor="hyperlink"/>
      <w:u w:val="single"/>
    </w:rPr>
  </w:style>
  <w:style w:type="paragraph" w:styleId="Akapitzlist">
    <w:name w:val="List Paragraph"/>
    <w:basedOn w:val="Normalny"/>
    <w:uiPriority w:val="34"/>
    <w:qFormat/>
    <w:rsid w:val="00AC3F12"/>
    <w:pPr>
      <w:ind w:left="720"/>
      <w:contextualSpacing/>
    </w:pPr>
  </w:style>
  <w:style w:type="character" w:styleId="Pogrubienie">
    <w:name w:val="Strong"/>
    <w:basedOn w:val="Domylnaczcionkaakapitu"/>
    <w:uiPriority w:val="22"/>
    <w:qFormat/>
    <w:rsid w:val="008A07F7"/>
    <w:rPr>
      <w:b/>
      <w:bCs/>
    </w:rPr>
  </w:style>
  <w:style w:type="paragraph" w:styleId="Tekstdymka">
    <w:name w:val="Balloon Text"/>
    <w:basedOn w:val="Normalny"/>
    <w:link w:val="TekstdymkaZnak"/>
    <w:uiPriority w:val="99"/>
    <w:semiHidden/>
    <w:unhideWhenUsed/>
    <w:rsid w:val="008A07F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A07F7"/>
    <w:rPr>
      <w:rFonts w:ascii="Tahoma" w:hAnsi="Tahoma" w:cs="Tahoma"/>
      <w:sz w:val="16"/>
      <w:szCs w:val="16"/>
    </w:rPr>
  </w:style>
  <w:style w:type="character" w:styleId="Nierozpoznanawzmianka">
    <w:name w:val="Unresolved Mention"/>
    <w:basedOn w:val="Domylnaczcionkaakapitu"/>
    <w:uiPriority w:val="99"/>
    <w:semiHidden/>
    <w:unhideWhenUsed/>
    <w:rsid w:val="00032246"/>
    <w:rPr>
      <w:color w:val="605E5C"/>
      <w:shd w:val="clear" w:color="auto" w:fill="E1DFDD"/>
    </w:rPr>
  </w:style>
  <w:style w:type="character" w:customStyle="1" w:styleId="h1rwc">
    <w:name w:val="h1rwc"/>
    <w:rsid w:val="00BA472F"/>
  </w:style>
  <w:style w:type="character" w:customStyle="1" w:styleId="1wzkk">
    <w:name w:val="1wzkk"/>
    <w:rsid w:val="00BA472F"/>
  </w:style>
  <w:style w:type="paragraph" w:styleId="Nagwek">
    <w:name w:val="header"/>
    <w:basedOn w:val="Normalny"/>
    <w:link w:val="NagwekZnak"/>
    <w:uiPriority w:val="99"/>
    <w:unhideWhenUsed/>
    <w:rsid w:val="001D7D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7DAD"/>
  </w:style>
  <w:style w:type="paragraph" w:styleId="Stopka">
    <w:name w:val="footer"/>
    <w:basedOn w:val="Normalny"/>
    <w:link w:val="StopkaZnak"/>
    <w:uiPriority w:val="99"/>
    <w:unhideWhenUsed/>
    <w:rsid w:val="001D7D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7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kretariat@spzozrypin.pl" TargetMode="External"/><Relationship Id="rId4" Type="http://schemas.openxmlformats.org/officeDocument/2006/relationships/settings" Target="settings.xml"/><Relationship Id="rId9" Type="http://schemas.openxmlformats.org/officeDocument/2006/relationships/hyperlink" Target="https://platformazakupowa.pl/pn/spzozrypin"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D6F43-6DCB-46BB-BAFB-4B9AD4063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6482</Words>
  <Characters>38892</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start</dc:creator>
  <cp:lastModifiedBy>spzozrypin</cp:lastModifiedBy>
  <cp:revision>5</cp:revision>
  <cp:lastPrinted>2022-07-25T06:12:00Z</cp:lastPrinted>
  <dcterms:created xsi:type="dcterms:W3CDTF">2022-07-20T10:02:00Z</dcterms:created>
  <dcterms:modified xsi:type="dcterms:W3CDTF">2022-07-25T06:13:00Z</dcterms:modified>
</cp:coreProperties>
</file>