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51D2160E" w:rsidR="00D5671D" w:rsidRPr="00007DBF" w:rsidRDefault="008C2B3B" w:rsidP="00D5671D">
      <w:pPr>
        <w:jc w:val="center"/>
        <w:rPr>
          <w:rFonts w:ascii="Arial" w:hAnsi="Arial" w:cs="Arial"/>
          <w:b/>
          <w:sz w:val="22"/>
          <w:szCs w:val="22"/>
        </w:rPr>
      </w:pPr>
      <w:r w:rsidRPr="00007DBF">
        <w:rPr>
          <w:rFonts w:ascii="Arial" w:hAnsi="Arial" w:cs="Arial"/>
          <w:b/>
          <w:sz w:val="22"/>
          <w:szCs w:val="22"/>
        </w:rPr>
        <w:t>UMOWA</w:t>
      </w:r>
      <w:r w:rsidR="00D04F04" w:rsidRPr="00007DBF">
        <w:rPr>
          <w:rFonts w:ascii="Arial" w:hAnsi="Arial" w:cs="Arial"/>
          <w:b/>
          <w:sz w:val="22"/>
          <w:szCs w:val="22"/>
        </w:rPr>
        <w:t xml:space="preserve"> (projekt)</w:t>
      </w:r>
    </w:p>
    <w:p w14:paraId="193FCD66" w14:textId="77777777" w:rsidR="00D5671D" w:rsidRPr="00007DBF" w:rsidRDefault="00D5671D" w:rsidP="00D5671D">
      <w:pPr>
        <w:jc w:val="center"/>
        <w:rPr>
          <w:rFonts w:ascii="Arial" w:hAnsi="Arial" w:cs="Arial"/>
          <w:b/>
          <w:sz w:val="22"/>
          <w:szCs w:val="22"/>
        </w:rPr>
      </w:pPr>
    </w:p>
    <w:p w14:paraId="768BDEF6" w14:textId="2C4A76AF" w:rsidR="00572013" w:rsidRDefault="00BA3606" w:rsidP="00D5671D">
      <w:pPr>
        <w:jc w:val="both"/>
        <w:rPr>
          <w:rFonts w:ascii="Arial" w:hAnsi="Arial" w:cs="Arial"/>
          <w:sz w:val="22"/>
          <w:szCs w:val="22"/>
        </w:rPr>
      </w:pPr>
      <w:r w:rsidRPr="00007DBF">
        <w:rPr>
          <w:rFonts w:ascii="Arial" w:hAnsi="Arial" w:cs="Arial"/>
          <w:sz w:val="22"/>
          <w:szCs w:val="22"/>
        </w:rPr>
        <w:t xml:space="preserve">zawarta w dniu </w:t>
      </w:r>
      <w:r w:rsidR="00505F22" w:rsidRPr="00007DBF">
        <w:rPr>
          <w:rFonts w:ascii="Arial" w:hAnsi="Arial" w:cs="Arial"/>
          <w:sz w:val="22"/>
          <w:szCs w:val="22"/>
        </w:rPr>
        <w:t>…………… 202</w:t>
      </w:r>
      <w:r w:rsidR="00D63B37">
        <w:rPr>
          <w:rFonts w:ascii="Arial" w:hAnsi="Arial" w:cs="Arial"/>
          <w:sz w:val="22"/>
          <w:szCs w:val="22"/>
        </w:rPr>
        <w:t>4</w:t>
      </w:r>
      <w:r w:rsidR="00D5671D" w:rsidRPr="00007DBF">
        <w:rPr>
          <w:rFonts w:ascii="Arial" w:hAnsi="Arial" w:cs="Arial"/>
          <w:sz w:val="22"/>
          <w:szCs w:val="22"/>
        </w:rPr>
        <w:t xml:space="preserve"> roku w Grudziądzu (dalej „Umowa”) pomiędzy</w:t>
      </w:r>
      <w:r w:rsidR="00572013">
        <w:rPr>
          <w:rFonts w:ascii="Arial" w:hAnsi="Arial" w:cs="Arial"/>
          <w:sz w:val="22"/>
          <w:szCs w:val="22"/>
        </w:rPr>
        <w:t>:</w:t>
      </w:r>
    </w:p>
    <w:p w14:paraId="738F6FE9" w14:textId="77777777" w:rsidR="00572013" w:rsidRPr="001967FE" w:rsidRDefault="00572013" w:rsidP="00572013">
      <w:pPr>
        <w:snapToGrid w:val="0"/>
        <w:jc w:val="both"/>
        <w:rPr>
          <w:rFonts w:ascii="Arial" w:hAnsi="Arial" w:cs="Arial"/>
          <w:color w:val="000000"/>
          <w:sz w:val="22"/>
          <w:szCs w:val="22"/>
        </w:rPr>
      </w:pPr>
      <w:r w:rsidRPr="001967FE">
        <w:rPr>
          <w:rFonts w:ascii="Arial" w:hAnsi="Arial" w:cs="Arial"/>
          <w:b/>
          <w:color w:val="000000"/>
          <w:sz w:val="22"/>
          <w:szCs w:val="22"/>
        </w:rPr>
        <w:t>OPEC GRUDZIĄDZ Sp. z o.o.</w:t>
      </w:r>
      <w:r w:rsidRPr="001967FE">
        <w:rPr>
          <w:rFonts w:ascii="Arial" w:hAnsi="Arial" w:cs="Arial"/>
          <w:color w:val="000000"/>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sidRPr="001967FE">
        <w:rPr>
          <w:rFonts w:ascii="Arial" w:hAnsi="Arial" w:cs="Arial"/>
          <w:b/>
          <w:color w:val="000000"/>
          <w:sz w:val="22"/>
          <w:szCs w:val="22"/>
        </w:rPr>
        <w:t>Zamawiającym”</w:t>
      </w:r>
      <w:r w:rsidRPr="001967FE">
        <w:rPr>
          <w:rFonts w:ascii="Arial" w:hAnsi="Arial" w:cs="Arial"/>
          <w:color w:val="000000"/>
          <w:sz w:val="22"/>
          <w:szCs w:val="22"/>
        </w:rPr>
        <w:t>, reprezentowaną przez:</w:t>
      </w:r>
    </w:p>
    <w:p w14:paraId="60C53EC8" w14:textId="77777777" w:rsidR="00572013" w:rsidRPr="001967FE" w:rsidRDefault="00572013" w:rsidP="00572013">
      <w:pPr>
        <w:jc w:val="both"/>
        <w:rPr>
          <w:rFonts w:ascii="Arial" w:hAnsi="Arial" w:cs="Arial"/>
          <w:sz w:val="22"/>
          <w:szCs w:val="22"/>
        </w:rPr>
      </w:pPr>
    </w:p>
    <w:p w14:paraId="0A066DEE" w14:textId="77777777" w:rsidR="00572013" w:rsidRPr="001967FE" w:rsidRDefault="00572013" w:rsidP="00572013">
      <w:pPr>
        <w:jc w:val="both"/>
        <w:rPr>
          <w:rFonts w:ascii="Arial" w:hAnsi="Arial" w:cs="Arial"/>
          <w:b/>
          <w:bCs/>
          <w:sz w:val="22"/>
          <w:szCs w:val="22"/>
        </w:rPr>
      </w:pPr>
      <w:r w:rsidRPr="001967FE">
        <w:rPr>
          <w:rFonts w:ascii="Arial" w:hAnsi="Arial" w:cs="Arial"/>
          <w:b/>
          <w:bCs/>
          <w:sz w:val="22"/>
          <w:szCs w:val="22"/>
        </w:rPr>
        <w:t>Marka Deca - Prezesa Zarządu,</w:t>
      </w:r>
    </w:p>
    <w:p w14:paraId="33B3ECD3" w14:textId="77777777" w:rsidR="00572013" w:rsidRPr="001967FE" w:rsidRDefault="00572013" w:rsidP="00572013">
      <w:pPr>
        <w:jc w:val="both"/>
        <w:rPr>
          <w:rFonts w:ascii="Arial" w:hAnsi="Arial" w:cs="Arial"/>
          <w:b/>
          <w:bCs/>
          <w:sz w:val="22"/>
          <w:szCs w:val="22"/>
        </w:rPr>
      </w:pPr>
      <w:r w:rsidRPr="001967FE">
        <w:rPr>
          <w:rFonts w:ascii="Arial" w:hAnsi="Arial" w:cs="Arial"/>
          <w:b/>
          <w:bCs/>
          <w:sz w:val="22"/>
          <w:szCs w:val="22"/>
        </w:rPr>
        <w:t>Mirosława Radeckiego – Wiceprezesa Zarządu,</w:t>
      </w:r>
    </w:p>
    <w:p w14:paraId="04058D03" w14:textId="77777777" w:rsidR="00D5671D" w:rsidRPr="00007DBF" w:rsidRDefault="00D5671D" w:rsidP="00D5671D">
      <w:pPr>
        <w:pStyle w:val="Tekstpodstawowy"/>
        <w:jc w:val="both"/>
        <w:rPr>
          <w:rFonts w:ascii="Arial" w:hAnsi="Arial" w:cs="Arial"/>
          <w:sz w:val="16"/>
          <w:szCs w:val="16"/>
        </w:rPr>
      </w:pPr>
    </w:p>
    <w:p w14:paraId="63FF68EE" w14:textId="0782CA47" w:rsidR="00D5671D" w:rsidRDefault="00D5671D" w:rsidP="00D5671D">
      <w:pPr>
        <w:jc w:val="both"/>
        <w:rPr>
          <w:rFonts w:ascii="Arial" w:hAnsi="Arial" w:cs="Arial"/>
          <w:sz w:val="22"/>
          <w:szCs w:val="22"/>
        </w:rPr>
      </w:pPr>
      <w:r w:rsidRPr="00007DBF">
        <w:rPr>
          <w:rFonts w:ascii="Arial" w:hAnsi="Arial" w:cs="Arial"/>
          <w:sz w:val="22"/>
          <w:szCs w:val="22"/>
        </w:rPr>
        <w:t>a</w:t>
      </w:r>
    </w:p>
    <w:p w14:paraId="3F96B406" w14:textId="3FFF59B6" w:rsidR="00AF1987" w:rsidRDefault="00AF1987" w:rsidP="00D5671D">
      <w:pPr>
        <w:jc w:val="both"/>
        <w:rPr>
          <w:rFonts w:ascii="Arial" w:hAnsi="Arial" w:cs="Arial"/>
          <w:sz w:val="22"/>
          <w:szCs w:val="22"/>
        </w:rPr>
      </w:pPr>
    </w:p>
    <w:p w14:paraId="42215FE7" w14:textId="77777777" w:rsidR="00AF1987" w:rsidRPr="00007DBF" w:rsidRDefault="00AF1987" w:rsidP="00D5671D">
      <w:pPr>
        <w:jc w:val="both"/>
        <w:rPr>
          <w:rFonts w:ascii="Arial" w:hAnsi="Arial" w:cs="Arial"/>
          <w:sz w:val="22"/>
          <w:szCs w:val="22"/>
        </w:rPr>
      </w:pPr>
    </w:p>
    <w:p w14:paraId="79998AC6" w14:textId="2A56250D" w:rsidR="00D5671D" w:rsidRPr="00007DBF" w:rsidRDefault="003E5B8F" w:rsidP="00D5671D">
      <w:pPr>
        <w:jc w:val="both"/>
        <w:rPr>
          <w:rFonts w:ascii="Arial" w:hAnsi="Arial" w:cs="Arial"/>
          <w:b/>
          <w:sz w:val="22"/>
          <w:szCs w:val="22"/>
        </w:rPr>
      </w:pPr>
      <w:r w:rsidRPr="00007DBF">
        <w:rPr>
          <w:rFonts w:ascii="Arial" w:hAnsi="Arial" w:cs="Arial"/>
          <w:b/>
          <w:sz w:val="22"/>
          <w:szCs w:val="22"/>
        </w:rPr>
        <w:t>……………………………………………………………………………………….„Wykonawcą”</w:t>
      </w:r>
    </w:p>
    <w:p w14:paraId="45D8243C" w14:textId="77777777" w:rsidR="003E5B8F" w:rsidRPr="00007DBF" w:rsidRDefault="003E5B8F" w:rsidP="00D5671D">
      <w:pPr>
        <w:jc w:val="both"/>
        <w:rPr>
          <w:rFonts w:ascii="Arial" w:hAnsi="Arial" w:cs="Arial"/>
          <w:b/>
          <w:sz w:val="16"/>
          <w:szCs w:val="16"/>
        </w:rPr>
      </w:pPr>
    </w:p>
    <w:p w14:paraId="126DD434" w14:textId="77777777" w:rsidR="00D5671D" w:rsidRPr="00007DBF" w:rsidRDefault="00D5671D" w:rsidP="00D5671D">
      <w:pPr>
        <w:jc w:val="both"/>
        <w:rPr>
          <w:rFonts w:ascii="Arial" w:hAnsi="Arial" w:cs="Arial"/>
          <w:b/>
          <w:sz w:val="22"/>
          <w:szCs w:val="22"/>
        </w:rPr>
      </w:pPr>
      <w:r w:rsidRPr="00007DBF">
        <w:rPr>
          <w:rFonts w:ascii="Arial" w:hAnsi="Arial" w:cs="Arial"/>
          <w:b/>
          <w:sz w:val="22"/>
          <w:szCs w:val="22"/>
        </w:rPr>
        <w:t>zwani dalej Stroną lub łącznie Stronami</w:t>
      </w:r>
    </w:p>
    <w:p w14:paraId="38E000B7" w14:textId="77777777" w:rsidR="00D5671D" w:rsidRPr="00007DBF" w:rsidRDefault="00D5671D" w:rsidP="00D5671D">
      <w:pPr>
        <w:jc w:val="both"/>
        <w:rPr>
          <w:rFonts w:ascii="Arial" w:hAnsi="Arial" w:cs="Arial"/>
          <w:b/>
          <w:sz w:val="16"/>
          <w:szCs w:val="16"/>
        </w:rPr>
      </w:pPr>
    </w:p>
    <w:p w14:paraId="048832B1" w14:textId="68ECFEF2" w:rsidR="00D5671D" w:rsidRDefault="00D5671D" w:rsidP="00D5671D">
      <w:pPr>
        <w:jc w:val="both"/>
        <w:rPr>
          <w:rFonts w:ascii="Arial" w:hAnsi="Arial" w:cs="Arial"/>
          <w:sz w:val="22"/>
          <w:szCs w:val="22"/>
        </w:rPr>
      </w:pPr>
      <w:r w:rsidRPr="00007DBF">
        <w:rPr>
          <w:rFonts w:ascii="Arial" w:hAnsi="Arial" w:cs="Arial"/>
          <w:sz w:val="22"/>
          <w:szCs w:val="22"/>
        </w:rPr>
        <w:t>o następującej treści:</w:t>
      </w:r>
    </w:p>
    <w:p w14:paraId="66FD8B9D" w14:textId="77777777" w:rsidR="0089713D" w:rsidRPr="00007DBF" w:rsidRDefault="0089713D" w:rsidP="00D5671D">
      <w:pPr>
        <w:jc w:val="both"/>
        <w:rPr>
          <w:rFonts w:ascii="Arial" w:hAnsi="Arial" w:cs="Arial"/>
          <w:sz w:val="22"/>
          <w:szCs w:val="22"/>
        </w:rPr>
      </w:pPr>
    </w:p>
    <w:p w14:paraId="780D6B57" w14:textId="77777777" w:rsidR="00D5671D" w:rsidRPr="00007DBF" w:rsidRDefault="00D5671D" w:rsidP="00D5671D">
      <w:pPr>
        <w:jc w:val="both"/>
        <w:rPr>
          <w:rFonts w:ascii="Arial" w:hAnsi="Arial" w:cs="Arial"/>
          <w:sz w:val="16"/>
          <w:szCs w:val="16"/>
        </w:rPr>
      </w:pPr>
    </w:p>
    <w:p w14:paraId="35DBEDE7" w14:textId="77777777" w:rsidR="00D5671D" w:rsidRPr="00007DBF" w:rsidRDefault="00D5671D" w:rsidP="00D5671D">
      <w:pPr>
        <w:jc w:val="center"/>
        <w:rPr>
          <w:rFonts w:ascii="Arial" w:hAnsi="Arial" w:cs="Arial"/>
          <w:b/>
          <w:sz w:val="22"/>
          <w:szCs w:val="22"/>
        </w:rPr>
      </w:pPr>
      <w:r w:rsidRPr="00007DBF">
        <w:rPr>
          <w:rFonts w:ascii="Arial" w:hAnsi="Arial" w:cs="Arial"/>
          <w:b/>
          <w:sz w:val="22"/>
          <w:szCs w:val="22"/>
        </w:rPr>
        <w:t>§ 1</w:t>
      </w:r>
    </w:p>
    <w:p w14:paraId="0CC06FC8" w14:textId="0296F8E8" w:rsidR="002E2021" w:rsidRPr="00007DBF" w:rsidRDefault="00D5671D" w:rsidP="002E2021">
      <w:pPr>
        <w:jc w:val="center"/>
        <w:rPr>
          <w:rFonts w:ascii="Arial" w:hAnsi="Arial" w:cs="Arial"/>
          <w:b/>
          <w:sz w:val="22"/>
          <w:szCs w:val="22"/>
        </w:rPr>
      </w:pPr>
      <w:r w:rsidRPr="00007DBF">
        <w:rPr>
          <w:rFonts w:ascii="Arial" w:hAnsi="Arial" w:cs="Arial"/>
          <w:b/>
          <w:sz w:val="22"/>
          <w:szCs w:val="22"/>
        </w:rPr>
        <w:t>Przedmiot Umowy</w:t>
      </w:r>
    </w:p>
    <w:p w14:paraId="2B4AE2B7" w14:textId="5BC1034A" w:rsidR="00D63B37" w:rsidRPr="00D63B37" w:rsidRDefault="002E2021" w:rsidP="00D63B37">
      <w:pPr>
        <w:jc w:val="both"/>
        <w:rPr>
          <w:rFonts w:ascii="Arial" w:hAnsi="Arial" w:cs="Arial"/>
          <w:sz w:val="22"/>
          <w:szCs w:val="22"/>
        </w:rPr>
      </w:pPr>
      <w:r w:rsidRPr="00D63B37">
        <w:rPr>
          <w:rFonts w:ascii="Arial" w:hAnsi="Arial" w:cs="Arial"/>
          <w:sz w:val="22"/>
          <w:szCs w:val="22"/>
        </w:rPr>
        <w:t xml:space="preserve">Przedmiotem Umowy </w:t>
      </w:r>
      <w:r w:rsidR="00D63B37" w:rsidRPr="00D63B37">
        <w:rPr>
          <w:rFonts w:ascii="Arial" w:hAnsi="Arial" w:cs="Arial"/>
          <w:sz w:val="22"/>
          <w:szCs w:val="22"/>
        </w:rPr>
        <w:t xml:space="preserve">jest wykonanie akredytowanych pomiarów emisji hałasu </w:t>
      </w:r>
    </w:p>
    <w:p w14:paraId="72E85C6C" w14:textId="16A809E6" w:rsidR="00D63B37" w:rsidRPr="00D63B37" w:rsidRDefault="00D63B37" w:rsidP="00D63B37">
      <w:pPr>
        <w:jc w:val="both"/>
        <w:rPr>
          <w:rFonts w:ascii="Arial" w:hAnsi="Arial" w:cs="Arial"/>
          <w:sz w:val="22"/>
          <w:szCs w:val="22"/>
        </w:rPr>
      </w:pPr>
      <w:r w:rsidRPr="00D63B37">
        <w:rPr>
          <w:rFonts w:ascii="Arial" w:hAnsi="Arial" w:cs="Arial"/>
          <w:sz w:val="22"/>
          <w:szCs w:val="22"/>
        </w:rPr>
        <w:t xml:space="preserve">do środowiska (hałas pochodzący od instalacji, urządzeń i zakładów przemysłowych) </w:t>
      </w:r>
    </w:p>
    <w:p w14:paraId="572E822F" w14:textId="347DF483" w:rsidR="00D63B37" w:rsidRPr="00D63B37" w:rsidRDefault="00D63B37" w:rsidP="00D63B37">
      <w:pPr>
        <w:jc w:val="both"/>
        <w:rPr>
          <w:rFonts w:ascii="Arial" w:hAnsi="Arial" w:cs="Arial"/>
          <w:sz w:val="22"/>
          <w:szCs w:val="22"/>
        </w:rPr>
      </w:pPr>
      <w:r w:rsidRPr="00D63B37">
        <w:rPr>
          <w:rFonts w:ascii="Arial" w:hAnsi="Arial" w:cs="Arial"/>
          <w:sz w:val="22"/>
          <w:szCs w:val="22"/>
        </w:rPr>
        <w:t xml:space="preserve">od Elektrociepłowni Łąkowa w OPEC GRUDZIĄDZ Sp. z o.o. w Grudziądzu w uwzględnieniem następujących warunków realizacji zamówienia: </w:t>
      </w:r>
    </w:p>
    <w:p w14:paraId="2E453518" w14:textId="621C7381" w:rsidR="00D63B37" w:rsidRDefault="00D63B37" w:rsidP="00D63B37">
      <w:pPr>
        <w:pStyle w:val="Akapitzlist"/>
        <w:numPr>
          <w:ilvl w:val="0"/>
          <w:numId w:val="39"/>
        </w:numPr>
        <w:jc w:val="both"/>
        <w:rPr>
          <w:rFonts w:ascii="Arial" w:hAnsi="Arial" w:cs="Arial"/>
          <w:sz w:val="22"/>
          <w:szCs w:val="22"/>
        </w:rPr>
      </w:pPr>
      <w:r>
        <w:rPr>
          <w:rFonts w:ascii="Arial" w:hAnsi="Arial" w:cs="Arial"/>
          <w:sz w:val="22"/>
          <w:szCs w:val="22"/>
        </w:rPr>
        <w:t>j</w:t>
      </w:r>
      <w:r w:rsidRPr="00D63B37">
        <w:rPr>
          <w:rFonts w:ascii="Arial" w:hAnsi="Arial" w:cs="Arial"/>
          <w:sz w:val="22"/>
          <w:szCs w:val="22"/>
        </w:rPr>
        <w:t xml:space="preserve">eden pomiar obejmuje wykonanie badań w punktach pomiarowych (do 5 szt. </w:t>
      </w:r>
      <w:r>
        <w:rPr>
          <w:rFonts w:ascii="Arial" w:hAnsi="Arial" w:cs="Arial"/>
          <w:sz w:val="22"/>
          <w:szCs w:val="22"/>
        </w:rPr>
        <w:br/>
        <w:t>w</w:t>
      </w:r>
      <w:r w:rsidRPr="00D63B37">
        <w:rPr>
          <w:rFonts w:ascii="Arial" w:hAnsi="Arial" w:cs="Arial"/>
          <w:sz w:val="22"/>
          <w:szCs w:val="22"/>
        </w:rPr>
        <w:t xml:space="preserve"> zależności od faktycznego zagospodarowania terenu w dniu wykonywania pomiarów) określonych w pozwoleniu zintegrowanym w porze dziennej i nocnej wraz z pomiarami tła akustycznego, wyrażone wskaźnikami LAeq D oraz LAeq N</w:t>
      </w:r>
      <w:r>
        <w:rPr>
          <w:rFonts w:ascii="Arial" w:hAnsi="Arial" w:cs="Arial"/>
          <w:sz w:val="22"/>
          <w:szCs w:val="22"/>
        </w:rPr>
        <w:t>;</w:t>
      </w:r>
    </w:p>
    <w:p w14:paraId="55ED043C" w14:textId="38A79DBA" w:rsidR="00D63B37" w:rsidRDefault="00D63B37" w:rsidP="00D63B37">
      <w:pPr>
        <w:pStyle w:val="Akapitzlist"/>
        <w:numPr>
          <w:ilvl w:val="0"/>
          <w:numId w:val="39"/>
        </w:numPr>
        <w:jc w:val="both"/>
        <w:rPr>
          <w:rFonts w:ascii="Arial" w:hAnsi="Arial" w:cs="Arial"/>
          <w:sz w:val="22"/>
          <w:szCs w:val="22"/>
        </w:rPr>
      </w:pPr>
      <w:r>
        <w:rPr>
          <w:rFonts w:ascii="Arial" w:hAnsi="Arial" w:cs="Arial"/>
          <w:sz w:val="22"/>
          <w:szCs w:val="22"/>
        </w:rPr>
        <w:t>m</w:t>
      </w:r>
      <w:r w:rsidRPr="00D63B37">
        <w:rPr>
          <w:rFonts w:ascii="Arial" w:hAnsi="Arial" w:cs="Arial"/>
          <w:sz w:val="22"/>
          <w:szCs w:val="22"/>
        </w:rPr>
        <w:t>etoda badań musi być zgodna z obowiązującymi przepisami prawnymi w tym zakresie w dniu wykonywania pomiarów, a także w całym okresie obowiązywania umowy</w:t>
      </w:r>
      <w:r>
        <w:rPr>
          <w:rFonts w:ascii="Arial" w:hAnsi="Arial" w:cs="Arial"/>
          <w:sz w:val="22"/>
          <w:szCs w:val="22"/>
        </w:rPr>
        <w:t>;</w:t>
      </w:r>
    </w:p>
    <w:p w14:paraId="00C86232" w14:textId="4AC6C7EE" w:rsidR="00D63B37" w:rsidRDefault="00D63B37" w:rsidP="00D63B37">
      <w:pPr>
        <w:pStyle w:val="Akapitzlist"/>
        <w:numPr>
          <w:ilvl w:val="0"/>
          <w:numId w:val="39"/>
        </w:numPr>
        <w:jc w:val="both"/>
        <w:rPr>
          <w:rFonts w:ascii="Arial" w:hAnsi="Arial" w:cs="Arial"/>
          <w:sz w:val="22"/>
          <w:szCs w:val="22"/>
        </w:rPr>
      </w:pPr>
      <w:r>
        <w:rPr>
          <w:rFonts w:ascii="Arial" w:hAnsi="Arial" w:cs="Arial"/>
          <w:sz w:val="22"/>
          <w:szCs w:val="22"/>
        </w:rPr>
        <w:t>z</w:t>
      </w:r>
      <w:r w:rsidRPr="00D63B37">
        <w:rPr>
          <w:rFonts w:ascii="Arial" w:hAnsi="Arial" w:cs="Arial"/>
          <w:sz w:val="22"/>
          <w:szCs w:val="22"/>
        </w:rPr>
        <w:t>akres usług ma uwzględniać wykonanie pięciu akredytowanych pomiarów emisji hałasu do środowiska oraz opracowanie sprawozdania z badań w 3 egzemplarzach, w tym jeden egzemplarz jako scalone wyniki przekazywane do organów ochrony środowiska</w:t>
      </w:r>
      <w:r>
        <w:rPr>
          <w:rFonts w:ascii="Arial" w:hAnsi="Arial" w:cs="Arial"/>
          <w:sz w:val="22"/>
          <w:szCs w:val="22"/>
        </w:rPr>
        <w:t>;</w:t>
      </w:r>
    </w:p>
    <w:p w14:paraId="3CB46BE8" w14:textId="599C7409" w:rsidR="00D63B37" w:rsidRDefault="00D63B37" w:rsidP="00D63B37">
      <w:pPr>
        <w:pStyle w:val="Akapitzlist"/>
        <w:numPr>
          <w:ilvl w:val="0"/>
          <w:numId w:val="39"/>
        </w:numPr>
        <w:jc w:val="both"/>
        <w:rPr>
          <w:rFonts w:ascii="Arial" w:hAnsi="Arial" w:cs="Arial"/>
          <w:sz w:val="22"/>
          <w:szCs w:val="22"/>
        </w:rPr>
      </w:pPr>
      <w:r>
        <w:rPr>
          <w:rFonts w:ascii="Arial" w:hAnsi="Arial" w:cs="Arial"/>
          <w:sz w:val="22"/>
          <w:szCs w:val="22"/>
        </w:rPr>
        <w:t>w</w:t>
      </w:r>
      <w:r w:rsidRPr="00D63B37">
        <w:rPr>
          <w:rFonts w:ascii="Arial" w:hAnsi="Arial" w:cs="Arial"/>
          <w:sz w:val="22"/>
          <w:szCs w:val="22"/>
        </w:rPr>
        <w:t>yniki pomiarów w formie sprawozdania należy przekazać Zamawiającemu w terminie 7 dni od dnia dokonania pomiaru</w:t>
      </w:r>
      <w:r>
        <w:rPr>
          <w:rFonts w:ascii="Arial" w:hAnsi="Arial" w:cs="Arial"/>
          <w:sz w:val="22"/>
          <w:szCs w:val="22"/>
        </w:rPr>
        <w:t>;</w:t>
      </w:r>
    </w:p>
    <w:p w14:paraId="39CFF6EA" w14:textId="436BABE1" w:rsidR="00D63B37" w:rsidRPr="00D63B37" w:rsidRDefault="00D63B37" w:rsidP="00D63B37">
      <w:pPr>
        <w:pStyle w:val="Akapitzlist"/>
        <w:numPr>
          <w:ilvl w:val="0"/>
          <w:numId w:val="39"/>
        </w:numPr>
        <w:jc w:val="both"/>
        <w:rPr>
          <w:rFonts w:ascii="Arial" w:hAnsi="Arial" w:cs="Arial"/>
          <w:sz w:val="22"/>
          <w:szCs w:val="22"/>
        </w:rPr>
      </w:pPr>
      <w:r>
        <w:rPr>
          <w:rFonts w:ascii="Arial" w:hAnsi="Arial" w:cs="Arial"/>
          <w:sz w:val="22"/>
          <w:szCs w:val="22"/>
        </w:rPr>
        <w:t>z</w:t>
      </w:r>
      <w:r w:rsidRPr="00D63B37">
        <w:rPr>
          <w:rFonts w:ascii="Arial" w:hAnsi="Arial" w:cs="Arial"/>
          <w:sz w:val="22"/>
          <w:szCs w:val="22"/>
        </w:rPr>
        <w:t>akres usług ma uwzględniać również wszelkie koszty dojazdu.</w:t>
      </w:r>
    </w:p>
    <w:p w14:paraId="17CC97CB" w14:textId="77777777" w:rsidR="003E3114" w:rsidRPr="00007DBF" w:rsidRDefault="003E3114" w:rsidP="009F1454">
      <w:pPr>
        <w:jc w:val="both"/>
        <w:rPr>
          <w:rFonts w:ascii="Arial" w:hAnsi="Arial" w:cs="Arial"/>
          <w:sz w:val="16"/>
          <w:szCs w:val="16"/>
        </w:rPr>
      </w:pPr>
    </w:p>
    <w:p w14:paraId="4AB94EBD" w14:textId="415CD72F"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 2</w:t>
      </w:r>
    </w:p>
    <w:p w14:paraId="54AFFA07" w14:textId="01ACD4D4" w:rsidR="0035213A" w:rsidRDefault="00D71D53" w:rsidP="009F1454">
      <w:pPr>
        <w:pStyle w:val="Default"/>
        <w:jc w:val="center"/>
        <w:rPr>
          <w:rFonts w:ascii="Arial" w:hAnsi="Arial" w:cs="Arial"/>
          <w:b/>
          <w:bCs/>
          <w:sz w:val="22"/>
          <w:szCs w:val="22"/>
        </w:rPr>
      </w:pPr>
      <w:r w:rsidRPr="00007DBF">
        <w:rPr>
          <w:rFonts w:ascii="Arial" w:hAnsi="Arial" w:cs="Arial"/>
          <w:b/>
          <w:bCs/>
          <w:sz w:val="22"/>
          <w:szCs w:val="22"/>
        </w:rPr>
        <w:t>Termin realizacji</w:t>
      </w:r>
      <w:r w:rsidR="00C75263" w:rsidRPr="00007DBF">
        <w:rPr>
          <w:rFonts w:ascii="Arial" w:hAnsi="Arial" w:cs="Arial"/>
          <w:b/>
          <w:bCs/>
          <w:sz w:val="22"/>
          <w:szCs w:val="22"/>
        </w:rPr>
        <w:t xml:space="preserve"> </w:t>
      </w:r>
      <w:r w:rsidR="009F1454" w:rsidRPr="00007DBF">
        <w:rPr>
          <w:rFonts w:ascii="Arial" w:hAnsi="Arial" w:cs="Arial"/>
          <w:b/>
          <w:bCs/>
          <w:sz w:val="22"/>
          <w:szCs w:val="22"/>
        </w:rPr>
        <w:t>Umowy</w:t>
      </w:r>
    </w:p>
    <w:p w14:paraId="5E6D78AB" w14:textId="4CD38EAC" w:rsidR="001C2A1C" w:rsidRDefault="001C2A1C" w:rsidP="002D7915">
      <w:pPr>
        <w:pStyle w:val="Default"/>
        <w:numPr>
          <w:ilvl w:val="0"/>
          <w:numId w:val="38"/>
        </w:numPr>
        <w:jc w:val="both"/>
        <w:rPr>
          <w:rFonts w:ascii="Arial" w:hAnsi="Arial" w:cs="Arial"/>
          <w:sz w:val="22"/>
          <w:szCs w:val="22"/>
        </w:rPr>
      </w:pPr>
      <w:r w:rsidRPr="00CB5B4B">
        <w:rPr>
          <w:rFonts w:ascii="Arial" w:hAnsi="Arial" w:cs="Arial"/>
          <w:sz w:val="22"/>
          <w:szCs w:val="22"/>
        </w:rPr>
        <w:t xml:space="preserve">Umowa została zawarta na czas oznaczony do </w:t>
      </w:r>
      <w:r w:rsidR="00CB5B4B" w:rsidRPr="00CB5B4B">
        <w:rPr>
          <w:rFonts w:ascii="Arial" w:hAnsi="Arial" w:cs="Arial"/>
          <w:sz w:val="22"/>
          <w:szCs w:val="22"/>
        </w:rPr>
        <w:t>31 grudnia 202</w:t>
      </w:r>
      <w:r w:rsidR="00045521">
        <w:rPr>
          <w:rFonts w:ascii="Arial" w:hAnsi="Arial" w:cs="Arial"/>
          <w:sz w:val="22"/>
          <w:szCs w:val="22"/>
        </w:rPr>
        <w:t>8</w:t>
      </w:r>
      <w:r w:rsidR="00CB5B4B" w:rsidRPr="00CB5B4B">
        <w:rPr>
          <w:rFonts w:ascii="Arial" w:hAnsi="Arial" w:cs="Arial"/>
          <w:sz w:val="22"/>
          <w:szCs w:val="22"/>
        </w:rPr>
        <w:t xml:space="preserve"> roku.</w:t>
      </w:r>
    </w:p>
    <w:p w14:paraId="18CCAFAD" w14:textId="14F78577" w:rsidR="00CB5B4B" w:rsidRPr="00CB5B4B" w:rsidRDefault="00CB5B4B" w:rsidP="002D7915">
      <w:pPr>
        <w:pStyle w:val="Akapitzlist"/>
        <w:numPr>
          <w:ilvl w:val="0"/>
          <w:numId w:val="38"/>
        </w:numPr>
        <w:jc w:val="both"/>
        <w:rPr>
          <w:rFonts w:ascii="Arial" w:eastAsiaTheme="minorHAnsi" w:hAnsi="Arial" w:cs="Arial"/>
          <w:color w:val="000000"/>
          <w:sz w:val="22"/>
          <w:szCs w:val="22"/>
          <w:lang w:eastAsia="en-US"/>
        </w:rPr>
      </w:pPr>
      <w:r w:rsidRPr="00CB5B4B">
        <w:rPr>
          <w:rFonts w:ascii="Arial" w:hAnsi="Arial" w:cs="Arial"/>
          <w:sz w:val="22"/>
          <w:szCs w:val="22"/>
        </w:rPr>
        <w:t xml:space="preserve">Pomiary wykonywane na podstawie niniejszej umowy będą realizowane </w:t>
      </w:r>
      <w:r>
        <w:rPr>
          <w:rFonts w:ascii="Arial" w:eastAsiaTheme="minorHAnsi" w:hAnsi="Arial" w:cs="Arial"/>
          <w:color w:val="000000"/>
          <w:sz w:val="22"/>
          <w:szCs w:val="22"/>
          <w:lang w:eastAsia="en-US"/>
        </w:rPr>
        <w:t xml:space="preserve">w terminach wyznaczonych przez Zamawiającego </w:t>
      </w:r>
      <w:r w:rsidR="0097349B" w:rsidRPr="00AF1987">
        <w:rPr>
          <w:rFonts w:ascii="Arial" w:eastAsiaTheme="minorHAnsi" w:hAnsi="Arial" w:cs="Arial"/>
          <w:color w:val="000000"/>
          <w:sz w:val="22"/>
          <w:szCs w:val="22"/>
          <w:lang w:eastAsia="en-US"/>
        </w:rPr>
        <w:t>poprzez e-mail</w:t>
      </w:r>
      <w:r w:rsidR="0097349B">
        <w:rPr>
          <w:rFonts w:ascii="Arial" w:eastAsiaTheme="minorHAnsi" w:hAnsi="Arial" w:cs="Arial"/>
          <w:color w:val="000000"/>
          <w:sz w:val="22"/>
          <w:szCs w:val="22"/>
          <w:lang w:eastAsia="en-US"/>
        </w:rPr>
        <w:t xml:space="preserve">, </w:t>
      </w:r>
      <w:r w:rsidRPr="00CB5B4B">
        <w:rPr>
          <w:rFonts w:ascii="Arial" w:eastAsiaTheme="minorHAnsi" w:hAnsi="Arial" w:cs="Arial"/>
          <w:color w:val="000000"/>
          <w:sz w:val="22"/>
          <w:szCs w:val="22"/>
          <w:lang w:eastAsia="en-US"/>
        </w:rPr>
        <w:t>z dwutygodniowym wyprzedzeniem</w:t>
      </w:r>
      <w:r w:rsidR="00AF1987">
        <w:rPr>
          <w:rFonts w:ascii="Arial" w:eastAsiaTheme="minorHAnsi" w:hAnsi="Arial" w:cs="Arial"/>
          <w:color w:val="000000"/>
          <w:sz w:val="22"/>
          <w:szCs w:val="22"/>
          <w:lang w:eastAsia="en-US"/>
        </w:rPr>
        <w:t xml:space="preserve"> i powiadomieniem </w:t>
      </w:r>
      <w:r w:rsidR="00AF1987" w:rsidRPr="00AF1987">
        <w:rPr>
          <w:rFonts w:ascii="Arial" w:eastAsiaTheme="minorHAnsi" w:hAnsi="Arial" w:cs="Arial"/>
          <w:color w:val="000000"/>
          <w:sz w:val="22"/>
          <w:szCs w:val="22"/>
          <w:lang w:eastAsia="en-US"/>
        </w:rPr>
        <w:t>poprzez e-mail</w:t>
      </w:r>
      <w:r w:rsidR="00AF1987">
        <w:rPr>
          <w:rFonts w:ascii="Arial" w:eastAsiaTheme="minorHAnsi" w:hAnsi="Arial" w:cs="Arial"/>
          <w:color w:val="000000"/>
          <w:sz w:val="22"/>
          <w:szCs w:val="22"/>
          <w:lang w:eastAsia="en-US"/>
        </w:rPr>
        <w:t xml:space="preserve"> wysłany na adres koordynatora realizacji umowy wskazanego w </w:t>
      </w:r>
      <w:r w:rsidR="00AF1987" w:rsidRPr="00AF1987">
        <w:rPr>
          <w:rFonts w:ascii="Arial" w:eastAsiaTheme="minorHAnsi" w:hAnsi="Arial" w:cs="Arial"/>
          <w:color w:val="000000"/>
          <w:sz w:val="22"/>
          <w:szCs w:val="22"/>
          <w:lang w:eastAsia="en-US"/>
        </w:rPr>
        <w:t xml:space="preserve">§ </w:t>
      </w:r>
      <w:r w:rsidR="00AF1987">
        <w:rPr>
          <w:rFonts w:ascii="Arial" w:eastAsiaTheme="minorHAnsi" w:hAnsi="Arial" w:cs="Arial"/>
          <w:color w:val="000000"/>
          <w:sz w:val="22"/>
          <w:szCs w:val="22"/>
          <w:lang w:eastAsia="en-US"/>
        </w:rPr>
        <w:t>4 ust. 2.</w:t>
      </w:r>
    </w:p>
    <w:p w14:paraId="1DBBD4B1" w14:textId="4B692303" w:rsidR="00CB5B4B" w:rsidRPr="002D7915" w:rsidRDefault="00CB5B4B" w:rsidP="002D7915">
      <w:pPr>
        <w:pStyle w:val="Akapitzlist"/>
        <w:numPr>
          <w:ilvl w:val="0"/>
          <w:numId w:val="38"/>
        </w:num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Sprawozdania z wykonanych pomiarów będą przekazywane Zamawiającemu w terminie </w:t>
      </w:r>
      <w:r w:rsidR="00D63B37">
        <w:rPr>
          <w:rFonts w:ascii="Arial" w:eastAsiaTheme="minorHAnsi" w:hAnsi="Arial" w:cs="Arial"/>
          <w:color w:val="000000"/>
          <w:sz w:val="22"/>
          <w:szCs w:val="22"/>
          <w:lang w:eastAsia="en-US"/>
        </w:rPr>
        <w:t xml:space="preserve">7 dni </w:t>
      </w:r>
      <w:r w:rsidRPr="00CB5B4B">
        <w:rPr>
          <w:rFonts w:ascii="Arial" w:eastAsiaTheme="minorHAnsi" w:hAnsi="Arial" w:cs="Arial"/>
          <w:color w:val="000000"/>
          <w:sz w:val="22"/>
          <w:szCs w:val="22"/>
          <w:lang w:eastAsia="en-US"/>
        </w:rPr>
        <w:t>od wykonania pomiarów.</w:t>
      </w:r>
    </w:p>
    <w:p w14:paraId="4693BFA0" w14:textId="77777777" w:rsidR="00AF1987" w:rsidRPr="00007DBF" w:rsidRDefault="00AF1987" w:rsidP="0035213A">
      <w:pPr>
        <w:jc w:val="both"/>
        <w:rPr>
          <w:rFonts w:ascii="Arial" w:hAnsi="Arial" w:cs="Arial"/>
          <w:sz w:val="16"/>
          <w:szCs w:val="16"/>
        </w:rPr>
      </w:pPr>
    </w:p>
    <w:p w14:paraId="51C2D021" w14:textId="4E1E433F" w:rsidR="003E3114" w:rsidRPr="00007DBF" w:rsidRDefault="0099260F" w:rsidP="003E3114">
      <w:pPr>
        <w:pStyle w:val="Tekstpodstawowy"/>
        <w:jc w:val="center"/>
        <w:rPr>
          <w:rFonts w:ascii="Arial" w:hAnsi="Arial" w:cs="Arial"/>
          <w:b/>
          <w:sz w:val="22"/>
          <w:szCs w:val="22"/>
        </w:rPr>
      </w:pPr>
      <w:r w:rsidRPr="00007DBF">
        <w:rPr>
          <w:rFonts w:ascii="Arial" w:hAnsi="Arial" w:cs="Arial"/>
          <w:b/>
          <w:sz w:val="22"/>
          <w:szCs w:val="22"/>
        </w:rPr>
        <w:t>§ 3</w:t>
      </w:r>
    </w:p>
    <w:p w14:paraId="217CBA23" w14:textId="7946876C" w:rsidR="009F1454" w:rsidRPr="00007DBF" w:rsidRDefault="009F1454" w:rsidP="009F1454">
      <w:pPr>
        <w:pStyle w:val="Default"/>
        <w:jc w:val="center"/>
        <w:rPr>
          <w:rFonts w:ascii="Arial" w:hAnsi="Arial" w:cs="Arial"/>
          <w:sz w:val="22"/>
          <w:szCs w:val="22"/>
        </w:rPr>
      </w:pPr>
      <w:r w:rsidRPr="00007DBF">
        <w:rPr>
          <w:rFonts w:ascii="Arial" w:hAnsi="Arial" w:cs="Arial"/>
          <w:b/>
          <w:bCs/>
          <w:sz w:val="22"/>
          <w:szCs w:val="22"/>
        </w:rPr>
        <w:t>Warunki realizacji Umowy</w:t>
      </w:r>
    </w:p>
    <w:p w14:paraId="48A452F4" w14:textId="4C42C2EF" w:rsidR="009F1454" w:rsidRPr="00007DBF" w:rsidRDefault="00007DBF" w:rsidP="00840DBA">
      <w:pPr>
        <w:pStyle w:val="Default"/>
        <w:numPr>
          <w:ilvl w:val="0"/>
          <w:numId w:val="16"/>
        </w:numPr>
        <w:jc w:val="both"/>
        <w:rPr>
          <w:rFonts w:ascii="Arial" w:hAnsi="Arial" w:cs="Arial"/>
          <w:b/>
          <w:sz w:val="22"/>
          <w:szCs w:val="22"/>
        </w:rPr>
      </w:pPr>
      <w:r w:rsidRPr="00007DBF">
        <w:rPr>
          <w:rFonts w:ascii="Arial" w:hAnsi="Arial" w:cs="Arial"/>
          <w:sz w:val="22"/>
          <w:szCs w:val="22"/>
        </w:rPr>
        <w:t>Przedmiot umowy może być realizowany wyłącznie poprzez pracowników posiadających</w:t>
      </w:r>
      <w:r w:rsidR="009F1454" w:rsidRPr="00007DBF">
        <w:rPr>
          <w:rFonts w:ascii="Arial" w:hAnsi="Arial" w:cs="Arial"/>
          <w:sz w:val="22"/>
          <w:szCs w:val="22"/>
        </w:rPr>
        <w:t xml:space="preserve"> odpowiednie kwalifikacje zawodowe oraz przeszkolenia i uprawni</w:t>
      </w:r>
      <w:r w:rsidR="00DC7731" w:rsidRPr="00007DBF">
        <w:rPr>
          <w:rFonts w:ascii="Arial" w:hAnsi="Arial" w:cs="Arial"/>
          <w:sz w:val="22"/>
          <w:szCs w:val="22"/>
        </w:rPr>
        <w:t xml:space="preserve">enia wymagane </w:t>
      </w:r>
      <w:r w:rsidR="009B4D16" w:rsidRPr="00007DBF">
        <w:rPr>
          <w:rFonts w:ascii="Arial" w:hAnsi="Arial" w:cs="Arial"/>
          <w:sz w:val="22"/>
          <w:szCs w:val="22"/>
        </w:rPr>
        <w:lastRenderedPageBreak/>
        <w:t>przepisami prawa w szczególności ważne badania lekarskie umożliwiające pracę na wysokości bez ograniczeń.</w:t>
      </w:r>
    </w:p>
    <w:p w14:paraId="630F3BF8" w14:textId="6EFFFC23" w:rsidR="009F1454" w:rsidRPr="00007DBF" w:rsidRDefault="009F1454" w:rsidP="00840DBA">
      <w:pPr>
        <w:pStyle w:val="Default"/>
        <w:numPr>
          <w:ilvl w:val="0"/>
          <w:numId w:val="16"/>
        </w:numPr>
        <w:jc w:val="both"/>
        <w:rPr>
          <w:rFonts w:ascii="Arial" w:hAnsi="Arial" w:cs="Arial"/>
          <w:sz w:val="22"/>
          <w:szCs w:val="22"/>
        </w:rPr>
      </w:pPr>
      <w:r w:rsidRPr="00007DBF">
        <w:rPr>
          <w:rFonts w:ascii="Arial" w:hAnsi="Arial" w:cs="Arial"/>
          <w:sz w:val="22"/>
          <w:szCs w:val="22"/>
        </w:rPr>
        <w:t xml:space="preserve">Zamawiający zobowiązuje się do współdziałania z Wykonawcą przy </w:t>
      </w:r>
      <w:r w:rsidR="00DC7731" w:rsidRPr="00007DBF">
        <w:rPr>
          <w:rFonts w:ascii="Arial" w:hAnsi="Arial" w:cs="Arial"/>
          <w:sz w:val="22"/>
          <w:szCs w:val="22"/>
        </w:rPr>
        <w:t>wykonywaniu niniejszej U</w:t>
      </w:r>
      <w:r w:rsidR="00D8102B" w:rsidRPr="00007DBF">
        <w:rPr>
          <w:rFonts w:ascii="Arial" w:hAnsi="Arial" w:cs="Arial"/>
          <w:sz w:val="22"/>
          <w:szCs w:val="22"/>
        </w:rPr>
        <w:t>mowy.</w:t>
      </w:r>
    </w:p>
    <w:p w14:paraId="276DC565" w14:textId="4F5A0F8E" w:rsidR="000C7B51" w:rsidRDefault="000C7B51" w:rsidP="00572013">
      <w:pPr>
        <w:pStyle w:val="Akapitzlist"/>
        <w:numPr>
          <w:ilvl w:val="0"/>
          <w:numId w:val="16"/>
        </w:numPr>
        <w:spacing w:after="200" w:line="276" w:lineRule="auto"/>
        <w:jc w:val="both"/>
        <w:rPr>
          <w:rFonts w:ascii="Arial" w:hAnsi="Arial" w:cs="Arial"/>
          <w:sz w:val="22"/>
          <w:szCs w:val="22"/>
        </w:rPr>
      </w:pPr>
      <w:r w:rsidRPr="00007DBF">
        <w:rPr>
          <w:rFonts w:ascii="Arial" w:hAnsi="Arial" w:cs="Arial"/>
          <w:sz w:val="22"/>
          <w:szCs w:val="22"/>
        </w:rPr>
        <w:t xml:space="preserve">Pomiary będą przeprowadzone na podstawie obowiązujących polskich norm i aktów prawnych w zakresie parametrów wymienionych w </w:t>
      </w:r>
      <w:r w:rsidR="002D7915" w:rsidRPr="002D7915">
        <w:rPr>
          <w:rFonts w:ascii="Arial" w:hAnsi="Arial" w:cs="Arial"/>
          <w:sz w:val="22"/>
          <w:szCs w:val="22"/>
        </w:rPr>
        <w:t>§ 1</w:t>
      </w:r>
      <w:r w:rsidR="002D7915">
        <w:rPr>
          <w:rFonts w:ascii="Arial" w:hAnsi="Arial" w:cs="Arial"/>
          <w:sz w:val="22"/>
          <w:szCs w:val="22"/>
        </w:rPr>
        <w:t>.</w:t>
      </w:r>
    </w:p>
    <w:p w14:paraId="4D1EC36B" w14:textId="1EB827A7" w:rsidR="002D7915" w:rsidRDefault="002D7915" w:rsidP="00572013">
      <w:pPr>
        <w:pStyle w:val="Akapitzlist"/>
        <w:numPr>
          <w:ilvl w:val="0"/>
          <w:numId w:val="16"/>
        </w:numPr>
        <w:jc w:val="both"/>
        <w:rPr>
          <w:rFonts w:ascii="Arial" w:hAnsi="Arial" w:cs="Arial"/>
          <w:sz w:val="22"/>
          <w:szCs w:val="22"/>
        </w:rPr>
      </w:pPr>
      <w:r w:rsidRPr="002D7915">
        <w:rPr>
          <w:rFonts w:ascii="Arial" w:hAnsi="Arial" w:cs="Arial"/>
          <w:sz w:val="22"/>
          <w:szCs w:val="22"/>
        </w:rPr>
        <w:t>Wykonawca powinien posiadać ważną akredytację PCA na wszystkie pomiary objęte niniejszą Umową.</w:t>
      </w:r>
    </w:p>
    <w:p w14:paraId="19D5E5F8" w14:textId="2DEE554E" w:rsidR="00572013" w:rsidRPr="00572013" w:rsidRDefault="00572013" w:rsidP="00572013">
      <w:pPr>
        <w:pStyle w:val="Akapitzlist"/>
        <w:numPr>
          <w:ilvl w:val="0"/>
          <w:numId w:val="16"/>
        </w:numPr>
        <w:jc w:val="both"/>
        <w:rPr>
          <w:rFonts w:ascii="Arial" w:hAnsi="Arial" w:cs="Arial"/>
          <w:sz w:val="22"/>
          <w:szCs w:val="22"/>
        </w:rPr>
      </w:pPr>
      <w:r w:rsidRPr="00572013">
        <w:rPr>
          <w:rFonts w:ascii="Arial" w:hAnsi="Arial" w:cs="Arial"/>
          <w:sz w:val="22"/>
          <w:szCs w:val="22"/>
        </w:rPr>
        <w:t>Wykonawca przed przystąpieniem do realizacji Umowy zobowiązuje się do bezwzględnego zapoznania się z wykazem zagrożeń mogących wystąpić na terenie</w:t>
      </w:r>
      <w:r>
        <w:rPr>
          <w:rFonts w:ascii="Arial" w:hAnsi="Arial" w:cs="Arial"/>
          <w:sz w:val="22"/>
          <w:szCs w:val="22"/>
        </w:rPr>
        <w:t xml:space="preserve"> </w:t>
      </w:r>
      <w:r w:rsidRPr="00572013">
        <w:rPr>
          <w:rFonts w:ascii="Arial" w:hAnsi="Arial" w:cs="Arial"/>
          <w:sz w:val="22"/>
          <w:szCs w:val="22"/>
        </w:rPr>
        <w:t xml:space="preserve">Zamawiającego, zasadami postępowania w przypadku ich wystąpienia oraz działaniami ochronnymi i zapobiegawczymi w tym zakresie, stanowiącym załącznik nr </w:t>
      </w:r>
      <w:r>
        <w:rPr>
          <w:rFonts w:ascii="Arial" w:hAnsi="Arial" w:cs="Arial"/>
          <w:sz w:val="22"/>
          <w:szCs w:val="22"/>
        </w:rPr>
        <w:t>1</w:t>
      </w:r>
      <w:r w:rsidRPr="00572013">
        <w:rPr>
          <w:rFonts w:ascii="Arial" w:hAnsi="Arial" w:cs="Arial"/>
          <w:sz w:val="22"/>
          <w:szCs w:val="22"/>
        </w:rPr>
        <w:t xml:space="preserve"> do Umowy</w:t>
      </w:r>
      <w:r>
        <w:rPr>
          <w:rFonts w:ascii="Arial" w:hAnsi="Arial" w:cs="Arial"/>
          <w:sz w:val="22"/>
          <w:szCs w:val="22"/>
        </w:rPr>
        <w:t>.</w:t>
      </w:r>
    </w:p>
    <w:p w14:paraId="09DD4F71" w14:textId="77777777" w:rsidR="002D7915" w:rsidRPr="002D7915" w:rsidRDefault="002D7915" w:rsidP="002D7915">
      <w:pPr>
        <w:pStyle w:val="Akapitzlist"/>
        <w:spacing w:after="200" w:line="276" w:lineRule="auto"/>
        <w:ind w:left="360"/>
        <w:jc w:val="both"/>
        <w:rPr>
          <w:rFonts w:ascii="Arial" w:hAnsi="Arial" w:cs="Arial"/>
          <w:sz w:val="22"/>
          <w:szCs w:val="22"/>
        </w:rPr>
      </w:pPr>
    </w:p>
    <w:p w14:paraId="6AA8E2F4" w14:textId="30D935B9" w:rsidR="009F1454" w:rsidRPr="00007DBF" w:rsidRDefault="007D7B67" w:rsidP="00E27807">
      <w:pPr>
        <w:pStyle w:val="Tekstpodstawowy"/>
        <w:jc w:val="center"/>
        <w:rPr>
          <w:rFonts w:ascii="Arial" w:hAnsi="Arial" w:cs="Arial"/>
          <w:b/>
          <w:sz w:val="22"/>
          <w:szCs w:val="22"/>
        </w:rPr>
      </w:pPr>
      <w:r w:rsidRPr="00007DBF">
        <w:rPr>
          <w:rFonts w:ascii="Arial" w:hAnsi="Arial" w:cs="Arial"/>
          <w:b/>
          <w:bCs/>
          <w:sz w:val="22"/>
          <w:szCs w:val="22"/>
        </w:rPr>
        <w:t>§ 4</w:t>
      </w:r>
    </w:p>
    <w:p w14:paraId="39B7736E" w14:textId="77777777"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Przedstawiciele Stron</w:t>
      </w:r>
    </w:p>
    <w:p w14:paraId="1086D6C0" w14:textId="707AA313" w:rsidR="00130001" w:rsidRPr="00007DBF" w:rsidRDefault="003E3114" w:rsidP="00840DBA">
      <w:pPr>
        <w:pStyle w:val="Tekstpodstawowy"/>
        <w:numPr>
          <w:ilvl w:val="0"/>
          <w:numId w:val="4"/>
        </w:numPr>
        <w:snapToGrid/>
        <w:jc w:val="both"/>
        <w:rPr>
          <w:rStyle w:val="Hipercze"/>
          <w:rFonts w:ascii="Arial" w:hAnsi="Arial" w:cs="Arial"/>
          <w:color w:val="000000"/>
          <w:sz w:val="22"/>
          <w:szCs w:val="22"/>
          <w:u w:val="none"/>
        </w:rPr>
      </w:pPr>
      <w:r w:rsidRPr="00007DBF">
        <w:rPr>
          <w:rFonts w:ascii="Arial" w:hAnsi="Arial" w:cs="Arial"/>
          <w:sz w:val="22"/>
          <w:szCs w:val="22"/>
        </w:rPr>
        <w:t>Koordynator</w:t>
      </w:r>
      <w:r w:rsidR="00840DBA">
        <w:rPr>
          <w:rFonts w:ascii="Arial" w:hAnsi="Arial" w:cs="Arial"/>
          <w:sz w:val="22"/>
          <w:szCs w:val="22"/>
        </w:rPr>
        <w:t>em</w:t>
      </w:r>
      <w:r w:rsidRPr="00007DBF">
        <w:rPr>
          <w:rFonts w:ascii="Arial" w:hAnsi="Arial" w:cs="Arial"/>
          <w:sz w:val="22"/>
          <w:szCs w:val="22"/>
        </w:rPr>
        <w:t xml:space="preserve"> realizacji Umowy ze Strony Zam</w:t>
      </w:r>
      <w:r w:rsidR="009E721B" w:rsidRPr="00007DBF">
        <w:rPr>
          <w:rFonts w:ascii="Arial" w:hAnsi="Arial" w:cs="Arial"/>
          <w:sz w:val="22"/>
          <w:szCs w:val="22"/>
        </w:rPr>
        <w:t>awiającego będ</w:t>
      </w:r>
      <w:r w:rsidR="00C75263" w:rsidRPr="00007DBF">
        <w:rPr>
          <w:rFonts w:ascii="Arial" w:hAnsi="Arial" w:cs="Arial"/>
          <w:sz w:val="22"/>
          <w:szCs w:val="22"/>
        </w:rPr>
        <w:t>zie</w:t>
      </w:r>
      <w:r w:rsidR="00840DBA">
        <w:rPr>
          <w:rFonts w:ascii="Arial" w:hAnsi="Arial" w:cs="Arial"/>
          <w:sz w:val="22"/>
          <w:szCs w:val="22"/>
        </w:rPr>
        <w:t xml:space="preserve"> </w:t>
      </w:r>
      <w:r w:rsidR="00D63B37">
        <w:rPr>
          <w:rFonts w:ascii="Arial" w:hAnsi="Arial" w:cs="Arial"/>
          <w:sz w:val="22"/>
          <w:szCs w:val="22"/>
        </w:rPr>
        <w:t>Bartosz Kurzyński</w:t>
      </w:r>
      <w:r w:rsidR="00A03DBC" w:rsidRPr="00007DBF">
        <w:rPr>
          <w:rFonts w:ascii="Arial" w:hAnsi="Arial" w:cs="Arial"/>
          <w:sz w:val="22"/>
          <w:szCs w:val="22"/>
        </w:rPr>
        <w:t>,</w:t>
      </w:r>
      <w:r w:rsidR="00A660E0" w:rsidRPr="00007DBF">
        <w:rPr>
          <w:rFonts w:ascii="Arial" w:hAnsi="Arial" w:cs="Arial"/>
          <w:sz w:val="22"/>
          <w:szCs w:val="22"/>
        </w:rPr>
        <w:t xml:space="preserve"> </w:t>
      </w:r>
      <w:r w:rsidRPr="00007DBF">
        <w:rPr>
          <w:rFonts w:ascii="Arial" w:hAnsi="Arial" w:cs="Arial"/>
          <w:sz w:val="22"/>
          <w:szCs w:val="22"/>
        </w:rPr>
        <w:t xml:space="preserve">tel. </w:t>
      </w:r>
      <w:r w:rsidR="00A03DBC" w:rsidRPr="00007DBF">
        <w:rPr>
          <w:rFonts w:ascii="Arial" w:hAnsi="Arial" w:cs="Arial"/>
          <w:sz w:val="22"/>
          <w:szCs w:val="22"/>
        </w:rPr>
        <w:t>(</w:t>
      </w:r>
      <w:r w:rsidR="00A660E0" w:rsidRPr="00007DBF">
        <w:rPr>
          <w:rFonts w:ascii="Arial" w:hAnsi="Arial" w:cs="Arial"/>
          <w:sz w:val="22"/>
          <w:szCs w:val="22"/>
        </w:rPr>
        <w:t>56</w:t>
      </w:r>
      <w:r w:rsidR="00A03DBC" w:rsidRPr="00007DBF">
        <w:rPr>
          <w:rFonts w:ascii="Arial" w:hAnsi="Arial" w:cs="Arial"/>
          <w:sz w:val="22"/>
          <w:szCs w:val="22"/>
        </w:rPr>
        <w:t>)</w:t>
      </w:r>
      <w:r w:rsidR="00C75263" w:rsidRPr="00007DBF">
        <w:rPr>
          <w:rFonts w:ascii="Arial" w:hAnsi="Arial" w:cs="Arial"/>
          <w:sz w:val="22"/>
          <w:szCs w:val="22"/>
        </w:rPr>
        <w:t xml:space="preserve"> 45 06 </w:t>
      </w:r>
      <w:r w:rsidR="00840DBA">
        <w:rPr>
          <w:rFonts w:ascii="Arial" w:hAnsi="Arial" w:cs="Arial"/>
          <w:sz w:val="22"/>
          <w:szCs w:val="22"/>
        </w:rPr>
        <w:t>2</w:t>
      </w:r>
      <w:r w:rsidR="00D63B37">
        <w:rPr>
          <w:rFonts w:ascii="Arial" w:hAnsi="Arial" w:cs="Arial"/>
          <w:sz w:val="22"/>
          <w:szCs w:val="22"/>
        </w:rPr>
        <w:t>10</w:t>
      </w:r>
      <w:r w:rsidRPr="00007DBF">
        <w:rPr>
          <w:rFonts w:ascii="Arial" w:hAnsi="Arial" w:cs="Arial"/>
          <w:sz w:val="22"/>
          <w:szCs w:val="22"/>
        </w:rPr>
        <w:t xml:space="preserve">, e-mail: </w:t>
      </w:r>
      <w:hyperlink r:id="rId11" w:history="1">
        <w:r w:rsidR="00D63B37" w:rsidRPr="009F01C3">
          <w:rPr>
            <w:rStyle w:val="Hipercze"/>
            <w:rFonts w:ascii="Arial" w:eastAsia="HG Mincho Light J" w:hAnsi="Arial" w:cs="Arial"/>
            <w:sz w:val="22"/>
            <w:szCs w:val="22"/>
          </w:rPr>
          <w:t>b.kurzynski@opec.pl</w:t>
        </w:r>
      </w:hyperlink>
    </w:p>
    <w:p w14:paraId="5D6775E2" w14:textId="2BEFFBE4" w:rsidR="003E3114" w:rsidRPr="00007DBF" w:rsidRDefault="003E3114" w:rsidP="00840DBA">
      <w:pPr>
        <w:pStyle w:val="Akapitzlist"/>
        <w:numPr>
          <w:ilvl w:val="0"/>
          <w:numId w:val="4"/>
        </w:numPr>
        <w:jc w:val="both"/>
        <w:rPr>
          <w:rFonts w:ascii="Arial" w:hAnsi="Arial" w:cs="Arial"/>
          <w:color w:val="000000"/>
          <w:sz w:val="22"/>
          <w:szCs w:val="22"/>
        </w:rPr>
      </w:pPr>
      <w:r w:rsidRPr="00007DBF">
        <w:rPr>
          <w:rFonts w:ascii="Arial" w:hAnsi="Arial" w:cs="Arial"/>
          <w:sz w:val="22"/>
          <w:szCs w:val="22"/>
        </w:rPr>
        <w:t xml:space="preserve">Koordynatorem realizacji Umowy ze Strony Wykonawcy będzie </w:t>
      </w:r>
      <w:r w:rsidR="00A660E0" w:rsidRPr="00007DBF">
        <w:rPr>
          <w:rFonts w:ascii="Arial" w:hAnsi="Arial" w:cs="Arial"/>
          <w:color w:val="000000"/>
          <w:sz w:val="22"/>
          <w:szCs w:val="22"/>
        </w:rPr>
        <w:t>………………………….</w:t>
      </w:r>
      <w:r w:rsidR="00BA3606" w:rsidRPr="00007DBF">
        <w:rPr>
          <w:rFonts w:ascii="Arial" w:hAnsi="Arial" w:cs="Arial"/>
          <w:color w:val="000000"/>
          <w:sz w:val="22"/>
          <w:szCs w:val="22"/>
        </w:rPr>
        <w:t>tel</w:t>
      </w:r>
      <w:r w:rsidR="00F44081">
        <w:rPr>
          <w:rFonts w:ascii="Arial" w:hAnsi="Arial" w:cs="Arial"/>
          <w:color w:val="000000"/>
          <w:sz w:val="22"/>
          <w:szCs w:val="22"/>
        </w:rPr>
        <w:t>.</w:t>
      </w:r>
      <w:r w:rsidR="00A660E0" w:rsidRPr="00007DBF">
        <w:rPr>
          <w:rFonts w:ascii="Arial" w:hAnsi="Arial" w:cs="Arial"/>
          <w:color w:val="000000"/>
          <w:sz w:val="22"/>
          <w:szCs w:val="22"/>
        </w:rPr>
        <w:t>………………..</w:t>
      </w:r>
      <w:r w:rsidR="00BA3606" w:rsidRPr="00007DBF">
        <w:rPr>
          <w:rFonts w:ascii="Arial" w:hAnsi="Arial" w:cs="Arial"/>
          <w:color w:val="000000"/>
          <w:sz w:val="22"/>
          <w:szCs w:val="22"/>
        </w:rPr>
        <w:t xml:space="preserve">; e-mail: </w:t>
      </w:r>
    </w:p>
    <w:p w14:paraId="0AD62B97" w14:textId="61D25F14" w:rsidR="00377252" w:rsidRPr="00007DBF" w:rsidRDefault="003E3114" w:rsidP="00840DBA">
      <w:pPr>
        <w:pStyle w:val="Tekstpodstawowy"/>
        <w:numPr>
          <w:ilvl w:val="0"/>
          <w:numId w:val="4"/>
        </w:numPr>
        <w:snapToGrid/>
        <w:jc w:val="both"/>
        <w:rPr>
          <w:rFonts w:ascii="Arial" w:hAnsi="Arial" w:cs="Arial"/>
          <w:sz w:val="22"/>
          <w:szCs w:val="22"/>
        </w:rPr>
      </w:pPr>
      <w:r w:rsidRPr="00007DBF">
        <w:rPr>
          <w:rFonts w:ascii="Arial" w:hAnsi="Arial" w:cs="Arial"/>
          <w:sz w:val="22"/>
          <w:szCs w:val="22"/>
        </w:rPr>
        <w:t>Zmian</w:t>
      </w:r>
      <w:r w:rsidR="009E721B" w:rsidRPr="00007DBF">
        <w:rPr>
          <w:rFonts w:ascii="Arial" w:hAnsi="Arial" w:cs="Arial"/>
          <w:sz w:val="22"/>
          <w:szCs w:val="22"/>
        </w:rPr>
        <w:t>a osób wymienionych w ust. 1-3</w:t>
      </w:r>
      <w:r w:rsidRPr="00007DBF">
        <w:rPr>
          <w:rFonts w:ascii="Arial" w:hAnsi="Arial" w:cs="Arial"/>
          <w:sz w:val="22"/>
          <w:szCs w:val="22"/>
        </w:rPr>
        <w:t xml:space="preserve"> wymaga pisemnego powiadomienia drugiej Strony bez konieczności sporządzania aneksu do Umowy.</w:t>
      </w:r>
    </w:p>
    <w:p w14:paraId="5E965F54" w14:textId="77777777" w:rsidR="00007DBF" w:rsidRPr="00007DBF" w:rsidRDefault="00007DBF" w:rsidP="00007DBF">
      <w:pPr>
        <w:pStyle w:val="Tekstpodstawowy"/>
        <w:snapToGrid/>
        <w:jc w:val="both"/>
        <w:rPr>
          <w:rFonts w:ascii="Arial" w:hAnsi="Arial" w:cs="Arial"/>
          <w:sz w:val="22"/>
          <w:szCs w:val="22"/>
        </w:rPr>
      </w:pPr>
    </w:p>
    <w:p w14:paraId="4B714579" w14:textId="3EABC028" w:rsidR="00A660E0" w:rsidRPr="00007DBF" w:rsidRDefault="007D7B67" w:rsidP="00840DBA">
      <w:pPr>
        <w:jc w:val="center"/>
        <w:rPr>
          <w:rFonts w:ascii="Arial" w:hAnsi="Arial" w:cs="Arial"/>
          <w:b/>
          <w:sz w:val="22"/>
          <w:szCs w:val="22"/>
        </w:rPr>
      </w:pPr>
      <w:r w:rsidRPr="00007DBF">
        <w:rPr>
          <w:rFonts w:ascii="Arial" w:hAnsi="Arial" w:cs="Arial"/>
          <w:b/>
          <w:sz w:val="22"/>
          <w:szCs w:val="22"/>
        </w:rPr>
        <w:t>§ 5</w:t>
      </w:r>
    </w:p>
    <w:p w14:paraId="53831FAD" w14:textId="7E674232" w:rsidR="00A660E0" w:rsidRPr="00007DBF" w:rsidRDefault="00A660E0" w:rsidP="00A660E0">
      <w:pPr>
        <w:jc w:val="center"/>
        <w:rPr>
          <w:rFonts w:ascii="Arial" w:hAnsi="Arial" w:cs="Arial"/>
          <w:b/>
          <w:sz w:val="22"/>
          <w:szCs w:val="22"/>
        </w:rPr>
      </w:pPr>
      <w:r w:rsidRPr="00007DBF">
        <w:rPr>
          <w:rFonts w:ascii="Arial" w:hAnsi="Arial" w:cs="Arial"/>
          <w:b/>
          <w:sz w:val="22"/>
          <w:szCs w:val="22"/>
        </w:rPr>
        <w:t>Wynagrodzenie</w:t>
      </w:r>
    </w:p>
    <w:p w14:paraId="112C2D00" w14:textId="1D0C5E4A" w:rsidR="0035213A" w:rsidRPr="00933B7A" w:rsidRDefault="00933B7A" w:rsidP="00933B7A">
      <w:pPr>
        <w:pStyle w:val="Akapitzlist"/>
        <w:numPr>
          <w:ilvl w:val="0"/>
          <w:numId w:val="19"/>
        </w:numPr>
        <w:jc w:val="both"/>
        <w:rPr>
          <w:rFonts w:ascii="Arial" w:eastAsiaTheme="minorHAnsi" w:hAnsi="Arial" w:cs="Arial"/>
          <w:color w:val="000000"/>
          <w:sz w:val="22"/>
          <w:szCs w:val="22"/>
          <w:lang w:eastAsia="en-US"/>
        </w:rPr>
      </w:pPr>
      <w:r w:rsidRPr="00AF1987">
        <w:rPr>
          <w:rFonts w:ascii="Arial" w:eastAsiaTheme="minorHAnsi" w:hAnsi="Arial" w:cs="Arial"/>
          <w:color w:val="000000"/>
          <w:sz w:val="22"/>
          <w:szCs w:val="22"/>
          <w:lang w:eastAsia="en-US"/>
        </w:rPr>
        <w:t>Wynagrodzenie Wykonawcy za</w:t>
      </w:r>
      <w:r w:rsidR="002D7915" w:rsidRPr="00AF1987">
        <w:rPr>
          <w:rFonts w:ascii="Arial" w:eastAsiaTheme="minorHAnsi" w:hAnsi="Arial" w:cs="Arial"/>
          <w:color w:val="000000"/>
          <w:sz w:val="22"/>
          <w:szCs w:val="22"/>
          <w:lang w:eastAsia="en-US"/>
        </w:rPr>
        <w:t xml:space="preserve"> wykonanie </w:t>
      </w:r>
      <w:r w:rsidR="00B96A1E" w:rsidRPr="00AF1987">
        <w:rPr>
          <w:rFonts w:ascii="Arial" w:eastAsiaTheme="minorHAnsi" w:hAnsi="Arial" w:cs="Arial"/>
          <w:color w:val="000000"/>
          <w:sz w:val="22"/>
          <w:szCs w:val="22"/>
          <w:lang w:eastAsia="en-US"/>
        </w:rPr>
        <w:t>jedn</w:t>
      </w:r>
      <w:r w:rsidR="00480BCB">
        <w:rPr>
          <w:rFonts w:ascii="Arial" w:eastAsiaTheme="minorHAnsi" w:hAnsi="Arial" w:cs="Arial"/>
          <w:color w:val="000000"/>
          <w:sz w:val="22"/>
          <w:szCs w:val="22"/>
          <w:lang w:eastAsia="en-US"/>
        </w:rPr>
        <w:t>ego pomiaru określonego</w:t>
      </w:r>
      <w:r w:rsidRPr="00933B7A">
        <w:rPr>
          <w:rFonts w:ascii="Arial" w:eastAsiaTheme="minorHAnsi" w:hAnsi="Arial" w:cs="Arial"/>
          <w:color w:val="000000"/>
          <w:sz w:val="22"/>
          <w:szCs w:val="22"/>
          <w:lang w:eastAsia="en-US"/>
        </w:rPr>
        <w:t xml:space="preserve"> § 1</w:t>
      </w:r>
      <w:r w:rsidR="00480BCB">
        <w:rPr>
          <w:rFonts w:ascii="Arial" w:eastAsiaTheme="minorHAnsi" w:hAnsi="Arial" w:cs="Arial"/>
          <w:color w:val="000000"/>
          <w:sz w:val="22"/>
          <w:szCs w:val="22"/>
          <w:lang w:eastAsia="en-US"/>
        </w:rPr>
        <w:t xml:space="preserve"> pkt 1</w:t>
      </w:r>
      <w:r w:rsidRPr="00933B7A">
        <w:rPr>
          <w:rFonts w:ascii="Arial" w:eastAsiaTheme="minorHAnsi" w:hAnsi="Arial" w:cs="Arial"/>
          <w:color w:val="000000"/>
          <w:sz w:val="22"/>
          <w:szCs w:val="22"/>
          <w:lang w:eastAsia="en-US"/>
        </w:rPr>
        <w:t xml:space="preserve"> ustala się na kwotę</w:t>
      </w:r>
      <w:r w:rsidR="0035213A" w:rsidRPr="00933B7A">
        <w:rPr>
          <w:rFonts w:ascii="Arial" w:eastAsiaTheme="minorHAnsi" w:hAnsi="Arial" w:cs="Arial"/>
          <w:b/>
          <w:bCs/>
          <w:color w:val="000000"/>
          <w:sz w:val="22"/>
          <w:szCs w:val="22"/>
          <w:lang w:eastAsia="en-US"/>
        </w:rPr>
        <w:t>…………………</w:t>
      </w:r>
      <w:r w:rsidR="0035213A" w:rsidRPr="00933B7A">
        <w:rPr>
          <w:rFonts w:ascii="Arial" w:eastAsiaTheme="minorHAnsi" w:hAnsi="Arial" w:cs="Arial"/>
          <w:color w:val="000000"/>
          <w:sz w:val="22"/>
          <w:szCs w:val="22"/>
          <w:lang w:eastAsia="en-US"/>
        </w:rPr>
        <w:t xml:space="preserve">(słownie: </w:t>
      </w:r>
      <w:r w:rsidR="0035213A" w:rsidRPr="00933B7A">
        <w:rPr>
          <w:rFonts w:ascii="Arial" w:eastAsiaTheme="minorHAnsi" w:hAnsi="Arial" w:cs="Arial"/>
          <w:b/>
          <w:bCs/>
          <w:color w:val="000000"/>
          <w:sz w:val="22"/>
          <w:szCs w:val="22"/>
          <w:lang w:eastAsia="en-US"/>
        </w:rPr>
        <w:t>…………………….</w:t>
      </w:r>
      <w:r w:rsidR="0035213A" w:rsidRPr="00933B7A">
        <w:rPr>
          <w:rFonts w:ascii="Arial" w:eastAsiaTheme="minorHAnsi" w:hAnsi="Arial" w:cs="Arial"/>
          <w:color w:val="000000"/>
          <w:sz w:val="22"/>
          <w:szCs w:val="22"/>
          <w:lang w:eastAsia="en-US"/>
        </w:rPr>
        <w:t xml:space="preserve">) </w:t>
      </w:r>
      <w:r w:rsidR="0035213A" w:rsidRPr="00933B7A">
        <w:rPr>
          <w:rFonts w:ascii="Arial" w:eastAsiaTheme="minorHAnsi" w:hAnsi="Arial" w:cs="Arial"/>
          <w:b/>
          <w:bCs/>
          <w:color w:val="000000"/>
          <w:sz w:val="22"/>
          <w:szCs w:val="22"/>
          <w:lang w:eastAsia="en-US"/>
        </w:rPr>
        <w:t>złotych netto</w:t>
      </w:r>
      <w:r w:rsidR="0035213A" w:rsidRPr="00933B7A">
        <w:rPr>
          <w:rFonts w:ascii="Arial" w:eastAsiaTheme="minorHAnsi" w:hAnsi="Arial" w:cs="Arial"/>
          <w:color w:val="000000"/>
          <w:sz w:val="22"/>
          <w:szCs w:val="22"/>
          <w:lang w:eastAsia="en-US"/>
        </w:rPr>
        <w:t>.</w:t>
      </w:r>
    </w:p>
    <w:p w14:paraId="3DB0717E" w14:textId="7E8A0C27" w:rsidR="00A660E0" w:rsidRPr="00007DBF" w:rsidRDefault="00A660E0" w:rsidP="008C5CC6">
      <w:pPr>
        <w:pStyle w:val="Akapitzlist"/>
        <w:numPr>
          <w:ilvl w:val="0"/>
          <w:numId w:val="19"/>
        </w:numPr>
        <w:jc w:val="both"/>
        <w:rPr>
          <w:rFonts w:ascii="Arial" w:hAnsi="Arial" w:cs="Arial"/>
          <w:sz w:val="22"/>
          <w:szCs w:val="22"/>
        </w:rPr>
      </w:pPr>
      <w:r w:rsidRPr="00007DBF">
        <w:rPr>
          <w:rFonts w:ascii="Arial" w:hAnsi="Arial" w:cs="Arial"/>
          <w:sz w:val="22"/>
          <w:szCs w:val="22"/>
        </w:rPr>
        <w:t xml:space="preserve">Wynagrodzenie umowne netto obejmuje wszelkie koszty związane z realizacją </w:t>
      </w:r>
      <w:r w:rsidR="00C75263" w:rsidRPr="00007DBF">
        <w:rPr>
          <w:rFonts w:ascii="Arial" w:hAnsi="Arial" w:cs="Arial"/>
          <w:sz w:val="22"/>
          <w:szCs w:val="22"/>
        </w:rPr>
        <w:t>P</w:t>
      </w:r>
      <w:r w:rsidR="004711B7" w:rsidRPr="00007DBF">
        <w:rPr>
          <w:rFonts w:ascii="Arial" w:hAnsi="Arial" w:cs="Arial"/>
          <w:sz w:val="22"/>
          <w:szCs w:val="22"/>
        </w:rPr>
        <w:t>rzedmiotu Umowy</w:t>
      </w:r>
      <w:r w:rsidR="00411993" w:rsidRPr="00007DBF">
        <w:rPr>
          <w:rFonts w:ascii="Arial" w:hAnsi="Arial" w:cs="Arial"/>
          <w:sz w:val="22"/>
          <w:szCs w:val="22"/>
        </w:rPr>
        <w:t xml:space="preserve"> </w:t>
      </w:r>
      <w:r w:rsidR="007D7B67" w:rsidRPr="00007DBF">
        <w:rPr>
          <w:rFonts w:ascii="Arial" w:hAnsi="Arial" w:cs="Arial"/>
          <w:sz w:val="22"/>
          <w:szCs w:val="22"/>
        </w:rPr>
        <w:t>określone</w:t>
      </w:r>
      <w:r w:rsidR="00320516">
        <w:rPr>
          <w:rFonts w:ascii="Arial" w:hAnsi="Arial" w:cs="Arial"/>
          <w:sz w:val="22"/>
          <w:szCs w:val="22"/>
        </w:rPr>
        <w:t>go</w:t>
      </w:r>
      <w:r w:rsidR="007D7B67" w:rsidRPr="00007DBF">
        <w:rPr>
          <w:rFonts w:ascii="Arial" w:hAnsi="Arial" w:cs="Arial"/>
          <w:sz w:val="22"/>
          <w:szCs w:val="22"/>
        </w:rPr>
        <w:t xml:space="preserve"> w §1 </w:t>
      </w:r>
      <w:r w:rsidR="00411993" w:rsidRPr="00007DBF">
        <w:rPr>
          <w:rFonts w:ascii="Arial" w:hAnsi="Arial" w:cs="Arial"/>
          <w:sz w:val="22"/>
          <w:szCs w:val="22"/>
        </w:rPr>
        <w:t>oraz koszty dojazdu.</w:t>
      </w:r>
    </w:p>
    <w:p w14:paraId="33563E00" w14:textId="04082799" w:rsidR="001D492A" w:rsidRDefault="00A660E0" w:rsidP="008C5CC6">
      <w:pPr>
        <w:pStyle w:val="Akapitzlist"/>
        <w:numPr>
          <w:ilvl w:val="0"/>
          <w:numId w:val="19"/>
        </w:numPr>
        <w:jc w:val="both"/>
        <w:rPr>
          <w:rFonts w:ascii="Arial" w:hAnsi="Arial" w:cs="Arial"/>
          <w:sz w:val="22"/>
          <w:szCs w:val="22"/>
        </w:rPr>
      </w:pPr>
      <w:r w:rsidRPr="00007DBF">
        <w:rPr>
          <w:rFonts w:ascii="Arial" w:hAnsi="Arial" w:cs="Arial"/>
          <w:sz w:val="22"/>
          <w:szCs w:val="22"/>
        </w:rPr>
        <w:t xml:space="preserve">Do wynagrodzenia umownego netto zostanie doliczony należny podatek od towarów </w:t>
      </w:r>
      <w:r w:rsidRPr="00007DBF">
        <w:rPr>
          <w:rFonts w:ascii="Arial" w:hAnsi="Arial" w:cs="Arial"/>
          <w:sz w:val="22"/>
          <w:szCs w:val="22"/>
        </w:rPr>
        <w:br/>
        <w:t>i usług (VAT) w wysokości obowiązującej w dniu wystawienia faktury VAT, który Zamawiający jest obowiązany zapłacić wraz z wynagrodzeniem umownym netto.</w:t>
      </w:r>
    </w:p>
    <w:p w14:paraId="47E3C0F8" w14:textId="66139ED1" w:rsidR="002D7915" w:rsidRPr="00007DBF" w:rsidRDefault="002D7915" w:rsidP="008C5CC6">
      <w:pPr>
        <w:pStyle w:val="Akapitzlist"/>
        <w:numPr>
          <w:ilvl w:val="0"/>
          <w:numId w:val="19"/>
        </w:numPr>
        <w:jc w:val="both"/>
        <w:rPr>
          <w:rFonts w:ascii="Arial" w:hAnsi="Arial" w:cs="Arial"/>
          <w:sz w:val="22"/>
          <w:szCs w:val="22"/>
        </w:rPr>
      </w:pPr>
      <w:r>
        <w:rPr>
          <w:rFonts w:ascii="Arial" w:hAnsi="Arial" w:cs="Arial"/>
          <w:sz w:val="22"/>
          <w:szCs w:val="22"/>
        </w:rPr>
        <w:t xml:space="preserve">Całkowite wynagrodzenie wykonawcy z tytułu realizacji Umowy </w:t>
      </w:r>
      <w:r w:rsidR="003F6A8B">
        <w:rPr>
          <w:rFonts w:ascii="Arial" w:hAnsi="Arial" w:cs="Arial"/>
          <w:sz w:val="22"/>
          <w:szCs w:val="22"/>
        </w:rPr>
        <w:t xml:space="preserve">stanowi </w:t>
      </w:r>
      <w:r w:rsidR="009B788B" w:rsidRPr="009B788B">
        <w:rPr>
          <w:rFonts w:ascii="Arial" w:hAnsi="Arial" w:cs="Arial"/>
          <w:sz w:val="22"/>
          <w:szCs w:val="22"/>
        </w:rPr>
        <w:t xml:space="preserve">iloczyn ilości </w:t>
      </w:r>
      <w:r w:rsidR="003F6A8B">
        <w:rPr>
          <w:rFonts w:ascii="Arial" w:hAnsi="Arial" w:cs="Arial"/>
          <w:sz w:val="22"/>
          <w:szCs w:val="22"/>
        </w:rPr>
        <w:t xml:space="preserve">wykonanych i </w:t>
      </w:r>
      <w:r w:rsidR="009B788B" w:rsidRPr="009B788B">
        <w:rPr>
          <w:rFonts w:ascii="Arial" w:hAnsi="Arial" w:cs="Arial"/>
          <w:sz w:val="22"/>
          <w:szCs w:val="22"/>
        </w:rPr>
        <w:t>potwierdzonych protokołami pomiarów oraz jednostkowych cen poszczególnych pomiarów .</w:t>
      </w:r>
    </w:p>
    <w:p w14:paraId="0E955128" w14:textId="77777777" w:rsidR="001D492A" w:rsidRPr="00007DBF" w:rsidRDefault="001D492A" w:rsidP="008C5CC6">
      <w:pPr>
        <w:jc w:val="both"/>
        <w:rPr>
          <w:rFonts w:ascii="Arial" w:hAnsi="Arial" w:cs="Arial"/>
          <w:sz w:val="16"/>
          <w:szCs w:val="16"/>
        </w:rPr>
      </w:pPr>
    </w:p>
    <w:p w14:paraId="2C6E2F18" w14:textId="68EAA26B" w:rsidR="00A660E0" w:rsidRPr="00007DBF" w:rsidRDefault="007D7B67" w:rsidP="00A660E0">
      <w:pPr>
        <w:jc w:val="center"/>
        <w:rPr>
          <w:rFonts w:ascii="Arial" w:hAnsi="Arial" w:cs="Arial"/>
          <w:b/>
          <w:sz w:val="22"/>
          <w:szCs w:val="22"/>
        </w:rPr>
      </w:pPr>
      <w:r w:rsidRPr="00007DBF">
        <w:rPr>
          <w:rFonts w:ascii="Arial" w:hAnsi="Arial" w:cs="Arial"/>
          <w:b/>
          <w:sz w:val="22"/>
          <w:szCs w:val="22"/>
        </w:rPr>
        <w:t>§ 6</w:t>
      </w:r>
    </w:p>
    <w:p w14:paraId="1A1166C4" w14:textId="77777777" w:rsidR="00A660E0" w:rsidRPr="00007DBF" w:rsidRDefault="00A660E0" w:rsidP="00A660E0">
      <w:pPr>
        <w:jc w:val="center"/>
        <w:rPr>
          <w:rFonts w:ascii="Arial" w:hAnsi="Arial" w:cs="Arial"/>
          <w:b/>
          <w:sz w:val="22"/>
          <w:szCs w:val="22"/>
        </w:rPr>
      </w:pPr>
      <w:r w:rsidRPr="00007DBF">
        <w:rPr>
          <w:rFonts w:ascii="Arial" w:hAnsi="Arial" w:cs="Arial"/>
          <w:b/>
          <w:sz w:val="22"/>
          <w:szCs w:val="22"/>
        </w:rPr>
        <w:t>Warunki płatności</w:t>
      </w:r>
    </w:p>
    <w:p w14:paraId="2D96CCE7" w14:textId="77777777" w:rsidR="001F6F09" w:rsidRDefault="00A660E0" w:rsidP="00A41955">
      <w:pPr>
        <w:numPr>
          <w:ilvl w:val="0"/>
          <w:numId w:val="9"/>
        </w:numPr>
        <w:tabs>
          <w:tab w:val="center" w:pos="4536"/>
          <w:tab w:val="right" w:pos="9072"/>
        </w:tabs>
        <w:jc w:val="both"/>
        <w:rPr>
          <w:rFonts w:ascii="Arial" w:hAnsi="Arial" w:cs="Arial"/>
          <w:sz w:val="22"/>
          <w:szCs w:val="22"/>
        </w:rPr>
      </w:pPr>
      <w:r w:rsidRPr="00007DBF">
        <w:rPr>
          <w:rFonts w:ascii="Arial" w:hAnsi="Arial" w:cs="Arial"/>
          <w:sz w:val="22"/>
          <w:szCs w:val="22"/>
        </w:rPr>
        <w:t xml:space="preserve">Strony postanawiają, że rozliczenie za wykonywane usługi odbędzie się za pomocą faktury </w:t>
      </w:r>
      <w:r w:rsidR="002C10A3" w:rsidRPr="00007DBF">
        <w:rPr>
          <w:rFonts w:ascii="Arial" w:hAnsi="Arial" w:cs="Arial"/>
          <w:sz w:val="22"/>
          <w:szCs w:val="22"/>
        </w:rPr>
        <w:t xml:space="preserve">VAT </w:t>
      </w:r>
      <w:r w:rsidRPr="00007DBF">
        <w:rPr>
          <w:rFonts w:ascii="Arial" w:hAnsi="Arial" w:cs="Arial"/>
          <w:sz w:val="22"/>
          <w:szCs w:val="22"/>
        </w:rPr>
        <w:t xml:space="preserve">wystawionej po wykonaniu </w:t>
      </w:r>
      <w:r w:rsidR="00E43F98">
        <w:rPr>
          <w:rFonts w:ascii="Arial" w:hAnsi="Arial" w:cs="Arial"/>
          <w:sz w:val="22"/>
          <w:szCs w:val="22"/>
        </w:rPr>
        <w:t>pomiarów</w:t>
      </w:r>
      <w:r w:rsidR="00A41955" w:rsidRPr="00007DBF">
        <w:rPr>
          <w:rFonts w:ascii="Arial" w:hAnsi="Arial" w:cs="Arial"/>
          <w:sz w:val="22"/>
          <w:szCs w:val="22"/>
        </w:rPr>
        <w:t xml:space="preserve"> i przekazaniu Zamawiającemu </w:t>
      </w:r>
      <w:r w:rsidR="001F6F09">
        <w:rPr>
          <w:rFonts w:ascii="Arial" w:hAnsi="Arial" w:cs="Arial"/>
          <w:sz w:val="22"/>
          <w:szCs w:val="22"/>
        </w:rPr>
        <w:t>wyników pomiarów</w:t>
      </w:r>
      <w:r w:rsidR="00A41955" w:rsidRPr="00007DBF">
        <w:rPr>
          <w:rFonts w:ascii="Arial" w:hAnsi="Arial" w:cs="Arial"/>
          <w:sz w:val="22"/>
          <w:szCs w:val="22"/>
        </w:rPr>
        <w:t>.</w:t>
      </w:r>
    </w:p>
    <w:p w14:paraId="28A025C7" w14:textId="54B55A37" w:rsidR="00A660E0" w:rsidRPr="0089713D" w:rsidRDefault="00A660E0" w:rsidP="0089713D">
      <w:pPr>
        <w:numPr>
          <w:ilvl w:val="0"/>
          <w:numId w:val="9"/>
        </w:numPr>
        <w:tabs>
          <w:tab w:val="center" w:pos="4536"/>
          <w:tab w:val="right" w:pos="9072"/>
        </w:tabs>
        <w:jc w:val="both"/>
        <w:rPr>
          <w:rFonts w:ascii="Arial" w:hAnsi="Arial" w:cs="Arial"/>
          <w:sz w:val="22"/>
          <w:szCs w:val="22"/>
        </w:rPr>
      </w:pPr>
      <w:r w:rsidRPr="00007DBF">
        <w:rPr>
          <w:rFonts w:ascii="Arial" w:hAnsi="Arial" w:cs="Arial"/>
          <w:sz w:val="22"/>
          <w:szCs w:val="22"/>
        </w:rPr>
        <w:t>Termin zapłaty należności wynosi 21 dni licząc od dnia doręczenia Zamawiającemu prawidłowo wystawionej faktury na rachunek bankowy w niej wskazany.</w:t>
      </w:r>
      <w:r w:rsidR="0089713D" w:rsidRPr="0089713D">
        <w:t xml:space="preserve"> </w:t>
      </w:r>
      <w:r w:rsidR="0089713D" w:rsidRPr="0089713D">
        <w:rPr>
          <w:rFonts w:ascii="Arial" w:hAnsi="Arial" w:cs="Arial"/>
          <w:sz w:val="22"/>
          <w:szCs w:val="22"/>
        </w:rPr>
        <w:t>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22D5FC17" w14:textId="77777777" w:rsidR="00A660E0" w:rsidRPr="00007DBF" w:rsidRDefault="00A660E0" w:rsidP="00487113">
      <w:pPr>
        <w:numPr>
          <w:ilvl w:val="0"/>
          <w:numId w:val="9"/>
        </w:numPr>
        <w:tabs>
          <w:tab w:val="center" w:pos="4536"/>
          <w:tab w:val="right" w:pos="9072"/>
        </w:tabs>
        <w:rPr>
          <w:rFonts w:ascii="Arial" w:hAnsi="Arial" w:cs="Arial"/>
          <w:sz w:val="22"/>
          <w:szCs w:val="22"/>
        </w:rPr>
      </w:pPr>
      <w:r w:rsidRPr="00007DBF">
        <w:rPr>
          <w:rFonts w:ascii="Arial" w:hAnsi="Arial" w:cs="Arial"/>
          <w:sz w:val="22"/>
          <w:szCs w:val="22"/>
        </w:rPr>
        <w:t>Terminem zapłaty jest dzień obciążenia rachunku bankowego Zamawiającego.</w:t>
      </w:r>
    </w:p>
    <w:p w14:paraId="4F7D458E" w14:textId="77777777" w:rsidR="00C75263" w:rsidRPr="00007DBF" w:rsidRDefault="00C75263" w:rsidP="0035213A">
      <w:pPr>
        <w:pStyle w:val="Tekstpodstawowy"/>
        <w:rPr>
          <w:rFonts w:ascii="Arial" w:hAnsi="Arial" w:cs="Arial"/>
          <w:sz w:val="16"/>
          <w:szCs w:val="16"/>
        </w:rPr>
      </w:pPr>
    </w:p>
    <w:p w14:paraId="3948359E" w14:textId="539CD21E" w:rsidR="003E3114" w:rsidRPr="00007DBF" w:rsidRDefault="00E43F98" w:rsidP="003E3114">
      <w:pPr>
        <w:jc w:val="center"/>
        <w:rPr>
          <w:rFonts w:ascii="Arial" w:hAnsi="Arial" w:cs="Arial"/>
          <w:b/>
          <w:sz w:val="22"/>
          <w:szCs w:val="22"/>
        </w:rPr>
      </w:pPr>
      <w:r>
        <w:rPr>
          <w:rFonts w:ascii="Arial" w:hAnsi="Arial" w:cs="Arial"/>
          <w:b/>
          <w:sz w:val="22"/>
          <w:szCs w:val="22"/>
        </w:rPr>
        <w:t>§ 7</w:t>
      </w:r>
    </w:p>
    <w:p w14:paraId="1F5DB29C" w14:textId="701B4AF7" w:rsidR="003E3114" w:rsidRDefault="003E3114" w:rsidP="003E3114">
      <w:pPr>
        <w:pStyle w:val="Tekstpodstawowy"/>
        <w:jc w:val="center"/>
        <w:rPr>
          <w:rFonts w:ascii="Arial" w:hAnsi="Arial" w:cs="Arial"/>
          <w:b/>
          <w:sz w:val="22"/>
          <w:szCs w:val="22"/>
        </w:rPr>
      </w:pPr>
      <w:r w:rsidRPr="00007DBF">
        <w:rPr>
          <w:rFonts w:ascii="Arial" w:hAnsi="Arial" w:cs="Arial"/>
          <w:b/>
          <w:sz w:val="22"/>
          <w:szCs w:val="22"/>
        </w:rPr>
        <w:t>Kary umowne</w:t>
      </w:r>
    </w:p>
    <w:p w14:paraId="65ABDF31" w14:textId="77777777" w:rsidR="00933B7A" w:rsidRDefault="00933B7A" w:rsidP="00933B7A">
      <w:pPr>
        <w:numPr>
          <w:ilvl w:val="0"/>
          <w:numId w:val="31"/>
        </w:numPr>
        <w:jc w:val="both"/>
        <w:rPr>
          <w:rFonts w:ascii="Arial" w:hAnsi="Arial" w:cs="Arial"/>
          <w:sz w:val="22"/>
          <w:szCs w:val="22"/>
        </w:rPr>
      </w:pPr>
      <w:r>
        <w:rPr>
          <w:rFonts w:ascii="Arial" w:hAnsi="Arial" w:cs="Arial"/>
          <w:sz w:val="22"/>
          <w:szCs w:val="22"/>
        </w:rPr>
        <w:t>Wykonawca zapłaci Zamawiającemu kary umowne:</w:t>
      </w:r>
    </w:p>
    <w:p w14:paraId="0D9E5756" w14:textId="3D64DF4C" w:rsidR="00933B7A" w:rsidRDefault="00933B7A" w:rsidP="00933B7A">
      <w:pPr>
        <w:numPr>
          <w:ilvl w:val="0"/>
          <w:numId w:val="32"/>
        </w:numPr>
        <w:jc w:val="both"/>
        <w:rPr>
          <w:rFonts w:ascii="Arial" w:hAnsi="Arial" w:cs="Arial"/>
          <w:sz w:val="22"/>
          <w:szCs w:val="22"/>
        </w:rPr>
      </w:pPr>
      <w:r>
        <w:rPr>
          <w:rFonts w:ascii="Arial" w:hAnsi="Arial" w:cs="Arial"/>
          <w:sz w:val="22"/>
          <w:szCs w:val="22"/>
        </w:rPr>
        <w:t>za opóźnienie w realizacji usług w termin</w:t>
      </w:r>
      <w:r w:rsidR="00896D49">
        <w:rPr>
          <w:rFonts w:ascii="Arial" w:hAnsi="Arial" w:cs="Arial"/>
          <w:sz w:val="22"/>
          <w:szCs w:val="22"/>
        </w:rPr>
        <w:t>ach</w:t>
      </w:r>
      <w:r>
        <w:rPr>
          <w:rFonts w:ascii="Arial" w:hAnsi="Arial" w:cs="Arial"/>
          <w:sz w:val="22"/>
          <w:szCs w:val="22"/>
        </w:rPr>
        <w:t xml:space="preserve"> określony</w:t>
      </w:r>
      <w:r w:rsidR="00896D49">
        <w:rPr>
          <w:rFonts w:ascii="Arial" w:hAnsi="Arial" w:cs="Arial"/>
          <w:sz w:val="22"/>
          <w:szCs w:val="22"/>
        </w:rPr>
        <w:t>ch</w:t>
      </w:r>
      <w:r>
        <w:rPr>
          <w:rFonts w:ascii="Arial" w:hAnsi="Arial" w:cs="Arial"/>
          <w:sz w:val="22"/>
          <w:szCs w:val="22"/>
        </w:rPr>
        <w:t xml:space="preserve"> w § 2 w wysokości 0,5% wynagrodzenia umownego netto określonego w § 5 ust. 1 za każdy dzień opóźnienia;</w:t>
      </w:r>
    </w:p>
    <w:p w14:paraId="0E892D60" w14:textId="1028B51D" w:rsidR="00933B7A" w:rsidRDefault="00933B7A" w:rsidP="00933B7A">
      <w:pPr>
        <w:numPr>
          <w:ilvl w:val="0"/>
          <w:numId w:val="32"/>
        </w:numPr>
        <w:tabs>
          <w:tab w:val="num" w:pos="720"/>
        </w:tabs>
        <w:jc w:val="both"/>
        <w:rPr>
          <w:rFonts w:ascii="Arial" w:hAnsi="Arial" w:cs="Arial"/>
          <w:sz w:val="22"/>
          <w:szCs w:val="22"/>
        </w:rPr>
      </w:pPr>
      <w:r>
        <w:rPr>
          <w:rFonts w:ascii="Arial" w:hAnsi="Arial" w:cs="Arial"/>
          <w:sz w:val="22"/>
          <w:szCs w:val="22"/>
        </w:rPr>
        <w:lastRenderedPageBreak/>
        <w:t>za opóźnienie w usunięciu wad i usterek stwierdzonych przy odbiorze w wysokości 0,5% wynagrodzenia umownego netto, określonego w § 5 ust. 1 za każdy dzień opóźnienia liczonego od dnia wyznaczonego na usunięcie wad przez Zamawiającego;</w:t>
      </w:r>
    </w:p>
    <w:p w14:paraId="3F9E7904" w14:textId="4F627CE1" w:rsidR="00933B7A" w:rsidRDefault="00933B7A" w:rsidP="00933B7A">
      <w:pPr>
        <w:numPr>
          <w:ilvl w:val="0"/>
          <w:numId w:val="32"/>
        </w:numPr>
        <w:tabs>
          <w:tab w:val="num" w:pos="720"/>
        </w:tabs>
        <w:jc w:val="both"/>
        <w:rPr>
          <w:rFonts w:ascii="Arial" w:hAnsi="Arial" w:cs="Arial"/>
          <w:sz w:val="22"/>
          <w:szCs w:val="22"/>
        </w:rPr>
      </w:pPr>
      <w:r>
        <w:rPr>
          <w:rFonts w:ascii="Arial" w:hAnsi="Arial" w:cs="Arial"/>
          <w:sz w:val="22"/>
          <w:szCs w:val="22"/>
        </w:rPr>
        <w:t>za wypowiedzenie Umowy lub odstąpienie od Umowy przez Zamawiającego z przyczyn leżących po stronie Wykonawcy w wysokości 20% wynagrodzenia umownego netto określonego łącznie w § 5 ust. 1.</w:t>
      </w:r>
    </w:p>
    <w:p w14:paraId="3D9570AF"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Jeżeli wysokość zastrzeżonych kar umownych nie pokryje poniesionej szkody, Zamawiający może dochodzić odszkodowania uzupełniającego na zasadach ogólnych.</w:t>
      </w:r>
    </w:p>
    <w:p w14:paraId="2910C86F"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Kary określone w ust. 1 podlegają kumulacji w przypadku łącznego wystąpienia określonych w nich zdarzeń.</w:t>
      </w:r>
    </w:p>
    <w:p w14:paraId="03E62285"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 xml:space="preserve">Zamawiający zastrzega sobie prawo do kompensaty naliczonych kar umownych </w:t>
      </w:r>
      <w:r>
        <w:rPr>
          <w:rFonts w:ascii="Arial" w:hAnsi="Arial" w:cs="Arial"/>
          <w:sz w:val="22"/>
          <w:szCs w:val="22"/>
        </w:rPr>
        <w:br/>
        <w:t>z wynagrodzeniem Wykonawcy.</w:t>
      </w:r>
      <w:r>
        <w:t xml:space="preserve"> </w:t>
      </w:r>
      <w:r>
        <w:rPr>
          <w:rFonts w:ascii="Arial" w:hAnsi="Arial" w:cs="Arial"/>
          <w:sz w:val="22"/>
          <w:szCs w:val="22"/>
        </w:rPr>
        <w:t>Kompensata następuje poprzez złożenie pisemnego oświadczenia woli przez Zamawiającego przesłanego listem poleconym wysłanym na adres Wykonawcy podany w komparycji Umowy.</w:t>
      </w:r>
    </w:p>
    <w:p w14:paraId="6217E70E" w14:textId="77777777" w:rsidR="00933B7A" w:rsidRPr="00007DBF" w:rsidRDefault="00933B7A" w:rsidP="003E3114">
      <w:pPr>
        <w:pStyle w:val="Tekstpodstawowy"/>
        <w:jc w:val="center"/>
        <w:rPr>
          <w:rFonts w:ascii="Arial" w:hAnsi="Arial" w:cs="Arial"/>
          <w:b/>
          <w:sz w:val="22"/>
          <w:szCs w:val="22"/>
        </w:rPr>
      </w:pPr>
    </w:p>
    <w:p w14:paraId="089078BE" w14:textId="338D73E6" w:rsidR="003A76CE" w:rsidRPr="00007DBF" w:rsidRDefault="0094085E" w:rsidP="003A76CE">
      <w:pPr>
        <w:pStyle w:val="Tekstpodstawowy"/>
        <w:jc w:val="center"/>
        <w:rPr>
          <w:rFonts w:ascii="Arial" w:hAnsi="Arial" w:cs="Arial"/>
          <w:b/>
          <w:sz w:val="22"/>
          <w:szCs w:val="22"/>
        </w:rPr>
      </w:pPr>
      <w:r w:rsidRPr="00007DBF">
        <w:rPr>
          <w:rFonts w:ascii="Arial" w:hAnsi="Arial" w:cs="Arial"/>
          <w:b/>
          <w:sz w:val="22"/>
          <w:szCs w:val="22"/>
        </w:rPr>
        <w:t xml:space="preserve">§ </w:t>
      </w:r>
      <w:r w:rsidR="00840DBA">
        <w:rPr>
          <w:rFonts w:ascii="Arial" w:hAnsi="Arial" w:cs="Arial"/>
          <w:b/>
          <w:sz w:val="22"/>
          <w:szCs w:val="22"/>
        </w:rPr>
        <w:t>8</w:t>
      </w:r>
    </w:p>
    <w:p w14:paraId="2974D4E9"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 xml:space="preserve">Zakaz zatrudniania pracowników i osób </w:t>
      </w:r>
    </w:p>
    <w:p w14:paraId="58C4FE16" w14:textId="0951EB6F" w:rsidR="003A76CE" w:rsidRPr="00007DBF" w:rsidRDefault="003A76CE" w:rsidP="003A76CE">
      <w:pPr>
        <w:jc w:val="center"/>
        <w:rPr>
          <w:rFonts w:ascii="Arial" w:hAnsi="Arial" w:cs="Arial"/>
          <w:b/>
          <w:sz w:val="22"/>
          <w:szCs w:val="22"/>
        </w:rPr>
      </w:pPr>
      <w:r w:rsidRPr="00007DBF">
        <w:rPr>
          <w:rFonts w:ascii="Arial" w:hAnsi="Arial" w:cs="Arial"/>
          <w:b/>
          <w:sz w:val="22"/>
          <w:szCs w:val="22"/>
        </w:rPr>
        <w:t>powiązanych osobiście z pracownikami</w:t>
      </w:r>
    </w:p>
    <w:p w14:paraId="7283EB63" w14:textId="77777777"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pracowników Zamawiającego w ramach umowy o pracę lub jakiejkolwiek umowy cywilnoprawnej.</w:t>
      </w:r>
    </w:p>
    <w:p w14:paraId="49EA34A4" w14:textId="77777777" w:rsidR="003A76CE" w:rsidRPr="00007DBF" w:rsidRDefault="003A76CE" w:rsidP="00487113">
      <w:pPr>
        <w:numPr>
          <w:ilvl w:val="0"/>
          <w:numId w:val="14"/>
        </w:numPr>
        <w:ind w:left="426" w:hanging="426"/>
        <w:jc w:val="both"/>
        <w:rPr>
          <w:rFonts w:ascii="Arial" w:hAnsi="Arial" w:cs="Arial"/>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8F26533" w14:textId="77777777"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Powyższe uprawnienia do odstąpienia od Umowy mogą zostać zrealizowane do dnia upływu okresu obowiązywania Umowy.</w:t>
      </w:r>
    </w:p>
    <w:p w14:paraId="46212567" w14:textId="41FB5805"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W przypadku naruszenia przez Wykonawc</w:t>
      </w:r>
      <w:r w:rsidR="00373BBE" w:rsidRPr="00007DBF">
        <w:rPr>
          <w:rFonts w:ascii="Arial" w:hAnsi="Arial" w:cs="Arial"/>
          <w:sz w:val="22"/>
          <w:szCs w:val="22"/>
        </w:rPr>
        <w:t xml:space="preserve">ę zakazów określonych w ust. 1 </w:t>
      </w:r>
      <w:r w:rsidRPr="00007DBF">
        <w:rPr>
          <w:rFonts w:ascii="Arial" w:hAnsi="Arial" w:cs="Arial"/>
          <w:sz w:val="22"/>
          <w:szCs w:val="22"/>
        </w:rPr>
        <w:t xml:space="preserve">i ust. 2 ujawnionych w trakcie jak i po realizacji Umowy Wykonawca zapłaci Zamawiającemu karę umowną w wysokości 1.000,00 złotych (słownie: tysiąc złotych </w:t>
      </w:r>
      <w:r w:rsidRPr="00007DBF">
        <w:rPr>
          <w:rFonts w:ascii="Arial" w:hAnsi="Arial" w:cs="Arial"/>
          <w:sz w:val="22"/>
          <w:szCs w:val="22"/>
          <w:vertAlign w:val="superscript"/>
        </w:rPr>
        <w:t>00</w:t>
      </w:r>
      <w:r w:rsidRPr="00007DBF">
        <w:rPr>
          <w:rFonts w:ascii="Arial" w:hAnsi="Arial" w:cs="Arial"/>
          <w:sz w:val="22"/>
          <w:szCs w:val="22"/>
        </w:rPr>
        <w:t>/</w:t>
      </w:r>
      <w:r w:rsidRPr="00007DBF">
        <w:rPr>
          <w:rFonts w:ascii="Arial" w:hAnsi="Arial" w:cs="Arial"/>
          <w:sz w:val="22"/>
          <w:szCs w:val="22"/>
          <w:vertAlign w:val="subscript"/>
        </w:rPr>
        <w:t>100</w:t>
      </w:r>
      <w:r w:rsidRPr="00007DBF">
        <w:rPr>
          <w:rFonts w:ascii="Arial" w:hAnsi="Arial" w:cs="Arial"/>
          <w:sz w:val="22"/>
          <w:szCs w:val="22"/>
        </w:rPr>
        <w:t>) za każdy ujawniony przypadek, o którym mowa w ust. 1 i ust. 2.</w:t>
      </w:r>
    </w:p>
    <w:p w14:paraId="00A4AC06" w14:textId="77777777" w:rsidR="003A76CE" w:rsidRPr="00007DBF" w:rsidRDefault="003A76CE" w:rsidP="003A76CE">
      <w:pPr>
        <w:ind w:left="426"/>
        <w:jc w:val="both"/>
        <w:rPr>
          <w:rFonts w:ascii="Arial" w:hAnsi="Arial" w:cs="Arial"/>
          <w:color w:val="000000"/>
          <w:sz w:val="16"/>
          <w:szCs w:val="16"/>
        </w:rPr>
      </w:pPr>
    </w:p>
    <w:p w14:paraId="48682038" w14:textId="03D33BEC" w:rsidR="003A76CE" w:rsidRPr="00007DBF" w:rsidRDefault="0094085E" w:rsidP="003A76CE">
      <w:pPr>
        <w:jc w:val="center"/>
        <w:rPr>
          <w:rFonts w:ascii="Arial" w:hAnsi="Arial" w:cs="Arial"/>
          <w:b/>
          <w:color w:val="000000"/>
          <w:sz w:val="22"/>
          <w:szCs w:val="22"/>
        </w:rPr>
      </w:pPr>
      <w:r w:rsidRPr="00007DBF">
        <w:rPr>
          <w:rFonts w:ascii="Arial" w:hAnsi="Arial" w:cs="Arial"/>
          <w:b/>
          <w:color w:val="000000"/>
          <w:sz w:val="22"/>
          <w:szCs w:val="22"/>
        </w:rPr>
        <w:t xml:space="preserve">§ </w:t>
      </w:r>
      <w:r w:rsidR="00840DBA">
        <w:rPr>
          <w:rFonts w:ascii="Arial" w:hAnsi="Arial" w:cs="Arial"/>
          <w:b/>
          <w:color w:val="000000"/>
          <w:sz w:val="22"/>
          <w:szCs w:val="22"/>
        </w:rPr>
        <w:t>9</w:t>
      </w:r>
    </w:p>
    <w:p w14:paraId="5DA8ED78" w14:textId="77777777" w:rsidR="003A76CE" w:rsidRPr="00007DBF" w:rsidRDefault="003A76CE" w:rsidP="003A76CE">
      <w:pPr>
        <w:jc w:val="center"/>
        <w:rPr>
          <w:rFonts w:ascii="Arial" w:eastAsia="Calibri" w:hAnsi="Arial" w:cs="Arial"/>
          <w:b/>
          <w:sz w:val="22"/>
          <w:szCs w:val="22"/>
          <w:lang w:eastAsia="en-US"/>
        </w:rPr>
      </w:pPr>
      <w:r w:rsidRPr="00007DBF">
        <w:rPr>
          <w:rFonts w:ascii="Arial" w:eastAsia="Calibri" w:hAnsi="Arial" w:cs="Arial"/>
          <w:b/>
          <w:sz w:val="22"/>
          <w:szCs w:val="22"/>
          <w:lang w:eastAsia="en-US"/>
        </w:rPr>
        <w:t>Klauzula społeczna</w:t>
      </w:r>
    </w:p>
    <w:p w14:paraId="34AAF3D4" w14:textId="77777777" w:rsidR="003A76CE" w:rsidRPr="00007DBF" w:rsidRDefault="003A76CE" w:rsidP="00487113">
      <w:pPr>
        <w:numPr>
          <w:ilvl w:val="0"/>
          <w:numId w:val="7"/>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Realizacja Przedmiotu Umowy przez Wykonawcę nastąpi wyłącznie przy udziale osób zatrudnionych na podstawie umowy o pracę.</w:t>
      </w:r>
    </w:p>
    <w:p w14:paraId="1D58E0B0" w14:textId="77777777" w:rsidR="003A76CE" w:rsidRPr="00007DBF" w:rsidRDefault="003A76CE" w:rsidP="00487113">
      <w:pPr>
        <w:numPr>
          <w:ilvl w:val="0"/>
          <w:numId w:val="7"/>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Zamawiający uprawniony będzie, w czasie trwania Umowy, do kontroli spełnienia przez Wykonawcę warunku określonego w ust.1.</w:t>
      </w:r>
    </w:p>
    <w:p w14:paraId="75B07D27"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Wykonawca nie może zalegać z uiszczaniem podatków, opłat lub składek </w:t>
      </w:r>
      <w:r w:rsidRPr="00007DBF">
        <w:rPr>
          <w:rFonts w:ascii="Arial" w:eastAsia="Calibri" w:hAnsi="Arial" w:cs="Arial"/>
          <w:sz w:val="22"/>
          <w:szCs w:val="22"/>
          <w:lang w:eastAsia="en-US"/>
        </w:rPr>
        <w:br/>
        <w:t>na ubezpieczenie społeczne lub zdrowotne.</w:t>
      </w:r>
    </w:p>
    <w:p w14:paraId="0EBE2A5F"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Realizujący Umowę Wykonawca nie może być skazany za przestępstwo przeciwko prawom osób wykonujących pracę zarobkową. </w:t>
      </w:r>
    </w:p>
    <w:p w14:paraId="306C32E3"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Wykonawca jest zobowiązany realizować Przedmiot Umowy z poszanowaniem zasad bhp.</w:t>
      </w:r>
    </w:p>
    <w:p w14:paraId="41E90708"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007DBF">
        <w:rPr>
          <w:rFonts w:ascii="Arial" w:eastAsia="Calibri" w:hAnsi="Arial" w:cs="Arial"/>
          <w:sz w:val="22"/>
          <w:szCs w:val="22"/>
          <w:vertAlign w:val="superscript"/>
          <w:lang w:eastAsia="en-US"/>
        </w:rPr>
        <w:t>00</w:t>
      </w:r>
      <w:r w:rsidRPr="00007DBF">
        <w:rPr>
          <w:rFonts w:ascii="Arial" w:eastAsia="Calibri" w:hAnsi="Arial" w:cs="Arial"/>
          <w:sz w:val="22"/>
          <w:szCs w:val="22"/>
          <w:lang w:eastAsia="en-US"/>
        </w:rPr>
        <w:t>/</w:t>
      </w:r>
      <w:r w:rsidRPr="00007DBF">
        <w:rPr>
          <w:rFonts w:ascii="Arial" w:eastAsia="Calibri" w:hAnsi="Arial" w:cs="Arial"/>
          <w:sz w:val="22"/>
          <w:szCs w:val="22"/>
          <w:vertAlign w:val="subscript"/>
          <w:lang w:eastAsia="en-US"/>
        </w:rPr>
        <w:t>100</w:t>
      </w:r>
      <w:r w:rsidRPr="00007DBF">
        <w:rPr>
          <w:rFonts w:ascii="Arial" w:eastAsia="Calibri" w:hAnsi="Arial" w:cs="Arial"/>
          <w:sz w:val="22"/>
          <w:szCs w:val="22"/>
          <w:lang w:eastAsia="en-US"/>
        </w:rPr>
        <w:t>).</w:t>
      </w:r>
    </w:p>
    <w:p w14:paraId="4761A1A3" w14:textId="77777777" w:rsidR="00AF1987" w:rsidRPr="00007DBF" w:rsidRDefault="00AF1987" w:rsidP="003A76CE">
      <w:pPr>
        <w:contextualSpacing/>
        <w:jc w:val="both"/>
        <w:rPr>
          <w:rFonts w:ascii="Arial" w:eastAsia="Calibri" w:hAnsi="Arial" w:cs="Arial"/>
          <w:sz w:val="16"/>
          <w:szCs w:val="16"/>
          <w:lang w:eastAsia="en-US"/>
        </w:rPr>
      </w:pPr>
    </w:p>
    <w:p w14:paraId="06729FFB" w14:textId="148DDF68" w:rsidR="003A76CE" w:rsidRPr="00007DBF" w:rsidRDefault="003A76CE" w:rsidP="003A76CE">
      <w:pPr>
        <w:tabs>
          <w:tab w:val="left" w:pos="3352"/>
          <w:tab w:val="center" w:pos="4788"/>
        </w:tabs>
        <w:ind w:left="173"/>
        <w:jc w:val="center"/>
        <w:rPr>
          <w:rFonts w:ascii="Arial" w:hAnsi="Arial" w:cs="Arial"/>
          <w:b/>
          <w:bCs/>
          <w:color w:val="000000"/>
          <w:kern w:val="24"/>
          <w:sz w:val="22"/>
          <w:szCs w:val="22"/>
        </w:rPr>
      </w:pPr>
      <w:r w:rsidRPr="00007DBF">
        <w:rPr>
          <w:rFonts w:ascii="Arial" w:hAnsi="Arial" w:cs="Arial"/>
          <w:b/>
          <w:color w:val="000000"/>
          <w:sz w:val="22"/>
          <w:szCs w:val="22"/>
        </w:rPr>
        <w:t xml:space="preserve">§ </w:t>
      </w:r>
      <w:r w:rsidR="0094085E" w:rsidRPr="00007DBF">
        <w:rPr>
          <w:rFonts w:ascii="Arial" w:hAnsi="Arial" w:cs="Arial"/>
          <w:b/>
          <w:bCs/>
          <w:color w:val="000000"/>
          <w:kern w:val="24"/>
          <w:sz w:val="22"/>
          <w:szCs w:val="22"/>
        </w:rPr>
        <w:t>1</w:t>
      </w:r>
      <w:r w:rsidR="00840DBA">
        <w:rPr>
          <w:rFonts w:ascii="Arial" w:hAnsi="Arial" w:cs="Arial"/>
          <w:b/>
          <w:bCs/>
          <w:color w:val="000000"/>
          <w:kern w:val="24"/>
          <w:sz w:val="22"/>
          <w:szCs w:val="22"/>
        </w:rPr>
        <w:t>0</w:t>
      </w:r>
    </w:p>
    <w:p w14:paraId="767001AC" w14:textId="77777777" w:rsidR="003A76CE" w:rsidRPr="00007DBF" w:rsidRDefault="003A76CE" w:rsidP="003A76CE">
      <w:pPr>
        <w:tabs>
          <w:tab w:val="left" w:pos="3352"/>
          <w:tab w:val="center" w:pos="4788"/>
        </w:tabs>
        <w:ind w:left="173"/>
        <w:jc w:val="center"/>
        <w:rPr>
          <w:rFonts w:ascii="Arial" w:hAnsi="Arial" w:cs="Arial"/>
          <w:sz w:val="22"/>
          <w:szCs w:val="22"/>
        </w:rPr>
      </w:pPr>
      <w:r w:rsidRPr="00007DBF">
        <w:rPr>
          <w:rFonts w:ascii="Arial" w:hAnsi="Arial" w:cs="Arial"/>
          <w:b/>
          <w:bCs/>
          <w:color w:val="000000"/>
          <w:kern w:val="24"/>
          <w:sz w:val="22"/>
          <w:szCs w:val="22"/>
        </w:rPr>
        <w:t>Zgoda na podwykonawcę</w:t>
      </w:r>
    </w:p>
    <w:p w14:paraId="41FD2B1B" w14:textId="77777777" w:rsidR="003A76CE" w:rsidRPr="00007DBF" w:rsidRDefault="003A76CE" w:rsidP="003A76CE">
      <w:pPr>
        <w:ind w:left="173"/>
        <w:contextualSpacing/>
        <w:jc w:val="both"/>
        <w:rPr>
          <w:rFonts w:ascii="Arial" w:hAnsi="Arial" w:cs="Arial"/>
          <w:sz w:val="22"/>
          <w:szCs w:val="22"/>
        </w:rPr>
      </w:pPr>
      <w:r w:rsidRPr="00007DBF">
        <w:rPr>
          <w:rFonts w:ascii="Arial" w:hAnsi="Arial" w:cs="Arial"/>
          <w:color w:val="000000"/>
          <w:kern w:val="24"/>
          <w:sz w:val="22"/>
          <w:szCs w:val="22"/>
        </w:rPr>
        <w:t>Do zawarcia przez Wykonawcę Umowy z podwykonawcą wymagana jest uprzednia, pisemna zgoda Zamawiającego. Wykonawca na żądanie Zamawiającego zobowiązuje się udzielić wszelkich informacji dotyczących podwykonawców.</w:t>
      </w:r>
    </w:p>
    <w:p w14:paraId="286B7BF5" w14:textId="61D738BB" w:rsidR="003A76CE" w:rsidRDefault="003A76CE" w:rsidP="00896D49">
      <w:pPr>
        <w:jc w:val="both"/>
        <w:rPr>
          <w:rFonts w:ascii="Arial" w:hAnsi="Arial" w:cs="Arial"/>
          <w:color w:val="000000"/>
          <w:kern w:val="24"/>
          <w:sz w:val="16"/>
          <w:szCs w:val="16"/>
        </w:rPr>
      </w:pPr>
    </w:p>
    <w:p w14:paraId="7745A69E" w14:textId="77777777" w:rsidR="00480BCB" w:rsidRPr="00007DBF" w:rsidRDefault="00480BCB" w:rsidP="00896D49">
      <w:pPr>
        <w:jc w:val="both"/>
        <w:rPr>
          <w:rFonts w:ascii="Arial" w:hAnsi="Arial" w:cs="Arial"/>
          <w:color w:val="000000"/>
          <w:kern w:val="24"/>
          <w:sz w:val="16"/>
          <w:szCs w:val="16"/>
        </w:rPr>
      </w:pPr>
    </w:p>
    <w:p w14:paraId="3E7F34FB" w14:textId="6B4859FB" w:rsidR="003A76CE" w:rsidRPr="00007DBF" w:rsidRDefault="0094085E" w:rsidP="003A76CE">
      <w:pPr>
        <w:jc w:val="center"/>
        <w:rPr>
          <w:rFonts w:ascii="Arial" w:hAnsi="Arial" w:cs="Arial"/>
          <w:b/>
          <w:sz w:val="22"/>
          <w:szCs w:val="22"/>
        </w:rPr>
      </w:pPr>
      <w:r w:rsidRPr="00007DBF">
        <w:rPr>
          <w:rFonts w:ascii="Arial" w:hAnsi="Arial" w:cs="Arial"/>
          <w:b/>
          <w:sz w:val="22"/>
          <w:szCs w:val="22"/>
        </w:rPr>
        <w:lastRenderedPageBreak/>
        <w:t>§ 1</w:t>
      </w:r>
      <w:r w:rsidR="00840DBA">
        <w:rPr>
          <w:rFonts w:ascii="Arial" w:hAnsi="Arial" w:cs="Arial"/>
          <w:b/>
          <w:sz w:val="22"/>
          <w:szCs w:val="22"/>
        </w:rPr>
        <w:t>1</w:t>
      </w:r>
    </w:p>
    <w:p w14:paraId="312045E5"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Informacje poufne</w:t>
      </w:r>
    </w:p>
    <w:p w14:paraId="3E262B52" w14:textId="77777777" w:rsidR="003A76CE" w:rsidRPr="00007DBF" w:rsidRDefault="003A76CE" w:rsidP="00487113">
      <w:pPr>
        <w:numPr>
          <w:ilvl w:val="0"/>
          <w:numId w:val="11"/>
        </w:numPr>
        <w:jc w:val="both"/>
        <w:rPr>
          <w:rFonts w:ascii="Arial" w:hAnsi="Arial" w:cs="Arial"/>
          <w:sz w:val="22"/>
          <w:szCs w:val="22"/>
        </w:rPr>
      </w:pPr>
      <w:r w:rsidRPr="00007DBF">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007DBF">
        <w:rPr>
          <w:rFonts w:ascii="Arial" w:hAnsi="Arial" w:cs="Arial"/>
          <w:sz w:val="22"/>
          <w:szCs w:val="22"/>
        </w:rPr>
        <w:br/>
        <w:t>o ile ich ujawnienie nie nastąpiło w drodze naruszeń postanowień Umowy albo ujawnienie informacji wymagane jest przez przepis prawa lub przez organ władzy publicznej albo w związku z postępowaniem sądowym, arbitrażowym lub innym toczącym się sądem.</w:t>
      </w:r>
    </w:p>
    <w:p w14:paraId="5958CD6B" w14:textId="3E43A864" w:rsidR="003A76CE" w:rsidRDefault="003A76CE" w:rsidP="00487113">
      <w:pPr>
        <w:numPr>
          <w:ilvl w:val="0"/>
          <w:numId w:val="11"/>
        </w:numPr>
        <w:jc w:val="both"/>
        <w:rPr>
          <w:rFonts w:ascii="Arial" w:hAnsi="Arial" w:cs="Arial"/>
          <w:sz w:val="22"/>
          <w:szCs w:val="22"/>
        </w:rPr>
      </w:pPr>
      <w:r w:rsidRPr="00007DBF">
        <w:rPr>
          <w:rFonts w:ascii="Arial" w:hAnsi="Arial" w:cs="Arial"/>
          <w:sz w:val="22"/>
          <w:szCs w:val="22"/>
        </w:rPr>
        <w:t xml:space="preserve">Powyższe ograniczenie nie dotyczy przekazania informacji przez Zamawiającego </w:t>
      </w:r>
      <w:r w:rsidRPr="00007DBF">
        <w:rPr>
          <w:rFonts w:ascii="Arial" w:hAnsi="Arial" w:cs="Arial"/>
          <w:sz w:val="22"/>
          <w:szCs w:val="22"/>
        </w:rPr>
        <w:br/>
        <w:t xml:space="preserve">w ramach Grupy OPEC. </w:t>
      </w:r>
    </w:p>
    <w:p w14:paraId="3ECD598A" w14:textId="77777777" w:rsidR="003A76CE" w:rsidRPr="00007DBF" w:rsidRDefault="003A76CE" w:rsidP="0089713D">
      <w:pPr>
        <w:jc w:val="both"/>
        <w:rPr>
          <w:rFonts w:ascii="Arial" w:hAnsi="Arial" w:cs="Arial"/>
          <w:sz w:val="16"/>
          <w:szCs w:val="16"/>
        </w:rPr>
      </w:pPr>
    </w:p>
    <w:p w14:paraId="66F0CA8A" w14:textId="08759E00" w:rsidR="003A76CE" w:rsidRPr="00007DBF" w:rsidRDefault="0094085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2</w:t>
      </w:r>
    </w:p>
    <w:p w14:paraId="3E96EDF2" w14:textId="77777777" w:rsidR="003A76CE" w:rsidRPr="00007DBF" w:rsidRDefault="003A76C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Cesja praw</w:t>
      </w:r>
    </w:p>
    <w:p w14:paraId="3F332046" w14:textId="7AA1D5A4" w:rsidR="003A76CE" w:rsidRDefault="003A76CE" w:rsidP="003A76CE">
      <w:pPr>
        <w:pStyle w:val="Nagwek"/>
        <w:tabs>
          <w:tab w:val="left" w:pos="708"/>
        </w:tabs>
        <w:jc w:val="both"/>
        <w:rPr>
          <w:rFonts w:ascii="Arial" w:hAnsi="Arial" w:cs="Arial"/>
          <w:sz w:val="22"/>
          <w:szCs w:val="22"/>
        </w:rPr>
      </w:pPr>
      <w:r w:rsidRPr="00007DBF">
        <w:rPr>
          <w:rFonts w:ascii="Arial" w:hAnsi="Arial" w:cs="Arial"/>
          <w:sz w:val="22"/>
          <w:szCs w:val="22"/>
        </w:rPr>
        <w:t xml:space="preserve">Żadna ze Stron nie może przenieść na osobę trzecią ani obciążyć na rzecz osoby trzeciej, </w:t>
      </w:r>
      <w:r w:rsidRPr="00007DBF">
        <w:rPr>
          <w:rFonts w:ascii="Arial" w:hAnsi="Arial" w:cs="Arial"/>
          <w:sz w:val="22"/>
          <w:szCs w:val="22"/>
        </w:rPr>
        <w:br/>
        <w:t>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D8DDB9B" w14:textId="77777777" w:rsidR="0089713D" w:rsidRPr="00007DBF" w:rsidRDefault="0089713D" w:rsidP="003A76CE">
      <w:pPr>
        <w:pStyle w:val="Nagwek"/>
        <w:tabs>
          <w:tab w:val="left" w:pos="708"/>
        </w:tabs>
        <w:jc w:val="both"/>
        <w:rPr>
          <w:rFonts w:ascii="Arial" w:hAnsi="Arial" w:cs="Arial"/>
          <w:sz w:val="22"/>
          <w:szCs w:val="22"/>
        </w:rPr>
      </w:pPr>
    </w:p>
    <w:p w14:paraId="4E7F3119" w14:textId="2C58D9FD" w:rsidR="0094085E" w:rsidRPr="00007DBF" w:rsidRDefault="0094085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 1</w:t>
      </w:r>
      <w:r w:rsidR="00840DBA">
        <w:rPr>
          <w:rFonts w:ascii="Arial" w:hAnsi="Arial" w:cs="Arial"/>
          <w:b/>
          <w:snapToGrid w:val="0"/>
          <w:color w:val="000000"/>
          <w:sz w:val="22"/>
          <w:szCs w:val="22"/>
        </w:rPr>
        <w:t>3</w:t>
      </w:r>
    </w:p>
    <w:p w14:paraId="604F4690" w14:textId="77777777" w:rsidR="003A76CE" w:rsidRPr="00007DBF" w:rsidRDefault="003A76C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Postanowienia końcowe</w:t>
      </w:r>
    </w:p>
    <w:p w14:paraId="2DA6E123" w14:textId="714B1838" w:rsidR="0089713D" w:rsidRPr="0089713D" w:rsidRDefault="0089713D" w:rsidP="0089713D">
      <w:pPr>
        <w:numPr>
          <w:ilvl w:val="0"/>
          <w:numId w:val="12"/>
        </w:numPr>
        <w:jc w:val="both"/>
        <w:rPr>
          <w:rFonts w:ascii="Arial" w:hAnsi="Arial" w:cs="Arial"/>
          <w:snapToGrid w:val="0"/>
          <w:color w:val="000000"/>
          <w:sz w:val="22"/>
          <w:szCs w:val="22"/>
        </w:rPr>
      </w:pPr>
      <w:r w:rsidRPr="0089713D">
        <w:rPr>
          <w:rFonts w:ascii="Arial" w:hAnsi="Arial" w:cs="Arial"/>
          <w:snapToGrid w:val="0"/>
          <w:color w:val="000000"/>
          <w:sz w:val="22"/>
          <w:szCs w:val="22"/>
        </w:rPr>
        <w:t xml:space="preserve">Zamawiający oświadcza, że posiada status dużego przedsiębiorcy w rozumieniu art. 4 pkt 6 ustawy z dnia 8 marca 2013 roku o przeciwdziałaniu nadmiernym opóźnieniom </w:t>
      </w:r>
      <w:r>
        <w:rPr>
          <w:rFonts w:ascii="Arial" w:hAnsi="Arial" w:cs="Arial"/>
          <w:snapToGrid w:val="0"/>
          <w:color w:val="000000"/>
          <w:sz w:val="22"/>
          <w:szCs w:val="22"/>
        </w:rPr>
        <w:br/>
      </w:r>
      <w:r w:rsidRPr="0089713D">
        <w:rPr>
          <w:rFonts w:ascii="Arial" w:hAnsi="Arial" w:cs="Arial"/>
          <w:snapToGrid w:val="0"/>
          <w:color w:val="000000"/>
          <w:sz w:val="22"/>
          <w:szCs w:val="22"/>
        </w:rPr>
        <w:t>w transakcjach handlowych.</w:t>
      </w:r>
    </w:p>
    <w:p w14:paraId="5C52F9BF" w14:textId="5C246944"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napToGrid w:val="0"/>
          <w:color w:val="000000"/>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764402C1" w14:textId="08E3736F"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z w:val="22"/>
          <w:szCs w:val="22"/>
        </w:rPr>
        <w:t>Zmiany postanowień Umowy i jej załączników wymagają formy pisemnego aneksu pod rygorem nieważności z zastrzeżen</w:t>
      </w:r>
      <w:r w:rsidR="0094085E" w:rsidRPr="00007DBF">
        <w:rPr>
          <w:rFonts w:ascii="Arial" w:hAnsi="Arial" w:cs="Arial"/>
          <w:sz w:val="22"/>
          <w:szCs w:val="22"/>
        </w:rPr>
        <w:t xml:space="preserve">iem sytuacji przewidzianej w § </w:t>
      </w:r>
      <w:r w:rsidR="00896D49">
        <w:rPr>
          <w:rFonts w:ascii="Arial" w:hAnsi="Arial" w:cs="Arial"/>
          <w:sz w:val="22"/>
          <w:szCs w:val="22"/>
        </w:rPr>
        <w:t>4</w:t>
      </w:r>
      <w:r w:rsidRPr="00007DBF">
        <w:rPr>
          <w:rFonts w:ascii="Arial" w:hAnsi="Arial" w:cs="Arial"/>
          <w:sz w:val="22"/>
          <w:szCs w:val="22"/>
        </w:rPr>
        <w:t xml:space="preserve"> ust. 3</w:t>
      </w:r>
      <w:r w:rsidR="000760F5" w:rsidRPr="00007DBF">
        <w:rPr>
          <w:rFonts w:ascii="Arial" w:hAnsi="Arial" w:cs="Arial"/>
          <w:sz w:val="22"/>
          <w:szCs w:val="22"/>
        </w:rPr>
        <w:t>.</w:t>
      </w:r>
    </w:p>
    <w:p w14:paraId="2A2A954F" w14:textId="77777777" w:rsidR="003A76CE" w:rsidRPr="00007DBF" w:rsidRDefault="003A76CE" w:rsidP="00487113">
      <w:pPr>
        <w:numPr>
          <w:ilvl w:val="0"/>
          <w:numId w:val="12"/>
        </w:numPr>
        <w:jc w:val="both"/>
        <w:rPr>
          <w:rFonts w:ascii="Arial" w:hAnsi="Arial" w:cs="Arial"/>
          <w:sz w:val="22"/>
          <w:szCs w:val="22"/>
        </w:rPr>
      </w:pPr>
      <w:r w:rsidRPr="00007DBF">
        <w:rPr>
          <w:rFonts w:ascii="Arial" w:hAnsi="Arial" w:cs="Arial"/>
          <w:sz w:val="22"/>
          <w:szCs w:val="22"/>
        </w:rPr>
        <w:t>W sprawach nie uregulowanych niniejszą Umową stosuje się przepisy kodeksu cywilnego oraz odpowiednie obowiązujące przepisy prawa.</w:t>
      </w:r>
    </w:p>
    <w:p w14:paraId="3EAEC074" w14:textId="77777777" w:rsidR="003A76CE" w:rsidRPr="00007DBF" w:rsidRDefault="003A76CE" w:rsidP="00487113">
      <w:pPr>
        <w:numPr>
          <w:ilvl w:val="0"/>
          <w:numId w:val="12"/>
        </w:numPr>
        <w:jc w:val="both"/>
        <w:rPr>
          <w:rFonts w:ascii="Arial" w:hAnsi="Arial" w:cs="Arial"/>
          <w:sz w:val="22"/>
          <w:szCs w:val="22"/>
        </w:rPr>
      </w:pPr>
      <w:r w:rsidRPr="00007DBF">
        <w:rPr>
          <w:rFonts w:ascii="Arial" w:hAnsi="Arial" w:cs="Arial"/>
          <w:sz w:val="22"/>
          <w:szCs w:val="22"/>
        </w:rPr>
        <w:t>Następujące załączniki stanowią integralną część Umowy:</w:t>
      </w:r>
    </w:p>
    <w:p w14:paraId="511A0A4A" w14:textId="77777777" w:rsidR="003A76CE" w:rsidRPr="00007DBF" w:rsidRDefault="003A76CE" w:rsidP="00487113">
      <w:pPr>
        <w:numPr>
          <w:ilvl w:val="0"/>
          <w:numId w:val="13"/>
        </w:numPr>
        <w:jc w:val="both"/>
        <w:rPr>
          <w:rFonts w:ascii="Arial" w:hAnsi="Arial" w:cs="Arial"/>
          <w:sz w:val="22"/>
          <w:szCs w:val="22"/>
        </w:rPr>
      </w:pPr>
      <w:r w:rsidRPr="00007DBF">
        <w:rPr>
          <w:rFonts w:ascii="Arial" w:hAnsi="Arial" w:cs="Arial"/>
          <w:sz w:val="22"/>
          <w:szCs w:val="22"/>
        </w:rPr>
        <w:t>wykaz zagrożeń mogących wystąpić na terenie Zamawiającego.</w:t>
      </w:r>
    </w:p>
    <w:p w14:paraId="6F09A527" w14:textId="77777777"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napToGrid w:val="0"/>
          <w:color w:val="000000"/>
          <w:sz w:val="22"/>
          <w:szCs w:val="22"/>
        </w:rPr>
        <w:t xml:space="preserve">Umowę sporządzono w dwóch jednobrzmiących egzemplarzach z przeznaczeniem </w:t>
      </w:r>
      <w:r w:rsidRPr="00007DBF">
        <w:rPr>
          <w:rFonts w:ascii="Arial" w:hAnsi="Arial" w:cs="Arial"/>
          <w:snapToGrid w:val="0"/>
          <w:color w:val="000000"/>
          <w:sz w:val="22"/>
          <w:szCs w:val="22"/>
        </w:rPr>
        <w:br/>
        <w:t>po jednym egzemplarzu dla każdej ze Stron.</w:t>
      </w:r>
    </w:p>
    <w:p w14:paraId="6011B510" w14:textId="131E52AE" w:rsidR="003A76CE" w:rsidRPr="00007DBF" w:rsidRDefault="003A76CE" w:rsidP="00487113">
      <w:pPr>
        <w:numPr>
          <w:ilvl w:val="0"/>
          <w:numId w:val="12"/>
        </w:numPr>
        <w:rPr>
          <w:rFonts w:ascii="Arial" w:hAnsi="Arial" w:cs="Arial"/>
          <w:snapToGrid w:val="0"/>
          <w:color w:val="000000"/>
          <w:sz w:val="22"/>
          <w:szCs w:val="22"/>
        </w:rPr>
      </w:pPr>
      <w:r w:rsidRPr="00007DBF">
        <w:rPr>
          <w:rFonts w:ascii="Arial" w:hAnsi="Arial" w:cs="Arial"/>
          <w:snapToGrid w:val="0"/>
          <w:color w:val="000000"/>
          <w:sz w:val="22"/>
          <w:szCs w:val="22"/>
        </w:rPr>
        <w:t xml:space="preserve">Umowa </w:t>
      </w:r>
      <w:r w:rsidR="002C10A3" w:rsidRPr="00007DBF">
        <w:rPr>
          <w:rFonts w:ascii="Arial" w:hAnsi="Arial" w:cs="Arial"/>
          <w:snapToGrid w:val="0"/>
          <w:color w:val="000000"/>
          <w:sz w:val="22"/>
          <w:szCs w:val="22"/>
        </w:rPr>
        <w:t xml:space="preserve">wchodzi w życie </w:t>
      </w:r>
      <w:r w:rsidRPr="00007DBF">
        <w:rPr>
          <w:rFonts w:ascii="Arial" w:hAnsi="Arial" w:cs="Arial"/>
          <w:snapToGrid w:val="0"/>
          <w:color w:val="000000"/>
          <w:sz w:val="22"/>
          <w:szCs w:val="22"/>
        </w:rPr>
        <w:t>z dniem jej zawarcia.</w:t>
      </w:r>
    </w:p>
    <w:p w14:paraId="698BD1BF" w14:textId="77777777" w:rsidR="00215E77" w:rsidRPr="00007DBF" w:rsidRDefault="00215E77" w:rsidP="000D4A1C">
      <w:pPr>
        <w:rPr>
          <w:rFonts w:ascii="Arial" w:hAnsi="Arial" w:cs="Arial"/>
        </w:rPr>
      </w:pPr>
    </w:p>
    <w:p w14:paraId="0D713027" w14:textId="18D010F7" w:rsidR="00480BCB" w:rsidRPr="00007DBF" w:rsidRDefault="00D5671D" w:rsidP="007129BE">
      <w:pPr>
        <w:pStyle w:val="Nagwek1"/>
        <w:rPr>
          <w:rFonts w:ascii="Arial" w:hAnsi="Arial" w:cs="Arial"/>
          <w:szCs w:val="22"/>
        </w:rPr>
      </w:pPr>
      <w:r w:rsidRPr="00007DBF">
        <w:rPr>
          <w:rFonts w:ascii="Arial" w:hAnsi="Arial" w:cs="Arial"/>
          <w:szCs w:val="22"/>
        </w:rPr>
        <w:t>WYKONAWCA:</w:t>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t>ZAMAWIAJĄCY:</w:t>
      </w:r>
    </w:p>
    <w:sectPr w:rsidR="00480BCB" w:rsidRPr="00007DBF" w:rsidSect="00896D49">
      <w:headerReference w:type="default" r:id="rId12"/>
      <w:footerReference w:type="even"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6BE6" w14:textId="77777777" w:rsidR="00B80993" w:rsidRDefault="00B80993">
      <w:r>
        <w:separator/>
      </w:r>
    </w:p>
  </w:endnote>
  <w:endnote w:type="continuationSeparator" w:id="0">
    <w:p w14:paraId="0569FEC0" w14:textId="77777777" w:rsidR="00B80993" w:rsidRDefault="00B8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480BCB"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480BCB" w:rsidRDefault="00480BCB"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77777777" w:rsidR="00480BCB"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3F98">
      <w:rPr>
        <w:rStyle w:val="Numerstrony"/>
        <w:noProof/>
      </w:rPr>
      <w:t>1</w:t>
    </w:r>
    <w:r>
      <w:rPr>
        <w:rStyle w:val="Numerstrony"/>
      </w:rPr>
      <w:fldChar w:fldCharType="end"/>
    </w:r>
  </w:p>
  <w:p w14:paraId="211BAA4E" w14:textId="77777777" w:rsidR="00480BCB" w:rsidRDefault="00480BCB"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9BDA" w14:textId="77777777" w:rsidR="00B80993" w:rsidRDefault="00B80993">
      <w:r>
        <w:separator/>
      </w:r>
    </w:p>
  </w:footnote>
  <w:footnote w:type="continuationSeparator" w:id="0">
    <w:p w14:paraId="09C2DE35" w14:textId="77777777" w:rsidR="00B80993" w:rsidRDefault="00B8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40A38234" w:rsidR="00480BCB" w:rsidRPr="00CE4D6F" w:rsidRDefault="003E5B8F" w:rsidP="00A37442">
    <w:pPr>
      <w:pStyle w:val="Nagwek"/>
      <w:jc w:val="right"/>
      <w:rPr>
        <w:rFonts w:ascii="Arial" w:hAnsi="Arial" w:cs="Arial"/>
      </w:rPr>
    </w:pPr>
    <w:r w:rsidRPr="00CE4D6F">
      <w:rPr>
        <w:rFonts w:ascii="Arial" w:hAnsi="Arial" w:cs="Arial"/>
      </w:rPr>
      <w:t>Załącznik nr</w:t>
    </w:r>
    <w:r w:rsidR="00055CEA">
      <w:rPr>
        <w:rFonts w:ascii="Arial" w:hAnsi="Arial" w:cs="Arial"/>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6"/>
    <w:multiLevelType w:val="hybridMultilevel"/>
    <w:tmpl w:val="16D43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5CEB"/>
    <w:multiLevelType w:val="hybridMultilevel"/>
    <w:tmpl w:val="84DEC0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951572"/>
    <w:multiLevelType w:val="hybridMultilevel"/>
    <w:tmpl w:val="BF70D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A1239"/>
    <w:multiLevelType w:val="hybridMultilevel"/>
    <w:tmpl w:val="DD2EC64C"/>
    <w:lvl w:ilvl="0" w:tplc="47A03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76CD2"/>
    <w:multiLevelType w:val="hybridMultilevel"/>
    <w:tmpl w:val="E6B06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C2987"/>
    <w:multiLevelType w:val="hybridMultilevel"/>
    <w:tmpl w:val="8E5A99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200A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92B468E"/>
    <w:multiLevelType w:val="hybridMultilevel"/>
    <w:tmpl w:val="6824C8A4"/>
    <w:lvl w:ilvl="0" w:tplc="0415000F">
      <w:start w:val="1"/>
      <w:numFmt w:val="decimal"/>
      <w:lvlText w:val="%1."/>
      <w:lvlJc w:val="left"/>
      <w:pPr>
        <w:ind w:left="360" w:hanging="360"/>
      </w:pPr>
    </w:lvl>
    <w:lvl w:ilvl="1" w:tplc="F8CA15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5D025C"/>
    <w:multiLevelType w:val="hybridMultilevel"/>
    <w:tmpl w:val="7A42C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F41FE4"/>
    <w:multiLevelType w:val="hybridMultilevel"/>
    <w:tmpl w:val="32985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F9A6F84"/>
    <w:multiLevelType w:val="hybridMultilevel"/>
    <w:tmpl w:val="31F632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53C9F"/>
    <w:multiLevelType w:val="singleLevel"/>
    <w:tmpl w:val="356CD7BA"/>
    <w:lvl w:ilvl="0">
      <w:start w:val="1"/>
      <w:numFmt w:val="decimal"/>
      <w:lvlText w:val="%1)"/>
      <w:lvlJc w:val="left"/>
      <w:pPr>
        <w:tabs>
          <w:tab w:val="num" w:pos="646"/>
        </w:tabs>
        <w:ind w:left="646" w:hanging="362"/>
      </w:pPr>
      <w:rPr>
        <w:b w:val="0"/>
      </w:rPr>
    </w:lvl>
  </w:abstractNum>
  <w:abstractNum w:abstractNumId="17" w15:restartNumberingAfterBreak="0">
    <w:nsid w:val="37ED3388"/>
    <w:multiLevelType w:val="hybridMultilevel"/>
    <w:tmpl w:val="7668E590"/>
    <w:lvl w:ilvl="0" w:tplc="5B5C3A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C60E66"/>
    <w:multiLevelType w:val="hybridMultilevel"/>
    <w:tmpl w:val="35E4D3B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C294183"/>
    <w:multiLevelType w:val="hybridMultilevel"/>
    <w:tmpl w:val="F912B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EE79E9"/>
    <w:multiLevelType w:val="hybridMultilevel"/>
    <w:tmpl w:val="7DEC3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B155EB"/>
    <w:multiLevelType w:val="hybridMultilevel"/>
    <w:tmpl w:val="CEC4BD9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60501"/>
    <w:multiLevelType w:val="hybridMultilevel"/>
    <w:tmpl w:val="1AF0E9F4"/>
    <w:lvl w:ilvl="0" w:tplc="000412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51B00816"/>
    <w:multiLevelType w:val="hybridMultilevel"/>
    <w:tmpl w:val="AA38A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40748B"/>
    <w:multiLevelType w:val="hybridMultilevel"/>
    <w:tmpl w:val="8D101C78"/>
    <w:lvl w:ilvl="0" w:tplc="15FA64A6">
      <w:start w:val="1"/>
      <w:numFmt w:val="decimal"/>
      <w:lvlText w:val="%1."/>
      <w:lvlJc w:val="left"/>
      <w:pPr>
        <w:ind w:left="360" w:hanging="360"/>
      </w:pPr>
      <w:rPr>
        <w:b w:val="0"/>
        <w:sz w:val="22"/>
        <w:szCs w:val="22"/>
      </w:rPr>
    </w:lvl>
    <w:lvl w:ilvl="1" w:tplc="906CEB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E5B8F"/>
    <w:multiLevelType w:val="hybridMultilevel"/>
    <w:tmpl w:val="2F8EA0D0"/>
    <w:lvl w:ilvl="0" w:tplc="E0D0494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AF2E21"/>
    <w:multiLevelType w:val="hybridMultilevel"/>
    <w:tmpl w:val="BD085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744BD"/>
    <w:multiLevelType w:val="hybridMultilevel"/>
    <w:tmpl w:val="59AA231C"/>
    <w:lvl w:ilvl="0" w:tplc="0415000F">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D6918F1"/>
    <w:multiLevelType w:val="hybridMultilevel"/>
    <w:tmpl w:val="27A8B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F67252"/>
    <w:multiLevelType w:val="multilevel"/>
    <w:tmpl w:val="A4C6C700"/>
    <w:lvl w:ilvl="0">
      <w:start w:val="1"/>
      <w:numFmt w:val="decimal"/>
      <w:lvlText w:val="%1)"/>
      <w:lvlJc w:val="left"/>
      <w:pPr>
        <w:tabs>
          <w:tab w:val="num" w:pos="717"/>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2627349">
    <w:abstractNumId w:val="14"/>
  </w:num>
  <w:num w:numId="2" w16cid:durableId="1476684537">
    <w:abstractNumId w:val="13"/>
  </w:num>
  <w:num w:numId="3" w16cid:durableId="1220946598">
    <w:abstractNumId w:val="33"/>
  </w:num>
  <w:num w:numId="4" w16cid:durableId="718213188">
    <w:abstractNumId w:val="30"/>
  </w:num>
  <w:num w:numId="5" w16cid:durableId="1338656578">
    <w:abstractNumId w:val="33"/>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6" w16cid:durableId="895775225">
    <w:abstractNumId w:val="25"/>
  </w:num>
  <w:num w:numId="7" w16cid:durableId="1925139610">
    <w:abstractNumId w:val="12"/>
  </w:num>
  <w:num w:numId="8" w16cid:durableId="1027439345">
    <w:abstractNumId w:val="34"/>
  </w:num>
  <w:num w:numId="9" w16cid:durableId="1366826783">
    <w:abstractNumId w:val="8"/>
  </w:num>
  <w:num w:numId="10" w16cid:durableId="1765806276">
    <w:abstractNumId w:val="32"/>
  </w:num>
  <w:num w:numId="11" w16cid:durableId="1306080104">
    <w:abstractNumId w:val="20"/>
  </w:num>
  <w:num w:numId="12" w16cid:durableId="1702125122">
    <w:abstractNumId w:val="35"/>
  </w:num>
  <w:num w:numId="13" w16cid:durableId="993988596">
    <w:abstractNumId w:val="3"/>
  </w:num>
  <w:num w:numId="14" w16cid:durableId="2004315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1741376">
    <w:abstractNumId w:val="23"/>
  </w:num>
  <w:num w:numId="16" w16cid:durableId="260724555">
    <w:abstractNumId w:val="26"/>
  </w:num>
  <w:num w:numId="17" w16cid:durableId="1768184871">
    <w:abstractNumId w:val="0"/>
  </w:num>
  <w:num w:numId="18" w16cid:durableId="1681737605">
    <w:abstractNumId w:val="27"/>
  </w:num>
  <w:num w:numId="19" w16cid:durableId="1121340620">
    <w:abstractNumId w:val="10"/>
  </w:num>
  <w:num w:numId="20" w16cid:durableId="1885943845">
    <w:abstractNumId w:val="22"/>
  </w:num>
  <w:num w:numId="21" w16cid:durableId="1995063982">
    <w:abstractNumId w:val="9"/>
  </w:num>
  <w:num w:numId="22" w16cid:durableId="536235605">
    <w:abstractNumId w:val="18"/>
  </w:num>
  <w:num w:numId="23" w16cid:durableId="1939678485">
    <w:abstractNumId w:val="17"/>
  </w:num>
  <w:num w:numId="24" w16cid:durableId="1088229411">
    <w:abstractNumId w:val="5"/>
  </w:num>
  <w:num w:numId="25" w16cid:durableId="1715544905">
    <w:abstractNumId w:val="19"/>
  </w:num>
  <w:num w:numId="26" w16cid:durableId="1801532438">
    <w:abstractNumId w:val="15"/>
  </w:num>
  <w:num w:numId="27" w16cid:durableId="1513566206">
    <w:abstractNumId w:val="29"/>
  </w:num>
  <w:num w:numId="28" w16cid:durableId="1752120144">
    <w:abstractNumId w:val="21"/>
  </w:num>
  <w:num w:numId="29" w16cid:durableId="352584202">
    <w:abstractNumId w:val="28"/>
  </w:num>
  <w:num w:numId="30" w16cid:durableId="1895002695">
    <w:abstractNumId w:val="11"/>
  </w:num>
  <w:num w:numId="31" w16cid:durableId="545685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4807884">
    <w:abstractNumId w:val="16"/>
    <w:lvlOverride w:ilvl="0">
      <w:startOverride w:val="1"/>
    </w:lvlOverride>
  </w:num>
  <w:num w:numId="33" w16cid:durableId="50613650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3990118">
    <w:abstractNumId w:val="24"/>
  </w:num>
  <w:num w:numId="35" w16cid:durableId="948585861">
    <w:abstractNumId w:val="31"/>
  </w:num>
  <w:num w:numId="36" w16cid:durableId="1973245982">
    <w:abstractNumId w:val="2"/>
  </w:num>
  <w:num w:numId="37" w16cid:durableId="1680699132">
    <w:abstractNumId w:val="6"/>
  </w:num>
  <w:num w:numId="38" w16cid:durableId="997659385">
    <w:abstractNumId w:val="4"/>
  </w:num>
  <w:num w:numId="39" w16cid:durableId="74314075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07DBF"/>
    <w:rsid w:val="00015528"/>
    <w:rsid w:val="00045521"/>
    <w:rsid w:val="00046E7B"/>
    <w:rsid w:val="00055CEA"/>
    <w:rsid w:val="00060E49"/>
    <w:rsid w:val="000630F6"/>
    <w:rsid w:val="00072306"/>
    <w:rsid w:val="000760F5"/>
    <w:rsid w:val="000910FB"/>
    <w:rsid w:val="000978DC"/>
    <w:rsid w:val="000A1C31"/>
    <w:rsid w:val="000A48F6"/>
    <w:rsid w:val="000A697F"/>
    <w:rsid w:val="000A777C"/>
    <w:rsid w:val="000B12E3"/>
    <w:rsid w:val="000C157E"/>
    <w:rsid w:val="000C270D"/>
    <w:rsid w:val="000C3ACC"/>
    <w:rsid w:val="000C7B51"/>
    <w:rsid w:val="000D4A1C"/>
    <w:rsid w:val="0010384B"/>
    <w:rsid w:val="00107FB6"/>
    <w:rsid w:val="0012602C"/>
    <w:rsid w:val="00130001"/>
    <w:rsid w:val="00134CF0"/>
    <w:rsid w:val="00134E46"/>
    <w:rsid w:val="001353C8"/>
    <w:rsid w:val="00155CCE"/>
    <w:rsid w:val="00157403"/>
    <w:rsid w:val="00165378"/>
    <w:rsid w:val="001836D1"/>
    <w:rsid w:val="0018495A"/>
    <w:rsid w:val="001967B4"/>
    <w:rsid w:val="001B2588"/>
    <w:rsid w:val="001C2A1C"/>
    <w:rsid w:val="001D4103"/>
    <w:rsid w:val="001D492A"/>
    <w:rsid w:val="001F0FA3"/>
    <w:rsid w:val="001F33DE"/>
    <w:rsid w:val="001F53D3"/>
    <w:rsid w:val="001F6F09"/>
    <w:rsid w:val="00201A50"/>
    <w:rsid w:val="00215E77"/>
    <w:rsid w:val="002364AA"/>
    <w:rsid w:val="00241CDA"/>
    <w:rsid w:val="0025358B"/>
    <w:rsid w:val="00280E43"/>
    <w:rsid w:val="00287EFD"/>
    <w:rsid w:val="002A3412"/>
    <w:rsid w:val="002B5061"/>
    <w:rsid w:val="002C10A3"/>
    <w:rsid w:val="002D3A2D"/>
    <w:rsid w:val="002D7915"/>
    <w:rsid w:val="002E2021"/>
    <w:rsid w:val="002E5697"/>
    <w:rsid w:val="00320516"/>
    <w:rsid w:val="00324372"/>
    <w:rsid w:val="003344D9"/>
    <w:rsid w:val="00344B5C"/>
    <w:rsid w:val="0035213A"/>
    <w:rsid w:val="00373BBE"/>
    <w:rsid w:val="00375ECA"/>
    <w:rsid w:val="00377252"/>
    <w:rsid w:val="00380F29"/>
    <w:rsid w:val="00383823"/>
    <w:rsid w:val="00383E0F"/>
    <w:rsid w:val="00394F5F"/>
    <w:rsid w:val="003A11BA"/>
    <w:rsid w:val="003A2A8E"/>
    <w:rsid w:val="003A76CE"/>
    <w:rsid w:val="003B0BDA"/>
    <w:rsid w:val="003B7267"/>
    <w:rsid w:val="003B72B8"/>
    <w:rsid w:val="003E2482"/>
    <w:rsid w:val="003E3114"/>
    <w:rsid w:val="003E5B8F"/>
    <w:rsid w:val="003E74C9"/>
    <w:rsid w:val="003F6A8B"/>
    <w:rsid w:val="00411993"/>
    <w:rsid w:val="00446CAD"/>
    <w:rsid w:val="00452AAD"/>
    <w:rsid w:val="00455EAC"/>
    <w:rsid w:val="00462F7D"/>
    <w:rsid w:val="004711B7"/>
    <w:rsid w:val="00472BB4"/>
    <w:rsid w:val="00480BCB"/>
    <w:rsid w:val="0048170C"/>
    <w:rsid w:val="00487113"/>
    <w:rsid w:val="0049013E"/>
    <w:rsid w:val="00492AF6"/>
    <w:rsid w:val="004A1946"/>
    <w:rsid w:val="004A4872"/>
    <w:rsid w:val="004B21AE"/>
    <w:rsid w:val="004C31FE"/>
    <w:rsid w:val="004D2EFB"/>
    <w:rsid w:val="004D7E98"/>
    <w:rsid w:val="004E091E"/>
    <w:rsid w:val="004E2413"/>
    <w:rsid w:val="00500A97"/>
    <w:rsid w:val="00505F22"/>
    <w:rsid w:val="00521C56"/>
    <w:rsid w:val="0052265B"/>
    <w:rsid w:val="00524D96"/>
    <w:rsid w:val="00554341"/>
    <w:rsid w:val="00566016"/>
    <w:rsid w:val="00572013"/>
    <w:rsid w:val="0057457A"/>
    <w:rsid w:val="005857B4"/>
    <w:rsid w:val="0058689C"/>
    <w:rsid w:val="00592C27"/>
    <w:rsid w:val="0059387E"/>
    <w:rsid w:val="005B0AA5"/>
    <w:rsid w:val="005B2FAD"/>
    <w:rsid w:val="005C2C29"/>
    <w:rsid w:val="005D58CF"/>
    <w:rsid w:val="00613359"/>
    <w:rsid w:val="00630F5F"/>
    <w:rsid w:val="00632620"/>
    <w:rsid w:val="00633E21"/>
    <w:rsid w:val="0063599A"/>
    <w:rsid w:val="0064468D"/>
    <w:rsid w:val="0064611B"/>
    <w:rsid w:val="0064619B"/>
    <w:rsid w:val="00651A1D"/>
    <w:rsid w:val="00660879"/>
    <w:rsid w:val="006639E4"/>
    <w:rsid w:val="0066775A"/>
    <w:rsid w:val="00672560"/>
    <w:rsid w:val="006861B0"/>
    <w:rsid w:val="00693C9F"/>
    <w:rsid w:val="006A156B"/>
    <w:rsid w:val="006C7F34"/>
    <w:rsid w:val="006E2E77"/>
    <w:rsid w:val="006E6C08"/>
    <w:rsid w:val="006F141A"/>
    <w:rsid w:val="0070671A"/>
    <w:rsid w:val="007129BE"/>
    <w:rsid w:val="007177C7"/>
    <w:rsid w:val="00725497"/>
    <w:rsid w:val="00727981"/>
    <w:rsid w:val="00734FF2"/>
    <w:rsid w:val="007523A9"/>
    <w:rsid w:val="007619BA"/>
    <w:rsid w:val="00770987"/>
    <w:rsid w:val="00771E3E"/>
    <w:rsid w:val="00787DC2"/>
    <w:rsid w:val="007931BE"/>
    <w:rsid w:val="00793F26"/>
    <w:rsid w:val="007950D0"/>
    <w:rsid w:val="007A0185"/>
    <w:rsid w:val="007A06A3"/>
    <w:rsid w:val="007B524F"/>
    <w:rsid w:val="007C2F6B"/>
    <w:rsid w:val="007D6668"/>
    <w:rsid w:val="007D7B67"/>
    <w:rsid w:val="007E56EF"/>
    <w:rsid w:val="007E7027"/>
    <w:rsid w:val="007E7074"/>
    <w:rsid w:val="007F767C"/>
    <w:rsid w:val="00800E11"/>
    <w:rsid w:val="00807E82"/>
    <w:rsid w:val="00816F19"/>
    <w:rsid w:val="00824FE9"/>
    <w:rsid w:val="00836FE4"/>
    <w:rsid w:val="00840DBA"/>
    <w:rsid w:val="00846DE2"/>
    <w:rsid w:val="008520CD"/>
    <w:rsid w:val="00853C7B"/>
    <w:rsid w:val="008540F4"/>
    <w:rsid w:val="00882FE0"/>
    <w:rsid w:val="00895495"/>
    <w:rsid w:val="00896D49"/>
    <w:rsid w:val="0089713D"/>
    <w:rsid w:val="008A2BAE"/>
    <w:rsid w:val="008A4425"/>
    <w:rsid w:val="008A4489"/>
    <w:rsid w:val="008A66B5"/>
    <w:rsid w:val="008A68BF"/>
    <w:rsid w:val="008B1AE4"/>
    <w:rsid w:val="008C2B3B"/>
    <w:rsid w:val="008C5CC6"/>
    <w:rsid w:val="008D5D03"/>
    <w:rsid w:val="008E27AF"/>
    <w:rsid w:val="008F28D4"/>
    <w:rsid w:val="008F472F"/>
    <w:rsid w:val="008F7B19"/>
    <w:rsid w:val="0090560F"/>
    <w:rsid w:val="009226D8"/>
    <w:rsid w:val="009262B6"/>
    <w:rsid w:val="00926AD1"/>
    <w:rsid w:val="00933B7A"/>
    <w:rsid w:val="00936D6F"/>
    <w:rsid w:val="00937A06"/>
    <w:rsid w:val="0094085E"/>
    <w:rsid w:val="0094704E"/>
    <w:rsid w:val="0094760D"/>
    <w:rsid w:val="009511E3"/>
    <w:rsid w:val="00965FA6"/>
    <w:rsid w:val="0097349B"/>
    <w:rsid w:val="0099260F"/>
    <w:rsid w:val="009A0CAA"/>
    <w:rsid w:val="009B48B2"/>
    <w:rsid w:val="009B4D16"/>
    <w:rsid w:val="009B788B"/>
    <w:rsid w:val="009C1684"/>
    <w:rsid w:val="009C3815"/>
    <w:rsid w:val="009C704C"/>
    <w:rsid w:val="009E721B"/>
    <w:rsid w:val="009E7E20"/>
    <w:rsid w:val="009F1454"/>
    <w:rsid w:val="00A03DBC"/>
    <w:rsid w:val="00A04EAB"/>
    <w:rsid w:val="00A169A8"/>
    <w:rsid w:val="00A40776"/>
    <w:rsid w:val="00A41955"/>
    <w:rsid w:val="00A431AA"/>
    <w:rsid w:val="00A52959"/>
    <w:rsid w:val="00A55ED1"/>
    <w:rsid w:val="00A56C8B"/>
    <w:rsid w:val="00A60F98"/>
    <w:rsid w:val="00A660E0"/>
    <w:rsid w:val="00A81567"/>
    <w:rsid w:val="00A85DAF"/>
    <w:rsid w:val="00A910C1"/>
    <w:rsid w:val="00AB025B"/>
    <w:rsid w:val="00AB267B"/>
    <w:rsid w:val="00AC3A8A"/>
    <w:rsid w:val="00AF1987"/>
    <w:rsid w:val="00AF3F5E"/>
    <w:rsid w:val="00AF52A4"/>
    <w:rsid w:val="00B128DC"/>
    <w:rsid w:val="00B129BD"/>
    <w:rsid w:val="00B1454E"/>
    <w:rsid w:val="00B2425C"/>
    <w:rsid w:val="00B35AE1"/>
    <w:rsid w:val="00B61119"/>
    <w:rsid w:val="00B616A0"/>
    <w:rsid w:val="00B80993"/>
    <w:rsid w:val="00B91F6B"/>
    <w:rsid w:val="00B96A1E"/>
    <w:rsid w:val="00BA3606"/>
    <w:rsid w:val="00BA6169"/>
    <w:rsid w:val="00BA7AEE"/>
    <w:rsid w:val="00BB0917"/>
    <w:rsid w:val="00BC6E62"/>
    <w:rsid w:val="00BD1427"/>
    <w:rsid w:val="00BE0186"/>
    <w:rsid w:val="00BF1F51"/>
    <w:rsid w:val="00C05E49"/>
    <w:rsid w:val="00C060BE"/>
    <w:rsid w:val="00C15A56"/>
    <w:rsid w:val="00C31890"/>
    <w:rsid w:val="00C4119C"/>
    <w:rsid w:val="00C50EFB"/>
    <w:rsid w:val="00C6402D"/>
    <w:rsid w:val="00C75263"/>
    <w:rsid w:val="00C87B9D"/>
    <w:rsid w:val="00CA2A1F"/>
    <w:rsid w:val="00CB04E8"/>
    <w:rsid w:val="00CB4BE6"/>
    <w:rsid w:val="00CB5357"/>
    <w:rsid w:val="00CB5B4B"/>
    <w:rsid w:val="00CC214D"/>
    <w:rsid w:val="00CD01F6"/>
    <w:rsid w:val="00CE05FE"/>
    <w:rsid w:val="00CE456C"/>
    <w:rsid w:val="00CE4D6F"/>
    <w:rsid w:val="00D01BDC"/>
    <w:rsid w:val="00D04308"/>
    <w:rsid w:val="00D04F04"/>
    <w:rsid w:val="00D202A8"/>
    <w:rsid w:val="00D36B5D"/>
    <w:rsid w:val="00D36B8B"/>
    <w:rsid w:val="00D52900"/>
    <w:rsid w:val="00D5671D"/>
    <w:rsid w:val="00D63B37"/>
    <w:rsid w:val="00D63E47"/>
    <w:rsid w:val="00D65E7E"/>
    <w:rsid w:val="00D70295"/>
    <w:rsid w:val="00D71D53"/>
    <w:rsid w:val="00D7438E"/>
    <w:rsid w:val="00D7719D"/>
    <w:rsid w:val="00D8102B"/>
    <w:rsid w:val="00D87F7A"/>
    <w:rsid w:val="00DA450D"/>
    <w:rsid w:val="00DA6CFA"/>
    <w:rsid w:val="00DB2CDB"/>
    <w:rsid w:val="00DC0EE5"/>
    <w:rsid w:val="00DC5E13"/>
    <w:rsid w:val="00DC7731"/>
    <w:rsid w:val="00DE0806"/>
    <w:rsid w:val="00E065B5"/>
    <w:rsid w:val="00E27807"/>
    <w:rsid w:val="00E43F98"/>
    <w:rsid w:val="00E655C6"/>
    <w:rsid w:val="00E95AAE"/>
    <w:rsid w:val="00EA2B98"/>
    <w:rsid w:val="00ED5DA9"/>
    <w:rsid w:val="00EE58C6"/>
    <w:rsid w:val="00EE6E1D"/>
    <w:rsid w:val="00EF3931"/>
    <w:rsid w:val="00EF4606"/>
    <w:rsid w:val="00EF6339"/>
    <w:rsid w:val="00F13333"/>
    <w:rsid w:val="00F1465C"/>
    <w:rsid w:val="00F41CD8"/>
    <w:rsid w:val="00F44081"/>
    <w:rsid w:val="00F45671"/>
    <w:rsid w:val="00F4620C"/>
    <w:rsid w:val="00F509B9"/>
    <w:rsid w:val="00F67B12"/>
    <w:rsid w:val="00F96C6C"/>
    <w:rsid w:val="00FA4F7C"/>
    <w:rsid w:val="00FC10F3"/>
    <w:rsid w:val="00FC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7660CEED-0919-4B57-B207-CF181BF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6"/>
      </w:numPr>
    </w:pPr>
  </w:style>
  <w:style w:type="paragraph" w:styleId="Poprawka">
    <w:name w:val="Revision"/>
    <w:hidden/>
    <w:uiPriority w:val="99"/>
    <w:semiHidden/>
    <w:rsid w:val="000D4A1C"/>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3DBC"/>
    <w:rPr>
      <w:color w:val="605E5C"/>
      <w:shd w:val="clear" w:color="auto" w:fill="E1DFDD"/>
    </w:rPr>
  </w:style>
  <w:style w:type="paragraph" w:customStyle="1" w:styleId="Default">
    <w:name w:val="Default"/>
    <w:rsid w:val="002E20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1jasna1">
    <w:name w:val="Tabela siatki 1 — jasna1"/>
    <w:basedOn w:val="Standardowy"/>
    <w:uiPriority w:val="46"/>
    <w:rsid w:val="001967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a">
    <w:name w:val="Table Grid"/>
    <w:basedOn w:val="Standardowy"/>
    <w:uiPriority w:val="59"/>
    <w:rsid w:val="000C7B51"/>
    <w:pPr>
      <w:spacing w:after="0" w:line="260" w:lineRule="atLeast"/>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4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3015">
      <w:bodyDiv w:val="1"/>
      <w:marLeft w:val="0"/>
      <w:marRight w:val="0"/>
      <w:marTop w:val="0"/>
      <w:marBottom w:val="0"/>
      <w:divBdr>
        <w:top w:val="none" w:sz="0" w:space="0" w:color="auto"/>
        <w:left w:val="none" w:sz="0" w:space="0" w:color="auto"/>
        <w:bottom w:val="none" w:sz="0" w:space="0" w:color="auto"/>
        <w:right w:val="none" w:sz="0" w:space="0" w:color="auto"/>
      </w:divBdr>
    </w:div>
    <w:div w:id="1654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kurzynski@opec.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BE654-514A-430A-A026-CCDC570C6C4C}">
  <ds:schemaRefs>
    <ds:schemaRef ds:uri="http://schemas.openxmlformats.org/officeDocument/2006/bibliography"/>
  </ds:schemaRefs>
</ds:datastoreItem>
</file>

<file path=customXml/itemProps2.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3.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267DB-C9A2-4A25-9682-8F7AA29F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1482</Words>
  <Characters>8897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9</cp:revision>
  <cp:lastPrinted>2023-03-08T12:41:00Z</cp:lastPrinted>
  <dcterms:created xsi:type="dcterms:W3CDTF">2023-03-08T13:36:00Z</dcterms:created>
  <dcterms:modified xsi:type="dcterms:W3CDTF">2024-03-21T17:09:00Z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