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6D9" w:rsidRPr="009233FB" w:rsidRDefault="00B14E97">
      <w:pPr>
        <w:rPr>
          <w:color w:val="000000" w:themeColor="text1"/>
        </w:rPr>
      </w:pPr>
      <w:r w:rsidRPr="009233FB">
        <w:rPr>
          <w:color w:val="000000" w:themeColor="text1"/>
        </w:rPr>
        <w:t>Montaż systemu szlaba</w:t>
      </w:r>
      <w:r w:rsidR="007D51E7" w:rsidRPr="009233FB">
        <w:rPr>
          <w:color w:val="000000" w:themeColor="text1"/>
        </w:rPr>
        <w:t>nowego</w:t>
      </w:r>
      <w:r w:rsidRPr="009233FB">
        <w:rPr>
          <w:color w:val="000000" w:themeColor="text1"/>
        </w:rPr>
        <w:t xml:space="preserve"> w obiekcie KM PSP Poznań Bobrzańska 6a</w:t>
      </w:r>
    </w:p>
    <w:p w:rsidR="00B14E97" w:rsidRPr="009233FB" w:rsidRDefault="00B14E97">
      <w:pPr>
        <w:rPr>
          <w:color w:val="000000" w:themeColor="text1"/>
        </w:rPr>
      </w:pPr>
    </w:p>
    <w:p w:rsidR="00B14E97" w:rsidRPr="009233FB" w:rsidRDefault="00B14E97" w:rsidP="00B14E97">
      <w:pPr>
        <w:ind w:firstLine="708"/>
        <w:jc w:val="both"/>
        <w:rPr>
          <w:color w:val="000000" w:themeColor="text1"/>
        </w:rPr>
      </w:pPr>
      <w:r w:rsidRPr="009233FB">
        <w:rPr>
          <w:color w:val="000000" w:themeColor="text1"/>
        </w:rPr>
        <w:t xml:space="preserve">Montaż systemu szlabanowego ze sterowaniem radiowym pilotami użytkownika oraz </w:t>
      </w:r>
      <w:r w:rsidR="007D51E7" w:rsidRPr="009233FB">
        <w:rPr>
          <w:color w:val="000000" w:themeColor="text1"/>
        </w:rPr>
        <w:t>centralą GSM</w:t>
      </w:r>
      <w:r w:rsidRPr="009233FB">
        <w:rPr>
          <w:color w:val="000000" w:themeColor="text1"/>
        </w:rPr>
        <w:t xml:space="preserve"> wraz </w:t>
      </w:r>
      <w:r w:rsidR="0083627F" w:rsidRPr="009233FB">
        <w:rPr>
          <w:color w:val="000000" w:themeColor="text1"/>
        </w:rPr>
        <w:t xml:space="preserve">z </w:t>
      </w:r>
      <w:r w:rsidRPr="009233FB">
        <w:rPr>
          <w:color w:val="000000" w:themeColor="text1"/>
        </w:rPr>
        <w:t>programowaniem pilotów i wszelkimi niezbędnymi pracami przyłączeniowymi.</w:t>
      </w:r>
    </w:p>
    <w:p w:rsidR="00B14E97" w:rsidRPr="009233FB" w:rsidRDefault="00B14E97">
      <w:pPr>
        <w:rPr>
          <w:color w:val="000000" w:themeColor="text1"/>
        </w:rPr>
      </w:pPr>
      <w:r w:rsidRPr="009233FB">
        <w:rPr>
          <w:color w:val="000000" w:themeColor="text1"/>
        </w:rPr>
        <w:t>Zakres prac:</w:t>
      </w:r>
    </w:p>
    <w:p w:rsidR="007D51E7" w:rsidRPr="009233FB" w:rsidRDefault="00B14E97" w:rsidP="00AE0EC8">
      <w:pPr>
        <w:jc w:val="both"/>
        <w:rPr>
          <w:color w:val="000000" w:themeColor="text1"/>
        </w:rPr>
      </w:pPr>
      <w:r w:rsidRPr="009233FB">
        <w:rPr>
          <w:color w:val="000000" w:themeColor="text1"/>
        </w:rPr>
        <w:t xml:space="preserve">- montaż </w:t>
      </w:r>
      <w:r w:rsidR="007D51E7" w:rsidRPr="009233FB">
        <w:rPr>
          <w:color w:val="000000" w:themeColor="text1"/>
        </w:rPr>
        <w:t>1 kolumny szlabanowej</w:t>
      </w:r>
      <w:r w:rsidRPr="009233FB">
        <w:rPr>
          <w:color w:val="000000" w:themeColor="text1"/>
        </w:rPr>
        <w:t xml:space="preserve"> (</w:t>
      </w:r>
      <w:r w:rsidR="007D51E7" w:rsidRPr="009233FB">
        <w:rPr>
          <w:color w:val="000000" w:themeColor="text1"/>
        </w:rPr>
        <w:t>jedno</w:t>
      </w:r>
      <w:r w:rsidR="004605F9" w:rsidRPr="009233FB">
        <w:rPr>
          <w:color w:val="000000" w:themeColor="text1"/>
        </w:rPr>
        <w:t xml:space="preserve"> rami</w:t>
      </w:r>
      <w:r w:rsidR="00F334D7" w:rsidRPr="009233FB">
        <w:rPr>
          <w:color w:val="000000" w:themeColor="text1"/>
        </w:rPr>
        <w:t>ę</w:t>
      </w:r>
      <w:r w:rsidR="004605F9" w:rsidRPr="009233FB">
        <w:rPr>
          <w:color w:val="000000" w:themeColor="text1"/>
        </w:rPr>
        <w:t xml:space="preserve"> szlabanu</w:t>
      </w:r>
      <w:r w:rsidR="00F334D7" w:rsidRPr="009233FB">
        <w:rPr>
          <w:color w:val="000000" w:themeColor="text1"/>
        </w:rPr>
        <w:t xml:space="preserve"> wraz z podporą,</w:t>
      </w:r>
      <w:r w:rsidR="004605F9" w:rsidRPr="009233FB">
        <w:rPr>
          <w:color w:val="000000" w:themeColor="text1"/>
        </w:rPr>
        <w:t xml:space="preserve"> umożliwiające pokrycie szerokości przejazdowej </w:t>
      </w:r>
      <w:r w:rsidR="00F649F6" w:rsidRPr="009233FB">
        <w:rPr>
          <w:color w:val="000000" w:themeColor="text1"/>
        </w:rPr>
        <w:t>6.06</w:t>
      </w:r>
      <w:r w:rsidR="004605F9" w:rsidRPr="009233FB">
        <w:rPr>
          <w:color w:val="000000" w:themeColor="text1"/>
        </w:rPr>
        <w:t>m</w:t>
      </w:r>
      <w:r w:rsidR="00F649F6" w:rsidRPr="009233FB">
        <w:rPr>
          <w:color w:val="000000" w:themeColor="text1"/>
        </w:rPr>
        <w:t xml:space="preserve"> między krawężnikami, kolumn</w:t>
      </w:r>
      <w:r w:rsidR="007D51E7" w:rsidRPr="009233FB">
        <w:rPr>
          <w:color w:val="000000" w:themeColor="text1"/>
        </w:rPr>
        <w:t>a</w:t>
      </w:r>
      <w:r w:rsidR="00F649F6" w:rsidRPr="009233FB">
        <w:rPr>
          <w:color w:val="000000" w:themeColor="text1"/>
        </w:rPr>
        <w:t xml:space="preserve"> poza szerokością przejazdową</w:t>
      </w:r>
      <w:r w:rsidRPr="009233FB">
        <w:rPr>
          <w:color w:val="000000" w:themeColor="text1"/>
        </w:rPr>
        <w:t>,</w:t>
      </w:r>
      <w:r w:rsidR="007D51E7" w:rsidRPr="009233FB">
        <w:rPr>
          <w:color w:val="000000" w:themeColor="text1"/>
        </w:rPr>
        <w:t xml:space="preserve"> wraz z wykonaniem niezbędnych fundamentów i</w:t>
      </w:r>
      <w:r w:rsidRPr="009233FB">
        <w:rPr>
          <w:color w:val="000000" w:themeColor="text1"/>
        </w:rPr>
        <w:t xml:space="preserve"> element</w:t>
      </w:r>
      <w:r w:rsidR="007D51E7" w:rsidRPr="009233FB">
        <w:rPr>
          <w:color w:val="000000" w:themeColor="text1"/>
        </w:rPr>
        <w:t>ów</w:t>
      </w:r>
      <w:r w:rsidRPr="009233FB">
        <w:rPr>
          <w:color w:val="000000" w:themeColor="text1"/>
        </w:rPr>
        <w:t xml:space="preserve"> mocując</w:t>
      </w:r>
      <w:r w:rsidR="007D51E7" w:rsidRPr="009233FB">
        <w:rPr>
          <w:color w:val="000000" w:themeColor="text1"/>
        </w:rPr>
        <w:t>ych</w:t>
      </w:r>
      <w:r w:rsidRPr="009233FB">
        <w:rPr>
          <w:color w:val="000000" w:themeColor="text1"/>
        </w:rPr>
        <w:t xml:space="preserve"> do gruntu</w:t>
      </w:r>
      <w:r w:rsidR="00D031A5" w:rsidRPr="009233FB">
        <w:rPr>
          <w:color w:val="000000" w:themeColor="text1"/>
        </w:rPr>
        <w:t>, zasilanie z istniejącego punktu</w:t>
      </w:r>
      <w:r w:rsidR="002548A4" w:rsidRPr="009233FB">
        <w:rPr>
          <w:color w:val="000000" w:themeColor="text1"/>
        </w:rPr>
        <w:t xml:space="preserve"> napędzającego bramę garażową</w:t>
      </w:r>
      <w:r w:rsidR="00150635" w:rsidRPr="009233FB">
        <w:rPr>
          <w:color w:val="000000" w:themeColor="text1"/>
        </w:rPr>
        <w:t>, na belce szlabanu należy umiejscowić napis ze wskazaniem numeru telefonu kontaktowego do otwarcia szlabanu</w:t>
      </w:r>
      <w:r w:rsidR="007D51E7" w:rsidRPr="009233FB">
        <w:rPr>
          <w:color w:val="000000" w:themeColor="text1"/>
        </w:rPr>
        <w:t>)</w:t>
      </w:r>
    </w:p>
    <w:p w:rsidR="007D51E7" w:rsidRPr="009233FB" w:rsidRDefault="007D51E7" w:rsidP="00AE0EC8">
      <w:pPr>
        <w:jc w:val="both"/>
        <w:rPr>
          <w:color w:val="000000" w:themeColor="text1"/>
        </w:rPr>
      </w:pPr>
      <w:r w:rsidRPr="009233FB">
        <w:rPr>
          <w:color w:val="000000" w:themeColor="text1"/>
        </w:rPr>
        <w:t>- szlaban powinien być zabezpieczony przed przypadkowym zamknięciem i uszkodzeniem przejeżdżającego</w:t>
      </w:r>
      <w:r w:rsidR="00E50F7C" w:rsidRPr="009233FB">
        <w:rPr>
          <w:color w:val="000000" w:themeColor="text1"/>
        </w:rPr>
        <w:t xml:space="preserve"> pod nim</w:t>
      </w:r>
      <w:r w:rsidRPr="009233FB">
        <w:rPr>
          <w:color w:val="000000" w:themeColor="text1"/>
        </w:rPr>
        <w:t xml:space="preserve"> pojazdu</w:t>
      </w:r>
    </w:p>
    <w:p w:rsidR="00B14E97" w:rsidRPr="009233FB" w:rsidRDefault="007D51E7" w:rsidP="00AE0EC8">
      <w:pPr>
        <w:jc w:val="both"/>
        <w:rPr>
          <w:color w:val="000000" w:themeColor="text1"/>
        </w:rPr>
      </w:pPr>
      <w:r w:rsidRPr="009233FB">
        <w:rPr>
          <w:color w:val="000000" w:themeColor="text1"/>
        </w:rPr>
        <w:t>- szlaban powinien być spięty ze sterownikiem czasowym istniejącej bramy wjazdowej (istniejąca brama i dostarczany szlaban mają ze sobą współpracować (</w:t>
      </w:r>
      <w:r w:rsidRPr="009233FB">
        <w:rPr>
          <w:color w:val="000000" w:themeColor="text1"/>
        </w:rPr>
        <w:t>wjazd na teren posesji chroniony przez szlaban w godzinach 6-22, w godzinach 22-6 przez istniejącą bramę</w:t>
      </w:r>
      <w:r w:rsidRPr="009233FB">
        <w:rPr>
          <w:color w:val="000000" w:themeColor="text1"/>
        </w:rPr>
        <w:t xml:space="preserve">. Napęd, radiolinie i sterownik </w:t>
      </w:r>
      <w:r w:rsidR="00E50F7C" w:rsidRPr="009233FB">
        <w:rPr>
          <w:color w:val="000000" w:themeColor="text1"/>
        </w:rPr>
        <w:t xml:space="preserve">istniejącej </w:t>
      </w:r>
      <w:r w:rsidRPr="009233FB">
        <w:rPr>
          <w:color w:val="000000" w:themeColor="text1"/>
        </w:rPr>
        <w:t>bramy na załączonych zdjęciach</w:t>
      </w:r>
      <w:r w:rsidR="00B14E97" w:rsidRPr="009233FB">
        <w:rPr>
          <w:color w:val="000000" w:themeColor="text1"/>
        </w:rPr>
        <w:t>)</w:t>
      </w:r>
      <w:r w:rsidRPr="009233FB">
        <w:rPr>
          <w:color w:val="000000" w:themeColor="text1"/>
        </w:rPr>
        <w:t xml:space="preserve">. </w:t>
      </w:r>
    </w:p>
    <w:p w:rsidR="00B14E97" w:rsidRPr="009233FB" w:rsidRDefault="00B14E97" w:rsidP="00AE0EC8">
      <w:pPr>
        <w:jc w:val="both"/>
        <w:rPr>
          <w:color w:val="000000" w:themeColor="text1"/>
        </w:rPr>
      </w:pPr>
      <w:r w:rsidRPr="009233FB">
        <w:rPr>
          <w:color w:val="000000" w:themeColor="text1"/>
        </w:rPr>
        <w:t>- montaż sterowania szlaban</w:t>
      </w:r>
      <w:r w:rsidR="007D51E7" w:rsidRPr="009233FB">
        <w:rPr>
          <w:color w:val="000000" w:themeColor="text1"/>
        </w:rPr>
        <w:t>em</w:t>
      </w:r>
      <w:r w:rsidRPr="009233FB">
        <w:rPr>
          <w:color w:val="000000" w:themeColor="text1"/>
        </w:rPr>
        <w:t xml:space="preserve"> </w:t>
      </w:r>
      <w:r w:rsidR="00AE0EC8" w:rsidRPr="009233FB">
        <w:rPr>
          <w:color w:val="000000" w:themeColor="text1"/>
        </w:rPr>
        <w:t xml:space="preserve">(sterownik </w:t>
      </w:r>
      <w:r w:rsidR="002548A4" w:rsidRPr="009233FB">
        <w:rPr>
          <w:color w:val="000000" w:themeColor="text1"/>
        </w:rPr>
        <w:t xml:space="preserve">szlabanu </w:t>
      </w:r>
      <w:r w:rsidR="00AE0EC8" w:rsidRPr="009233FB">
        <w:rPr>
          <w:color w:val="000000" w:themeColor="text1"/>
        </w:rPr>
        <w:t xml:space="preserve">musi obsługiwać </w:t>
      </w:r>
      <w:r w:rsidRPr="009233FB">
        <w:rPr>
          <w:color w:val="000000" w:themeColor="text1"/>
        </w:rPr>
        <w:t>pilot</w:t>
      </w:r>
      <w:r w:rsidR="00AE0EC8" w:rsidRPr="009233FB">
        <w:rPr>
          <w:color w:val="000000" w:themeColor="text1"/>
        </w:rPr>
        <w:t>y użytkownika 2- lub 4- przyciskowe</w:t>
      </w:r>
      <w:r w:rsidR="007D51E7" w:rsidRPr="009233FB">
        <w:rPr>
          <w:color w:val="000000" w:themeColor="text1"/>
        </w:rPr>
        <w:t xml:space="preserve"> </w:t>
      </w:r>
      <w:r w:rsidR="00E50F7C" w:rsidRPr="009233FB">
        <w:rPr>
          <w:color w:val="000000" w:themeColor="text1"/>
        </w:rPr>
        <w:t>[</w:t>
      </w:r>
      <w:r w:rsidR="002548A4" w:rsidRPr="009233FB">
        <w:rPr>
          <w:color w:val="000000" w:themeColor="text1"/>
        </w:rPr>
        <w:t>modele pilotów użytkowanych pilotów widoczne na załączonych zdjęciach</w:t>
      </w:r>
      <w:r w:rsidR="00E50F7C" w:rsidRPr="009233FB">
        <w:rPr>
          <w:color w:val="000000" w:themeColor="text1"/>
        </w:rPr>
        <w:t>]</w:t>
      </w:r>
      <w:r w:rsidR="00AE0EC8" w:rsidRPr="009233FB">
        <w:rPr>
          <w:color w:val="000000" w:themeColor="text1"/>
        </w:rPr>
        <w:t xml:space="preserve">, </w:t>
      </w:r>
      <w:r w:rsidR="00D031A5" w:rsidRPr="009233FB">
        <w:rPr>
          <w:color w:val="000000" w:themeColor="text1"/>
        </w:rPr>
        <w:t xml:space="preserve">system programowania pilotów powinien umożliwiać użytkownikowi </w:t>
      </w:r>
      <w:r w:rsidR="004605F9" w:rsidRPr="009233FB">
        <w:rPr>
          <w:color w:val="000000" w:themeColor="text1"/>
        </w:rPr>
        <w:t xml:space="preserve">samodzielne </w:t>
      </w:r>
      <w:r w:rsidR="00D031A5" w:rsidRPr="009233FB">
        <w:rPr>
          <w:color w:val="000000" w:themeColor="text1"/>
        </w:rPr>
        <w:t>dokonywanie zmian</w:t>
      </w:r>
      <w:r w:rsidR="00E50F7C" w:rsidRPr="009233FB">
        <w:rPr>
          <w:color w:val="000000" w:themeColor="text1"/>
        </w:rPr>
        <w:t xml:space="preserve"> [dodawanie i usuwanie użytkowników]</w:t>
      </w:r>
      <w:r w:rsidR="004605F9" w:rsidRPr="009233FB">
        <w:rPr>
          <w:color w:val="000000" w:themeColor="text1"/>
        </w:rPr>
        <w:t xml:space="preserve">, w </w:t>
      </w:r>
      <w:r w:rsidR="002548A4" w:rsidRPr="009233FB">
        <w:rPr>
          <w:color w:val="000000" w:themeColor="text1"/>
        </w:rPr>
        <w:t xml:space="preserve">ramach udzielonego zamówienia należy skosztorysować </w:t>
      </w:r>
      <w:r w:rsidR="004605F9" w:rsidRPr="009233FB">
        <w:rPr>
          <w:color w:val="000000" w:themeColor="text1"/>
        </w:rPr>
        <w:t>strojenie 150 pilotów</w:t>
      </w:r>
      <w:r w:rsidR="00E50F7C" w:rsidRPr="009233FB">
        <w:rPr>
          <w:color w:val="000000" w:themeColor="text1"/>
        </w:rPr>
        <w:t xml:space="preserve"> dostarczonych przez użytkownika</w:t>
      </w:r>
      <w:r w:rsidR="002548A4" w:rsidRPr="009233FB">
        <w:rPr>
          <w:color w:val="000000" w:themeColor="text1"/>
        </w:rPr>
        <w:t>. Sterowanie pilotami musi uwzględniać współprac</w:t>
      </w:r>
      <w:r w:rsidR="00E50F7C" w:rsidRPr="009233FB">
        <w:rPr>
          <w:color w:val="000000" w:themeColor="text1"/>
        </w:rPr>
        <w:t>ę</w:t>
      </w:r>
      <w:r w:rsidR="002548A4" w:rsidRPr="009233FB">
        <w:rPr>
          <w:color w:val="000000" w:themeColor="text1"/>
        </w:rPr>
        <w:t xml:space="preserve"> bramy i szlabanu</w:t>
      </w:r>
      <w:r w:rsidR="00A92080" w:rsidRPr="009233FB">
        <w:rPr>
          <w:color w:val="000000" w:themeColor="text1"/>
        </w:rPr>
        <w:t xml:space="preserve"> tj. </w:t>
      </w:r>
      <w:r w:rsidR="00A92080" w:rsidRPr="009233FB">
        <w:rPr>
          <w:color w:val="000000" w:themeColor="text1"/>
        </w:rPr>
        <w:t>w godzinach 6-22</w:t>
      </w:r>
      <w:r w:rsidR="00A92080" w:rsidRPr="009233FB">
        <w:rPr>
          <w:color w:val="000000" w:themeColor="text1"/>
        </w:rPr>
        <w:t xml:space="preserve"> sterownik otwiera bramę,</w:t>
      </w:r>
      <w:r w:rsidR="00E50F7C" w:rsidRPr="009233FB">
        <w:rPr>
          <w:color w:val="000000" w:themeColor="text1"/>
        </w:rPr>
        <w:t xml:space="preserve"> zamyka szlaban wtedy</w:t>
      </w:r>
      <w:r w:rsidR="00A92080" w:rsidRPr="009233FB">
        <w:rPr>
          <w:color w:val="000000" w:themeColor="text1"/>
        </w:rPr>
        <w:t xml:space="preserve"> piloty umożliwiają otwieranie szlabanu,</w:t>
      </w:r>
      <w:r w:rsidR="00A92080" w:rsidRPr="009233FB">
        <w:rPr>
          <w:color w:val="000000" w:themeColor="text1"/>
        </w:rPr>
        <w:t xml:space="preserve"> w godzinach 22-6</w:t>
      </w:r>
      <w:r w:rsidR="00A92080" w:rsidRPr="009233FB">
        <w:rPr>
          <w:color w:val="000000" w:themeColor="text1"/>
        </w:rPr>
        <w:t xml:space="preserve"> sterownik podnosi szlaban, zamyka bramę</w:t>
      </w:r>
      <w:r w:rsidR="00E50F7C" w:rsidRPr="009233FB">
        <w:rPr>
          <w:color w:val="000000" w:themeColor="text1"/>
        </w:rPr>
        <w:t>, wtedy piloty umożliwiają otwieranie bramy</w:t>
      </w:r>
      <w:r w:rsidR="00AE0EC8" w:rsidRPr="009233FB">
        <w:rPr>
          <w:color w:val="000000" w:themeColor="text1"/>
        </w:rPr>
        <w:t>)</w:t>
      </w:r>
      <w:r w:rsidR="003447BC" w:rsidRPr="009233FB">
        <w:rPr>
          <w:color w:val="000000" w:themeColor="text1"/>
        </w:rPr>
        <w:t>. W sterowaniu bramy i szlabanu należy ustawić zwłokę czasową automatycznego ich zamykania po wyjechaniu pojazdu</w:t>
      </w:r>
      <w:r w:rsidR="00150635" w:rsidRPr="009233FB">
        <w:rPr>
          <w:color w:val="000000" w:themeColor="text1"/>
        </w:rPr>
        <w:t xml:space="preserve"> po założonym czasie</w:t>
      </w:r>
      <w:r w:rsidR="003447BC" w:rsidRPr="009233FB">
        <w:rPr>
          <w:color w:val="000000" w:themeColor="text1"/>
        </w:rPr>
        <w:t>.</w:t>
      </w:r>
    </w:p>
    <w:p w:rsidR="00AE0EC8" w:rsidRPr="009233FB" w:rsidRDefault="00AE0EC8" w:rsidP="00AE0EC8">
      <w:pPr>
        <w:jc w:val="both"/>
        <w:rPr>
          <w:color w:val="000000" w:themeColor="text1"/>
        </w:rPr>
      </w:pPr>
      <w:r w:rsidRPr="009233FB">
        <w:rPr>
          <w:color w:val="000000" w:themeColor="text1"/>
        </w:rPr>
        <w:t xml:space="preserve">- </w:t>
      </w:r>
      <w:r w:rsidR="00D031A5" w:rsidRPr="009233FB">
        <w:rPr>
          <w:color w:val="000000" w:themeColor="text1"/>
        </w:rPr>
        <w:t xml:space="preserve">montaż </w:t>
      </w:r>
      <w:r w:rsidR="00E50F7C" w:rsidRPr="009233FB">
        <w:rPr>
          <w:color w:val="000000" w:themeColor="text1"/>
        </w:rPr>
        <w:t>sterowników</w:t>
      </w:r>
      <w:r w:rsidRPr="009233FB">
        <w:rPr>
          <w:color w:val="000000" w:themeColor="text1"/>
        </w:rPr>
        <w:t xml:space="preserve"> GSM do sterowania szlabanem</w:t>
      </w:r>
      <w:r w:rsidR="00E50F7C" w:rsidRPr="009233FB">
        <w:rPr>
          <w:color w:val="000000" w:themeColor="text1"/>
        </w:rPr>
        <w:t xml:space="preserve"> i bramą</w:t>
      </w:r>
      <w:r w:rsidR="004605F9" w:rsidRPr="009233FB">
        <w:rPr>
          <w:color w:val="000000" w:themeColor="text1"/>
        </w:rPr>
        <w:t xml:space="preserve"> (</w:t>
      </w:r>
      <w:r w:rsidR="00E50F7C" w:rsidRPr="009233FB">
        <w:rPr>
          <w:color w:val="000000" w:themeColor="text1"/>
        </w:rPr>
        <w:t>celem umożliwienia sterowania szlabanem i bramą należy dokonać montażu sterowników które pozwolą na sterowanie nimi na odległość. W sytuacji kiedy na teren obiektu chce wjechać pojazd, który nie posiada pilota, dzwoni na wskazany numer telefonu a osoba, która odbierze telefon po pozytywnej weryfikacji wjeżdżającego dokonuje otwarcia szlabanu lub bramy przy użyciu technologii GSM</w:t>
      </w:r>
      <w:r w:rsidR="004605F9" w:rsidRPr="009233FB">
        <w:rPr>
          <w:color w:val="000000" w:themeColor="text1"/>
        </w:rPr>
        <w:t>)</w:t>
      </w:r>
    </w:p>
    <w:p w:rsidR="00E50F7C" w:rsidRPr="009233FB" w:rsidRDefault="00E50F7C" w:rsidP="00AE0EC8">
      <w:pPr>
        <w:jc w:val="both"/>
        <w:rPr>
          <w:color w:val="000000" w:themeColor="text1"/>
        </w:rPr>
      </w:pPr>
      <w:r w:rsidRPr="009233FB">
        <w:rPr>
          <w:color w:val="000000" w:themeColor="text1"/>
        </w:rPr>
        <w:t xml:space="preserve">- wyjazd </w:t>
      </w:r>
      <w:r w:rsidR="003447BC" w:rsidRPr="009233FB">
        <w:rPr>
          <w:color w:val="000000" w:themeColor="text1"/>
        </w:rPr>
        <w:t xml:space="preserve">pojazdu </w:t>
      </w:r>
      <w:r w:rsidRPr="009233FB">
        <w:rPr>
          <w:color w:val="000000" w:themeColor="text1"/>
        </w:rPr>
        <w:t xml:space="preserve">z obiektu </w:t>
      </w:r>
      <w:r w:rsidR="00150635" w:rsidRPr="009233FB">
        <w:rPr>
          <w:color w:val="000000" w:themeColor="text1"/>
        </w:rPr>
        <w:t>następuje po najechaniu pojazdu na</w:t>
      </w:r>
      <w:r w:rsidR="009233FB" w:rsidRPr="009233FB">
        <w:rPr>
          <w:color w:val="000000" w:themeColor="text1"/>
        </w:rPr>
        <w:t xml:space="preserve"> pętle indukcyjną w postaci</w:t>
      </w:r>
      <w:r w:rsidR="00150635" w:rsidRPr="009233FB">
        <w:rPr>
          <w:color w:val="000000" w:themeColor="text1"/>
        </w:rPr>
        <w:t xml:space="preserve"> </w:t>
      </w:r>
      <w:r w:rsidR="00150635" w:rsidRPr="009233FB">
        <w:rPr>
          <w:color w:val="000000" w:themeColor="text1"/>
        </w:rPr>
        <w:t>czujnik</w:t>
      </w:r>
      <w:r w:rsidR="009233FB" w:rsidRPr="009233FB">
        <w:rPr>
          <w:color w:val="000000" w:themeColor="text1"/>
        </w:rPr>
        <w:t>a</w:t>
      </w:r>
      <w:r w:rsidR="00150635" w:rsidRPr="009233FB">
        <w:rPr>
          <w:color w:val="000000" w:themeColor="text1"/>
        </w:rPr>
        <w:t xml:space="preserve"> </w:t>
      </w:r>
      <w:proofErr w:type="spellStart"/>
      <w:r w:rsidR="00150635" w:rsidRPr="009233FB">
        <w:rPr>
          <w:color w:val="000000" w:themeColor="text1"/>
        </w:rPr>
        <w:t>magnetorezy</w:t>
      </w:r>
      <w:r w:rsidR="00150635" w:rsidRPr="009233FB">
        <w:rPr>
          <w:color w:val="000000" w:themeColor="text1"/>
        </w:rPr>
        <w:t>s</w:t>
      </w:r>
      <w:r w:rsidR="00150635" w:rsidRPr="009233FB">
        <w:rPr>
          <w:color w:val="000000" w:themeColor="text1"/>
        </w:rPr>
        <w:t>tancyjn</w:t>
      </w:r>
      <w:r w:rsidR="009233FB" w:rsidRPr="009233FB">
        <w:rPr>
          <w:color w:val="000000" w:themeColor="text1"/>
        </w:rPr>
        <w:t>ego</w:t>
      </w:r>
      <w:proofErr w:type="spellEnd"/>
      <w:r w:rsidR="009233FB" w:rsidRPr="009233FB">
        <w:rPr>
          <w:color w:val="000000" w:themeColor="text1"/>
        </w:rPr>
        <w:t xml:space="preserve"> </w:t>
      </w:r>
      <w:r w:rsidR="00150635" w:rsidRPr="009233FB">
        <w:rPr>
          <w:color w:val="000000" w:themeColor="text1"/>
        </w:rPr>
        <w:t xml:space="preserve">ale również </w:t>
      </w:r>
      <w:r w:rsidR="00150635" w:rsidRPr="009233FB">
        <w:rPr>
          <w:color w:val="000000" w:themeColor="text1"/>
        </w:rPr>
        <w:t>po wciśnięciu klawisza pilota</w:t>
      </w:r>
      <w:r w:rsidR="00150635" w:rsidRPr="009233FB">
        <w:rPr>
          <w:color w:val="000000" w:themeColor="text1"/>
        </w:rPr>
        <w:t>.</w:t>
      </w:r>
    </w:p>
    <w:p w:rsidR="004605F9" w:rsidRDefault="004605F9" w:rsidP="00AE0EC8">
      <w:pPr>
        <w:jc w:val="both"/>
        <w:rPr>
          <w:color w:val="000000" w:themeColor="text1"/>
        </w:rPr>
      </w:pPr>
    </w:p>
    <w:p w:rsidR="009233FB" w:rsidRDefault="009233FB" w:rsidP="00AE0EC8">
      <w:pPr>
        <w:jc w:val="both"/>
        <w:rPr>
          <w:color w:val="000000" w:themeColor="text1"/>
        </w:rPr>
      </w:pPr>
    </w:p>
    <w:p w:rsidR="009233FB" w:rsidRDefault="009233FB" w:rsidP="00AE0EC8">
      <w:pPr>
        <w:jc w:val="both"/>
        <w:rPr>
          <w:color w:val="000000" w:themeColor="text1"/>
        </w:rPr>
      </w:pPr>
      <w:r>
        <w:rPr>
          <w:color w:val="000000" w:themeColor="text1"/>
        </w:rPr>
        <w:t>Uwagi ogólne</w:t>
      </w:r>
    </w:p>
    <w:p w:rsidR="009233FB" w:rsidRDefault="0036270F" w:rsidP="00AE0EC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Prace montażowe można wykonywać w dowolnym uzgodnionym terminie, z zastrzeżeniem zachowania przejezdności drogi. Zachowanie wyjazdu z posesji jest konieczne dla użytkownika. </w:t>
      </w:r>
    </w:p>
    <w:p w:rsidR="00B14E97" w:rsidRPr="009233FB" w:rsidRDefault="0036270F" w:rsidP="0036270F">
      <w:pPr>
        <w:jc w:val="both"/>
        <w:rPr>
          <w:color w:val="000000" w:themeColor="text1"/>
        </w:rPr>
      </w:pPr>
      <w:r>
        <w:rPr>
          <w:color w:val="000000" w:themeColor="text1"/>
        </w:rPr>
        <w:t>Kartę SIM do modułu sterującego zapewnia zamawiający.</w:t>
      </w:r>
      <w:bookmarkStart w:id="0" w:name="_GoBack"/>
      <w:bookmarkEnd w:id="0"/>
    </w:p>
    <w:p w:rsidR="00B14E97" w:rsidRPr="009233FB" w:rsidRDefault="00B14E97">
      <w:pPr>
        <w:rPr>
          <w:color w:val="000000" w:themeColor="text1"/>
        </w:rPr>
      </w:pPr>
    </w:p>
    <w:sectPr w:rsidR="00B14E97" w:rsidRPr="00923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A1"/>
    <w:rsid w:val="00150635"/>
    <w:rsid w:val="001A1640"/>
    <w:rsid w:val="002548A4"/>
    <w:rsid w:val="00330AA1"/>
    <w:rsid w:val="003447BC"/>
    <w:rsid w:val="0036270F"/>
    <w:rsid w:val="004605F9"/>
    <w:rsid w:val="004674BB"/>
    <w:rsid w:val="007D51E7"/>
    <w:rsid w:val="007F5BA7"/>
    <w:rsid w:val="0083627F"/>
    <w:rsid w:val="00864B7A"/>
    <w:rsid w:val="009233FB"/>
    <w:rsid w:val="00A92080"/>
    <w:rsid w:val="00AE0EC8"/>
    <w:rsid w:val="00B14E97"/>
    <w:rsid w:val="00D031A5"/>
    <w:rsid w:val="00D445FA"/>
    <w:rsid w:val="00E50F7C"/>
    <w:rsid w:val="00F334D7"/>
    <w:rsid w:val="00F6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E96E0-52F7-4B9E-AFB4-F8E39C8E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9571</TotalTime>
  <Pages>1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Mańczak</dc:creator>
  <cp:keywords/>
  <dc:description/>
  <cp:lastModifiedBy>Bartosz Mańczak</cp:lastModifiedBy>
  <cp:revision>6</cp:revision>
  <dcterms:created xsi:type="dcterms:W3CDTF">2024-06-20T11:37:00Z</dcterms:created>
  <dcterms:modified xsi:type="dcterms:W3CDTF">2024-07-12T14:52:00Z</dcterms:modified>
</cp:coreProperties>
</file>