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D302A2" w:rsidRPr="00B67984" w:rsidRDefault="00D302A2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0C7C3B">
        <w:rPr>
          <w:rFonts w:eastAsia="Times New Roman" w:cs="Times New Roman"/>
          <w:bCs/>
          <w:sz w:val="24"/>
          <w:szCs w:val="28"/>
          <w:lang w:eastAsia="pl-PL"/>
        </w:rPr>
        <w:t>Dz. U. z 2023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 r. poz. </w:t>
      </w:r>
      <w:r w:rsidR="000C7C3B">
        <w:rPr>
          <w:rFonts w:eastAsia="Times New Roman" w:cs="Times New Roman"/>
          <w:bCs/>
          <w:sz w:val="24"/>
          <w:szCs w:val="28"/>
          <w:lang w:eastAsia="pl-PL"/>
        </w:rPr>
        <w:t>1605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8E7787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8E7787" w:rsidRPr="00B67984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8E7787">
        <w:rPr>
          <w:rFonts w:ascii="Calibri" w:eastAsia="Calibri" w:hAnsi="Calibri" w:cs="Arial"/>
          <w:b/>
        </w:rPr>
        <w:t>Sukcesywna dostawa żywności</w:t>
      </w:r>
      <w:r w:rsidR="00FF10FB" w:rsidRPr="00046C51">
        <w:rPr>
          <w:rFonts w:eastAsia="Calibri" w:cs="Calibri"/>
          <w:b/>
          <w:sz w:val="18"/>
        </w:rPr>
        <w:t xml:space="preserve"> </w:t>
      </w:r>
      <w:r w:rsidR="001406B2" w:rsidRPr="001406B2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0C7C3B">
        <w:rPr>
          <w:rFonts w:cstheme="minorHAnsi"/>
        </w:rPr>
        <w:t>36</w:t>
      </w:r>
      <w:r w:rsidR="001406B2">
        <w:rPr>
          <w:rFonts w:cstheme="minorHAnsi"/>
        </w:rPr>
        <w:t>.202</w:t>
      </w:r>
      <w:r w:rsidR="004369F4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0C7C3B">
        <w:rPr>
          <w:rFonts w:ascii="Calibri" w:eastAsia="Calibri" w:hAnsi="Calibri" w:cs="Arial"/>
        </w:rPr>
        <w:t>Starostwo Powiatowe w Nowym Targu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022DEF" w:rsidRPr="00022DEF" w:rsidRDefault="00022DEF" w:rsidP="001406B2">
      <w:pPr>
        <w:spacing w:after="0" w:line="360" w:lineRule="auto"/>
        <w:contextualSpacing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1406B2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F03017">
      <w:headerReference w:type="default" r:id="rId10"/>
      <w:footerReference w:type="default" r:id="rId11"/>
      <w:pgSz w:w="11906" w:h="16838"/>
      <w:pgMar w:top="1078" w:right="1417" w:bottom="1985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FF10FB" w:rsidP="00FF10FB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ahoma" w:hAnsi="Tahoma" w:cs="Tahoma"/>
        <w:b/>
        <w:bCs/>
        <w:kern w:val="3"/>
        <w:sz w:val="18"/>
        <w:szCs w:val="20"/>
        <w:lang w:eastAsia="zh-CN"/>
      </w:rPr>
    </w:pPr>
    <w:r w:rsidRPr="00626CEF">
      <w:rPr>
        <w:rFonts w:ascii="Tahoma" w:eastAsia="Tahoma" w:hAnsi="Tahoma" w:cs="Tahoma"/>
        <w:b/>
        <w:bCs/>
        <w:kern w:val="3"/>
        <w:sz w:val="18"/>
        <w:szCs w:val="20"/>
        <w:lang w:eastAsia="zh-CN"/>
      </w:rPr>
      <w:t xml:space="preserve">   </w:t>
    </w:r>
  </w:p>
  <w:p w:rsidR="00F03017" w:rsidRPr="00F03017" w:rsidRDefault="000C7C3B" w:rsidP="008E7787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Calibri" w:eastAsia="Times New Roman" w:hAnsi="Calibri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9166" type="#_x0000_t202" style="position:absolute;left:0;text-align:left;margin-left:19.15pt;margin-top:1.7pt;width:466.85pt;height:44.2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FF10FB" w:rsidRPr="00873F74" w:rsidRDefault="00FF10FB" w:rsidP="00FF10FB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FF10FB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503C0A" w:rsidRPr="00FF10FB" w:rsidRDefault="00503C0A" w:rsidP="00FF1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1406B2" w:rsidP="00FF10FB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kern w:val="3"/>
        <w:sz w:val="24"/>
        <w:szCs w:val="20"/>
        <w:lang w:eastAsia="zh-CN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  <w:r w:rsidR="00FF10FB">
      <w:tab/>
    </w:r>
  </w:p>
  <w:p w:rsidR="00F03017" w:rsidRPr="007B485F" w:rsidRDefault="00F03017" w:rsidP="00F03017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Pr="007B485F">
      <w:rPr>
        <w:noProof/>
        <w:lang w:eastAsia="pl-PL"/>
      </w:rPr>
      <w:drawing>
        <wp:anchor distT="0" distB="0" distL="0" distR="0" simplePos="0" relativeHeight="2516828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F03017" w:rsidRPr="007B485F" w:rsidRDefault="00F03017" w:rsidP="00F03017">
    <w:pPr>
      <w:pStyle w:val="Nagwek"/>
    </w:pPr>
  </w:p>
  <w:p w:rsidR="00F03017" w:rsidRPr="007B485F" w:rsidRDefault="000C7C3B" w:rsidP="00F03017">
    <w:pPr>
      <w:pStyle w:val="Nagwek"/>
      <w:jc w:val="right"/>
      <w:rPr>
        <w:b/>
      </w:rPr>
    </w:pPr>
    <w:r>
      <w:rPr>
        <w:noProof/>
      </w:rPr>
      <w:pict>
        <v:shape id="Dowolny kształt 2" o:spid="_x0000_s49168" style="position:absolute;left:0;text-align:left;margin-left:-16.05pt;margin-top:14.1pt;width:497.3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F03017">
      <w:rPr>
        <w:b/>
      </w:rPr>
      <w:t xml:space="preserve">Załącznik nr </w:t>
    </w:r>
    <w:r w:rsidR="00B703DD">
      <w:rPr>
        <w:b/>
      </w:rPr>
      <w:t>2</w:t>
    </w:r>
    <w:r w:rsidR="00F03017" w:rsidRPr="007B485F">
      <w:rPr>
        <w:b/>
      </w:rPr>
      <w:t xml:space="preserve"> do SWZ </w:t>
    </w:r>
  </w:p>
  <w:p w:rsidR="00F03017" w:rsidRPr="00A9102E" w:rsidRDefault="00F03017" w:rsidP="00F03017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1406B2" w:rsidRDefault="001406B2" w:rsidP="00FF10FB">
    <w:pPr>
      <w:pStyle w:val="Nagwek"/>
      <w:tabs>
        <w:tab w:val="clear" w:pos="4536"/>
        <w:tab w:val="clear" w:pos="9072"/>
        <w:tab w:val="left" w:pos="19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91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B41E8"/>
    <w:rsid w:val="000C1140"/>
    <w:rsid w:val="000C7C3B"/>
    <w:rsid w:val="000F2027"/>
    <w:rsid w:val="0010542A"/>
    <w:rsid w:val="00120466"/>
    <w:rsid w:val="001406B2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0251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9F4"/>
    <w:rsid w:val="00436ED0"/>
    <w:rsid w:val="004525A7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D3300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3EBE"/>
    <w:rsid w:val="007F4B2A"/>
    <w:rsid w:val="00806891"/>
    <w:rsid w:val="00875762"/>
    <w:rsid w:val="008C7948"/>
    <w:rsid w:val="008D21CC"/>
    <w:rsid w:val="008D3AE5"/>
    <w:rsid w:val="008E7787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703DD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CA5766"/>
    <w:rsid w:val="00CC0E45"/>
    <w:rsid w:val="00D302A2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3017"/>
    <w:rsid w:val="00F0570E"/>
    <w:rsid w:val="00F23B15"/>
    <w:rsid w:val="00F72B76"/>
    <w:rsid w:val="00F81D51"/>
    <w:rsid w:val="00F823CE"/>
    <w:rsid w:val="00FA6DC0"/>
    <w:rsid w:val="00FC246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117</cp:revision>
  <cp:lastPrinted>2022-11-29T07:28:00Z</cp:lastPrinted>
  <dcterms:created xsi:type="dcterms:W3CDTF">2017-03-21T07:49:00Z</dcterms:created>
  <dcterms:modified xsi:type="dcterms:W3CDTF">2023-11-22T13:42:00Z</dcterms:modified>
</cp:coreProperties>
</file>