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47" w:rsidRPr="00596C87" w:rsidRDefault="00982547" w:rsidP="0098254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</w:t>
      </w:r>
      <w:bookmarkStart w:id="0" w:name="_GoBack"/>
      <w:bookmarkEnd w:id="0"/>
      <w:r>
        <w:rPr>
          <w:rFonts w:ascii="Calibri" w:eastAsia="Times New Roman" w:hAnsi="Calibri" w:cs="Calibri"/>
          <w:b/>
          <w:sz w:val="28"/>
          <w:szCs w:val="32"/>
        </w:rPr>
        <w:t>W WYKLUCZENIA Z POSTĘPOWANIA</w:t>
      </w:r>
    </w:p>
    <w:p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982547" w:rsidRDefault="00982547" w:rsidP="0098254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</w:t>
      </w:r>
      <w:r w:rsidR="00405C34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………………………………………………………………………………………………………………</w:t>
      </w:r>
    </w:p>
    <w:bookmarkEnd w:id="1"/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05C34" w:rsidRDefault="00405C34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odpowiedzi na ogłoszenie o postępowaniu na:</w:t>
      </w:r>
    </w:p>
    <w:p w:rsidR="00F4443A" w:rsidRPr="00F4443A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7010F6" w:rsidRDefault="00D73D9D" w:rsidP="00405C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</w:t>
      </w:r>
      <w:r w:rsidRPr="00D73D9D">
        <w:rPr>
          <w:rFonts w:ascii="Calibri" w:hAnsi="Calibri" w:cs="Calibri"/>
          <w:b/>
          <w:bCs/>
          <w:sz w:val="24"/>
          <w:szCs w:val="24"/>
        </w:rPr>
        <w:t>ostawa aktywnych urządzeń sieciowych i serwera dla Pomorskiego Uniwersytetu Medycznego w Szczecinie</w:t>
      </w:r>
    </w:p>
    <w:p w:rsidR="00D73D9D" w:rsidRDefault="00D73D9D" w:rsidP="00405C3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określone w 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Rozdziale VI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pkt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. 1 i 2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</w:t>
      </w:r>
      <w:r w:rsidR="00405C34">
        <w:rPr>
          <w:rFonts w:eastAsia="Times New Roman" w:cstheme="minorHAnsi"/>
          <w:bCs/>
          <w:sz w:val="24"/>
          <w:szCs w:val="24"/>
          <w:lang w:eastAsia="en-US"/>
        </w:rPr>
        <w:t xml:space="preserve">, tj. </w:t>
      </w:r>
      <w:r w:rsidR="00405C34" w:rsidRPr="00405C34">
        <w:rPr>
          <w:rFonts w:eastAsia="Times New Roman" w:cstheme="minorHAnsi"/>
          <w:bCs/>
          <w:sz w:val="24"/>
          <w:szCs w:val="24"/>
          <w:lang w:eastAsia="en-US"/>
        </w:rPr>
        <w:t xml:space="preserve">na podstawie art. 108 ust. 1 ustawy </w:t>
      </w:r>
      <w:proofErr w:type="spellStart"/>
      <w:r w:rsidR="00405C34" w:rsidRPr="00405C34">
        <w:rPr>
          <w:rFonts w:eastAsia="Times New Roman" w:cstheme="minorHAnsi"/>
          <w:bCs/>
          <w:sz w:val="24"/>
          <w:szCs w:val="24"/>
          <w:lang w:eastAsia="en-US"/>
        </w:rPr>
        <w:t>pzp</w:t>
      </w:r>
      <w:proofErr w:type="spellEnd"/>
      <w:r w:rsidR="00405C34" w:rsidRPr="00405C34">
        <w:rPr>
          <w:rFonts w:eastAsia="Times New Roman" w:cstheme="minorHAnsi"/>
          <w:bCs/>
          <w:sz w:val="24"/>
          <w:szCs w:val="24"/>
          <w:lang w:eastAsia="en-US"/>
        </w:rPr>
        <w:t xml:space="preserve"> oraz na podstawie art. 7 ust. 1 ustawy z dnia 13.04.2022 r. o szczególnych rozwiązaniach w zakresie przeciwdziałania wspieraniu agresji na Ukrainę oraz służących ochronie bezpieczeństwa narodowego</w:t>
      </w:r>
      <w:r w:rsidR="00405C34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010F6" w:rsidRPr="00E17930" w:rsidRDefault="007010F6" w:rsidP="007010F6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7010F6" w:rsidRPr="00E17930" w:rsidRDefault="007010F6" w:rsidP="007010F6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010F6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10F6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:rsidR="007010F6" w:rsidRPr="00307464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7010F6" w:rsidRPr="00E17930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7010F6" w:rsidRPr="00E17930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7010F6" w:rsidRPr="007010F6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</w:p>
    <w:sectPr w:rsidR="007010F6" w:rsidRPr="007010F6" w:rsidSect="006A3455">
      <w:headerReference w:type="default" r:id="rId8"/>
      <w:footerReference w:type="first" r:id="rId9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9D" w:rsidRPr="00D73D9D" w:rsidRDefault="00D73D9D" w:rsidP="00D73D9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2"/>
        <w:szCs w:val="24"/>
        <w:lang w:eastAsia="zh-CN"/>
      </w:rPr>
    </w:pPr>
    <w:r w:rsidRPr="00D73D9D">
      <w:rPr>
        <w:rFonts w:ascii="Calibri" w:eastAsia="Times New Roman" w:hAnsi="Calibri" w:cs="Calibri"/>
        <w:sz w:val="12"/>
        <w:szCs w:val="24"/>
        <w:lang w:eastAsia="zh-CN"/>
      </w:rPr>
      <w:t>_______________________________________________________________________________________________________________________________________________________</w:t>
    </w:r>
  </w:p>
  <w:p w:rsidR="00D73D9D" w:rsidRPr="00D73D9D" w:rsidRDefault="00D73D9D" w:rsidP="00D73D9D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18"/>
        <w:szCs w:val="20"/>
        <w:lang w:eastAsia="zh-CN"/>
      </w:rPr>
    </w:pPr>
    <w:bookmarkStart w:id="3" w:name="_Hlk168921766"/>
    <w:r w:rsidRPr="00D73D9D">
      <w:rPr>
        <w:rFonts w:ascii="Calibri" w:eastAsia="Times New Roman" w:hAnsi="Calibri" w:cs="Times New Roman"/>
        <w:sz w:val="18"/>
        <w:szCs w:val="20"/>
        <w:lang w:eastAsia="zh-CN"/>
      </w:rPr>
      <w:t xml:space="preserve">Zamówienie w części 1 </w:t>
    </w:r>
    <w:bookmarkStart w:id="4" w:name="_Hlk168487117"/>
    <w:r w:rsidRPr="00D73D9D">
      <w:rPr>
        <w:rFonts w:ascii="Calibri" w:eastAsia="Times New Roman" w:hAnsi="Calibri" w:cs="Times New Roman"/>
        <w:sz w:val="18"/>
        <w:szCs w:val="20"/>
        <w:lang w:eastAsia="zh-CN"/>
      </w:rPr>
      <w:t>dofinansowane</w:t>
    </w:r>
    <w:bookmarkEnd w:id="3"/>
    <w:bookmarkEnd w:id="4"/>
    <w:r w:rsidRPr="00D73D9D">
      <w:rPr>
        <w:rFonts w:ascii="Calibri" w:eastAsia="Times New Roman" w:hAnsi="Calibri" w:cs="Times New Roman"/>
        <w:sz w:val="18"/>
        <w:szCs w:val="20"/>
        <w:lang w:eastAsia="zh-CN"/>
      </w:rPr>
      <w:t xml:space="preserve"> przez Agencję Badań Medycznych w ramach realizacji umowy </w:t>
    </w:r>
  </w:p>
  <w:p w:rsidR="006A3455" w:rsidRPr="00D73D9D" w:rsidRDefault="00D73D9D" w:rsidP="00D73D9D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18"/>
        <w:szCs w:val="20"/>
        <w:lang w:eastAsia="zh-CN"/>
      </w:rPr>
    </w:pPr>
    <w:r w:rsidRPr="00D73D9D">
      <w:rPr>
        <w:rFonts w:ascii="Calibri" w:eastAsia="Times New Roman" w:hAnsi="Calibri" w:cs="Times New Roman"/>
        <w:sz w:val="18"/>
        <w:szCs w:val="20"/>
        <w:lang w:eastAsia="zh-CN"/>
      </w:rPr>
      <w:t xml:space="preserve">nr 2023/ABM/02/00006 – 00 o dofinansowanie projektu na tworzenie i rozwój Regionalnych Centrów Medycyny Cyfrowej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05C34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0F6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5337C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3F38"/>
    <w:rsid w:val="00885832"/>
    <w:rsid w:val="008A5173"/>
    <w:rsid w:val="008A541A"/>
    <w:rsid w:val="008A706B"/>
    <w:rsid w:val="008B4E03"/>
    <w:rsid w:val="008C4804"/>
    <w:rsid w:val="008D0916"/>
    <w:rsid w:val="008E1D8A"/>
    <w:rsid w:val="00904DFD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3D9D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443A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B956FC3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4386-EDC7-42F3-9CEA-4AF29485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11</cp:revision>
  <cp:lastPrinted>2019-08-19T09:28:00Z</cp:lastPrinted>
  <dcterms:created xsi:type="dcterms:W3CDTF">2021-08-04T08:01:00Z</dcterms:created>
  <dcterms:modified xsi:type="dcterms:W3CDTF">2024-07-11T13:11:00Z</dcterms:modified>
</cp:coreProperties>
</file>