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8F" w:rsidRDefault="00063F8F" w:rsidP="00063F8F">
      <w:pPr>
        <w:jc w:val="center"/>
      </w:pPr>
      <w:r>
        <w:t>Projekt realizowany w ramach programu Fundusze Europejskie dla Podkarpacia 2021-2027, priorytet 7 Kapitał ludzki gotowy do zmian, Działanie 7.19 Integracja społeczna</w:t>
      </w:r>
    </w:p>
    <w:p w:rsidR="00063F8F" w:rsidRDefault="00063F8F" w:rsidP="00FC12A5">
      <w:pPr>
        <w:jc w:val="both"/>
      </w:pPr>
    </w:p>
    <w:p w:rsidR="009D2A8C" w:rsidRDefault="00FC12A5" w:rsidP="00FC12A5">
      <w:pPr>
        <w:jc w:val="both"/>
      </w:pPr>
      <w:r>
        <w:t>I.7013.15.2024.MJ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Krosno, 2024-02-12</w:t>
      </w:r>
    </w:p>
    <w:p w:rsidR="00FC12A5" w:rsidRDefault="00FC12A5" w:rsidP="00FC12A5">
      <w:pPr>
        <w:jc w:val="both"/>
      </w:pPr>
    </w:p>
    <w:p w:rsidR="00FC12A5" w:rsidRDefault="00FC12A5" w:rsidP="00FC12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Zainteresowani Wykonawcy</w:t>
      </w:r>
    </w:p>
    <w:p w:rsidR="00142665" w:rsidRDefault="00142665" w:rsidP="00063F8F">
      <w:pPr>
        <w:jc w:val="both"/>
      </w:pPr>
    </w:p>
    <w:p w:rsidR="00063F8F" w:rsidRPr="00063F8F" w:rsidRDefault="00FC12A5" w:rsidP="00063F8F">
      <w:pPr>
        <w:jc w:val="both"/>
        <w:rPr>
          <w:b/>
        </w:rPr>
      </w:pPr>
      <w:r>
        <w:t xml:space="preserve">Dotyczy postępowania pn.: </w:t>
      </w:r>
      <w:proofErr w:type="gramStart"/>
      <w:r w:rsidR="00063F8F" w:rsidRPr="00063F8F">
        <w:rPr>
          <w:b/>
        </w:rPr>
        <w:t>,,</w:t>
      </w:r>
      <w:proofErr w:type="gramEnd"/>
      <w:r w:rsidR="00063F8F" w:rsidRPr="00063F8F">
        <w:rPr>
          <w:b/>
        </w:rPr>
        <w:t>Zwiększenie dostępu do usług wspierających funkcjonowanie dzieci, młodzieży, rodzin biologicznych i pieczy zastępczej” – opracowanie dokumentacji projektowej</w:t>
      </w:r>
    </w:p>
    <w:p w:rsidR="00FC12A5" w:rsidRDefault="00206DEE" w:rsidP="00FC12A5">
      <w:pPr>
        <w:jc w:val="both"/>
      </w:pPr>
      <w:r>
        <w:t xml:space="preserve">Zamawiający modyfikuje </w:t>
      </w:r>
      <w:r w:rsidR="00562E99">
        <w:t xml:space="preserve">SWZ </w:t>
      </w:r>
      <w:r>
        <w:t xml:space="preserve">pkt. </w:t>
      </w:r>
      <w:r w:rsidRPr="00562E99">
        <w:rPr>
          <w:b/>
        </w:rPr>
        <w:t>3.</w:t>
      </w:r>
      <w:r w:rsidR="00562E99" w:rsidRPr="00562E99">
        <w:rPr>
          <w:b/>
        </w:rPr>
        <w:t>1 Przedmiot zamówienia</w:t>
      </w:r>
      <w:r w:rsidR="00142665">
        <w:t xml:space="preserve"> poprzez </w:t>
      </w:r>
      <w:proofErr w:type="gramStart"/>
      <w:r w:rsidR="00142665">
        <w:t xml:space="preserve">dodanie </w:t>
      </w:r>
      <w:r w:rsidR="00562E99">
        <w:t xml:space="preserve"> </w:t>
      </w:r>
      <w:r w:rsidR="00142665">
        <w:t>następującego</w:t>
      </w:r>
      <w:proofErr w:type="gramEnd"/>
      <w:r w:rsidR="00562E99">
        <w:t xml:space="preserve"> zapis</w:t>
      </w:r>
      <w:r w:rsidR="00142665">
        <w:t>u</w:t>
      </w:r>
      <w:r w:rsidR="00562E99">
        <w:t>:</w:t>
      </w:r>
    </w:p>
    <w:p w:rsidR="00562E99" w:rsidRDefault="00562E99" w:rsidP="00562E99">
      <w:pPr>
        <w:jc w:val="both"/>
      </w:pPr>
      <w:r>
        <w:t>Mieszkanie po wykonaniu prac powinno spełniać wymogi dostosowania do</w:t>
      </w:r>
      <w:r w:rsidRPr="00562E99">
        <w:t xml:space="preserve"> potrzeb O</w:t>
      </w:r>
      <w:r>
        <w:t xml:space="preserve">sób </w:t>
      </w:r>
      <w:r w:rsidRPr="00562E99">
        <w:t>z</w:t>
      </w:r>
      <w:r>
        <w:t xml:space="preserve"> </w:t>
      </w:r>
      <w:r w:rsidRPr="00562E99">
        <w:t>N</w:t>
      </w:r>
      <w:r>
        <w:t>iepełnosprawnością</w:t>
      </w:r>
      <w:r w:rsidRPr="00562E99">
        <w:t>, zgod</w:t>
      </w:r>
      <w:r>
        <w:t xml:space="preserve">nie z standardami określonymi w </w:t>
      </w:r>
      <w:r w:rsidRPr="00562E99">
        <w:t>„Wytycznych dotyczących realizacji zasad równościowych w ramach funduszy unijnych na lata</w:t>
      </w:r>
      <w:r>
        <w:t xml:space="preserve"> 2021-2027” oraz w</w:t>
      </w:r>
      <w:r w:rsidRPr="00562E99">
        <w:t xml:space="preserve"> mieszkaniu </w:t>
      </w:r>
      <w:r w:rsidR="001B7322">
        <w:t xml:space="preserve">po przebudowie </w:t>
      </w:r>
      <w:bookmarkStart w:id="0" w:name="_GoBack"/>
      <w:bookmarkEnd w:id="0"/>
      <w:r w:rsidRPr="00562E99">
        <w:t>zostaną spełnione minimalne standardy pomieszczeń zgodnie z Rozporządzeniem Ministra Rodziny i Polityki Społecznej z dnia 30 października</w:t>
      </w:r>
      <w:r>
        <w:t xml:space="preserve"> </w:t>
      </w:r>
      <w:r w:rsidRPr="00562E99">
        <w:t>2023 r. w sprawie mieszkań treningowych i wspomaganych</w:t>
      </w:r>
      <w:r>
        <w:t>.</w:t>
      </w:r>
    </w:p>
    <w:sectPr w:rsidR="00562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10" w:rsidRDefault="00977710" w:rsidP="00AD25D4">
      <w:pPr>
        <w:spacing w:after="0" w:line="240" w:lineRule="auto"/>
      </w:pPr>
      <w:r>
        <w:separator/>
      </w:r>
    </w:p>
  </w:endnote>
  <w:endnote w:type="continuationSeparator" w:id="0">
    <w:p w:rsidR="00977710" w:rsidRDefault="00977710" w:rsidP="00A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10" w:rsidRDefault="00977710" w:rsidP="00AD25D4">
      <w:pPr>
        <w:spacing w:after="0" w:line="240" w:lineRule="auto"/>
      </w:pPr>
      <w:r>
        <w:separator/>
      </w:r>
    </w:p>
  </w:footnote>
  <w:footnote w:type="continuationSeparator" w:id="0">
    <w:p w:rsidR="00977710" w:rsidRDefault="00977710" w:rsidP="00AD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D4" w:rsidRDefault="00AD25D4">
    <w:pPr>
      <w:pStyle w:val="Nagwek"/>
    </w:pPr>
    <w:r>
      <w:rPr>
        <w:rFonts w:ascii="Arial" w:eastAsia="Calibri" w:hAnsi="Arial" w:cs="Arial"/>
        <w:noProof/>
        <w:lang w:eastAsia="pl-PL"/>
      </w:rPr>
      <w:drawing>
        <wp:inline distT="0" distB="0" distL="0" distR="0">
          <wp:extent cx="5760720" cy="481519"/>
          <wp:effectExtent l="0" t="0" r="0" b="0"/>
          <wp:docPr id="1" name="Obraz 1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D9"/>
    <w:rsid w:val="00063F8F"/>
    <w:rsid w:val="00142665"/>
    <w:rsid w:val="001B7322"/>
    <w:rsid w:val="00206DEE"/>
    <w:rsid w:val="00290FD9"/>
    <w:rsid w:val="00562E99"/>
    <w:rsid w:val="00776750"/>
    <w:rsid w:val="00977710"/>
    <w:rsid w:val="009D2A8C"/>
    <w:rsid w:val="00AD25D4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1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5D4"/>
  </w:style>
  <w:style w:type="paragraph" w:styleId="Stopka">
    <w:name w:val="footer"/>
    <w:basedOn w:val="Normalny"/>
    <w:link w:val="StopkaZnak"/>
    <w:uiPriority w:val="99"/>
    <w:unhideWhenUsed/>
    <w:rsid w:val="00AD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5D4"/>
  </w:style>
  <w:style w:type="paragraph" w:styleId="Tekstdymka">
    <w:name w:val="Balloon Text"/>
    <w:basedOn w:val="Normalny"/>
    <w:link w:val="TekstdymkaZnak"/>
    <w:uiPriority w:val="99"/>
    <w:semiHidden/>
    <w:unhideWhenUsed/>
    <w:rsid w:val="00AD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5D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C1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1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5D4"/>
  </w:style>
  <w:style w:type="paragraph" w:styleId="Stopka">
    <w:name w:val="footer"/>
    <w:basedOn w:val="Normalny"/>
    <w:link w:val="StopkaZnak"/>
    <w:uiPriority w:val="99"/>
    <w:unhideWhenUsed/>
    <w:rsid w:val="00AD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5D4"/>
  </w:style>
  <w:style w:type="paragraph" w:styleId="Tekstdymka">
    <w:name w:val="Balloon Text"/>
    <w:basedOn w:val="Normalny"/>
    <w:link w:val="TekstdymkaZnak"/>
    <w:uiPriority w:val="99"/>
    <w:semiHidden/>
    <w:unhideWhenUsed/>
    <w:rsid w:val="00AD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5D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C1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Jerzyk</dc:creator>
  <cp:keywords/>
  <dc:description/>
  <cp:lastModifiedBy>Marian Jerzyk</cp:lastModifiedBy>
  <cp:revision>10</cp:revision>
  <dcterms:created xsi:type="dcterms:W3CDTF">2024-02-12T12:28:00Z</dcterms:created>
  <dcterms:modified xsi:type="dcterms:W3CDTF">2024-02-12T13:06:00Z</dcterms:modified>
</cp:coreProperties>
</file>