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2F95F1FF" w:rsidR="003335CE" w:rsidRDefault="003335CE" w:rsidP="003335CE">
      <w:pPr>
        <w:spacing w:line="360" w:lineRule="auto"/>
        <w:jc w:val="both"/>
      </w:pPr>
      <w:r w:rsidRPr="00423940">
        <w:t xml:space="preserve">Numer sprawy: </w:t>
      </w:r>
      <w:r w:rsidR="00504F8D">
        <w:t>PN</w:t>
      </w:r>
      <w:r w:rsidRPr="00423940">
        <w:t>/</w:t>
      </w:r>
      <w:r w:rsidR="0050308A">
        <w:t>22</w:t>
      </w:r>
      <w:r w:rsidR="00A5202B" w:rsidRPr="00945F30">
        <w:t>/</w:t>
      </w:r>
      <w:r w:rsidR="00A5202B">
        <w:t>22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</w:r>
      <w:r w:rsidRPr="00504F8D"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141C839D" w14:textId="60E28A82" w:rsidR="00904310" w:rsidRPr="0050308A" w:rsidRDefault="003335CE" w:rsidP="00685204">
      <w:pPr>
        <w:jc w:val="both"/>
        <w:rPr>
          <w:rFonts w:eastAsia="SimSun"/>
          <w:b/>
          <w:bCs/>
          <w:i/>
          <w:iCs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50308A" w:rsidRPr="0050308A">
        <w:rPr>
          <w:b/>
          <w:bCs/>
          <w:i/>
          <w:iCs/>
        </w:rPr>
        <w:t>Modernizacja dachu budynku Specjalnego Ośrodka Szkolno-Wychowawczego Nr 2 im. Kazimierza Kirejczyka w Grudziądzu. Zaprojektuj i wybuduj."</w:t>
      </w:r>
    </w:p>
    <w:p w14:paraId="6D30B627" w14:textId="77777777" w:rsidR="00904310" w:rsidRDefault="00904310" w:rsidP="003335CE">
      <w:pPr>
        <w:spacing w:line="360" w:lineRule="auto"/>
        <w:jc w:val="both"/>
        <w:rPr>
          <w:b/>
          <w:bCs/>
        </w:rPr>
      </w:pP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1801D3E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5CE"/>
    <w:rsid w:val="003D7FED"/>
    <w:rsid w:val="0050308A"/>
    <w:rsid w:val="00504F8D"/>
    <w:rsid w:val="00520C6D"/>
    <w:rsid w:val="00685204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E27D78"/>
    <w:rsid w:val="00E518DA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21</cp:revision>
  <dcterms:created xsi:type="dcterms:W3CDTF">2021-03-22T13:04:00Z</dcterms:created>
  <dcterms:modified xsi:type="dcterms:W3CDTF">2022-10-11T07:20:00Z</dcterms:modified>
</cp:coreProperties>
</file>