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41B9" w14:textId="2F591B90" w:rsidR="0065778C" w:rsidRPr="007C6BF2" w:rsidRDefault="007C26D4" w:rsidP="007C26D4">
      <w:pPr>
        <w:ind w:left="6372" w:firstLine="708"/>
        <w:jc w:val="center"/>
        <w:rPr>
          <w:rFonts w:ascii="Century Gothic" w:hAnsi="Century Gothic"/>
          <w:sz w:val="16"/>
          <w:szCs w:val="16"/>
          <w:lang w:val="de-DE"/>
        </w:rPr>
      </w:pPr>
      <w:r>
        <w:rPr>
          <w:rFonts w:ascii="Century Gothic" w:hAnsi="Century Gothic"/>
          <w:color w:val="000000"/>
          <w:sz w:val="16"/>
          <w:szCs w:val="16"/>
        </w:rPr>
        <w:t>Załącznik nr</w:t>
      </w:r>
      <w:r w:rsidR="00F40B71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FA3C54">
        <w:rPr>
          <w:rFonts w:ascii="Century Gothic" w:hAnsi="Century Gothic"/>
          <w:color w:val="000000"/>
          <w:sz w:val="16"/>
          <w:szCs w:val="16"/>
        </w:rPr>
        <w:t>2</w:t>
      </w:r>
      <w:bookmarkStart w:id="0" w:name="_GoBack"/>
      <w:bookmarkEnd w:id="0"/>
      <w:r w:rsidR="00F40B71">
        <w:rPr>
          <w:rFonts w:ascii="Century Gothic" w:hAnsi="Century Gothic"/>
          <w:color w:val="000000"/>
          <w:sz w:val="16"/>
          <w:szCs w:val="16"/>
        </w:rPr>
        <w:t xml:space="preserve"> </w:t>
      </w:r>
    </w:p>
    <w:p w14:paraId="3DBB26E8" w14:textId="77777777" w:rsidR="0065778C" w:rsidRPr="007C6BF2" w:rsidRDefault="0065778C" w:rsidP="0065778C">
      <w:pPr>
        <w:ind w:left="6381" w:firstLine="709"/>
        <w:rPr>
          <w:rFonts w:ascii="Century Gothic" w:hAnsi="Century Gothic"/>
          <w:color w:val="000000"/>
          <w:sz w:val="18"/>
          <w:szCs w:val="18"/>
        </w:rPr>
      </w:pPr>
    </w:p>
    <w:p w14:paraId="4FD05DCF" w14:textId="77777777" w:rsidR="0065778C" w:rsidRPr="007C6BF2" w:rsidRDefault="0065778C" w:rsidP="0065778C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color w:val="000000"/>
          <w:kern w:val="1"/>
          <w:sz w:val="18"/>
          <w:szCs w:val="18"/>
          <w:lang w:eastAsia="zh-CN"/>
        </w:rPr>
      </w:pPr>
      <w:r w:rsidRPr="007C6BF2">
        <w:rPr>
          <w:rFonts w:ascii="Century Gothic" w:hAnsi="Century Gothic" w:cs="Gulim"/>
          <w:b/>
          <w:color w:val="000000"/>
          <w:kern w:val="1"/>
          <w:sz w:val="18"/>
          <w:szCs w:val="18"/>
          <w:lang w:eastAsia="zh-CN"/>
        </w:rPr>
        <w:t>KLAUZULA INFORMACYJNA Z ART. 13 RODO:</w:t>
      </w:r>
    </w:p>
    <w:p w14:paraId="07ABABA3" w14:textId="77777777" w:rsidR="0065778C" w:rsidRPr="007C6BF2" w:rsidRDefault="0065778C" w:rsidP="0065778C">
      <w:pPr>
        <w:ind w:left="9" w:right="9"/>
        <w:jc w:val="both"/>
        <w:rPr>
          <w:rFonts w:ascii="Century Gothic" w:hAnsi="Century Gothic"/>
          <w:color w:val="000000"/>
          <w:sz w:val="18"/>
          <w:szCs w:val="18"/>
        </w:rPr>
      </w:pPr>
    </w:p>
    <w:p w14:paraId="5FE45318" w14:textId="77777777" w:rsidR="0065778C" w:rsidRPr="00480BE1" w:rsidRDefault="001F7326" w:rsidP="00480BE1">
      <w:pPr>
        <w:suppressAutoHyphens/>
        <w:autoSpaceDE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="0065778C" w:rsidRPr="007C6BF2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480BE1">
        <w:rPr>
          <w:rFonts w:ascii="Century Gothic" w:hAnsi="Century Gothic"/>
          <w:color w:val="000000"/>
          <w:sz w:val="18"/>
          <w:szCs w:val="18"/>
        </w:rPr>
        <w:t>(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 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ochronie danych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;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Dz. Urz. UE L 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 2016 r. Nr 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119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,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s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tr. 1 ze zm.) </w:t>
      </w:r>
      <w:r w:rsidR="00480BE1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zwanym </w:t>
      </w:r>
      <w:r w:rsidR="00480BE1"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dalej „RODO”,</w:t>
      </w:r>
      <w:r w:rsidR="0065778C" w:rsidRPr="007C6BF2">
        <w:rPr>
          <w:rFonts w:ascii="Century Gothic" w:hAnsi="Century Gothic"/>
          <w:color w:val="000000"/>
          <w:sz w:val="18"/>
          <w:szCs w:val="18"/>
        </w:rPr>
        <w:t xml:space="preserve"> informujemy</w:t>
      </w:r>
      <w:r>
        <w:rPr>
          <w:rFonts w:ascii="Century Gothic" w:hAnsi="Century Gothic"/>
          <w:color w:val="000000"/>
          <w:sz w:val="18"/>
          <w:szCs w:val="18"/>
        </w:rPr>
        <w:t>, że:</w:t>
      </w:r>
    </w:p>
    <w:p w14:paraId="5554B97A" w14:textId="77777777" w:rsidR="001F7326" w:rsidRPr="005E78FC" w:rsidRDefault="001F7326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5AA669C5" w14:textId="43907BEE" w:rsidR="001F7326" w:rsidRPr="000B02CB" w:rsidRDefault="001F7326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nadzór nad prawidłowym przetwarzaniem danych osobowych sprawuje Inspektor Ochrony Danych:</w:t>
      </w:r>
      <w:r w:rsid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="00E67E33"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a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dres: ul. Nowolipie 2, 00-150 Warszawa</w:t>
      </w:r>
      <w:r w:rsid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,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e-mail: </w:t>
      </w:r>
      <w:r w:rsidRPr="000B02CB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u w:val="none"/>
          <w:lang w:eastAsia="zh-CN"/>
        </w:rPr>
        <w:t>iod@ksp.policja.gov.pl</w:t>
      </w:r>
    </w:p>
    <w:p w14:paraId="5E4163E4" w14:textId="77777777" w:rsidR="004E195C" w:rsidRPr="004E195C" w:rsidRDefault="0062321B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1F7326">
        <w:rPr>
          <w:rFonts w:ascii="Century Gothic" w:hAnsi="Century Gothic"/>
          <w:color w:val="000000"/>
          <w:sz w:val="18"/>
          <w:szCs w:val="18"/>
        </w:rPr>
        <w:t>Pani/Pana dane osobowe przetwarzane będą na</w:t>
      </w:r>
      <w:r w:rsidR="002B1289" w:rsidRPr="001F7326">
        <w:rPr>
          <w:rFonts w:ascii="Century Gothic" w:hAnsi="Century Gothic"/>
          <w:color w:val="000000"/>
          <w:sz w:val="18"/>
          <w:szCs w:val="18"/>
        </w:rPr>
        <w:t xml:space="preserve"> podstawie</w:t>
      </w:r>
      <w:r w:rsidR="004E195C">
        <w:rPr>
          <w:rFonts w:ascii="Century Gothic" w:hAnsi="Century Gothic"/>
          <w:color w:val="000000"/>
          <w:sz w:val="18"/>
          <w:szCs w:val="18"/>
        </w:rPr>
        <w:t>:</w:t>
      </w:r>
    </w:p>
    <w:p w14:paraId="388BE54B" w14:textId="77777777" w:rsidR="004E195C" w:rsidRDefault="002B1289" w:rsidP="004E195C">
      <w:pPr>
        <w:pStyle w:val="Akapitzlist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 w:rsidRPr="004E195C">
        <w:rPr>
          <w:rFonts w:ascii="Century Gothic" w:hAnsi="Century Gothic"/>
          <w:color w:val="000000"/>
          <w:sz w:val="18"/>
          <w:szCs w:val="18"/>
        </w:rPr>
        <w:t>art</w:t>
      </w:r>
      <w:r w:rsidRPr="006D09C2">
        <w:rPr>
          <w:rFonts w:ascii="Century Gothic" w:hAnsi="Century Gothic"/>
          <w:color w:val="000000"/>
          <w:sz w:val="18"/>
          <w:szCs w:val="18"/>
        </w:rPr>
        <w:t>. 6 ust. 1 lit. b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2321B" w:rsidRPr="004E195C">
        <w:rPr>
          <w:rFonts w:ascii="Century Gothic" w:hAnsi="Century Gothic"/>
          <w:color w:val="000000"/>
          <w:sz w:val="18"/>
          <w:szCs w:val="18"/>
        </w:rPr>
        <w:t>RODO</w:t>
      </w:r>
      <w:r w:rsidR="007F6297" w:rsidRPr="004E195C">
        <w:rPr>
          <w:rFonts w:ascii="Century Gothic" w:hAnsi="Century Gothic"/>
          <w:color w:val="000000"/>
          <w:sz w:val="18"/>
          <w:szCs w:val="18"/>
        </w:rPr>
        <w:t xml:space="preserve"> w celu </w:t>
      </w:r>
      <w:r w:rsidR="004E195C" w:rsidRPr="004E195C">
        <w:rPr>
          <w:rFonts w:ascii="Century Gothic" w:hAnsi="Century Gothic"/>
          <w:color w:val="000000"/>
          <w:sz w:val="18"/>
          <w:szCs w:val="18"/>
        </w:rPr>
        <w:t>wykonania</w:t>
      </w:r>
      <w:r w:rsidR="007F6297" w:rsidRPr="004E195C">
        <w:rPr>
          <w:rFonts w:ascii="Century Gothic" w:hAnsi="Century Gothic"/>
          <w:color w:val="000000"/>
          <w:sz w:val="18"/>
          <w:szCs w:val="18"/>
        </w:rPr>
        <w:t xml:space="preserve"> umowy nr……………………..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520C488A" w14:textId="41B69CEA" w:rsidR="004E195C" w:rsidRPr="006D09C2" w:rsidRDefault="006D09C2" w:rsidP="006D09C2">
      <w:pPr>
        <w:pStyle w:val="Akapitzlist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art. 6 ust. 1 lit. f RODO</w:t>
      </w:r>
      <w:r w:rsidR="00165F03">
        <w:rPr>
          <w:rFonts w:ascii="Century Gothic" w:hAnsi="Century Gothic"/>
          <w:color w:val="000000"/>
          <w:sz w:val="18"/>
          <w:szCs w:val="18"/>
        </w:rPr>
        <w:t xml:space="preserve"> w celu zapewnienia współpracy przy realizacji umowy oraz 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>dochodzenia</w:t>
      </w:r>
      <w:r>
        <w:rPr>
          <w:rFonts w:ascii="Century Gothic" w:hAnsi="Century Gothic"/>
          <w:color w:val="000000"/>
          <w:sz w:val="18"/>
          <w:szCs w:val="18"/>
        </w:rPr>
        <w:t xml:space="preserve"> lub obrony przed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 xml:space="preserve"> ewentualn</w:t>
      </w:r>
      <w:r>
        <w:rPr>
          <w:rFonts w:ascii="Century Gothic" w:hAnsi="Century Gothic"/>
          <w:color w:val="000000"/>
          <w:sz w:val="18"/>
          <w:szCs w:val="18"/>
        </w:rPr>
        <w:t>ymi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 xml:space="preserve"> roszcze</w:t>
      </w:r>
      <w:r>
        <w:rPr>
          <w:rFonts w:ascii="Century Gothic" w:hAnsi="Century Gothic"/>
          <w:color w:val="000000"/>
          <w:sz w:val="18"/>
          <w:szCs w:val="18"/>
        </w:rPr>
        <w:t>niami związanymi z realizacją umowy;</w:t>
      </w:r>
      <w:r w:rsidR="000B02CB"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7184FC26" w14:textId="6AFB8108" w:rsidR="000B02CB" w:rsidRPr="000702AD" w:rsidRDefault="000B02CB" w:rsidP="000702AD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 w:rsidR="000702AD">
        <w:rPr>
          <w:rFonts w:ascii="Century Gothic" w:hAnsi="Century Gothic"/>
          <w:color w:val="000000"/>
          <w:sz w:val="18"/>
          <w:szCs w:val="18"/>
        </w:rPr>
        <w:t xml:space="preserve">/Pana danych osobowych mogą być </w:t>
      </w:r>
      <w:r w:rsidR="00B97953" w:rsidRPr="000702AD">
        <w:rPr>
          <w:rFonts w:ascii="Century Gothic" w:hAnsi="Century Gothic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</w:t>
      </w:r>
      <w:r w:rsidR="00BD532C" w:rsidRPr="000702AD">
        <w:rPr>
          <w:rFonts w:ascii="Century Gothic" w:hAnsi="Century Gothic"/>
          <w:color w:val="000000"/>
          <w:sz w:val="18"/>
          <w:szCs w:val="18"/>
        </w:rPr>
        <w:t> </w:t>
      </w:r>
      <w:r w:rsidR="00B97953" w:rsidRPr="000702AD">
        <w:rPr>
          <w:rFonts w:ascii="Century Gothic" w:hAnsi="Century Gothic"/>
          <w:color w:val="000000"/>
          <w:sz w:val="18"/>
          <w:szCs w:val="18"/>
        </w:rPr>
        <w:t>przepisów powszechnie obowiązującego prawa</w:t>
      </w:r>
      <w:bookmarkEnd w:id="1"/>
      <w:r w:rsidR="00B97953" w:rsidRPr="000702AD">
        <w:rPr>
          <w:rFonts w:ascii="Century Gothic" w:hAnsi="Century Gothic"/>
          <w:color w:val="000000"/>
          <w:sz w:val="18"/>
          <w:szCs w:val="18"/>
        </w:rPr>
        <w:t>;</w:t>
      </w:r>
      <w:r w:rsidR="007B49FE" w:rsidRPr="000702AD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0BD9A862" w14:textId="77777777" w:rsidR="00FB4A64" w:rsidRPr="00FB4A64" w:rsidRDefault="00607E4C" w:rsidP="00165F03">
      <w:pPr>
        <w:numPr>
          <w:ilvl w:val="1"/>
          <w:numId w:val="13"/>
        </w:numPr>
        <w:tabs>
          <w:tab w:val="clear" w:pos="501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B97953">
        <w:rPr>
          <w:rFonts w:ascii="Century Gothic" w:hAnsi="Century Gothic"/>
          <w:color w:val="000000"/>
          <w:sz w:val="18"/>
          <w:szCs w:val="18"/>
        </w:rPr>
        <w:t>Pani/Pana dane osobowe będą przechowywane:</w:t>
      </w:r>
      <w:r w:rsidR="00FB4A64">
        <w:rPr>
          <w:rFonts w:ascii="Century Gothic" w:hAnsi="Century Gothic"/>
          <w:color w:val="000000"/>
          <w:sz w:val="18"/>
          <w:szCs w:val="18"/>
        </w:rPr>
        <w:t xml:space="preserve">  </w:t>
      </w:r>
    </w:p>
    <w:p w14:paraId="381D653C" w14:textId="6EBC5A60" w:rsidR="00FB4A64" w:rsidRPr="00E67E33" w:rsidRDefault="00607E4C" w:rsidP="00E67E33">
      <w:pPr>
        <w:pStyle w:val="Akapitzlist"/>
        <w:numPr>
          <w:ilvl w:val="1"/>
          <w:numId w:val="1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E67E33">
        <w:rPr>
          <w:rFonts w:ascii="Century Gothic" w:hAnsi="Century Gothic"/>
          <w:color w:val="000000"/>
          <w:sz w:val="18"/>
          <w:szCs w:val="18"/>
        </w:rPr>
        <w:t>do celów realizacji umowy,</w:t>
      </w:r>
    </w:p>
    <w:p w14:paraId="5AC17A06" w14:textId="77777777" w:rsidR="00607E4C" w:rsidRPr="00FB4A64" w:rsidRDefault="00607E4C" w:rsidP="00FB4A64">
      <w:pPr>
        <w:numPr>
          <w:ilvl w:val="1"/>
          <w:numId w:val="1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po zakończeniu umowy przez </w:t>
      </w:r>
      <w:r w:rsidR="00BE374B" w:rsidRPr="00FB4A64">
        <w:rPr>
          <w:rFonts w:ascii="Century Gothic" w:hAnsi="Century Gothic"/>
          <w:color w:val="000000"/>
          <w:sz w:val="18"/>
          <w:szCs w:val="18"/>
        </w:rPr>
        <w:t xml:space="preserve">okres </w:t>
      </w:r>
      <w:r w:rsidRPr="00FB4A64">
        <w:rPr>
          <w:rFonts w:ascii="Century Gothic" w:hAnsi="Century Gothic"/>
          <w:color w:val="000000"/>
          <w:sz w:val="18"/>
          <w:szCs w:val="18"/>
        </w:rPr>
        <w:t>określony w przepisach</w:t>
      </w:r>
      <w:r w:rsidR="00BE374B" w:rsidRPr="00FB4A6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FB4A64">
        <w:rPr>
          <w:rFonts w:ascii="Century Gothic" w:hAnsi="Century Gothic"/>
          <w:color w:val="000000"/>
          <w:sz w:val="18"/>
          <w:szCs w:val="18"/>
        </w:rPr>
        <w:t>powszechnie obowiązującego prawa, w szczególności:</w:t>
      </w:r>
    </w:p>
    <w:p w14:paraId="4B73201B" w14:textId="6A576E41" w:rsidR="00FB4A64" w:rsidRDefault="00D6476B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 xml:space="preserve">przez okres przechowywania dokumentacji księgowej i podatkowej wynikający </w:t>
      </w:r>
      <w:r w:rsidR="00F40B71">
        <w:rPr>
          <w:rFonts w:ascii="Century Gothic" w:hAnsi="Century Gothic"/>
          <w:color w:val="000000"/>
          <w:sz w:val="18"/>
          <w:szCs w:val="18"/>
        </w:rPr>
        <w:br/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>z przepisów prawa do celów dokonywania rozliczeń,</w:t>
      </w:r>
    </w:p>
    <w:p w14:paraId="1AA3832D" w14:textId="65FA24BE" w:rsidR="00FB4A64" w:rsidRPr="007C6BF2" w:rsidRDefault="009D3115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>przez okres przedawnienia roszczeń wynikający z przepisów prawa do celów dochodzenia roszczeń</w:t>
      </w:r>
      <w:r w:rsidR="00621671">
        <w:rPr>
          <w:rFonts w:ascii="Century Gothic" w:hAnsi="Century Gothic"/>
          <w:color w:val="000000"/>
          <w:sz w:val="18"/>
          <w:szCs w:val="18"/>
        </w:rPr>
        <w:t xml:space="preserve"> lub ochrony przed nimi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14:paraId="0DEC273F" w14:textId="7DC7EEA1" w:rsidR="00FB4A64" w:rsidRPr="00FA3EB7" w:rsidRDefault="009D3115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F65CB6">
        <w:rPr>
          <w:rFonts w:ascii="Century Gothic" w:hAnsi="Century Gothic"/>
          <w:color w:val="000000"/>
          <w:sz w:val="18"/>
          <w:szCs w:val="18"/>
        </w:rPr>
        <w:t xml:space="preserve">przez okres wynikający z kategorii archiwalnej ze względu na cele archiwalne </w:t>
      </w:r>
      <w:r w:rsidR="00F40B71" w:rsidRPr="00F65CB6">
        <w:rPr>
          <w:rFonts w:ascii="Century Gothic" w:hAnsi="Century Gothic"/>
          <w:color w:val="000000"/>
          <w:sz w:val="18"/>
          <w:szCs w:val="18"/>
        </w:rPr>
        <w:br/>
      </w:r>
      <w:r w:rsidR="00FB4A64" w:rsidRPr="00F65CB6">
        <w:rPr>
          <w:rFonts w:ascii="Century Gothic" w:hAnsi="Century Gothic"/>
          <w:color w:val="000000"/>
          <w:sz w:val="18"/>
          <w:szCs w:val="18"/>
        </w:rPr>
        <w:t>w interesie publicznym zgodnie z Jednolitym Rzeczowym Wykazem Akt Policji</w:t>
      </w:r>
      <w:r w:rsidR="00621671" w:rsidRPr="00F65CB6">
        <w:rPr>
          <w:rFonts w:ascii="Century Gothic" w:hAnsi="Century Gothic"/>
          <w:color w:val="000000"/>
          <w:sz w:val="18"/>
          <w:szCs w:val="18"/>
        </w:rPr>
        <w:t xml:space="preserve">, </w:t>
      </w:r>
      <w:r w:rsidR="007B49FE" w:rsidRPr="00F65CB6">
        <w:rPr>
          <w:rFonts w:ascii="Century Gothic" w:hAnsi="Century Gothic"/>
          <w:color w:val="000000"/>
          <w:sz w:val="18"/>
          <w:szCs w:val="18"/>
        </w:rPr>
        <w:t>który zgodnie z art. 6 ust. 2 ustawy</w:t>
      </w:r>
      <w:r w:rsidR="00F40B71" w:rsidRPr="00F65CB6">
        <w:rPr>
          <w:rFonts w:ascii="Century Gothic" w:hAnsi="Century Gothic"/>
          <w:color w:val="000000"/>
          <w:sz w:val="18"/>
          <w:szCs w:val="18"/>
        </w:rPr>
        <w:t xml:space="preserve">  dnia 14 lipca 1983 r. o narodowym zasobie archiwalnym </w:t>
      </w:r>
      <w:r w:rsidR="00F40B71" w:rsidRPr="00F65CB6">
        <w:rPr>
          <w:rFonts w:ascii="Century Gothic" w:hAnsi="Century Gothic"/>
          <w:color w:val="000000"/>
          <w:sz w:val="18"/>
          <w:szCs w:val="18"/>
        </w:rPr>
        <w:br/>
        <w:t>i archiwum został przygotowany w porozumieniu z Naczelnym Dyrektorem Archiwów Państwowych.</w:t>
      </w:r>
    </w:p>
    <w:p w14:paraId="37AA63D2" w14:textId="679F7BA5" w:rsidR="00FB4A64" w:rsidRDefault="009D3115" w:rsidP="009D311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 xml:space="preserve">przez okres określony w odrębnych przepisach do celów badań naukowych </w:t>
      </w:r>
      <w:r w:rsidR="00565D4F">
        <w:rPr>
          <w:rFonts w:ascii="Century Gothic" w:hAnsi="Century Gothic"/>
          <w:color w:val="000000"/>
          <w:sz w:val="18"/>
          <w:szCs w:val="18"/>
        </w:rPr>
        <w:br/>
      </w:r>
      <w:r w:rsidR="00FB4A64" w:rsidRPr="007C6BF2">
        <w:rPr>
          <w:rFonts w:ascii="Century Gothic" w:hAnsi="Century Gothic"/>
          <w:color w:val="000000"/>
          <w:sz w:val="18"/>
          <w:szCs w:val="18"/>
        </w:rPr>
        <w:t>lub historycznych lub statystycznych;</w:t>
      </w:r>
    </w:p>
    <w:p w14:paraId="1EC43127" w14:textId="6C575729" w:rsidR="00607E4C" w:rsidRPr="00FB4A64" w:rsidRDefault="00607E4C" w:rsidP="00FB4A64">
      <w:pPr>
        <w:numPr>
          <w:ilvl w:val="1"/>
          <w:numId w:val="14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w odniesieniu do rzeczowych składników majątku ruchomego sfinansowanych </w:t>
      </w:r>
      <w:r w:rsidR="00565D4F"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 w:rsidR="00565D4F"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>dla środka pomocowego.</w:t>
      </w:r>
    </w:p>
    <w:p w14:paraId="679E720B" w14:textId="77777777" w:rsidR="00416ADF" w:rsidRPr="00FB4A64" w:rsidRDefault="00FB4A64" w:rsidP="00165F03">
      <w:pPr>
        <w:pStyle w:val="Akapitzlist"/>
        <w:numPr>
          <w:ilvl w:val="1"/>
          <w:numId w:val="13"/>
        </w:numPr>
        <w:tabs>
          <w:tab w:val="clear" w:pos="501"/>
          <w:tab w:val="num" w:pos="851"/>
        </w:tabs>
        <w:ind w:left="567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</w:t>
      </w:r>
      <w:r w:rsidR="00416ADF" w:rsidRPr="00FB4A64">
        <w:rPr>
          <w:rFonts w:ascii="Century Gothic" w:hAnsi="Century Gothic"/>
          <w:color w:val="000000"/>
          <w:sz w:val="18"/>
          <w:szCs w:val="18"/>
        </w:rPr>
        <w:t xml:space="preserve"> związku z przetwarzaniem Pani/Pana danych osobowych przysługują Pani/Panu następujące prawa:</w:t>
      </w:r>
    </w:p>
    <w:p w14:paraId="4489F7C6" w14:textId="77777777" w:rsidR="00416ADF" w:rsidRPr="008E69C7" w:rsidRDefault="00416ADF" w:rsidP="00416ADF">
      <w:pPr>
        <w:pStyle w:val="Akapitzlist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14:paraId="7BF3305B" w14:textId="77777777" w:rsidR="00416ADF" w:rsidRDefault="00416ADF" w:rsidP="00416ADF">
      <w:pPr>
        <w:pStyle w:val="Akapitzlist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14:paraId="14624293" w14:textId="6F07DA8D" w:rsidR="00416ADF" w:rsidRPr="00781D3B" w:rsidRDefault="00416ADF" w:rsidP="00781D3B">
      <w:pPr>
        <w:pStyle w:val="Akapitzlist"/>
        <w:numPr>
          <w:ilvl w:val="0"/>
          <w:numId w:val="12"/>
        </w:numPr>
        <w:suppressAutoHyphens/>
        <w:autoSpaceDE w:val="0"/>
        <w:autoSpaceDN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81D3B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</w:t>
      </w:r>
      <w:r w:rsidR="006D09C2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h;</w:t>
      </w:r>
    </w:p>
    <w:p w14:paraId="18A0AAEA" w14:textId="18EF23A5" w:rsidR="00416ADF" w:rsidRPr="000B02CB" w:rsidRDefault="00416ADF" w:rsidP="00416ADF">
      <w:pPr>
        <w:numPr>
          <w:ilvl w:val="0"/>
          <w:numId w:val="12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 xml:space="preserve">na podstawie art. 77 ust. 1 RODO prawo do wniesienia skargi do Prezesa Urzędu Ochrony Danych Osobowych, gdy </w:t>
      </w:r>
      <w:r>
        <w:rPr>
          <w:rFonts w:ascii="Century Gothic" w:hAnsi="Century Gothic" w:cs="Gulim"/>
          <w:kern w:val="1"/>
          <w:sz w:val="18"/>
          <w:szCs w:val="18"/>
          <w:lang w:bidi="hi-IN"/>
        </w:rPr>
        <w:t xml:space="preserve">uzna Pani/Pan, że przetwarzanie Pani/ Pana </w:t>
      </w: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>danych osobowych narusza przepisy RODO;</w:t>
      </w:r>
    </w:p>
    <w:p w14:paraId="29371DAD" w14:textId="382E269D" w:rsidR="000B02CB" w:rsidRPr="006C352E" w:rsidRDefault="000B02CB" w:rsidP="00416ADF">
      <w:pPr>
        <w:numPr>
          <w:ilvl w:val="0"/>
          <w:numId w:val="12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przetwarzania jest prawnie uzasadniony interes realizowany przez administratora tj. art. 6 ust. 1 lit. f RODO, dodatkowo przysługuje </w:t>
      </w:r>
      <w:r w:rsidR="006D09C2">
        <w:rPr>
          <w:rFonts w:ascii="Century Gothic" w:hAnsi="Century Gothic"/>
          <w:color w:val="000000" w:themeColor="text1"/>
          <w:sz w:val="18"/>
          <w:szCs w:val="18"/>
        </w:rPr>
        <w:t>Pani/Panu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 prawo do wniesienia sprzeciwu wobec przetwarzania danych osobowych</w:t>
      </w:r>
      <w:r>
        <w:rPr>
          <w:rFonts w:ascii="Century Gothic" w:hAnsi="Century Gothic"/>
          <w:color w:val="000000" w:themeColor="text1"/>
          <w:sz w:val="18"/>
          <w:szCs w:val="18"/>
        </w:rPr>
        <w:t>;</w:t>
      </w:r>
    </w:p>
    <w:p w14:paraId="66C99E9C" w14:textId="7B10D008" w:rsidR="00416ADF" w:rsidRPr="0008003E" w:rsidRDefault="00165F03" w:rsidP="00165F03">
      <w:pPr>
        <w:pStyle w:val="Akapitzlist"/>
        <w:numPr>
          <w:ilvl w:val="1"/>
          <w:numId w:val="13"/>
        </w:numPr>
        <w:tabs>
          <w:tab w:val="clear" w:pos="501"/>
          <w:tab w:val="num" w:pos="426"/>
        </w:tabs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FB4A64">
        <w:rPr>
          <w:rFonts w:ascii="Century Gothic" w:hAnsi="Century Gothic"/>
          <w:color w:val="000000"/>
          <w:sz w:val="18"/>
          <w:szCs w:val="18"/>
        </w:rPr>
        <w:t>w</w:t>
      </w:r>
      <w:r w:rsidR="00416ADF" w:rsidRPr="00FB4A64">
        <w:rPr>
          <w:rFonts w:ascii="Century Gothic" w:hAnsi="Century Gothic"/>
          <w:color w:val="000000"/>
          <w:sz w:val="18"/>
          <w:szCs w:val="18"/>
        </w:rPr>
        <w:t xml:space="preserve"> zakresie realizacji umowy nie </w:t>
      </w:r>
      <w:r w:rsidR="00416ADF"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</w:t>
      </w:r>
      <w:r w:rsid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14:paraId="4F09ADD4" w14:textId="4065586A" w:rsidR="0008003E" w:rsidRPr="00EF4D6F" w:rsidRDefault="0008003E" w:rsidP="0008003E">
      <w:pPr>
        <w:pStyle w:val="Akapitzlist"/>
        <w:numPr>
          <w:ilvl w:val="1"/>
          <w:numId w:val="13"/>
        </w:numPr>
        <w:tabs>
          <w:tab w:val="clear" w:pos="501"/>
          <w:tab w:val="num" w:pos="567"/>
        </w:tabs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EF4D6F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14:paraId="5FD6AB13" w14:textId="7A1A8FDE" w:rsidR="00FB4A64" w:rsidRPr="00FB4A64" w:rsidRDefault="00416ADF" w:rsidP="00FB4A64">
      <w:pPr>
        <w:pStyle w:val="Akapitzlist"/>
        <w:numPr>
          <w:ilvl w:val="1"/>
          <w:numId w:val="13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</w:t>
      </w:r>
      <w:r w:rsidR="000214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dobrowolne, ale konieczne</w:t>
      </w:r>
      <w:r w:rsidR="009A7C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 </w:t>
      </w:r>
      <w:r w:rsidR="000214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do zawarcia </w:t>
      </w:r>
      <w:r w:rsidR="00F40B71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</w:r>
      <w:r w:rsidR="0002140C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i realizacji umowy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14:paraId="7998ADAC" w14:textId="24AFF778" w:rsidR="00AE59A1" w:rsidRPr="000047D7" w:rsidRDefault="00416ADF" w:rsidP="000047D7">
      <w:pPr>
        <w:pStyle w:val="Akapitzlist"/>
        <w:numPr>
          <w:ilvl w:val="1"/>
          <w:numId w:val="13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FB4A64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sectPr w:rsidR="00AE59A1" w:rsidRPr="0000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DE7639" w16cid:durableId="294260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40565"/>
    <w:multiLevelType w:val="hybridMultilevel"/>
    <w:tmpl w:val="277079FA"/>
    <w:lvl w:ilvl="0" w:tplc="AA6A57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CF6680B"/>
    <w:multiLevelType w:val="hybridMultilevel"/>
    <w:tmpl w:val="DFB81E9A"/>
    <w:lvl w:ilvl="0" w:tplc="04150017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 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B338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0CB6"/>
    <w:multiLevelType w:val="multilevel"/>
    <w:tmpl w:val="A5EE0D58"/>
    <w:styleLink w:val="Styl7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0788"/>
    <w:multiLevelType w:val="hybridMultilevel"/>
    <w:tmpl w:val="9A869236"/>
    <w:lvl w:ilvl="0" w:tplc="FFFFFFFF">
      <w:start w:val="1"/>
      <w:numFmt w:val="lowerLetter"/>
      <w:lvlText w:val="%1."/>
      <w:lvlJc w:val="left"/>
      <w:pPr>
        <w:ind w:left="1492" w:hanging="360"/>
      </w:pPr>
    </w:lvl>
    <w:lvl w:ilvl="1" w:tplc="FFFFFFFF" w:tentative="1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65B318B"/>
    <w:multiLevelType w:val="hybridMultilevel"/>
    <w:tmpl w:val="BFF830EC"/>
    <w:lvl w:ilvl="0" w:tplc="04150019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bullet"/>
      <w:lvlText w:val="o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bullet"/>
      <w:lvlRestart w:val="0"/>
      <w:lvlText w:val="•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bullet"/>
      <w:lvlText w:val="•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bullet"/>
      <w:lvlText w:val="o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bullet"/>
      <w:lvlText w:val="▪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bullet"/>
      <w:lvlText w:val="•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bullet"/>
      <w:lvlText w:val="o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bullet"/>
      <w:lvlText w:val="▪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7EA178A"/>
    <w:multiLevelType w:val="hybridMultilevel"/>
    <w:tmpl w:val="9A869236"/>
    <w:lvl w:ilvl="0" w:tplc="FFFFFFFF">
      <w:start w:val="1"/>
      <w:numFmt w:val="lowerLetter"/>
      <w:lvlText w:val="%1."/>
      <w:lvlJc w:val="left"/>
      <w:pPr>
        <w:ind w:left="1492" w:hanging="360"/>
      </w:pPr>
    </w:lvl>
    <w:lvl w:ilvl="1" w:tplc="FFFFFFFF" w:tentative="1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1" w15:restartNumberingAfterBreak="0">
    <w:nsid w:val="5CCD79C2"/>
    <w:multiLevelType w:val="hybridMultilevel"/>
    <w:tmpl w:val="9A869236"/>
    <w:lvl w:ilvl="0" w:tplc="FFFFFFFF">
      <w:start w:val="1"/>
      <w:numFmt w:val="lowerLetter"/>
      <w:lvlText w:val="%1."/>
      <w:lvlJc w:val="left"/>
      <w:pPr>
        <w:ind w:left="1492" w:hanging="360"/>
      </w:pPr>
    </w:lvl>
    <w:lvl w:ilvl="1" w:tplc="FFFFFFFF" w:tentative="1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2" w15:restartNumberingAfterBreak="0">
    <w:nsid w:val="66DB1D25"/>
    <w:multiLevelType w:val="multilevel"/>
    <w:tmpl w:val="42B444BA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18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3" w15:restartNumberingAfterBreak="0">
    <w:nsid w:val="6A976C95"/>
    <w:multiLevelType w:val="hybridMultilevel"/>
    <w:tmpl w:val="C728C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A61E7B"/>
    <w:multiLevelType w:val="multilevel"/>
    <w:tmpl w:val="A5EE0D58"/>
    <w:numStyleLink w:val="Styl7"/>
  </w:abstractNum>
  <w:abstractNum w:abstractNumId="15" w15:restartNumberingAfterBreak="0">
    <w:nsid w:val="710C3589"/>
    <w:multiLevelType w:val="hybridMultilevel"/>
    <w:tmpl w:val="2BD00F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Times New Roman" w:hint="default"/>
          <w:b w:val="0"/>
          <w:bCs w:val="0"/>
          <w:i w:val="0"/>
          <w:strike w:val="0"/>
          <w:dstrike w:val="0"/>
          <w:color w:val="auto"/>
          <w:spacing w:val="-1"/>
          <w:sz w:val="22"/>
          <w:szCs w:val="20"/>
          <w:u w:val="none" w:color="000000"/>
          <w:bdr w:val="none" w:sz="0" w:space="0" w:color="auto"/>
          <w:shd w:val="clear" w:color="auto" w:fill="auto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C"/>
    <w:rsid w:val="000047D7"/>
    <w:rsid w:val="0002140C"/>
    <w:rsid w:val="000702AD"/>
    <w:rsid w:val="0008003E"/>
    <w:rsid w:val="000921EB"/>
    <w:rsid w:val="00094DD6"/>
    <w:rsid w:val="000B02CB"/>
    <w:rsid w:val="001239A7"/>
    <w:rsid w:val="001459C4"/>
    <w:rsid w:val="00165F03"/>
    <w:rsid w:val="00185958"/>
    <w:rsid w:val="001F7326"/>
    <w:rsid w:val="0024122B"/>
    <w:rsid w:val="0027721B"/>
    <w:rsid w:val="0029232D"/>
    <w:rsid w:val="002B1289"/>
    <w:rsid w:val="00357DE1"/>
    <w:rsid w:val="003A33BB"/>
    <w:rsid w:val="00416ADF"/>
    <w:rsid w:val="00480BE1"/>
    <w:rsid w:val="004B4F9B"/>
    <w:rsid w:val="004E195C"/>
    <w:rsid w:val="00565D4F"/>
    <w:rsid w:val="00586E36"/>
    <w:rsid w:val="005D1314"/>
    <w:rsid w:val="00607E4C"/>
    <w:rsid w:val="00621671"/>
    <w:rsid w:val="0062321B"/>
    <w:rsid w:val="00624FD0"/>
    <w:rsid w:val="0065778C"/>
    <w:rsid w:val="006D09C2"/>
    <w:rsid w:val="00734006"/>
    <w:rsid w:val="00781D3B"/>
    <w:rsid w:val="007B49FE"/>
    <w:rsid w:val="007C26D4"/>
    <w:rsid w:val="007F6297"/>
    <w:rsid w:val="00851093"/>
    <w:rsid w:val="00877C87"/>
    <w:rsid w:val="008C65A7"/>
    <w:rsid w:val="008E69C7"/>
    <w:rsid w:val="00951C04"/>
    <w:rsid w:val="00974481"/>
    <w:rsid w:val="009A7C0C"/>
    <w:rsid w:val="009B641A"/>
    <w:rsid w:val="009D3115"/>
    <w:rsid w:val="009E09D9"/>
    <w:rsid w:val="00A012DC"/>
    <w:rsid w:val="00A72D4A"/>
    <w:rsid w:val="00A8134F"/>
    <w:rsid w:val="00AA11B6"/>
    <w:rsid w:val="00AA4288"/>
    <w:rsid w:val="00AE1EDA"/>
    <w:rsid w:val="00AE59A1"/>
    <w:rsid w:val="00B97953"/>
    <w:rsid w:val="00BD532C"/>
    <w:rsid w:val="00BE374B"/>
    <w:rsid w:val="00C14EF6"/>
    <w:rsid w:val="00C15AE1"/>
    <w:rsid w:val="00CC5911"/>
    <w:rsid w:val="00D24E4F"/>
    <w:rsid w:val="00D43868"/>
    <w:rsid w:val="00D6476B"/>
    <w:rsid w:val="00E13A84"/>
    <w:rsid w:val="00E67E33"/>
    <w:rsid w:val="00ED1DF0"/>
    <w:rsid w:val="00EF11CE"/>
    <w:rsid w:val="00EF4D6F"/>
    <w:rsid w:val="00F40B71"/>
    <w:rsid w:val="00F64061"/>
    <w:rsid w:val="00F65CB6"/>
    <w:rsid w:val="00FA3C54"/>
    <w:rsid w:val="00FA3EB7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357B"/>
  <w15:chartTrackingRefBased/>
  <w15:docId w15:val="{A0D55710-4216-465E-A434-4AC0EC9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657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577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577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Styl7">
    <w:name w:val="Styl7"/>
    <w:uiPriority w:val="99"/>
    <w:rsid w:val="0065778C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8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778C"/>
    <w:pPr>
      <w:ind w:left="720"/>
      <w:contextualSpacing/>
    </w:pPr>
  </w:style>
  <w:style w:type="paragraph" w:styleId="Poprawka">
    <w:name w:val="Revision"/>
    <w:hidden/>
    <w:uiPriority w:val="99"/>
    <w:semiHidden/>
    <w:rsid w:val="0065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1F73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F9D8-BA42-4BE3-A783-0BBC67FD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10</cp:revision>
  <cp:lastPrinted>2024-01-23T11:54:00Z</cp:lastPrinted>
  <dcterms:created xsi:type="dcterms:W3CDTF">2024-01-05T11:38:00Z</dcterms:created>
  <dcterms:modified xsi:type="dcterms:W3CDTF">2024-01-23T11:54:00Z</dcterms:modified>
</cp:coreProperties>
</file>