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A4C1" w14:textId="7D5645F9" w:rsidR="000B102E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i/>
        </w:rPr>
        <w:t>FZ.271.1.</w:t>
      </w:r>
      <w:r w:rsidR="00D2631D">
        <w:rPr>
          <w:rFonts w:ascii="Arial" w:hAnsi="Arial"/>
          <w:b/>
          <w:i/>
        </w:rPr>
        <w:t>5</w:t>
      </w:r>
      <w:r>
        <w:rPr>
          <w:rFonts w:ascii="Arial" w:hAnsi="Arial"/>
          <w:b/>
          <w:i/>
        </w:rPr>
        <w:t>.202</w:t>
      </w:r>
      <w:r w:rsidR="00BC67B0">
        <w:rPr>
          <w:rFonts w:ascii="Arial" w:hAnsi="Arial"/>
          <w:b/>
          <w:i/>
        </w:rPr>
        <w:t>4</w:t>
      </w:r>
      <w:r>
        <w:rPr>
          <w:rFonts w:ascii="Arial" w:hAnsi="Arial"/>
          <w:b/>
          <w:i/>
        </w:rPr>
        <w:t xml:space="preserve">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Załącznik nr </w:t>
      </w:r>
      <w:r w:rsidR="00BC67B0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SWZ</w:t>
      </w:r>
    </w:p>
    <w:p w14:paraId="1F4C68CA" w14:textId="77777777" w:rsidR="000B102E" w:rsidRDefault="000B102E">
      <w:pPr>
        <w:spacing w:line="276" w:lineRule="auto"/>
        <w:jc w:val="center"/>
        <w:rPr>
          <w:rFonts w:ascii="Arial" w:hAnsi="Arial"/>
        </w:rPr>
      </w:pPr>
    </w:p>
    <w:p w14:paraId="515CDDB5" w14:textId="77777777" w:rsidR="000B102E" w:rsidRPr="00BC67B0" w:rsidRDefault="000B102E">
      <w:pPr>
        <w:spacing w:line="276" w:lineRule="auto"/>
        <w:jc w:val="center"/>
        <w:rPr>
          <w:rFonts w:ascii="Arial" w:hAnsi="Arial"/>
          <w:sz w:val="36"/>
          <w:szCs w:val="36"/>
        </w:rPr>
      </w:pPr>
    </w:p>
    <w:p w14:paraId="72B237CD" w14:textId="77777777" w:rsidR="000B102E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32"/>
          <w:szCs w:val="32"/>
          <w:u w:val="single"/>
        </w:rPr>
        <w:t>Oświadczenie</w:t>
      </w:r>
    </w:p>
    <w:p w14:paraId="3A13A584" w14:textId="77777777" w:rsidR="000B102E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o przynależności bądź braku przynależności do tej samej grupy kapitałowej</w:t>
      </w:r>
    </w:p>
    <w:p w14:paraId="1EC17E1D" w14:textId="77777777" w:rsidR="000B102E" w:rsidRDefault="000B102E">
      <w:pPr>
        <w:spacing w:line="276" w:lineRule="auto"/>
        <w:jc w:val="center"/>
        <w:rPr>
          <w:rFonts w:ascii="Arial" w:hAnsi="Arial"/>
          <w:b/>
          <w:sz w:val="36"/>
          <w:szCs w:val="36"/>
          <w:u w:val="single"/>
        </w:rPr>
      </w:pPr>
    </w:p>
    <w:p w14:paraId="5F7D75D8" w14:textId="77777777" w:rsidR="00D2631D" w:rsidRDefault="00000000" w:rsidP="00BC67B0">
      <w:pPr>
        <w:suppressAutoHyphens w:val="0"/>
        <w:jc w:val="center"/>
      </w:pPr>
      <w:r>
        <w:rPr>
          <w:rFonts w:ascii="Arial" w:hAnsi="Arial"/>
          <w:sz w:val="22"/>
          <w:szCs w:val="22"/>
        </w:rPr>
        <w:t>Dot. postępowania:</w:t>
      </w:r>
      <w:r>
        <w:t xml:space="preserve"> </w:t>
      </w:r>
    </w:p>
    <w:p w14:paraId="6726B236" w14:textId="77777777" w:rsidR="00D2631D" w:rsidRDefault="00BC67B0" w:rsidP="00BC67B0">
      <w:pPr>
        <w:suppressAutoHyphens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2631D">
        <w:rPr>
          <w:rFonts w:asciiTheme="minorHAnsi" w:hAnsiTheme="minorHAnsi" w:cstheme="minorHAnsi"/>
          <w:b/>
          <w:bCs/>
          <w:sz w:val="26"/>
          <w:szCs w:val="26"/>
        </w:rPr>
        <w:t xml:space="preserve">„Rozbudowa sali gimnastycznej w Szkole Podstawowej im. Janusza Kusocińskiego </w:t>
      </w:r>
    </w:p>
    <w:p w14:paraId="48F7E61A" w14:textId="5A7C21BA" w:rsidR="00BC67B0" w:rsidRPr="00D2631D" w:rsidRDefault="00BC67B0" w:rsidP="00BC67B0">
      <w:pPr>
        <w:suppressAutoHyphens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2631D">
        <w:rPr>
          <w:rFonts w:asciiTheme="minorHAnsi" w:hAnsiTheme="minorHAnsi" w:cstheme="minorHAnsi"/>
          <w:b/>
          <w:bCs/>
          <w:sz w:val="26"/>
          <w:szCs w:val="26"/>
        </w:rPr>
        <w:t>w Cieszkowie – etap II roboty wykończeniowe”</w:t>
      </w:r>
      <w:r w:rsidR="00D2631D" w:rsidRPr="00D2631D">
        <w:rPr>
          <w:rFonts w:asciiTheme="minorHAnsi" w:hAnsiTheme="minorHAnsi" w:cstheme="minorHAnsi"/>
          <w:b/>
          <w:bCs/>
          <w:sz w:val="26"/>
          <w:szCs w:val="26"/>
        </w:rPr>
        <w:t xml:space="preserve"> – przetarg II</w:t>
      </w:r>
    </w:p>
    <w:p w14:paraId="27FC7961" w14:textId="694344E4" w:rsidR="001B628F" w:rsidRPr="00D2631D" w:rsidRDefault="001B628F" w:rsidP="001B628F">
      <w:pPr>
        <w:suppressAutoHyphens w:val="0"/>
        <w:jc w:val="center"/>
        <w:rPr>
          <w:b/>
          <w:bCs/>
          <w:sz w:val="26"/>
          <w:szCs w:val="26"/>
        </w:rPr>
      </w:pPr>
    </w:p>
    <w:p w14:paraId="000FEB1E" w14:textId="1BC94739" w:rsidR="000B102E" w:rsidRPr="00BC67B0" w:rsidRDefault="000B102E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DBB836F" w14:textId="77777777" w:rsidR="000B102E" w:rsidRPr="00BC67B0" w:rsidRDefault="000B102E">
      <w:pPr>
        <w:jc w:val="center"/>
        <w:rPr>
          <w:rFonts w:ascii="Arial" w:hAnsi="Arial" w:cs="Arial"/>
          <w:b/>
          <w:sz w:val="20"/>
          <w:szCs w:val="20"/>
        </w:rPr>
      </w:pPr>
    </w:p>
    <w:p w14:paraId="1DAE399B" w14:textId="77777777" w:rsidR="000B102E" w:rsidRDefault="000B102E">
      <w:pPr>
        <w:rPr>
          <w:rFonts w:ascii="Arial" w:hAnsi="Arial"/>
          <w:sz w:val="10"/>
          <w:szCs w:val="10"/>
        </w:rPr>
      </w:pPr>
    </w:p>
    <w:p w14:paraId="3FE4AF5F" w14:textId="77777777" w:rsidR="000B102E" w:rsidRDefault="00000000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2022r., poz. 1710):</w:t>
      </w:r>
    </w:p>
    <w:p w14:paraId="4328B4F7" w14:textId="77777777" w:rsidR="000B102E" w:rsidRDefault="000B102E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BB33F53" w14:textId="77777777" w:rsidR="000B102E" w:rsidRDefault="00000000">
      <w:pPr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- nie należę do tej samej grupy kapitałowej z żadnym z wykonawców, którzy złożyli ofertę w niniejszym postępowaniu *</w:t>
      </w:r>
    </w:p>
    <w:p w14:paraId="76911396" w14:textId="77777777" w:rsidR="000B102E" w:rsidRDefault="000B102E">
      <w:pPr>
        <w:spacing w:line="276" w:lineRule="auto"/>
        <w:jc w:val="both"/>
        <w:rPr>
          <w:b/>
          <w:sz w:val="22"/>
          <w:szCs w:val="22"/>
        </w:rPr>
      </w:pPr>
    </w:p>
    <w:p w14:paraId="36A969CA" w14:textId="77777777" w:rsidR="000B102E" w:rsidRDefault="00000000">
      <w:pPr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- należę do tej samej grupy kapitałowej z następującymi Wykonawcami: *</w:t>
      </w:r>
    </w:p>
    <w:p w14:paraId="1C4C2D72" w14:textId="77777777" w:rsidR="000B102E" w:rsidRDefault="00000000">
      <w:pPr>
        <w:spacing w:line="276" w:lineRule="auto"/>
        <w:jc w:val="both"/>
      </w:pPr>
      <w:r>
        <w:rPr>
          <w:rFonts w:ascii="Arial" w:hAnsi="Arial"/>
          <w:i/>
          <w:sz w:val="18"/>
          <w:szCs w:val="18"/>
        </w:rPr>
        <w:t>*) niepotrzebne skreślić</w:t>
      </w:r>
    </w:p>
    <w:p w14:paraId="317837B2" w14:textId="77777777" w:rsidR="000B102E" w:rsidRDefault="000B102E">
      <w:pPr>
        <w:jc w:val="both"/>
        <w:rPr>
          <w:i/>
          <w:sz w:val="22"/>
          <w:szCs w:val="22"/>
        </w:rPr>
      </w:pPr>
    </w:p>
    <w:p w14:paraId="6BFD73DD" w14:textId="77777777" w:rsidR="000B102E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………………………………………..….  ………………………………………….……..</w:t>
      </w:r>
    </w:p>
    <w:p w14:paraId="7552DB12" w14:textId="77777777" w:rsidR="000B102E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……………………………………….….. ………………………………………………….</w:t>
      </w:r>
    </w:p>
    <w:p w14:paraId="06AB3010" w14:textId="77777777" w:rsidR="000B102E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……………………………………………  ………………………………………………..</w:t>
      </w:r>
    </w:p>
    <w:p w14:paraId="705F864A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                Nazwa Wykonawca                                                               Adres Wykonawcy</w:t>
      </w:r>
    </w:p>
    <w:p w14:paraId="1BAFB2BB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3E686E80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o przynależności lub braku przynależności do tej samej grupy kapitałowej, o której mowa w art. 108 ust. 1 pkt 5-6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składa Wykonawca na wezwanie w trybie art. 274 ust. 1.</w:t>
      </w:r>
    </w:p>
    <w:p w14:paraId="4763F1AD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Wraz ze złożeniem oświadczenia Wykonawca może przedstawić dowody, że powiązania z innym Wykonawcą nie prowadzą do zakłócenia konkurencji w postępowaniu udzielenie zamówienia.</w:t>
      </w:r>
    </w:p>
    <w:p w14:paraId="603B5722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Niniejszą informację składaną na podstawie art. 108 ust. 1 pkt 5-6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składa każdy z Wykonawców wspólnie ubiegających się o udzielenie zamówienia.</w:t>
      </w:r>
    </w:p>
    <w:p w14:paraId="5F8A92A9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62293908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627DC75D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0E56245D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19BDB4A4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1DC7BB8A" w14:textId="77777777" w:rsidR="000B102E" w:rsidRDefault="0000000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Dokument należy wypełnić i podpisać kwalifikowanym podpisem elektronicznym lub podpisem zaufanym lub podpisem osobisty.</w:t>
      </w:r>
    </w:p>
    <w:p w14:paraId="12726D4F" w14:textId="77777777" w:rsidR="000B102E" w:rsidRDefault="000B102E">
      <w:pPr>
        <w:jc w:val="both"/>
        <w:rPr>
          <w:rFonts w:ascii="Arial" w:hAnsi="Arial"/>
          <w:b/>
        </w:rPr>
      </w:pPr>
    </w:p>
    <w:p w14:paraId="4AD830D0" w14:textId="77777777" w:rsidR="000B102E" w:rsidRDefault="000B102E">
      <w:pPr>
        <w:jc w:val="both"/>
        <w:rPr>
          <w:rFonts w:ascii="Arial" w:hAnsi="Arial"/>
          <w:b/>
        </w:rPr>
      </w:pPr>
    </w:p>
    <w:p w14:paraId="62D56F7B" w14:textId="77777777" w:rsidR="000B102E" w:rsidRDefault="000B102E">
      <w:pPr>
        <w:jc w:val="both"/>
        <w:rPr>
          <w:rFonts w:ascii="Arial" w:hAnsi="Arial"/>
          <w:b/>
        </w:rPr>
      </w:pPr>
    </w:p>
    <w:p w14:paraId="3122AC4F" w14:textId="77777777" w:rsidR="000B102E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br/>
        <w:t xml:space="preserve">          </w:t>
      </w:r>
      <w:r>
        <w:rPr>
          <w:rFonts w:ascii="Arial" w:hAnsi="Arial" w:cs="Arial"/>
          <w:bCs/>
          <w:sz w:val="16"/>
          <w:szCs w:val="20"/>
        </w:rPr>
        <w:t xml:space="preserve">  (data i podpis wykonawcy)</w:t>
      </w:r>
    </w:p>
    <w:sectPr w:rsidR="000B102E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A1C3" w14:textId="77777777" w:rsidR="002736D2" w:rsidRDefault="002736D2">
      <w:r>
        <w:separator/>
      </w:r>
    </w:p>
  </w:endnote>
  <w:endnote w:type="continuationSeparator" w:id="0">
    <w:p w14:paraId="07D87EAF" w14:textId="77777777" w:rsidR="002736D2" w:rsidRDefault="0027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014350"/>
      <w:docPartObj>
        <w:docPartGallery w:val="Page Numbers (Bottom of Page)"/>
        <w:docPartUnique/>
      </w:docPartObj>
    </w:sdtPr>
    <w:sdtContent>
      <w:p w14:paraId="41F0BFAC" w14:textId="77777777" w:rsidR="000B102E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BF6080B" w14:textId="77777777" w:rsidR="000B102E" w:rsidRDefault="000B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B753" w14:textId="77777777" w:rsidR="002736D2" w:rsidRDefault="002736D2">
      <w:r>
        <w:separator/>
      </w:r>
    </w:p>
  </w:footnote>
  <w:footnote w:type="continuationSeparator" w:id="0">
    <w:p w14:paraId="36820353" w14:textId="77777777" w:rsidR="002736D2" w:rsidRDefault="00273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2E"/>
    <w:rsid w:val="000B102E"/>
    <w:rsid w:val="001B628F"/>
    <w:rsid w:val="002736D2"/>
    <w:rsid w:val="002D4E77"/>
    <w:rsid w:val="007208B6"/>
    <w:rsid w:val="00BC67B0"/>
    <w:rsid w:val="00D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6AB5"/>
  <w15:docId w15:val="{69A5DD49-D63B-4E39-B2AE-6B1E4D0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Gmina Cieszków</cp:lastModifiedBy>
  <cp:revision>2</cp:revision>
  <dcterms:created xsi:type="dcterms:W3CDTF">2024-03-13T08:36:00Z</dcterms:created>
  <dcterms:modified xsi:type="dcterms:W3CDTF">2024-03-13T08:36:00Z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