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BFC" w:rsidRPr="00AA27C6" w:rsidRDefault="00B44BFC" w:rsidP="00740C61">
      <w:pPr>
        <w:ind w:left="284"/>
        <w:jc w:val="center"/>
        <w:rPr>
          <w:b/>
          <w:sz w:val="40"/>
          <w:szCs w:val="40"/>
        </w:rPr>
      </w:pPr>
      <w:r w:rsidRPr="00AA27C6">
        <w:rPr>
          <w:b/>
          <w:sz w:val="40"/>
          <w:szCs w:val="40"/>
        </w:rPr>
        <w:t>PROJEKT</w:t>
      </w:r>
      <w:r>
        <w:rPr>
          <w:b/>
          <w:sz w:val="40"/>
          <w:szCs w:val="40"/>
        </w:rPr>
        <w:t xml:space="preserve"> </w:t>
      </w:r>
    </w:p>
    <w:p w:rsidR="00B44BFC" w:rsidRDefault="00B44BFC" w:rsidP="00740C61">
      <w:pPr>
        <w:ind w:left="284"/>
        <w:rPr>
          <w:b/>
          <w:sz w:val="32"/>
          <w:szCs w:val="32"/>
        </w:rPr>
      </w:pPr>
    </w:p>
    <w:p w:rsidR="00740C61" w:rsidRDefault="002E57AA" w:rsidP="00B1423A">
      <w:pPr>
        <w:pStyle w:val="Tekstpodstawowywcity2"/>
        <w:tabs>
          <w:tab w:val="left" w:pos="8505"/>
        </w:tabs>
        <w:spacing w:after="60" w:line="240" w:lineRule="auto"/>
        <w:ind w:left="284" w:right="567"/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przebudowy drogi powiatowej </w:t>
      </w:r>
      <w:r w:rsidR="00700C87">
        <w:rPr>
          <w:b/>
          <w:sz w:val="32"/>
          <w:szCs w:val="32"/>
          <w:lang w:eastAsia="x-none"/>
        </w:rPr>
        <w:t xml:space="preserve">Nr </w:t>
      </w:r>
      <w:r w:rsidR="00700C87" w:rsidRPr="00700C87">
        <w:rPr>
          <w:b/>
          <w:sz w:val="32"/>
          <w:szCs w:val="32"/>
          <w:lang w:eastAsia="x-none"/>
        </w:rPr>
        <w:t>25</w:t>
      </w:r>
      <w:r w:rsidR="00AE3A09">
        <w:rPr>
          <w:b/>
          <w:sz w:val="32"/>
          <w:szCs w:val="32"/>
          <w:lang w:eastAsia="x-none"/>
        </w:rPr>
        <w:t>51</w:t>
      </w:r>
      <w:r w:rsidR="00700C87" w:rsidRPr="00700C87">
        <w:rPr>
          <w:b/>
          <w:sz w:val="32"/>
          <w:szCs w:val="32"/>
          <w:lang w:eastAsia="x-none"/>
        </w:rPr>
        <w:t>W</w:t>
      </w:r>
      <w:r w:rsidR="00700C87" w:rsidRPr="00700C87">
        <w:rPr>
          <w:b/>
          <w:sz w:val="32"/>
          <w:szCs w:val="32"/>
          <w:lang w:val="x-none" w:eastAsia="x-none"/>
        </w:rPr>
        <w:t xml:space="preserve"> </w:t>
      </w:r>
      <w:r w:rsidR="00700C87">
        <w:rPr>
          <w:b/>
          <w:sz w:val="32"/>
          <w:szCs w:val="32"/>
          <w:lang w:eastAsia="x-none"/>
        </w:rPr>
        <w:br/>
      </w:r>
      <w:r w:rsidR="00AE3A09">
        <w:rPr>
          <w:b/>
          <w:sz w:val="32"/>
          <w:szCs w:val="32"/>
          <w:lang w:eastAsia="x-none"/>
        </w:rPr>
        <w:t xml:space="preserve">Rzekuń – Zabiele – Łątczyn </w:t>
      </w:r>
      <w:r w:rsidR="00700C87" w:rsidRPr="00700C87">
        <w:rPr>
          <w:b/>
          <w:sz w:val="32"/>
          <w:szCs w:val="32"/>
          <w:lang w:eastAsia="x-none"/>
        </w:rPr>
        <w:t xml:space="preserve"> </w:t>
      </w:r>
      <w:r w:rsidR="00700C87" w:rsidRPr="00700C87">
        <w:rPr>
          <w:b/>
          <w:sz w:val="32"/>
          <w:szCs w:val="32"/>
          <w:lang w:eastAsia="x-none"/>
        </w:rPr>
        <w:br/>
        <w:t xml:space="preserve">od km </w:t>
      </w:r>
      <w:r w:rsidR="00AE3A09">
        <w:rPr>
          <w:b/>
          <w:sz w:val="32"/>
          <w:szCs w:val="32"/>
          <w:lang w:eastAsia="x-none"/>
        </w:rPr>
        <w:t>5+260</w:t>
      </w:r>
      <w:r w:rsidR="00700C87" w:rsidRPr="00700C87">
        <w:rPr>
          <w:b/>
          <w:sz w:val="32"/>
          <w:szCs w:val="32"/>
          <w:lang w:eastAsia="x-none"/>
        </w:rPr>
        <w:t xml:space="preserve"> do km </w:t>
      </w:r>
      <w:r w:rsidR="00AE3A09">
        <w:rPr>
          <w:b/>
          <w:sz w:val="32"/>
          <w:szCs w:val="32"/>
          <w:lang w:eastAsia="x-none"/>
        </w:rPr>
        <w:t>11+224</w:t>
      </w:r>
      <w:r w:rsidR="00700C87" w:rsidRPr="00700C87">
        <w:rPr>
          <w:b/>
          <w:sz w:val="32"/>
          <w:szCs w:val="32"/>
          <w:lang w:eastAsia="x-none"/>
        </w:rPr>
        <w:t xml:space="preserve"> </w:t>
      </w:r>
    </w:p>
    <w:p w:rsidR="00740C61" w:rsidRDefault="00740C61" w:rsidP="00B44BFC">
      <w:pPr>
        <w:rPr>
          <w:b/>
        </w:rPr>
      </w:pPr>
    </w:p>
    <w:p w:rsidR="0022135B" w:rsidRPr="0022135B" w:rsidRDefault="0022135B" w:rsidP="0022135B">
      <w:pPr>
        <w:spacing w:after="100" w:line="276" w:lineRule="auto"/>
        <w:rPr>
          <w:rFonts w:eastAsia="Calibri"/>
          <w:lang w:eastAsia="en-US"/>
        </w:rPr>
      </w:pPr>
      <w:r w:rsidRPr="0022135B">
        <w:rPr>
          <w:rFonts w:eastAsia="Calibri"/>
          <w:b/>
          <w:lang w:eastAsia="en-US"/>
        </w:rPr>
        <w:t>Gmina Rzekuń, obręb Zabiele</w:t>
      </w:r>
      <w:r w:rsidRPr="0022135B">
        <w:rPr>
          <w:rFonts w:eastAsia="Calibri"/>
          <w:lang w:eastAsia="en-US"/>
        </w:rPr>
        <w:t>, działki nr ew.: 406, 79/6, 79/10, 79/8, 79/11, 81/1, 84/1, 86/1, 88/1, 90/1, 9</w:t>
      </w:r>
      <w:r w:rsidR="003B54EA">
        <w:rPr>
          <w:rFonts w:eastAsia="Calibri"/>
          <w:lang w:eastAsia="en-US"/>
        </w:rPr>
        <w:t>1</w:t>
      </w:r>
      <w:r w:rsidRPr="0022135B">
        <w:rPr>
          <w:rFonts w:eastAsia="Calibri"/>
          <w:lang w:eastAsia="en-US"/>
        </w:rPr>
        <w:t>/1, 92/1, 391, 96/7, 96/6, 97/1, 98/1, 95/10, 392, 120/1, 116/1, 115/1, 114/1, 113/1, 110/1 108/1, 105/1, 104/1, 101/1, 99/8, 390/1, 272/3, 271/3, 373, 269/3, 267/3, 264/1, 263/3, 262/3, 261/5,</w:t>
      </w:r>
      <w:r w:rsidR="003B54EA">
        <w:rPr>
          <w:rFonts w:eastAsia="Calibri"/>
          <w:lang w:eastAsia="en-US"/>
        </w:rPr>
        <w:t xml:space="preserve"> 377/2, 377/1, 258/2, 258/3, 2</w:t>
      </w:r>
      <w:r w:rsidRPr="0022135B">
        <w:rPr>
          <w:rFonts w:eastAsia="Calibri"/>
          <w:lang w:eastAsia="en-US"/>
        </w:rPr>
        <w:t>58/1, 400, 248/2, 248/1, 247/2, 247/1, 246/1,</w:t>
      </w:r>
      <w:r w:rsidR="003B54EA">
        <w:rPr>
          <w:rFonts w:eastAsia="Calibri"/>
          <w:lang w:eastAsia="en-US"/>
        </w:rPr>
        <w:t xml:space="preserve"> 136/1,</w:t>
      </w:r>
      <w:r w:rsidRPr="0022135B">
        <w:rPr>
          <w:rFonts w:eastAsia="Calibri"/>
          <w:lang w:eastAsia="en-US"/>
        </w:rPr>
        <w:t xml:space="preserve"> 136/2, 137/1, 396, 407/4, 345/1, 345/2, 344/6, 344/3, 343/1, 342/2, 341/2, 340/1, 339/1, 338/1, 399,</w:t>
      </w:r>
      <w:r w:rsidR="003B54EA">
        <w:rPr>
          <w:rFonts w:eastAsia="Calibri"/>
          <w:lang w:eastAsia="en-US"/>
        </w:rPr>
        <w:t xml:space="preserve"> 333/1,</w:t>
      </w:r>
      <w:r w:rsidRPr="0022135B">
        <w:rPr>
          <w:rFonts w:eastAsia="Calibri"/>
          <w:lang w:eastAsia="en-US"/>
        </w:rPr>
        <w:t xml:space="preserve"> 329/4, 317/5, 317/3, 316/1, 308/3, 307/1, 306/1, 305/1, 304/1, 372/1, 303/1, 287/1, 285/1, 404, 284/1, 284/2</w:t>
      </w:r>
      <w:r w:rsidR="003B54EA">
        <w:rPr>
          <w:rFonts w:eastAsia="Calibri"/>
          <w:lang w:eastAsia="en-US"/>
        </w:rPr>
        <w:t>, 376/1</w:t>
      </w:r>
      <w:r w:rsidRPr="0022135B">
        <w:rPr>
          <w:rFonts w:eastAsia="Calibri"/>
          <w:lang w:eastAsia="en-US"/>
        </w:rPr>
        <w:t>.</w:t>
      </w:r>
    </w:p>
    <w:p w:rsidR="0022135B" w:rsidRPr="0022135B" w:rsidRDefault="0022135B" w:rsidP="0022135B">
      <w:pPr>
        <w:spacing w:after="100" w:line="276" w:lineRule="auto"/>
        <w:rPr>
          <w:rFonts w:eastAsia="Calibri"/>
          <w:lang w:eastAsia="en-US"/>
        </w:rPr>
      </w:pPr>
      <w:r w:rsidRPr="0022135B">
        <w:rPr>
          <w:rFonts w:eastAsia="Calibri"/>
          <w:b/>
          <w:lang w:eastAsia="en-US"/>
        </w:rPr>
        <w:t>Gmina Rzekuń, obręb Rozwory</w:t>
      </w:r>
      <w:r w:rsidRPr="0022135B">
        <w:rPr>
          <w:rFonts w:eastAsia="Calibri"/>
          <w:lang w:eastAsia="en-US"/>
        </w:rPr>
        <w:t>, działki nr ew.: 334/1,</w:t>
      </w:r>
      <w:r w:rsidR="003B54EA">
        <w:rPr>
          <w:rFonts w:eastAsia="Calibri"/>
          <w:lang w:eastAsia="en-US"/>
        </w:rPr>
        <w:t xml:space="preserve"> 101/1,</w:t>
      </w:r>
      <w:r w:rsidRPr="0022135B">
        <w:rPr>
          <w:rFonts w:eastAsia="Calibri"/>
          <w:lang w:eastAsia="en-US"/>
        </w:rPr>
        <w:t xml:space="preserve"> 100/1, 337, 109/1, 110/1, 111/1, 325, 333, 334/2, </w:t>
      </w:r>
      <w:r w:rsidR="003B54EA">
        <w:rPr>
          <w:rFonts w:eastAsia="Calibri"/>
          <w:lang w:eastAsia="en-US"/>
        </w:rPr>
        <w:t xml:space="preserve">141/1, </w:t>
      </w:r>
      <w:r w:rsidRPr="0022135B">
        <w:rPr>
          <w:rFonts w:eastAsia="Calibri"/>
          <w:lang w:eastAsia="en-US"/>
        </w:rPr>
        <w:t>142/1, 332, 144/1, 145/10, 145/8,</w:t>
      </w:r>
      <w:r w:rsidR="003B54EA">
        <w:rPr>
          <w:rFonts w:eastAsia="Calibri"/>
          <w:lang w:eastAsia="en-US"/>
        </w:rPr>
        <w:t xml:space="preserve"> 145/5,</w:t>
      </w:r>
      <w:r w:rsidRPr="0022135B">
        <w:rPr>
          <w:rFonts w:eastAsia="Calibri"/>
          <w:lang w:eastAsia="en-US"/>
        </w:rPr>
        <w:t xml:space="preserve"> 145/6, 147/1, 147/2, 33</w:t>
      </w:r>
      <w:r w:rsidR="003B54EA">
        <w:rPr>
          <w:rFonts w:eastAsia="Calibri"/>
          <w:lang w:eastAsia="en-US"/>
        </w:rPr>
        <w:t>4</w:t>
      </w:r>
      <w:r w:rsidRPr="0022135B">
        <w:rPr>
          <w:rFonts w:eastAsia="Calibri"/>
          <w:lang w:eastAsia="en-US"/>
        </w:rPr>
        <w:t xml:space="preserve">/2, 170/2, 170/3, 170/1, 174/1, 175/1, 176/1, 177/1, 178/1, 179/1, 180/3, 181/1, 182/5, 182/3, 341, 348, 160/1, 161/1, 162/1,163/1, 164/1, 165/3, 165/5, 167/1. </w:t>
      </w:r>
    </w:p>
    <w:p w:rsidR="0022135B" w:rsidRPr="0022135B" w:rsidRDefault="0022135B" w:rsidP="0022135B">
      <w:pPr>
        <w:spacing w:after="100" w:line="276" w:lineRule="auto"/>
        <w:rPr>
          <w:rFonts w:eastAsia="Calibri"/>
          <w:lang w:eastAsia="en-US"/>
        </w:rPr>
      </w:pPr>
      <w:r w:rsidRPr="0022135B">
        <w:rPr>
          <w:rFonts w:eastAsia="Calibri"/>
          <w:b/>
          <w:lang w:eastAsia="en-US"/>
        </w:rPr>
        <w:t>Gmina Rzekuń, obręb Przytuły Nowe</w:t>
      </w:r>
      <w:r w:rsidRPr="0022135B">
        <w:rPr>
          <w:rFonts w:eastAsia="Calibri"/>
          <w:lang w:eastAsia="en-US"/>
        </w:rPr>
        <w:t xml:space="preserve">, działki nr ew.: 39, 124/1, 110/10, </w:t>
      </w:r>
      <w:r w:rsidR="003B54EA">
        <w:rPr>
          <w:rFonts w:eastAsia="Calibri"/>
          <w:lang w:eastAsia="en-US"/>
        </w:rPr>
        <w:t>110/8</w:t>
      </w:r>
      <w:r w:rsidRPr="0022135B">
        <w:rPr>
          <w:rFonts w:eastAsia="Calibri"/>
          <w:lang w:eastAsia="en-US"/>
        </w:rPr>
        <w:t xml:space="preserve">, 117/1, 119, 123/1, 106/1, 91/1, 92/1, 256, 137/1, 163, 178, 195/1, 218/5, </w:t>
      </w:r>
      <w:r w:rsidR="003B54EA">
        <w:rPr>
          <w:rFonts w:eastAsia="Calibri"/>
          <w:lang w:eastAsia="en-US"/>
        </w:rPr>
        <w:t>2</w:t>
      </w:r>
      <w:r w:rsidRPr="0022135B">
        <w:rPr>
          <w:rFonts w:eastAsia="Calibri"/>
          <w:lang w:eastAsia="en-US"/>
        </w:rPr>
        <w:t xml:space="preserve">18/4, </w:t>
      </w:r>
      <w:r w:rsidR="003B54EA">
        <w:rPr>
          <w:rFonts w:eastAsia="Calibri"/>
          <w:lang w:eastAsia="en-US"/>
        </w:rPr>
        <w:t>2</w:t>
      </w:r>
      <w:r w:rsidRPr="0022135B">
        <w:rPr>
          <w:rFonts w:eastAsia="Calibri"/>
          <w:lang w:eastAsia="en-US"/>
        </w:rPr>
        <w:t xml:space="preserve">18/7, </w:t>
      </w:r>
      <w:r w:rsidR="003B54EA">
        <w:rPr>
          <w:rFonts w:eastAsia="Calibri"/>
          <w:lang w:eastAsia="en-US"/>
        </w:rPr>
        <w:t>2</w:t>
      </w:r>
      <w:r w:rsidRPr="0022135B">
        <w:rPr>
          <w:rFonts w:eastAsia="Calibri"/>
          <w:lang w:eastAsia="en-US"/>
        </w:rPr>
        <w:t xml:space="preserve">17/1, </w:t>
      </w:r>
      <w:r w:rsidR="003B54EA">
        <w:rPr>
          <w:rFonts w:eastAsia="Calibri"/>
          <w:lang w:eastAsia="en-US"/>
        </w:rPr>
        <w:t>2</w:t>
      </w:r>
      <w:r w:rsidRPr="0022135B">
        <w:rPr>
          <w:rFonts w:eastAsia="Calibri"/>
          <w:lang w:eastAsia="en-US"/>
        </w:rPr>
        <w:t xml:space="preserve">16/5, </w:t>
      </w:r>
      <w:r w:rsidR="003B54EA">
        <w:rPr>
          <w:rFonts w:eastAsia="Calibri"/>
          <w:lang w:eastAsia="en-US"/>
        </w:rPr>
        <w:t>2</w:t>
      </w:r>
      <w:r w:rsidRPr="0022135B">
        <w:rPr>
          <w:rFonts w:eastAsia="Calibri"/>
          <w:lang w:eastAsia="en-US"/>
        </w:rPr>
        <w:t xml:space="preserve">16/3, </w:t>
      </w:r>
      <w:r w:rsidR="003B54EA">
        <w:rPr>
          <w:rFonts w:eastAsia="Calibri"/>
          <w:lang w:eastAsia="en-US"/>
        </w:rPr>
        <w:t>2</w:t>
      </w:r>
      <w:r w:rsidRPr="0022135B">
        <w:rPr>
          <w:rFonts w:eastAsia="Calibri"/>
          <w:lang w:eastAsia="en-US"/>
        </w:rPr>
        <w:t xml:space="preserve">15/1, </w:t>
      </w:r>
      <w:r w:rsidR="003B54EA">
        <w:rPr>
          <w:rFonts w:eastAsia="Calibri"/>
          <w:lang w:eastAsia="en-US"/>
        </w:rPr>
        <w:t>2</w:t>
      </w:r>
      <w:r w:rsidRPr="0022135B">
        <w:rPr>
          <w:rFonts w:eastAsia="Calibri"/>
          <w:lang w:eastAsia="en-US"/>
        </w:rPr>
        <w:t xml:space="preserve">14/1, </w:t>
      </w:r>
      <w:r w:rsidR="003B54EA">
        <w:rPr>
          <w:rFonts w:eastAsia="Calibri"/>
          <w:lang w:eastAsia="en-US"/>
        </w:rPr>
        <w:t>2</w:t>
      </w:r>
      <w:bookmarkStart w:id="0" w:name="_GoBack"/>
      <w:bookmarkEnd w:id="0"/>
      <w:r w:rsidRPr="0022135B">
        <w:rPr>
          <w:rFonts w:eastAsia="Calibri"/>
          <w:lang w:eastAsia="en-US"/>
        </w:rPr>
        <w:t xml:space="preserve">13/1. </w:t>
      </w:r>
    </w:p>
    <w:p w:rsidR="0022135B" w:rsidRPr="0022135B" w:rsidRDefault="0022135B" w:rsidP="0022135B">
      <w:pPr>
        <w:spacing w:after="100" w:line="276" w:lineRule="auto"/>
        <w:rPr>
          <w:rFonts w:eastAsia="Calibri"/>
          <w:lang w:eastAsia="en-US"/>
        </w:rPr>
      </w:pPr>
      <w:r w:rsidRPr="0022135B">
        <w:rPr>
          <w:rFonts w:eastAsia="Calibri"/>
          <w:b/>
          <w:lang w:eastAsia="en-US"/>
        </w:rPr>
        <w:t>Gmina Troszyn, obręb Łątczyn</w:t>
      </w:r>
      <w:r w:rsidRPr="0022135B">
        <w:rPr>
          <w:rFonts w:eastAsia="Calibri"/>
          <w:lang w:eastAsia="en-US"/>
        </w:rPr>
        <w:t xml:space="preserve">, działki nr ew.: 438/1, 514/3. </w:t>
      </w:r>
    </w:p>
    <w:p w:rsidR="0022135B" w:rsidRPr="0022135B" w:rsidRDefault="0022135B" w:rsidP="0022135B">
      <w:pPr>
        <w:spacing w:after="100" w:line="276" w:lineRule="auto"/>
        <w:rPr>
          <w:rFonts w:eastAsia="Calibri"/>
          <w:lang w:eastAsia="en-US"/>
        </w:rPr>
      </w:pPr>
    </w:p>
    <w:p w:rsidR="00B840D3" w:rsidRPr="0022135B" w:rsidRDefault="0022135B" w:rsidP="00B44BFC">
      <w:pPr>
        <w:rPr>
          <w:b/>
        </w:rPr>
      </w:pPr>
      <w:r w:rsidRPr="0022135B">
        <w:rPr>
          <w:rFonts w:eastAsia="Calibri"/>
          <w:b/>
          <w:lang w:eastAsia="en-US"/>
        </w:rPr>
        <w:t>Kategoria obiektu budowlanego: XXV</w:t>
      </w:r>
      <w:r w:rsidRPr="0022135B">
        <w:rPr>
          <w:rFonts w:eastAsia="Calibri"/>
          <w:b/>
          <w:lang w:eastAsia="en-US"/>
        </w:rPr>
        <w:br/>
      </w:r>
    </w:p>
    <w:p w:rsidR="00B1423A" w:rsidRDefault="00B1423A" w:rsidP="00B44BFC">
      <w:pPr>
        <w:rPr>
          <w:b/>
          <w:sz w:val="32"/>
          <w:szCs w:val="32"/>
        </w:rPr>
      </w:pPr>
    </w:p>
    <w:tbl>
      <w:tblPr>
        <w:tblW w:w="935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670"/>
        <w:gridCol w:w="1985"/>
      </w:tblGrid>
      <w:tr w:rsidR="00B44BFC" w:rsidRPr="004F7765" w:rsidTr="0022135B">
        <w:trPr>
          <w:cantSplit/>
        </w:trPr>
        <w:tc>
          <w:tcPr>
            <w:tcW w:w="1701" w:type="dxa"/>
          </w:tcPr>
          <w:p w:rsidR="00B44BFC" w:rsidRPr="00225B0C" w:rsidRDefault="00B44BFC" w:rsidP="00642545">
            <w:pPr>
              <w:spacing w:before="60" w:after="60"/>
              <w:rPr>
                <w:i/>
                <w:iCs/>
              </w:rPr>
            </w:pPr>
            <w:r w:rsidRPr="00225B0C">
              <w:rPr>
                <w:i/>
                <w:iCs/>
              </w:rPr>
              <w:t>Nazwa Projektu</w:t>
            </w:r>
          </w:p>
        </w:tc>
        <w:tc>
          <w:tcPr>
            <w:tcW w:w="7655" w:type="dxa"/>
            <w:gridSpan w:val="2"/>
          </w:tcPr>
          <w:p w:rsidR="00B44BFC" w:rsidRPr="004F7765" w:rsidRDefault="00B44BFC" w:rsidP="00AE3A09">
            <w:pPr>
              <w:pStyle w:val="Nagwek4"/>
              <w:spacing w:before="60"/>
              <w:jc w:val="center"/>
              <w:rPr>
                <w:b w:val="0"/>
                <w:sz w:val="24"/>
                <w:szCs w:val="24"/>
              </w:rPr>
            </w:pPr>
            <w:r w:rsidRPr="004F7765">
              <w:rPr>
                <w:sz w:val="24"/>
                <w:szCs w:val="24"/>
              </w:rPr>
              <w:t xml:space="preserve">PROJEKT </w:t>
            </w:r>
            <w:r>
              <w:rPr>
                <w:sz w:val="24"/>
                <w:szCs w:val="24"/>
              </w:rPr>
              <w:br/>
            </w:r>
            <w:r w:rsidR="002E57AA">
              <w:rPr>
                <w:sz w:val="24"/>
                <w:szCs w:val="24"/>
              </w:rPr>
              <w:t xml:space="preserve">przebudowy drogi powiatowej </w:t>
            </w:r>
            <w:r w:rsidR="00700C87" w:rsidRPr="00700C87">
              <w:rPr>
                <w:sz w:val="24"/>
                <w:szCs w:val="24"/>
                <w:lang w:eastAsia="x-none"/>
              </w:rPr>
              <w:t>Nr</w:t>
            </w:r>
            <w:r w:rsidR="00700C87" w:rsidRPr="00700C87">
              <w:rPr>
                <w:b w:val="0"/>
                <w:sz w:val="24"/>
                <w:szCs w:val="24"/>
                <w:lang w:eastAsia="x-none"/>
              </w:rPr>
              <w:t xml:space="preserve"> </w:t>
            </w:r>
            <w:r w:rsidR="00700C87" w:rsidRPr="00700C87">
              <w:rPr>
                <w:sz w:val="24"/>
                <w:szCs w:val="24"/>
                <w:lang w:eastAsia="x-none"/>
              </w:rPr>
              <w:t>25</w:t>
            </w:r>
            <w:r w:rsidR="00AE3A09">
              <w:rPr>
                <w:sz w:val="24"/>
                <w:szCs w:val="24"/>
                <w:lang w:eastAsia="x-none"/>
              </w:rPr>
              <w:t>51</w:t>
            </w:r>
            <w:r w:rsidR="00700C87" w:rsidRPr="00700C87">
              <w:rPr>
                <w:sz w:val="24"/>
                <w:szCs w:val="24"/>
                <w:lang w:eastAsia="x-none"/>
              </w:rPr>
              <w:t>W</w:t>
            </w:r>
            <w:r w:rsidR="00700C87" w:rsidRPr="00700C87">
              <w:rPr>
                <w:sz w:val="24"/>
                <w:szCs w:val="24"/>
                <w:lang w:val="x-none" w:eastAsia="x-none"/>
              </w:rPr>
              <w:t xml:space="preserve"> </w:t>
            </w:r>
            <w:r w:rsidR="00B1423A">
              <w:rPr>
                <w:b w:val="0"/>
                <w:sz w:val="24"/>
                <w:szCs w:val="24"/>
                <w:lang w:eastAsia="x-none"/>
              </w:rPr>
              <w:br/>
            </w:r>
            <w:r w:rsidR="00AE3A09">
              <w:rPr>
                <w:sz w:val="24"/>
                <w:szCs w:val="24"/>
                <w:lang w:eastAsia="x-none"/>
              </w:rPr>
              <w:t>Rzekuń – Zabiele - Łątczyn</w:t>
            </w:r>
            <w:r w:rsidR="00B1423A">
              <w:rPr>
                <w:sz w:val="24"/>
                <w:szCs w:val="24"/>
                <w:lang w:eastAsia="x-none"/>
              </w:rPr>
              <w:t xml:space="preserve"> </w:t>
            </w:r>
            <w:r w:rsidR="00700C87" w:rsidRPr="00700C87">
              <w:rPr>
                <w:sz w:val="24"/>
                <w:szCs w:val="24"/>
                <w:lang w:eastAsia="x-none"/>
              </w:rPr>
              <w:t xml:space="preserve">od km </w:t>
            </w:r>
            <w:r w:rsidR="00AE3A09">
              <w:rPr>
                <w:sz w:val="24"/>
                <w:szCs w:val="24"/>
                <w:lang w:eastAsia="x-none"/>
              </w:rPr>
              <w:t>5+260</w:t>
            </w:r>
            <w:r w:rsidR="00700C87" w:rsidRPr="00700C87">
              <w:rPr>
                <w:sz w:val="24"/>
                <w:szCs w:val="24"/>
                <w:lang w:eastAsia="x-none"/>
              </w:rPr>
              <w:t xml:space="preserve"> do km </w:t>
            </w:r>
            <w:r w:rsidR="00AE3A09">
              <w:rPr>
                <w:sz w:val="24"/>
                <w:szCs w:val="24"/>
                <w:lang w:eastAsia="x-none"/>
              </w:rPr>
              <w:t>11+224</w:t>
            </w:r>
          </w:p>
        </w:tc>
      </w:tr>
      <w:tr w:rsidR="00B93E94" w:rsidRPr="004F7765" w:rsidTr="0022135B">
        <w:trPr>
          <w:cantSplit/>
        </w:trPr>
        <w:tc>
          <w:tcPr>
            <w:tcW w:w="1701" w:type="dxa"/>
          </w:tcPr>
          <w:p w:rsidR="00B93E94" w:rsidRDefault="00B93E94" w:rsidP="00642545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Rodzaj projektu</w:t>
            </w:r>
          </w:p>
        </w:tc>
        <w:tc>
          <w:tcPr>
            <w:tcW w:w="7655" w:type="dxa"/>
            <w:gridSpan w:val="2"/>
          </w:tcPr>
          <w:p w:rsidR="00B93E94" w:rsidRDefault="005B29B8" w:rsidP="00EB71CF">
            <w:pPr>
              <w:pStyle w:val="Nagwek4"/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budowlany</w:t>
            </w:r>
          </w:p>
        </w:tc>
      </w:tr>
      <w:tr w:rsidR="00B44BFC" w:rsidRPr="004F7765" w:rsidTr="0022135B">
        <w:trPr>
          <w:cantSplit/>
        </w:trPr>
        <w:tc>
          <w:tcPr>
            <w:tcW w:w="1701" w:type="dxa"/>
          </w:tcPr>
          <w:p w:rsidR="00B44BFC" w:rsidRPr="00225B0C" w:rsidRDefault="00B44BFC" w:rsidP="00642545">
            <w:pPr>
              <w:spacing w:before="60" w:after="60"/>
              <w:rPr>
                <w:i/>
                <w:iCs/>
              </w:rPr>
            </w:pPr>
            <w:r w:rsidRPr="004F7765">
              <w:rPr>
                <w:i/>
                <w:iCs/>
              </w:rPr>
              <w:t>Inwestor</w:t>
            </w:r>
          </w:p>
        </w:tc>
        <w:tc>
          <w:tcPr>
            <w:tcW w:w="7655" w:type="dxa"/>
            <w:gridSpan w:val="2"/>
          </w:tcPr>
          <w:p w:rsidR="00B44BFC" w:rsidRPr="004F7765" w:rsidRDefault="00822168" w:rsidP="00642545">
            <w:pPr>
              <w:pStyle w:val="Nagwek4"/>
              <w:spacing w:before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POWIAT  OSTROŁĘCKI</w:t>
            </w:r>
            <w:r w:rsidR="00693477">
              <w:rPr>
                <w:sz w:val="24"/>
                <w:szCs w:val="24"/>
              </w:rPr>
              <w:t xml:space="preserve"> </w:t>
            </w:r>
          </w:p>
        </w:tc>
      </w:tr>
      <w:tr w:rsidR="00B44BFC" w:rsidRPr="004F7765" w:rsidTr="0022135B">
        <w:trPr>
          <w:cantSplit/>
        </w:trPr>
        <w:tc>
          <w:tcPr>
            <w:tcW w:w="1701" w:type="dxa"/>
          </w:tcPr>
          <w:p w:rsidR="00B44BFC" w:rsidRPr="004F7765" w:rsidRDefault="00B44BFC" w:rsidP="00642545">
            <w:pPr>
              <w:spacing w:before="60" w:after="60"/>
              <w:rPr>
                <w:i/>
                <w:iCs/>
              </w:rPr>
            </w:pPr>
            <w:r>
              <w:rPr>
                <w:i/>
                <w:iCs/>
              </w:rPr>
              <w:t>Wykonawca</w:t>
            </w:r>
          </w:p>
        </w:tc>
        <w:tc>
          <w:tcPr>
            <w:tcW w:w="7655" w:type="dxa"/>
            <w:gridSpan w:val="2"/>
          </w:tcPr>
          <w:p w:rsidR="00B44BFC" w:rsidRPr="004F7765" w:rsidRDefault="00B44BFC" w:rsidP="00642545">
            <w:pPr>
              <w:pStyle w:val="Nagwek4"/>
              <w:spacing w:before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 Projekt</w:t>
            </w:r>
            <w:r w:rsidR="00693477">
              <w:rPr>
                <w:sz w:val="24"/>
                <w:szCs w:val="24"/>
              </w:rPr>
              <w:t>, Warszawa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5B4B1C" w:rsidRPr="004F7765" w:rsidTr="0022135B">
        <w:trPr>
          <w:cantSplit/>
          <w:trHeight w:val="702"/>
        </w:trPr>
        <w:tc>
          <w:tcPr>
            <w:tcW w:w="1701" w:type="dxa"/>
          </w:tcPr>
          <w:p w:rsidR="00D9746B" w:rsidRPr="004F7765" w:rsidRDefault="00D9746B" w:rsidP="00D9746B">
            <w:pPr>
              <w:spacing w:before="120" w:after="120"/>
              <w:rPr>
                <w:i/>
                <w:iCs/>
              </w:rPr>
            </w:pPr>
            <w:r>
              <w:rPr>
                <w:i/>
                <w:iCs/>
              </w:rPr>
              <w:t>Projektant</w:t>
            </w:r>
          </w:p>
        </w:tc>
        <w:tc>
          <w:tcPr>
            <w:tcW w:w="5670" w:type="dxa"/>
          </w:tcPr>
          <w:p w:rsidR="005B4B1C" w:rsidRPr="004F7765" w:rsidRDefault="0022135B" w:rsidP="0022135B">
            <w:pPr>
              <w:spacing w:before="60" w:after="60"/>
            </w:pPr>
            <w:r>
              <w:t xml:space="preserve">mgr inż. Krystyna </w:t>
            </w:r>
            <w:proofErr w:type="spellStart"/>
            <w:r>
              <w:t>Suwara</w:t>
            </w:r>
            <w:proofErr w:type="spellEnd"/>
            <w:r>
              <w:t xml:space="preserve">  </w:t>
            </w:r>
            <w:proofErr w:type="spellStart"/>
            <w:r w:rsidR="005B4B1C" w:rsidRPr="004F7765">
              <w:t>upr</w:t>
            </w:r>
            <w:proofErr w:type="spellEnd"/>
            <w:r w:rsidR="005B4B1C" w:rsidRPr="004F7765">
              <w:t xml:space="preserve">. </w:t>
            </w:r>
            <w:r>
              <w:t>n</w:t>
            </w:r>
            <w:r w:rsidRPr="004F7765">
              <w:t xml:space="preserve">r </w:t>
            </w:r>
            <w:r w:rsidR="005B4B1C" w:rsidRPr="004F7765">
              <w:t>Wa-793/94</w:t>
            </w:r>
            <w:r w:rsidRPr="007D2281">
              <w:rPr>
                <w:sz w:val="22"/>
                <w:szCs w:val="22"/>
              </w:rPr>
              <w:t xml:space="preserve"> do projektowania w specjalności konstrukcyjno- inżynieryjnej </w:t>
            </w:r>
            <w:r w:rsidR="00822168">
              <w:rPr>
                <w:sz w:val="22"/>
                <w:szCs w:val="22"/>
              </w:rPr>
              <w:br/>
            </w:r>
            <w:r w:rsidRPr="007D2281">
              <w:rPr>
                <w:sz w:val="22"/>
                <w:szCs w:val="22"/>
              </w:rPr>
              <w:t>w zakresie dróg i nawierzchni lotniskowych</w:t>
            </w:r>
          </w:p>
        </w:tc>
        <w:tc>
          <w:tcPr>
            <w:tcW w:w="1985" w:type="dxa"/>
          </w:tcPr>
          <w:p w:rsidR="005B4B1C" w:rsidRPr="004F7765" w:rsidRDefault="005B4B1C" w:rsidP="00642545">
            <w:pPr>
              <w:spacing w:beforeLines="100" w:before="240" w:afterLines="100" w:after="240"/>
            </w:pPr>
          </w:p>
        </w:tc>
      </w:tr>
      <w:tr w:rsidR="005B4B1C" w:rsidRPr="004F7765" w:rsidTr="0022135B">
        <w:trPr>
          <w:cantSplit/>
          <w:trHeight w:val="769"/>
        </w:trPr>
        <w:tc>
          <w:tcPr>
            <w:tcW w:w="1701" w:type="dxa"/>
          </w:tcPr>
          <w:p w:rsidR="005B4B1C" w:rsidRPr="004F7765" w:rsidRDefault="005B4B1C" w:rsidP="00D9746B">
            <w:pPr>
              <w:spacing w:before="120" w:after="120"/>
              <w:rPr>
                <w:i/>
                <w:iCs/>
              </w:rPr>
            </w:pPr>
            <w:r>
              <w:rPr>
                <w:i/>
                <w:iCs/>
              </w:rPr>
              <w:t>Sprawdził</w:t>
            </w:r>
          </w:p>
        </w:tc>
        <w:tc>
          <w:tcPr>
            <w:tcW w:w="5670" w:type="dxa"/>
          </w:tcPr>
          <w:p w:rsidR="005B4B1C" w:rsidRPr="004F7765" w:rsidRDefault="005B4B1C" w:rsidP="0022135B">
            <w:pPr>
              <w:spacing w:before="60" w:after="60"/>
            </w:pPr>
            <w:r>
              <w:t>mgr inż. Agnieszka Kowalczyk-</w:t>
            </w:r>
            <w:proofErr w:type="spellStart"/>
            <w:r>
              <w:t>S</w:t>
            </w:r>
            <w:r w:rsidR="0022135B">
              <w:t>uwara</w:t>
            </w:r>
            <w:proofErr w:type="spellEnd"/>
            <w:r w:rsidR="0022135B">
              <w:t xml:space="preserve">  </w:t>
            </w:r>
            <w:proofErr w:type="spellStart"/>
            <w:r w:rsidR="00D9746B">
              <w:t>upr</w:t>
            </w:r>
            <w:proofErr w:type="spellEnd"/>
            <w:r w:rsidR="00D9746B">
              <w:t xml:space="preserve">. </w:t>
            </w:r>
            <w:r w:rsidR="0022135B">
              <w:t xml:space="preserve">nr </w:t>
            </w:r>
            <w:r w:rsidR="00D9746B">
              <w:t>MAZ/0403/POOD/10</w:t>
            </w:r>
            <w:r w:rsidR="0022135B">
              <w:t xml:space="preserve"> </w:t>
            </w:r>
            <w:r w:rsidR="0022135B" w:rsidRPr="007D2281">
              <w:rPr>
                <w:sz w:val="22"/>
                <w:szCs w:val="22"/>
              </w:rPr>
              <w:t>do projektowania w specjalności konstrukcyjno- inżynieryjnej w zakresie dróg i nawierzchni lotniskowych</w:t>
            </w:r>
          </w:p>
        </w:tc>
        <w:tc>
          <w:tcPr>
            <w:tcW w:w="1985" w:type="dxa"/>
          </w:tcPr>
          <w:p w:rsidR="005B4B1C" w:rsidRPr="00D9746B" w:rsidRDefault="005B4B1C" w:rsidP="00D9746B">
            <w:pPr>
              <w:spacing w:before="120" w:after="120"/>
            </w:pPr>
          </w:p>
        </w:tc>
      </w:tr>
    </w:tbl>
    <w:p w:rsidR="0022135B" w:rsidRDefault="0022135B" w:rsidP="0022135B">
      <w:pPr>
        <w:jc w:val="center"/>
        <w:rPr>
          <w:b/>
        </w:rPr>
      </w:pPr>
    </w:p>
    <w:p w:rsidR="0022135B" w:rsidRDefault="0022135B" w:rsidP="0022135B">
      <w:pPr>
        <w:jc w:val="center"/>
        <w:rPr>
          <w:b/>
        </w:rPr>
      </w:pPr>
      <w:r w:rsidRPr="007D23E1">
        <w:rPr>
          <w:b/>
        </w:rPr>
        <w:t xml:space="preserve">Warszawa, </w:t>
      </w:r>
      <w:r>
        <w:rPr>
          <w:b/>
        </w:rPr>
        <w:t xml:space="preserve">marzec 2016 </w:t>
      </w:r>
    </w:p>
    <w:p w:rsidR="0078683C" w:rsidRDefault="0078683C" w:rsidP="00642545">
      <w:pPr>
        <w:jc w:val="center"/>
        <w:rPr>
          <w:b/>
        </w:rPr>
      </w:pPr>
    </w:p>
    <w:p w:rsidR="0078683C" w:rsidRDefault="0078683C" w:rsidP="00642545">
      <w:pPr>
        <w:jc w:val="center"/>
        <w:rPr>
          <w:b/>
        </w:rPr>
      </w:pPr>
    </w:p>
    <w:p w:rsidR="00E125C0" w:rsidRDefault="00E125C0">
      <w:pPr>
        <w:spacing w:after="200" w:line="276" w:lineRule="auto"/>
      </w:pPr>
    </w:p>
    <w:p w:rsidR="00E125C0" w:rsidRPr="00752E03" w:rsidRDefault="00E125C0" w:rsidP="00E125C0">
      <w:pPr>
        <w:jc w:val="center"/>
        <w:rPr>
          <w:b/>
        </w:rPr>
      </w:pPr>
      <w:r w:rsidRPr="00752E03">
        <w:rPr>
          <w:b/>
        </w:rPr>
        <w:t>SPIS TREŚCI</w:t>
      </w:r>
    </w:p>
    <w:p w:rsidR="00E125C0" w:rsidRPr="00752E03" w:rsidRDefault="00E125C0" w:rsidP="00E125C0"/>
    <w:p w:rsidR="00E125C0" w:rsidRPr="00752E03" w:rsidRDefault="00E125C0" w:rsidP="00E125C0"/>
    <w:p w:rsidR="00E125C0" w:rsidRPr="00752E03" w:rsidRDefault="00E125C0" w:rsidP="00E125C0"/>
    <w:tbl>
      <w:tblPr>
        <w:tblStyle w:val="Tabela-Siatka1"/>
        <w:tblW w:w="0" w:type="auto"/>
        <w:tblInd w:w="108" w:type="dxa"/>
        <w:tblLook w:val="01E0" w:firstRow="1" w:lastRow="1" w:firstColumn="1" w:lastColumn="1" w:noHBand="0" w:noVBand="0"/>
      </w:tblPr>
      <w:tblGrid>
        <w:gridCol w:w="567"/>
        <w:gridCol w:w="1418"/>
        <w:gridCol w:w="5528"/>
        <w:gridCol w:w="1276"/>
      </w:tblGrid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</w:p>
        </w:tc>
        <w:tc>
          <w:tcPr>
            <w:tcW w:w="5528" w:type="dxa"/>
          </w:tcPr>
          <w:p w:rsidR="00E125C0" w:rsidRPr="00752E03" w:rsidRDefault="00E125C0" w:rsidP="00962EA6">
            <w:pPr>
              <w:rPr>
                <w:b/>
              </w:rPr>
            </w:pPr>
            <w:r w:rsidRPr="00752E03">
              <w:rPr>
                <w:b/>
              </w:rPr>
              <w:t xml:space="preserve">                   Opis</w:t>
            </w:r>
          </w:p>
        </w:tc>
        <w:tc>
          <w:tcPr>
            <w:tcW w:w="1276" w:type="dxa"/>
          </w:tcPr>
          <w:p w:rsidR="00E125C0" w:rsidRPr="00752E03" w:rsidRDefault="00E125C0" w:rsidP="00962EA6">
            <w:pPr>
              <w:rPr>
                <w:b/>
              </w:rPr>
            </w:pPr>
            <w:r w:rsidRPr="00752E03">
              <w:rPr>
                <w:b/>
              </w:rPr>
              <w:t>Strona</w:t>
            </w: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  <w:r>
              <w:rPr>
                <w:b/>
              </w:rPr>
              <w:t>Odcinek</w:t>
            </w:r>
            <w:r w:rsidRPr="00752E03">
              <w:rPr>
                <w:b/>
              </w:rPr>
              <w:t xml:space="preserve"> I</w:t>
            </w:r>
          </w:p>
        </w:tc>
        <w:tc>
          <w:tcPr>
            <w:tcW w:w="5528" w:type="dxa"/>
          </w:tcPr>
          <w:p w:rsidR="00E125C0" w:rsidRPr="00752E03" w:rsidRDefault="00E125C0" w:rsidP="00962EA6">
            <w:pPr>
              <w:rPr>
                <w:b/>
              </w:rPr>
            </w:pPr>
          </w:p>
        </w:tc>
        <w:tc>
          <w:tcPr>
            <w:tcW w:w="1276" w:type="dxa"/>
          </w:tcPr>
          <w:p w:rsidR="00E125C0" w:rsidRPr="00752E03" w:rsidRDefault="00E125C0" w:rsidP="00962EA6">
            <w:pPr>
              <w:ind w:right="240"/>
              <w:jc w:val="center"/>
              <w:rPr>
                <w:b/>
              </w:rPr>
            </w:pP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  <w:r w:rsidRPr="00752E03">
              <w:rPr>
                <w:b/>
              </w:rPr>
              <w:t>1</w:t>
            </w: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</w:p>
        </w:tc>
        <w:tc>
          <w:tcPr>
            <w:tcW w:w="5528" w:type="dxa"/>
          </w:tcPr>
          <w:p w:rsidR="00E125C0" w:rsidRPr="00752E03" w:rsidRDefault="00E125C0" w:rsidP="00962EA6">
            <w:pPr>
              <w:rPr>
                <w:b/>
              </w:rPr>
            </w:pPr>
            <w:r w:rsidRPr="00752E03">
              <w:rPr>
                <w:b/>
              </w:rPr>
              <w:t>Plan orientacyjny</w:t>
            </w:r>
          </w:p>
        </w:tc>
        <w:tc>
          <w:tcPr>
            <w:tcW w:w="1276" w:type="dxa"/>
          </w:tcPr>
          <w:p w:rsidR="00E125C0" w:rsidRPr="00752E03" w:rsidRDefault="00E125C0" w:rsidP="00962EA6">
            <w:pPr>
              <w:ind w:right="240"/>
              <w:jc w:val="center"/>
            </w:pPr>
            <w:r w:rsidRPr="00752E03">
              <w:t>1</w:t>
            </w: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  <w:r w:rsidRPr="00752E03">
              <w:rPr>
                <w:b/>
              </w:rPr>
              <w:t>2</w:t>
            </w: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</w:p>
        </w:tc>
        <w:tc>
          <w:tcPr>
            <w:tcW w:w="5528" w:type="dxa"/>
          </w:tcPr>
          <w:p w:rsidR="00E125C0" w:rsidRPr="00752E03" w:rsidRDefault="00E125C0" w:rsidP="00962EA6">
            <w:pPr>
              <w:rPr>
                <w:b/>
              </w:rPr>
            </w:pPr>
            <w:r w:rsidRPr="00752E03">
              <w:rPr>
                <w:b/>
              </w:rPr>
              <w:t>Oświadczenie projektanta</w:t>
            </w:r>
          </w:p>
        </w:tc>
        <w:tc>
          <w:tcPr>
            <w:tcW w:w="1276" w:type="dxa"/>
          </w:tcPr>
          <w:p w:rsidR="00E125C0" w:rsidRPr="00752E03" w:rsidRDefault="00E125C0" w:rsidP="00962EA6">
            <w:pPr>
              <w:ind w:right="240"/>
              <w:jc w:val="center"/>
            </w:pPr>
            <w:r w:rsidRPr="00752E03">
              <w:t>2</w:t>
            </w: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  <w:r w:rsidRPr="00752E03">
              <w:rPr>
                <w:b/>
              </w:rPr>
              <w:t>3</w:t>
            </w: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</w:p>
        </w:tc>
        <w:tc>
          <w:tcPr>
            <w:tcW w:w="5528" w:type="dxa"/>
          </w:tcPr>
          <w:p w:rsidR="00E125C0" w:rsidRPr="00752E03" w:rsidRDefault="00E125C0" w:rsidP="00962EA6">
            <w:pPr>
              <w:rPr>
                <w:b/>
              </w:rPr>
            </w:pPr>
            <w:r w:rsidRPr="00752E03">
              <w:rPr>
                <w:b/>
              </w:rPr>
              <w:t xml:space="preserve">Część opisowo-obliczeniowa </w:t>
            </w:r>
          </w:p>
        </w:tc>
        <w:tc>
          <w:tcPr>
            <w:tcW w:w="1276" w:type="dxa"/>
          </w:tcPr>
          <w:p w:rsidR="00E125C0" w:rsidRPr="00752E03" w:rsidRDefault="00E125C0" w:rsidP="00962EA6">
            <w:pPr>
              <w:ind w:right="240"/>
              <w:jc w:val="center"/>
            </w:pP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</w:pP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</w:pPr>
            <w:r w:rsidRPr="00752E03">
              <w:t>3.1</w:t>
            </w:r>
          </w:p>
        </w:tc>
        <w:tc>
          <w:tcPr>
            <w:tcW w:w="5528" w:type="dxa"/>
          </w:tcPr>
          <w:p w:rsidR="00E125C0" w:rsidRPr="00752E03" w:rsidRDefault="00E125C0" w:rsidP="00962EA6">
            <w:r w:rsidRPr="00752E03">
              <w:t>Opis techniczny</w:t>
            </w:r>
          </w:p>
        </w:tc>
        <w:tc>
          <w:tcPr>
            <w:tcW w:w="1276" w:type="dxa"/>
          </w:tcPr>
          <w:p w:rsidR="00E125C0" w:rsidRPr="00752E03" w:rsidRDefault="00E125C0" w:rsidP="00962EA6">
            <w:pPr>
              <w:ind w:right="240"/>
              <w:jc w:val="center"/>
            </w:pPr>
            <w:r w:rsidRPr="00752E03">
              <w:t>3</w:t>
            </w: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</w:pP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</w:pPr>
            <w:r w:rsidRPr="00752E03">
              <w:t>3.2</w:t>
            </w:r>
          </w:p>
        </w:tc>
        <w:tc>
          <w:tcPr>
            <w:tcW w:w="5528" w:type="dxa"/>
          </w:tcPr>
          <w:p w:rsidR="00E125C0" w:rsidRPr="00752E03" w:rsidRDefault="0022135B" w:rsidP="00962EA6">
            <w:r>
              <w:t>Informacja BIOZ</w:t>
            </w:r>
          </w:p>
        </w:tc>
        <w:tc>
          <w:tcPr>
            <w:tcW w:w="1276" w:type="dxa"/>
          </w:tcPr>
          <w:p w:rsidR="00E125C0" w:rsidRPr="00752E03" w:rsidRDefault="00B1423A" w:rsidP="00962EA6">
            <w:pPr>
              <w:ind w:right="240"/>
              <w:jc w:val="center"/>
            </w:pPr>
            <w:r>
              <w:t>8</w:t>
            </w: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  <w:r w:rsidRPr="00752E03">
              <w:rPr>
                <w:b/>
              </w:rPr>
              <w:t>4</w:t>
            </w: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</w:p>
        </w:tc>
        <w:tc>
          <w:tcPr>
            <w:tcW w:w="5528" w:type="dxa"/>
          </w:tcPr>
          <w:p w:rsidR="00E125C0" w:rsidRPr="00752E03" w:rsidRDefault="00E125C0" w:rsidP="00962EA6">
            <w:pPr>
              <w:rPr>
                <w:b/>
              </w:rPr>
            </w:pPr>
            <w:r w:rsidRPr="00752E03">
              <w:rPr>
                <w:b/>
              </w:rPr>
              <w:t>Część rysunkowa</w:t>
            </w:r>
          </w:p>
        </w:tc>
        <w:tc>
          <w:tcPr>
            <w:tcW w:w="1276" w:type="dxa"/>
          </w:tcPr>
          <w:p w:rsidR="00E125C0" w:rsidRPr="00752E03" w:rsidRDefault="00E125C0" w:rsidP="00962EA6">
            <w:pPr>
              <w:ind w:right="240"/>
              <w:jc w:val="center"/>
            </w:pP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</w:pP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</w:pPr>
            <w:r w:rsidRPr="00752E03">
              <w:t>4.1</w:t>
            </w:r>
          </w:p>
        </w:tc>
        <w:tc>
          <w:tcPr>
            <w:tcW w:w="5528" w:type="dxa"/>
          </w:tcPr>
          <w:p w:rsidR="00E125C0" w:rsidRPr="00752E03" w:rsidRDefault="00E125C0" w:rsidP="00962EA6">
            <w:r w:rsidRPr="00752E03">
              <w:t>Plan sytuacyjny</w:t>
            </w:r>
          </w:p>
        </w:tc>
        <w:tc>
          <w:tcPr>
            <w:tcW w:w="1276" w:type="dxa"/>
          </w:tcPr>
          <w:p w:rsidR="00E125C0" w:rsidRPr="00752E03" w:rsidRDefault="00594F65" w:rsidP="00962EA6">
            <w:pPr>
              <w:ind w:right="240"/>
              <w:jc w:val="center"/>
            </w:pPr>
            <w:r>
              <w:t>12</w:t>
            </w: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</w:pP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</w:pPr>
            <w:r w:rsidRPr="00752E03">
              <w:t>4.2</w:t>
            </w:r>
          </w:p>
        </w:tc>
        <w:tc>
          <w:tcPr>
            <w:tcW w:w="5528" w:type="dxa"/>
          </w:tcPr>
          <w:p w:rsidR="00E125C0" w:rsidRPr="00752E03" w:rsidRDefault="00E125C0" w:rsidP="008E5F77">
            <w:r w:rsidRPr="00752E03">
              <w:t>Przekr</w:t>
            </w:r>
            <w:r w:rsidR="008E5F77">
              <w:t>oje</w:t>
            </w:r>
            <w:r w:rsidRPr="00752E03">
              <w:t xml:space="preserve"> normaln</w:t>
            </w:r>
            <w:r w:rsidR="008E5F77">
              <w:t>e</w:t>
            </w:r>
            <w:r w:rsidRPr="00752E03">
              <w:t xml:space="preserve">  </w:t>
            </w:r>
          </w:p>
        </w:tc>
        <w:tc>
          <w:tcPr>
            <w:tcW w:w="1276" w:type="dxa"/>
          </w:tcPr>
          <w:p w:rsidR="00E125C0" w:rsidRPr="00752E03" w:rsidRDefault="00594F65" w:rsidP="00962EA6">
            <w:pPr>
              <w:ind w:right="240"/>
              <w:jc w:val="center"/>
            </w:pPr>
            <w:r>
              <w:t>16</w:t>
            </w: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</w:pP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</w:pPr>
            <w:r w:rsidRPr="00752E03">
              <w:t>4.3</w:t>
            </w:r>
          </w:p>
        </w:tc>
        <w:tc>
          <w:tcPr>
            <w:tcW w:w="5528" w:type="dxa"/>
          </w:tcPr>
          <w:p w:rsidR="00E125C0" w:rsidRPr="00752E03" w:rsidRDefault="00E125C0" w:rsidP="00962EA6">
            <w:r w:rsidRPr="00752E03">
              <w:t xml:space="preserve">Profil podłużny </w:t>
            </w:r>
          </w:p>
        </w:tc>
        <w:tc>
          <w:tcPr>
            <w:tcW w:w="1276" w:type="dxa"/>
          </w:tcPr>
          <w:p w:rsidR="00E125C0" w:rsidRPr="00752E03" w:rsidRDefault="00594F65" w:rsidP="00962EA6">
            <w:pPr>
              <w:ind w:right="240"/>
              <w:jc w:val="center"/>
            </w:pPr>
            <w:r>
              <w:t>17</w:t>
            </w: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</w:pPr>
          </w:p>
        </w:tc>
        <w:tc>
          <w:tcPr>
            <w:tcW w:w="1418" w:type="dxa"/>
          </w:tcPr>
          <w:p w:rsidR="00E125C0" w:rsidRPr="00752E03" w:rsidRDefault="00E125C0" w:rsidP="00AD56D8">
            <w:pPr>
              <w:jc w:val="right"/>
            </w:pPr>
            <w:r>
              <w:t>4.</w:t>
            </w:r>
            <w:r w:rsidR="00AD56D8">
              <w:t>4</w:t>
            </w:r>
          </w:p>
        </w:tc>
        <w:tc>
          <w:tcPr>
            <w:tcW w:w="5528" w:type="dxa"/>
          </w:tcPr>
          <w:p w:rsidR="00E125C0" w:rsidRPr="00752E03" w:rsidRDefault="00E125C0" w:rsidP="00962EA6">
            <w:r>
              <w:t>Przepusty</w:t>
            </w:r>
          </w:p>
        </w:tc>
        <w:tc>
          <w:tcPr>
            <w:tcW w:w="1276" w:type="dxa"/>
          </w:tcPr>
          <w:p w:rsidR="00E125C0" w:rsidRDefault="00594F65" w:rsidP="00962EA6">
            <w:pPr>
              <w:ind w:right="240"/>
              <w:jc w:val="center"/>
            </w:pPr>
            <w:r>
              <w:t>19</w:t>
            </w:r>
          </w:p>
        </w:tc>
      </w:tr>
      <w:tr w:rsidR="00E125C0" w:rsidRPr="00752E03" w:rsidTr="00E125C0">
        <w:tc>
          <w:tcPr>
            <w:tcW w:w="567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  <w:r w:rsidRPr="00752E03">
              <w:rPr>
                <w:b/>
              </w:rPr>
              <w:t>5</w:t>
            </w:r>
          </w:p>
        </w:tc>
        <w:tc>
          <w:tcPr>
            <w:tcW w:w="1418" w:type="dxa"/>
          </w:tcPr>
          <w:p w:rsidR="00E125C0" w:rsidRPr="00752E03" w:rsidRDefault="00E125C0" w:rsidP="00962EA6">
            <w:pPr>
              <w:jc w:val="right"/>
              <w:rPr>
                <w:b/>
              </w:rPr>
            </w:pPr>
          </w:p>
        </w:tc>
        <w:tc>
          <w:tcPr>
            <w:tcW w:w="5528" w:type="dxa"/>
          </w:tcPr>
          <w:p w:rsidR="00E125C0" w:rsidRPr="00752E03" w:rsidRDefault="00E125C0" w:rsidP="00E125C0">
            <w:pPr>
              <w:rPr>
                <w:b/>
              </w:rPr>
            </w:pPr>
            <w:r w:rsidRPr="00752E03">
              <w:rPr>
                <w:b/>
              </w:rPr>
              <w:t xml:space="preserve">Uprawnienia </w:t>
            </w:r>
            <w:r>
              <w:rPr>
                <w:b/>
              </w:rPr>
              <w:t>i uzgodnienia</w:t>
            </w:r>
          </w:p>
        </w:tc>
        <w:tc>
          <w:tcPr>
            <w:tcW w:w="1276" w:type="dxa"/>
          </w:tcPr>
          <w:p w:rsidR="00E125C0" w:rsidRPr="00752E03" w:rsidRDefault="00594F65" w:rsidP="00962EA6">
            <w:pPr>
              <w:ind w:right="240"/>
              <w:jc w:val="center"/>
            </w:pPr>
            <w:r>
              <w:t>21</w:t>
            </w:r>
          </w:p>
        </w:tc>
      </w:tr>
    </w:tbl>
    <w:p w:rsidR="005C1F84" w:rsidRDefault="005C1F84">
      <w:pPr>
        <w:spacing w:after="200" w:line="276" w:lineRule="auto"/>
      </w:pPr>
    </w:p>
    <w:p w:rsidR="005C1F84" w:rsidRDefault="005C1F84">
      <w:pPr>
        <w:spacing w:after="200" w:line="276" w:lineRule="auto"/>
      </w:pPr>
      <w:r>
        <w:br w:type="page"/>
      </w:r>
    </w:p>
    <w:p w:rsidR="005C1F84" w:rsidRPr="007550F5" w:rsidRDefault="005C1F84" w:rsidP="005C1F84">
      <w:pPr>
        <w:jc w:val="center"/>
        <w:rPr>
          <w:b/>
          <w:bCs/>
          <w:sz w:val="32"/>
          <w:szCs w:val="32"/>
        </w:rPr>
      </w:pPr>
      <w:r w:rsidRPr="007550F5">
        <w:rPr>
          <w:b/>
          <w:bCs/>
          <w:sz w:val="32"/>
          <w:szCs w:val="32"/>
        </w:rPr>
        <w:lastRenderedPageBreak/>
        <w:t xml:space="preserve">OŚWIADCZENIE  </w:t>
      </w:r>
    </w:p>
    <w:p w:rsidR="005C1F84" w:rsidRPr="007550F5" w:rsidRDefault="005C1F84" w:rsidP="005C1F84">
      <w:pPr>
        <w:rPr>
          <w:szCs w:val="20"/>
        </w:rPr>
      </w:pPr>
    </w:p>
    <w:p w:rsidR="005C1F84" w:rsidRDefault="005C1F84" w:rsidP="005C1F84">
      <w:pPr>
        <w:spacing w:line="360" w:lineRule="auto"/>
        <w:jc w:val="both"/>
        <w:rPr>
          <w:szCs w:val="20"/>
        </w:rPr>
      </w:pPr>
      <w:r w:rsidRPr="007550F5">
        <w:t xml:space="preserve">Zgodnie z art.20 ust.4 ustawy z dnia 7 lipca 1994 – Prawo budowlane </w:t>
      </w:r>
      <w:r w:rsidR="00C16457" w:rsidRPr="007550F5">
        <w:t>(Dz. U. z 20</w:t>
      </w:r>
      <w:r w:rsidR="00C16457">
        <w:t>1</w:t>
      </w:r>
      <w:r w:rsidR="00C16457" w:rsidRPr="007550F5">
        <w:t xml:space="preserve">3 poz. </w:t>
      </w:r>
      <w:r w:rsidR="00C16457">
        <w:t>1409</w:t>
      </w:r>
      <w:r w:rsidR="00C16457" w:rsidRPr="007550F5">
        <w:t xml:space="preserve"> z </w:t>
      </w:r>
      <w:proofErr w:type="spellStart"/>
      <w:r w:rsidR="00C16457" w:rsidRPr="007550F5">
        <w:t>późn</w:t>
      </w:r>
      <w:proofErr w:type="spellEnd"/>
      <w:r w:rsidR="00C16457" w:rsidRPr="007550F5">
        <w:t>. zm.)</w:t>
      </w:r>
      <w:r w:rsidRPr="007550F5">
        <w:t xml:space="preserve">  oświadczam, że </w:t>
      </w:r>
      <w:r w:rsidRPr="00033304">
        <w:rPr>
          <w:b/>
        </w:rPr>
        <w:t>„</w:t>
      </w:r>
      <w:r>
        <w:rPr>
          <w:b/>
          <w:bCs/>
        </w:rPr>
        <w:t>Projekt przebudowy drogi powiatowej Nr 2551W Rzekuń – Zabiele – Łątczyn od km 5+260 do km 11+224”</w:t>
      </w:r>
      <w:r w:rsidRPr="007550F5">
        <w:rPr>
          <w:b/>
          <w:bCs/>
        </w:rPr>
        <w:t xml:space="preserve">  </w:t>
      </w:r>
      <w:r w:rsidRPr="007550F5">
        <w:rPr>
          <w:szCs w:val="20"/>
        </w:rPr>
        <w:t>z</w:t>
      </w:r>
      <w:r>
        <w:rPr>
          <w:szCs w:val="20"/>
        </w:rPr>
        <w:t>ostał wykonany  zgodnie z umową</w:t>
      </w:r>
      <w:r w:rsidRPr="007550F5">
        <w:rPr>
          <w:szCs w:val="20"/>
        </w:rPr>
        <w:t>, obowiązującymi przepisami techniczn</w:t>
      </w:r>
      <w:r>
        <w:rPr>
          <w:szCs w:val="20"/>
        </w:rPr>
        <w:t>o-</w:t>
      </w:r>
      <w:r w:rsidRPr="007550F5">
        <w:rPr>
          <w:szCs w:val="20"/>
        </w:rPr>
        <w:t>budowlanymi  oraz  zasadami wiedzy technicznej  i jest k</w:t>
      </w:r>
      <w:r>
        <w:rPr>
          <w:szCs w:val="20"/>
        </w:rPr>
        <w:t>ompletny z punktu widzenia celu</w:t>
      </w:r>
      <w:r w:rsidRPr="007550F5">
        <w:rPr>
          <w:szCs w:val="20"/>
        </w:rPr>
        <w:t>, któremu  ma służyć.</w:t>
      </w:r>
      <w:r>
        <w:rPr>
          <w:szCs w:val="20"/>
        </w:rPr>
        <w:t xml:space="preserve">  </w:t>
      </w:r>
    </w:p>
    <w:p w:rsidR="005C1F84" w:rsidRDefault="005C1F84" w:rsidP="005C1F84">
      <w:pPr>
        <w:spacing w:line="360" w:lineRule="auto"/>
        <w:jc w:val="both"/>
        <w:rPr>
          <w:szCs w:val="20"/>
        </w:rPr>
      </w:pPr>
    </w:p>
    <w:p w:rsidR="005C1F84" w:rsidRDefault="005C1F84" w:rsidP="005C1F84">
      <w:pPr>
        <w:spacing w:line="360" w:lineRule="auto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PROJEKTANT   </w:t>
      </w:r>
    </w:p>
    <w:p w:rsidR="005C1F84" w:rsidRDefault="005C1F84" w:rsidP="005C1F84">
      <w:pPr>
        <w:spacing w:line="360" w:lineRule="auto"/>
        <w:rPr>
          <w:szCs w:val="20"/>
        </w:rPr>
      </w:pPr>
    </w:p>
    <w:p w:rsidR="005C1F84" w:rsidRDefault="005C1F84" w:rsidP="005C1F84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Mgr inż. Krystyna </w:t>
      </w:r>
      <w:proofErr w:type="spellStart"/>
      <w:r>
        <w:rPr>
          <w:szCs w:val="20"/>
        </w:rPr>
        <w:t>Suwara</w:t>
      </w:r>
      <w:proofErr w:type="spellEnd"/>
      <w:r>
        <w:rPr>
          <w:szCs w:val="20"/>
        </w:rPr>
        <w:t xml:space="preserve"> </w:t>
      </w:r>
    </w:p>
    <w:p w:rsidR="005C1F84" w:rsidRDefault="005C1F84" w:rsidP="005C1F84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proofErr w:type="spellStart"/>
      <w:r>
        <w:rPr>
          <w:szCs w:val="20"/>
        </w:rPr>
        <w:t>upr</w:t>
      </w:r>
      <w:proofErr w:type="spellEnd"/>
      <w:r>
        <w:rPr>
          <w:szCs w:val="20"/>
        </w:rPr>
        <w:t>. Nr Wa-793/94</w:t>
      </w:r>
    </w:p>
    <w:p w:rsidR="005C1F84" w:rsidRDefault="005C1F84" w:rsidP="005C1F84">
      <w:pPr>
        <w:spacing w:line="360" w:lineRule="auto"/>
        <w:rPr>
          <w:szCs w:val="20"/>
        </w:rPr>
      </w:pPr>
    </w:p>
    <w:p w:rsidR="005C1F84" w:rsidRDefault="005C1F84" w:rsidP="005C1F84">
      <w:pPr>
        <w:spacing w:line="360" w:lineRule="auto"/>
        <w:rPr>
          <w:szCs w:val="20"/>
        </w:rPr>
      </w:pPr>
    </w:p>
    <w:p w:rsidR="005C1F84" w:rsidRDefault="005C1F84" w:rsidP="005C1F84">
      <w:pPr>
        <w:spacing w:line="360" w:lineRule="auto"/>
        <w:rPr>
          <w:szCs w:val="20"/>
        </w:rPr>
      </w:pPr>
    </w:p>
    <w:p w:rsidR="005C1F84" w:rsidRDefault="005C1F84" w:rsidP="005C1F84">
      <w:pPr>
        <w:spacing w:line="360" w:lineRule="auto"/>
        <w:rPr>
          <w:szCs w:val="20"/>
        </w:rPr>
      </w:pPr>
    </w:p>
    <w:p w:rsidR="005C1F84" w:rsidRPr="007550F5" w:rsidRDefault="005C1F84" w:rsidP="005C1F84">
      <w:pPr>
        <w:jc w:val="center"/>
        <w:rPr>
          <w:b/>
          <w:bCs/>
          <w:sz w:val="32"/>
          <w:szCs w:val="32"/>
        </w:rPr>
      </w:pPr>
      <w:r w:rsidRPr="007550F5">
        <w:rPr>
          <w:b/>
          <w:bCs/>
          <w:sz w:val="32"/>
          <w:szCs w:val="32"/>
        </w:rPr>
        <w:t xml:space="preserve">OŚWIADCZENIE  </w:t>
      </w:r>
    </w:p>
    <w:p w:rsidR="005C1F84" w:rsidRPr="007550F5" w:rsidRDefault="005C1F84" w:rsidP="005C1F84">
      <w:pPr>
        <w:rPr>
          <w:szCs w:val="20"/>
        </w:rPr>
      </w:pPr>
    </w:p>
    <w:p w:rsidR="005C1F84" w:rsidRDefault="005C1F84" w:rsidP="005C1F84">
      <w:pPr>
        <w:spacing w:line="360" w:lineRule="auto"/>
        <w:jc w:val="both"/>
        <w:rPr>
          <w:szCs w:val="20"/>
        </w:rPr>
      </w:pPr>
      <w:r w:rsidRPr="007550F5">
        <w:t xml:space="preserve">Zgodnie z art.20 ust.4 ustawy z dnia 7 lipca 1994 – Prawo budowlane </w:t>
      </w:r>
      <w:r w:rsidR="00C16457" w:rsidRPr="007550F5">
        <w:t>(Dz. U. z 20</w:t>
      </w:r>
      <w:r w:rsidR="00C16457">
        <w:t>1</w:t>
      </w:r>
      <w:r w:rsidR="00C16457" w:rsidRPr="007550F5">
        <w:t xml:space="preserve">3 poz. </w:t>
      </w:r>
      <w:r w:rsidR="00C16457">
        <w:t>1409</w:t>
      </w:r>
      <w:r w:rsidR="00C16457" w:rsidRPr="007550F5">
        <w:t xml:space="preserve"> z </w:t>
      </w:r>
      <w:proofErr w:type="spellStart"/>
      <w:r w:rsidR="00C16457" w:rsidRPr="007550F5">
        <w:t>późn</w:t>
      </w:r>
      <w:proofErr w:type="spellEnd"/>
      <w:r w:rsidR="00C16457" w:rsidRPr="007550F5">
        <w:t>. zm.)</w:t>
      </w:r>
      <w:r w:rsidRPr="007550F5">
        <w:t xml:space="preserve">  oświadczam, </w:t>
      </w:r>
      <w:r>
        <w:t>że</w:t>
      </w:r>
      <w:r w:rsidRPr="007550F5">
        <w:t xml:space="preserve"> </w:t>
      </w:r>
      <w:r w:rsidRPr="00033304">
        <w:rPr>
          <w:b/>
        </w:rPr>
        <w:t>„</w:t>
      </w:r>
      <w:r>
        <w:rPr>
          <w:b/>
          <w:bCs/>
        </w:rPr>
        <w:t>Projekt przebudowy drogi powiatowej Nr 2551W Rzekuń – Zabiele – Łątczyn od km 5+260 do km 11+224”</w:t>
      </w:r>
      <w:r w:rsidRPr="007550F5">
        <w:rPr>
          <w:b/>
          <w:bCs/>
        </w:rPr>
        <w:t xml:space="preserve">  </w:t>
      </w:r>
      <w:r w:rsidRPr="007550F5">
        <w:rPr>
          <w:szCs w:val="20"/>
        </w:rPr>
        <w:t>z</w:t>
      </w:r>
      <w:r>
        <w:rPr>
          <w:szCs w:val="20"/>
        </w:rPr>
        <w:t>ostał wykonany  zgodnie z umową</w:t>
      </w:r>
      <w:r w:rsidRPr="007550F5">
        <w:rPr>
          <w:szCs w:val="20"/>
        </w:rPr>
        <w:t>, obowiązującymi przepisami techniczno</w:t>
      </w:r>
      <w:r>
        <w:rPr>
          <w:szCs w:val="20"/>
        </w:rPr>
        <w:t>-</w:t>
      </w:r>
      <w:r w:rsidRPr="007550F5">
        <w:rPr>
          <w:szCs w:val="20"/>
        </w:rPr>
        <w:t>budowlanymi  oraz  zasadami wiedzy technicznej  i jest k</w:t>
      </w:r>
      <w:r>
        <w:rPr>
          <w:szCs w:val="20"/>
        </w:rPr>
        <w:t>ompletny z punktu widzenia celu</w:t>
      </w:r>
      <w:r w:rsidRPr="007550F5">
        <w:rPr>
          <w:szCs w:val="20"/>
        </w:rPr>
        <w:t>, któremu  ma służyć.</w:t>
      </w:r>
    </w:p>
    <w:p w:rsidR="005C1F84" w:rsidRPr="007550F5" w:rsidRDefault="005C1F84" w:rsidP="005C1F84">
      <w:pPr>
        <w:spacing w:line="360" w:lineRule="auto"/>
        <w:jc w:val="both"/>
        <w:rPr>
          <w:b/>
          <w:bCs/>
        </w:rPr>
      </w:pPr>
    </w:p>
    <w:p w:rsidR="005C1F84" w:rsidRPr="007550F5" w:rsidRDefault="005C1F84" w:rsidP="005C1F84">
      <w:pPr>
        <w:jc w:val="both"/>
        <w:rPr>
          <w:szCs w:val="20"/>
        </w:rPr>
      </w:pPr>
    </w:p>
    <w:p w:rsidR="005C1F84" w:rsidRDefault="005C1F84" w:rsidP="005C1F84">
      <w:pPr>
        <w:rPr>
          <w:szCs w:val="20"/>
        </w:rPr>
      </w:pPr>
      <w:r w:rsidRPr="007550F5">
        <w:rPr>
          <w:szCs w:val="20"/>
        </w:rPr>
        <w:tab/>
      </w:r>
      <w:r w:rsidRPr="007550F5">
        <w:rPr>
          <w:szCs w:val="20"/>
        </w:rPr>
        <w:tab/>
      </w:r>
      <w:r w:rsidRPr="007550F5">
        <w:rPr>
          <w:szCs w:val="20"/>
        </w:rPr>
        <w:tab/>
      </w:r>
      <w:r w:rsidRPr="007550F5">
        <w:rPr>
          <w:szCs w:val="20"/>
        </w:rPr>
        <w:tab/>
      </w:r>
      <w:r w:rsidRPr="007550F5">
        <w:rPr>
          <w:szCs w:val="20"/>
        </w:rPr>
        <w:tab/>
      </w:r>
      <w:r w:rsidRPr="007550F5">
        <w:rPr>
          <w:szCs w:val="20"/>
        </w:rPr>
        <w:tab/>
      </w:r>
      <w:r>
        <w:rPr>
          <w:szCs w:val="20"/>
        </w:rPr>
        <w:tab/>
        <w:t xml:space="preserve">SPRAWDZAJĄCY </w:t>
      </w:r>
    </w:p>
    <w:p w:rsidR="005C1F84" w:rsidRDefault="005C1F84" w:rsidP="005C1F84">
      <w:pPr>
        <w:rPr>
          <w:szCs w:val="20"/>
        </w:rPr>
      </w:pPr>
    </w:p>
    <w:p w:rsidR="005C1F84" w:rsidRPr="007550F5" w:rsidRDefault="005C1F84" w:rsidP="005C1F84">
      <w:pPr>
        <w:rPr>
          <w:szCs w:val="20"/>
        </w:rPr>
      </w:pPr>
    </w:p>
    <w:p w:rsidR="005C1F84" w:rsidRPr="007550F5" w:rsidRDefault="005C1F84" w:rsidP="005C1F84">
      <w:pPr>
        <w:rPr>
          <w:szCs w:val="20"/>
        </w:rPr>
      </w:pPr>
      <w:r w:rsidRPr="007550F5">
        <w:rPr>
          <w:szCs w:val="20"/>
        </w:rPr>
        <w:tab/>
      </w:r>
      <w:r w:rsidRPr="007550F5">
        <w:rPr>
          <w:szCs w:val="20"/>
        </w:rPr>
        <w:tab/>
      </w:r>
      <w:r w:rsidRPr="007550F5">
        <w:rPr>
          <w:szCs w:val="20"/>
        </w:rPr>
        <w:tab/>
      </w:r>
      <w:r w:rsidRPr="007550F5">
        <w:rPr>
          <w:szCs w:val="20"/>
        </w:rPr>
        <w:tab/>
      </w:r>
      <w:r w:rsidRPr="007550F5">
        <w:rPr>
          <w:szCs w:val="20"/>
        </w:rPr>
        <w:tab/>
      </w:r>
      <w:r>
        <w:rPr>
          <w:szCs w:val="20"/>
        </w:rPr>
        <w:tab/>
      </w:r>
      <w:r w:rsidRPr="007550F5">
        <w:rPr>
          <w:szCs w:val="20"/>
        </w:rPr>
        <w:t xml:space="preserve">mgr inż.  Agnieszka Kowalczyk- </w:t>
      </w:r>
      <w:proofErr w:type="spellStart"/>
      <w:r w:rsidRPr="007550F5">
        <w:rPr>
          <w:szCs w:val="20"/>
        </w:rPr>
        <w:t>Suwara</w:t>
      </w:r>
      <w:proofErr w:type="spellEnd"/>
    </w:p>
    <w:p w:rsidR="005C1F84" w:rsidRPr="007550F5" w:rsidRDefault="005C1F84" w:rsidP="005C1F84">
      <w:pPr>
        <w:ind w:left="3540" w:firstLine="708"/>
        <w:rPr>
          <w:szCs w:val="20"/>
        </w:rPr>
      </w:pPr>
      <w:proofErr w:type="spellStart"/>
      <w:r w:rsidRPr="007550F5">
        <w:rPr>
          <w:szCs w:val="20"/>
        </w:rPr>
        <w:t>upr</w:t>
      </w:r>
      <w:proofErr w:type="spellEnd"/>
      <w:r w:rsidRPr="007550F5">
        <w:rPr>
          <w:szCs w:val="20"/>
        </w:rPr>
        <w:t>. Nr  MAZ/0403/POOD/10</w:t>
      </w:r>
    </w:p>
    <w:p w:rsidR="005C1F84" w:rsidRDefault="005C1F84" w:rsidP="005C1F84"/>
    <w:p w:rsidR="002777F9" w:rsidRDefault="002777F9">
      <w:pPr>
        <w:spacing w:after="200" w:line="276" w:lineRule="auto"/>
      </w:pPr>
      <w:r>
        <w:br w:type="page"/>
      </w:r>
    </w:p>
    <w:p w:rsidR="002777F9" w:rsidRPr="002777F9" w:rsidRDefault="002777F9" w:rsidP="002777F9">
      <w:pPr>
        <w:keepNext/>
        <w:jc w:val="center"/>
        <w:outlineLvl w:val="2"/>
        <w:rPr>
          <w:b/>
          <w:sz w:val="28"/>
          <w:szCs w:val="20"/>
        </w:rPr>
      </w:pPr>
      <w:r w:rsidRPr="002777F9">
        <w:rPr>
          <w:b/>
          <w:sz w:val="28"/>
          <w:szCs w:val="20"/>
        </w:rPr>
        <w:t>OPIS TECHNICZNY</w:t>
      </w:r>
    </w:p>
    <w:p w:rsidR="002777F9" w:rsidRPr="002777F9" w:rsidRDefault="002777F9" w:rsidP="002777F9">
      <w:pPr>
        <w:tabs>
          <w:tab w:val="left" w:pos="8505"/>
        </w:tabs>
        <w:ind w:right="567"/>
        <w:jc w:val="center"/>
        <w:rPr>
          <w:b/>
          <w:sz w:val="26"/>
          <w:szCs w:val="26"/>
          <w:lang w:eastAsia="x-none"/>
        </w:rPr>
      </w:pPr>
      <w:r w:rsidRPr="002777F9">
        <w:rPr>
          <w:b/>
          <w:sz w:val="26"/>
          <w:szCs w:val="26"/>
          <w:lang w:eastAsia="x-none"/>
        </w:rPr>
        <w:t xml:space="preserve">do projektu </w:t>
      </w:r>
      <w:r w:rsidRPr="002777F9">
        <w:rPr>
          <w:b/>
          <w:sz w:val="26"/>
          <w:szCs w:val="26"/>
          <w:lang w:val="x-none" w:eastAsia="x-none"/>
        </w:rPr>
        <w:t>przebudowy drogi powiatowej</w:t>
      </w:r>
      <w:r w:rsidRPr="002777F9">
        <w:rPr>
          <w:b/>
          <w:sz w:val="26"/>
          <w:szCs w:val="26"/>
          <w:lang w:eastAsia="x-none"/>
        </w:rPr>
        <w:t xml:space="preserve"> Nr 2551W</w:t>
      </w:r>
      <w:r w:rsidRPr="002777F9">
        <w:rPr>
          <w:b/>
          <w:sz w:val="26"/>
          <w:szCs w:val="26"/>
          <w:lang w:val="x-none" w:eastAsia="x-none"/>
        </w:rPr>
        <w:t xml:space="preserve"> </w:t>
      </w:r>
      <w:r w:rsidRPr="002777F9">
        <w:rPr>
          <w:b/>
          <w:sz w:val="26"/>
          <w:szCs w:val="26"/>
          <w:lang w:eastAsia="x-none"/>
        </w:rPr>
        <w:br/>
        <w:t xml:space="preserve">Rzekuń – Zabiele – Łątczyn od km 5+260 do km 11+224 </w:t>
      </w:r>
    </w:p>
    <w:p w:rsidR="002777F9" w:rsidRPr="002777F9" w:rsidRDefault="002777F9" w:rsidP="002777F9">
      <w:pPr>
        <w:tabs>
          <w:tab w:val="left" w:pos="8505"/>
        </w:tabs>
        <w:ind w:right="567"/>
        <w:rPr>
          <w:bCs/>
          <w:szCs w:val="20"/>
          <w:lang w:val="x-none" w:eastAsia="x-none"/>
        </w:rPr>
      </w:pPr>
    </w:p>
    <w:p w:rsidR="002777F9" w:rsidRPr="002777F9" w:rsidRDefault="002777F9" w:rsidP="002777F9">
      <w:pPr>
        <w:numPr>
          <w:ilvl w:val="0"/>
          <w:numId w:val="14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>DANE OGÓLNE</w:t>
      </w:r>
    </w:p>
    <w:p w:rsidR="002777F9" w:rsidRPr="002777F9" w:rsidRDefault="002777F9" w:rsidP="002777F9">
      <w:pPr>
        <w:numPr>
          <w:ilvl w:val="1"/>
          <w:numId w:val="15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>Przedmiot inwestycji</w:t>
      </w:r>
    </w:p>
    <w:p w:rsidR="002777F9" w:rsidRPr="002777F9" w:rsidRDefault="002777F9" w:rsidP="002777F9">
      <w:pPr>
        <w:spacing w:before="120"/>
        <w:jc w:val="both"/>
        <w:rPr>
          <w:bCs/>
          <w:szCs w:val="20"/>
        </w:rPr>
      </w:pPr>
      <w:r w:rsidRPr="002777F9">
        <w:rPr>
          <w:szCs w:val="20"/>
        </w:rPr>
        <w:t xml:space="preserve">Przedmiotem inwestycji jest przebudowa drogi powiatowej o długości </w:t>
      </w:r>
      <w:r w:rsidRPr="002777F9">
        <w:rPr>
          <w:b/>
          <w:szCs w:val="20"/>
        </w:rPr>
        <w:t>5964 m</w:t>
      </w:r>
      <w:r w:rsidRPr="002777F9">
        <w:rPr>
          <w:szCs w:val="20"/>
        </w:rPr>
        <w:t xml:space="preserve">. </w:t>
      </w:r>
    </w:p>
    <w:p w:rsidR="002777F9" w:rsidRPr="002777F9" w:rsidRDefault="002777F9" w:rsidP="002777F9">
      <w:pPr>
        <w:numPr>
          <w:ilvl w:val="1"/>
          <w:numId w:val="15"/>
        </w:numPr>
        <w:spacing w:before="120"/>
        <w:jc w:val="both"/>
        <w:rPr>
          <w:szCs w:val="20"/>
        </w:rPr>
      </w:pPr>
      <w:r w:rsidRPr="002777F9">
        <w:rPr>
          <w:b/>
          <w:szCs w:val="20"/>
        </w:rPr>
        <w:t>Projektowana inwestycja</w:t>
      </w:r>
      <w:r w:rsidRPr="002777F9">
        <w:rPr>
          <w:szCs w:val="20"/>
        </w:rPr>
        <w:t xml:space="preserve"> realizowana jest na terenie gminy Rzekuń w powiecie ostrołęckim w województwie mazowieckim. </w:t>
      </w:r>
    </w:p>
    <w:p w:rsidR="002777F9" w:rsidRPr="002777F9" w:rsidRDefault="002777F9" w:rsidP="002777F9">
      <w:pPr>
        <w:numPr>
          <w:ilvl w:val="1"/>
          <w:numId w:val="15"/>
        </w:numPr>
        <w:spacing w:before="120"/>
        <w:jc w:val="both"/>
        <w:rPr>
          <w:szCs w:val="20"/>
        </w:rPr>
      </w:pPr>
      <w:r w:rsidRPr="002777F9">
        <w:rPr>
          <w:b/>
          <w:szCs w:val="20"/>
        </w:rPr>
        <w:t>Inwestorem</w:t>
      </w:r>
      <w:r w:rsidRPr="002777F9">
        <w:rPr>
          <w:szCs w:val="20"/>
        </w:rPr>
        <w:t xml:space="preserve"> jest </w:t>
      </w:r>
      <w:r w:rsidRPr="002777F9">
        <w:rPr>
          <w:bCs/>
          <w:szCs w:val="20"/>
        </w:rPr>
        <w:t xml:space="preserve">Powiat Ostrołęcki.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</w:p>
    <w:p w:rsidR="002777F9" w:rsidRPr="002777F9" w:rsidRDefault="002777F9" w:rsidP="002777F9">
      <w:pPr>
        <w:numPr>
          <w:ilvl w:val="0"/>
          <w:numId w:val="14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>ZAKRES INWESTYCJI</w:t>
      </w:r>
    </w:p>
    <w:p w:rsidR="002777F9" w:rsidRPr="002777F9" w:rsidRDefault="002777F9" w:rsidP="002777F9">
      <w:pPr>
        <w:numPr>
          <w:ilvl w:val="1"/>
          <w:numId w:val="3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>Przeznaczenie obiektu budowlanego.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>Przebudowywana droga ma charakter lokalny, o ruchu lokalnym. Szacuje się, że ruch drogowy będzie niewielki ok. 500-700 pojazdów na dobę (głównie samochodów osobowych).</w:t>
      </w:r>
    </w:p>
    <w:p w:rsidR="002777F9" w:rsidRPr="002777F9" w:rsidRDefault="002777F9" w:rsidP="002777F9">
      <w:pPr>
        <w:numPr>
          <w:ilvl w:val="1"/>
          <w:numId w:val="3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>Zakres przebudowy drogi</w:t>
      </w:r>
    </w:p>
    <w:p w:rsidR="002777F9" w:rsidRPr="002777F9" w:rsidRDefault="002777F9" w:rsidP="002777F9">
      <w:pPr>
        <w:spacing w:before="100"/>
        <w:jc w:val="both"/>
        <w:rPr>
          <w:szCs w:val="20"/>
        </w:rPr>
      </w:pPr>
      <w:r w:rsidRPr="002777F9">
        <w:rPr>
          <w:szCs w:val="20"/>
        </w:rPr>
        <w:t>Przedsięwzięcie obejmuje przebudowę odcinka drogi powiatowej o długości 5964 m przez tereny miejscowości: Zabiele, Rozwory i Przytuły Nowe.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>Zakres przebudowy drogi polega na:</w:t>
      </w:r>
    </w:p>
    <w:p w:rsidR="002777F9" w:rsidRPr="002777F9" w:rsidRDefault="002777F9" w:rsidP="002777F9">
      <w:pPr>
        <w:numPr>
          <w:ilvl w:val="0"/>
          <w:numId w:val="6"/>
        </w:numPr>
        <w:ind w:left="851"/>
        <w:jc w:val="both"/>
        <w:rPr>
          <w:szCs w:val="20"/>
        </w:rPr>
      </w:pPr>
      <w:r w:rsidRPr="002777F9">
        <w:rPr>
          <w:szCs w:val="20"/>
        </w:rPr>
        <w:t xml:space="preserve">poszerzeniu i wzmocnieniu istniejącej nawierzchni asfaltowej do szer. 6,0 m w terenie zabudowanym i do 5,5 m w terenie niezabudowanym, </w:t>
      </w:r>
    </w:p>
    <w:p w:rsidR="002777F9" w:rsidRPr="002777F9" w:rsidRDefault="002777F9" w:rsidP="002777F9">
      <w:pPr>
        <w:numPr>
          <w:ilvl w:val="0"/>
          <w:numId w:val="6"/>
        </w:numPr>
        <w:tabs>
          <w:tab w:val="left" w:pos="426"/>
        </w:tabs>
        <w:ind w:left="851"/>
        <w:jc w:val="both"/>
        <w:rPr>
          <w:szCs w:val="20"/>
        </w:rPr>
      </w:pPr>
      <w:r w:rsidRPr="002777F9">
        <w:rPr>
          <w:szCs w:val="20"/>
        </w:rPr>
        <w:t xml:space="preserve">dobudowaniu utwardzonych poboczy 2x1,0 m w terenie zabudowanym, </w:t>
      </w:r>
    </w:p>
    <w:p w:rsidR="002777F9" w:rsidRPr="002777F9" w:rsidRDefault="002777F9" w:rsidP="002777F9">
      <w:pPr>
        <w:numPr>
          <w:ilvl w:val="0"/>
          <w:numId w:val="6"/>
        </w:numPr>
        <w:ind w:left="851"/>
        <w:jc w:val="both"/>
        <w:rPr>
          <w:szCs w:val="20"/>
        </w:rPr>
      </w:pPr>
      <w:r w:rsidRPr="002777F9">
        <w:rPr>
          <w:szCs w:val="20"/>
        </w:rPr>
        <w:t xml:space="preserve">wybudowaniu zjazdów, </w:t>
      </w:r>
    </w:p>
    <w:p w:rsidR="002777F9" w:rsidRPr="002777F9" w:rsidRDefault="002777F9" w:rsidP="002777F9">
      <w:pPr>
        <w:numPr>
          <w:ilvl w:val="0"/>
          <w:numId w:val="6"/>
        </w:numPr>
        <w:ind w:left="851"/>
        <w:jc w:val="both"/>
        <w:rPr>
          <w:szCs w:val="20"/>
        </w:rPr>
      </w:pPr>
      <w:r w:rsidRPr="002777F9">
        <w:rPr>
          <w:szCs w:val="20"/>
        </w:rPr>
        <w:t>ukształtowaniu skrzyżowań,</w:t>
      </w:r>
    </w:p>
    <w:p w:rsidR="002777F9" w:rsidRPr="002777F9" w:rsidRDefault="002777F9" w:rsidP="002777F9">
      <w:pPr>
        <w:numPr>
          <w:ilvl w:val="0"/>
          <w:numId w:val="6"/>
        </w:numPr>
        <w:ind w:left="851"/>
        <w:jc w:val="both"/>
        <w:rPr>
          <w:szCs w:val="20"/>
        </w:rPr>
      </w:pPr>
      <w:r w:rsidRPr="002777F9">
        <w:rPr>
          <w:szCs w:val="20"/>
        </w:rPr>
        <w:t>uporządkowaniu rowów przydrożnych,</w:t>
      </w:r>
    </w:p>
    <w:p w:rsidR="002777F9" w:rsidRPr="002777F9" w:rsidRDefault="002777F9" w:rsidP="002777F9">
      <w:pPr>
        <w:numPr>
          <w:ilvl w:val="0"/>
          <w:numId w:val="6"/>
        </w:numPr>
        <w:ind w:left="851"/>
        <w:jc w:val="both"/>
        <w:rPr>
          <w:szCs w:val="20"/>
        </w:rPr>
      </w:pPr>
      <w:r w:rsidRPr="002777F9">
        <w:rPr>
          <w:szCs w:val="20"/>
        </w:rPr>
        <w:t>wykonaniu drenażu odwadniającego</w:t>
      </w:r>
    </w:p>
    <w:p w:rsidR="002777F9" w:rsidRPr="002777F9" w:rsidRDefault="002777F9" w:rsidP="002777F9">
      <w:pPr>
        <w:numPr>
          <w:ilvl w:val="0"/>
          <w:numId w:val="6"/>
        </w:numPr>
        <w:ind w:left="851"/>
        <w:jc w:val="both"/>
        <w:rPr>
          <w:szCs w:val="20"/>
        </w:rPr>
      </w:pPr>
      <w:r w:rsidRPr="002777F9">
        <w:rPr>
          <w:szCs w:val="20"/>
        </w:rPr>
        <w:t>przebudowaniu przepustów.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</w:p>
    <w:p w:rsidR="002777F9" w:rsidRPr="002777F9" w:rsidRDefault="002777F9" w:rsidP="002777F9">
      <w:pPr>
        <w:numPr>
          <w:ilvl w:val="0"/>
          <w:numId w:val="3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>CHARAKTERYSTYKA ZAGOSPODAROWANIA TERENU</w:t>
      </w:r>
    </w:p>
    <w:p w:rsidR="002777F9" w:rsidRPr="002777F9" w:rsidRDefault="002777F9" w:rsidP="002777F9">
      <w:pPr>
        <w:jc w:val="both"/>
        <w:rPr>
          <w:szCs w:val="20"/>
        </w:rPr>
      </w:pPr>
    </w:p>
    <w:p w:rsidR="002777F9" w:rsidRPr="002777F9" w:rsidRDefault="002777F9" w:rsidP="002777F9">
      <w:pPr>
        <w:spacing w:before="100" w:after="100"/>
        <w:jc w:val="both"/>
      </w:pPr>
      <w:r w:rsidRPr="002777F9">
        <w:rPr>
          <w:szCs w:val="20"/>
        </w:rPr>
        <w:t>Droga powiatowa nr 2551W Rzekuń – Zabiele - Łątczyn położona jest na Międzyrzeczu Łomżyńskim w gminie Rzekuń. P</w:t>
      </w:r>
      <w:r w:rsidRPr="002777F9">
        <w:t xml:space="preserve">rzebiega przez tereny rolnicze i tereny zabudowane wsi Zabiele, rozwory i Przytuły Nowe. </w:t>
      </w:r>
    </w:p>
    <w:p w:rsidR="002777F9" w:rsidRPr="002777F9" w:rsidRDefault="002777F9" w:rsidP="002777F9">
      <w:pPr>
        <w:spacing w:before="100" w:after="100"/>
        <w:jc w:val="both"/>
      </w:pPr>
      <w:r w:rsidRPr="002777F9">
        <w:t>Droga ma nawierzchnię asfaltową o szerokości ok. 5,50 m częściowo bez ukształtowanych poboczy i rowów przydrożnych a częściowo z poboczami i rowami. Brakuje utwardzonych zjazdów. Szerokość pasa drogowego wynosi 10-12 m.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</w:rPr>
        <w:t xml:space="preserve">Stan nawierzchni jest niezadowalający ze względu na spękania i odkształcenia ale na niektórych odcinkach jest stan zły ze względu na intensywne spękania siatkowe, znaczące odkształcenia i wyboje. </w:t>
      </w:r>
    </w:p>
    <w:p w:rsidR="002777F9" w:rsidRPr="002777F9" w:rsidRDefault="002777F9" w:rsidP="002777F9">
      <w:pPr>
        <w:spacing w:after="100"/>
        <w:jc w:val="both"/>
        <w:rPr>
          <w:szCs w:val="20"/>
        </w:rPr>
      </w:pPr>
      <w:r w:rsidRPr="002777F9">
        <w:rPr>
          <w:szCs w:val="20"/>
        </w:rPr>
        <w:t xml:space="preserve">Warunki gruntowo-wodne są dość korzystne ze względu na piaszczyste grunty i niski poziom wody gruntowej ale są odcinki nisko położone z wysokim poziomem wody gruntowej.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 xml:space="preserve">Ze względu na zagospodarowanie terenu drogę można podzielić na następujące odcinki: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  <w:u w:val="single"/>
        </w:rPr>
        <w:t>Od km 5+260 do km 6+530</w:t>
      </w:r>
      <w:r w:rsidRPr="002777F9">
        <w:rPr>
          <w:szCs w:val="20"/>
        </w:rPr>
        <w:t xml:space="preserve">. Droga prostoliniowa z jednym łukiem. Obustronna zabudowa wsi Zabiele. Dwa skrzyżowania z drogami o nawierzchni asfaltowej w kierunku miejscowości Grucele i Ołdaki.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  <w:u w:val="single"/>
        </w:rPr>
        <w:t>Od km 6+530 do km 7+500</w:t>
      </w:r>
      <w:r w:rsidRPr="002777F9">
        <w:rPr>
          <w:szCs w:val="20"/>
        </w:rPr>
        <w:t xml:space="preserve">. Droga prostoliniowa. Otoczenie rolnicze (grunty rolne i pastwiska). Jedna działka z zabudową.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  <w:u w:val="single"/>
        </w:rPr>
        <w:t>Od km 7+500 do km 8+550</w:t>
      </w:r>
      <w:r w:rsidRPr="002777F9">
        <w:rPr>
          <w:szCs w:val="20"/>
        </w:rPr>
        <w:t xml:space="preserve">. Droga krzywoliniowa (6 łuków o małych promieniach). Otoczenie rolnicze (grunty rolne i pastwiska), leśne i nieużytków.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  <w:u w:val="single"/>
        </w:rPr>
        <w:t>Od km 8+550 do km 9+825</w:t>
      </w:r>
      <w:r w:rsidRPr="002777F9">
        <w:rPr>
          <w:szCs w:val="20"/>
        </w:rPr>
        <w:t>. Droga złożona z odcinków prostoliniowych i łuków. Obustronna zabudowa wsi Rozwory. Skrzyżowanie z drogą asfaltową w kierunku miejscowości Kaliszki.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  <w:u w:val="single"/>
        </w:rPr>
        <w:t>Od km 9+825 do km 10+000</w:t>
      </w:r>
      <w:r w:rsidRPr="002777F9">
        <w:rPr>
          <w:szCs w:val="20"/>
        </w:rPr>
        <w:t xml:space="preserve">. Droga prostoliniowa. Obustronna zabudowa wsi Przytuły Nowe.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  <w:u w:val="single"/>
        </w:rPr>
        <w:t>Od km 10+000 do km 11+224</w:t>
      </w:r>
      <w:r w:rsidRPr="002777F9">
        <w:rPr>
          <w:szCs w:val="20"/>
        </w:rPr>
        <w:t>. Droga złożona z odcinków prostoliniowych i łuków. Otoczenie rolnicze (grunty rolne i pastwiska). Skrzyżowanie z drogą o nawierzchni asfaltowej w kierunku miejscowości Kuleszka.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 xml:space="preserve">  </w:t>
      </w:r>
    </w:p>
    <w:p w:rsidR="002777F9" w:rsidRPr="002777F9" w:rsidRDefault="002777F9" w:rsidP="002777F9">
      <w:pPr>
        <w:numPr>
          <w:ilvl w:val="0"/>
          <w:numId w:val="16"/>
        </w:numPr>
        <w:spacing w:before="100" w:after="100"/>
        <w:jc w:val="both"/>
        <w:rPr>
          <w:b/>
          <w:szCs w:val="20"/>
        </w:rPr>
      </w:pPr>
      <w:r w:rsidRPr="002777F9">
        <w:rPr>
          <w:b/>
          <w:szCs w:val="20"/>
        </w:rPr>
        <w:t>CHARAKTERYSTYKA TECHNICZNA INWESTYCJI</w:t>
      </w:r>
    </w:p>
    <w:p w:rsidR="002777F9" w:rsidRPr="002777F9" w:rsidRDefault="002777F9" w:rsidP="002777F9">
      <w:pPr>
        <w:numPr>
          <w:ilvl w:val="1"/>
          <w:numId w:val="17"/>
        </w:numPr>
        <w:spacing w:before="100" w:after="100"/>
        <w:jc w:val="both"/>
        <w:rPr>
          <w:b/>
          <w:szCs w:val="20"/>
        </w:rPr>
      </w:pPr>
      <w:r w:rsidRPr="002777F9">
        <w:rPr>
          <w:b/>
          <w:szCs w:val="20"/>
        </w:rPr>
        <w:t xml:space="preserve">Założenia do projektowania 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</w:rPr>
        <w:t xml:space="preserve">Celem inwestycji jest wzmocnienie i poszerzenie jezdni oraz dobudowanie poboczy utwardzonych przez tereny zabudowane wsi Zabiele, Rozwory i Przytuły Nowe.. Przyjęto, że w odcinku o bliskiej zabudowie drogę mieści się w pasie między ogrodzeniami i tam zastosuje się odwodnieni  w postaci drenażu bez rowów przydrożnych. </w:t>
      </w:r>
    </w:p>
    <w:p w:rsidR="002777F9" w:rsidRPr="002777F9" w:rsidRDefault="002777F9" w:rsidP="002777F9">
      <w:pPr>
        <w:numPr>
          <w:ilvl w:val="1"/>
          <w:numId w:val="19"/>
        </w:numPr>
        <w:spacing w:before="100" w:after="100"/>
        <w:jc w:val="both"/>
        <w:rPr>
          <w:b/>
          <w:szCs w:val="20"/>
        </w:rPr>
      </w:pPr>
      <w:r w:rsidRPr="002777F9">
        <w:rPr>
          <w:b/>
          <w:szCs w:val="20"/>
        </w:rPr>
        <w:t>Charakterystyczne odcinki projektowanej drogi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  <w:u w:val="single"/>
        </w:rPr>
        <w:t>Od km 5+260 do km 5+807.</w:t>
      </w:r>
      <w:r w:rsidRPr="002777F9">
        <w:rPr>
          <w:szCs w:val="20"/>
        </w:rPr>
        <w:t xml:space="preserve"> Jezdnia o szer. 6,0 m plus pobocza utwardzone o szer. 2x1,0 m. Dreny usytuowane przy krawędzi pobocza utwardzonego. Lokalnie po stronie lewej rowy przydrożne.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  <w:u w:val="single"/>
        </w:rPr>
        <w:t>Od km 5+807 do km 5+940.</w:t>
      </w:r>
      <w:r w:rsidRPr="002777F9">
        <w:rPr>
          <w:szCs w:val="20"/>
        </w:rPr>
        <w:t xml:space="preserve"> Jezdnia o szer. 6,0 m plus pobocza utwardzone o szer. 2x1,0 m. Obustronne rowy przydrożne. 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  <w:u w:val="single"/>
        </w:rPr>
        <w:t>Od km 5+940 do km 6+233.</w:t>
      </w:r>
      <w:r w:rsidRPr="002777F9">
        <w:rPr>
          <w:szCs w:val="20"/>
        </w:rPr>
        <w:t xml:space="preserve"> Jezdnia o szer. 6,0 m plus pobocza utwardzone o szer. 2x1,0 m. Dreny usytuowane przy krawędzi pobocza utwardzonego, rów przydrożny po prawej stronie. 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  <w:u w:val="single"/>
        </w:rPr>
        <w:t>Od km 6+233 do km 6+523.</w:t>
      </w:r>
      <w:r w:rsidRPr="002777F9">
        <w:rPr>
          <w:szCs w:val="20"/>
        </w:rPr>
        <w:t xml:space="preserve"> Jezdnia o szer. 6,0 m plus pobocza utwardzone o szer. 2x1,0 m. Dreny usytuowane przy krawędzi pobocza utwardzonego. Lokalnie po stronie lewej rowy przydrożne.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  <w:u w:val="single"/>
        </w:rPr>
        <w:t>Od km 6+523 do km 8+551</w:t>
      </w:r>
      <w:r w:rsidRPr="002777F9">
        <w:rPr>
          <w:szCs w:val="20"/>
        </w:rPr>
        <w:t xml:space="preserve">. Jezdnia o szer. 5,50 m bez poboczy utwardzonych. Obustronne rowy przydrożne. 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  <w:u w:val="single"/>
        </w:rPr>
        <w:t>Od km 8+551 do km 8+914</w:t>
      </w:r>
      <w:r w:rsidRPr="002777F9">
        <w:rPr>
          <w:szCs w:val="20"/>
        </w:rPr>
        <w:t xml:space="preserve">. Jezdnia o szer. 6,0 m plus pobocza utwardzone o szer. 2x1,0 m </w:t>
      </w:r>
      <w:proofErr w:type="spellStart"/>
      <w:r w:rsidRPr="002777F9">
        <w:rPr>
          <w:szCs w:val="20"/>
        </w:rPr>
        <w:t>m</w:t>
      </w:r>
      <w:proofErr w:type="spellEnd"/>
      <w:r w:rsidRPr="002777F9">
        <w:rPr>
          <w:szCs w:val="20"/>
        </w:rPr>
        <w:t xml:space="preserve">. Dreny usytuowane przy krawędzi pobocza utwardzonego po lewej stronie, rów przydrożny po prawej stronie. 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  <w:u w:val="single"/>
        </w:rPr>
        <w:t>Od km 8+914 do km 9+363</w:t>
      </w:r>
      <w:r w:rsidRPr="002777F9">
        <w:rPr>
          <w:szCs w:val="20"/>
        </w:rPr>
        <w:t>. Jezdnia o szer. 6,0 m plus pobocza utwardzone o szer. 2x1,0 m. Dreny usytuowane przy krawędzi pobocza utwardzonego. Lokalnie po stronie prawej rowy przydrożne.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  <w:u w:val="single"/>
        </w:rPr>
        <w:t>Od km 9+363 do km 10+019</w:t>
      </w:r>
      <w:r w:rsidRPr="002777F9">
        <w:rPr>
          <w:szCs w:val="20"/>
        </w:rPr>
        <w:t xml:space="preserve">. Jezdnia o szer. 6,0 m plus pobocza utwardzone o szer. 2x1,0 m. Rów lewej stronie, dren przy krawędzi pobocza utwardzonego po prawej stronie. Lokalnie po stronie prawej rowy przydrożne. 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  <w:u w:val="single"/>
        </w:rPr>
        <w:t>Od km 10+019 do km 11+224</w:t>
      </w:r>
      <w:r w:rsidRPr="002777F9">
        <w:rPr>
          <w:szCs w:val="20"/>
        </w:rPr>
        <w:t>. Jezdnia o szer. 5,50 m bez poboczy utwardzonych. Obustronne rowy przydrożne.</w:t>
      </w:r>
    </w:p>
    <w:p w:rsidR="002777F9" w:rsidRPr="002777F9" w:rsidRDefault="002777F9" w:rsidP="002777F9">
      <w:pPr>
        <w:numPr>
          <w:ilvl w:val="1"/>
          <w:numId w:val="19"/>
        </w:numPr>
        <w:spacing w:before="100" w:after="100"/>
        <w:jc w:val="both"/>
        <w:rPr>
          <w:b/>
          <w:szCs w:val="20"/>
        </w:rPr>
      </w:pPr>
      <w:r w:rsidRPr="002777F9">
        <w:rPr>
          <w:b/>
          <w:szCs w:val="20"/>
        </w:rPr>
        <w:t>Podstawowe parametry techniczne</w:t>
      </w:r>
    </w:p>
    <w:p w:rsidR="002777F9" w:rsidRPr="002777F9" w:rsidRDefault="002777F9" w:rsidP="002777F9">
      <w:pPr>
        <w:numPr>
          <w:ilvl w:val="0"/>
          <w:numId w:val="18"/>
        </w:numPr>
        <w:tabs>
          <w:tab w:val="left" w:pos="284"/>
          <w:tab w:val="num" w:pos="1068"/>
        </w:tabs>
        <w:ind w:left="0" w:firstLine="0"/>
        <w:jc w:val="both"/>
        <w:rPr>
          <w:szCs w:val="20"/>
        </w:rPr>
      </w:pPr>
      <w:r w:rsidRPr="002777F9">
        <w:rPr>
          <w:szCs w:val="20"/>
        </w:rPr>
        <w:t>klasa drogi Z,</w:t>
      </w:r>
    </w:p>
    <w:p w:rsidR="002777F9" w:rsidRPr="002777F9" w:rsidRDefault="002777F9" w:rsidP="002777F9">
      <w:pPr>
        <w:numPr>
          <w:ilvl w:val="0"/>
          <w:numId w:val="18"/>
        </w:numPr>
        <w:tabs>
          <w:tab w:val="left" w:pos="284"/>
          <w:tab w:val="num" w:pos="1068"/>
        </w:tabs>
        <w:ind w:left="0" w:firstLine="0"/>
        <w:jc w:val="both"/>
        <w:rPr>
          <w:szCs w:val="20"/>
        </w:rPr>
      </w:pPr>
      <w:r w:rsidRPr="002777F9">
        <w:rPr>
          <w:szCs w:val="20"/>
        </w:rPr>
        <w:t xml:space="preserve">prędkość projektowa – 50 km/h, </w:t>
      </w:r>
    </w:p>
    <w:p w:rsidR="002777F9" w:rsidRPr="002777F9" w:rsidRDefault="002777F9" w:rsidP="002777F9">
      <w:pPr>
        <w:numPr>
          <w:ilvl w:val="0"/>
          <w:numId w:val="18"/>
        </w:numPr>
        <w:tabs>
          <w:tab w:val="left" w:pos="284"/>
          <w:tab w:val="num" w:pos="1068"/>
        </w:tabs>
        <w:ind w:left="0" w:firstLine="0"/>
        <w:rPr>
          <w:szCs w:val="20"/>
        </w:rPr>
      </w:pPr>
      <w:r w:rsidRPr="002777F9">
        <w:rPr>
          <w:szCs w:val="20"/>
        </w:rPr>
        <w:t>przekrój poprzeczny drogowy,</w:t>
      </w:r>
    </w:p>
    <w:p w:rsidR="002777F9" w:rsidRPr="002777F9" w:rsidRDefault="002777F9" w:rsidP="002777F9">
      <w:pPr>
        <w:numPr>
          <w:ilvl w:val="0"/>
          <w:numId w:val="18"/>
        </w:numPr>
        <w:tabs>
          <w:tab w:val="left" w:pos="284"/>
          <w:tab w:val="num" w:pos="1068"/>
        </w:tabs>
        <w:ind w:left="0" w:firstLine="0"/>
        <w:jc w:val="both"/>
        <w:rPr>
          <w:szCs w:val="20"/>
        </w:rPr>
      </w:pPr>
      <w:r w:rsidRPr="002777F9">
        <w:rPr>
          <w:szCs w:val="20"/>
        </w:rPr>
        <w:t xml:space="preserve">kategoria ruchu KR-1 </w:t>
      </w:r>
    </w:p>
    <w:p w:rsidR="002777F9" w:rsidRPr="002777F9" w:rsidRDefault="002777F9" w:rsidP="002777F9">
      <w:pPr>
        <w:tabs>
          <w:tab w:val="left" w:pos="284"/>
        </w:tabs>
        <w:rPr>
          <w:szCs w:val="20"/>
          <w:u w:val="single"/>
        </w:rPr>
      </w:pPr>
      <w:r w:rsidRPr="002777F9">
        <w:rPr>
          <w:szCs w:val="20"/>
          <w:u w:val="single"/>
        </w:rPr>
        <w:t>Teren zabudowany</w:t>
      </w:r>
    </w:p>
    <w:p w:rsidR="002777F9" w:rsidRPr="002777F9" w:rsidRDefault="002777F9" w:rsidP="002777F9">
      <w:pPr>
        <w:numPr>
          <w:ilvl w:val="0"/>
          <w:numId w:val="18"/>
        </w:numPr>
        <w:tabs>
          <w:tab w:val="left" w:pos="284"/>
          <w:tab w:val="num" w:pos="1068"/>
        </w:tabs>
        <w:ind w:left="0" w:firstLine="0"/>
        <w:rPr>
          <w:szCs w:val="20"/>
        </w:rPr>
      </w:pPr>
      <w:r w:rsidRPr="002777F9">
        <w:rPr>
          <w:szCs w:val="20"/>
        </w:rPr>
        <w:t>jezdnia o szer. 6,0 m,</w:t>
      </w:r>
    </w:p>
    <w:p w:rsidR="002777F9" w:rsidRPr="002777F9" w:rsidRDefault="002777F9" w:rsidP="002777F9">
      <w:pPr>
        <w:numPr>
          <w:ilvl w:val="0"/>
          <w:numId w:val="18"/>
        </w:numPr>
        <w:tabs>
          <w:tab w:val="left" w:pos="284"/>
          <w:tab w:val="num" w:pos="1068"/>
        </w:tabs>
        <w:ind w:left="0" w:firstLine="0"/>
        <w:rPr>
          <w:szCs w:val="20"/>
        </w:rPr>
      </w:pPr>
      <w:r w:rsidRPr="002777F9">
        <w:rPr>
          <w:szCs w:val="20"/>
        </w:rPr>
        <w:t xml:space="preserve">pobocza utwardzone o szer. 2x1,0m, </w:t>
      </w:r>
    </w:p>
    <w:p w:rsidR="002777F9" w:rsidRPr="002777F9" w:rsidRDefault="002777F9" w:rsidP="002777F9">
      <w:pPr>
        <w:numPr>
          <w:ilvl w:val="0"/>
          <w:numId w:val="18"/>
        </w:numPr>
        <w:tabs>
          <w:tab w:val="left" w:pos="284"/>
          <w:tab w:val="num" w:pos="1068"/>
        </w:tabs>
        <w:ind w:left="0" w:firstLine="0"/>
        <w:rPr>
          <w:szCs w:val="20"/>
        </w:rPr>
      </w:pPr>
      <w:r w:rsidRPr="002777F9">
        <w:rPr>
          <w:szCs w:val="20"/>
        </w:rPr>
        <w:t>pobocze gruntowe o szer. 0,75 m przy poboczu utwardzonym,</w:t>
      </w:r>
    </w:p>
    <w:p w:rsidR="002777F9" w:rsidRPr="002777F9" w:rsidRDefault="002777F9" w:rsidP="002777F9">
      <w:pPr>
        <w:tabs>
          <w:tab w:val="left" w:pos="284"/>
        </w:tabs>
        <w:rPr>
          <w:szCs w:val="20"/>
          <w:u w:val="single"/>
        </w:rPr>
      </w:pPr>
      <w:r w:rsidRPr="002777F9">
        <w:rPr>
          <w:szCs w:val="20"/>
          <w:u w:val="single"/>
        </w:rPr>
        <w:t xml:space="preserve">Teren niezabudowany </w:t>
      </w:r>
    </w:p>
    <w:p w:rsidR="002777F9" w:rsidRPr="002777F9" w:rsidRDefault="002777F9" w:rsidP="002777F9">
      <w:pPr>
        <w:numPr>
          <w:ilvl w:val="0"/>
          <w:numId w:val="18"/>
        </w:numPr>
        <w:tabs>
          <w:tab w:val="left" w:pos="284"/>
        </w:tabs>
        <w:ind w:left="0" w:firstLine="0"/>
        <w:rPr>
          <w:szCs w:val="20"/>
        </w:rPr>
      </w:pPr>
      <w:r w:rsidRPr="002777F9">
        <w:rPr>
          <w:szCs w:val="20"/>
        </w:rPr>
        <w:t>jezdnia o szer. 5,50.</w:t>
      </w:r>
    </w:p>
    <w:p w:rsidR="002777F9" w:rsidRPr="002777F9" w:rsidRDefault="002777F9" w:rsidP="002777F9">
      <w:pPr>
        <w:numPr>
          <w:ilvl w:val="0"/>
          <w:numId w:val="18"/>
        </w:numPr>
        <w:tabs>
          <w:tab w:val="left" w:pos="284"/>
        </w:tabs>
        <w:ind w:left="0" w:firstLine="0"/>
        <w:rPr>
          <w:szCs w:val="20"/>
        </w:rPr>
      </w:pPr>
      <w:r w:rsidRPr="002777F9">
        <w:rPr>
          <w:szCs w:val="20"/>
        </w:rPr>
        <w:t>pobocza gruntowe o szer. 1,25 m.</w:t>
      </w:r>
    </w:p>
    <w:p w:rsidR="002777F9" w:rsidRPr="002777F9" w:rsidRDefault="002777F9" w:rsidP="002777F9">
      <w:pPr>
        <w:tabs>
          <w:tab w:val="left" w:pos="284"/>
        </w:tabs>
        <w:jc w:val="both"/>
        <w:rPr>
          <w:szCs w:val="20"/>
        </w:rPr>
      </w:pPr>
    </w:p>
    <w:p w:rsidR="002777F9" w:rsidRPr="002777F9" w:rsidRDefault="002777F9" w:rsidP="002777F9">
      <w:pPr>
        <w:numPr>
          <w:ilvl w:val="1"/>
          <w:numId w:val="19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 xml:space="preserve">Geotechniczne warunki posadowienia obiektów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 xml:space="preserve">Pod istniejącą jezdnią drogi, jak i w jej sąsiedztwie zalegają grunty piaszczyste o niezłej przepuszczalności wody. Są to grunty o dobrej nośności  pod warunkiem skutecznego odprowadzenia wody.      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</w:p>
    <w:p w:rsidR="002777F9" w:rsidRPr="002777F9" w:rsidRDefault="002777F9" w:rsidP="002777F9">
      <w:pPr>
        <w:numPr>
          <w:ilvl w:val="1"/>
          <w:numId w:val="19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 xml:space="preserve">Konstrukcja podbudowy i nawierzchni  </w:t>
      </w:r>
    </w:p>
    <w:p w:rsidR="002777F9" w:rsidRPr="002777F9" w:rsidRDefault="002777F9" w:rsidP="002777F9">
      <w:pPr>
        <w:jc w:val="both"/>
        <w:rPr>
          <w:szCs w:val="20"/>
          <w:u w:val="single"/>
        </w:rPr>
      </w:pP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</w:rPr>
        <w:t>Istniejąca nawierzchnia będzie poszerzona do 5,5 m lub 8,0 m na odcinkach poboczami utwardzonymi. Na istniejącej nawierzchni przewidziano warstwę wyrównawczą a na całej szerokości warstwę ścieralną.</w:t>
      </w:r>
    </w:p>
    <w:p w:rsidR="002777F9" w:rsidRPr="002777F9" w:rsidRDefault="002777F9" w:rsidP="002777F9">
      <w:pPr>
        <w:jc w:val="both"/>
        <w:rPr>
          <w:szCs w:val="20"/>
          <w:u w:val="single"/>
        </w:rPr>
      </w:pP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  <w:u w:val="single"/>
        </w:rPr>
        <w:t>Konstrukcja na istniejącej jezdni</w:t>
      </w:r>
      <w:r w:rsidRPr="002777F9">
        <w:rPr>
          <w:szCs w:val="20"/>
        </w:rPr>
        <w:t xml:space="preserve">: </w:t>
      </w: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</w:rPr>
        <w:t>- warstwa ścieralna z betonu asfaltowego o grub. 4 cm,</w:t>
      </w: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</w:rPr>
        <w:t>- warstwa wyrównawcza z betonu asfaltowego o grub. min. 2 cm.</w:t>
      </w:r>
    </w:p>
    <w:p w:rsidR="002777F9" w:rsidRPr="002777F9" w:rsidRDefault="002777F9" w:rsidP="002777F9">
      <w:pPr>
        <w:jc w:val="both"/>
        <w:rPr>
          <w:szCs w:val="20"/>
        </w:rPr>
      </w:pPr>
    </w:p>
    <w:p w:rsidR="002777F9" w:rsidRPr="002777F9" w:rsidRDefault="002777F9" w:rsidP="002777F9">
      <w:pPr>
        <w:jc w:val="both"/>
        <w:rPr>
          <w:szCs w:val="20"/>
          <w:u w:val="single"/>
        </w:rPr>
      </w:pPr>
      <w:r w:rsidRPr="002777F9">
        <w:rPr>
          <w:szCs w:val="20"/>
          <w:u w:val="single"/>
        </w:rPr>
        <w:t xml:space="preserve">Konstrukcja na poszerzeniach: </w:t>
      </w: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</w:rPr>
        <w:t>- warstwa ścieralna z betonu asfaltowego o grub. 4 cm,</w:t>
      </w: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</w:rPr>
        <w:t xml:space="preserve">- warstwa wiążąca z betonu asfaltowego o grub. 6 cm, </w:t>
      </w:r>
    </w:p>
    <w:p w:rsidR="002777F9" w:rsidRPr="002777F9" w:rsidRDefault="002777F9" w:rsidP="002777F9">
      <w:pPr>
        <w:spacing w:after="100"/>
        <w:rPr>
          <w:szCs w:val="20"/>
        </w:rPr>
      </w:pPr>
      <w:r w:rsidRPr="002777F9">
        <w:rPr>
          <w:szCs w:val="20"/>
        </w:rPr>
        <w:t>- podbudowa z kruszywa łamanego stabilizowanego mechanicznie o grub. 20 cm,</w:t>
      </w:r>
      <w:r w:rsidRPr="002777F9">
        <w:rPr>
          <w:szCs w:val="20"/>
        </w:rPr>
        <w:br/>
        <w:t xml:space="preserve">- podsypka piaskowa o grub. 10 cm.  </w:t>
      </w:r>
    </w:p>
    <w:p w:rsidR="002777F9" w:rsidRPr="002777F9" w:rsidRDefault="002777F9" w:rsidP="002777F9">
      <w:pPr>
        <w:spacing w:after="100"/>
        <w:rPr>
          <w:szCs w:val="20"/>
        </w:rPr>
      </w:pPr>
      <w:r w:rsidRPr="002777F9">
        <w:rPr>
          <w:szCs w:val="20"/>
        </w:rPr>
        <w:t xml:space="preserve">Na drodze zaobserwowano odcinki o nawierzchni spękanej i zdeformowanej o łącznej długości 1870 m. Nawierzchnia ta będzie przetworzona metodą głębokiego recyklingu na mieszankę cementowo-emulsyjną MCE na grubość 20 cm z dodatkiem kruszywa łamanego. </w:t>
      </w:r>
    </w:p>
    <w:p w:rsidR="002777F9" w:rsidRPr="002777F9" w:rsidRDefault="002777F9" w:rsidP="002777F9">
      <w:pPr>
        <w:spacing w:after="100"/>
        <w:rPr>
          <w:szCs w:val="20"/>
        </w:rPr>
      </w:pPr>
      <w:r w:rsidRPr="002777F9">
        <w:rPr>
          <w:szCs w:val="20"/>
          <w:u w:val="single"/>
        </w:rPr>
        <w:t>Nawierzchnia na odcinku recyklingu</w:t>
      </w:r>
      <w:r w:rsidRPr="002777F9">
        <w:rPr>
          <w:szCs w:val="20"/>
        </w:rPr>
        <w:br/>
        <w:t>- warstwa ścieralna z betonu asfaltowego o grub. 4 cm,</w:t>
      </w:r>
      <w:r w:rsidRPr="002777F9">
        <w:rPr>
          <w:szCs w:val="20"/>
        </w:rPr>
        <w:br/>
        <w:t xml:space="preserve">- warstwa wiążąca z betonu asfaltowego o grub. 6 cm, </w:t>
      </w:r>
      <w:r w:rsidRPr="002777F9">
        <w:rPr>
          <w:szCs w:val="20"/>
        </w:rPr>
        <w:br/>
        <w:t>- podbudowa z głębokiego recyklingu istniejącej nawierzchni o grub. 20 cm,</w:t>
      </w:r>
    </w:p>
    <w:p w:rsidR="002777F9" w:rsidRPr="002777F9" w:rsidRDefault="002777F9" w:rsidP="002777F9">
      <w:pPr>
        <w:spacing w:before="120"/>
        <w:jc w:val="both"/>
        <w:rPr>
          <w:szCs w:val="20"/>
          <w:u w:val="single"/>
        </w:rPr>
      </w:pPr>
      <w:r w:rsidRPr="002777F9">
        <w:rPr>
          <w:szCs w:val="20"/>
          <w:u w:val="single"/>
        </w:rPr>
        <w:t xml:space="preserve">Nawierzchnia na zjazdach do bram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 xml:space="preserve">- kostka brukowa betonowa koloru czerwonego o grub. </w:t>
      </w:r>
      <w:smartTag w:uri="urn:schemas-microsoft-com:office:smarttags" w:element="metricconverter">
        <w:smartTagPr>
          <w:attr w:name="ProductID" w:val="8 cm"/>
        </w:smartTagPr>
        <w:r w:rsidRPr="002777F9">
          <w:rPr>
            <w:szCs w:val="20"/>
          </w:rPr>
          <w:t>8 cm</w:t>
        </w:r>
      </w:smartTag>
      <w:r w:rsidRPr="002777F9">
        <w:rPr>
          <w:szCs w:val="20"/>
        </w:rPr>
        <w:t xml:space="preserve">, </w:t>
      </w: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</w:rPr>
        <w:t xml:space="preserve">- podsypka cementowo-piaskowa o grub. </w:t>
      </w:r>
      <w:smartTag w:uri="urn:schemas-microsoft-com:office:smarttags" w:element="metricconverter">
        <w:smartTagPr>
          <w:attr w:name="ProductID" w:val="3 cm"/>
        </w:smartTagPr>
        <w:r w:rsidRPr="002777F9">
          <w:rPr>
            <w:szCs w:val="20"/>
          </w:rPr>
          <w:t>3 cm</w:t>
        </w:r>
      </w:smartTag>
      <w:r w:rsidRPr="002777F9">
        <w:rPr>
          <w:szCs w:val="20"/>
        </w:rPr>
        <w:t xml:space="preserve">, </w:t>
      </w: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</w:rPr>
        <w:t xml:space="preserve">- podbudowa z kruszywa łamanego stabilizowanego mechanicznie o grub. </w:t>
      </w:r>
      <w:smartTag w:uri="urn:schemas-microsoft-com:office:smarttags" w:element="metricconverter">
        <w:smartTagPr>
          <w:attr w:name="ProductID" w:val="15 cm"/>
        </w:smartTagPr>
        <w:r w:rsidRPr="002777F9">
          <w:rPr>
            <w:szCs w:val="20"/>
          </w:rPr>
          <w:t>15 cm</w:t>
        </w:r>
      </w:smartTag>
      <w:r w:rsidRPr="002777F9">
        <w:rPr>
          <w:szCs w:val="20"/>
        </w:rPr>
        <w:t>,</w:t>
      </w:r>
    </w:p>
    <w:p w:rsidR="002777F9" w:rsidRPr="002777F9" w:rsidRDefault="002777F9" w:rsidP="002777F9">
      <w:pPr>
        <w:spacing w:after="100"/>
        <w:jc w:val="both"/>
        <w:rPr>
          <w:szCs w:val="20"/>
        </w:rPr>
      </w:pPr>
      <w:r w:rsidRPr="002777F9">
        <w:rPr>
          <w:szCs w:val="20"/>
        </w:rPr>
        <w:t>- podsypka piaskowa o grub. 10 cm</w:t>
      </w:r>
    </w:p>
    <w:p w:rsidR="002777F9" w:rsidRPr="002777F9" w:rsidRDefault="002777F9" w:rsidP="002777F9">
      <w:pPr>
        <w:spacing w:after="100"/>
        <w:jc w:val="both"/>
        <w:rPr>
          <w:szCs w:val="20"/>
          <w:u w:val="single"/>
        </w:rPr>
      </w:pPr>
      <w:r w:rsidRPr="002777F9">
        <w:rPr>
          <w:szCs w:val="20"/>
          <w:u w:val="single"/>
        </w:rPr>
        <w:t>Nawierzchnia na zjazdach polnych i leśnych</w:t>
      </w: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</w:rPr>
        <w:t xml:space="preserve">- nawierzchnia kruszywa łamanego stabilizowanego mechanicznie o grub. 20 cm </w:t>
      </w:r>
    </w:p>
    <w:p w:rsidR="002777F9" w:rsidRPr="002777F9" w:rsidRDefault="002777F9" w:rsidP="002777F9">
      <w:pPr>
        <w:spacing w:after="100"/>
        <w:jc w:val="both"/>
        <w:rPr>
          <w:szCs w:val="20"/>
        </w:rPr>
      </w:pPr>
      <w:r w:rsidRPr="002777F9">
        <w:rPr>
          <w:szCs w:val="20"/>
        </w:rPr>
        <w:t xml:space="preserve">- podsypka piaskowa o grub. 10 cm. </w:t>
      </w:r>
    </w:p>
    <w:p w:rsidR="002777F9" w:rsidRPr="002777F9" w:rsidRDefault="002777F9" w:rsidP="002777F9">
      <w:pPr>
        <w:spacing w:after="100"/>
        <w:jc w:val="both"/>
        <w:rPr>
          <w:szCs w:val="20"/>
          <w:u w:val="single"/>
        </w:rPr>
      </w:pPr>
      <w:r w:rsidRPr="002777F9">
        <w:rPr>
          <w:szCs w:val="20"/>
          <w:u w:val="single"/>
        </w:rPr>
        <w:t xml:space="preserve">Nawierzchnia na chodnikach </w:t>
      </w: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</w:rPr>
        <w:t>- betonowa kostka brukowa szara o grub. 6 cm,</w:t>
      </w: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</w:rPr>
        <w:t xml:space="preserve">- podsypka cementowo-piaskowa o grub. </w:t>
      </w:r>
      <w:smartTag w:uri="urn:schemas-microsoft-com:office:smarttags" w:element="metricconverter">
        <w:smartTagPr>
          <w:attr w:name="ProductID" w:val="3 cm"/>
        </w:smartTagPr>
        <w:r w:rsidRPr="002777F9">
          <w:rPr>
            <w:szCs w:val="20"/>
          </w:rPr>
          <w:t>3 cm</w:t>
        </w:r>
      </w:smartTag>
      <w:r w:rsidRPr="002777F9">
        <w:rPr>
          <w:szCs w:val="20"/>
        </w:rPr>
        <w:t>,</w:t>
      </w:r>
    </w:p>
    <w:p w:rsidR="002777F9" w:rsidRPr="002777F9" w:rsidRDefault="002777F9" w:rsidP="002777F9">
      <w:pPr>
        <w:jc w:val="both"/>
        <w:rPr>
          <w:szCs w:val="20"/>
        </w:rPr>
      </w:pPr>
      <w:r w:rsidRPr="002777F9">
        <w:rPr>
          <w:szCs w:val="20"/>
        </w:rPr>
        <w:t xml:space="preserve">- nawierzchnia kruszywa naturalnego stabilizowanego mechanicznie o grub. 12 cm </w:t>
      </w:r>
    </w:p>
    <w:p w:rsidR="002777F9" w:rsidRPr="002777F9" w:rsidRDefault="002777F9" w:rsidP="002777F9">
      <w:pPr>
        <w:spacing w:after="100"/>
        <w:jc w:val="both"/>
        <w:rPr>
          <w:szCs w:val="20"/>
        </w:rPr>
      </w:pPr>
    </w:p>
    <w:p w:rsidR="002777F9" w:rsidRPr="002777F9" w:rsidRDefault="002777F9" w:rsidP="002777F9">
      <w:pPr>
        <w:numPr>
          <w:ilvl w:val="1"/>
          <w:numId w:val="19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>Skrzyżowania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</w:rPr>
        <w:t xml:space="preserve">Wszystkie skrzyżowania będą skrzyżowaniami zwykłymi. </w:t>
      </w:r>
    </w:p>
    <w:p w:rsidR="002777F9" w:rsidRPr="002777F9" w:rsidRDefault="002777F9" w:rsidP="002777F9">
      <w:pPr>
        <w:numPr>
          <w:ilvl w:val="1"/>
          <w:numId w:val="19"/>
        </w:numPr>
        <w:spacing w:before="100" w:after="100"/>
        <w:jc w:val="both"/>
        <w:rPr>
          <w:b/>
          <w:szCs w:val="20"/>
        </w:rPr>
      </w:pPr>
      <w:r w:rsidRPr="002777F9">
        <w:rPr>
          <w:b/>
          <w:szCs w:val="20"/>
        </w:rPr>
        <w:t xml:space="preserve">Przystanki autobusowe 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</w:rPr>
        <w:t xml:space="preserve">W sąsiedztwie zadaszeń autobusowych wyznaczono na jezdni siedem przystanków autobusowych. Między przystankami wyznaczono przejścia dla pieszych. W obrębie przystanków autobusowych pobocze ziemne utwardzono pobocza kostką. </w:t>
      </w:r>
    </w:p>
    <w:p w:rsidR="002777F9" w:rsidRPr="002777F9" w:rsidRDefault="002777F9" w:rsidP="002777F9">
      <w:p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 xml:space="preserve">4.8.     Zjazdy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 xml:space="preserve">Do wszystkich posesji projektuje się zjazdy, w zdecydowanej większości o szer. 5,0 m i długości dostosowanej do granicy pasa drogowego. Zjazdy bramowe do posesji zabudowanych będą wykonane z betonowej kostki brukowej a zjazdy na pola z kruszywa łamanego. Pod zjazdami będą wykonane przepusty z rur z polietylenu wysokiej gęstości PEHD o średnicy 30 cm ścięte ukośnie 1:1. Wloty i wyloty przepustów będą </w:t>
      </w:r>
      <w:proofErr w:type="spellStart"/>
      <w:r w:rsidRPr="002777F9">
        <w:rPr>
          <w:szCs w:val="20"/>
        </w:rPr>
        <w:t>obrukowane</w:t>
      </w:r>
      <w:proofErr w:type="spellEnd"/>
      <w:r w:rsidRPr="002777F9">
        <w:rPr>
          <w:szCs w:val="20"/>
        </w:rPr>
        <w:t>.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</w:p>
    <w:p w:rsidR="002777F9" w:rsidRPr="002777F9" w:rsidRDefault="002777F9" w:rsidP="002777F9">
      <w:pPr>
        <w:numPr>
          <w:ilvl w:val="0"/>
          <w:numId w:val="19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>ODWODNIENIE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>Na przeważającej części drogi przewidziano rowy przydrożne z odprowadzeniem wody do przepustów lub pozostawienie rowów jako infiltracyjnych. W terenie gęsto zabudowanym drogę lokuje się w pasie między ogrodzeniami i tam stosuje się odwodnieni w postaci drenów z tłucznia z odcinkami rowów.</w:t>
      </w:r>
    </w:p>
    <w:p w:rsidR="002777F9" w:rsidRPr="002777F9" w:rsidRDefault="002777F9" w:rsidP="002777F9">
      <w:pPr>
        <w:tabs>
          <w:tab w:val="left" w:pos="426"/>
          <w:tab w:val="left" w:pos="567"/>
        </w:tabs>
        <w:spacing w:before="120"/>
        <w:ind w:left="567" w:hanging="567"/>
        <w:jc w:val="both"/>
        <w:rPr>
          <w:b/>
          <w:szCs w:val="20"/>
        </w:rPr>
      </w:pPr>
      <w:r w:rsidRPr="002777F9">
        <w:rPr>
          <w:b/>
          <w:szCs w:val="20"/>
        </w:rPr>
        <w:t>5.1.     Przepusty</w:t>
      </w:r>
    </w:p>
    <w:p w:rsidR="002777F9" w:rsidRPr="002777F9" w:rsidRDefault="002777F9" w:rsidP="002777F9">
      <w:pPr>
        <w:spacing w:after="100"/>
        <w:jc w:val="both"/>
        <w:rPr>
          <w:szCs w:val="20"/>
        </w:rPr>
      </w:pPr>
      <w:r w:rsidRPr="002777F9">
        <w:rPr>
          <w:szCs w:val="20"/>
        </w:rPr>
        <w:t xml:space="preserve">Na projektowanym odcinku srogi są przepusty w liczbie 13 wykonane z rur betonowych z betonowymi ściankami czołowymi. Dziesięć przepustów ma rury o średnicy 60 cm, jeden o średnicy 80 cm i jeden o średnicy 100 cm. Stan techniczny przepustów jest niezadowalający, rury są </w:t>
      </w:r>
      <w:proofErr w:type="spellStart"/>
      <w:r w:rsidRPr="002777F9">
        <w:rPr>
          <w:szCs w:val="20"/>
        </w:rPr>
        <w:t>rozszczelnione</w:t>
      </w:r>
      <w:proofErr w:type="spellEnd"/>
      <w:r w:rsidRPr="002777F9">
        <w:rPr>
          <w:szCs w:val="20"/>
        </w:rPr>
        <w:t xml:space="preserve"> i zdeformowane a ścianki czołowe z </w:t>
      </w:r>
      <w:proofErr w:type="spellStart"/>
      <w:r w:rsidRPr="002777F9">
        <w:rPr>
          <w:szCs w:val="20"/>
        </w:rPr>
        <w:t>wykruszeniami</w:t>
      </w:r>
      <w:proofErr w:type="spellEnd"/>
      <w:r w:rsidRPr="002777F9">
        <w:rPr>
          <w:szCs w:val="20"/>
        </w:rPr>
        <w:t xml:space="preserve"> betonu a niektóre są pochylone i popękane. </w:t>
      </w:r>
    </w:p>
    <w:p w:rsidR="002777F9" w:rsidRPr="002777F9" w:rsidRDefault="002777F9" w:rsidP="002777F9">
      <w:pPr>
        <w:spacing w:before="100" w:after="100"/>
        <w:jc w:val="both"/>
        <w:rPr>
          <w:szCs w:val="20"/>
        </w:rPr>
      </w:pPr>
      <w:r w:rsidRPr="002777F9">
        <w:rPr>
          <w:szCs w:val="20"/>
        </w:rPr>
        <w:t xml:space="preserve">Wszystkie przepusty będą przebudowane na nowe. Przepusty o średnicy 60 i 80  cm będą wykonane z rur z polietylenu wysokiej gęstości PEHD a przepust o średnicy 100 cm z rur stalowych spiralnie zwijanych typu </w:t>
      </w:r>
      <w:proofErr w:type="spellStart"/>
      <w:r w:rsidRPr="002777F9">
        <w:rPr>
          <w:szCs w:val="20"/>
        </w:rPr>
        <w:t>HelCor</w:t>
      </w:r>
      <w:proofErr w:type="spellEnd"/>
      <w:r w:rsidRPr="002777F9">
        <w:rPr>
          <w:szCs w:val="20"/>
        </w:rPr>
        <w:t>. Dodatkowo będzie wybudowany nowy przepust na początku miejscowości Zabiele z rur PEHD.</w:t>
      </w:r>
    </w:p>
    <w:p w:rsidR="002777F9" w:rsidRPr="002777F9" w:rsidRDefault="002777F9" w:rsidP="002777F9">
      <w:pPr>
        <w:spacing w:after="100"/>
        <w:jc w:val="both"/>
        <w:rPr>
          <w:szCs w:val="20"/>
        </w:rPr>
      </w:pPr>
      <w:r w:rsidRPr="002777F9">
        <w:rPr>
          <w:szCs w:val="20"/>
        </w:rPr>
        <w:t>Wszystkie przepusty będą ścięte ukoście w dostosowaniu do pochylenia skarp. Skarpy przy wlotach i wylotach przepustów będą umocnione narzutem kamiennym w warstwie grubości 15+17 cm na zaprawie cementowo-piaskowej 1:3. Powierzchnie umocnienia zaznaczono na rysunkach.</w:t>
      </w:r>
    </w:p>
    <w:p w:rsidR="002777F9" w:rsidRPr="002777F9" w:rsidRDefault="002777F9" w:rsidP="002777F9">
      <w:pPr>
        <w:spacing w:after="100"/>
        <w:jc w:val="both"/>
        <w:rPr>
          <w:szCs w:val="20"/>
        </w:rPr>
      </w:pPr>
      <w:r w:rsidRPr="002777F9">
        <w:rPr>
          <w:szCs w:val="20"/>
        </w:rPr>
        <w:t xml:space="preserve">Obliczenie największego odpływu wód opadowych wykonano według  Zasad obliczania maksymalnych przepływów prawdopodobnych opracowanych przez Juliusza Stachy i Barbarę Fal; Prace Instytutu Badawczego Dróg i Mostów Nr 3-4 Warszawa, 1986 r. – Formuła opadowa jak dla małych zlewni do 50 km2. </w:t>
      </w:r>
    </w:p>
    <w:p w:rsidR="002777F9" w:rsidRPr="002777F9" w:rsidRDefault="002777F9" w:rsidP="002777F9">
      <w:pPr>
        <w:spacing w:after="100"/>
        <w:jc w:val="both"/>
        <w:rPr>
          <w:szCs w:val="20"/>
        </w:rPr>
      </w:pPr>
      <w:r w:rsidRPr="002777F9">
        <w:rPr>
          <w:szCs w:val="20"/>
        </w:rPr>
        <w:t xml:space="preserve">Obliczenie światła przepustu kołowego o niezatopionym wlocie i wylocie wykonano zgodnie z p. 3.2.3. Załącznika nr 1 do Rozporządzenia ministra Transportu i Gospodarki Morskiej z dnia 30.05.2000 (Dz. U. Nr 63 poz. 735) </w:t>
      </w:r>
    </w:p>
    <w:p w:rsidR="002777F9" w:rsidRPr="002777F9" w:rsidRDefault="002777F9" w:rsidP="002777F9">
      <w:pPr>
        <w:spacing w:after="100"/>
        <w:jc w:val="both"/>
        <w:rPr>
          <w:szCs w:val="20"/>
        </w:rPr>
      </w:pPr>
      <w:r w:rsidRPr="002777F9">
        <w:rPr>
          <w:szCs w:val="20"/>
        </w:rPr>
        <w:t>Z obliczeń wynika, że średnice przepustów projektowanych będą takie same jak istniejących.</w:t>
      </w:r>
    </w:p>
    <w:p w:rsidR="002777F9" w:rsidRPr="002777F9" w:rsidRDefault="002777F9" w:rsidP="002777F9">
      <w:pPr>
        <w:numPr>
          <w:ilvl w:val="1"/>
          <w:numId w:val="19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>Dreny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>Na odcinkach, na których pas między ogrodzeniami jest wąski zastosowano dreny z tłucznia przykryte betonowymi płytami ażurowymi przy krawędzi pobocza utwardzonego.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</w:p>
    <w:p w:rsidR="002777F9" w:rsidRPr="002777F9" w:rsidRDefault="002777F9" w:rsidP="002777F9">
      <w:pPr>
        <w:numPr>
          <w:ilvl w:val="0"/>
          <w:numId w:val="19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 xml:space="preserve">URZĄDZENIA UZBROJENIA TERENU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 xml:space="preserve">W pasie drogi zlokalizowane elementy sieci wodociągów, gazociągów i przewodów telekomunikacyjnych oraz napowietrznych linii energetycznych. Sieci te nie będą przebudowywane. 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 xml:space="preserve">W przedmiarze robót przewidziano: regulację pokryw zaworów i studzienek. Roboty ziemne w pobliżu zaworów i studzienek powinny być wykonywane ręcznie. 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</w:p>
    <w:p w:rsidR="002777F9" w:rsidRPr="002777F9" w:rsidRDefault="002777F9" w:rsidP="002777F9">
      <w:pPr>
        <w:numPr>
          <w:ilvl w:val="0"/>
          <w:numId w:val="19"/>
        </w:numPr>
        <w:spacing w:before="120"/>
        <w:jc w:val="both"/>
        <w:rPr>
          <w:b/>
          <w:szCs w:val="20"/>
        </w:rPr>
      </w:pPr>
      <w:r w:rsidRPr="002777F9">
        <w:rPr>
          <w:b/>
          <w:szCs w:val="20"/>
        </w:rPr>
        <w:t xml:space="preserve">OSNOWA GEODEZYJNA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  <w:r w:rsidRPr="002777F9">
        <w:rPr>
          <w:szCs w:val="20"/>
        </w:rPr>
        <w:t xml:space="preserve">Wykonawca robót będzie zobowiązany do utrzymania istniejącej osnowy geodezyjnej w stanie nienaruszonym oraz do przeniesienia i zabezpieczenia punktów osnowy. </w:t>
      </w:r>
    </w:p>
    <w:p w:rsidR="002777F9" w:rsidRPr="002777F9" w:rsidRDefault="002777F9" w:rsidP="002777F9">
      <w:pPr>
        <w:spacing w:before="120"/>
        <w:jc w:val="both"/>
        <w:rPr>
          <w:szCs w:val="20"/>
        </w:rPr>
      </w:pPr>
    </w:p>
    <w:p w:rsidR="002777F9" w:rsidRDefault="002777F9">
      <w:pPr>
        <w:spacing w:after="200" w:line="276" w:lineRule="auto"/>
      </w:pPr>
      <w:r>
        <w:br w:type="page"/>
      </w:r>
    </w:p>
    <w:p w:rsidR="005C1F84" w:rsidRDefault="005C1F84">
      <w:pPr>
        <w:spacing w:after="200" w:line="276" w:lineRule="auto"/>
      </w:pPr>
    </w:p>
    <w:p w:rsidR="005C1F84" w:rsidRDefault="005C1F84">
      <w:pPr>
        <w:spacing w:after="200" w:line="276" w:lineRule="auto"/>
      </w:pPr>
    </w:p>
    <w:p w:rsidR="00E125C0" w:rsidRPr="005C1F84" w:rsidRDefault="005C1F84" w:rsidP="005C1F84">
      <w:pPr>
        <w:spacing w:after="200" w:line="276" w:lineRule="auto"/>
        <w:jc w:val="center"/>
        <w:rPr>
          <w:b/>
          <w:sz w:val="32"/>
          <w:szCs w:val="32"/>
        </w:rPr>
      </w:pPr>
      <w:r w:rsidRPr="005C1F84">
        <w:rPr>
          <w:b/>
          <w:sz w:val="32"/>
          <w:szCs w:val="32"/>
        </w:rPr>
        <w:t>INFORMACJA</w:t>
      </w:r>
      <w:r w:rsidRPr="005C1F84">
        <w:rPr>
          <w:b/>
          <w:sz w:val="32"/>
          <w:szCs w:val="32"/>
        </w:rPr>
        <w:br/>
      </w:r>
      <w:r w:rsidRPr="005C1F84">
        <w:rPr>
          <w:b/>
          <w:sz w:val="28"/>
          <w:szCs w:val="28"/>
        </w:rPr>
        <w:t>dotycząca Bezpieczeństwa i Ochrony Zdrowia</w:t>
      </w:r>
    </w:p>
    <w:p w:rsidR="005C1F84" w:rsidRDefault="005C1F84" w:rsidP="005C1F84">
      <w:pPr>
        <w:spacing w:after="200" w:line="276" w:lineRule="auto"/>
        <w:jc w:val="center"/>
        <w:rPr>
          <w:b/>
          <w:sz w:val="28"/>
          <w:szCs w:val="28"/>
        </w:rPr>
      </w:pPr>
      <w:r w:rsidRPr="005C1F84">
        <w:rPr>
          <w:b/>
          <w:sz w:val="28"/>
          <w:szCs w:val="28"/>
        </w:rPr>
        <w:t xml:space="preserve">Projekt przebudowy drogi powiatowej Nr 2551W </w:t>
      </w:r>
      <w:r w:rsidRPr="005C1F84">
        <w:rPr>
          <w:b/>
          <w:sz w:val="28"/>
          <w:szCs w:val="28"/>
        </w:rPr>
        <w:br/>
        <w:t>Rzekuń – Zabiele – Łątczyn od km 5+260 do km  11+224</w:t>
      </w:r>
      <w:r>
        <w:rPr>
          <w:b/>
          <w:sz w:val="28"/>
          <w:szCs w:val="28"/>
        </w:rPr>
        <w:t xml:space="preserve"> </w:t>
      </w:r>
    </w:p>
    <w:p w:rsidR="005C1F84" w:rsidRDefault="005C1F84" w:rsidP="005C1F84">
      <w:pPr>
        <w:spacing w:after="200" w:line="276" w:lineRule="auto"/>
        <w:rPr>
          <w:b/>
          <w:sz w:val="28"/>
          <w:szCs w:val="28"/>
        </w:rPr>
      </w:pPr>
    </w:p>
    <w:p w:rsidR="005C1F84" w:rsidRPr="005C1F84" w:rsidRDefault="005C1F84" w:rsidP="005C1F84">
      <w:pPr>
        <w:numPr>
          <w:ilvl w:val="0"/>
          <w:numId w:val="3"/>
        </w:numPr>
        <w:jc w:val="both"/>
        <w:rPr>
          <w:b/>
        </w:rPr>
      </w:pPr>
      <w:r w:rsidRPr="005C1F84">
        <w:rPr>
          <w:b/>
        </w:rPr>
        <w:t>Zakres robót dla całego zamierzenia budowlanego oraz kolejność realizacji poszczególnych elementów</w:t>
      </w:r>
    </w:p>
    <w:p w:rsidR="005C1F84" w:rsidRPr="005C1F84" w:rsidRDefault="005C1F84" w:rsidP="005C1F84">
      <w:pPr>
        <w:ind w:left="432"/>
        <w:jc w:val="both"/>
        <w:rPr>
          <w:b/>
        </w:rPr>
      </w:pPr>
    </w:p>
    <w:p w:rsidR="005C1F84" w:rsidRPr="005C1F84" w:rsidRDefault="005C1F84" w:rsidP="005C1F84">
      <w:pPr>
        <w:spacing w:before="120"/>
      </w:pPr>
      <w:r w:rsidRPr="005C1F84">
        <w:t>Przebudowa drogi powiatowej Nr 2551W Rzekuń – Zabiele – Łątczyn od km 5+260 do km  11+224 polega na ;</w:t>
      </w:r>
    </w:p>
    <w:p w:rsidR="005C1F84" w:rsidRPr="005C1F84" w:rsidRDefault="005C1F84" w:rsidP="005C1F84">
      <w:pPr>
        <w:numPr>
          <w:ilvl w:val="0"/>
          <w:numId w:val="6"/>
        </w:numPr>
        <w:ind w:left="851"/>
        <w:jc w:val="both"/>
      </w:pPr>
      <w:r w:rsidRPr="005C1F84">
        <w:t xml:space="preserve">poszerzeniu i wzmocnieniu istniejącej nawierzchni asfaltowej do szer. 6,0 m, </w:t>
      </w:r>
    </w:p>
    <w:p w:rsidR="005C1F84" w:rsidRPr="005C1F84" w:rsidRDefault="005C1F84" w:rsidP="005C1F84">
      <w:pPr>
        <w:numPr>
          <w:ilvl w:val="0"/>
          <w:numId w:val="6"/>
        </w:numPr>
        <w:tabs>
          <w:tab w:val="left" w:pos="426"/>
        </w:tabs>
        <w:ind w:left="426" w:hanging="7"/>
      </w:pPr>
      <w:r w:rsidRPr="005C1F84">
        <w:t xml:space="preserve">dobudowaniu </w:t>
      </w:r>
      <w:r w:rsidR="005B719C">
        <w:t xml:space="preserve">utwardzonych poboczy </w:t>
      </w:r>
      <w:r w:rsidRPr="005C1F84">
        <w:t xml:space="preserve">o szer. </w:t>
      </w:r>
      <w:r w:rsidR="005B719C">
        <w:t>2x1,0</w:t>
      </w:r>
      <w:r w:rsidRPr="005C1F84">
        <w:t xml:space="preserve"> m,  na terenie zabudowanym    </w:t>
      </w:r>
    </w:p>
    <w:p w:rsidR="005C1F84" w:rsidRPr="005C1F84" w:rsidRDefault="005C1F84" w:rsidP="005C1F84">
      <w:pPr>
        <w:tabs>
          <w:tab w:val="left" w:pos="426"/>
        </w:tabs>
        <w:ind w:left="426"/>
      </w:pPr>
      <w:r w:rsidRPr="005C1F84">
        <w:t xml:space="preserve">     w miejscowości  Zabiele i w miejscowości Rozwory</w:t>
      </w:r>
    </w:p>
    <w:p w:rsidR="005C1F84" w:rsidRPr="005C1F84" w:rsidRDefault="005C1F84" w:rsidP="005C1F84">
      <w:pPr>
        <w:numPr>
          <w:ilvl w:val="0"/>
          <w:numId w:val="6"/>
        </w:numPr>
        <w:ind w:left="851"/>
        <w:jc w:val="both"/>
      </w:pPr>
      <w:r w:rsidRPr="005C1F84">
        <w:t xml:space="preserve">wybudowaniu zjazdów, </w:t>
      </w:r>
    </w:p>
    <w:p w:rsidR="005C1F84" w:rsidRPr="005C1F84" w:rsidRDefault="005C1F84" w:rsidP="005C1F84">
      <w:pPr>
        <w:numPr>
          <w:ilvl w:val="0"/>
          <w:numId w:val="6"/>
        </w:numPr>
        <w:ind w:left="851"/>
        <w:jc w:val="both"/>
      </w:pPr>
      <w:r w:rsidRPr="005C1F84">
        <w:t>ukształtowaniu skrzyżowań,</w:t>
      </w:r>
    </w:p>
    <w:p w:rsidR="005C1F84" w:rsidRPr="005C1F84" w:rsidRDefault="005C1F84" w:rsidP="005C1F84">
      <w:pPr>
        <w:numPr>
          <w:ilvl w:val="0"/>
          <w:numId w:val="6"/>
        </w:numPr>
        <w:ind w:left="851"/>
        <w:jc w:val="both"/>
      </w:pPr>
      <w:r w:rsidRPr="005C1F84">
        <w:t>uporządkowaniu rowów przydrożnych,</w:t>
      </w:r>
    </w:p>
    <w:p w:rsidR="005C1F84" w:rsidRPr="005C1F84" w:rsidRDefault="005C1F84" w:rsidP="005C1F84">
      <w:pPr>
        <w:numPr>
          <w:ilvl w:val="0"/>
          <w:numId w:val="6"/>
        </w:numPr>
        <w:ind w:left="851"/>
        <w:jc w:val="both"/>
      </w:pPr>
      <w:r w:rsidRPr="005C1F84">
        <w:t>wykonaniu drenażu odwadniającego</w:t>
      </w:r>
    </w:p>
    <w:p w:rsidR="005C1F84" w:rsidRPr="005C1F84" w:rsidRDefault="005C1F84" w:rsidP="005C1F84">
      <w:pPr>
        <w:numPr>
          <w:ilvl w:val="0"/>
          <w:numId w:val="6"/>
        </w:numPr>
        <w:ind w:left="851"/>
        <w:jc w:val="both"/>
      </w:pPr>
      <w:r w:rsidRPr="005C1F84">
        <w:t>przebudowaniu przepustów.</w:t>
      </w:r>
    </w:p>
    <w:p w:rsidR="005C1F84" w:rsidRPr="005C1F84" w:rsidRDefault="005C1F84" w:rsidP="005C1F84">
      <w:pPr>
        <w:spacing w:before="120"/>
        <w:jc w:val="both"/>
      </w:pPr>
    </w:p>
    <w:p w:rsidR="005C1F84" w:rsidRPr="005C1F84" w:rsidRDefault="005C1F84" w:rsidP="005C1F84">
      <w:pPr>
        <w:jc w:val="both"/>
      </w:pPr>
    </w:p>
    <w:p w:rsidR="005C1F84" w:rsidRPr="005C1F84" w:rsidRDefault="005C1F84" w:rsidP="005C1F84">
      <w:pPr>
        <w:numPr>
          <w:ilvl w:val="0"/>
          <w:numId w:val="3"/>
        </w:numPr>
        <w:spacing w:before="120"/>
        <w:rPr>
          <w:b/>
        </w:rPr>
      </w:pPr>
      <w:r w:rsidRPr="005C1F84">
        <w:rPr>
          <w:b/>
        </w:rPr>
        <w:t>Wykaz istniejących obiektów budowlanych przeznaczonych  do rozbiórki lub przebudowy</w:t>
      </w:r>
    </w:p>
    <w:p w:rsidR="005C1F84" w:rsidRPr="005C1F84" w:rsidRDefault="005C1F84" w:rsidP="005C1F84">
      <w:pPr>
        <w:numPr>
          <w:ilvl w:val="1"/>
          <w:numId w:val="3"/>
        </w:numPr>
        <w:spacing w:before="120"/>
        <w:rPr>
          <w:b/>
        </w:rPr>
      </w:pPr>
      <w:r w:rsidRPr="005C1F84">
        <w:rPr>
          <w:b/>
        </w:rPr>
        <w:t xml:space="preserve">   Etapy rozbiórki </w:t>
      </w:r>
    </w:p>
    <w:p w:rsidR="005C1F84" w:rsidRPr="005C1F84" w:rsidRDefault="005C1F84" w:rsidP="005C1F84">
      <w:pPr>
        <w:rPr>
          <w:b/>
        </w:rPr>
      </w:pPr>
    </w:p>
    <w:p w:rsidR="005C1F84" w:rsidRPr="005C1F84" w:rsidRDefault="005C1F84" w:rsidP="005C1F84">
      <w:r w:rsidRPr="005C1F84">
        <w:t xml:space="preserve">Kolejność robót rozbiórkowych powinna być następująca: </w:t>
      </w:r>
    </w:p>
    <w:p w:rsidR="005C1F84" w:rsidRPr="005C1F84" w:rsidRDefault="005C1F84" w:rsidP="005C1F84"/>
    <w:p w:rsidR="005C1F84" w:rsidRPr="005C1F84" w:rsidRDefault="005C1F84" w:rsidP="005C1F84">
      <w:pPr>
        <w:numPr>
          <w:ilvl w:val="0"/>
          <w:numId w:val="4"/>
        </w:numPr>
        <w:jc w:val="both"/>
      </w:pPr>
      <w:r w:rsidRPr="005C1F84">
        <w:t>Zabezpieczenie terenu i przygotowanie budowy.</w:t>
      </w:r>
    </w:p>
    <w:p w:rsidR="005C1F84" w:rsidRPr="005C1F84" w:rsidRDefault="005C1F84" w:rsidP="005C1F84">
      <w:pPr>
        <w:numPr>
          <w:ilvl w:val="0"/>
          <w:numId w:val="4"/>
        </w:numPr>
        <w:jc w:val="both"/>
      </w:pPr>
      <w:r w:rsidRPr="005C1F84">
        <w:t>Wycinka drzew i krzewów, usunięcie pni drzew</w:t>
      </w:r>
    </w:p>
    <w:p w:rsidR="005C1F84" w:rsidRPr="005C1F84" w:rsidRDefault="005C1F84" w:rsidP="005C1F84">
      <w:pPr>
        <w:numPr>
          <w:ilvl w:val="0"/>
          <w:numId w:val="4"/>
        </w:numPr>
        <w:jc w:val="both"/>
      </w:pPr>
      <w:r w:rsidRPr="005C1F84">
        <w:t xml:space="preserve">Rozbiórka istniejących przepustów pod drogą główną  </w:t>
      </w:r>
    </w:p>
    <w:p w:rsidR="005C1F84" w:rsidRPr="005C1F84" w:rsidRDefault="005C1F84" w:rsidP="005C1F84">
      <w:pPr>
        <w:numPr>
          <w:ilvl w:val="0"/>
          <w:numId w:val="4"/>
        </w:numPr>
        <w:jc w:val="both"/>
      </w:pPr>
      <w:r w:rsidRPr="005C1F84">
        <w:t>Sortowanie, kruszenie i wywóz gruzu.</w:t>
      </w:r>
    </w:p>
    <w:p w:rsidR="005C1F84" w:rsidRPr="005C1F84" w:rsidRDefault="005C1F84" w:rsidP="005C1F84">
      <w:pPr>
        <w:numPr>
          <w:ilvl w:val="0"/>
          <w:numId w:val="4"/>
        </w:numPr>
        <w:jc w:val="both"/>
      </w:pPr>
      <w:r w:rsidRPr="005C1F84">
        <w:t>Wykonanie zasypek i wyrównanie terenu.</w:t>
      </w:r>
    </w:p>
    <w:p w:rsidR="005C1F84" w:rsidRPr="005C1F84" w:rsidRDefault="005C1F84" w:rsidP="005C1F84">
      <w:pPr>
        <w:numPr>
          <w:ilvl w:val="0"/>
          <w:numId w:val="4"/>
        </w:numPr>
        <w:jc w:val="both"/>
      </w:pPr>
      <w:r w:rsidRPr="005C1F84">
        <w:t xml:space="preserve">Uporządkowanie terenu </w:t>
      </w:r>
    </w:p>
    <w:p w:rsidR="005C1F84" w:rsidRPr="005C1F84" w:rsidRDefault="005C1F84" w:rsidP="005C1F84">
      <w:pPr>
        <w:jc w:val="both"/>
        <w:rPr>
          <w:b/>
        </w:rPr>
      </w:pPr>
    </w:p>
    <w:p w:rsidR="005C1F84" w:rsidRPr="005C1F84" w:rsidRDefault="005C1F84" w:rsidP="005C1F84">
      <w:pPr>
        <w:numPr>
          <w:ilvl w:val="1"/>
          <w:numId w:val="3"/>
        </w:numPr>
        <w:spacing w:before="120"/>
        <w:ind w:left="578" w:hanging="578"/>
        <w:rPr>
          <w:b/>
        </w:rPr>
      </w:pPr>
      <w:r w:rsidRPr="005C1F84">
        <w:rPr>
          <w:b/>
        </w:rPr>
        <w:t xml:space="preserve">Projekt technologii i organizacji robót </w:t>
      </w:r>
    </w:p>
    <w:p w:rsidR="005C1F84" w:rsidRPr="005C1F84" w:rsidRDefault="005C1F84" w:rsidP="005C1F84">
      <w:pPr>
        <w:jc w:val="both"/>
      </w:pPr>
    </w:p>
    <w:p w:rsidR="005C1F84" w:rsidRPr="005C1F84" w:rsidRDefault="005C1F84" w:rsidP="005C1F84">
      <w:pPr>
        <w:jc w:val="both"/>
      </w:pPr>
      <w:r w:rsidRPr="005C1F84">
        <w:t xml:space="preserve">Na podstawie niniejszego opracowania, wykonawca opracuje projekt technologii i organizacji robót rozbiórkowych, który powinien być zatwierdzony przez Inwestora. </w:t>
      </w:r>
    </w:p>
    <w:p w:rsidR="005C1F84" w:rsidRDefault="005C1F84" w:rsidP="005C1F84">
      <w:pPr>
        <w:jc w:val="both"/>
      </w:pPr>
    </w:p>
    <w:p w:rsidR="005B719C" w:rsidRDefault="005B719C" w:rsidP="005C1F84">
      <w:pPr>
        <w:jc w:val="both"/>
      </w:pPr>
    </w:p>
    <w:p w:rsidR="005B719C" w:rsidRPr="005C1F84" w:rsidRDefault="005B719C" w:rsidP="005C1F84">
      <w:pPr>
        <w:jc w:val="both"/>
      </w:pPr>
    </w:p>
    <w:p w:rsidR="005C1F84" w:rsidRPr="005C1F84" w:rsidRDefault="005C1F84" w:rsidP="005C1F84">
      <w:pPr>
        <w:numPr>
          <w:ilvl w:val="1"/>
          <w:numId w:val="3"/>
        </w:numPr>
        <w:spacing w:before="120"/>
        <w:ind w:left="578" w:hanging="578"/>
        <w:jc w:val="both"/>
        <w:rPr>
          <w:b/>
        </w:rPr>
      </w:pPr>
      <w:r w:rsidRPr="005C1F84">
        <w:rPr>
          <w:b/>
        </w:rPr>
        <w:t>Rozbiórka i zabezpieczenie urządzeń obcych</w:t>
      </w:r>
    </w:p>
    <w:p w:rsidR="005C1F84" w:rsidRPr="005C1F84" w:rsidRDefault="005C1F84" w:rsidP="005C1F84">
      <w:pPr>
        <w:spacing w:before="120"/>
        <w:ind w:left="578"/>
        <w:jc w:val="both"/>
      </w:pPr>
    </w:p>
    <w:p w:rsidR="005C1F84" w:rsidRPr="005C1F84" w:rsidRDefault="005C1F84" w:rsidP="005C1F84">
      <w:pPr>
        <w:jc w:val="both"/>
      </w:pPr>
      <w:r w:rsidRPr="005C1F84">
        <w:t>Przed przystąpieniem do prac rozbiórkowych należy  zabezpieczyć teren przed dostępem  osób nie związanych z budową.</w:t>
      </w:r>
    </w:p>
    <w:p w:rsidR="005C1F84" w:rsidRPr="005C1F84" w:rsidRDefault="005C1F84" w:rsidP="005C1F84">
      <w:pPr>
        <w:jc w:val="both"/>
      </w:pPr>
    </w:p>
    <w:p w:rsidR="005C1F84" w:rsidRPr="005C1F84" w:rsidRDefault="005C1F84" w:rsidP="005C1F84">
      <w:pPr>
        <w:jc w:val="both"/>
      </w:pPr>
    </w:p>
    <w:p w:rsidR="005C1F84" w:rsidRPr="005C1F84" w:rsidRDefault="005C1F84" w:rsidP="005C1F84">
      <w:pPr>
        <w:rPr>
          <w:b/>
        </w:rPr>
      </w:pPr>
      <w:r w:rsidRPr="005C1F84">
        <w:rPr>
          <w:b/>
        </w:rPr>
        <w:t xml:space="preserve">3.  Elementy  zagospodarowania  terenu , które mogą stworzyć </w:t>
      </w:r>
      <w:r w:rsidRPr="005C1F84">
        <w:rPr>
          <w:b/>
        </w:rPr>
        <w:br/>
        <w:t xml:space="preserve">     zagrożenie  bezpieczeństwa  i zdrowia ludzi </w:t>
      </w:r>
    </w:p>
    <w:p w:rsidR="005C1F84" w:rsidRPr="005C1F84" w:rsidRDefault="005C1F84" w:rsidP="005C1F84">
      <w:pPr>
        <w:numPr>
          <w:ilvl w:val="0"/>
          <w:numId w:val="1"/>
        </w:numPr>
        <w:spacing w:before="120"/>
        <w:jc w:val="both"/>
        <w:rPr>
          <w:color w:val="000000"/>
        </w:rPr>
      </w:pPr>
      <w:r w:rsidRPr="005C1F84">
        <w:rPr>
          <w:color w:val="000000"/>
        </w:rPr>
        <w:t>transport materiałów budowlanych i ich rozładunek – rury betonowe, krawężniki, kostka betonowa, obrzeża,</w:t>
      </w:r>
    </w:p>
    <w:p w:rsidR="005C1F84" w:rsidRPr="005C1F84" w:rsidRDefault="005C1F84" w:rsidP="005C1F84">
      <w:pPr>
        <w:numPr>
          <w:ilvl w:val="0"/>
          <w:numId w:val="1"/>
        </w:numPr>
        <w:jc w:val="both"/>
      </w:pPr>
      <w:r w:rsidRPr="005C1F84">
        <w:rPr>
          <w:color w:val="000000"/>
        </w:rPr>
        <w:t xml:space="preserve">budowa przepustu </w:t>
      </w:r>
    </w:p>
    <w:p w:rsidR="005C1F84" w:rsidRPr="005C1F84" w:rsidRDefault="005C1F84" w:rsidP="005C1F84">
      <w:pPr>
        <w:numPr>
          <w:ilvl w:val="0"/>
          <w:numId w:val="1"/>
        </w:numPr>
        <w:jc w:val="both"/>
      </w:pPr>
      <w:r w:rsidRPr="005C1F84">
        <w:t>wykonanie podbudowy i nawierzchni bitumicznych,</w:t>
      </w:r>
    </w:p>
    <w:p w:rsidR="005C1F84" w:rsidRPr="005C1F84" w:rsidRDefault="005C1F84" w:rsidP="005C1F84">
      <w:pPr>
        <w:numPr>
          <w:ilvl w:val="0"/>
          <w:numId w:val="1"/>
        </w:numPr>
        <w:jc w:val="both"/>
      </w:pPr>
      <w:r w:rsidRPr="005C1F84">
        <w:t>przetworzenie  istniejącej zniszczonej nawierzchni  metodą głębokiego  recyklingu  z wykorzystaniem jej jako podbudowy</w:t>
      </w:r>
    </w:p>
    <w:p w:rsidR="005C1F84" w:rsidRPr="005C1F84" w:rsidRDefault="005C1F84" w:rsidP="005C1F84">
      <w:pPr>
        <w:numPr>
          <w:ilvl w:val="0"/>
          <w:numId w:val="1"/>
        </w:numPr>
        <w:jc w:val="both"/>
      </w:pPr>
      <w:r w:rsidRPr="005C1F84">
        <w:t>ustawienie krawężnika , obrzeży betonowych i chodnika  przy projektowanych  miejscach  postojowych  autobusów</w:t>
      </w:r>
    </w:p>
    <w:p w:rsidR="005C1F84" w:rsidRPr="005C1F84" w:rsidRDefault="005C1F84" w:rsidP="005C1F84">
      <w:pPr>
        <w:numPr>
          <w:ilvl w:val="0"/>
          <w:numId w:val="1"/>
        </w:numPr>
        <w:jc w:val="both"/>
      </w:pPr>
      <w:r w:rsidRPr="005C1F84">
        <w:t>wykonanie drenażu odwadniającego</w:t>
      </w:r>
    </w:p>
    <w:p w:rsidR="005C1F84" w:rsidRPr="005C1F84" w:rsidRDefault="005C1F84" w:rsidP="005C1F84">
      <w:pPr>
        <w:ind w:left="720"/>
        <w:jc w:val="both"/>
      </w:pPr>
    </w:p>
    <w:p w:rsidR="005C1F84" w:rsidRPr="005C1F84" w:rsidRDefault="005C1F84" w:rsidP="005C1F84">
      <w:pPr>
        <w:ind w:left="720"/>
        <w:jc w:val="both"/>
      </w:pPr>
    </w:p>
    <w:p w:rsidR="005C1F84" w:rsidRPr="005C1F84" w:rsidRDefault="005C1F84" w:rsidP="005C1F84">
      <w:pPr>
        <w:ind w:left="720"/>
        <w:jc w:val="both"/>
      </w:pPr>
    </w:p>
    <w:p w:rsidR="005C1F84" w:rsidRPr="005C1F84" w:rsidRDefault="005C1F84" w:rsidP="005C1F84">
      <w:pPr>
        <w:jc w:val="both"/>
        <w:rPr>
          <w:b/>
        </w:rPr>
      </w:pPr>
      <w:r w:rsidRPr="005C1F84">
        <w:rPr>
          <w:b/>
        </w:rPr>
        <w:t>4.  Wskazanie dotyczące  przewidzianych zagrożeń  przy  realizacji</w:t>
      </w:r>
      <w:r w:rsidRPr="005C1F84">
        <w:rPr>
          <w:b/>
        </w:rPr>
        <w:br/>
        <w:t xml:space="preserve">       robót budowlanych </w:t>
      </w:r>
    </w:p>
    <w:p w:rsidR="005C1F84" w:rsidRPr="005C1F84" w:rsidRDefault="005C1F84" w:rsidP="005C1F84">
      <w:pPr>
        <w:rPr>
          <w:b/>
        </w:rPr>
      </w:pPr>
    </w:p>
    <w:p w:rsidR="005C1F84" w:rsidRPr="005C1F84" w:rsidRDefault="005C1F84" w:rsidP="005C1F84">
      <w:pPr>
        <w:spacing w:after="120"/>
      </w:pPr>
      <w:r w:rsidRPr="005C1F84">
        <w:rPr>
          <w:b/>
        </w:rPr>
        <w:t>4.1  Zasady ogólne</w:t>
      </w:r>
    </w:p>
    <w:p w:rsidR="005C1F84" w:rsidRPr="005C1F84" w:rsidRDefault="005C1F84" w:rsidP="005C1F84">
      <w:pPr>
        <w:spacing w:after="120"/>
        <w:jc w:val="both"/>
      </w:pPr>
      <w:r w:rsidRPr="005C1F84">
        <w:t xml:space="preserve">Zasady bezpieczeństwa i ochrony zdrowia określa się na podstawie Rozporządzenia ministra infrastruktury z dnia 23.06.2003 r. </w:t>
      </w:r>
    </w:p>
    <w:p w:rsidR="005C1F84" w:rsidRPr="005C1F84" w:rsidRDefault="005C1F84" w:rsidP="005C1F84">
      <w:pPr>
        <w:jc w:val="both"/>
      </w:pPr>
      <w:r w:rsidRPr="005C1F84">
        <w:t xml:space="preserve">Zakres robót obejmuje; </w:t>
      </w:r>
    </w:p>
    <w:p w:rsidR="005C1F84" w:rsidRPr="005C1F84" w:rsidRDefault="005C1F84" w:rsidP="005C1F84">
      <w:pPr>
        <w:ind w:left="708"/>
        <w:jc w:val="both"/>
      </w:pPr>
      <w:r w:rsidRPr="005C1F84">
        <w:t xml:space="preserve">- przetworzenie  istniejącej nawierzchni i podbudowy   metodą głębokiego    </w:t>
      </w:r>
    </w:p>
    <w:p w:rsidR="005C1F84" w:rsidRPr="005C1F84" w:rsidRDefault="005C1F84" w:rsidP="005C1F84">
      <w:pPr>
        <w:ind w:left="708"/>
        <w:jc w:val="both"/>
      </w:pPr>
      <w:r w:rsidRPr="005C1F84">
        <w:t xml:space="preserve">  recyklingu  do wykorzystania jako podbudowy, </w:t>
      </w:r>
    </w:p>
    <w:p w:rsidR="005C1F84" w:rsidRPr="005C1F84" w:rsidRDefault="005C1F84" w:rsidP="005C1F84">
      <w:pPr>
        <w:ind w:firstLine="708"/>
        <w:jc w:val="both"/>
      </w:pPr>
      <w:r w:rsidRPr="005C1F84">
        <w:t xml:space="preserve">- rozbiórkę istniejących przepustów pod drogą główną </w:t>
      </w:r>
    </w:p>
    <w:p w:rsidR="005C1F84" w:rsidRPr="005C1F84" w:rsidRDefault="005C1F84" w:rsidP="005C1F84">
      <w:pPr>
        <w:ind w:firstLine="708"/>
        <w:jc w:val="both"/>
      </w:pPr>
      <w:r w:rsidRPr="005C1F84">
        <w:t>- wykonanie  nowych przepustów pod drogą główną i pod zjazdami</w:t>
      </w:r>
    </w:p>
    <w:p w:rsidR="005C1F84" w:rsidRPr="005C1F84" w:rsidRDefault="005C1F84" w:rsidP="005C1F84">
      <w:pPr>
        <w:spacing w:after="120"/>
        <w:ind w:firstLine="708"/>
        <w:jc w:val="both"/>
      </w:pPr>
      <w:r w:rsidRPr="005C1F84">
        <w:t xml:space="preserve">-wykonanie podbudowy i nawierzchni </w:t>
      </w:r>
    </w:p>
    <w:p w:rsidR="005C1F84" w:rsidRPr="005C1F84" w:rsidRDefault="005C1F84" w:rsidP="005C1F84">
      <w:pPr>
        <w:spacing w:after="120"/>
        <w:jc w:val="both"/>
      </w:pPr>
      <w:r w:rsidRPr="005C1F84">
        <w:t xml:space="preserve">Przed przystąpieniem do prac należy zapoznać pracowników z rodzajem i zakresem robót, przeprowadzić przeszkolenie ogólne i stanowiskowe pod względem bezpieczeństwa pracy i przepisów BHP. </w:t>
      </w:r>
    </w:p>
    <w:p w:rsidR="005C1F84" w:rsidRPr="005C1F84" w:rsidRDefault="005C1F84" w:rsidP="005C1F84">
      <w:pPr>
        <w:spacing w:after="120"/>
        <w:jc w:val="both"/>
      </w:pPr>
      <w:r w:rsidRPr="005C1F84">
        <w:t xml:space="preserve">Elementy zagospodarowania działki mogące stwarzać zagrożenie bezpieczeństwa i zdrowia to: strefy pracy dźwigów, nie rozłączone kable elektryczne, wykopów wokół fundamentów przepustów. </w:t>
      </w:r>
    </w:p>
    <w:p w:rsidR="005C1F84" w:rsidRPr="005C1F84" w:rsidRDefault="005C1F84" w:rsidP="005C1F84">
      <w:pPr>
        <w:spacing w:after="120"/>
        <w:jc w:val="both"/>
        <w:rPr>
          <w:b/>
        </w:rPr>
      </w:pPr>
      <w:r w:rsidRPr="005C1F84">
        <w:rPr>
          <w:b/>
        </w:rPr>
        <w:t>4.2  Informacje dotyczące przewidywanych zagrożeń</w:t>
      </w:r>
    </w:p>
    <w:p w:rsidR="005C1F84" w:rsidRPr="005C1F84" w:rsidRDefault="005C1F84" w:rsidP="005C1F84">
      <w:pPr>
        <w:jc w:val="both"/>
      </w:pPr>
      <w:r w:rsidRPr="005C1F84">
        <w:t xml:space="preserve">Informacje dotyczące przewidywanych zagrożeń to: </w:t>
      </w:r>
    </w:p>
    <w:p w:rsidR="005C1F84" w:rsidRPr="005C1F84" w:rsidRDefault="005C1F84" w:rsidP="005C1F84">
      <w:pPr>
        <w:numPr>
          <w:ilvl w:val="0"/>
          <w:numId w:val="13"/>
        </w:numPr>
        <w:jc w:val="both"/>
      </w:pPr>
      <w:r w:rsidRPr="005C1F84">
        <w:t>tablica informacyjna robót,</w:t>
      </w:r>
    </w:p>
    <w:p w:rsidR="005C1F84" w:rsidRPr="005C1F84" w:rsidRDefault="005C1F84" w:rsidP="005C1F84">
      <w:pPr>
        <w:numPr>
          <w:ilvl w:val="0"/>
          <w:numId w:val="13"/>
        </w:numPr>
        <w:jc w:val="both"/>
      </w:pPr>
      <w:r w:rsidRPr="005C1F84">
        <w:t>tablica ogłoszeniowa dotycząca bezpieczeństwa i ochrony zdrowia,</w:t>
      </w:r>
    </w:p>
    <w:p w:rsidR="005C1F84" w:rsidRPr="005C1F84" w:rsidRDefault="005C1F84" w:rsidP="005C1F84">
      <w:pPr>
        <w:numPr>
          <w:ilvl w:val="0"/>
          <w:numId w:val="13"/>
        </w:numPr>
        <w:jc w:val="both"/>
      </w:pPr>
      <w:r w:rsidRPr="005C1F84">
        <w:t>informacja dźwiękowa dźwigów i pojazdów,</w:t>
      </w:r>
    </w:p>
    <w:p w:rsidR="005C1F84" w:rsidRPr="005C1F84" w:rsidRDefault="005C1F84" w:rsidP="005C1F84">
      <w:pPr>
        <w:numPr>
          <w:ilvl w:val="0"/>
          <w:numId w:val="13"/>
        </w:numPr>
        <w:jc w:val="both"/>
      </w:pPr>
      <w:r w:rsidRPr="005C1F84">
        <w:t xml:space="preserve">oznakowanie punktu pierwszej pomocy, </w:t>
      </w:r>
    </w:p>
    <w:p w:rsidR="005C1F84" w:rsidRPr="005C1F84" w:rsidRDefault="005C1F84" w:rsidP="005C1F84">
      <w:pPr>
        <w:numPr>
          <w:ilvl w:val="0"/>
          <w:numId w:val="13"/>
        </w:numPr>
        <w:jc w:val="both"/>
      </w:pPr>
      <w:r w:rsidRPr="005C1F84">
        <w:t>oznakowanie sprzęto ochrony ppoż.,</w:t>
      </w:r>
    </w:p>
    <w:p w:rsidR="005C1F84" w:rsidRPr="005C1F84" w:rsidRDefault="005C1F84" w:rsidP="005C1F84">
      <w:pPr>
        <w:numPr>
          <w:ilvl w:val="0"/>
          <w:numId w:val="13"/>
        </w:numPr>
        <w:jc w:val="both"/>
      </w:pPr>
      <w:r w:rsidRPr="005C1F84">
        <w:t xml:space="preserve">oznakowanie urządzeń do odłączania energii, </w:t>
      </w:r>
    </w:p>
    <w:p w:rsidR="005C1F84" w:rsidRPr="005C1F84" w:rsidRDefault="005C1F84" w:rsidP="005C1F84">
      <w:pPr>
        <w:numPr>
          <w:ilvl w:val="0"/>
          <w:numId w:val="13"/>
        </w:numPr>
        <w:jc w:val="both"/>
      </w:pPr>
      <w:r w:rsidRPr="005C1F84">
        <w:t>oznakowanie maszyn (znakami i barwami),</w:t>
      </w:r>
    </w:p>
    <w:p w:rsidR="005C1F84" w:rsidRPr="005C1F84" w:rsidRDefault="005C1F84" w:rsidP="005C1F84">
      <w:pPr>
        <w:numPr>
          <w:ilvl w:val="0"/>
          <w:numId w:val="13"/>
        </w:numPr>
        <w:jc w:val="both"/>
      </w:pPr>
      <w:r w:rsidRPr="005C1F84">
        <w:t xml:space="preserve">oznakowanie zasad ruchu na drogach wewnętrznych, </w:t>
      </w:r>
    </w:p>
    <w:p w:rsidR="005C1F84" w:rsidRPr="005C1F84" w:rsidRDefault="005C1F84" w:rsidP="005C1F84">
      <w:pPr>
        <w:numPr>
          <w:ilvl w:val="0"/>
          <w:numId w:val="13"/>
        </w:numPr>
        <w:spacing w:after="120"/>
        <w:jc w:val="both"/>
      </w:pPr>
      <w:r w:rsidRPr="005C1F84">
        <w:t xml:space="preserve">instrukcje dotyczące używania i składowania materiałów niebezpiecznych (gazy, paliwa itp. </w:t>
      </w:r>
    </w:p>
    <w:p w:rsidR="005C1F84" w:rsidRPr="005C1F84" w:rsidRDefault="005C1F84" w:rsidP="005C1F84">
      <w:pPr>
        <w:spacing w:after="120"/>
        <w:jc w:val="both"/>
        <w:rPr>
          <w:b/>
        </w:rPr>
      </w:pPr>
      <w:r w:rsidRPr="005C1F84">
        <w:rPr>
          <w:b/>
        </w:rPr>
        <w:t>4.3  Informacje o instruktażu dotyczącym robót niebezpiecznych</w:t>
      </w:r>
    </w:p>
    <w:p w:rsidR="005C1F84" w:rsidRPr="005C1F84" w:rsidRDefault="005C1F84" w:rsidP="005C1F84">
      <w:pPr>
        <w:jc w:val="both"/>
      </w:pPr>
      <w:r w:rsidRPr="005C1F84">
        <w:t xml:space="preserve">Informacje o instruktażu dotyczącym robót niebezpiecznych to: </w:t>
      </w:r>
    </w:p>
    <w:p w:rsidR="005C1F84" w:rsidRPr="005C1F84" w:rsidRDefault="005C1F84" w:rsidP="005C1F84">
      <w:pPr>
        <w:numPr>
          <w:ilvl w:val="0"/>
          <w:numId w:val="12"/>
        </w:numPr>
        <w:jc w:val="both"/>
      </w:pPr>
      <w:r w:rsidRPr="005C1F84">
        <w:t>postępowanie w przypadku wystąpienia zagrożenia (doraźna pomoc, zabezpieczenie miejsca wypadku, powiadomienie właściwego organu administracji takich jak policja, prokuratura, inspekcja nadzoru),</w:t>
      </w:r>
    </w:p>
    <w:p w:rsidR="005C1F84" w:rsidRPr="005C1F84" w:rsidRDefault="005C1F84" w:rsidP="005C1F84">
      <w:pPr>
        <w:numPr>
          <w:ilvl w:val="0"/>
          <w:numId w:val="12"/>
        </w:numPr>
        <w:jc w:val="both"/>
      </w:pPr>
      <w:r w:rsidRPr="005C1F84">
        <w:t>stosowanie środków ochrony indywidualnej (kaski, maski przeciwpyłowe, osłony słuchu, aparaty bezpieczeństwa, okulary ochronne itp.),</w:t>
      </w:r>
    </w:p>
    <w:p w:rsidR="005C1F84" w:rsidRPr="005C1F84" w:rsidRDefault="005C1F84" w:rsidP="005C1F84">
      <w:pPr>
        <w:numPr>
          <w:ilvl w:val="0"/>
          <w:numId w:val="12"/>
        </w:numPr>
        <w:spacing w:after="120"/>
        <w:jc w:val="both"/>
      </w:pPr>
      <w:r w:rsidRPr="005C1F84">
        <w:t>nadzór nad pracami niebezpiecznymi przez inspektora bhp i kierownika robót.</w:t>
      </w:r>
    </w:p>
    <w:p w:rsidR="005C1F84" w:rsidRPr="005C1F84" w:rsidRDefault="005C1F84" w:rsidP="005C1F84">
      <w:pPr>
        <w:numPr>
          <w:ilvl w:val="1"/>
          <w:numId w:val="5"/>
        </w:numPr>
        <w:spacing w:after="120"/>
        <w:jc w:val="both"/>
        <w:rPr>
          <w:b/>
        </w:rPr>
      </w:pPr>
      <w:r w:rsidRPr="005C1F84">
        <w:rPr>
          <w:b/>
        </w:rPr>
        <w:t xml:space="preserve">Przechowywanie i transport materiałów niebezpiecznych </w:t>
      </w:r>
    </w:p>
    <w:p w:rsidR="005C1F84" w:rsidRPr="005C1F84" w:rsidRDefault="005C1F84" w:rsidP="005C1F84">
      <w:pPr>
        <w:jc w:val="both"/>
      </w:pPr>
      <w:r w:rsidRPr="005C1F84">
        <w:t>Należy:</w:t>
      </w:r>
    </w:p>
    <w:p w:rsidR="005C1F84" w:rsidRPr="005C1F84" w:rsidRDefault="005C1F84" w:rsidP="005C1F84">
      <w:pPr>
        <w:numPr>
          <w:ilvl w:val="0"/>
          <w:numId w:val="11"/>
        </w:numPr>
        <w:jc w:val="both"/>
      </w:pPr>
      <w:r w:rsidRPr="005C1F84">
        <w:t>stosować się do instrukcji na pojemnikach i opakowaniach (gazy techniczne, paliwa i inne),</w:t>
      </w:r>
    </w:p>
    <w:p w:rsidR="005C1F84" w:rsidRPr="005C1F84" w:rsidRDefault="005C1F84" w:rsidP="005C1F84">
      <w:pPr>
        <w:numPr>
          <w:ilvl w:val="0"/>
          <w:numId w:val="11"/>
        </w:numPr>
        <w:jc w:val="both"/>
      </w:pPr>
      <w:r w:rsidRPr="005C1F84">
        <w:t>oznakować miejsca składowania tych materiałów,</w:t>
      </w:r>
    </w:p>
    <w:p w:rsidR="005C1F84" w:rsidRPr="005C1F84" w:rsidRDefault="005C1F84" w:rsidP="005C1F84">
      <w:pPr>
        <w:numPr>
          <w:ilvl w:val="0"/>
          <w:numId w:val="11"/>
        </w:numPr>
        <w:jc w:val="both"/>
      </w:pPr>
      <w:r w:rsidRPr="005C1F84">
        <w:t xml:space="preserve">kontrolować dostęp do magazynów tych materiałów, </w:t>
      </w:r>
    </w:p>
    <w:p w:rsidR="005C1F84" w:rsidRPr="005C1F84" w:rsidRDefault="005C1F84" w:rsidP="005C1F84">
      <w:pPr>
        <w:numPr>
          <w:ilvl w:val="0"/>
          <w:numId w:val="11"/>
        </w:numPr>
        <w:spacing w:after="120"/>
        <w:jc w:val="both"/>
      </w:pPr>
      <w:r w:rsidRPr="005C1F84">
        <w:t xml:space="preserve">zapewnić właściwe warunki techniczne ich przechowywania (wentylacja, środki ochrony ppoż. i inne). </w:t>
      </w:r>
    </w:p>
    <w:p w:rsidR="005C1F84" w:rsidRPr="005C1F84" w:rsidRDefault="005C1F84" w:rsidP="005C1F84">
      <w:pPr>
        <w:spacing w:after="120"/>
        <w:jc w:val="both"/>
        <w:rPr>
          <w:b/>
        </w:rPr>
      </w:pPr>
      <w:r w:rsidRPr="005C1F84">
        <w:rPr>
          <w:b/>
        </w:rPr>
        <w:t>4.5   Środki techniczne i organizacyjne w strefach zagrożenia</w:t>
      </w:r>
    </w:p>
    <w:p w:rsidR="005C1F84" w:rsidRPr="005C1F84" w:rsidRDefault="005C1F84" w:rsidP="005C1F84">
      <w:pPr>
        <w:jc w:val="both"/>
      </w:pPr>
      <w:r w:rsidRPr="005C1F84">
        <w:t xml:space="preserve">Środki techniczne o organizacyjne w strefach zagrożenia to: </w:t>
      </w:r>
    </w:p>
    <w:p w:rsidR="005C1F84" w:rsidRPr="005C1F84" w:rsidRDefault="005C1F84" w:rsidP="005C1F84">
      <w:pPr>
        <w:numPr>
          <w:ilvl w:val="0"/>
          <w:numId w:val="10"/>
        </w:numPr>
        <w:jc w:val="both"/>
      </w:pPr>
      <w:r w:rsidRPr="005C1F84">
        <w:t>aktualne szkolenia w zakresie bhp,</w:t>
      </w:r>
    </w:p>
    <w:p w:rsidR="005C1F84" w:rsidRPr="005C1F84" w:rsidRDefault="005C1F84" w:rsidP="005C1F84">
      <w:pPr>
        <w:numPr>
          <w:ilvl w:val="0"/>
          <w:numId w:val="10"/>
        </w:numPr>
        <w:jc w:val="both"/>
      </w:pPr>
      <w:r w:rsidRPr="005C1F84">
        <w:t xml:space="preserve">stosowanie środków ochrony indywidualnej, </w:t>
      </w:r>
    </w:p>
    <w:p w:rsidR="005C1F84" w:rsidRPr="005C1F84" w:rsidRDefault="005C1F84" w:rsidP="005C1F84">
      <w:pPr>
        <w:numPr>
          <w:ilvl w:val="0"/>
          <w:numId w:val="10"/>
        </w:numPr>
        <w:jc w:val="both"/>
      </w:pPr>
      <w:r w:rsidRPr="005C1F84">
        <w:t>obowiązek posiadania uprawnień do poszczególnych rodzajów robót i do kierowania tymi robotami,</w:t>
      </w:r>
    </w:p>
    <w:p w:rsidR="005C1F84" w:rsidRPr="005C1F84" w:rsidRDefault="005C1F84" w:rsidP="005C1F84">
      <w:pPr>
        <w:numPr>
          <w:ilvl w:val="0"/>
          <w:numId w:val="10"/>
        </w:numPr>
        <w:spacing w:after="120"/>
        <w:jc w:val="both"/>
      </w:pPr>
      <w:r w:rsidRPr="005C1F84">
        <w:t xml:space="preserve">widoczne instrukcje bhp w miejscach zagrożenia. </w:t>
      </w:r>
    </w:p>
    <w:p w:rsidR="005C1F84" w:rsidRPr="005C1F84" w:rsidRDefault="005C1F84" w:rsidP="005C1F84">
      <w:pPr>
        <w:spacing w:after="120"/>
        <w:jc w:val="both"/>
        <w:rPr>
          <w:b/>
        </w:rPr>
      </w:pPr>
      <w:r w:rsidRPr="005C1F84">
        <w:rPr>
          <w:b/>
        </w:rPr>
        <w:t>4.6   Dokumenty rozbiórki</w:t>
      </w:r>
    </w:p>
    <w:p w:rsidR="005C1F84" w:rsidRPr="005C1F84" w:rsidRDefault="005C1F84" w:rsidP="005C1F84">
      <w:pPr>
        <w:spacing w:after="120"/>
        <w:jc w:val="both"/>
      </w:pPr>
      <w:r w:rsidRPr="005C1F84">
        <w:t xml:space="preserve">Projekt rozbiórki, dziennik rozbiórki, dokumentacje techniczno-ruchowe maszyn i urządzeń, dowody przeglądów maszyn i urządzeń muszą być przechowywane w biurze kierownika rozbiórki.  </w:t>
      </w:r>
    </w:p>
    <w:p w:rsidR="005C1F84" w:rsidRPr="005C1F84" w:rsidRDefault="005C1F84" w:rsidP="005C1F84">
      <w:pPr>
        <w:spacing w:after="120"/>
        <w:jc w:val="both"/>
        <w:rPr>
          <w:b/>
        </w:rPr>
      </w:pPr>
      <w:r w:rsidRPr="005C1F84">
        <w:rPr>
          <w:b/>
        </w:rPr>
        <w:t>4.7   Czynności zabronione</w:t>
      </w:r>
    </w:p>
    <w:p w:rsidR="005C1F84" w:rsidRPr="005C1F84" w:rsidRDefault="005C1F84" w:rsidP="005C1F84">
      <w:pPr>
        <w:jc w:val="both"/>
      </w:pPr>
      <w:r w:rsidRPr="005C1F84">
        <w:t xml:space="preserve">Czynności zabronione to: </w:t>
      </w:r>
    </w:p>
    <w:p w:rsidR="005C1F84" w:rsidRPr="005C1F84" w:rsidRDefault="005C1F84" w:rsidP="005C1F84">
      <w:pPr>
        <w:numPr>
          <w:ilvl w:val="0"/>
          <w:numId w:val="8"/>
        </w:numPr>
        <w:jc w:val="both"/>
      </w:pPr>
      <w:r w:rsidRPr="005C1F84">
        <w:t>przebywanie osób nieuprawnionych w strefach niebezpiecznych,</w:t>
      </w:r>
    </w:p>
    <w:p w:rsidR="005C1F84" w:rsidRPr="005C1F84" w:rsidRDefault="005C1F84" w:rsidP="005C1F84">
      <w:pPr>
        <w:numPr>
          <w:ilvl w:val="0"/>
          <w:numId w:val="8"/>
        </w:numPr>
        <w:jc w:val="both"/>
      </w:pPr>
      <w:r w:rsidRPr="005C1F84">
        <w:t xml:space="preserve">składanie gruzu </w:t>
      </w:r>
    </w:p>
    <w:p w:rsidR="005C1F84" w:rsidRPr="005C1F84" w:rsidRDefault="005C1F84" w:rsidP="005C1F84">
      <w:pPr>
        <w:numPr>
          <w:ilvl w:val="0"/>
          <w:numId w:val="8"/>
        </w:numPr>
        <w:jc w:val="both"/>
      </w:pPr>
      <w:r w:rsidRPr="005C1F84">
        <w:t>przebywanie pod miejscem rozbiórki,</w:t>
      </w:r>
    </w:p>
    <w:p w:rsidR="005C1F84" w:rsidRPr="005C1F84" w:rsidRDefault="005C1F84" w:rsidP="005C1F84">
      <w:pPr>
        <w:numPr>
          <w:ilvl w:val="0"/>
          <w:numId w:val="8"/>
        </w:numPr>
        <w:jc w:val="both"/>
      </w:pPr>
      <w:r w:rsidRPr="005C1F84">
        <w:t>używanie niesprawnych pojazdów, maszyn i urządzeń,</w:t>
      </w:r>
    </w:p>
    <w:p w:rsidR="005C1F84" w:rsidRPr="005C1F84" w:rsidRDefault="005C1F84" w:rsidP="005C1F84">
      <w:pPr>
        <w:numPr>
          <w:ilvl w:val="0"/>
          <w:numId w:val="8"/>
        </w:numPr>
        <w:jc w:val="both"/>
      </w:pPr>
      <w:r w:rsidRPr="005C1F84">
        <w:t>praca bez środków ochrony osobistej,</w:t>
      </w:r>
    </w:p>
    <w:p w:rsidR="005C1F84" w:rsidRPr="005C1F84" w:rsidRDefault="005C1F84" w:rsidP="005C1F84">
      <w:pPr>
        <w:numPr>
          <w:ilvl w:val="0"/>
          <w:numId w:val="8"/>
        </w:numPr>
        <w:jc w:val="both"/>
      </w:pPr>
      <w:r w:rsidRPr="005C1F84">
        <w:t>praca na wysokości, w tym dźwigów, przy wietrze ponad 10 m/s,</w:t>
      </w:r>
    </w:p>
    <w:p w:rsidR="005C1F84" w:rsidRPr="005C1F84" w:rsidRDefault="005C1F84" w:rsidP="005C1F84">
      <w:pPr>
        <w:numPr>
          <w:ilvl w:val="0"/>
          <w:numId w:val="8"/>
        </w:numPr>
        <w:spacing w:after="120"/>
        <w:jc w:val="both"/>
      </w:pPr>
      <w:r w:rsidRPr="005C1F84">
        <w:t xml:space="preserve">praca w niebezpiecznych wykopach. </w:t>
      </w:r>
    </w:p>
    <w:p w:rsidR="005C1F84" w:rsidRPr="005C1F84" w:rsidRDefault="005C1F84" w:rsidP="005C1F84">
      <w:pPr>
        <w:spacing w:after="120"/>
        <w:jc w:val="both"/>
        <w:rPr>
          <w:b/>
        </w:rPr>
      </w:pPr>
      <w:r w:rsidRPr="005C1F84">
        <w:rPr>
          <w:b/>
        </w:rPr>
        <w:t>4.8   Zadania specjalne</w:t>
      </w:r>
    </w:p>
    <w:p w:rsidR="005C1F84" w:rsidRPr="005C1F84" w:rsidRDefault="005C1F84" w:rsidP="005C1F84">
      <w:pPr>
        <w:spacing w:after="120"/>
        <w:jc w:val="both"/>
      </w:pPr>
      <w:r w:rsidRPr="005C1F84">
        <w:t xml:space="preserve">Wykonawca robót zapewni zaplecze socjalne, które powinno obejmować szatnię, umywalnię, sanitariaty, miejsce śniadań oraz suszarnię odzieży roboczej. </w:t>
      </w:r>
    </w:p>
    <w:p w:rsidR="005C1F84" w:rsidRPr="005C1F84" w:rsidRDefault="005C1F84" w:rsidP="005C1F84">
      <w:pPr>
        <w:spacing w:after="120"/>
        <w:jc w:val="both"/>
      </w:pPr>
      <w:r w:rsidRPr="005C1F84">
        <w:t xml:space="preserve">Zakres robót stwarzających szczególne ryzyko zagrożenia bezpieczeństwa: </w:t>
      </w:r>
    </w:p>
    <w:p w:rsidR="005C1F84" w:rsidRPr="005C1F84" w:rsidRDefault="005C1F84" w:rsidP="005C1F84">
      <w:pPr>
        <w:numPr>
          <w:ilvl w:val="0"/>
          <w:numId w:val="9"/>
        </w:numPr>
        <w:jc w:val="both"/>
      </w:pPr>
      <w:r w:rsidRPr="005C1F84">
        <w:t>roboty z ryzykiem upadku z wysokości,</w:t>
      </w:r>
    </w:p>
    <w:p w:rsidR="005C1F84" w:rsidRPr="005C1F84" w:rsidRDefault="005C1F84" w:rsidP="005C1F84">
      <w:pPr>
        <w:numPr>
          <w:ilvl w:val="0"/>
          <w:numId w:val="9"/>
        </w:numPr>
        <w:jc w:val="both"/>
      </w:pPr>
      <w:r w:rsidRPr="005C1F84">
        <w:t xml:space="preserve">roboty wykonywane przy użyciu dźwigu, demontaż elementów prefabrykowanych. </w:t>
      </w:r>
    </w:p>
    <w:p w:rsidR="005C1F84" w:rsidRPr="005C1F84" w:rsidRDefault="005C1F84" w:rsidP="005C1F84">
      <w:pPr>
        <w:spacing w:after="120"/>
        <w:jc w:val="both"/>
      </w:pPr>
    </w:p>
    <w:p w:rsidR="005C1F84" w:rsidRPr="005C1F84" w:rsidRDefault="005C1F84" w:rsidP="005C1F84">
      <w:pPr>
        <w:jc w:val="both"/>
      </w:pPr>
      <w:r w:rsidRPr="005C1F84">
        <w:rPr>
          <w:b/>
        </w:rPr>
        <w:t>5. Wskazanie  sposobu  prowadzenie  instruktażu  pracowników  przed</w:t>
      </w:r>
      <w:r w:rsidRPr="005C1F84">
        <w:rPr>
          <w:b/>
        </w:rPr>
        <w:br/>
        <w:t xml:space="preserve">     przystąpieniem   do realizacji robót  szczególnie niebezpiecznych</w:t>
      </w:r>
      <w:r w:rsidRPr="005C1F84">
        <w:t>;</w:t>
      </w:r>
    </w:p>
    <w:p w:rsidR="005C1F84" w:rsidRPr="005C1F84" w:rsidRDefault="005C1F84" w:rsidP="005C1F84">
      <w:pPr>
        <w:jc w:val="both"/>
      </w:pPr>
    </w:p>
    <w:p w:rsidR="005C1F84" w:rsidRPr="005C1F84" w:rsidRDefault="005C1F84" w:rsidP="005C1F84">
      <w:pPr>
        <w:numPr>
          <w:ilvl w:val="0"/>
          <w:numId w:val="7"/>
        </w:numPr>
        <w:jc w:val="both"/>
      </w:pPr>
      <w:r w:rsidRPr="005C1F84">
        <w:t>określenie zasad  postępowania  w przypadku wystąpienia zagrożenia,</w:t>
      </w:r>
    </w:p>
    <w:p w:rsidR="005C1F84" w:rsidRPr="005C1F84" w:rsidRDefault="005C1F84" w:rsidP="005C1F84">
      <w:pPr>
        <w:numPr>
          <w:ilvl w:val="0"/>
          <w:numId w:val="7"/>
        </w:numPr>
        <w:jc w:val="both"/>
      </w:pPr>
      <w:r w:rsidRPr="005C1F84">
        <w:t>konieczność stosowania przez pracowników środków ochrony indywidualnej, zabezpieczających przed skutkami zagrożeń,</w:t>
      </w:r>
    </w:p>
    <w:p w:rsidR="005C1F84" w:rsidRPr="005C1F84" w:rsidRDefault="005C1F84" w:rsidP="005C1F84">
      <w:pPr>
        <w:numPr>
          <w:ilvl w:val="0"/>
          <w:numId w:val="7"/>
        </w:numPr>
        <w:jc w:val="both"/>
      </w:pPr>
      <w:r w:rsidRPr="005C1F84">
        <w:t>zasady bezpośredniego nadzoru nad pracami szczególnie niebezpiecznymi przez wyznaczone w tym celu osoby.</w:t>
      </w:r>
    </w:p>
    <w:p w:rsidR="005C1F84" w:rsidRPr="005C1F84" w:rsidRDefault="005C1F84" w:rsidP="005C1F84"/>
    <w:p w:rsidR="005C1F84" w:rsidRPr="005C1F84" w:rsidRDefault="005C1F84" w:rsidP="005C1F84"/>
    <w:p w:rsidR="005C1F84" w:rsidRPr="005C1F84" w:rsidRDefault="005C1F84" w:rsidP="005C1F84">
      <w:pPr>
        <w:jc w:val="both"/>
      </w:pPr>
      <w:r w:rsidRPr="005C1F84">
        <w:rPr>
          <w:b/>
        </w:rPr>
        <w:t>6. Wskazanie środków technicznych i organizacyjnych, zapobiegających  niebezpieczeństwom  wynikającym  z wykonywania  robót budowlanych  w strefach szczególnego  zagrożenia  zdrowia lub w  ich  sąsiedztwie , w tym  zapewniających</w:t>
      </w:r>
      <w:r w:rsidRPr="005C1F84">
        <w:t xml:space="preserve"> </w:t>
      </w:r>
      <w:r w:rsidRPr="005C1F84">
        <w:rPr>
          <w:b/>
        </w:rPr>
        <w:t>bezpieczną  i sprawną komunikację , umożliwiającą szybką  ewakuację  na wypadek pożaru,  awarii i innych zagrożeń:</w:t>
      </w:r>
    </w:p>
    <w:p w:rsidR="005C1F84" w:rsidRPr="005C1F84" w:rsidRDefault="005C1F84" w:rsidP="005C1F84">
      <w:pPr>
        <w:numPr>
          <w:ilvl w:val="0"/>
          <w:numId w:val="2"/>
        </w:numPr>
        <w:spacing w:before="120"/>
        <w:jc w:val="both"/>
      </w:pPr>
      <w:r w:rsidRPr="005C1F84">
        <w:t xml:space="preserve">roboty należy wykonywać zgodnie  z warunkami określonymi w decyzji </w:t>
      </w:r>
      <w:r w:rsidRPr="005C1F84">
        <w:br/>
        <w:t>o pozwoleniu na budowę i wymaganiami  Prawa Budowlanego,</w:t>
      </w:r>
    </w:p>
    <w:p w:rsidR="005C1F84" w:rsidRPr="005C1F84" w:rsidRDefault="005C1F84" w:rsidP="005C1F84">
      <w:pPr>
        <w:numPr>
          <w:ilvl w:val="0"/>
          <w:numId w:val="2"/>
        </w:numPr>
        <w:jc w:val="both"/>
      </w:pPr>
      <w:r w:rsidRPr="005C1F84">
        <w:t>roboty należy wykonywać zgodnie  z warunkami  zawartymi w projekcie budowlanym,</w:t>
      </w:r>
    </w:p>
    <w:p w:rsidR="005C1F84" w:rsidRPr="005C1F84" w:rsidRDefault="005C1F84" w:rsidP="005C1F84">
      <w:pPr>
        <w:numPr>
          <w:ilvl w:val="0"/>
          <w:numId w:val="2"/>
        </w:numPr>
        <w:jc w:val="both"/>
      </w:pPr>
      <w:r w:rsidRPr="005C1F84">
        <w:t>w czasie prowadzenia robót należy przestrzegać  przepisy  dotyczące  ochrony środowiska, przeciwpożarowe, BHP, ochrony interesów osób trzecich, oraz  przepisy związane z wykonywanymi robotami,</w:t>
      </w:r>
    </w:p>
    <w:p w:rsidR="005C1F84" w:rsidRPr="005C1F84" w:rsidRDefault="005C1F84" w:rsidP="005C1F84">
      <w:pPr>
        <w:numPr>
          <w:ilvl w:val="0"/>
          <w:numId w:val="2"/>
        </w:numPr>
        <w:jc w:val="both"/>
      </w:pPr>
      <w:r w:rsidRPr="005C1F84">
        <w:t>w czasie prowadzenia  robót należy przestrzegać  ustalenia zawarte w planie BIOZ.</w:t>
      </w:r>
    </w:p>
    <w:p w:rsidR="005C1F84" w:rsidRPr="005C1F84" w:rsidRDefault="005C1F84" w:rsidP="005C1F84">
      <w:pPr>
        <w:spacing w:after="200" w:line="276" w:lineRule="auto"/>
        <w:rPr>
          <w:b/>
        </w:rPr>
      </w:pPr>
    </w:p>
    <w:sectPr w:rsidR="005C1F84" w:rsidRPr="005C1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6659E"/>
    <w:multiLevelType w:val="multilevel"/>
    <w:tmpl w:val="B92A2FA2"/>
    <w:lvl w:ilvl="0">
      <w:start w:val="1"/>
      <w:numFmt w:val="decimal"/>
      <w:isLgl/>
      <w:suff w:val="space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1">
    <w:nsid w:val="073A5F35"/>
    <w:multiLevelType w:val="multilevel"/>
    <w:tmpl w:val="5B82E182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3E0F00"/>
    <w:multiLevelType w:val="multilevel"/>
    <w:tmpl w:val="9F34F95C"/>
    <w:lvl w:ilvl="0">
      <w:start w:val="1"/>
      <w:numFmt w:val="decimal"/>
      <w:isLgl/>
      <w:suff w:val="space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3">
    <w:nsid w:val="167945D7"/>
    <w:multiLevelType w:val="hybridMultilevel"/>
    <w:tmpl w:val="18E8C4C6"/>
    <w:lvl w:ilvl="0" w:tplc="F30E23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3322A9"/>
    <w:multiLevelType w:val="multilevel"/>
    <w:tmpl w:val="3C6E9DCE"/>
    <w:lvl w:ilvl="0">
      <w:start w:val="1"/>
      <w:numFmt w:val="lowerLetter"/>
      <w:lvlText w:val="%1)"/>
      <w:lvlJc w:val="left"/>
      <w:pPr>
        <w:ind w:left="716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432"/>
        </w:tabs>
        <w:ind w:left="1432" w:hanging="864"/>
      </w:pPr>
    </w:lvl>
    <w:lvl w:ilvl="4">
      <w:start w:val="1"/>
      <w:numFmt w:val="decimal"/>
      <w:lvlText w:val="%1.%2.%3.%4.%5"/>
      <w:lvlJc w:val="left"/>
      <w:pPr>
        <w:tabs>
          <w:tab w:val="num" w:pos="2008"/>
        </w:tabs>
        <w:ind w:left="1576" w:hanging="1008"/>
      </w:pPr>
    </w:lvl>
    <w:lvl w:ilvl="5">
      <w:start w:val="1"/>
      <w:numFmt w:val="decimal"/>
      <w:lvlText w:val="%1.%2.%3.%4.%5.%6"/>
      <w:lvlJc w:val="left"/>
      <w:pPr>
        <w:tabs>
          <w:tab w:val="num" w:pos="1720"/>
        </w:tabs>
        <w:ind w:left="1720" w:hanging="1152"/>
      </w:pPr>
    </w:lvl>
    <w:lvl w:ilvl="6">
      <w:start w:val="1"/>
      <w:numFmt w:val="decimal"/>
      <w:lvlText w:val="%1.%2.%3.%4.%5.%6.%7"/>
      <w:lvlJc w:val="left"/>
      <w:pPr>
        <w:tabs>
          <w:tab w:val="num" w:pos="2368"/>
        </w:tabs>
        <w:ind w:left="1864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368"/>
        </w:tabs>
        <w:ind w:left="20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28"/>
        </w:tabs>
        <w:ind w:left="2152" w:hanging="1584"/>
      </w:pPr>
    </w:lvl>
  </w:abstractNum>
  <w:abstractNum w:abstractNumId="5">
    <w:nsid w:val="212D6799"/>
    <w:multiLevelType w:val="hybridMultilevel"/>
    <w:tmpl w:val="57CCB1C4"/>
    <w:lvl w:ilvl="0" w:tplc="F30E23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3C21D6"/>
    <w:multiLevelType w:val="hybridMultilevel"/>
    <w:tmpl w:val="98243BF8"/>
    <w:lvl w:ilvl="0" w:tplc="F30E23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1121B2"/>
    <w:multiLevelType w:val="hybridMultilevel"/>
    <w:tmpl w:val="C3147CFA"/>
    <w:lvl w:ilvl="0" w:tplc="F30E2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D104A5"/>
    <w:multiLevelType w:val="multilevel"/>
    <w:tmpl w:val="ED56BCE0"/>
    <w:lvl w:ilvl="0">
      <w:start w:val="4"/>
      <w:numFmt w:val="decimal"/>
      <w:isLgl/>
      <w:suff w:val="space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9">
    <w:nsid w:val="2AB94597"/>
    <w:multiLevelType w:val="multilevel"/>
    <w:tmpl w:val="0254C8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EF935FE"/>
    <w:multiLevelType w:val="hybridMultilevel"/>
    <w:tmpl w:val="0B007720"/>
    <w:lvl w:ilvl="0" w:tplc="F30E23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E2136E"/>
    <w:multiLevelType w:val="hybridMultilevel"/>
    <w:tmpl w:val="2FC88E90"/>
    <w:lvl w:ilvl="0" w:tplc="F30E2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147727"/>
    <w:multiLevelType w:val="multilevel"/>
    <w:tmpl w:val="001C85D4"/>
    <w:lvl w:ilvl="0">
      <w:start w:val="4"/>
      <w:numFmt w:val="decimal"/>
      <w:suff w:val="space"/>
      <w:lvlText w:val="%1."/>
      <w:lvlJc w:val="left"/>
      <w:pPr>
        <w:ind w:left="432" w:hanging="432"/>
      </w:p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4"/>
      <w:numFmt w:val="decimal"/>
      <w:lvlText w:val="%1.1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13">
    <w:nsid w:val="453012D4"/>
    <w:multiLevelType w:val="singleLevel"/>
    <w:tmpl w:val="E7AEA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74A1B9F"/>
    <w:multiLevelType w:val="hybridMultilevel"/>
    <w:tmpl w:val="465231FE"/>
    <w:lvl w:ilvl="0" w:tplc="041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A1B8E"/>
    <w:multiLevelType w:val="hybridMultilevel"/>
    <w:tmpl w:val="507AEABA"/>
    <w:lvl w:ilvl="0" w:tplc="F30E2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BD70A8"/>
    <w:multiLevelType w:val="hybridMultilevel"/>
    <w:tmpl w:val="7B4EC380"/>
    <w:lvl w:ilvl="0" w:tplc="F30E23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BC36DE"/>
    <w:multiLevelType w:val="hybridMultilevel"/>
    <w:tmpl w:val="48A699B2"/>
    <w:lvl w:ilvl="0" w:tplc="F30E23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7F6D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7"/>
  </w:num>
  <w:num w:numId="3">
    <w:abstractNumId w:val="0"/>
  </w:num>
  <w:num w:numId="4">
    <w:abstractNumId w:val="14"/>
  </w:num>
  <w:num w:numId="5">
    <w:abstractNumId w:val="1"/>
  </w:num>
  <w:num w:numId="6">
    <w:abstractNumId w:val="4"/>
  </w:num>
  <w:num w:numId="7">
    <w:abstractNumId w:val="11"/>
  </w:num>
  <w:num w:numId="8">
    <w:abstractNumId w:val="16"/>
  </w:num>
  <w:num w:numId="9">
    <w:abstractNumId w:val="5"/>
  </w:num>
  <w:num w:numId="10">
    <w:abstractNumId w:val="6"/>
  </w:num>
  <w:num w:numId="11">
    <w:abstractNumId w:val="10"/>
  </w:num>
  <w:num w:numId="12">
    <w:abstractNumId w:val="3"/>
  </w:num>
  <w:num w:numId="13">
    <w:abstractNumId w:val="17"/>
  </w:num>
  <w:num w:numId="14">
    <w:abstractNumId w:val="13"/>
  </w:num>
  <w:num w:numId="15">
    <w:abstractNumId w:val="2"/>
  </w:num>
  <w:num w:numId="16">
    <w:abstractNumId w:val="12"/>
  </w:num>
  <w:num w:numId="17">
    <w:abstractNumId w:val="8"/>
  </w:num>
  <w:num w:numId="18">
    <w:abstractNumId w:val="1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FC"/>
    <w:rsid w:val="000C5404"/>
    <w:rsid w:val="00140543"/>
    <w:rsid w:val="0014544D"/>
    <w:rsid w:val="0022135B"/>
    <w:rsid w:val="002777F9"/>
    <w:rsid w:val="002E57AA"/>
    <w:rsid w:val="003B54EA"/>
    <w:rsid w:val="004E5F81"/>
    <w:rsid w:val="00540DD5"/>
    <w:rsid w:val="005430B4"/>
    <w:rsid w:val="00562345"/>
    <w:rsid w:val="00594F65"/>
    <w:rsid w:val="005B29B8"/>
    <w:rsid w:val="005B4B1C"/>
    <w:rsid w:val="005B719C"/>
    <w:rsid w:val="005C1F84"/>
    <w:rsid w:val="005D0433"/>
    <w:rsid w:val="005F11E5"/>
    <w:rsid w:val="00624941"/>
    <w:rsid w:val="00642545"/>
    <w:rsid w:val="00673FCF"/>
    <w:rsid w:val="00693477"/>
    <w:rsid w:val="00700C87"/>
    <w:rsid w:val="00740C61"/>
    <w:rsid w:val="00752E03"/>
    <w:rsid w:val="0078683C"/>
    <w:rsid w:val="007956EF"/>
    <w:rsid w:val="00801817"/>
    <w:rsid w:val="00815F47"/>
    <w:rsid w:val="008172F8"/>
    <w:rsid w:val="00822168"/>
    <w:rsid w:val="00860F76"/>
    <w:rsid w:val="008A63B0"/>
    <w:rsid w:val="008B46DB"/>
    <w:rsid w:val="008B4AE3"/>
    <w:rsid w:val="008C3E3B"/>
    <w:rsid w:val="008E5F77"/>
    <w:rsid w:val="009171C3"/>
    <w:rsid w:val="00951F64"/>
    <w:rsid w:val="0095799F"/>
    <w:rsid w:val="009B3AB9"/>
    <w:rsid w:val="00A8352E"/>
    <w:rsid w:val="00A8419F"/>
    <w:rsid w:val="00AD56D8"/>
    <w:rsid w:val="00AE3A09"/>
    <w:rsid w:val="00B1423A"/>
    <w:rsid w:val="00B44BFC"/>
    <w:rsid w:val="00B63E51"/>
    <w:rsid w:val="00B76E93"/>
    <w:rsid w:val="00B840D3"/>
    <w:rsid w:val="00B85F78"/>
    <w:rsid w:val="00B90C4C"/>
    <w:rsid w:val="00B93E94"/>
    <w:rsid w:val="00BF7B1C"/>
    <w:rsid w:val="00C16457"/>
    <w:rsid w:val="00C87A6E"/>
    <w:rsid w:val="00CE2736"/>
    <w:rsid w:val="00D05968"/>
    <w:rsid w:val="00D9746B"/>
    <w:rsid w:val="00E125C0"/>
    <w:rsid w:val="00E93946"/>
    <w:rsid w:val="00EB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7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44B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44BF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64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752E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00C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00C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A0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77F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7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77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77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B44B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44BF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64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752E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00C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00C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A0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77F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77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777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8E81E-29E1-46DA-8CD8-686DD4773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12</Pages>
  <Words>2958</Words>
  <Characters>17754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Tadek</dc:creator>
  <cp:lastModifiedBy>Tadek</cp:lastModifiedBy>
  <cp:revision>15</cp:revision>
  <cp:lastPrinted>2015-05-23T06:59:00Z</cp:lastPrinted>
  <dcterms:created xsi:type="dcterms:W3CDTF">2015-04-06T08:49:00Z</dcterms:created>
  <dcterms:modified xsi:type="dcterms:W3CDTF">2016-03-26T08:42:00Z</dcterms:modified>
</cp:coreProperties>
</file>