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ECE1" w14:textId="7E3B3248" w:rsidR="00DD4517" w:rsidRPr="00DD4517" w:rsidRDefault="00DD4517" w:rsidP="00715798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Załącznik nr </w:t>
      </w:r>
      <w:r w:rsidR="00353539">
        <w:rPr>
          <w:rFonts w:ascii="Times New Roman" w:eastAsia="Times New Roman" w:hAnsi="Times New Roman" w:cs="Times New Roman"/>
          <w:sz w:val="19"/>
          <w:szCs w:val="19"/>
          <w:lang w:eastAsia="pl-PL"/>
        </w:rPr>
        <w:t>8</w:t>
      </w: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do SWZ</w:t>
      </w:r>
    </w:p>
    <w:p w14:paraId="3F34360D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10A610C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1639D869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……………………………, dn.……………………….</w:t>
      </w:r>
    </w:p>
    <w:p w14:paraId="442FFFD2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07606AA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Beneficjent:</w:t>
      </w:r>
    </w:p>
    <w:p w14:paraId="4AEA6666" w14:textId="77777777" w:rsidR="00DD4517" w:rsidRPr="00DD4517" w:rsidRDefault="00DD4517" w:rsidP="00DD4517">
      <w:pPr>
        <w:tabs>
          <w:tab w:val="left" w:pos="1084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  <w:t>Gmina Kołbaskowo</w:t>
      </w:r>
    </w:p>
    <w:p w14:paraId="1D672B34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Kołbaskowo 106</w:t>
      </w:r>
    </w:p>
    <w:p w14:paraId="19F12829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72-001 Kołbaskowo</w:t>
      </w:r>
    </w:p>
    <w:p w14:paraId="539E5E32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 w:rsidDel="00BD214E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(dalej nazywany “Zamawiającym”)</w:t>
      </w:r>
    </w:p>
    <w:p w14:paraId="7D9091EE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</w:p>
    <w:p w14:paraId="2E3B5BA3" w14:textId="77777777" w:rsidR="00DD4517" w:rsidRPr="00DD4517" w:rsidRDefault="00DD4517" w:rsidP="00DD45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DD4517">
        <w:rPr>
          <w:rFonts w:ascii="Times New Roman" w:eastAsia="Times New Roman" w:hAnsi="Times New Roman" w:cs="Times New Roman"/>
          <w:sz w:val="19"/>
          <w:szCs w:val="19"/>
        </w:rPr>
        <w:t>Gwarancja należytego wykonania umowy oraz odpowiedzialności z tytułu rękojmi</w:t>
      </w:r>
    </w:p>
    <w:p w14:paraId="36373F94" w14:textId="77777777" w:rsidR="00DD4517" w:rsidRPr="00DD4517" w:rsidRDefault="00DD4517" w:rsidP="00DD45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nr </w:t>
      </w:r>
      <w:r w:rsidRPr="00DD4517">
        <w:rPr>
          <w:rFonts w:ascii="Times New Roman" w:eastAsia="Times New Roman" w:hAnsi="Times New Roman" w:cs="Times New Roman"/>
          <w:sz w:val="19"/>
          <w:szCs w:val="19"/>
        </w:rPr>
        <w:t>………………………..</w:t>
      </w:r>
    </w:p>
    <w:p w14:paraId="008ECF8F" w14:textId="77777777" w:rsidR="00DD4517" w:rsidRPr="00DD4517" w:rsidRDefault="00DD4517" w:rsidP="00DD4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326F9E6F" w14:textId="77777777" w:rsidR="00715798" w:rsidRPr="00715798" w:rsidRDefault="00DD4517" w:rsidP="00715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Zostaliśmy poinformowani, iż w wyniku przeprowadzonego postępowania o udzielenie zamówienia publicznego, na realizację robót budowlanych dla zadania pn.: </w:t>
      </w:r>
      <w:bookmarkStart w:id="0" w:name="_Hlk66777098"/>
      <w:bookmarkStart w:id="1" w:name="_Hlk104807501"/>
      <w:r w:rsidR="00715798" w:rsidRPr="00715798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„</w:t>
      </w:r>
      <w:bookmarkStart w:id="2" w:name="_Hlk106605023"/>
      <w:bookmarkEnd w:id="0"/>
      <w:r w:rsidR="00715798" w:rsidRPr="00715798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Wzmocnienie atrakcyjności inwestycyjnej Gminy Kołbaskowo poprzez kompleksowe uzbrojenie terenów inwestycyjnych </w:t>
      </w:r>
    </w:p>
    <w:p w14:paraId="01BD5CAC" w14:textId="70F86D70" w:rsidR="00DD4517" w:rsidRPr="00715798" w:rsidRDefault="00715798" w:rsidP="00715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715798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w m. Rosówek w obrębie Kamieniec</w:t>
      </w:r>
      <w:bookmarkEnd w:id="2"/>
      <w:r w:rsidRPr="00715798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”</w:t>
      </w:r>
      <w:bookmarkEnd w:id="1"/>
      <w: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="00DD4517" w:rsidRPr="00DD4517">
        <w:rPr>
          <w:rFonts w:ascii="Times New Roman" w:eastAsia="Calibri" w:hAnsi="Times New Roman" w:cs="Times New Roman"/>
          <w:snapToGrid w:val="0"/>
          <w:sz w:val="18"/>
          <w:szCs w:val="18"/>
        </w:rPr>
        <w:t>z</w:t>
      </w:r>
      <w:r w:rsidR="00DD4517"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a najkorzystniejszą uznano ofertę złożoną przez ………..., z siedzibą ……………………….. (dalej nazywaną „Wykonawcą”). W związku z powyższym, pomiędzy Zamawiającym a Wykonawcą zostanie zawarta umowa o wykonanie powyższych prac („dalej nazywana Umową”). Przed podpisaniem Umowy, Wykonawca jest zobowiązany do wniesienia zabezpieczenia należytego wykonania umowy w tym roszczeń z tytułu rękojmi (dalej nazywanej “Gwarancją”) zgodnie z Umową.</w:t>
      </w:r>
    </w:p>
    <w:p w14:paraId="5898DD0B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64DAE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Mając na uwadze powyższe, działając na zlecenie firmy ……… z siedzibą ………………….., my, niżej podpisani, …………….. z siedzibą ……………… zarejestrowany przez …………….. pod numerem KRS ……………, NIP …………., będący oddziałem (jeżeli dotyczy)..……, kapitał zakładowy …….., opłacony w całości (dalej nazywany „Gwarantem”)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14:paraId="672FA537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9E21735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……………………….. zł </w:t>
      </w:r>
    </w:p>
    <w:p w14:paraId="61A11921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(słownie: ………………………………………….)</w:t>
      </w:r>
    </w:p>
    <w:p w14:paraId="7C4DEEC3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(Maksymalna Kwota Gwarancji)</w:t>
      </w:r>
    </w:p>
    <w:p w14:paraId="54CD9EA2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F4B86F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W dniu …………… r. Maksymalna Kwota Gwarancji ulega redukcji do wysokości ……………… zł (słownie: ………………………….) i będzie pozostawiona na zabezpieczenie roszczeń z tytułu rękojmi za wady lub gwarancji.</w:t>
      </w:r>
    </w:p>
    <w:p w14:paraId="3F868575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BAA290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14:paraId="60FB259C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DEAD76" w14:textId="77777777" w:rsidR="00DD4517" w:rsidRPr="00DD4517" w:rsidRDefault="00DD4517" w:rsidP="00DD45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517">
        <w:rPr>
          <w:rFonts w:ascii="Times New Roman" w:eastAsia="Times New Roman" w:hAnsi="Times New Roman" w:cs="Times New Roman"/>
          <w:sz w:val="18"/>
          <w:szCs w:val="18"/>
        </w:rPr>
        <w:t xml:space="preserve">Płatność z tytułu niniejszej Gwarancji zostanie przez nas dokonana nie później niż 14 dni (czternaście) po otrzymaniu przez nas pisemnego wezwania. </w:t>
      </w:r>
    </w:p>
    <w:p w14:paraId="02B14EE7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2CAEE2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Nasza Gwarancja jest ważna do dnia ……………...</w:t>
      </w: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(Termin Ważności Gwarancji) i wygasa automatycznie i całkowicie w przypadku:</w:t>
      </w:r>
    </w:p>
    <w:p w14:paraId="383E126F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gdyby Wasze żądanie zapłaty wraz z Waszym oświadczeniem nie zostało nam doręczone przed lub w dniu upływu Terminu Ważności Gwarancji, w godzinach urzędowania Gwaranta,</w:t>
      </w:r>
    </w:p>
    <w:p w14:paraId="4056003F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zwolnienia nas przez Was w formie pisemnej ze wszystkich zobowiązań przewidzianych w Gwarancji, przed upływem Terminu Ważności Gwarancji,</w:t>
      </w:r>
    </w:p>
    <w:p w14:paraId="3E543526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gdy nasze świadczenia z tytułu niniejszej Gwarancji osiągną Maksymalną Kwotę Gwarancji,</w:t>
      </w:r>
    </w:p>
    <w:p w14:paraId="3F87B87D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zwrócenia nam oryginału niniejszej Gwarancji.</w:t>
      </w:r>
    </w:p>
    <w:p w14:paraId="54BD6A67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1A7C6D7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Zobowiązanie Gwaranta, wynikające z niniejszej Gwarancji zmniejsza się o kwotę każdej płatności, dokonanej w wyniku realizacji roszczenia z tej Gwarancji.</w:t>
      </w:r>
    </w:p>
    <w:p w14:paraId="1C83DC48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9A67626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Roszczenia z tytułu powyższego muszą do nas dotrzeć nie później niż ………….</w:t>
      </w: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, po której to dacie niniejsza Gwarancja wygasa bez względu czy zostanie do nas odesłana, czy też nie.</w:t>
      </w:r>
    </w:p>
    <w:p w14:paraId="520F536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0066F6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Gwarancja wchodzi w życie z dniem</w:t>
      </w: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podpisania Umowy.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777AABC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81DDFC5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Wszelkie prawa i obowiązki wynikające z niniejszej Gwarancji podlegają ustawodawstwu polskiemu. Wszelkie spory powstałe w związku z niniejszą Gwarancją będą rozstrzygane przez sąd właściwy dla siedziby Zamawiającego.</w:t>
      </w:r>
    </w:p>
    <w:p w14:paraId="6D1E4BA0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517">
        <w:rPr>
          <w:rFonts w:ascii="Times New Roman" w:eastAsia="Times New Roman" w:hAnsi="Times New Roman" w:cs="Times New Roman"/>
          <w:sz w:val="18"/>
          <w:szCs w:val="18"/>
        </w:rPr>
        <w:t>Niniejsza Gwarancja jest nieprzenoszalna.</w:t>
      </w:r>
    </w:p>
    <w:p w14:paraId="469CCFC4" w14:textId="77777777" w:rsidR="0096521C" w:rsidRDefault="0096521C"/>
    <w:sectPr w:rsidR="0096521C" w:rsidSect="00EC0B1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DA7D" w14:textId="77777777" w:rsidR="00030F5A" w:rsidRDefault="00030F5A" w:rsidP="00DD4517">
      <w:pPr>
        <w:spacing w:after="0" w:line="240" w:lineRule="auto"/>
      </w:pPr>
      <w:r>
        <w:separator/>
      </w:r>
    </w:p>
  </w:endnote>
  <w:endnote w:type="continuationSeparator" w:id="0">
    <w:p w14:paraId="7FA35AD4" w14:textId="77777777" w:rsidR="00030F5A" w:rsidRDefault="00030F5A" w:rsidP="00DD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1E9B" w14:textId="77777777" w:rsidR="00030F5A" w:rsidRDefault="00030F5A" w:rsidP="00DD4517">
      <w:pPr>
        <w:spacing w:after="0" w:line="240" w:lineRule="auto"/>
      </w:pPr>
      <w:r>
        <w:separator/>
      </w:r>
    </w:p>
  </w:footnote>
  <w:footnote w:type="continuationSeparator" w:id="0">
    <w:p w14:paraId="0DFEB7F0" w14:textId="77777777" w:rsidR="00030F5A" w:rsidRDefault="00030F5A" w:rsidP="00DD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915D" w14:textId="25CC754C" w:rsidR="004337E5" w:rsidRDefault="00981DE2">
    <w:pPr>
      <w:pStyle w:val="Nagwek"/>
    </w:pPr>
    <w:r>
      <w:t>ZP.271.</w:t>
    </w:r>
    <w:r w:rsidR="00715798">
      <w:t>13</w:t>
    </w:r>
    <w:r>
      <w:t>.202</w:t>
    </w:r>
    <w:r w:rsidR="008E436D">
      <w:t>2</w:t>
    </w:r>
    <w:r>
      <w:t>.AS</w:t>
    </w:r>
  </w:p>
  <w:p w14:paraId="2FBCAFEA" w14:textId="620B2C9B" w:rsidR="00715798" w:rsidRDefault="00715798">
    <w:pPr>
      <w:pStyle w:val="Nagwek"/>
    </w:pPr>
    <w:r>
      <w:rPr>
        <w:noProof/>
      </w:rPr>
      <w:drawing>
        <wp:inline distT="0" distB="0" distL="0" distR="0" wp14:anchorId="057166B7" wp14:editId="6A7E343F">
          <wp:extent cx="597154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BB2ABF" w14:textId="44AC5D88" w:rsidR="00715798" w:rsidRPr="00715798" w:rsidRDefault="00715798" w:rsidP="00715798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l-PL"/>
      </w:rPr>
    </w:pPr>
    <w:bookmarkStart w:id="3" w:name="_Hlk107392550"/>
    <w:r w:rsidRPr="00715798">
      <w:rPr>
        <w:rFonts w:ascii="Arial" w:eastAsia="Times New Roman" w:hAnsi="Arial" w:cs="Arial"/>
        <w:sz w:val="16"/>
        <w:szCs w:val="16"/>
        <w:lang w:eastAsia="pl-PL"/>
      </w:rPr>
      <w:t>Projekt współfinansowany przez Unię Europejską z Europejskiego Funduszu Rozwoju Regionalnego w ramach Regionalnego Programu Operacyjnego Województwa Zachodniopomorskiego 2014-2020.</w:t>
    </w:r>
    <w:r>
      <w:rPr>
        <w:rFonts w:ascii="Arial" w:eastAsia="Times New Roman" w:hAnsi="Arial" w:cs="Arial"/>
        <w:sz w:val="16"/>
        <w:szCs w:val="16"/>
        <w:lang w:eastAsia="pl-PL"/>
      </w:rPr>
      <w:t xml:space="preserve"> </w:t>
    </w:r>
    <w:r w:rsidRPr="00715798">
      <w:rPr>
        <w:rFonts w:ascii="Arial" w:eastAsia="Times New Roman" w:hAnsi="Arial" w:cs="Arial"/>
        <w:sz w:val="16"/>
        <w:szCs w:val="16"/>
        <w:lang w:eastAsia="pl-PL"/>
      </w:rPr>
      <w:t>Nazwa projektu: Wzmocnienie atrakcyjności inwestycyjnej Gminy Kołbaskowo poprzez kompleksowe uzbrojenie terenów inwestycyjnych w m. Rosówek w obrębie Kamieniec</w:t>
    </w:r>
    <w:bookmarkEnd w:id="3"/>
  </w:p>
  <w:p w14:paraId="0AA05BE1" w14:textId="77777777" w:rsidR="004337E5" w:rsidRDefault="00030F5A" w:rsidP="007157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22179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17"/>
    <w:rsid w:val="00030F5A"/>
    <w:rsid w:val="000A71B9"/>
    <w:rsid w:val="00102D7C"/>
    <w:rsid w:val="00264DDE"/>
    <w:rsid w:val="002D0853"/>
    <w:rsid w:val="00353539"/>
    <w:rsid w:val="00420E8A"/>
    <w:rsid w:val="00543D3A"/>
    <w:rsid w:val="00715798"/>
    <w:rsid w:val="00846F74"/>
    <w:rsid w:val="008E436D"/>
    <w:rsid w:val="0096521C"/>
    <w:rsid w:val="00981DE2"/>
    <w:rsid w:val="00DD4517"/>
    <w:rsid w:val="00E7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FD6C"/>
  <w15:chartTrackingRefBased/>
  <w15:docId w15:val="{AFC7D29B-CBE8-4339-B38C-B0EFAA24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5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4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2022-06-29T09:27:00Z</dcterms:created>
  <dcterms:modified xsi:type="dcterms:W3CDTF">2022-06-29T09:37:00Z</dcterms:modified>
</cp:coreProperties>
</file>