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DE" w:rsidRPr="00634A79" w:rsidRDefault="00B709DE" w:rsidP="00634A79">
      <w:pPr>
        <w:pStyle w:val="Bezodstpw"/>
        <w:jc w:val="right"/>
        <w:rPr>
          <w:sz w:val="20"/>
          <w:szCs w:val="20"/>
        </w:rPr>
      </w:pPr>
      <w:r w:rsidRPr="00634A79">
        <w:rPr>
          <w:sz w:val="20"/>
          <w:szCs w:val="20"/>
        </w:rPr>
        <w:t xml:space="preserve">                                                                                                                 Załącznik nr 2</w:t>
      </w:r>
    </w:p>
    <w:p w:rsidR="003436CF" w:rsidRPr="00634A79" w:rsidRDefault="003436CF" w:rsidP="00634A79">
      <w:pPr>
        <w:pStyle w:val="Bezodstpw"/>
        <w:rPr>
          <w:sz w:val="20"/>
          <w:szCs w:val="20"/>
        </w:rPr>
      </w:pPr>
    </w:p>
    <w:p w:rsidR="00DB74AF" w:rsidRPr="000B76CF" w:rsidRDefault="007002E7" w:rsidP="00634A79">
      <w:pPr>
        <w:pStyle w:val="Bezodstpw"/>
        <w:jc w:val="center"/>
        <w:rPr>
          <w:b/>
          <w:sz w:val="20"/>
          <w:szCs w:val="20"/>
        </w:rPr>
      </w:pPr>
      <w:r w:rsidRPr="000B76CF">
        <w:rPr>
          <w:b/>
          <w:sz w:val="20"/>
          <w:szCs w:val="20"/>
        </w:rPr>
        <w:t>Zadanie nr 1: dostawa kardiowerterów - defibrylatorów</w:t>
      </w:r>
    </w:p>
    <w:p w:rsidR="007002E7" w:rsidRPr="000B76CF" w:rsidRDefault="007002E7" w:rsidP="00634A79">
      <w:pPr>
        <w:pStyle w:val="Bezodstpw"/>
        <w:jc w:val="center"/>
        <w:rPr>
          <w:sz w:val="20"/>
          <w:szCs w:val="20"/>
        </w:rPr>
      </w:pPr>
    </w:p>
    <w:p w:rsidR="003436CF" w:rsidRPr="00634A79" w:rsidRDefault="003436CF" w:rsidP="00634A79">
      <w:pPr>
        <w:pStyle w:val="Bezodstpw"/>
        <w:jc w:val="center"/>
        <w:rPr>
          <w:b/>
          <w:sz w:val="20"/>
          <w:szCs w:val="20"/>
        </w:rPr>
      </w:pPr>
      <w:r w:rsidRPr="000B76CF">
        <w:rPr>
          <w:b/>
          <w:sz w:val="20"/>
          <w:szCs w:val="20"/>
        </w:rPr>
        <w:t>Kardiowerter – Defibrylator Jednojamowy  36J z elektrodą ICD VR</w:t>
      </w:r>
    </w:p>
    <w:p w:rsidR="002B355E" w:rsidRPr="00634A79" w:rsidRDefault="002B355E" w:rsidP="00634A79">
      <w:pPr>
        <w:pStyle w:val="Bezodstpw"/>
      </w:pPr>
    </w:p>
    <w:tbl>
      <w:tblPr>
        <w:tblW w:w="9990" w:type="dxa"/>
        <w:tblInd w:w="-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2721"/>
        <w:gridCol w:w="515"/>
        <w:gridCol w:w="907"/>
        <w:gridCol w:w="959"/>
        <w:gridCol w:w="1021"/>
        <w:gridCol w:w="741"/>
        <w:gridCol w:w="959"/>
        <w:gridCol w:w="1714"/>
      </w:tblGrid>
      <w:tr w:rsidR="003436CF" w:rsidRPr="00634A79" w:rsidTr="001D40AE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Nazwa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634A79"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634A79">
              <w:rPr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1D40AE" w:rsidP="00634A79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634A79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634A79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634A79">
              <w:rPr>
                <w:b/>
                <w:bCs/>
                <w:sz w:val="18"/>
                <w:szCs w:val="18"/>
              </w:rPr>
              <w:t>Stawka VAT</w:t>
            </w:r>
          </w:p>
          <w:p w:rsidR="003436CF" w:rsidRPr="00634A79" w:rsidRDefault="003436CF" w:rsidP="00634A79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634A79">
              <w:rPr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634A79">
              <w:rPr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bCs/>
                <w:sz w:val="18"/>
                <w:szCs w:val="18"/>
              </w:rPr>
              <w:t>Producent, nr katalogowy oraz nazwa handlowa oferowanego towaru, która będzie używana do fakturowania</w:t>
            </w:r>
          </w:p>
        </w:tc>
      </w:tr>
      <w:tr w:rsidR="003436CF" w:rsidRPr="00634A79" w:rsidTr="001D40AE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b/>
                <w:bCs/>
                <w:sz w:val="18"/>
                <w:szCs w:val="18"/>
              </w:rPr>
            </w:pPr>
            <w:r w:rsidRPr="00634A7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634A7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634A7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634A7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634A7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634A7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634A7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634A7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1D40AE" w:rsidRPr="00634A79" w:rsidTr="001D40AE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634A79" w:rsidRDefault="001D40AE" w:rsidP="00634A79">
            <w:pPr>
              <w:pStyle w:val="Bezodstpw"/>
              <w:jc w:val="right"/>
              <w:rPr>
                <w:bCs/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634A79" w:rsidRDefault="001D40AE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Cs/>
                <w:sz w:val="18"/>
                <w:szCs w:val="18"/>
              </w:rPr>
              <w:t xml:space="preserve">Kardiowerter – Defibrylator Jednojamowy 36J                       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634A79" w:rsidRDefault="001D40AE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szt.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0AE" w:rsidRPr="00634A79" w:rsidRDefault="001D40AE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0AE" w:rsidRPr="000B76CF" w:rsidRDefault="00D840ED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0B76CF">
              <w:rPr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0AE" w:rsidRPr="00634A79" w:rsidRDefault="001D40AE" w:rsidP="00634A7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0AE" w:rsidRPr="00634A79" w:rsidRDefault="001D40AE" w:rsidP="00634A7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0AE" w:rsidRPr="00634A79" w:rsidRDefault="001D40AE" w:rsidP="00634A7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0AE" w:rsidRPr="00634A79" w:rsidRDefault="001D40AE" w:rsidP="00634A79">
            <w:pPr>
              <w:pStyle w:val="Bezodstpw"/>
              <w:rPr>
                <w:sz w:val="18"/>
                <w:szCs w:val="18"/>
                <w:lang w:val="en-US"/>
              </w:rPr>
            </w:pPr>
          </w:p>
        </w:tc>
      </w:tr>
      <w:tr w:rsidR="001D40AE" w:rsidRPr="00634A79" w:rsidTr="001D40AE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634A79" w:rsidRDefault="001D40AE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634A79" w:rsidRDefault="001D40AE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Elektroda </w:t>
            </w:r>
            <w:r w:rsidR="002B355E" w:rsidRPr="00634A79">
              <w:rPr>
                <w:sz w:val="18"/>
                <w:szCs w:val="18"/>
              </w:rPr>
              <w:t>defibrylująca</w:t>
            </w:r>
            <w:r w:rsidRPr="00634A79">
              <w:rPr>
                <w:sz w:val="18"/>
                <w:szCs w:val="18"/>
              </w:rPr>
              <w:t xml:space="preserve"> </w:t>
            </w:r>
          </w:p>
          <w:p w:rsidR="001D40AE" w:rsidRPr="00634A79" w:rsidRDefault="001D40AE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DF-1, DF-4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634A79" w:rsidRDefault="001D40AE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szt.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0AE" w:rsidRPr="00634A79" w:rsidRDefault="001D40AE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0AE" w:rsidRPr="000B76CF" w:rsidRDefault="00D840ED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0B76CF">
              <w:rPr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0AE" w:rsidRPr="00634A79" w:rsidRDefault="001D40AE" w:rsidP="00634A7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0AE" w:rsidRPr="00634A79" w:rsidRDefault="001D40AE" w:rsidP="00634A7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0AE" w:rsidRPr="00634A79" w:rsidRDefault="001D40AE" w:rsidP="00634A7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0AE" w:rsidRPr="00634A79" w:rsidRDefault="001D40AE" w:rsidP="00634A79">
            <w:pPr>
              <w:pStyle w:val="Bezodstpw"/>
              <w:rPr>
                <w:sz w:val="18"/>
                <w:szCs w:val="18"/>
              </w:rPr>
            </w:pPr>
          </w:p>
        </w:tc>
      </w:tr>
      <w:tr w:rsidR="001D40AE" w:rsidRPr="00634A79" w:rsidTr="001D40AE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634A79" w:rsidRDefault="001D40AE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3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634A79" w:rsidRDefault="001D40AE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Papier do programatora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634A79" w:rsidRDefault="001D40AE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op.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0AE" w:rsidRPr="00634A79" w:rsidRDefault="001D40AE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0AE" w:rsidRPr="000B76CF" w:rsidRDefault="00D840ED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0B76CF"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0AE" w:rsidRPr="00634A79" w:rsidRDefault="001D40AE" w:rsidP="00634A7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0AE" w:rsidRPr="00634A79" w:rsidRDefault="001D40AE" w:rsidP="00634A7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0AE" w:rsidRPr="00634A79" w:rsidRDefault="001D40AE" w:rsidP="00634A7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0AE" w:rsidRPr="00634A79" w:rsidRDefault="001D40AE" w:rsidP="00634A79">
            <w:pPr>
              <w:pStyle w:val="Bezodstpw"/>
              <w:rPr>
                <w:sz w:val="18"/>
                <w:szCs w:val="18"/>
              </w:rPr>
            </w:pPr>
          </w:p>
        </w:tc>
      </w:tr>
      <w:tr w:rsidR="003436CF" w:rsidRPr="00634A79" w:rsidTr="001D40AE">
        <w:tc>
          <w:tcPr>
            <w:tcW w:w="5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RAZEM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</w:tr>
    </w:tbl>
    <w:p w:rsidR="00DB74AF" w:rsidRPr="00634A79" w:rsidRDefault="00DB74AF" w:rsidP="00634A79">
      <w:pPr>
        <w:pStyle w:val="Bezodstpw"/>
        <w:rPr>
          <w:b/>
          <w:bCs/>
        </w:rPr>
      </w:pPr>
    </w:p>
    <w:p w:rsidR="003436CF" w:rsidRPr="00634A79" w:rsidRDefault="003436CF" w:rsidP="00634A79">
      <w:pPr>
        <w:pStyle w:val="Bezodstpw"/>
        <w:jc w:val="center"/>
        <w:rPr>
          <w:b/>
          <w:bCs/>
          <w:sz w:val="20"/>
          <w:szCs w:val="20"/>
        </w:rPr>
      </w:pPr>
      <w:r w:rsidRPr="00634A79">
        <w:rPr>
          <w:b/>
          <w:bCs/>
          <w:sz w:val="20"/>
          <w:szCs w:val="20"/>
        </w:rPr>
        <w:t>Kardiowerter – Defibrylator Jednojamowy 3</w:t>
      </w:r>
      <w:r w:rsidR="004046AD" w:rsidRPr="00634A79">
        <w:rPr>
          <w:b/>
          <w:bCs/>
          <w:sz w:val="20"/>
          <w:szCs w:val="20"/>
        </w:rPr>
        <w:t>6</w:t>
      </w:r>
      <w:r w:rsidRPr="00634A79">
        <w:rPr>
          <w:b/>
          <w:bCs/>
          <w:sz w:val="20"/>
          <w:szCs w:val="20"/>
        </w:rPr>
        <w:t>J z elektrodą ICD VR</w:t>
      </w:r>
    </w:p>
    <w:p w:rsidR="001D40AE" w:rsidRPr="00634A79" w:rsidRDefault="001D40AE" w:rsidP="00634A79">
      <w:pPr>
        <w:pStyle w:val="Bezodstpw"/>
        <w:rPr>
          <w:b/>
          <w:bCs/>
        </w:rPr>
      </w:pPr>
    </w:p>
    <w:tbl>
      <w:tblPr>
        <w:tblW w:w="10048" w:type="dxa"/>
        <w:tblInd w:w="-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102"/>
        <w:gridCol w:w="1842"/>
        <w:gridCol w:w="2644"/>
      </w:tblGrid>
      <w:tr w:rsidR="003436CF" w:rsidRPr="00634A79" w:rsidTr="00791C2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rStyle w:val="Pogrubienie"/>
                <w:sz w:val="18"/>
                <w:szCs w:val="18"/>
              </w:rPr>
            </w:pPr>
          </w:p>
          <w:p w:rsidR="003436CF" w:rsidRPr="00634A79" w:rsidRDefault="003436CF" w:rsidP="00634A79">
            <w:pPr>
              <w:pStyle w:val="Bezodstpw"/>
              <w:jc w:val="center"/>
              <w:rPr>
                <w:rStyle w:val="Pogrubienie"/>
                <w:sz w:val="18"/>
                <w:szCs w:val="18"/>
              </w:rPr>
            </w:pPr>
            <w:r w:rsidRPr="00634A79">
              <w:rPr>
                <w:rStyle w:val="Pogrubienie"/>
                <w:sz w:val="18"/>
                <w:szCs w:val="18"/>
              </w:rPr>
              <w:t>Lp.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634A79">
              <w:rPr>
                <w:b/>
                <w:bCs/>
                <w:sz w:val="18"/>
                <w:szCs w:val="18"/>
              </w:rPr>
              <w:t>Opis parametrów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634A79">
              <w:rPr>
                <w:b/>
                <w:bCs/>
                <w:sz w:val="18"/>
                <w:szCs w:val="18"/>
              </w:rPr>
              <w:t>Zakres wymagań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634A79">
              <w:rPr>
                <w:b/>
                <w:bCs/>
                <w:sz w:val="18"/>
                <w:szCs w:val="18"/>
              </w:rPr>
              <w:t>Oferowane parametry</w:t>
            </w:r>
          </w:p>
          <w:p w:rsidR="003436CF" w:rsidRPr="00634A79" w:rsidRDefault="003436CF" w:rsidP="00634A7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634A79">
              <w:rPr>
                <w:b/>
                <w:bCs/>
                <w:sz w:val="18"/>
                <w:szCs w:val="18"/>
              </w:rPr>
              <w:t>przez wykonawcę</w:t>
            </w:r>
            <w:r w:rsidRPr="00634A79">
              <w:rPr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</w:tr>
      <w:tr w:rsidR="003436CF" w:rsidRPr="00634A79" w:rsidTr="00791C2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Dane identyfikacyjne wyrobu: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436CF" w:rsidRPr="00634A79" w:rsidTr="00791C2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Nazwa, numer katalogowy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  <w:lang w:val="en-US"/>
              </w:rPr>
            </w:pPr>
            <w:r w:rsidRPr="00634A79">
              <w:rPr>
                <w:sz w:val="18"/>
                <w:szCs w:val="18"/>
              </w:rPr>
              <w:t>Podać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436CF" w:rsidRPr="00634A79" w:rsidTr="00791C2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producent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Podać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436CF" w:rsidRPr="00634A79" w:rsidTr="00791C2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Nazwa, która będzie używana do fakturowania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  <w:lang w:val="en-US"/>
              </w:rPr>
            </w:pPr>
            <w:r w:rsidRPr="00634A79">
              <w:rPr>
                <w:sz w:val="18"/>
                <w:szCs w:val="18"/>
              </w:rPr>
              <w:t>Podać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436CF" w:rsidRPr="00634A79" w:rsidTr="00791C2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D840ED" w:rsidP="00634A79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produkcji – wymagane 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436CF" w:rsidRPr="00634A79" w:rsidTr="00791C2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Waga poniżej 78 gramów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436CF" w:rsidRPr="00634A79" w:rsidTr="00791C2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Dostarczona energia defibrylatora 36</w:t>
            </w:r>
            <w:r w:rsidR="002D6A81" w:rsidRPr="00634A79">
              <w:rPr>
                <w:sz w:val="18"/>
                <w:szCs w:val="18"/>
              </w:rPr>
              <w:t xml:space="preserve"> (</w:t>
            </w:r>
            <w:r w:rsidRPr="00634A79">
              <w:rPr>
                <w:sz w:val="18"/>
                <w:szCs w:val="18"/>
              </w:rPr>
              <w:t>J</w:t>
            </w:r>
            <w:r w:rsidR="002D6A81" w:rsidRPr="00634A79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436CF" w:rsidRPr="00634A79" w:rsidTr="00791C2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Terapia antyarytmiczna min. 3 typy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436CF" w:rsidRPr="00634A79" w:rsidTr="00791C2C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6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Rozpoznawanie arytmii min. 2 typy</w:t>
            </w:r>
            <w:r w:rsidR="00E431AA" w:rsidRPr="00634A79">
              <w:rPr>
                <w:sz w:val="18"/>
                <w:szCs w:val="18"/>
              </w:rPr>
              <w:t xml:space="preserve"> </w:t>
            </w:r>
            <w:r w:rsidRPr="00634A79">
              <w:rPr>
                <w:sz w:val="18"/>
                <w:szCs w:val="18"/>
              </w:rPr>
              <w:t>- VF i VT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436CF" w:rsidRPr="00634A79" w:rsidTr="00791C2C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7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Algorytmy różnicujące częstoskurcz komorowy od nadkomorowego</w:t>
            </w:r>
            <w:r w:rsidR="002D6A81" w:rsidRPr="00634A79">
              <w:rPr>
                <w:sz w:val="18"/>
                <w:szCs w:val="18"/>
              </w:rPr>
              <w:t xml:space="preserve"> </w:t>
            </w:r>
            <w:r w:rsidRPr="00634A79">
              <w:rPr>
                <w:sz w:val="18"/>
                <w:szCs w:val="18"/>
              </w:rPr>
              <w:t>- min</w:t>
            </w:r>
            <w:r w:rsidR="00934D93" w:rsidRPr="00634A79">
              <w:rPr>
                <w:sz w:val="18"/>
                <w:szCs w:val="18"/>
              </w:rPr>
              <w:t>.</w:t>
            </w:r>
            <w:r w:rsidRPr="00634A79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436CF" w:rsidRPr="00634A79" w:rsidTr="00791C2C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8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Elektrody do defibrylacji pasywne/aktywne do wyboru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436CF" w:rsidRPr="00634A79" w:rsidTr="00791C2C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9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Elektrody jedno i </w:t>
            </w:r>
            <w:proofErr w:type="spellStart"/>
            <w:r w:rsidRPr="00634A79">
              <w:rPr>
                <w:sz w:val="18"/>
                <w:szCs w:val="18"/>
              </w:rPr>
              <w:t>dwukoilowe</w:t>
            </w:r>
            <w:proofErr w:type="spellEnd"/>
            <w:r w:rsidRPr="00634A79">
              <w:rPr>
                <w:sz w:val="18"/>
                <w:szCs w:val="18"/>
              </w:rPr>
              <w:t xml:space="preserve"> do wyboru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436CF" w:rsidRPr="00634A79" w:rsidTr="00791C2C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10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405454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Długość elektrody z pkt 8 i 9: </w:t>
            </w:r>
            <w:r w:rsidR="003436CF" w:rsidRPr="00634A79">
              <w:rPr>
                <w:sz w:val="18"/>
                <w:szCs w:val="18"/>
              </w:rPr>
              <w:t>62-75</w:t>
            </w:r>
            <w:r w:rsidR="002D6A81" w:rsidRPr="00634A79">
              <w:rPr>
                <w:sz w:val="18"/>
                <w:szCs w:val="18"/>
              </w:rPr>
              <w:t xml:space="preserve"> </w:t>
            </w:r>
            <w:r w:rsidR="003436CF" w:rsidRPr="00634A79">
              <w:rPr>
                <w:sz w:val="18"/>
                <w:szCs w:val="18"/>
              </w:rPr>
              <w:t>cm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436CF" w:rsidRPr="00634A79" w:rsidTr="00791C2C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11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Żywotność przy 50% stymulacji w trybie VVI, </w:t>
            </w:r>
          </w:p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2 ładowania w ciągu roku przy nast. 60 </w:t>
            </w:r>
            <w:r w:rsidR="002D6A81" w:rsidRPr="00634A79">
              <w:rPr>
                <w:sz w:val="18"/>
                <w:szCs w:val="18"/>
              </w:rPr>
              <w:t>(</w:t>
            </w:r>
            <w:r w:rsidRPr="00634A79">
              <w:rPr>
                <w:sz w:val="18"/>
                <w:szCs w:val="18"/>
              </w:rPr>
              <w:t>ppm</w:t>
            </w:r>
            <w:r w:rsidR="002D6A81" w:rsidRPr="00634A79">
              <w:rPr>
                <w:sz w:val="18"/>
                <w:szCs w:val="18"/>
              </w:rPr>
              <w:t>)</w:t>
            </w:r>
          </w:p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500 Ohmów: 2,5</w:t>
            </w:r>
            <w:r w:rsidR="002D6A81" w:rsidRPr="00634A79">
              <w:rPr>
                <w:sz w:val="18"/>
                <w:szCs w:val="18"/>
              </w:rPr>
              <w:t xml:space="preserve"> (</w:t>
            </w:r>
            <w:r w:rsidRPr="00634A79">
              <w:rPr>
                <w:sz w:val="18"/>
                <w:szCs w:val="18"/>
              </w:rPr>
              <w:t>V</w:t>
            </w:r>
            <w:r w:rsidR="002D6A81" w:rsidRPr="00634A79">
              <w:rPr>
                <w:sz w:val="18"/>
                <w:szCs w:val="18"/>
              </w:rPr>
              <w:t>)</w:t>
            </w:r>
          </w:p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0,4 </w:t>
            </w:r>
            <w:r w:rsidR="002D6A81" w:rsidRPr="00634A79">
              <w:rPr>
                <w:sz w:val="18"/>
                <w:szCs w:val="18"/>
              </w:rPr>
              <w:t>(ms)</w:t>
            </w:r>
            <w:r w:rsidRPr="00634A79">
              <w:rPr>
                <w:sz w:val="18"/>
                <w:szCs w:val="18"/>
              </w:rPr>
              <w:t xml:space="preserve"> -min </w:t>
            </w:r>
            <w:r w:rsidR="006162ED" w:rsidRPr="00634A79">
              <w:rPr>
                <w:sz w:val="18"/>
                <w:szCs w:val="18"/>
              </w:rPr>
              <w:t>10</w:t>
            </w:r>
            <w:r w:rsidRPr="00634A79">
              <w:rPr>
                <w:sz w:val="18"/>
                <w:szCs w:val="18"/>
              </w:rPr>
              <w:t xml:space="preserve"> lat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436CF" w:rsidRPr="00634A79" w:rsidTr="00791C2C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12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Zapis przebiegów EGM w czasie rejestrowanych epizodów VT/VF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436CF" w:rsidRPr="00634A79" w:rsidTr="00791C2C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13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Czas sterylizacji min. 12 miesięcy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436CF" w:rsidRPr="00634A79" w:rsidTr="00791C2C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14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Czas ładowania kondensatorów poniżej 13</w:t>
            </w:r>
            <w:r w:rsidR="002D6A81" w:rsidRPr="00634A79">
              <w:rPr>
                <w:sz w:val="18"/>
                <w:szCs w:val="18"/>
              </w:rPr>
              <w:t xml:space="preserve"> </w:t>
            </w:r>
            <w:r w:rsidRPr="00634A79">
              <w:rPr>
                <w:sz w:val="18"/>
                <w:szCs w:val="18"/>
              </w:rPr>
              <w:t>s przez cały okres pracy urządzenia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436CF" w:rsidRPr="00634A79" w:rsidTr="00791C2C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15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Możliwość dostarczenia terapii ATP podczas ładowania kondensatorów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436CF" w:rsidRPr="00634A79" w:rsidTr="00791C2C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16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Automatyczny wybór ostatniej skutecznej terapii antyarytmicznej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436CF" w:rsidRPr="00634A79" w:rsidTr="00791C2C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17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Algorytm wykorzystujący analizę morfologii zespołu QRS do różnicowania arytmii nadkomorowych od komorowych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436CF" w:rsidRPr="00634A79" w:rsidTr="00791C2C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18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Możliwość programowalnego wyłączenia obudowy urządzenia z obwodu wysokonapięciowego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436CF" w:rsidRPr="00634A79" w:rsidTr="00791C2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19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Możliwość programowalnego wyłączenia dodatkow</w:t>
            </w:r>
            <w:r w:rsidR="00B80974" w:rsidRPr="00634A79">
              <w:rPr>
                <w:sz w:val="18"/>
                <w:szCs w:val="18"/>
              </w:rPr>
              <w:t>ego koila wysokoenergetycznego (</w:t>
            </w:r>
            <w:r w:rsidR="00895A30" w:rsidRPr="00634A79">
              <w:rPr>
                <w:sz w:val="18"/>
                <w:szCs w:val="18"/>
              </w:rPr>
              <w:t>n</w:t>
            </w:r>
            <w:r w:rsidRPr="00634A79">
              <w:rPr>
                <w:sz w:val="18"/>
                <w:szCs w:val="18"/>
              </w:rPr>
              <w:t>p. SVC</w:t>
            </w:r>
            <w:r w:rsidR="00B80974" w:rsidRPr="00634A79">
              <w:rPr>
                <w:sz w:val="18"/>
                <w:szCs w:val="18"/>
              </w:rPr>
              <w:t>)</w:t>
            </w:r>
            <w:r w:rsidRPr="00634A79">
              <w:rPr>
                <w:sz w:val="18"/>
                <w:szCs w:val="18"/>
              </w:rPr>
              <w:t xml:space="preserve"> z obwodu wysokonapięciowego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436CF" w:rsidRPr="00634A79" w:rsidTr="00791C2C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20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Możliwość zaprogramowania strefy FVT w strefie VF oraz w strefie VT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046AD" w:rsidRPr="00634A79" w:rsidTr="00791C2C">
        <w:tc>
          <w:tcPr>
            <w:tcW w:w="4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21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Pomiar trendów: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046AD" w:rsidRPr="00634A79" w:rsidTr="00791C2C">
        <w:trPr>
          <w:trHeight w:val="252"/>
        </w:trPr>
        <w:tc>
          <w:tcPr>
            <w:tcW w:w="4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Epizodów VT/VF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046AD" w:rsidRPr="00634A79" w:rsidTr="00791C2C">
        <w:tc>
          <w:tcPr>
            <w:tcW w:w="4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Automatyczny opis stanu baterii i elektrody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046AD" w:rsidRPr="00634A79" w:rsidTr="00791C2C">
        <w:tc>
          <w:tcPr>
            <w:tcW w:w="4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HRV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046AD" w:rsidRPr="00634A79" w:rsidTr="00791C2C">
        <w:tc>
          <w:tcPr>
            <w:tcW w:w="4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Terapii wysokonapięciowych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046AD" w:rsidRPr="00634A79" w:rsidTr="00791C2C"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Częstość skurczu komór w czasie epizodów VT/VF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9C556E" w:rsidRPr="00634A79" w:rsidTr="00791C2C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22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Automatyczna sygnalizacja uszkodzenia elektrody (sygnał dźwiękowy emitowany przez wszczepione urządzenia informujący pacjenta)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9C556E" w:rsidRPr="00634A79" w:rsidTr="00791C2C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23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Automatyczna sygnalizacja ERI (sygnał dźwiękowy emitowany przez wszczepione urządzenie informujący pacjenta)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9C556E" w:rsidRPr="00634A79" w:rsidTr="00791C2C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24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Zapis trendów fali R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9C556E" w:rsidRPr="00634A79" w:rsidTr="00791C2C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25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Elektrody do defibrylacji podskórne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9C556E" w:rsidRPr="00634A79" w:rsidTr="00791C2C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26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Programowalna obudowa defibrylatora (</w:t>
            </w:r>
            <w:proofErr w:type="spellStart"/>
            <w:r w:rsidRPr="00634A79">
              <w:rPr>
                <w:sz w:val="18"/>
                <w:szCs w:val="18"/>
              </w:rPr>
              <w:t>active</w:t>
            </w:r>
            <w:proofErr w:type="spellEnd"/>
            <w:r w:rsidRPr="00634A79">
              <w:rPr>
                <w:sz w:val="18"/>
                <w:szCs w:val="18"/>
              </w:rPr>
              <w:t xml:space="preserve">, non </w:t>
            </w:r>
            <w:proofErr w:type="spellStart"/>
            <w:r w:rsidRPr="00634A79">
              <w:rPr>
                <w:sz w:val="18"/>
                <w:szCs w:val="18"/>
              </w:rPr>
              <w:t>active</w:t>
            </w:r>
            <w:proofErr w:type="spellEnd"/>
            <w:r w:rsidRPr="00634A79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jc w:val="center"/>
              <w:rPr>
                <w:sz w:val="18"/>
                <w:szCs w:val="18"/>
                <w:lang w:val="en-US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9C556E" w:rsidRPr="00634A79" w:rsidTr="00791C2C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27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Bezprzewodowa komunikacja wszczepionego urządzenia z programatorem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C556E" w:rsidRPr="00634A79" w:rsidTr="00791C2C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28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Algorytm wspomagający programowanie urządzenia w zależności od stanu klinicznego pacjenta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9C556E" w:rsidRPr="00634A79" w:rsidTr="00791C2C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29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Funkcja dyskryminacji załamka T bez zmian w programowaniu czułości urządzenia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9C556E" w:rsidRPr="00634A79" w:rsidTr="00791C2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30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Możliwość przeprowadzenia badania MRI w polu o wartości 1,5 i 3T bez stref wykluczeń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9C556E" w:rsidRPr="00634A79" w:rsidTr="00791C2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jc w:val="right"/>
              <w:rPr>
                <w:rStyle w:val="Pogrubienie"/>
                <w:b w:val="0"/>
                <w:sz w:val="18"/>
                <w:szCs w:val="18"/>
              </w:rPr>
            </w:pPr>
            <w:r w:rsidRPr="00634A79">
              <w:rPr>
                <w:rStyle w:val="Pogrubienie"/>
                <w:b w:val="0"/>
                <w:sz w:val="18"/>
                <w:szCs w:val="18"/>
              </w:rPr>
              <w:t>31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Dostarczenie 20% urządzeń umożliwiających diagnostykę migotania przedsionków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56E" w:rsidRPr="00634A79" w:rsidRDefault="009C556E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</w:tbl>
    <w:p w:rsidR="00DB74AF" w:rsidRPr="00634A79" w:rsidRDefault="00DB74AF" w:rsidP="00634A79">
      <w:pPr>
        <w:pStyle w:val="Bezodstpw"/>
        <w:rPr>
          <w:lang w:eastAsia="pl-PL" w:bidi="pl-PL"/>
        </w:rPr>
      </w:pPr>
    </w:p>
    <w:p w:rsidR="003436CF" w:rsidRPr="000B76CF" w:rsidRDefault="003436CF" w:rsidP="00634A79">
      <w:pPr>
        <w:pStyle w:val="Bezodstpw"/>
        <w:jc w:val="center"/>
        <w:rPr>
          <w:b/>
          <w:bCs/>
          <w:sz w:val="20"/>
          <w:szCs w:val="20"/>
        </w:rPr>
      </w:pPr>
      <w:r w:rsidRPr="000B76CF">
        <w:rPr>
          <w:b/>
          <w:bCs/>
          <w:sz w:val="20"/>
          <w:szCs w:val="20"/>
        </w:rPr>
        <w:t>Kardiowerter – Defibrylator Dwujamowy 36J z elektrodą ICD DR dopuszczony do badania MRI</w:t>
      </w:r>
    </w:p>
    <w:p w:rsidR="003436CF" w:rsidRPr="000B76CF" w:rsidRDefault="003436CF" w:rsidP="00634A79">
      <w:pPr>
        <w:pStyle w:val="Bezodstpw"/>
        <w:rPr>
          <w:b/>
          <w:bCs/>
        </w:rPr>
      </w:pPr>
    </w:p>
    <w:tbl>
      <w:tblPr>
        <w:tblW w:w="9994" w:type="dxa"/>
        <w:tblInd w:w="-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681"/>
        <w:gridCol w:w="506"/>
        <w:gridCol w:w="968"/>
        <w:gridCol w:w="1148"/>
        <w:gridCol w:w="897"/>
        <w:gridCol w:w="703"/>
        <w:gridCol w:w="1024"/>
        <w:gridCol w:w="1626"/>
      </w:tblGrid>
      <w:tr w:rsidR="003436CF" w:rsidRPr="000B76CF" w:rsidTr="001D40AE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0B76CF" w:rsidRDefault="003436CF" w:rsidP="00634A79">
            <w:pPr>
              <w:pStyle w:val="Bezodstpw"/>
              <w:rPr>
                <w:b/>
                <w:sz w:val="18"/>
                <w:szCs w:val="18"/>
              </w:rPr>
            </w:pPr>
            <w:r w:rsidRPr="000B76C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0B76CF" w:rsidRDefault="003436CF" w:rsidP="00634A79">
            <w:pPr>
              <w:pStyle w:val="Bezodstpw"/>
              <w:rPr>
                <w:b/>
                <w:sz w:val="18"/>
                <w:szCs w:val="18"/>
              </w:rPr>
            </w:pPr>
            <w:r w:rsidRPr="000B76CF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0B76CF" w:rsidRDefault="003436CF" w:rsidP="00634A7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B76CF"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0B76CF" w:rsidRDefault="003436CF" w:rsidP="00634A7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B76CF">
              <w:rPr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0B76CF" w:rsidRDefault="001D40AE" w:rsidP="00634A7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B76CF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0B76CF" w:rsidRDefault="003436CF" w:rsidP="00634A7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B76CF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0B76CF" w:rsidRDefault="003436CF" w:rsidP="00634A7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B76CF">
              <w:rPr>
                <w:b/>
                <w:bCs/>
                <w:sz w:val="18"/>
                <w:szCs w:val="18"/>
              </w:rPr>
              <w:t xml:space="preserve">Stawka VAT </w:t>
            </w:r>
          </w:p>
          <w:p w:rsidR="003436CF" w:rsidRPr="000B76CF" w:rsidRDefault="003436CF" w:rsidP="00634A7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B76CF">
              <w:rPr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0B76CF" w:rsidRDefault="003436CF" w:rsidP="00634A7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B76CF">
              <w:rPr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0B76CF" w:rsidRDefault="003436CF" w:rsidP="00634A79">
            <w:pPr>
              <w:pStyle w:val="Bezodstpw"/>
              <w:rPr>
                <w:b/>
                <w:sz w:val="18"/>
                <w:szCs w:val="18"/>
              </w:rPr>
            </w:pPr>
            <w:r w:rsidRPr="000B76CF">
              <w:rPr>
                <w:b/>
                <w:bCs/>
                <w:sz w:val="18"/>
                <w:szCs w:val="18"/>
              </w:rPr>
              <w:t>Producent, nr katalogowy oraz nazwa handlowa oferowanego towaru, która będzie używana do fakturowania</w:t>
            </w:r>
          </w:p>
        </w:tc>
      </w:tr>
      <w:tr w:rsidR="003436CF" w:rsidRPr="000B76CF" w:rsidTr="001D40AE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0B76CF" w:rsidRDefault="003436CF" w:rsidP="00634A79">
            <w:pPr>
              <w:pStyle w:val="Bezodstpw"/>
              <w:jc w:val="right"/>
              <w:rPr>
                <w:b/>
                <w:bCs/>
                <w:sz w:val="18"/>
                <w:szCs w:val="18"/>
              </w:rPr>
            </w:pPr>
            <w:r w:rsidRPr="000B76C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0B76CF" w:rsidRDefault="003436CF" w:rsidP="00634A7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B76C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0B76CF" w:rsidRDefault="003436CF" w:rsidP="00634A7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B76C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0B76CF" w:rsidRDefault="003436CF" w:rsidP="00634A7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B76C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0B76CF" w:rsidRDefault="003436CF" w:rsidP="00634A7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B76C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0B76CF" w:rsidRDefault="003436CF" w:rsidP="00634A7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B76C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0B76CF" w:rsidRDefault="003436CF" w:rsidP="00634A7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B76C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0B76CF" w:rsidRDefault="003436CF" w:rsidP="00634A7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B76C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0B76CF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0B76CF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1D40AE" w:rsidRPr="000B76CF" w:rsidTr="001D40AE"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0B76CF" w:rsidRDefault="001D40AE" w:rsidP="00634A79">
            <w:pPr>
              <w:pStyle w:val="Bezodstpw"/>
              <w:jc w:val="right"/>
              <w:rPr>
                <w:bCs/>
                <w:sz w:val="18"/>
                <w:szCs w:val="18"/>
              </w:rPr>
            </w:pPr>
            <w:r w:rsidRPr="000B76C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0B76CF" w:rsidRDefault="001D40AE" w:rsidP="00634A79">
            <w:pPr>
              <w:pStyle w:val="Bezodstpw"/>
              <w:rPr>
                <w:sz w:val="18"/>
                <w:szCs w:val="18"/>
              </w:rPr>
            </w:pPr>
            <w:r w:rsidRPr="000B76CF">
              <w:rPr>
                <w:bCs/>
                <w:sz w:val="18"/>
                <w:szCs w:val="18"/>
              </w:rPr>
              <w:t xml:space="preserve">Kardiowerter – Defibrylator Dwujamowy 36J                           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0B76CF" w:rsidRDefault="001D40AE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0B76CF">
              <w:rPr>
                <w:sz w:val="18"/>
                <w:szCs w:val="18"/>
              </w:rPr>
              <w:t>szt.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0B76CF" w:rsidRDefault="001D40AE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0B76CF" w:rsidRDefault="00683D15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0B76CF">
              <w:rPr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0B76CF" w:rsidRDefault="001D40AE" w:rsidP="00634A7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0B76CF" w:rsidRDefault="001D40AE" w:rsidP="00634A7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0B76CF" w:rsidRDefault="001D40AE" w:rsidP="00634A7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0AE" w:rsidRPr="000B76CF" w:rsidRDefault="001D40AE" w:rsidP="00634A79">
            <w:pPr>
              <w:pStyle w:val="Bezodstpw"/>
              <w:rPr>
                <w:sz w:val="18"/>
                <w:szCs w:val="18"/>
                <w:lang w:val="en-US"/>
              </w:rPr>
            </w:pPr>
          </w:p>
        </w:tc>
      </w:tr>
      <w:tr w:rsidR="001D40AE" w:rsidRPr="000B76CF" w:rsidTr="001D40AE"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0B76CF" w:rsidRDefault="001D40AE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0B76CF">
              <w:rPr>
                <w:sz w:val="18"/>
                <w:szCs w:val="18"/>
              </w:rPr>
              <w:t>2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0B76CF" w:rsidRDefault="001D40AE" w:rsidP="00634A79">
            <w:pPr>
              <w:pStyle w:val="Bezodstpw"/>
              <w:rPr>
                <w:sz w:val="18"/>
                <w:szCs w:val="18"/>
              </w:rPr>
            </w:pPr>
            <w:r w:rsidRPr="000B76CF">
              <w:rPr>
                <w:sz w:val="18"/>
                <w:szCs w:val="18"/>
              </w:rPr>
              <w:t xml:space="preserve">Elektroda </w:t>
            </w:r>
            <w:r w:rsidR="009226FF" w:rsidRPr="000B76CF">
              <w:rPr>
                <w:sz w:val="18"/>
                <w:szCs w:val="18"/>
              </w:rPr>
              <w:t>defibrylująca</w:t>
            </w:r>
          </w:p>
          <w:p w:rsidR="001D40AE" w:rsidRPr="000B76CF" w:rsidRDefault="001D40AE" w:rsidP="00634A79">
            <w:pPr>
              <w:pStyle w:val="Bezodstpw"/>
              <w:rPr>
                <w:sz w:val="18"/>
                <w:szCs w:val="18"/>
              </w:rPr>
            </w:pPr>
            <w:r w:rsidRPr="000B76CF">
              <w:rPr>
                <w:sz w:val="18"/>
                <w:szCs w:val="18"/>
              </w:rPr>
              <w:t>DF-1 DF-4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0B76CF" w:rsidRDefault="001D40AE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0B76CF">
              <w:rPr>
                <w:sz w:val="18"/>
                <w:szCs w:val="18"/>
              </w:rPr>
              <w:t>szt.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0B76CF" w:rsidRDefault="001D40AE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0B76CF" w:rsidRDefault="00683D15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0B76CF">
              <w:rPr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0B76CF" w:rsidRDefault="001D40AE" w:rsidP="00634A7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0B76CF" w:rsidRDefault="001D40AE" w:rsidP="00634A7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0B76CF" w:rsidRDefault="001D40AE" w:rsidP="00634A7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0AE" w:rsidRPr="000B76CF" w:rsidRDefault="001D40AE" w:rsidP="00634A79">
            <w:pPr>
              <w:pStyle w:val="Bezodstpw"/>
              <w:rPr>
                <w:sz w:val="18"/>
                <w:szCs w:val="18"/>
              </w:rPr>
            </w:pPr>
          </w:p>
        </w:tc>
      </w:tr>
      <w:tr w:rsidR="001D40AE" w:rsidRPr="000B76CF" w:rsidTr="001D40AE"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0B76CF" w:rsidRDefault="001D40AE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0B76CF">
              <w:rPr>
                <w:sz w:val="18"/>
                <w:szCs w:val="18"/>
              </w:rPr>
              <w:t>3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0B76CF" w:rsidRDefault="001D40AE" w:rsidP="00634A79">
            <w:pPr>
              <w:pStyle w:val="Bezodstpw"/>
              <w:rPr>
                <w:sz w:val="18"/>
                <w:szCs w:val="18"/>
              </w:rPr>
            </w:pPr>
            <w:r w:rsidRPr="000B76CF">
              <w:rPr>
                <w:sz w:val="18"/>
                <w:szCs w:val="18"/>
              </w:rPr>
              <w:t xml:space="preserve">Elektroda stymulująca 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0B76CF" w:rsidRDefault="001D40AE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0B76CF">
              <w:rPr>
                <w:sz w:val="18"/>
                <w:szCs w:val="18"/>
              </w:rPr>
              <w:t>szt.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0B76CF" w:rsidRDefault="001D40AE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0B76CF" w:rsidRDefault="00683D15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0B76CF">
              <w:rPr>
                <w:sz w:val="18"/>
                <w:szCs w:val="18"/>
              </w:rPr>
              <w:t>3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0B76CF" w:rsidRDefault="001D40AE" w:rsidP="00634A7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0B76CF" w:rsidRDefault="001D40AE" w:rsidP="00634A7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0B76CF" w:rsidRDefault="001D40AE" w:rsidP="00634A7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0AE" w:rsidRPr="000B76CF" w:rsidRDefault="001D40AE" w:rsidP="00634A79">
            <w:pPr>
              <w:pStyle w:val="Bezodstpw"/>
              <w:rPr>
                <w:sz w:val="18"/>
                <w:szCs w:val="18"/>
              </w:rPr>
            </w:pPr>
          </w:p>
        </w:tc>
      </w:tr>
      <w:tr w:rsidR="001D40AE" w:rsidRPr="00634A79" w:rsidTr="001D40AE"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0B76CF" w:rsidRDefault="001D40AE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0B76CF">
              <w:rPr>
                <w:sz w:val="18"/>
                <w:szCs w:val="18"/>
              </w:rPr>
              <w:t>4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0B76CF" w:rsidRDefault="001D40AE" w:rsidP="00634A79">
            <w:pPr>
              <w:pStyle w:val="Bezodstpw"/>
              <w:rPr>
                <w:sz w:val="18"/>
                <w:szCs w:val="18"/>
              </w:rPr>
            </w:pPr>
            <w:r w:rsidRPr="000B76CF">
              <w:rPr>
                <w:sz w:val="18"/>
                <w:szCs w:val="18"/>
              </w:rPr>
              <w:t>Papier do programatora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0B76CF" w:rsidRDefault="001D40AE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0B76CF">
              <w:rPr>
                <w:sz w:val="18"/>
                <w:szCs w:val="18"/>
              </w:rPr>
              <w:t>op.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0B76CF" w:rsidRDefault="001D40AE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0B76CF" w:rsidRDefault="00D840ED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0B76CF">
              <w:rPr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634A79" w:rsidRDefault="001D40AE" w:rsidP="00634A7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634A79" w:rsidRDefault="001D40AE" w:rsidP="00634A7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AE" w:rsidRPr="00634A79" w:rsidRDefault="001D40AE" w:rsidP="00634A7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0AE" w:rsidRPr="00634A79" w:rsidRDefault="001D40AE" w:rsidP="00634A79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3436CF" w:rsidRPr="00634A79" w:rsidTr="001D40AE"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RAZEM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</w:tr>
    </w:tbl>
    <w:p w:rsidR="003436CF" w:rsidRPr="00634A79" w:rsidRDefault="003436CF" w:rsidP="00634A79">
      <w:pPr>
        <w:pStyle w:val="Bezodstpw"/>
      </w:pPr>
    </w:p>
    <w:p w:rsidR="003436CF" w:rsidRPr="00634A79" w:rsidRDefault="003436CF" w:rsidP="00634A79">
      <w:pPr>
        <w:pStyle w:val="Bezodstpw"/>
        <w:jc w:val="center"/>
        <w:rPr>
          <w:b/>
          <w:bCs/>
          <w:sz w:val="20"/>
          <w:szCs w:val="20"/>
        </w:rPr>
      </w:pPr>
      <w:r w:rsidRPr="00634A79">
        <w:rPr>
          <w:b/>
          <w:bCs/>
          <w:sz w:val="20"/>
          <w:szCs w:val="20"/>
        </w:rPr>
        <w:t xml:space="preserve">Kardiowerter – Defibrylator Dwujamowy </w:t>
      </w:r>
      <w:r w:rsidR="009226FF" w:rsidRPr="00634A79">
        <w:rPr>
          <w:b/>
          <w:bCs/>
          <w:sz w:val="20"/>
          <w:szCs w:val="20"/>
        </w:rPr>
        <w:t xml:space="preserve">MRI </w:t>
      </w:r>
      <w:r w:rsidRPr="00634A79">
        <w:rPr>
          <w:b/>
          <w:bCs/>
          <w:sz w:val="20"/>
          <w:szCs w:val="20"/>
        </w:rPr>
        <w:t>36J z elektrodą ICD DR</w:t>
      </w:r>
    </w:p>
    <w:p w:rsidR="004046AD" w:rsidRPr="00634A79" w:rsidRDefault="004046AD" w:rsidP="00634A79">
      <w:pPr>
        <w:pStyle w:val="Bezodstpw"/>
        <w:rPr>
          <w:b/>
          <w:bCs/>
        </w:rPr>
      </w:pPr>
    </w:p>
    <w:tbl>
      <w:tblPr>
        <w:tblW w:w="10038" w:type="dxa"/>
        <w:tblInd w:w="-5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5807"/>
        <w:gridCol w:w="1276"/>
        <w:gridCol w:w="2502"/>
      </w:tblGrid>
      <w:tr w:rsidR="003436CF" w:rsidRPr="00634A79" w:rsidTr="00791C2C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  <w:p w:rsidR="003436CF" w:rsidRPr="00634A79" w:rsidRDefault="003436CF" w:rsidP="00634A79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634A79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634A79">
              <w:rPr>
                <w:b/>
                <w:bCs/>
                <w:sz w:val="18"/>
                <w:szCs w:val="18"/>
              </w:rPr>
              <w:t>Opis parametrów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634A79">
              <w:rPr>
                <w:b/>
                <w:bCs/>
                <w:sz w:val="18"/>
                <w:szCs w:val="18"/>
              </w:rPr>
              <w:t>Zakres wymagań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634A79">
              <w:rPr>
                <w:b/>
                <w:bCs/>
                <w:sz w:val="18"/>
                <w:szCs w:val="18"/>
              </w:rPr>
              <w:t>Oferowane parametry</w:t>
            </w:r>
          </w:p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bCs/>
                <w:sz w:val="18"/>
                <w:szCs w:val="18"/>
              </w:rPr>
              <w:t>przez wykonawcę</w:t>
            </w:r>
            <w:r w:rsidRPr="00634A79">
              <w:rPr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</w:tr>
      <w:tr w:rsidR="003436CF" w:rsidRPr="00634A79" w:rsidTr="00791C2C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Dane identyfikacyjne wyrobu: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436CF" w:rsidRPr="00634A79" w:rsidTr="00791C2C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sz w:val="18"/>
                <w:szCs w:val="18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Nazwa, numer katalogowy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  <w:lang w:val="en-US"/>
              </w:rPr>
            </w:pPr>
            <w:r w:rsidRPr="00634A79">
              <w:rPr>
                <w:sz w:val="18"/>
                <w:szCs w:val="18"/>
              </w:rPr>
              <w:t>Podać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436CF" w:rsidRPr="00634A79" w:rsidTr="00791C2C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Producent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Podać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436CF" w:rsidRPr="00634A79" w:rsidTr="00791C2C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sz w:val="18"/>
                <w:szCs w:val="18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Nazwa, która będzie używana do fakturowania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  <w:lang w:val="en-US"/>
              </w:rPr>
            </w:pPr>
            <w:r w:rsidRPr="00634A79">
              <w:rPr>
                <w:sz w:val="18"/>
                <w:szCs w:val="18"/>
              </w:rPr>
              <w:t>Podać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436CF" w:rsidRPr="00634A79" w:rsidTr="00791C2C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D840ED" w:rsidP="00634A79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produkcji – wymagane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436CF" w:rsidRPr="00634A79" w:rsidTr="00791C2C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3.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Waga poniżej 79 gramów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436CF" w:rsidRPr="00634A79" w:rsidTr="00791C2C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4.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Dostarczona energia defibrylatora 36</w:t>
            </w:r>
            <w:r w:rsidR="00DB74AF" w:rsidRPr="00634A79">
              <w:rPr>
                <w:sz w:val="18"/>
                <w:szCs w:val="18"/>
              </w:rPr>
              <w:t xml:space="preserve"> (</w:t>
            </w:r>
            <w:r w:rsidRPr="00634A79">
              <w:rPr>
                <w:sz w:val="18"/>
                <w:szCs w:val="18"/>
              </w:rPr>
              <w:t>J</w:t>
            </w:r>
            <w:r w:rsidR="00DB74AF" w:rsidRPr="00634A79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436CF" w:rsidRPr="00634A79" w:rsidTr="00791C2C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5.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Terapia antyarytmiczna min. 3 typy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436CF" w:rsidRPr="00634A79" w:rsidTr="00791C2C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6.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Rozpoznawanie arytmii min. 2 typy</w:t>
            </w:r>
            <w:r w:rsidR="00DE0327" w:rsidRPr="00634A79">
              <w:rPr>
                <w:sz w:val="18"/>
                <w:szCs w:val="18"/>
              </w:rPr>
              <w:t xml:space="preserve"> </w:t>
            </w:r>
            <w:r w:rsidRPr="00634A79">
              <w:rPr>
                <w:sz w:val="18"/>
                <w:szCs w:val="18"/>
              </w:rPr>
              <w:t>- VF i VT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436CF" w:rsidRPr="00634A79" w:rsidTr="00791C2C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7.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Algorytmy różnicujące częstoskurcz komorowy od nadkomorowego</w:t>
            </w:r>
            <w:r w:rsidR="00DB74AF" w:rsidRPr="00634A79">
              <w:rPr>
                <w:sz w:val="18"/>
                <w:szCs w:val="18"/>
              </w:rPr>
              <w:t xml:space="preserve"> </w:t>
            </w:r>
            <w:r w:rsidRPr="00634A79">
              <w:rPr>
                <w:sz w:val="18"/>
                <w:szCs w:val="18"/>
              </w:rPr>
              <w:t>- min</w:t>
            </w:r>
            <w:r w:rsidR="009C7A54" w:rsidRPr="00634A79">
              <w:rPr>
                <w:sz w:val="18"/>
                <w:szCs w:val="18"/>
              </w:rPr>
              <w:t>.</w:t>
            </w:r>
            <w:r w:rsidRPr="00634A7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436CF" w:rsidRPr="00634A79" w:rsidTr="00791C2C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8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Algorytmy wykorzystujące analizę zależności rytmu komorowego i przedsionkowego do różnicowania częstoskurczu komorowego od nadkomorowego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436CF" w:rsidRPr="00634A79" w:rsidTr="00791C2C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9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Algorytm promujący własne przewodzenie przedsionkowo-komorowe pacjenta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436CF" w:rsidRPr="00634A79" w:rsidTr="00791C2C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10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Elektrody do defibrylacji pasywne/aktywne do wyboru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CF" w:rsidRPr="00634A79" w:rsidRDefault="003436CF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13BC6" w:rsidRPr="00634A79" w:rsidTr="00791C2C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11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Elektrody jedno i </w:t>
            </w:r>
            <w:proofErr w:type="spellStart"/>
            <w:r w:rsidRPr="00634A79">
              <w:rPr>
                <w:sz w:val="18"/>
                <w:szCs w:val="18"/>
              </w:rPr>
              <w:t>dwukoilowe</w:t>
            </w:r>
            <w:proofErr w:type="spellEnd"/>
            <w:r w:rsidRPr="00634A79">
              <w:rPr>
                <w:sz w:val="18"/>
                <w:szCs w:val="18"/>
              </w:rPr>
              <w:t xml:space="preserve"> do wyboru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13BC6" w:rsidRPr="00634A79" w:rsidTr="00791C2C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12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Długość elektrody z pkt 10 i 11: 62-75 cm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13BC6" w:rsidRPr="00634A79" w:rsidTr="00791C2C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13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Automatyczny opis stanu baterii i oporności elektrody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13BC6" w:rsidRPr="00634A79" w:rsidTr="00791C2C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14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Żywotność przy 50% stymulacji w trybie DDD, </w:t>
            </w:r>
          </w:p>
          <w:p w:rsidR="00413BC6" w:rsidRPr="00634A79" w:rsidRDefault="00413BC6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 ładowania w ciągu roku przy nast. 60 (</w:t>
            </w:r>
            <w:proofErr w:type="spellStart"/>
            <w:r w:rsidRPr="00634A79">
              <w:rPr>
                <w:sz w:val="18"/>
                <w:szCs w:val="18"/>
              </w:rPr>
              <w:t>ppm</w:t>
            </w:r>
            <w:proofErr w:type="spellEnd"/>
            <w:r w:rsidRPr="00634A79">
              <w:rPr>
                <w:sz w:val="18"/>
                <w:szCs w:val="18"/>
              </w:rPr>
              <w:t>)</w:t>
            </w:r>
          </w:p>
          <w:p w:rsidR="00413BC6" w:rsidRPr="00634A79" w:rsidRDefault="00413BC6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500 Ohmów: 2,5 (V)</w:t>
            </w:r>
          </w:p>
          <w:p w:rsidR="00413BC6" w:rsidRPr="00634A79" w:rsidRDefault="00413BC6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lastRenderedPageBreak/>
              <w:t>0,4 (ms) – min. 8 lat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lastRenderedPageBreak/>
              <w:t>Wymagane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13BC6" w:rsidRPr="00634A79" w:rsidTr="00791C2C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15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Zapis przebiegów EGM w czasie rejestrowanych epizodów VT/VF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13BC6" w:rsidRPr="00634A79" w:rsidTr="00791C2C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16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Czas sterylizacji min. 12 miesięcy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13BC6" w:rsidRPr="00634A79" w:rsidTr="00791C2C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17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Programowalna obudowa defibrylatora (</w:t>
            </w:r>
            <w:proofErr w:type="spellStart"/>
            <w:r w:rsidRPr="00634A79">
              <w:rPr>
                <w:sz w:val="18"/>
                <w:szCs w:val="18"/>
              </w:rPr>
              <w:t>active</w:t>
            </w:r>
            <w:proofErr w:type="spellEnd"/>
            <w:r w:rsidRPr="00634A79">
              <w:rPr>
                <w:sz w:val="18"/>
                <w:szCs w:val="18"/>
              </w:rPr>
              <w:t xml:space="preserve">, non </w:t>
            </w:r>
            <w:proofErr w:type="spellStart"/>
            <w:r w:rsidRPr="00634A79">
              <w:rPr>
                <w:sz w:val="18"/>
                <w:szCs w:val="18"/>
              </w:rPr>
              <w:t>active</w:t>
            </w:r>
            <w:proofErr w:type="spellEnd"/>
            <w:r w:rsidRPr="00634A79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  <w:lang w:val="en-US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13BC6" w:rsidRPr="00634A79" w:rsidTr="00791C2C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18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Możliwość dostarczenia terapii ATP podczas ładowania kondensatorów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13BC6" w:rsidRPr="00634A79" w:rsidTr="00791C2C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19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Automatyczny wybór ostatniej skutecznej terapii antyarytmicznej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13BC6" w:rsidRPr="00634A79" w:rsidTr="00791C2C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20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Możliwość programowalnego wyłączenia obudowy urządzenia z obwodu wysokonapięciowego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13BC6" w:rsidRPr="00634A79" w:rsidTr="00791C2C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21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Możliwość programowalnego wyłączenia dodatkowego koila wysokoenergetycznego (np. SVC) z obwodu wysokonapięciowego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13BC6" w:rsidRPr="00634A79" w:rsidTr="00791C2C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22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Możliwość zaprogramowania strefy FVT w strefie VF oraz w strefie VT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046AD" w:rsidRPr="00634A79" w:rsidTr="00791C2C">
        <w:tc>
          <w:tcPr>
            <w:tcW w:w="45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23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Możliwość monitorowania arytmii przedsionkowych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046AD" w:rsidRPr="00634A79" w:rsidTr="00791C2C">
        <w:tc>
          <w:tcPr>
            <w:tcW w:w="4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right"/>
              <w:rPr>
                <w:sz w:val="18"/>
                <w:szCs w:val="18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Pomiar trendów: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046AD" w:rsidRPr="00634A79" w:rsidTr="00791C2C">
        <w:tc>
          <w:tcPr>
            <w:tcW w:w="4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right"/>
              <w:rPr>
                <w:sz w:val="18"/>
                <w:szCs w:val="18"/>
                <w:shd w:val="clear" w:color="auto" w:fill="EEEEEE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Epizodów VT/VF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046AD" w:rsidRPr="00634A79" w:rsidTr="00791C2C">
        <w:tc>
          <w:tcPr>
            <w:tcW w:w="4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right"/>
              <w:rPr>
                <w:sz w:val="18"/>
                <w:szCs w:val="18"/>
                <w:shd w:val="clear" w:color="auto" w:fill="EEEEEE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HRV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046AD" w:rsidRPr="00634A79" w:rsidTr="00791C2C">
        <w:tc>
          <w:tcPr>
            <w:tcW w:w="4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right"/>
              <w:rPr>
                <w:sz w:val="18"/>
                <w:szCs w:val="18"/>
                <w:shd w:val="clear" w:color="auto" w:fill="EEEEEE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Terapii wysokonapięciowych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046AD" w:rsidRPr="00634A79" w:rsidTr="00791C2C">
        <w:tc>
          <w:tcPr>
            <w:tcW w:w="4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right"/>
              <w:rPr>
                <w:sz w:val="18"/>
                <w:szCs w:val="18"/>
                <w:shd w:val="clear" w:color="auto" w:fill="EEEEEE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Częstość skurczu komór w czasie epizodów VT/VF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046AD" w:rsidRPr="00634A79" w:rsidTr="00791C2C"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right"/>
              <w:rPr>
                <w:sz w:val="18"/>
                <w:szCs w:val="18"/>
                <w:shd w:val="clear" w:color="auto" w:fill="EEEEEE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Czas AF w ciągu dnia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AD" w:rsidRPr="00634A79" w:rsidRDefault="004046AD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13BC6" w:rsidRPr="00634A79" w:rsidTr="00791C2C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right"/>
              <w:rPr>
                <w:sz w:val="18"/>
                <w:szCs w:val="18"/>
                <w:shd w:val="clear" w:color="auto" w:fill="EEEEEE"/>
              </w:rPr>
            </w:pPr>
            <w:r w:rsidRPr="00634A79">
              <w:rPr>
                <w:sz w:val="18"/>
                <w:szCs w:val="18"/>
              </w:rPr>
              <w:t>24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Rytm komorowy w czasie AF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13BC6" w:rsidRPr="00634A79" w:rsidTr="00791C2C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25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Automatyczna sygnalizacja uszkodzenia elektrody (sygnał dźwiękowy emitowany przez wszczepione urządzenia informujący pacjenta)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13BC6" w:rsidRPr="00634A79" w:rsidTr="00791C2C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26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Automatyczna sygnalizacja ERI  (sygnał dźwiękowy emitowany przez wszczepione urządzenie informujący pacjenta)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13BC6" w:rsidRPr="00634A79" w:rsidTr="00791C2C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27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Automatyczna sygnalizacja częstego występowania  AF/AT (sygnał dźwiękowy emitowany przez wszczepione urządzenie informujący pacjenta)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13BC6" w:rsidRPr="00634A79" w:rsidTr="00791C2C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28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Zapis trendów fali 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13BC6" w:rsidRPr="00634A79" w:rsidTr="00791C2C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29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Elektrody do defibrylacji podskórne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13BC6" w:rsidRPr="00634A79" w:rsidTr="00791C2C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30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Możliwość przeprowadzenia badania MRI w polu o wartości 1,5 i 3T bez stref wykluczeń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13BC6" w:rsidRPr="00634A79" w:rsidTr="00791C2C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31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Bezprzewodowa komunikacja wszczepionego urządzenia z programatorem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13BC6" w:rsidRPr="00634A79" w:rsidTr="00791C2C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32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Algorytm wspomagający programowanie urządzenia w zależności od stanu klinicznego pacjenta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13BC6" w:rsidRPr="00634A79" w:rsidTr="00791C2C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33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Funkcja dyskryminacji załamka T bez zmian w programowaniu czułości urządzenia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C6" w:rsidRPr="00634A79" w:rsidRDefault="00413BC6" w:rsidP="00634A7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</w:tbl>
    <w:p w:rsidR="00634A79" w:rsidRPr="00634A79" w:rsidRDefault="00634A79" w:rsidP="00634A79">
      <w:pPr>
        <w:pStyle w:val="Bezodstpw"/>
        <w:rPr>
          <w:sz w:val="20"/>
          <w:szCs w:val="20"/>
        </w:rPr>
      </w:pPr>
    </w:p>
    <w:p w:rsidR="0006185B" w:rsidRDefault="0006185B" w:rsidP="00634A79">
      <w:pPr>
        <w:pStyle w:val="Bezodstpw"/>
        <w:jc w:val="center"/>
        <w:rPr>
          <w:b/>
          <w:sz w:val="20"/>
          <w:szCs w:val="20"/>
        </w:rPr>
      </w:pPr>
    </w:p>
    <w:p w:rsidR="007002E7" w:rsidRPr="00634A79" w:rsidRDefault="007002E7" w:rsidP="00634A79">
      <w:pPr>
        <w:pStyle w:val="Bezodstpw"/>
        <w:jc w:val="center"/>
        <w:rPr>
          <w:b/>
          <w:sz w:val="20"/>
          <w:szCs w:val="20"/>
        </w:rPr>
      </w:pPr>
      <w:r w:rsidRPr="00293DA5">
        <w:rPr>
          <w:b/>
          <w:sz w:val="20"/>
          <w:szCs w:val="20"/>
        </w:rPr>
        <w:t>Zadanie nr 2: dostawa stymulatorów</w:t>
      </w:r>
      <w:r w:rsidR="001353C9" w:rsidRPr="00293DA5">
        <w:rPr>
          <w:b/>
          <w:sz w:val="20"/>
          <w:szCs w:val="20"/>
        </w:rPr>
        <w:t xml:space="preserve"> jednojamowych PRO MRI</w:t>
      </w:r>
    </w:p>
    <w:p w:rsidR="007002E7" w:rsidRPr="00634A79" w:rsidRDefault="007002E7" w:rsidP="00634A79">
      <w:pPr>
        <w:pStyle w:val="Bezodstpw"/>
        <w:jc w:val="center"/>
        <w:rPr>
          <w:b/>
          <w:sz w:val="20"/>
          <w:szCs w:val="20"/>
        </w:rPr>
      </w:pPr>
    </w:p>
    <w:p w:rsidR="007002E7" w:rsidRPr="00634A79" w:rsidRDefault="007002E7" w:rsidP="00634A79">
      <w:pPr>
        <w:pStyle w:val="Bezodstpw"/>
        <w:jc w:val="center"/>
        <w:rPr>
          <w:b/>
          <w:sz w:val="20"/>
          <w:szCs w:val="20"/>
        </w:rPr>
      </w:pPr>
      <w:r w:rsidRPr="00293DA5">
        <w:rPr>
          <w:b/>
          <w:sz w:val="20"/>
          <w:szCs w:val="20"/>
        </w:rPr>
        <w:t>Stymulator jednojamowy typu SSIR PRO MRI</w:t>
      </w:r>
      <w:r w:rsidR="00293DA5">
        <w:rPr>
          <w:b/>
          <w:sz w:val="20"/>
          <w:szCs w:val="20"/>
        </w:rPr>
        <w:t xml:space="preserve"> (auto </w:t>
      </w:r>
      <w:proofErr w:type="spellStart"/>
      <w:r w:rsidR="00293DA5">
        <w:rPr>
          <w:b/>
          <w:sz w:val="20"/>
          <w:szCs w:val="20"/>
        </w:rPr>
        <w:t>detect</w:t>
      </w:r>
      <w:proofErr w:type="spellEnd"/>
      <w:r w:rsidR="00293DA5">
        <w:rPr>
          <w:b/>
          <w:sz w:val="20"/>
          <w:szCs w:val="20"/>
        </w:rPr>
        <w:t>)</w:t>
      </w:r>
      <w:r w:rsidRPr="00293DA5">
        <w:rPr>
          <w:b/>
          <w:sz w:val="20"/>
          <w:szCs w:val="20"/>
        </w:rPr>
        <w:t xml:space="preserve"> z elektrodami</w:t>
      </w:r>
    </w:p>
    <w:p w:rsidR="007002E7" w:rsidRPr="00634A79" w:rsidRDefault="007002E7" w:rsidP="00634A79">
      <w:pPr>
        <w:pStyle w:val="Bezodstpw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2085"/>
        <w:gridCol w:w="488"/>
        <w:gridCol w:w="1111"/>
        <w:gridCol w:w="792"/>
        <w:gridCol w:w="861"/>
        <w:gridCol w:w="764"/>
        <w:gridCol w:w="900"/>
        <w:gridCol w:w="1552"/>
      </w:tblGrid>
      <w:tr w:rsidR="007002E7" w:rsidRPr="00634A79" w:rsidTr="001353C9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Stawka VAT</w:t>
            </w:r>
          </w:p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w 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Wartość brutto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Producent, nr katalogowy oraz nazwa handlowa oferowanego towaru, która będzie używana do fakturowania</w:t>
            </w:r>
          </w:p>
        </w:tc>
      </w:tr>
      <w:tr w:rsidR="007002E7" w:rsidRPr="00634A79" w:rsidTr="001353C9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9</w:t>
            </w:r>
          </w:p>
        </w:tc>
      </w:tr>
      <w:tr w:rsidR="007002E7" w:rsidRPr="00634A79" w:rsidTr="001353C9">
        <w:trPr>
          <w:trHeight w:val="1"/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 xml:space="preserve">Stymulatory jednojamowe typu SSIR 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szt.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293DA5" w:rsidRDefault="00683D15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293DA5"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002E7" w:rsidRPr="00634A79" w:rsidTr="001353C9">
        <w:trPr>
          <w:trHeight w:val="1"/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</w:t>
            </w:r>
          </w:p>
        </w:tc>
        <w:tc>
          <w:tcPr>
            <w:tcW w:w="26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Elektrody do w/w stymulatora 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szt.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293DA5" w:rsidRDefault="00683D15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293DA5">
              <w:rPr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002E7" w:rsidRPr="00634A79" w:rsidTr="001353C9">
        <w:trPr>
          <w:trHeight w:val="1"/>
          <w:jc w:val="center"/>
        </w:trPr>
        <w:tc>
          <w:tcPr>
            <w:tcW w:w="5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RAZEM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7002E7" w:rsidRPr="00634A79" w:rsidRDefault="007002E7" w:rsidP="00634A79">
      <w:pPr>
        <w:pStyle w:val="Bezodstpw"/>
      </w:pPr>
    </w:p>
    <w:p w:rsidR="007002E7" w:rsidRPr="00634A79" w:rsidRDefault="007002E7" w:rsidP="00634A79">
      <w:pPr>
        <w:pStyle w:val="Bezodstpw"/>
        <w:jc w:val="center"/>
        <w:rPr>
          <w:b/>
          <w:sz w:val="20"/>
          <w:szCs w:val="20"/>
        </w:rPr>
      </w:pPr>
      <w:r w:rsidRPr="00634A79">
        <w:rPr>
          <w:b/>
          <w:sz w:val="20"/>
          <w:szCs w:val="20"/>
        </w:rPr>
        <w:t>Stymulator jednojamowy typu SSIR z elektrodami</w:t>
      </w:r>
    </w:p>
    <w:p w:rsidR="007002E7" w:rsidRPr="00634A79" w:rsidRDefault="007002E7" w:rsidP="00634A79">
      <w:pPr>
        <w:pStyle w:val="Bezodstpw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907"/>
        <w:gridCol w:w="1680"/>
        <w:gridCol w:w="2023"/>
      </w:tblGrid>
      <w:tr w:rsidR="007002E7" w:rsidRPr="00634A79" w:rsidTr="00634A79">
        <w:trPr>
          <w:trHeight w:val="1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Opis parametrów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Zakres wymagań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Oferowane parametry</w:t>
            </w:r>
            <w:r w:rsidRPr="00634A79">
              <w:rPr>
                <w:b/>
                <w:sz w:val="18"/>
                <w:szCs w:val="18"/>
                <w:vertAlign w:val="superscript"/>
              </w:rPr>
              <w:t>*</w:t>
            </w:r>
          </w:p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przez wykonawcę</w:t>
            </w:r>
          </w:p>
        </w:tc>
      </w:tr>
      <w:tr w:rsidR="007002E7" w:rsidRPr="00634A79" w:rsidTr="00634A79">
        <w:trPr>
          <w:trHeight w:val="1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Żywotność stymulatora min. 7  lat /nastawy nominalne/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D840ED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Rok produkcji  nie wcześniej niż 20</w:t>
            </w:r>
            <w:r w:rsidR="00D840ED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3.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Waga max. 30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4.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Elektrody przedsionkowe i komorowe, aktywne, sterydowe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5.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Program nocny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Histereza częstości rytmu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7.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Polarność czułości (A/V), unipolarny, bipolarny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8.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Amplituda impulsu min zakres 0,5-6,0 </w:t>
            </w:r>
            <w:proofErr w:type="spellStart"/>
            <w:r w:rsidRPr="00634A79">
              <w:rPr>
                <w:sz w:val="18"/>
                <w:szCs w:val="18"/>
              </w:rPr>
              <w:t>mV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Wymagalny</w:t>
            </w:r>
          </w:p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minimalny zakres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9.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Szerokość impulsu (A/V) min zakres 0,5-1,0 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Wymagalny</w:t>
            </w:r>
          </w:p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minimalny zakres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10.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Czułość komorowa  w zakresie  1,0-7,5 </w:t>
            </w:r>
            <w:proofErr w:type="spellStart"/>
            <w:r w:rsidRPr="00634A79">
              <w:rPr>
                <w:sz w:val="18"/>
                <w:szCs w:val="18"/>
              </w:rPr>
              <w:t>mV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Wymagalny</w:t>
            </w:r>
          </w:p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minimalny zakres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11.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4E76FB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Czułość przedsionkowa w zakresie </w:t>
            </w:r>
            <w:r w:rsidR="004E76FB">
              <w:rPr>
                <w:sz w:val="18"/>
                <w:szCs w:val="18"/>
              </w:rPr>
              <w:t>0,</w:t>
            </w:r>
            <w:r w:rsidRPr="00634A79">
              <w:rPr>
                <w:sz w:val="18"/>
                <w:szCs w:val="18"/>
              </w:rPr>
              <w:t xml:space="preserve">5-4,0 </w:t>
            </w:r>
            <w:proofErr w:type="spellStart"/>
            <w:r w:rsidRPr="00634A79">
              <w:rPr>
                <w:sz w:val="18"/>
                <w:szCs w:val="18"/>
              </w:rPr>
              <w:t>mV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Wymagalny</w:t>
            </w:r>
          </w:p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minimalny zakres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12.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Okres refrakcji A/V min zakres 200-400 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Wymagalny</w:t>
            </w:r>
          </w:p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minimalny zakres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13.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Funkcja automatycznie określająca komorowy próg stymulacji oraz automatycznie dostosowująca parametry stymulacji komorowej do zmierzonego progu stymulacji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14.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Możliwość automatycznego przełączenia polarności w przypadku przekroczenia zakresu impedancji elektrod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15.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293DA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Funkcja automatycznego rozpoznawa</w:t>
            </w:r>
            <w:r w:rsidR="00683D15">
              <w:rPr>
                <w:sz w:val="18"/>
                <w:szCs w:val="18"/>
              </w:rPr>
              <w:t>nia pola elektromagnetycznego (</w:t>
            </w:r>
            <w:r w:rsidRPr="00634A79">
              <w:rPr>
                <w:sz w:val="18"/>
                <w:szCs w:val="18"/>
              </w:rPr>
              <w:t xml:space="preserve">MRI Auto </w:t>
            </w:r>
            <w:proofErr w:type="spellStart"/>
            <w:r w:rsidRPr="00634A79">
              <w:rPr>
                <w:sz w:val="18"/>
                <w:szCs w:val="18"/>
              </w:rPr>
              <w:t>Detect</w:t>
            </w:r>
            <w:proofErr w:type="spellEnd"/>
            <w:r w:rsidRPr="00634A7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16.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Automatyczna zmiana wartości czułości w zależności od amplitudy wykrywanych potencjałów w przedsionku i komorze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7002E7" w:rsidRPr="00634A79" w:rsidRDefault="007002E7" w:rsidP="00634A79">
      <w:pPr>
        <w:pStyle w:val="Bezodstpw"/>
        <w:rPr>
          <w:b/>
          <w:sz w:val="20"/>
          <w:szCs w:val="20"/>
        </w:rPr>
      </w:pPr>
    </w:p>
    <w:p w:rsidR="00293DA5" w:rsidRPr="00293DA5" w:rsidRDefault="00293DA5" w:rsidP="00293DA5">
      <w:pPr>
        <w:pStyle w:val="Bezodstpw"/>
        <w:jc w:val="center"/>
        <w:rPr>
          <w:b/>
          <w:sz w:val="20"/>
          <w:szCs w:val="20"/>
        </w:rPr>
      </w:pPr>
      <w:r w:rsidRPr="00293DA5">
        <w:rPr>
          <w:b/>
          <w:sz w:val="20"/>
          <w:szCs w:val="20"/>
        </w:rPr>
        <w:t>Zadanie nr 3</w:t>
      </w:r>
      <w:r w:rsidRPr="00293DA5">
        <w:rPr>
          <w:b/>
          <w:sz w:val="20"/>
          <w:szCs w:val="20"/>
        </w:rPr>
        <w:t>: dostawa stymulatorów jednojamowych PRO MRI</w:t>
      </w:r>
    </w:p>
    <w:p w:rsidR="00293DA5" w:rsidRPr="00293DA5" w:rsidRDefault="00293DA5" w:rsidP="00293DA5">
      <w:pPr>
        <w:pStyle w:val="Bezodstpw"/>
        <w:jc w:val="center"/>
        <w:rPr>
          <w:b/>
          <w:sz w:val="20"/>
          <w:szCs w:val="20"/>
        </w:rPr>
      </w:pPr>
    </w:p>
    <w:p w:rsidR="00293DA5" w:rsidRPr="00634A79" w:rsidRDefault="00293DA5" w:rsidP="00293DA5">
      <w:pPr>
        <w:pStyle w:val="Bezodstpw"/>
        <w:jc w:val="center"/>
        <w:rPr>
          <w:b/>
          <w:sz w:val="20"/>
          <w:szCs w:val="20"/>
        </w:rPr>
      </w:pPr>
      <w:r w:rsidRPr="00293DA5">
        <w:rPr>
          <w:b/>
          <w:sz w:val="20"/>
          <w:szCs w:val="20"/>
        </w:rPr>
        <w:t>Stymulator jednojamowy typu SSIR PRO MRI z elektrodami</w:t>
      </w:r>
    </w:p>
    <w:p w:rsidR="00293DA5" w:rsidRPr="00634A79" w:rsidRDefault="00293DA5" w:rsidP="00293DA5">
      <w:pPr>
        <w:pStyle w:val="Bezodstpw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2085"/>
        <w:gridCol w:w="488"/>
        <w:gridCol w:w="1111"/>
        <w:gridCol w:w="792"/>
        <w:gridCol w:w="861"/>
        <w:gridCol w:w="764"/>
        <w:gridCol w:w="900"/>
        <w:gridCol w:w="1552"/>
      </w:tblGrid>
      <w:tr w:rsidR="00293DA5" w:rsidRPr="00634A79" w:rsidTr="00225DE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Stawka VAT</w:t>
            </w:r>
          </w:p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w 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Wartość brutto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Producent, nr katalogowy oraz nazwa handlowa oferowanego towaru, która będzie używana do fakturowania</w:t>
            </w:r>
          </w:p>
        </w:tc>
      </w:tr>
      <w:tr w:rsidR="00293DA5" w:rsidRPr="00634A79" w:rsidTr="00225DE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9</w:t>
            </w:r>
          </w:p>
        </w:tc>
      </w:tr>
      <w:tr w:rsidR="00293DA5" w:rsidRPr="00634A79" w:rsidTr="00225DEF">
        <w:trPr>
          <w:trHeight w:val="1"/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 xml:space="preserve">Stymulatory jednojamowe typu SSIR 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szt.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634A79" w:rsidRDefault="00293DA5" w:rsidP="00225DEF">
            <w:pPr>
              <w:pStyle w:val="Bezodstpw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293DA5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293DA5"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634A79" w:rsidRDefault="00293DA5" w:rsidP="00225DEF">
            <w:pPr>
              <w:pStyle w:val="Bezodstpw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634A79" w:rsidRDefault="00293DA5" w:rsidP="00225DEF">
            <w:pPr>
              <w:pStyle w:val="Bezodstpw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634A79" w:rsidRDefault="00293DA5" w:rsidP="00225DEF">
            <w:pPr>
              <w:pStyle w:val="Bezodstpw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634A79" w:rsidRDefault="00293DA5" w:rsidP="00225DEF">
            <w:pPr>
              <w:pStyle w:val="Bezodstpw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93DA5" w:rsidRPr="00634A79" w:rsidTr="00225DEF">
        <w:trPr>
          <w:trHeight w:val="1"/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</w:t>
            </w:r>
          </w:p>
        </w:tc>
        <w:tc>
          <w:tcPr>
            <w:tcW w:w="26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Elektrody do w/w stymulatora 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szt.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634A79" w:rsidRDefault="00293DA5" w:rsidP="00225DEF">
            <w:pPr>
              <w:pStyle w:val="Bezodstpw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293DA5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293DA5">
              <w:rPr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634A79" w:rsidRDefault="00293DA5" w:rsidP="00225DEF">
            <w:pPr>
              <w:pStyle w:val="Bezodstpw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634A79" w:rsidRDefault="00293DA5" w:rsidP="00225DEF">
            <w:pPr>
              <w:pStyle w:val="Bezodstpw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634A79" w:rsidRDefault="00293DA5" w:rsidP="00225DEF">
            <w:pPr>
              <w:pStyle w:val="Bezodstpw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634A79" w:rsidRDefault="00293DA5" w:rsidP="00225DEF">
            <w:pPr>
              <w:pStyle w:val="Bezodstpw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93DA5" w:rsidRPr="00634A79" w:rsidTr="00225DEF">
        <w:trPr>
          <w:trHeight w:val="1"/>
          <w:jc w:val="center"/>
        </w:trPr>
        <w:tc>
          <w:tcPr>
            <w:tcW w:w="5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RAZEM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634A79" w:rsidRDefault="00293DA5" w:rsidP="00225DEF">
            <w:pPr>
              <w:pStyle w:val="Bezodstpw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634A79" w:rsidRDefault="00293DA5" w:rsidP="00225DEF">
            <w:pPr>
              <w:pStyle w:val="Bezodstpw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634A79" w:rsidRDefault="00293DA5" w:rsidP="00225DEF">
            <w:pPr>
              <w:pStyle w:val="Bezodstpw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293DA5" w:rsidRPr="00634A79" w:rsidRDefault="00293DA5" w:rsidP="00293DA5">
      <w:pPr>
        <w:pStyle w:val="Bezodstpw"/>
      </w:pPr>
    </w:p>
    <w:p w:rsidR="00293DA5" w:rsidRPr="00634A79" w:rsidRDefault="00293DA5" w:rsidP="00293DA5">
      <w:pPr>
        <w:pStyle w:val="Bezodstpw"/>
        <w:jc w:val="center"/>
        <w:rPr>
          <w:b/>
          <w:sz w:val="20"/>
          <w:szCs w:val="20"/>
        </w:rPr>
      </w:pPr>
      <w:r w:rsidRPr="00634A79">
        <w:rPr>
          <w:b/>
          <w:sz w:val="20"/>
          <w:szCs w:val="20"/>
        </w:rPr>
        <w:t>Stymulator jednojamowy typu SSIR z elektrodami</w:t>
      </w:r>
    </w:p>
    <w:p w:rsidR="00293DA5" w:rsidRPr="00634A79" w:rsidRDefault="00293DA5" w:rsidP="00293DA5">
      <w:pPr>
        <w:pStyle w:val="Bezodstpw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4903"/>
        <w:gridCol w:w="1682"/>
        <w:gridCol w:w="2026"/>
      </w:tblGrid>
      <w:tr w:rsidR="00293DA5" w:rsidRPr="00634A79" w:rsidTr="00225DEF">
        <w:trPr>
          <w:trHeight w:val="1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Opis parametrów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Zakres wymagań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Oferowane parametry</w:t>
            </w:r>
            <w:r w:rsidRPr="00634A79">
              <w:rPr>
                <w:b/>
                <w:sz w:val="18"/>
                <w:szCs w:val="18"/>
                <w:vertAlign w:val="superscript"/>
              </w:rPr>
              <w:t>*</w:t>
            </w:r>
          </w:p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przez wykonawcę</w:t>
            </w:r>
          </w:p>
        </w:tc>
      </w:tr>
      <w:tr w:rsidR="00293DA5" w:rsidRPr="00634A79" w:rsidTr="00225DEF">
        <w:trPr>
          <w:trHeight w:val="1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93DA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Żywotność stymulatora min. 7 </w:t>
            </w:r>
            <w:r w:rsidRPr="00634A79">
              <w:rPr>
                <w:sz w:val="18"/>
                <w:szCs w:val="18"/>
              </w:rPr>
              <w:t>lat /nastawy nominalne/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634A79" w:rsidRDefault="00293DA5" w:rsidP="00225DEF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93DA5" w:rsidRPr="00634A79" w:rsidTr="00225DEF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93DA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Rok produkcji nie wcześniej niż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634A79" w:rsidRDefault="00293DA5" w:rsidP="00225DEF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93DA5" w:rsidRPr="00634A79" w:rsidTr="00225DEF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3.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Waga max. 30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634A79" w:rsidRDefault="00293DA5" w:rsidP="00225DEF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93DA5" w:rsidRPr="00634A79" w:rsidTr="00225DEF">
        <w:trPr>
          <w:trHeight w:val="1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4.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Elektrody przedsionkowe i komorowe, aktywne, sterydowe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634A79" w:rsidRDefault="00293DA5" w:rsidP="00225DEF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93DA5" w:rsidRPr="00634A79" w:rsidTr="00225DEF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5.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Program nocny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634A79" w:rsidRDefault="00293DA5" w:rsidP="00225DEF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93DA5" w:rsidRPr="00634A79" w:rsidTr="00225DEF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6.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Histereza częstości rytmu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634A79" w:rsidRDefault="00293DA5" w:rsidP="00225DEF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93DA5" w:rsidRPr="00634A79" w:rsidTr="00225DEF">
        <w:trPr>
          <w:trHeight w:val="1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7.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Polarność czułości (A/V), unipolarny, bipolarny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634A79" w:rsidRDefault="00293DA5" w:rsidP="00225DEF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93DA5" w:rsidRPr="00634A79" w:rsidTr="00225DEF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8.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Amplituda impulsu min zakres 0,5-6,0 </w:t>
            </w:r>
            <w:proofErr w:type="spellStart"/>
            <w:r w:rsidRPr="00634A79">
              <w:rPr>
                <w:sz w:val="18"/>
                <w:szCs w:val="18"/>
              </w:rPr>
              <w:t>mV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Wymagalny</w:t>
            </w:r>
          </w:p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minimalny zakres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634A79" w:rsidRDefault="00293DA5" w:rsidP="00225DEF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93DA5" w:rsidRPr="00634A79" w:rsidTr="00225DEF">
        <w:trPr>
          <w:trHeight w:val="1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9.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Szerokość impulsu (A/V) min zakres 0,5-1,0 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Wymagalny</w:t>
            </w:r>
          </w:p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minimalny zakres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634A79" w:rsidRDefault="00293DA5" w:rsidP="00225DEF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93DA5" w:rsidRPr="00634A79" w:rsidTr="00225DEF">
        <w:trPr>
          <w:trHeight w:val="1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10.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Czułość komorowa  w zakresie  1,0-7,5 </w:t>
            </w:r>
            <w:proofErr w:type="spellStart"/>
            <w:r w:rsidRPr="00634A79">
              <w:rPr>
                <w:sz w:val="18"/>
                <w:szCs w:val="18"/>
              </w:rPr>
              <w:t>mV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Wymagalny</w:t>
            </w:r>
          </w:p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minimalny zakres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634A79" w:rsidRDefault="00293DA5" w:rsidP="00225DEF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93DA5" w:rsidRPr="00634A79" w:rsidTr="00225DEF">
        <w:trPr>
          <w:trHeight w:val="1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11.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Czułość przedsionkowa w zakresie </w:t>
            </w:r>
            <w:r>
              <w:rPr>
                <w:sz w:val="18"/>
                <w:szCs w:val="18"/>
              </w:rPr>
              <w:t>0,</w:t>
            </w:r>
            <w:r w:rsidRPr="00634A79">
              <w:rPr>
                <w:sz w:val="18"/>
                <w:szCs w:val="18"/>
              </w:rPr>
              <w:t xml:space="preserve">5-4,0 </w:t>
            </w:r>
            <w:proofErr w:type="spellStart"/>
            <w:r w:rsidRPr="00634A79">
              <w:rPr>
                <w:sz w:val="18"/>
                <w:szCs w:val="18"/>
              </w:rPr>
              <w:t>mV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Wymagalny</w:t>
            </w:r>
          </w:p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minimalny zakres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634A79" w:rsidRDefault="00293DA5" w:rsidP="00225DEF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93DA5" w:rsidRPr="00634A79" w:rsidTr="00225DEF">
        <w:trPr>
          <w:trHeight w:val="1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12.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Okres refrakcji A/V min zakres 200-400 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Wymagalny</w:t>
            </w:r>
          </w:p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minimalny zakres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634A79" w:rsidRDefault="00293DA5" w:rsidP="00225DEF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93DA5" w:rsidRPr="00634A79" w:rsidTr="00225DEF">
        <w:trPr>
          <w:trHeight w:val="1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13.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Funkcja automatycznie określająca komorowy próg stymulacji oraz automatycznie dostosowująca parametry stymulacji komorowej do zmierzonego progu stymulacji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634A79" w:rsidRDefault="00293DA5" w:rsidP="00225DEF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93DA5" w:rsidRPr="00634A79" w:rsidTr="00225DEF">
        <w:trPr>
          <w:trHeight w:val="1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Możliwość automatycznego przełączenia polarności w przypadku przekroczenia zakresu impedancji elektrod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634A79" w:rsidRDefault="00293DA5" w:rsidP="00225DEF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93DA5" w:rsidRPr="00634A79" w:rsidTr="00225DEF">
        <w:trPr>
          <w:trHeight w:val="1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15.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Możliwość przeprowadzenia badania MRI w polu o wartości 1,5 i 3T bez stref wykluczeń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634A79" w:rsidRDefault="00293DA5" w:rsidP="00225DEF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93DA5" w:rsidRPr="00634A79" w:rsidTr="00225DEF">
        <w:trPr>
          <w:trHeight w:val="1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16.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Automatyczna zmiana wartości czułości w zależności od amplitudy wykrywanych potencjałów w przedsionku i komorze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93DA5" w:rsidRPr="00634A79" w:rsidRDefault="00293DA5" w:rsidP="00225DEF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93DA5" w:rsidRPr="00634A79" w:rsidRDefault="00293DA5" w:rsidP="00225DEF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293DA5" w:rsidRPr="00634A79" w:rsidRDefault="00293DA5" w:rsidP="00293DA5">
      <w:pPr>
        <w:pStyle w:val="Bezodstpw"/>
        <w:rPr>
          <w:b/>
          <w:sz w:val="20"/>
          <w:szCs w:val="20"/>
        </w:rPr>
      </w:pPr>
    </w:p>
    <w:p w:rsidR="001353C9" w:rsidRPr="00293DA5" w:rsidRDefault="001353C9" w:rsidP="001353C9">
      <w:pPr>
        <w:pStyle w:val="Bezodstpw"/>
        <w:jc w:val="center"/>
        <w:rPr>
          <w:b/>
          <w:sz w:val="20"/>
          <w:szCs w:val="20"/>
        </w:rPr>
      </w:pPr>
      <w:r w:rsidRPr="00293DA5">
        <w:rPr>
          <w:b/>
          <w:sz w:val="20"/>
          <w:szCs w:val="20"/>
        </w:rPr>
        <w:t xml:space="preserve">Zadanie nr </w:t>
      </w:r>
      <w:r w:rsidR="00293DA5" w:rsidRPr="00293DA5">
        <w:rPr>
          <w:b/>
          <w:sz w:val="20"/>
          <w:szCs w:val="20"/>
        </w:rPr>
        <w:t>4</w:t>
      </w:r>
      <w:r w:rsidRPr="00293DA5">
        <w:rPr>
          <w:b/>
          <w:sz w:val="20"/>
          <w:szCs w:val="20"/>
        </w:rPr>
        <w:t>: dostawa stymulatorów dwujamowych</w:t>
      </w:r>
      <w:r w:rsidR="004E76FB" w:rsidRPr="00293DA5">
        <w:rPr>
          <w:b/>
          <w:sz w:val="20"/>
          <w:szCs w:val="20"/>
        </w:rPr>
        <w:t xml:space="preserve"> PRO MRI</w:t>
      </w:r>
    </w:p>
    <w:p w:rsidR="001353C9" w:rsidRPr="00293DA5" w:rsidRDefault="001353C9" w:rsidP="00791C2C">
      <w:pPr>
        <w:pStyle w:val="Bezodstpw"/>
        <w:jc w:val="center"/>
        <w:rPr>
          <w:b/>
          <w:sz w:val="20"/>
          <w:szCs w:val="20"/>
        </w:rPr>
      </w:pPr>
    </w:p>
    <w:p w:rsidR="007002E7" w:rsidRPr="00293DA5" w:rsidRDefault="007002E7" w:rsidP="00791C2C">
      <w:pPr>
        <w:pStyle w:val="Bezodstpw"/>
        <w:jc w:val="center"/>
        <w:rPr>
          <w:b/>
          <w:sz w:val="20"/>
          <w:szCs w:val="20"/>
        </w:rPr>
      </w:pPr>
      <w:r w:rsidRPr="00293DA5">
        <w:rPr>
          <w:b/>
          <w:sz w:val="20"/>
          <w:szCs w:val="20"/>
        </w:rPr>
        <w:t>Stymulator dwujamowy typu DDDR</w:t>
      </w:r>
      <w:r w:rsidR="00A03330">
        <w:rPr>
          <w:b/>
          <w:sz w:val="20"/>
          <w:szCs w:val="20"/>
        </w:rPr>
        <w:t xml:space="preserve"> (auto </w:t>
      </w:r>
      <w:proofErr w:type="spellStart"/>
      <w:r w:rsidR="00A03330">
        <w:rPr>
          <w:b/>
          <w:sz w:val="20"/>
          <w:szCs w:val="20"/>
        </w:rPr>
        <w:t>detect</w:t>
      </w:r>
      <w:proofErr w:type="spellEnd"/>
      <w:r w:rsidR="00A03330">
        <w:rPr>
          <w:b/>
          <w:sz w:val="20"/>
          <w:szCs w:val="20"/>
        </w:rPr>
        <w:t>)</w:t>
      </w:r>
      <w:r w:rsidRPr="00293DA5">
        <w:rPr>
          <w:b/>
          <w:sz w:val="20"/>
          <w:szCs w:val="20"/>
        </w:rPr>
        <w:t xml:space="preserve"> z elektrodami</w:t>
      </w:r>
    </w:p>
    <w:p w:rsidR="007002E7" w:rsidRPr="00293DA5" w:rsidRDefault="007002E7" w:rsidP="00634A79">
      <w:pPr>
        <w:pStyle w:val="Bezodstpw"/>
        <w:rPr>
          <w:sz w:val="20"/>
          <w:szCs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"/>
        <w:gridCol w:w="2154"/>
        <w:gridCol w:w="487"/>
        <w:gridCol w:w="1111"/>
        <w:gridCol w:w="797"/>
        <w:gridCol w:w="861"/>
        <w:gridCol w:w="764"/>
        <w:gridCol w:w="861"/>
        <w:gridCol w:w="1551"/>
      </w:tblGrid>
      <w:tr w:rsidR="007002E7" w:rsidRPr="00293DA5" w:rsidTr="00293DA5">
        <w:trPr>
          <w:trHeight w:val="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293DA5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293DA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293DA5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293DA5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293DA5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293DA5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293DA5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293DA5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293DA5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293DA5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293DA5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293DA5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293DA5" w:rsidRDefault="007002E7" w:rsidP="00634A79">
            <w:pPr>
              <w:pStyle w:val="Bezodstpw"/>
              <w:rPr>
                <w:b/>
                <w:sz w:val="18"/>
                <w:szCs w:val="18"/>
              </w:rPr>
            </w:pPr>
            <w:r w:rsidRPr="00293DA5">
              <w:rPr>
                <w:b/>
                <w:sz w:val="18"/>
                <w:szCs w:val="18"/>
              </w:rPr>
              <w:t xml:space="preserve">Stawka VAT </w:t>
            </w:r>
          </w:p>
          <w:p w:rsidR="007002E7" w:rsidRPr="00293DA5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293DA5">
              <w:rPr>
                <w:b/>
                <w:sz w:val="18"/>
                <w:szCs w:val="18"/>
              </w:rPr>
              <w:t>w 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293DA5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293DA5">
              <w:rPr>
                <w:b/>
                <w:sz w:val="18"/>
                <w:szCs w:val="18"/>
              </w:rPr>
              <w:t>Wartość brutto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293DA5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293DA5">
              <w:rPr>
                <w:b/>
                <w:sz w:val="18"/>
                <w:szCs w:val="18"/>
              </w:rPr>
              <w:t>Producent, nr katalogowy oraz nazwa handlowa oferowanego towaru, która będzie używana do fakturowania</w:t>
            </w:r>
          </w:p>
        </w:tc>
      </w:tr>
      <w:tr w:rsidR="007002E7" w:rsidRPr="00293DA5" w:rsidTr="00293DA5">
        <w:trPr>
          <w:trHeight w:val="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293DA5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293DA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293DA5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293DA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293DA5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293DA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293DA5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293DA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293DA5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293DA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293DA5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293DA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293DA5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293DA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293DA5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293DA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293DA5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293DA5">
              <w:rPr>
                <w:b/>
                <w:sz w:val="18"/>
                <w:szCs w:val="18"/>
              </w:rPr>
              <w:t>9</w:t>
            </w:r>
          </w:p>
        </w:tc>
      </w:tr>
      <w:tr w:rsidR="007002E7" w:rsidRPr="00293DA5" w:rsidTr="00293DA5">
        <w:trPr>
          <w:trHeight w:val="1"/>
        </w:trPr>
        <w:tc>
          <w:tcPr>
            <w:tcW w:w="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293DA5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293DA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293DA5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293DA5">
              <w:rPr>
                <w:b/>
                <w:sz w:val="18"/>
                <w:szCs w:val="18"/>
              </w:rPr>
              <w:t xml:space="preserve">Stymulator dwujamowy typu DDDR </w:t>
            </w:r>
          </w:p>
        </w:tc>
        <w:tc>
          <w:tcPr>
            <w:tcW w:w="4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293DA5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293DA5">
              <w:rPr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293DA5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293DA5" w:rsidRDefault="00683D15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293DA5">
              <w:rPr>
                <w:sz w:val="18"/>
                <w:szCs w:val="18"/>
              </w:rPr>
              <w:t>1</w:t>
            </w:r>
            <w:r w:rsidR="0006185B" w:rsidRPr="00293DA5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293DA5" w:rsidRDefault="007002E7" w:rsidP="00634A7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293DA5" w:rsidRDefault="007002E7" w:rsidP="00634A7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293DA5" w:rsidRDefault="007002E7" w:rsidP="00634A7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293DA5" w:rsidRDefault="007002E7" w:rsidP="00634A7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293DA5" w:rsidTr="00293DA5">
        <w:trPr>
          <w:trHeight w:val="1"/>
        </w:trPr>
        <w:tc>
          <w:tcPr>
            <w:tcW w:w="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293DA5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293DA5">
              <w:rPr>
                <w:sz w:val="18"/>
                <w:szCs w:val="18"/>
              </w:rPr>
              <w:t>2</w:t>
            </w:r>
          </w:p>
        </w:tc>
        <w:tc>
          <w:tcPr>
            <w:tcW w:w="21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293DA5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293DA5">
              <w:rPr>
                <w:sz w:val="18"/>
                <w:szCs w:val="18"/>
              </w:rPr>
              <w:t xml:space="preserve">Elektrody do w/w stymulatora  </w:t>
            </w:r>
          </w:p>
        </w:tc>
        <w:tc>
          <w:tcPr>
            <w:tcW w:w="4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293DA5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293DA5">
              <w:rPr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293DA5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293DA5" w:rsidRDefault="00683D15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293DA5">
              <w:rPr>
                <w:sz w:val="18"/>
                <w:szCs w:val="18"/>
              </w:rPr>
              <w:t>1</w:t>
            </w:r>
            <w:r w:rsidR="0006185B" w:rsidRPr="00293DA5">
              <w:rPr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293DA5" w:rsidRDefault="007002E7" w:rsidP="00634A7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293DA5" w:rsidRDefault="007002E7" w:rsidP="00634A7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293DA5" w:rsidRDefault="007002E7" w:rsidP="00634A7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293DA5" w:rsidRDefault="007002E7" w:rsidP="00634A7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293DA5" w:rsidTr="00293DA5">
        <w:trPr>
          <w:trHeight w:val="1"/>
        </w:trPr>
        <w:tc>
          <w:tcPr>
            <w:tcW w:w="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293DA5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293DA5">
              <w:rPr>
                <w:sz w:val="18"/>
                <w:szCs w:val="18"/>
              </w:rPr>
              <w:t>3</w:t>
            </w:r>
          </w:p>
        </w:tc>
        <w:tc>
          <w:tcPr>
            <w:tcW w:w="21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293DA5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293DA5">
              <w:rPr>
                <w:sz w:val="18"/>
                <w:szCs w:val="18"/>
              </w:rPr>
              <w:t xml:space="preserve">Mandryny </w:t>
            </w:r>
            <w:proofErr w:type="spellStart"/>
            <w:r w:rsidRPr="00293DA5">
              <w:rPr>
                <w:sz w:val="18"/>
                <w:szCs w:val="18"/>
              </w:rPr>
              <w:t>dł</w:t>
            </w:r>
            <w:proofErr w:type="spellEnd"/>
            <w:r w:rsidRPr="00293DA5">
              <w:rPr>
                <w:sz w:val="18"/>
                <w:szCs w:val="18"/>
              </w:rPr>
              <w:t xml:space="preserve"> i modele do wyboru</w:t>
            </w:r>
          </w:p>
        </w:tc>
        <w:tc>
          <w:tcPr>
            <w:tcW w:w="4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293DA5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293DA5">
              <w:rPr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293DA5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293DA5" w:rsidRDefault="00683D15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293DA5">
              <w:rPr>
                <w:sz w:val="18"/>
                <w:szCs w:val="18"/>
              </w:rPr>
              <w:t>1</w:t>
            </w:r>
            <w:r w:rsidR="0006185B" w:rsidRPr="00293DA5">
              <w:rPr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293DA5" w:rsidRDefault="007002E7" w:rsidP="00634A7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293DA5" w:rsidRDefault="007002E7" w:rsidP="00634A7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293DA5" w:rsidRDefault="007002E7" w:rsidP="00634A7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293DA5" w:rsidRDefault="007002E7" w:rsidP="00634A7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293DA5">
        <w:trPr>
          <w:trHeight w:val="1"/>
        </w:trPr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RAZEM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</w:tr>
    </w:tbl>
    <w:p w:rsidR="007002E7" w:rsidRPr="00634A79" w:rsidRDefault="007002E7" w:rsidP="00634A79">
      <w:pPr>
        <w:pStyle w:val="Bezodstpw"/>
        <w:rPr>
          <w:sz w:val="20"/>
          <w:szCs w:val="20"/>
        </w:rPr>
      </w:pPr>
    </w:p>
    <w:p w:rsidR="007002E7" w:rsidRPr="00634A79" w:rsidRDefault="007002E7" w:rsidP="00791C2C">
      <w:pPr>
        <w:pStyle w:val="Bezodstpw"/>
        <w:jc w:val="center"/>
        <w:rPr>
          <w:b/>
          <w:sz w:val="20"/>
          <w:szCs w:val="20"/>
        </w:rPr>
      </w:pPr>
      <w:r w:rsidRPr="00634A79">
        <w:rPr>
          <w:b/>
          <w:sz w:val="20"/>
          <w:szCs w:val="20"/>
        </w:rPr>
        <w:t>Stymulator dwujamowy typu DDDR z elektrodami</w:t>
      </w:r>
    </w:p>
    <w:p w:rsidR="007002E7" w:rsidRPr="00634A79" w:rsidRDefault="007002E7" w:rsidP="00634A79">
      <w:pPr>
        <w:pStyle w:val="Bezodstpw"/>
        <w:rPr>
          <w:b/>
          <w:sz w:val="20"/>
          <w:szCs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5074"/>
        <w:gridCol w:w="1559"/>
        <w:gridCol w:w="1904"/>
      </w:tblGrid>
      <w:tr w:rsidR="007002E7" w:rsidRPr="00634A79" w:rsidTr="00634A79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Opis parametrów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Zakres wymagań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Oferowane parametry</w:t>
            </w:r>
          </w:p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przez wykonawcę</w:t>
            </w:r>
            <w:r w:rsidRPr="00634A79">
              <w:rPr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7002E7" w:rsidRPr="00634A79" w:rsidTr="00634A79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Żywotność stymulatora min. 8 lat /nastawy nominalne/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D840ED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Rok produkcji  nie wcześniej niż 20</w:t>
            </w:r>
            <w:r w:rsidR="00D840ED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Waga max. 30 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Amplituda impulsu min zakres 0,5-7,0 </w:t>
            </w:r>
            <w:proofErr w:type="spellStart"/>
            <w:r w:rsidRPr="00634A79">
              <w:rPr>
                <w:sz w:val="18"/>
                <w:szCs w:val="18"/>
              </w:rPr>
              <w:t>mV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Wymagalny</w:t>
            </w:r>
          </w:p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minimalny zakres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Szerokość impulsu (A/V) min zakres 0,2-1,5 ms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Wymagalny</w:t>
            </w:r>
          </w:p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minimalny zakres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6.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Czułość komorowa w zakresie  1,0-10 </w:t>
            </w:r>
            <w:proofErr w:type="spellStart"/>
            <w:r w:rsidRPr="00634A79">
              <w:rPr>
                <w:sz w:val="18"/>
                <w:szCs w:val="18"/>
              </w:rPr>
              <w:t>mV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Wymagalny</w:t>
            </w:r>
          </w:p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minimalny zakres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Czułość przedsionkowa w zakresie  0,18-4,0 </w:t>
            </w:r>
            <w:proofErr w:type="spellStart"/>
            <w:r w:rsidRPr="00634A79">
              <w:rPr>
                <w:sz w:val="18"/>
                <w:szCs w:val="18"/>
              </w:rPr>
              <w:t>mV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Wymagalny</w:t>
            </w:r>
          </w:p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minimalny zakres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8.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Odstęp AV dynamiczny, programowany w zakresie min    30-325 (PAV i SAV)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9.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Elektrody przedsionkowe i komorowe, pasywne i aktywne, sterydowe do wyboru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10.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Okres refrakcji A/V min zakres 200-400 ms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Wymagalny</w:t>
            </w:r>
          </w:p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minimalny zakres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Program nocny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Histereza częstości rytmu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Automatyczny PVARP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Algorytm promujący własne przewodzenie przedsionkowo-komorowe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Funkcje antyarytmiczne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16.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Automatyczna zmiana trybu stymulacji w obecności </w:t>
            </w:r>
          </w:p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szybkich rytmów przedsionkowych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Funkcja automatycznie określająca przedsionkowy próg stymulacji oraz automatycznie dostosowująca parametry stymulacji przedsionkowej do zmierzonego progu stymulacji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18.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Funkcja automatycznie określająca komorowy próg stymulacji oraz automatycznie dostosowująca parametry stymulacji komorowej do zmierzonego progu stymulacji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19.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Automatyczna zmiana wartości czułości w zależności od amplitudy wykrywanych potencjałów w przedsionku i komorze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Rejestracja trendów oporności elektrod przez cały okres życia urządzenia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Możliwość automatycznego przełączenia polarności w przypadku przekroczenia zaprogramowanego zakresu impedancji elektrod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Test określający próg  stymulacji z możliwością </w:t>
            </w:r>
          </w:p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wykreślenia krzywej zależności amplitudy od szerokości impulsu -wykres graficzny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Automatyczna optymalizacja funkcji „</w:t>
            </w:r>
            <w:proofErr w:type="spellStart"/>
            <w:r w:rsidRPr="00634A79">
              <w:rPr>
                <w:sz w:val="18"/>
                <w:szCs w:val="18"/>
              </w:rPr>
              <w:t>rate</w:t>
            </w:r>
            <w:proofErr w:type="spellEnd"/>
            <w:r w:rsidRPr="00634A79">
              <w:rPr>
                <w:sz w:val="18"/>
                <w:szCs w:val="18"/>
              </w:rPr>
              <w:t xml:space="preserve"> </w:t>
            </w:r>
            <w:proofErr w:type="spellStart"/>
            <w:r w:rsidRPr="00634A79">
              <w:rPr>
                <w:sz w:val="18"/>
                <w:szCs w:val="18"/>
              </w:rPr>
              <w:t>response</w:t>
            </w:r>
            <w:proofErr w:type="spellEnd"/>
            <w:r w:rsidRPr="00634A79"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Dostępne histogramy: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</w:trPr>
        <w:tc>
          <w:tcPr>
            <w:tcW w:w="455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-</w:t>
            </w:r>
            <w:r w:rsidR="00A03330">
              <w:rPr>
                <w:sz w:val="18"/>
                <w:szCs w:val="18"/>
              </w:rPr>
              <w:t xml:space="preserve"> </w:t>
            </w:r>
            <w:r w:rsidRPr="00634A79">
              <w:rPr>
                <w:sz w:val="18"/>
                <w:szCs w:val="18"/>
              </w:rPr>
              <w:t>częstość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</w:trPr>
        <w:tc>
          <w:tcPr>
            <w:tcW w:w="455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-</w:t>
            </w:r>
            <w:r w:rsidR="00A03330">
              <w:rPr>
                <w:sz w:val="18"/>
                <w:szCs w:val="18"/>
              </w:rPr>
              <w:t xml:space="preserve"> </w:t>
            </w:r>
            <w:r w:rsidRPr="00634A79">
              <w:rPr>
                <w:sz w:val="18"/>
                <w:szCs w:val="18"/>
              </w:rPr>
              <w:t>przewodzenia AV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-</w:t>
            </w:r>
            <w:r w:rsidR="00A03330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634A79">
              <w:rPr>
                <w:sz w:val="18"/>
                <w:szCs w:val="18"/>
              </w:rPr>
              <w:t>aktywność pacjenta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Rejestracja epizodów:</w:t>
            </w:r>
          </w:p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- wysokiej częstotliwości komorowej i przedsionkowej</w:t>
            </w:r>
          </w:p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-</w:t>
            </w:r>
            <w:r w:rsidR="00A03330">
              <w:rPr>
                <w:sz w:val="18"/>
                <w:szCs w:val="18"/>
              </w:rPr>
              <w:t xml:space="preserve"> </w:t>
            </w:r>
            <w:r w:rsidRPr="00634A79">
              <w:rPr>
                <w:sz w:val="18"/>
                <w:szCs w:val="18"/>
              </w:rPr>
              <w:t xml:space="preserve">częstości komorowej w czasie trwania arytmii </w:t>
            </w:r>
          </w:p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przedsionkowej</w:t>
            </w:r>
          </w:p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-</w:t>
            </w:r>
            <w:r w:rsidR="00A03330">
              <w:rPr>
                <w:sz w:val="18"/>
                <w:szCs w:val="18"/>
              </w:rPr>
              <w:t xml:space="preserve"> </w:t>
            </w:r>
            <w:r w:rsidRPr="00634A79">
              <w:rPr>
                <w:sz w:val="18"/>
                <w:szCs w:val="18"/>
              </w:rPr>
              <w:t>czas trwania arytmii przedsionkowej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02E7" w:rsidRPr="00634A79" w:rsidTr="00634A79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26.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Funkcja automatycznego rozpoznawa</w:t>
            </w:r>
            <w:r w:rsidR="00683D15">
              <w:rPr>
                <w:sz w:val="18"/>
                <w:szCs w:val="18"/>
              </w:rPr>
              <w:t>nia pola elektromagnetycznego (</w:t>
            </w:r>
            <w:r w:rsidRPr="00634A79">
              <w:rPr>
                <w:sz w:val="18"/>
                <w:szCs w:val="18"/>
              </w:rPr>
              <w:t xml:space="preserve">MRI Auto </w:t>
            </w:r>
            <w:proofErr w:type="spellStart"/>
            <w:r w:rsidRPr="00634A79">
              <w:rPr>
                <w:sz w:val="18"/>
                <w:szCs w:val="18"/>
              </w:rPr>
              <w:t>Detect</w:t>
            </w:r>
            <w:proofErr w:type="spellEnd"/>
            <w:r w:rsidRPr="00634A79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2E7" w:rsidRPr="00634A79" w:rsidRDefault="007002E7" w:rsidP="00634A79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7002E7" w:rsidRPr="00634A79" w:rsidRDefault="007002E7" w:rsidP="00634A79">
      <w:pPr>
        <w:pStyle w:val="Bezodstpw"/>
      </w:pPr>
    </w:p>
    <w:p w:rsidR="004E76FB" w:rsidRPr="00A03330" w:rsidRDefault="004E76FB" w:rsidP="004E76FB">
      <w:pPr>
        <w:pStyle w:val="Bezodstpw"/>
        <w:jc w:val="center"/>
        <w:rPr>
          <w:b/>
          <w:sz w:val="20"/>
          <w:szCs w:val="20"/>
        </w:rPr>
      </w:pPr>
      <w:r w:rsidRPr="00A03330">
        <w:rPr>
          <w:b/>
          <w:sz w:val="20"/>
          <w:szCs w:val="20"/>
        </w:rPr>
        <w:t xml:space="preserve">Zadanie nr </w:t>
      </w:r>
      <w:r w:rsidR="00293DA5" w:rsidRPr="00A03330">
        <w:rPr>
          <w:b/>
          <w:sz w:val="20"/>
          <w:szCs w:val="20"/>
        </w:rPr>
        <w:t>5</w:t>
      </w:r>
      <w:r w:rsidRPr="00A03330">
        <w:rPr>
          <w:b/>
          <w:sz w:val="20"/>
          <w:szCs w:val="20"/>
        </w:rPr>
        <w:t>: dostawa stymulatorów dwujamowych</w:t>
      </w:r>
    </w:p>
    <w:p w:rsidR="004E76FB" w:rsidRPr="00A03330" w:rsidRDefault="004E76FB" w:rsidP="004E76FB">
      <w:pPr>
        <w:pStyle w:val="Bezodstpw"/>
        <w:jc w:val="center"/>
        <w:rPr>
          <w:b/>
          <w:sz w:val="20"/>
          <w:szCs w:val="20"/>
        </w:rPr>
      </w:pPr>
    </w:p>
    <w:p w:rsidR="004E76FB" w:rsidRPr="00634A79" w:rsidRDefault="004E76FB" w:rsidP="004E76FB">
      <w:pPr>
        <w:pStyle w:val="Bezodstpw"/>
        <w:jc w:val="center"/>
        <w:rPr>
          <w:b/>
          <w:sz w:val="20"/>
          <w:szCs w:val="20"/>
        </w:rPr>
      </w:pPr>
      <w:r w:rsidRPr="00A03330">
        <w:rPr>
          <w:b/>
          <w:sz w:val="20"/>
          <w:szCs w:val="20"/>
        </w:rPr>
        <w:t>Stymulator dwujamowy typu DDDR z elektrodami</w:t>
      </w:r>
    </w:p>
    <w:p w:rsidR="004E76FB" w:rsidRPr="00634A79" w:rsidRDefault="004E76FB" w:rsidP="004E76FB">
      <w:pPr>
        <w:pStyle w:val="Bezodstpw"/>
        <w:rPr>
          <w:sz w:val="20"/>
          <w:szCs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"/>
        <w:gridCol w:w="2154"/>
        <w:gridCol w:w="487"/>
        <w:gridCol w:w="1111"/>
        <w:gridCol w:w="797"/>
        <w:gridCol w:w="861"/>
        <w:gridCol w:w="764"/>
        <w:gridCol w:w="861"/>
        <w:gridCol w:w="1551"/>
      </w:tblGrid>
      <w:tr w:rsidR="004E76FB" w:rsidRPr="00634A79" w:rsidTr="00A03330">
        <w:trPr>
          <w:trHeight w:val="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b/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 xml:space="preserve">Stawka VAT </w:t>
            </w:r>
          </w:p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w 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Wartość brutto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Producent, nr katalogowy oraz nazwa handlowa oferowanego towaru, która będzie używana do fakturowania</w:t>
            </w:r>
          </w:p>
        </w:tc>
      </w:tr>
      <w:tr w:rsidR="004E76FB" w:rsidRPr="00634A79" w:rsidTr="00A03330">
        <w:trPr>
          <w:trHeight w:val="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9</w:t>
            </w:r>
          </w:p>
        </w:tc>
      </w:tr>
      <w:tr w:rsidR="004E76FB" w:rsidRPr="00634A79" w:rsidTr="00A03330">
        <w:trPr>
          <w:trHeight w:val="1"/>
        </w:trPr>
        <w:tc>
          <w:tcPr>
            <w:tcW w:w="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 xml:space="preserve">Stymulator dwujamowy typu DDDR </w:t>
            </w:r>
          </w:p>
        </w:tc>
        <w:tc>
          <w:tcPr>
            <w:tcW w:w="4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E76FB" w:rsidRPr="00A03330" w:rsidRDefault="004E76FB" w:rsidP="004E76FB">
            <w:pPr>
              <w:pStyle w:val="Bezodstpw"/>
              <w:jc w:val="center"/>
              <w:rPr>
                <w:sz w:val="18"/>
                <w:szCs w:val="18"/>
              </w:rPr>
            </w:pPr>
            <w:r w:rsidRPr="00A03330">
              <w:rPr>
                <w:sz w:val="18"/>
                <w:szCs w:val="18"/>
              </w:rPr>
              <w:t>10</w:t>
            </w:r>
          </w:p>
        </w:tc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E76FB" w:rsidRPr="00A03330" w:rsidRDefault="004E76FB" w:rsidP="00683D15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E76FB" w:rsidRPr="00634A79" w:rsidRDefault="004E76FB" w:rsidP="00683D15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E76FB" w:rsidRPr="00634A79" w:rsidRDefault="004E76FB" w:rsidP="00683D15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E76FB" w:rsidRPr="00634A79" w:rsidRDefault="004E76FB" w:rsidP="00683D15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A03330">
        <w:trPr>
          <w:trHeight w:val="1"/>
        </w:trPr>
        <w:tc>
          <w:tcPr>
            <w:tcW w:w="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</w:t>
            </w:r>
          </w:p>
        </w:tc>
        <w:tc>
          <w:tcPr>
            <w:tcW w:w="21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Elektrody do w/w stymulatora  </w:t>
            </w:r>
          </w:p>
        </w:tc>
        <w:tc>
          <w:tcPr>
            <w:tcW w:w="4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E76FB" w:rsidRPr="00A03330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A03330">
              <w:rPr>
                <w:sz w:val="18"/>
                <w:szCs w:val="18"/>
              </w:rPr>
              <w:t>11</w:t>
            </w:r>
          </w:p>
        </w:tc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E76FB" w:rsidRPr="00A03330" w:rsidRDefault="004E76FB" w:rsidP="00683D15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E76FB" w:rsidRPr="00634A79" w:rsidRDefault="004E76FB" w:rsidP="00683D15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E76FB" w:rsidRPr="00634A79" w:rsidRDefault="004E76FB" w:rsidP="00683D15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E76FB" w:rsidRPr="00634A79" w:rsidRDefault="004E76FB" w:rsidP="00683D15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A03330">
        <w:trPr>
          <w:trHeight w:val="1"/>
        </w:trPr>
        <w:tc>
          <w:tcPr>
            <w:tcW w:w="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3</w:t>
            </w:r>
          </w:p>
        </w:tc>
        <w:tc>
          <w:tcPr>
            <w:tcW w:w="21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Mandryny </w:t>
            </w:r>
            <w:proofErr w:type="spellStart"/>
            <w:r w:rsidRPr="00634A79">
              <w:rPr>
                <w:sz w:val="18"/>
                <w:szCs w:val="18"/>
              </w:rPr>
              <w:t>dł</w:t>
            </w:r>
            <w:proofErr w:type="spellEnd"/>
            <w:r w:rsidRPr="00634A79">
              <w:rPr>
                <w:sz w:val="18"/>
                <w:szCs w:val="18"/>
              </w:rPr>
              <w:t xml:space="preserve"> i modele do wyboru</w:t>
            </w:r>
          </w:p>
        </w:tc>
        <w:tc>
          <w:tcPr>
            <w:tcW w:w="4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E76FB" w:rsidRPr="00A03330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A03330">
              <w:rPr>
                <w:sz w:val="18"/>
                <w:szCs w:val="18"/>
              </w:rPr>
              <w:t>11</w:t>
            </w:r>
          </w:p>
        </w:tc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E76FB" w:rsidRPr="00A03330" w:rsidRDefault="004E76FB" w:rsidP="00683D15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E76FB" w:rsidRPr="00634A79" w:rsidRDefault="004E76FB" w:rsidP="00683D15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E76FB" w:rsidRPr="00634A79" w:rsidRDefault="004E76FB" w:rsidP="00683D15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E76FB" w:rsidRPr="00634A79" w:rsidRDefault="004E76FB" w:rsidP="00683D15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A03330">
        <w:trPr>
          <w:trHeight w:val="1"/>
        </w:trPr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RAZEM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</w:tr>
    </w:tbl>
    <w:p w:rsidR="004E76FB" w:rsidRPr="00634A79" w:rsidRDefault="004E76FB" w:rsidP="004E76FB">
      <w:pPr>
        <w:pStyle w:val="Bezodstpw"/>
        <w:rPr>
          <w:sz w:val="20"/>
          <w:szCs w:val="20"/>
        </w:rPr>
      </w:pPr>
    </w:p>
    <w:p w:rsidR="004E76FB" w:rsidRPr="00634A79" w:rsidRDefault="004E76FB" w:rsidP="004E76FB">
      <w:pPr>
        <w:pStyle w:val="Bezodstpw"/>
        <w:jc w:val="center"/>
        <w:rPr>
          <w:b/>
          <w:sz w:val="20"/>
          <w:szCs w:val="20"/>
        </w:rPr>
      </w:pPr>
      <w:r w:rsidRPr="00634A79">
        <w:rPr>
          <w:b/>
          <w:sz w:val="20"/>
          <w:szCs w:val="20"/>
        </w:rPr>
        <w:t>Stymulator dwujamowy typu DDDR z elektrodami</w:t>
      </w:r>
    </w:p>
    <w:p w:rsidR="004E76FB" w:rsidRPr="00634A79" w:rsidRDefault="004E76FB" w:rsidP="004E76FB">
      <w:pPr>
        <w:pStyle w:val="Bezodstpw"/>
        <w:rPr>
          <w:b/>
          <w:sz w:val="20"/>
          <w:szCs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5074"/>
        <w:gridCol w:w="1559"/>
        <w:gridCol w:w="1904"/>
      </w:tblGrid>
      <w:tr w:rsidR="004E76FB" w:rsidRPr="00634A79" w:rsidTr="00683D15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Opis parametrów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Zakres wymagań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Oferowane parametry</w:t>
            </w:r>
          </w:p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b/>
                <w:sz w:val="18"/>
                <w:szCs w:val="18"/>
              </w:rPr>
              <w:t>przez wykonawcę</w:t>
            </w:r>
            <w:r w:rsidRPr="00634A79">
              <w:rPr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4E76FB" w:rsidRPr="00634A79" w:rsidTr="00683D15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Żywotność stymulatora min. 8 lat /nastawy nominalne/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683D15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Rok produkcji  nie wcześniej niż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683D15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Waga max. 30 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683D15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Amplituda impulsu min zakres 0,5-7,0 </w:t>
            </w:r>
            <w:proofErr w:type="spellStart"/>
            <w:r w:rsidRPr="00634A79">
              <w:rPr>
                <w:sz w:val="18"/>
                <w:szCs w:val="18"/>
              </w:rPr>
              <w:t>mV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Wymagalny</w:t>
            </w:r>
          </w:p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minimalny zakres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683D15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Szerokość impulsu (A/V) min zakres 0,2-1,5 ms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Wymagalny</w:t>
            </w:r>
          </w:p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minimalny zakres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683D15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6.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4E76F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Czułość komorowa w zakresie  1,0</w:t>
            </w:r>
            <w:r w:rsidRPr="00634A7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7,5</w:t>
            </w:r>
            <w:r w:rsidRPr="00634A79">
              <w:rPr>
                <w:sz w:val="18"/>
                <w:szCs w:val="18"/>
              </w:rPr>
              <w:t xml:space="preserve"> </w:t>
            </w:r>
            <w:proofErr w:type="spellStart"/>
            <w:r w:rsidRPr="00634A79">
              <w:rPr>
                <w:sz w:val="18"/>
                <w:szCs w:val="18"/>
              </w:rPr>
              <w:t>mV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Wymagalny</w:t>
            </w:r>
          </w:p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minimalny zakres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683D15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Czułość przedsionkowa w zakresie  0,18-4,0 </w:t>
            </w:r>
            <w:proofErr w:type="spellStart"/>
            <w:r w:rsidRPr="00634A79">
              <w:rPr>
                <w:sz w:val="18"/>
                <w:szCs w:val="18"/>
              </w:rPr>
              <w:t>mV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Wymagalny</w:t>
            </w:r>
          </w:p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minimalny zakres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683D15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8.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Odstęp AV dynamiczny, programowany w zakresie min    30-325 (PAV i SAV)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683D15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9.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Elektrody przedsionkowe i komorowe, pasywne i aktywne, sterydowe do wyboru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683D15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10.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4E76FB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Okres refrakcji A/V min zakres </w:t>
            </w:r>
            <w:r>
              <w:rPr>
                <w:sz w:val="18"/>
                <w:szCs w:val="18"/>
              </w:rPr>
              <w:t>300</w:t>
            </w:r>
            <w:r w:rsidRPr="00634A7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775</w:t>
            </w:r>
            <w:r w:rsidRPr="00634A79">
              <w:rPr>
                <w:sz w:val="18"/>
                <w:szCs w:val="18"/>
              </w:rPr>
              <w:t xml:space="preserve"> ms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Wymagalny</w:t>
            </w:r>
          </w:p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minimalny zakres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683D15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Program nocny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683D15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Histereza częstości rytmu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683D15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Automatyczny PVARP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683D15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Algorytm promujący własne przewodzenie przedsionkowo-komorowe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683D15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Funkcje antyarytmiczne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683D15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16.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Automatyczna zmiana trybu stymulacji w obecności </w:t>
            </w:r>
          </w:p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szybkich rytmów przedsionkowych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683D15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Funkcja automatycznie określająca przedsionkowy próg stymulacji oraz automatycznie dostosowująca parametry stymulacji przedsionkowej do zmierzonego progu stymulacji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683D15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18.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Funkcja automatycznie określająca komorowy próg stymulacji oraz automatycznie dostosowująca parametry stymulacji komorowej do zmierzonego progu stymulacji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683D15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19.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Automatyczna zmiana wartości czułości w zależności od amplitudy wykrywanych potencjałów w przedsionku i komorze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683D15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20.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Rejestracja trendów oporności elektrod przez cały okres życia urządzenia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683D15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Możliwość automatycznego przełączenia polarności w przypadku przekroczenia zaprogramowanego zakresu impedancji elektrod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683D15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 xml:space="preserve">Test określający próg  stymulacji z możliwością </w:t>
            </w:r>
          </w:p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wykreślenia krzywej zależności amplitudy od szerokości impulsu -wykres graficzny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683D15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Automatyczna optymalizacja funkcji „</w:t>
            </w:r>
            <w:proofErr w:type="spellStart"/>
            <w:r w:rsidRPr="00634A79">
              <w:rPr>
                <w:sz w:val="18"/>
                <w:szCs w:val="18"/>
              </w:rPr>
              <w:t>rate</w:t>
            </w:r>
            <w:proofErr w:type="spellEnd"/>
            <w:r w:rsidRPr="00634A79">
              <w:rPr>
                <w:sz w:val="18"/>
                <w:szCs w:val="18"/>
              </w:rPr>
              <w:t xml:space="preserve"> </w:t>
            </w:r>
            <w:proofErr w:type="spellStart"/>
            <w:r w:rsidRPr="00634A79">
              <w:rPr>
                <w:sz w:val="18"/>
                <w:szCs w:val="18"/>
              </w:rPr>
              <w:t>response</w:t>
            </w:r>
            <w:proofErr w:type="spellEnd"/>
            <w:r w:rsidRPr="00634A79"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683D15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Dostępne histogramy: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683D15">
        <w:trPr>
          <w:trHeight w:val="1"/>
        </w:trPr>
        <w:tc>
          <w:tcPr>
            <w:tcW w:w="455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-</w:t>
            </w:r>
            <w:r w:rsidR="00A03330">
              <w:rPr>
                <w:sz w:val="18"/>
                <w:szCs w:val="18"/>
              </w:rPr>
              <w:t xml:space="preserve"> </w:t>
            </w:r>
            <w:r w:rsidRPr="00634A79">
              <w:rPr>
                <w:sz w:val="18"/>
                <w:szCs w:val="18"/>
              </w:rPr>
              <w:t>częstość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683D15">
        <w:trPr>
          <w:trHeight w:val="1"/>
        </w:trPr>
        <w:tc>
          <w:tcPr>
            <w:tcW w:w="455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-</w:t>
            </w:r>
            <w:r w:rsidR="00A03330">
              <w:rPr>
                <w:sz w:val="18"/>
                <w:szCs w:val="18"/>
              </w:rPr>
              <w:t xml:space="preserve"> </w:t>
            </w:r>
            <w:r w:rsidRPr="00634A79">
              <w:rPr>
                <w:sz w:val="18"/>
                <w:szCs w:val="18"/>
              </w:rPr>
              <w:t>przewodzenia AV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683D15">
        <w:trPr>
          <w:trHeight w:val="1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-</w:t>
            </w:r>
            <w:r w:rsidR="00A03330">
              <w:rPr>
                <w:sz w:val="18"/>
                <w:szCs w:val="18"/>
              </w:rPr>
              <w:t xml:space="preserve"> </w:t>
            </w:r>
            <w:r w:rsidRPr="00634A79">
              <w:rPr>
                <w:sz w:val="18"/>
                <w:szCs w:val="18"/>
              </w:rPr>
              <w:t>aktywność pacjenta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683D15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Rejestracja epizodów:</w:t>
            </w:r>
          </w:p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- wysokiej częstotliwości komorowej i przedsionkowej</w:t>
            </w:r>
          </w:p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-</w:t>
            </w:r>
            <w:r w:rsidR="00A03330">
              <w:rPr>
                <w:sz w:val="18"/>
                <w:szCs w:val="18"/>
              </w:rPr>
              <w:t xml:space="preserve"> </w:t>
            </w:r>
            <w:r w:rsidRPr="00634A79">
              <w:rPr>
                <w:sz w:val="18"/>
                <w:szCs w:val="18"/>
              </w:rPr>
              <w:t xml:space="preserve">częstości komorowej w czasie trwania arytmii </w:t>
            </w:r>
          </w:p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przedsionkowej</w:t>
            </w:r>
          </w:p>
          <w:p w:rsidR="004E76FB" w:rsidRPr="00634A79" w:rsidRDefault="004E76FB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-</w:t>
            </w:r>
            <w:r w:rsidR="00A03330">
              <w:rPr>
                <w:sz w:val="18"/>
                <w:szCs w:val="18"/>
              </w:rPr>
              <w:t xml:space="preserve"> </w:t>
            </w:r>
            <w:r w:rsidRPr="00634A79">
              <w:rPr>
                <w:sz w:val="18"/>
                <w:szCs w:val="18"/>
              </w:rPr>
              <w:t>czas trwania arytmii przedsionkowej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E76FB" w:rsidRPr="00634A79" w:rsidTr="00683D15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right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26.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A03330" w:rsidP="00683D15">
            <w:pPr>
              <w:pStyle w:val="Bezodstpw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Możliwość przeprowadzenia badania MRI w polu o wartości 1,5 i 3T bez stref wykluczeń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sz w:val="18"/>
                <w:szCs w:val="18"/>
              </w:rPr>
            </w:pPr>
            <w:r w:rsidRPr="00634A79">
              <w:rPr>
                <w:sz w:val="18"/>
                <w:szCs w:val="18"/>
              </w:rPr>
              <w:t>Wymagane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E76FB" w:rsidRPr="00634A79" w:rsidRDefault="004E76FB" w:rsidP="00683D15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4E76FB" w:rsidRPr="00634A79" w:rsidRDefault="004E76FB" w:rsidP="004E76FB">
      <w:pPr>
        <w:pStyle w:val="Bezodstpw"/>
      </w:pPr>
    </w:p>
    <w:p w:rsidR="007002E7" w:rsidRPr="00634A79" w:rsidRDefault="007002E7" w:rsidP="00634A79">
      <w:pPr>
        <w:pStyle w:val="Bezodstpw"/>
      </w:pPr>
    </w:p>
    <w:sectPr w:rsidR="007002E7" w:rsidRPr="00634A79" w:rsidSect="0018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DE"/>
    <w:rsid w:val="0006185B"/>
    <w:rsid w:val="0007069D"/>
    <w:rsid w:val="000B76CF"/>
    <w:rsid w:val="001351E6"/>
    <w:rsid w:val="001353C9"/>
    <w:rsid w:val="00165C5C"/>
    <w:rsid w:val="00183C16"/>
    <w:rsid w:val="001D40AE"/>
    <w:rsid w:val="00264C75"/>
    <w:rsid w:val="00267F60"/>
    <w:rsid w:val="00293DA5"/>
    <w:rsid w:val="002B1FE6"/>
    <w:rsid w:val="002B355E"/>
    <w:rsid w:val="002D4558"/>
    <w:rsid w:val="002D6A81"/>
    <w:rsid w:val="00313DC8"/>
    <w:rsid w:val="003436CF"/>
    <w:rsid w:val="00345802"/>
    <w:rsid w:val="00353FE1"/>
    <w:rsid w:val="0038039A"/>
    <w:rsid w:val="003F4E36"/>
    <w:rsid w:val="004046AD"/>
    <w:rsid w:val="00405454"/>
    <w:rsid w:val="00412DDA"/>
    <w:rsid w:val="00413BC6"/>
    <w:rsid w:val="004E76FB"/>
    <w:rsid w:val="004F4835"/>
    <w:rsid w:val="0059329B"/>
    <w:rsid w:val="005A4AD6"/>
    <w:rsid w:val="005E6A33"/>
    <w:rsid w:val="006162ED"/>
    <w:rsid w:val="00634A79"/>
    <w:rsid w:val="00683D15"/>
    <w:rsid w:val="007002E7"/>
    <w:rsid w:val="00791C2C"/>
    <w:rsid w:val="00895A30"/>
    <w:rsid w:val="00897EAC"/>
    <w:rsid w:val="00914FF7"/>
    <w:rsid w:val="00921C88"/>
    <w:rsid w:val="009226FF"/>
    <w:rsid w:val="00934D93"/>
    <w:rsid w:val="0098653F"/>
    <w:rsid w:val="009B54B2"/>
    <w:rsid w:val="009B6B1F"/>
    <w:rsid w:val="009C556E"/>
    <w:rsid w:val="009C7A54"/>
    <w:rsid w:val="00A03330"/>
    <w:rsid w:val="00B709DE"/>
    <w:rsid w:val="00B80974"/>
    <w:rsid w:val="00B8476C"/>
    <w:rsid w:val="00BF5949"/>
    <w:rsid w:val="00C962E4"/>
    <w:rsid w:val="00CB77A3"/>
    <w:rsid w:val="00CD23D3"/>
    <w:rsid w:val="00CE1CAB"/>
    <w:rsid w:val="00CE3093"/>
    <w:rsid w:val="00D47804"/>
    <w:rsid w:val="00D840ED"/>
    <w:rsid w:val="00DB717E"/>
    <w:rsid w:val="00DB74AF"/>
    <w:rsid w:val="00DE0327"/>
    <w:rsid w:val="00E431AA"/>
    <w:rsid w:val="00E81869"/>
    <w:rsid w:val="00F1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B4C0A-B2C2-44F3-98FF-F74A6929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9DE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B709DE"/>
    <w:pPr>
      <w:keepNext/>
      <w:widowControl/>
      <w:autoSpaceDE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autoRedefine/>
    <w:unhideWhenUsed/>
    <w:qFormat/>
    <w:rsid w:val="007002E7"/>
    <w:pPr>
      <w:keepNext/>
      <w:widowControl/>
      <w:autoSpaceDE/>
      <w:ind w:left="576"/>
      <w:jc w:val="center"/>
      <w:outlineLvl w:val="1"/>
    </w:pPr>
    <w:rPr>
      <w:rFonts w:ascii="Times New Roman" w:hAnsi="Times New Roman"/>
      <w:b/>
      <w:bCs/>
      <w:iCs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436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002E7"/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16234"/>
    <w:pPr>
      <w:widowControl/>
      <w:suppressAutoHyphens w:val="0"/>
      <w:autoSpaceDE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162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F1623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16234"/>
    <w:pPr>
      <w:widowControl/>
      <w:autoSpaceDE/>
      <w:ind w:left="708"/>
    </w:pPr>
    <w:rPr>
      <w:rFonts w:ascii="Times New Roman" w:hAnsi="Times New Roman"/>
      <w:kern w:val="2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709DE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36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WW8Num1z0">
    <w:name w:val="WW8Num1z0"/>
    <w:rsid w:val="003436CF"/>
  </w:style>
  <w:style w:type="character" w:customStyle="1" w:styleId="WW8Num1z1">
    <w:name w:val="WW8Num1z1"/>
    <w:rsid w:val="003436CF"/>
  </w:style>
  <w:style w:type="character" w:customStyle="1" w:styleId="WW8Num1z2">
    <w:name w:val="WW8Num1z2"/>
    <w:rsid w:val="003436CF"/>
  </w:style>
  <w:style w:type="character" w:customStyle="1" w:styleId="WW8Num1z3">
    <w:name w:val="WW8Num1z3"/>
    <w:rsid w:val="003436CF"/>
  </w:style>
  <w:style w:type="character" w:customStyle="1" w:styleId="WW8Num1z4">
    <w:name w:val="WW8Num1z4"/>
    <w:rsid w:val="003436CF"/>
  </w:style>
  <w:style w:type="character" w:customStyle="1" w:styleId="WW8Num1z5">
    <w:name w:val="WW8Num1z5"/>
    <w:rsid w:val="003436CF"/>
  </w:style>
  <w:style w:type="character" w:customStyle="1" w:styleId="WW8Num1z6">
    <w:name w:val="WW8Num1z6"/>
    <w:rsid w:val="003436CF"/>
  </w:style>
  <w:style w:type="character" w:customStyle="1" w:styleId="WW8Num1z7">
    <w:name w:val="WW8Num1z7"/>
    <w:rsid w:val="003436CF"/>
  </w:style>
  <w:style w:type="character" w:customStyle="1" w:styleId="WW8Num1z8">
    <w:name w:val="WW8Num1z8"/>
    <w:rsid w:val="003436CF"/>
  </w:style>
  <w:style w:type="character" w:customStyle="1" w:styleId="Domylnaczcionkaakapitu2">
    <w:name w:val="Domyślna czcionka akapitu2"/>
    <w:rsid w:val="003436CF"/>
  </w:style>
  <w:style w:type="character" w:customStyle="1" w:styleId="Domylnaczcionkaakapitu1">
    <w:name w:val="Domyślna czcionka akapitu1"/>
    <w:rsid w:val="003436CF"/>
  </w:style>
  <w:style w:type="paragraph" w:customStyle="1" w:styleId="Nagwek20">
    <w:name w:val="Nagłówek2"/>
    <w:basedOn w:val="Normalny"/>
    <w:next w:val="Tekstpodstawowy"/>
    <w:rsid w:val="003436CF"/>
    <w:pPr>
      <w:keepNext/>
      <w:widowControl/>
      <w:autoSpaceDE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3436CF"/>
    <w:pPr>
      <w:widowControl/>
      <w:autoSpaceDE/>
    </w:pPr>
    <w:rPr>
      <w:rFonts w:ascii="Arial" w:hAnsi="Arial" w:cs="Arial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436CF"/>
    <w:rPr>
      <w:rFonts w:ascii="Arial" w:eastAsia="Times New Roman" w:hAnsi="Arial" w:cs="Arial"/>
      <w:sz w:val="20"/>
      <w:szCs w:val="20"/>
      <w:lang w:eastAsia="zh-CN"/>
    </w:rPr>
  </w:style>
  <w:style w:type="paragraph" w:styleId="Lista">
    <w:name w:val="List"/>
    <w:basedOn w:val="Tekstpodstawowy"/>
    <w:rsid w:val="003436CF"/>
    <w:rPr>
      <w:rFonts w:cs="Mangal"/>
    </w:rPr>
  </w:style>
  <w:style w:type="paragraph" w:styleId="Legenda">
    <w:name w:val="caption"/>
    <w:basedOn w:val="Normalny"/>
    <w:qFormat/>
    <w:rsid w:val="003436CF"/>
    <w:pPr>
      <w:widowControl/>
      <w:suppressLineNumbers/>
      <w:autoSpaceDE/>
      <w:spacing w:before="120" w:after="120"/>
    </w:pPr>
    <w:rPr>
      <w:rFonts w:ascii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436CF"/>
    <w:pPr>
      <w:widowControl/>
      <w:suppressLineNumbers/>
      <w:autoSpaceDE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3436CF"/>
    <w:pPr>
      <w:keepNext/>
      <w:widowControl/>
      <w:autoSpaceDE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3436CF"/>
    <w:pPr>
      <w:widowControl/>
      <w:suppressLineNumbers/>
      <w:autoSpaceDE/>
      <w:spacing w:before="120" w:after="120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3436CF"/>
    <w:pPr>
      <w:widowControl/>
      <w:tabs>
        <w:tab w:val="center" w:pos="4536"/>
        <w:tab w:val="right" w:pos="9072"/>
      </w:tabs>
      <w:autoSpaceDE/>
    </w:pPr>
    <w:rPr>
      <w:rFonts w:ascii="Times New Roman" w:hAnsi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3436C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3436CF"/>
    <w:pPr>
      <w:widowControl/>
      <w:tabs>
        <w:tab w:val="center" w:pos="4536"/>
        <w:tab w:val="right" w:pos="9072"/>
      </w:tabs>
      <w:autoSpaceDE/>
    </w:pPr>
    <w:rPr>
      <w:rFonts w:ascii="Times New Roman" w:hAnsi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3436C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3436CF"/>
    <w:pPr>
      <w:widowControl/>
      <w:suppressLineNumbers/>
      <w:autoSpaceDE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436CF"/>
    <w:pPr>
      <w:jc w:val="center"/>
    </w:pPr>
    <w:rPr>
      <w:b/>
      <w:bCs/>
    </w:rPr>
  </w:style>
  <w:style w:type="paragraph" w:customStyle="1" w:styleId="TableParagraph">
    <w:name w:val="Table Paragraph"/>
    <w:basedOn w:val="Normalny"/>
    <w:rsid w:val="003436CF"/>
    <w:pPr>
      <w:suppressAutoHyphens w:val="0"/>
    </w:pPr>
    <w:rPr>
      <w:rFonts w:ascii="Times New Roman" w:hAnsi="Times New Roman"/>
      <w:sz w:val="24"/>
      <w:szCs w:val="24"/>
      <w:lang w:eastAsia="zh-CN"/>
    </w:rPr>
  </w:style>
  <w:style w:type="paragraph" w:customStyle="1" w:styleId="Standard">
    <w:name w:val="Standard"/>
    <w:rsid w:val="003436C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404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04C1-87F9-40E6-90BB-C1D6E3AB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2356</Words>
  <Characters>14139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</dc:creator>
  <cp:keywords/>
  <dc:description/>
  <cp:lastModifiedBy>Łukasz Orłowski</cp:lastModifiedBy>
  <cp:revision>4</cp:revision>
  <dcterms:created xsi:type="dcterms:W3CDTF">2020-06-25T06:45:00Z</dcterms:created>
  <dcterms:modified xsi:type="dcterms:W3CDTF">2020-06-29T10:59:00Z</dcterms:modified>
</cp:coreProperties>
</file>