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2E40EE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12.12.2022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>Znak: IZ.271</w:t>
      </w:r>
      <w:r w:rsidR="002F0ED6">
        <w:rPr>
          <w:rFonts w:ascii="CG Omega" w:hAnsi="CG Omega"/>
        </w:rPr>
        <w:t>.</w:t>
      </w:r>
      <w:r w:rsidR="002E40EE">
        <w:rPr>
          <w:rFonts w:ascii="CG Omega" w:hAnsi="CG Omega"/>
        </w:rPr>
        <w:t>36.2022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9A382D" w:rsidRDefault="004704C6" w:rsidP="002E717E">
      <w:pPr>
        <w:jc w:val="both"/>
        <w:rPr>
          <w:rFonts w:ascii="CG Omega" w:hAnsi="CG Omega" w:cs="Tahoma"/>
          <w:bCs/>
        </w:rPr>
      </w:pPr>
      <w:r>
        <w:rPr>
          <w:rFonts w:ascii="CG Omega" w:hAnsi="CG Omega"/>
        </w:rPr>
        <w:t xml:space="preserve">Zamawiający działając na podstawie art. 222 </w:t>
      </w:r>
      <w:bookmarkStart w:id="0" w:name="_GoBack"/>
      <w:bookmarkEnd w:id="0"/>
      <w:r>
        <w:rPr>
          <w:rFonts w:ascii="CG Omega" w:hAnsi="CG Omega"/>
        </w:rPr>
        <w:t>ust. 4 ustawy z dnia 11 września 2019 r. Prawo zamówień</w:t>
      </w:r>
      <w:r w:rsidR="002E40EE">
        <w:rPr>
          <w:rFonts w:ascii="CG Omega" w:hAnsi="CG Omega"/>
        </w:rPr>
        <w:t xml:space="preserve"> publicznych (t.j. Dz. U. z 2022 poz. 1710 ze zm.</w:t>
      </w:r>
      <w:r>
        <w:rPr>
          <w:rFonts w:ascii="CG Omega" w:hAnsi="CG Omega"/>
        </w:rPr>
        <w:t>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9A382D">
        <w:rPr>
          <w:rFonts w:ascii="CG Omega" w:hAnsi="CG Omega"/>
        </w:rPr>
        <w:t xml:space="preserve">:  </w:t>
      </w:r>
      <w:r w:rsidR="009A382D" w:rsidRPr="009A382D">
        <w:rPr>
          <w:rFonts w:ascii="CG Omega" w:eastAsia="Times New Roman" w:hAnsi="CG Omega" w:cs="Tahoma"/>
          <w:smallCaps/>
        </w:rPr>
        <w:t>„</w:t>
      </w:r>
      <w:r w:rsidR="009A382D" w:rsidRPr="009A382D">
        <w:rPr>
          <w:rFonts w:ascii="CG Omega" w:hAnsi="CG Omega" w:cs="Tahoma"/>
          <w:bCs/>
        </w:rPr>
        <w:t xml:space="preserve">Odbiór, transport i zagospodarowanie odpadów komunalnych od właścicieli nieruchomości </w:t>
      </w:r>
      <w:r w:rsidR="002E40EE">
        <w:rPr>
          <w:rFonts w:ascii="CG Omega" w:hAnsi="CG Omega" w:cs="Tahoma"/>
          <w:bCs/>
        </w:rPr>
        <w:t>zamieszkałych i</w:t>
      </w:r>
      <w:r w:rsidR="009A382D" w:rsidRPr="009A382D">
        <w:rPr>
          <w:rFonts w:ascii="CG Omega" w:hAnsi="CG Omega" w:cs="Tahoma"/>
          <w:bCs/>
        </w:rPr>
        <w:t xml:space="preserve"> niezamieszkałych  z terenu Gminy Wiązownica</w:t>
      </w:r>
      <w:r w:rsidR="002E40EE">
        <w:rPr>
          <w:rFonts w:ascii="CG Omega" w:hAnsi="CG Omega" w:cs="Tahoma"/>
          <w:bCs/>
        </w:rPr>
        <w:t>” na 2023</w:t>
      </w:r>
      <w:r w:rsidR="006841AF">
        <w:rPr>
          <w:rFonts w:ascii="CG Omega" w:hAnsi="CG Omega" w:cs="Tahoma"/>
          <w:bCs/>
        </w:rPr>
        <w:t xml:space="preserve"> w </w:t>
      </w:r>
      <w:r w:rsidR="009A382D" w:rsidRPr="009A382D">
        <w:rPr>
          <w:rFonts w:ascii="CG Omega" w:hAnsi="CG Omega" w:cs="Tahoma"/>
          <w:bCs/>
        </w:rPr>
        <w:t>r.</w:t>
      </w:r>
      <w:r w:rsidR="009A382D" w:rsidRPr="009A382D">
        <w:rPr>
          <w:rFonts w:ascii="CG Omega" w:eastAsia="Times New Roman" w:hAnsi="CG Omega" w:cs="Tahoma"/>
          <w:smallCaps/>
        </w:rPr>
        <w:t>”</w:t>
      </w:r>
      <w:r w:rsidR="009A382D">
        <w:rPr>
          <w:rFonts w:ascii="CG Omega" w:hAnsi="CG Omega" w:cs="Tahoma"/>
          <w:bCs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</w:t>
      </w:r>
      <w:r w:rsidR="006841AF">
        <w:rPr>
          <w:rFonts w:ascii="CG Omega" w:hAnsi="CG Omega"/>
        </w:rPr>
        <w:t> </w:t>
      </w:r>
      <w:r w:rsidR="002F0ED6">
        <w:rPr>
          <w:rFonts w:ascii="CG Omega" w:hAnsi="CG Omega"/>
        </w:rPr>
        <w:t xml:space="preserve"> wysokości</w:t>
      </w:r>
      <w:r w:rsidR="002E40EE">
        <w:rPr>
          <w:rFonts w:ascii="CG Omega" w:hAnsi="CG Omega"/>
        </w:rPr>
        <w:t xml:space="preserve">  </w:t>
      </w:r>
      <w:r w:rsidR="00574398">
        <w:rPr>
          <w:rFonts w:ascii="CG Omega" w:hAnsi="CG Omega"/>
        </w:rPr>
        <w:t xml:space="preserve"> </w:t>
      </w:r>
      <w:r w:rsidR="002E40EE">
        <w:rPr>
          <w:rFonts w:ascii="CG Omega" w:hAnsi="CG Omega"/>
        </w:rPr>
        <w:t xml:space="preserve">3 059 150,00 </w:t>
      </w:r>
      <w:r w:rsidR="00282392">
        <w:rPr>
          <w:rFonts w:ascii="CG Omega" w:hAnsi="CG Omega"/>
        </w:rPr>
        <w:t>zł.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Pr="009A382D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2E40EE">
        <w:rPr>
          <w:rFonts w:ascii="CG Omega" w:hAnsi="CG Omega"/>
          <w:sz w:val="20"/>
          <w:szCs w:val="20"/>
        </w:rPr>
        <w:t xml:space="preserve">       </w:t>
      </w:r>
    </w:p>
    <w:p w:rsidR="001E60C9" w:rsidRPr="002E40EE" w:rsidRDefault="002E40EE" w:rsidP="002E40EE">
      <w:pPr>
        <w:spacing w:after="0" w:line="240" w:lineRule="auto"/>
        <w:ind w:firstLine="709"/>
        <w:jc w:val="both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  <w:t xml:space="preserve">Wójt </w:t>
      </w:r>
      <w:r w:rsidR="009A382D" w:rsidRPr="009A382D">
        <w:rPr>
          <w:rFonts w:ascii="CG Omega" w:hAnsi="CG Omega"/>
          <w:b/>
          <w:sz w:val="20"/>
          <w:szCs w:val="20"/>
        </w:rPr>
        <w:t xml:space="preserve"> Gminy Wiązownica</w:t>
      </w:r>
    </w:p>
    <w:p w:rsidR="001E60C9" w:rsidRPr="001E60C9" w:rsidRDefault="001E60C9" w:rsidP="009A382D">
      <w:pPr>
        <w:spacing w:after="0" w:line="240" w:lineRule="auto"/>
        <w:ind w:firstLine="709"/>
        <w:jc w:val="both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</w:t>
      </w:r>
      <w:r w:rsidR="002E40EE"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 xml:space="preserve"> </w:t>
      </w:r>
      <w:r w:rsidR="002E40EE">
        <w:rPr>
          <w:rFonts w:ascii="CG Omega" w:hAnsi="CG Omega"/>
          <w:b/>
          <w:sz w:val="20"/>
          <w:szCs w:val="20"/>
        </w:rPr>
        <w:t>Krzysztof Strent</w:t>
      </w:r>
    </w:p>
    <w:sectPr w:rsidR="001E60C9" w:rsidRPr="001E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E40EE"/>
    <w:rsid w:val="002E717E"/>
    <w:rsid w:val="002F0ED6"/>
    <w:rsid w:val="00375A01"/>
    <w:rsid w:val="004606B0"/>
    <w:rsid w:val="004704C6"/>
    <w:rsid w:val="004D2AF8"/>
    <w:rsid w:val="00574398"/>
    <w:rsid w:val="005C62C9"/>
    <w:rsid w:val="006841AF"/>
    <w:rsid w:val="00882F90"/>
    <w:rsid w:val="008C790C"/>
    <w:rsid w:val="009A382D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2021-11-25T08:11:00Z</cp:lastPrinted>
  <dcterms:created xsi:type="dcterms:W3CDTF">2021-03-09T08:04:00Z</dcterms:created>
  <dcterms:modified xsi:type="dcterms:W3CDTF">2022-12-12T07:49:00Z</dcterms:modified>
</cp:coreProperties>
</file>