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WTI.271.2.</w:t>
      </w:r>
      <w:r>
        <w:rPr>
          <w:rFonts w:hint="default" w:ascii="Trebuchet MS" w:hAnsi="Trebuchet MS" w:cs="Arial"/>
          <w:sz w:val="20"/>
          <w:szCs w:val="20"/>
          <w:lang w:val="pl-PL"/>
        </w:rPr>
        <w:t>34</w:t>
      </w:r>
      <w:r>
        <w:rPr>
          <w:rFonts w:ascii="Trebuchet MS" w:hAnsi="Trebuchet MS" w:cs="Arial"/>
          <w:sz w:val="20"/>
          <w:szCs w:val="20"/>
        </w:rPr>
        <w:t>.202</w:t>
      </w:r>
      <w:r>
        <w:rPr>
          <w:rFonts w:hint="default" w:ascii="Trebuchet MS" w:hAnsi="Trebuchet MS" w:cs="Arial"/>
          <w:sz w:val="20"/>
          <w:szCs w:val="20"/>
          <w:lang w:val="pl-PL"/>
        </w:rPr>
        <w:t>3</w:t>
      </w:r>
      <w:bookmarkStart w:id="16" w:name="_GoBack"/>
      <w:bookmarkEnd w:id="16"/>
      <w:r>
        <w:rPr>
          <w:rFonts w:ascii="Trebuchet MS" w:hAnsi="Trebuchet MS" w:cs="Arial"/>
          <w:sz w:val="20"/>
          <w:szCs w:val="20"/>
        </w:rPr>
        <w:t>.ZP</w:t>
      </w:r>
    </w:p>
    <w:p>
      <w:pPr>
        <w:spacing w:line="288" w:lineRule="auto"/>
        <w:jc w:val="right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Załącznik nr 4 do SWZ</w:t>
      </w:r>
    </w:p>
    <w:p>
      <w:pPr>
        <w:pStyle w:val="5"/>
        <w:spacing w:line="288" w:lineRule="auto"/>
        <w:ind w:right="28"/>
        <w:jc w:val="center"/>
        <w:rPr>
          <w:rFonts w:ascii="Trebuchet MS" w:hAnsi="Trebuchet MS" w:cs="Arial"/>
          <w:b/>
          <w:sz w:val="20"/>
        </w:rPr>
      </w:pPr>
    </w:p>
    <w:p>
      <w:pPr>
        <w:pStyle w:val="5"/>
        <w:spacing w:line="288" w:lineRule="auto"/>
        <w:ind w:right="28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OPIS PRZEDMIOTU ZAMÓWIENIA</w:t>
      </w:r>
    </w:p>
    <w:p>
      <w:pPr>
        <w:spacing w:after="0" w:line="288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Przedmiotem zamówienia jest realizacja zadania p.n. „Świadczenie usług przewozowych </w:t>
      </w:r>
      <w:r>
        <w:rPr>
          <w:rFonts w:ascii="Trebuchet MS" w:hAnsi="Trebuchet MS"/>
          <w:color w:val="000000"/>
        </w:rPr>
        <w:br w:type="textWrapping"/>
      </w:r>
      <w:r>
        <w:rPr>
          <w:rFonts w:ascii="Trebuchet MS" w:hAnsi="Trebuchet MS"/>
          <w:color w:val="000000"/>
        </w:rPr>
        <w:t xml:space="preserve">w zakresie publicznego transportu zbiorowego na terenie </w:t>
      </w:r>
      <w:r>
        <w:rPr>
          <w:rFonts w:hint="default" w:ascii="Trebuchet MS" w:hAnsi="Trebuchet MS"/>
          <w:color w:val="000000"/>
          <w:lang w:val="pl-PL"/>
        </w:rPr>
        <w:t>G</w:t>
      </w:r>
      <w:r>
        <w:rPr>
          <w:rFonts w:ascii="Trebuchet MS" w:hAnsi="Trebuchet MS"/>
          <w:color w:val="000000"/>
        </w:rPr>
        <w:t xml:space="preserve">miny Wolbrom”. </w:t>
      </w:r>
      <w:r>
        <w:rPr>
          <w:rFonts w:ascii="Trebuchet MS" w:hAnsi="Trebuchet MS"/>
          <w:color w:val="000000"/>
        </w:rPr>
        <w:br w:type="textWrapping"/>
      </w:r>
      <w:r>
        <w:rPr>
          <w:rFonts w:ascii="Trebuchet MS" w:hAnsi="Trebuchet MS"/>
          <w:color w:val="000000"/>
        </w:rPr>
        <w:t>Wykonawca (</w:t>
      </w:r>
      <w:bookmarkStart w:id="0" w:name="_Hlk97106583"/>
      <w:r>
        <w:rPr>
          <w:rFonts w:ascii="Trebuchet MS" w:hAnsi="Trebuchet MS"/>
          <w:color w:val="000000"/>
        </w:rPr>
        <w:t xml:space="preserve">zwany również dalej Operatorem) </w:t>
      </w:r>
      <w:bookmarkEnd w:id="0"/>
      <w:r>
        <w:rPr>
          <w:rFonts w:ascii="Trebuchet MS" w:hAnsi="Trebuchet MS"/>
          <w:color w:val="000000"/>
        </w:rPr>
        <w:t xml:space="preserve">będzie świadczył usługi przewozowe w zakresie publicznego transportu zbiorowego na terenie Gminy Wolbrom. Zamówienie składa się z 2 zadań w skład których wchodzi 6 linii komunikacyjnych. Zadanie 1 (pierwsze) obejmuje linię </w:t>
      </w:r>
      <w:bookmarkStart w:id="1" w:name="_Hlk97107520"/>
      <w:r>
        <w:rPr>
          <w:rFonts w:ascii="Trebuchet MS" w:hAnsi="Trebuchet MS"/>
          <w:color w:val="000000"/>
        </w:rPr>
        <w:t>komunikacyjną</w:t>
      </w:r>
      <w:bookmarkEnd w:id="1"/>
      <w:r>
        <w:rPr>
          <w:rFonts w:ascii="Trebuchet MS" w:hAnsi="Trebuchet MS"/>
          <w:color w:val="000000"/>
        </w:rPr>
        <w:t xml:space="preserve"> numer 1,2,3,4 i 5) natomiast zadanie 2 (drugie) obejmuję linię komunikacyjną numer 6.</w:t>
      </w:r>
    </w:p>
    <w:p>
      <w:pPr>
        <w:pStyle w:val="19"/>
        <w:spacing w:line="288" w:lineRule="auto"/>
        <w:ind w:left="284"/>
        <w:jc w:val="both"/>
        <w:rPr>
          <w:rFonts w:ascii="Trebuchet MS" w:hAnsi="Trebuchet MS"/>
          <w:color w:val="000000"/>
        </w:rPr>
      </w:pP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  <w:b/>
          <w:bCs/>
        </w:rPr>
      </w:pPr>
      <w:bookmarkStart w:id="2" w:name="_Hlk97110604"/>
      <w:r>
        <w:rPr>
          <w:rFonts w:ascii="Trebuchet MS" w:hAnsi="Trebuchet MS"/>
          <w:b/>
          <w:bCs/>
        </w:rPr>
        <w:t xml:space="preserve">Szczegółowy opis </w:t>
      </w:r>
      <w:r>
        <w:rPr>
          <w:rFonts w:ascii="Trebuchet MS" w:hAnsi="Trebuchet MS"/>
          <w:b/>
          <w:bCs/>
          <w:u w:val="single"/>
        </w:rPr>
        <w:t>ZADANIA 1</w:t>
      </w:r>
      <w:r>
        <w:rPr>
          <w:rFonts w:ascii="Trebuchet MS" w:hAnsi="Trebuchet MS"/>
          <w:b/>
          <w:bCs/>
        </w:rPr>
        <w:t xml:space="preserve"> (pierwszego), tj. </w:t>
      </w:r>
      <w:bookmarkStart w:id="3" w:name="_Hlk97110260"/>
      <w:r>
        <w:rPr>
          <w:rFonts w:ascii="Trebuchet MS" w:hAnsi="Trebuchet MS"/>
          <w:b/>
          <w:bCs/>
        </w:rPr>
        <w:t>linii numer 1,2,3,4 i 5</w:t>
      </w:r>
      <w:bookmarkEnd w:id="3"/>
      <w:r>
        <w:rPr>
          <w:rFonts w:ascii="Trebuchet MS" w:hAnsi="Trebuchet MS"/>
          <w:b/>
          <w:bCs/>
        </w:rPr>
        <w:t>:</w:t>
      </w:r>
    </w:p>
    <w:bookmarkEnd w:id="2"/>
    <w:p>
      <w:pPr>
        <w:pStyle w:val="19"/>
        <w:numPr>
          <w:ilvl w:val="1"/>
          <w:numId w:val="1"/>
        </w:numPr>
        <w:spacing w:line="360" w:lineRule="auto"/>
        <w:ind w:left="426" w:hanging="426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Na podstawie umowy, Operator będzie świadczył usługi przewozowe w zakresie publicznego transportu zbiorowego na terenie Gminy Wolbrom, na następujących 5 </w:t>
      </w:r>
      <w:r>
        <w:rPr>
          <w:rFonts w:ascii="Trebuchet MS" w:hAnsi="Trebuchet MS"/>
        </w:rPr>
        <w:br w:type="textWrapping"/>
      </w:r>
      <w:r>
        <w:rPr>
          <w:rFonts w:ascii="Trebuchet MS" w:hAnsi="Trebuchet MS"/>
        </w:rPr>
        <w:t>liniach komunikacyjnych:</w:t>
      </w:r>
    </w:p>
    <w:p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rebuchet MS" w:hAnsi="Trebuchet MS"/>
          <w:bCs/>
          <w:sz w:val="20"/>
          <w:szCs w:val="20"/>
        </w:rPr>
      </w:pPr>
      <w:bookmarkStart w:id="4" w:name="_Hlk95124039"/>
      <w:r>
        <w:rPr>
          <w:rFonts w:ascii="Trebuchet MS" w:hAnsi="Trebuchet MS"/>
          <w:b/>
          <w:bCs/>
          <w:sz w:val="20"/>
          <w:szCs w:val="20"/>
          <w:u w:val="single"/>
        </w:rPr>
        <w:t>2.1.1 LINIA KOMUNIKACYJNA NR 1</w:t>
      </w:r>
      <w:r>
        <w:rPr>
          <w:rFonts w:ascii="Trebuchet MS" w:hAnsi="Trebuchet MS"/>
          <w:sz w:val="20"/>
          <w:szCs w:val="20"/>
        </w:rPr>
        <w:t xml:space="preserve"> (tj. </w:t>
      </w:r>
      <w:r>
        <w:rPr>
          <w:rFonts w:ascii="Trebuchet MS" w:hAnsi="Trebuchet MS"/>
          <w:b/>
          <w:sz w:val="20"/>
          <w:szCs w:val="20"/>
        </w:rPr>
        <w:t xml:space="preserve">Wolbrom </w:t>
      </w:r>
      <w:bookmarkEnd w:id="4"/>
      <w:r>
        <w:rPr>
          <w:rFonts w:ascii="Trebuchet MS" w:hAnsi="Trebuchet MS"/>
          <w:b/>
          <w:sz w:val="20"/>
          <w:szCs w:val="20"/>
        </w:rPr>
        <w:t>– Brzozówka – Wierzchowisko – Sulisławice -Wierzchowisko – Brzozówka – Podlesice II – Jeżówka - Boża Wola – Łobzów – Wolbrom):</w:t>
      </w:r>
      <w:r>
        <w:rPr>
          <w:rFonts w:ascii="Trebuchet MS" w:hAnsi="Trebuchet MS"/>
          <w:sz w:val="20"/>
          <w:szCs w:val="20"/>
        </w:rPr>
        <w:t xml:space="preserve"> </w:t>
      </w:r>
      <w:bookmarkStart w:id="5" w:name="_Hlk95124348"/>
    </w:p>
    <w:p>
      <w:pPr>
        <w:pStyle w:val="19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  <w:bCs/>
        </w:rPr>
      </w:pPr>
      <w:r>
        <w:rPr>
          <w:rFonts w:ascii="Trebuchet MS" w:hAnsi="Trebuchet MS"/>
        </w:rPr>
        <w:t xml:space="preserve">niniejsza trasa, zgodnie z mapą przejazdu </w:t>
      </w:r>
      <w:bookmarkStart w:id="6" w:name="_Hlk97120027"/>
      <w:r>
        <w:rPr>
          <w:rFonts w:ascii="Trebuchet MS" w:hAnsi="Trebuchet MS"/>
        </w:rPr>
        <w:t>dla zadania 1</w:t>
      </w:r>
      <w:bookmarkEnd w:id="6"/>
      <w:r>
        <w:rPr>
          <w:rFonts w:ascii="Trebuchet MS" w:hAnsi="Trebuchet MS"/>
        </w:rPr>
        <w:t xml:space="preserve">, stanowiącą  </w:t>
      </w:r>
      <w:r>
        <w:rPr>
          <w:rFonts w:ascii="Trebuchet MS" w:hAnsi="Trebuchet MS"/>
          <w:bCs/>
        </w:rPr>
        <w:t xml:space="preserve">załącznik nr 1 do </w:t>
      </w:r>
      <w:r>
        <w:rPr>
          <w:rFonts w:ascii="Trebuchet MS" w:hAnsi="Trebuchet MS"/>
          <w:bCs/>
        </w:rPr>
        <w:br w:type="textWrapping"/>
      </w:r>
      <w:r>
        <w:rPr>
          <w:rFonts w:ascii="Trebuchet MS" w:hAnsi="Trebuchet MS"/>
          <w:bCs/>
        </w:rPr>
        <w:t>opisu przedmiotu zamówienia,</w:t>
      </w:r>
    </w:p>
    <w:p>
      <w:pPr>
        <w:pStyle w:val="19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szacunkowa wielkość pracy przewozowej w okresie obowiązywania umowy: </w:t>
      </w:r>
      <w:r>
        <w:rPr>
          <w:rFonts w:ascii="Trebuchet MS" w:hAnsi="Trebuchet MS"/>
        </w:rPr>
        <w:br w:type="textWrapping"/>
      </w:r>
      <w:r>
        <w:rPr>
          <w:rFonts w:ascii="Trebuchet MS" w:hAnsi="Trebuchet MS"/>
        </w:rPr>
        <w:t>w liczbie</w:t>
      </w:r>
      <w:bookmarkStart w:id="7" w:name="_Hlk117064618"/>
      <w:r>
        <w:rPr>
          <w:rFonts w:hint="default" w:ascii="Trebuchet MS" w:hAnsi="Trebuchet MS"/>
          <w:lang w:val="pl-PL"/>
        </w:rPr>
        <w:t xml:space="preserve"> </w:t>
      </w:r>
      <w:r>
        <w:rPr>
          <w:rFonts w:hint="default" w:ascii="Trebuchet MS" w:hAnsi="Trebuchet MS"/>
          <w:b/>
          <w:bCs/>
          <w:lang w:val="pl-PL"/>
        </w:rPr>
        <w:t>44 478</w:t>
      </w:r>
      <w:r>
        <w:rPr>
          <w:rFonts w:ascii="Trebuchet MS" w:hAnsi="Trebuchet MS"/>
          <w:b/>
        </w:rPr>
        <w:t>,00</w:t>
      </w:r>
      <w:r>
        <w:rPr>
          <w:rFonts w:ascii="Trebuchet MS" w:hAnsi="Trebuchet MS"/>
        </w:rPr>
        <w:t xml:space="preserve"> </w:t>
      </w:r>
      <w:bookmarkEnd w:id="7"/>
      <w:r>
        <w:rPr>
          <w:rFonts w:ascii="Trebuchet MS" w:hAnsi="Trebuchet MS"/>
        </w:rPr>
        <w:t xml:space="preserve">kilometrów, długość linii </w:t>
      </w:r>
      <w:r>
        <w:rPr>
          <w:rFonts w:hint="default" w:ascii="Trebuchet MS" w:hAnsi="Trebuchet MS"/>
          <w:b/>
          <w:lang w:val="pl-PL"/>
        </w:rPr>
        <w:t>35,30</w:t>
      </w:r>
      <w:r>
        <w:rPr>
          <w:rFonts w:ascii="Trebuchet MS" w:hAnsi="Trebuchet MS"/>
        </w:rPr>
        <w:t xml:space="preserve"> km, </w:t>
      </w:r>
    </w:p>
    <w:p>
      <w:pPr>
        <w:pStyle w:val="19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przewozy będą realizowane zgodnie z następującymi założeniami:</w:t>
      </w:r>
      <w:r>
        <w:rPr>
          <w:rFonts w:ascii="Trebuchet MS" w:hAnsi="Trebuchet MS"/>
        </w:rPr>
        <w:br w:type="textWrapping"/>
      </w:r>
      <w:r>
        <w:rPr>
          <w:rFonts w:ascii="Trebuchet MS" w:hAnsi="Trebuchet MS"/>
        </w:rPr>
        <w:t xml:space="preserve">- 5 kursów dziennie, </w:t>
      </w:r>
      <w:bookmarkStart w:id="8" w:name="_Hlk95299106"/>
      <w:r>
        <w:rPr>
          <w:rFonts w:ascii="Trebuchet MS" w:hAnsi="Trebuchet MS"/>
        </w:rPr>
        <w:t>pięć razy w tygodniu - dni powszednie,</w:t>
      </w:r>
      <w:bookmarkEnd w:id="8"/>
      <w:r>
        <w:rPr>
          <w:rFonts w:ascii="Trebuchet MS" w:hAnsi="Trebuchet MS"/>
        </w:rPr>
        <w:t xml:space="preserve"> </w:t>
      </w:r>
      <w:bookmarkStart w:id="9" w:name="_Hlk95123981"/>
      <w:r>
        <w:rPr>
          <w:rFonts w:ascii="Trebuchet MS" w:hAnsi="Trebuchet MS"/>
        </w:rPr>
        <w:t>od poniedziałku do piątku, z wyłączeniem przypadających w tym okresie dni ustawowo wolnych od pracy.</w:t>
      </w:r>
    </w:p>
    <w:p>
      <w:pPr>
        <w:pStyle w:val="19"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</w:p>
    <w:bookmarkEnd w:id="5"/>
    <w:bookmarkEnd w:id="9"/>
    <w:p>
      <w:pPr>
        <w:pStyle w:val="19"/>
        <w:autoSpaceDE w:val="0"/>
        <w:autoSpaceDN w:val="0"/>
        <w:adjustRightInd w:val="0"/>
        <w:spacing w:line="360" w:lineRule="auto"/>
        <w:ind w:left="993"/>
        <w:jc w:val="both"/>
        <w:rPr>
          <w:rFonts w:ascii="Trebuchet MS" w:hAnsi="Trebuchet MS"/>
        </w:rPr>
      </w:pPr>
      <w:bookmarkStart w:id="10" w:name="_Hlk97109194"/>
      <w:r>
        <w:rPr>
          <w:rFonts w:ascii="Trebuchet MS" w:hAnsi="Trebuchet MS"/>
          <w:b/>
          <w:bCs/>
          <w:u w:val="single"/>
        </w:rPr>
        <w:t xml:space="preserve">2.1.2 LINIA KOMUNIKACYJNA NR </w:t>
      </w:r>
      <w:bookmarkEnd w:id="10"/>
      <w:r>
        <w:rPr>
          <w:rFonts w:ascii="Trebuchet MS" w:hAnsi="Trebuchet MS"/>
          <w:b/>
          <w:bCs/>
          <w:u w:val="single"/>
        </w:rPr>
        <w:t>2</w:t>
      </w:r>
      <w:r>
        <w:rPr>
          <w:rFonts w:ascii="Trebuchet MS" w:hAnsi="Trebuchet MS"/>
        </w:rPr>
        <w:t xml:space="preserve">  (tj. </w:t>
      </w:r>
      <w:r>
        <w:rPr>
          <w:rFonts w:ascii="Trebuchet MS" w:hAnsi="Trebuchet MS"/>
          <w:b/>
        </w:rPr>
        <w:t>Wolbrom</w:t>
      </w:r>
      <w:r>
        <w:rPr>
          <w:rFonts w:ascii="Trebuchet MS" w:hAnsi="Trebuchet MS"/>
        </w:rPr>
        <w:t xml:space="preserve"> </w:t>
      </w:r>
      <w:r>
        <w:rPr>
          <w:rFonts w:ascii="Trebuchet MS" w:hAnsi="Trebuchet MS"/>
          <w:b/>
          <w:bCs/>
        </w:rPr>
        <w:t>– Łobzów – Poręba Dzierżna – Miechówka – Kąpiele Wielkie -  Kąpiołki – Kąpiele Wielkie – Kolonia Kąpielska – Łobzów – Wolbrom):</w:t>
      </w:r>
      <w:r>
        <w:rPr>
          <w:rFonts w:ascii="Trebuchet MS" w:hAnsi="Trebuchet MS"/>
        </w:rPr>
        <w:t xml:space="preserve"> </w:t>
      </w:r>
    </w:p>
    <w:p>
      <w:pPr>
        <w:pStyle w:val="19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niniejsza trasa, zgodnie z mapą przejazdu</w:t>
      </w:r>
      <w:r>
        <w:t xml:space="preserve"> </w:t>
      </w:r>
      <w:r>
        <w:rPr>
          <w:rFonts w:ascii="Trebuchet MS" w:hAnsi="Trebuchet MS"/>
        </w:rPr>
        <w:t xml:space="preserve">dla zadania 1, stanowiącą  </w:t>
      </w:r>
      <w:r>
        <w:rPr>
          <w:rFonts w:ascii="Trebuchet MS" w:hAnsi="Trebuchet MS"/>
          <w:bCs/>
        </w:rPr>
        <w:t xml:space="preserve">załącznik nr 1 do </w:t>
      </w:r>
      <w:r>
        <w:rPr>
          <w:rFonts w:ascii="Trebuchet MS" w:hAnsi="Trebuchet MS"/>
          <w:bCs/>
        </w:rPr>
        <w:br w:type="textWrapping"/>
      </w:r>
      <w:r>
        <w:rPr>
          <w:rFonts w:ascii="Trebuchet MS" w:hAnsi="Trebuchet MS"/>
          <w:bCs/>
        </w:rPr>
        <w:t>opisu przedmiotu zamówienia,</w:t>
      </w:r>
    </w:p>
    <w:p>
      <w:pPr>
        <w:pStyle w:val="19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szacunkowa wielkość pracy przewozowej w okresie obowiązywania umowy: </w:t>
      </w:r>
      <w:r>
        <w:rPr>
          <w:rFonts w:ascii="Trebuchet MS" w:hAnsi="Trebuchet MS"/>
        </w:rPr>
        <w:br w:type="textWrapping"/>
      </w:r>
      <w:r>
        <w:rPr>
          <w:rFonts w:ascii="Trebuchet MS" w:hAnsi="Trebuchet MS"/>
        </w:rPr>
        <w:t xml:space="preserve">w liczbie </w:t>
      </w:r>
      <w:r>
        <w:rPr>
          <w:rFonts w:hint="default" w:ascii="Trebuchet MS" w:hAnsi="Trebuchet MS"/>
          <w:b/>
          <w:lang w:val="pl-PL"/>
        </w:rPr>
        <w:t>30 870,00</w:t>
      </w:r>
      <w:r>
        <w:rPr>
          <w:rFonts w:ascii="Trebuchet MS" w:hAnsi="Trebuchet MS"/>
        </w:rPr>
        <w:t xml:space="preserve"> kilometrów, długość linii ok. </w:t>
      </w:r>
      <w:r>
        <w:rPr>
          <w:rFonts w:ascii="Trebuchet MS" w:hAnsi="Trebuchet MS"/>
          <w:b/>
        </w:rPr>
        <w:t>2</w:t>
      </w:r>
      <w:r>
        <w:rPr>
          <w:rFonts w:hint="default" w:ascii="Trebuchet MS" w:hAnsi="Trebuchet MS"/>
          <w:b/>
          <w:lang w:val="pl-PL"/>
        </w:rPr>
        <w:t>4</w:t>
      </w:r>
      <w:r>
        <w:rPr>
          <w:rFonts w:ascii="Trebuchet MS" w:hAnsi="Trebuchet MS"/>
          <w:b/>
        </w:rPr>
        <w:t>,</w:t>
      </w:r>
      <w:r>
        <w:rPr>
          <w:rFonts w:hint="default" w:ascii="Trebuchet MS" w:hAnsi="Trebuchet MS"/>
          <w:b/>
          <w:lang w:val="pl-PL"/>
        </w:rPr>
        <w:t>5</w:t>
      </w:r>
      <w:r>
        <w:rPr>
          <w:rFonts w:ascii="Trebuchet MS" w:hAnsi="Trebuchet MS"/>
          <w:b/>
        </w:rPr>
        <w:t>0</w:t>
      </w:r>
      <w:r>
        <w:rPr>
          <w:rFonts w:ascii="Trebuchet MS" w:hAnsi="Trebuchet MS"/>
        </w:rPr>
        <w:t xml:space="preserve"> km.</w:t>
      </w:r>
    </w:p>
    <w:p>
      <w:pPr>
        <w:pStyle w:val="19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przewozy będą realizowane zgodnie z następującymi założeniami:</w:t>
      </w:r>
    </w:p>
    <w:p>
      <w:pPr>
        <w:autoSpaceDE w:val="0"/>
        <w:autoSpaceDN w:val="0"/>
        <w:adjustRightInd w:val="0"/>
        <w:spacing w:line="360" w:lineRule="auto"/>
        <w:ind w:left="127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- 5 kursów dziennie, </w:t>
      </w:r>
      <w:bookmarkStart w:id="11" w:name="_Hlk95299239"/>
      <w:r>
        <w:rPr>
          <w:rFonts w:ascii="Trebuchet MS" w:hAnsi="Trebuchet MS"/>
          <w:sz w:val="20"/>
          <w:szCs w:val="20"/>
        </w:rPr>
        <w:t>pięć razy w tygodniu - dni powszednie</w:t>
      </w:r>
      <w:bookmarkEnd w:id="11"/>
      <w:r>
        <w:rPr>
          <w:rFonts w:ascii="Trebuchet MS" w:hAnsi="Trebuchet MS"/>
          <w:sz w:val="20"/>
          <w:szCs w:val="20"/>
        </w:rPr>
        <w:t>, od poniedziałku do piątku, z wyłączeniem przypadających w tym okresie dni ustawowo wolnych od pracy;</w:t>
      </w:r>
    </w:p>
    <w:p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  <w:u w:val="single"/>
        </w:rPr>
        <w:t>2.1.3 LINIA KOMUNIKACYJNA NR 3</w:t>
      </w:r>
      <w:r>
        <w:rPr>
          <w:rFonts w:ascii="Trebuchet MS" w:hAnsi="Trebuchet MS"/>
          <w:sz w:val="20"/>
          <w:szCs w:val="20"/>
        </w:rPr>
        <w:t xml:space="preserve"> (tj. </w:t>
      </w:r>
      <w:r>
        <w:rPr>
          <w:rFonts w:ascii="Trebuchet MS" w:hAnsi="Trebuchet MS"/>
          <w:b/>
          <w:sz w:val="20"/>
          <w:szCs w:val="20"/>
        </w:rPr>
        <w:t>Wolbrom – Chełm – Zasępiec – Poręba Górna – Budzyń – Lgota Wielka – Wierzchowisko – Brzozówka – Wolbrom):</w:t>
      </w:r>
    </w:p>
    <w:p>
      <w:pPr>
        <w:pStyle w:val="19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>
        <w:rPr>
          <w:rFonts w:ascii="Trebuchet MS" w:hAnsi="Trebuchet MS"/>
        </w:rPr>
        <w:t>niniejsza trasa, zgodnie z mapą przejazdu</w:t>
      </w:r>
      <w:r>
        <w:t xml:space="preserve"> </w:t>
      </w:r>
      <w:r>
        <w:rPr>
          <w:rFonts w:ascii="Trebuchet MS" w:hAnsi="Trebuchet MS"/>
        </w:rPr>
        <w:t xml:space="preserve">dla zadania 1, stanowiącą  </w:t>
      </w:r>
      <w:r>
        <w:rPr>
          <w:rFonts w:ascii="Trebuchet MS" w:hAnsi="Trebuchet MS"/>
          <w:bCs/>
        </w:rPr>
        <w:t>załącznik nr 1 do opisu przedmiotu zamówienia,</w:t>
      </w:r>
    </w:p>
    <w:p>
      <w:pPr>
        <w:pStyle w:val="19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szacunkowa wielkość pracy przewozowej w okresie obowiązywania umowy: </w:t>
      </w:r>
      <w:r>
        <w:rPr>
          <w:rFonts w:ascii="Trebuchet MS" w:hAnsi="Trebuchet MS"/>
        </w:rPr>
        <w:br w:type="textWrapping"/>
      </w:r>
      <w:r>
        <w:rPr>
          <w:rFonts w:ascii="Trebuchet MS" w:hAnsi="Trebuchet MS"/>
        </w:rPr>
        <w:t xml:space="preserve">w liczbie </w:t>
      </w:r>
      <w:r>
        <w:rPr>
          <w:rFonts w:ascii="Trebuchet MS" w:hAnsi="Trebuchet MS"/>
          <w:b/>
        </w:rPr>
        <w:t>2</w:t>
      </w:r>
      <w:r>
        <w:rPr>
          <w:rFonts w:hint="default" w:ascii="Trebuchet MS" w:hAnsi="Trebuchet MS"/>
          <w:b/>
          <w:lang w:val="pl-PL"/>
        </w:rPr>
        <w:t>7 090</w:t>
      </w:r>
      <w:r>
        <w:rPr>
          <w:rFonts w:ascii="Trebuchet MS" w:hAnsi="Trebuchet MS"/>
          <w:b/>
        </w:rPr>
        <w:t>,</w:t>
      </w:r>
      <w:r>
        <w:rPr>
          <w:rFonts w:hint="default" w:ascii="Trebuchet MS" w:hAnsi="Trebuchet MS"/>
          <w:b/>
          <w:lang w:val="pl-PL"/>
        </w:rPr>
        <w:t>0</w:t>
      </w:r>
      <w:r>
        <w:rPr>
          <w:rFonts w:ascii="Trebuchet MS" w:hAnsi="Trebuchet MS"/>
          <w:b/>
        </w:rPr>
        <w:t>0</w:t>
      </w:r>
      <w:r>
        <w:rPr>
          <w:rFonts w:ascii="Trebuchet MS" w:hAnsi="Trebuchet MS"/>
        </w:rPr>
        <w:t xml:space="preserve"> kilometrów, długość linii ok. </w:t>
      </w:r>
      <w:r>
        <w:rPr>
          <w:rFonts w:ascii="Trebuchet MS" w:hAnsi="Trebuchet MS"/>
          <w:b/>
        </w:rPr>
        <w:t>21,50</w:t>
      </w:r>
      <w:r>
        <w:rPr>
          <w:rFonts w:ascii="Trebuchet MS" w:hAnsi="Trebuchet MS"/>
        </w:rPr>
        <w:t xml:space="preserve"> km.</w:t>
      </w:r>
    </w:p>
    <w:p>
      <w:pPr>
        <w:pStyle w:val="19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>
        <w:rPr>
          <w:rFonts w:ascii="Trebuchet MS" w:hAnsi="Trebuchet MS"/>
        </w:rPr>
        <w:t>przewozy będą realizowane zgodnie z następującymi założeniami:</w:t>
      </w:r>
    </w:p>
    <w:p>
      <w:p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- 5 kursów dziennie, pięć razy w tygodniu - dni powszednie, od poniedziałku do piątku, z wyłączeniem przypadających w tym okresie dni ustawowo wolnych od pracy;</w:t>
      </w:r>
    </w:p>
    <w:p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bookmarkStart w:id="12" w:name="_Hlk97109646"/>
      <w:r>
        <w:rPr>
          <w:rFonts w:ascii="Trebuchet MS" w:hAnsi="Trebuchet MS"/>
          <w:b/>
          <w:bCs/>
          <w:sz w:val="20"/>
          <w:szCs w:val="20"/>
          <w:u w:val="single"/>
        </w:rPr>
        <w:t xml:space="preserve">2.1.4 LINIA KOMUNIKACYJNA NR </w:t>
      </w:r>
      <w:bookmarkEnd w:id="12"/>
      <w:r>
        <w:rPr>
          <w:rFonts w:ascii="Trebuchet MS" w:hAnsi="Trebuchet MS"/>
          <w:b/>
          <w:bCs/>
          <w:sz w:val="20"/>
          <w:szCs w:val="20"/>
          <w:u w:val="single"/>
        </w:rPr>
        <w:t>4</w:t>
      </w:r>
      <w:r>
        <w:rPr>
          <w:rFonts w:ascii="Trebuchet MS" w:hAnsi="Trebuchet MS"/>
          <w:sz w:val="20"/>
          <w:szCs w:val="20"/>
        </w:rPr>
        <w:t xml:space="preserve"> (tj. </w:t>
      </w:r>
      <w:r>
        <w:rPr>
          <w:rFonts w:ascii="Trebuchet MS" w:hAnsi="Trebuchet MS"/>
          <w:b/>
          <w:sz w:val="20"/>
          <w:szCs w:val="20"/>
        </w:rPr>
        <w:t>Wolbrom - Zabagnie – Dłużec – Kąpiele Wielkie – Strzegowa – Kąpiele Wielkie – Dłużec – Domaniewice -  Załęże – Domaniewice – Dłużec – Lgota Wolbromska – Wolbrom):</w:t>
      </w:r>
    </w:p>
    <w:p>
      <w:pPr>
        <w:pStyle w:val="19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niniejsza trasa, zgodnie z mapą przejazdu dla zadania 1, stanowiącą  </w:t>
      </w:r>
      <w:r>
        <w:rPr>
          <w:rFonts w:ascii="Trebuchet MS" w:hAnsi="Trebuchet MS"/>
          <w:bCs/>
        </w:rPr>
        <w:t>załącznik nr 1 do opisu przedmiotu zamówienia,</w:t>
      </w:r>
    </w:p>
    <w:p>
      <w:pPr>
        <w:pStyle w:val="19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szacunkowa wielkość pracy przewozowej w okresie obowiązywania umowy: </w:t>
      </w:r>
      <w:r>
        <w:rPr>
          <w:rFonts w:ascii="Trebuchet MS" w:hAnsi="Trebuchet MS"/>
        </w:rPr>
        <w:br w:type="textWrapping"/>
      </w:r>
      <w:r>
        <w:rPr>
          <w:rFonts w:ascii="Trebuchet MS" w:hAnsi="Trebuchet MS"/>
        </w:rPr>
        <w:t xml:space="preserve">w liczbie </w:t>
      </w:r>
      <w:r>
        <w:rPr>
          <w:rFonts w:ascii="Trebuchet MS" w:hAnsi="Trebuchet MS"/>
          <w:b/>
        </w:rPr>
        <w:t>3</w:t>
      </w:r>
      <w:r>
        <w:rPr>
          <w:rFonts w:hint="default" w:ascii="Trebuchet MS" w:hAnsi="Trebuchet MS"/>
          <w:b/>
          <w:lang w:val="pl-PL"/>
        </w:rPr>
        <w:t>7 548</w:t>
      </w:r>
      <w:r>
        <w:rPr>
          <w:rFonts w:ascii="Trebuchet MS" w:hAnsi="Trebuchet MS"/>
          <w:b/>
        </w:rPr>
        <w:t>,00</w:t>
      </w:r>
      <w:r>
        <w:rPr>
          <w:rFonts w:ascii="Trebuchet MS" w:hAnsi="Trebuchet MS"/>
        </w:rPr>
        <w:t xml:space="preserve"> kilometrów, długość linii </w:t>
      </w:r>
      <w:r>
        <w:rPr>
          <w:rFonts w:hint="default" w:ascii="Trebuchet MS" w:hAnsi="Trebuchet MS"/>
          <w:b/>
          <w:lang w:val="pl-PL"/>
        </w:rPr>
        <w:t>29</w:t>
      </w:r>
      <w:r>
        <w:rPr>
          <w:rFonts w:ascii="Trebuchet MS" w:hAnsi="Trebuchet MS"/>
          <w:b/>
        </w:rPr>
        <w:t>,</w:t>
      </w:r>
      <w:r>
        <w:rPr>
          <w:rFonts w:hint="default" w:ascii="Trebuchet MS" w:hAnsi="Trebuchet MS"/>
          <w:b/>
          <w:lang w:val="pl-PL"/>
        </w:rPr>
        <w:t>8</w:t>
      </w:r>
      <w:r>
        <w:rPr>
          <w:rFonts w:ascii="Trebuchet MS" w:hAnsi="Trebuchet MS"/>
          <w:b/>
        </w:rPr>
        <w:t>0</w:t>
      </w:r>
      <w:r>
        <w:rPr>
          <w:rFonts w:ascii="Trebuchet MS" w:hAnsi="Trebuchet MS"/>
        </w:rPr>
        <w:t xml:space="preserve"> km, </w:t>
      </w:r>
    </w:p>
    <w:p>
      <w:pPr>
        <w:pStyle w:val="19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>
        <w:rPr>
          <w:rFonts w:ascii="Trebuchet MS" w:hAnsi="Trebuchet MS"/>
        </w:rPr>
        <w:t>przewozy będą realizowane zgodnie z następującymi założeniami:</w:t>
      </w:r>
    </w:p>
    <w:p>
      <w:pPr>
        <w:autoSpaceDE w:val="0"/>
        <w:autoSpaceDN w:val="0"/>
        <w:adjustRightInd w:val="0"/>
        <w:spacing w:line="360" w:lineRule="auto"/>
        <w:ind w:left="1418" w:firstLine="6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- 5 kursów dziennie, pięć razy w tygodniu - dni powszednie, od poniedziałku do piątku, z wyłączeniem przypadających w tym okresie dni ustawowo wolnych od pracy;</w:t>
      </w:r>
    </w:p>
    <w:p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bookmarkStart w:id="13" w:name="_Hlk97110859"/>
      <w:r>
        <w:rPr>
          <w:rFonts w:ascii="Trebuchet MS" w:hAnsi="Trebuchet MS"/>
          <w:b/>
          <w:bCs/>
          <w:sz w:val="20"/>
          <w:szCs w:val="20"/>
          <w:u w:val="single"/>
        </w:rPr>
        <w:t>2.1.5 LINIA KOMUNIKACYJNA NR 5</w:t>
      </w:r>
      <w:r>
        <w:rPr>
          <w:rFonts w:ascii="Trebuchet MS" w:hAnsi="Trebuchet MS"/>
          <w:sz w:val="20"/>
          <w:szCs w:val="20"/>
        </w:rPr>
        <w:t xml:space="preserve"> </w:t>
      </w:r>
      <w:bookmarkEnd w:id="13"/>
      <w:r>
        <w:rPr>
          <w:rFonts w:ascii="Trebuchet MS" w:hAnsi="Trebuchet MS"/>
          <w:sz w:val="20"/>
          <w:szCs w:val="20"/>
        </w:rPr>
        <w:t xml:space="preserve">(tj. </w:t>
      </w:r>
      <w:r>
        <w:rPr>
          <w:rFonts w:ascii="Trebuchet MS" w:hAnsi="Trebuchet MS"/>
          <w:b/>
          <w:sz w:val="20"/>
          <w:szCs w:val="20"/>
        </w:rPr>
        <w:t>Wolbrom – Gołaczewy Piaski – Kaliś – Lgota Wolbromska – Zarzecze – Chrząstowice – Gołaczewy – Chełm – Wolbrom):</w:t>
      </w:r>
    </w:p>
    <w:p>
      <w:pPr>
        <w:pStyle w:val="19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niniejsza trasa, zgodnie z mapą przejazdu dla zadania 1, stanowiącą  </w:t>
      </w:r>
      <w:r>
        <w:rPr>
          <w:rFonts w:ascii="Trebuchet MS" w:hAnsi="Trebuchet MS"/>
          <w:bCs/>
        </w:rPr>
        <w:t>załącznik nr 1 do opisu przedmiotu zamówienia,</w:t>
      </w:r>
    </w:p>
    <w:p>
      <w:pPr>
        <w:pStyle w:val="19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szacunkowa wielkość pracy przewozowej w okresie obowiązywania umowy: </w:t>
      </w:r>
      <w:r>
        <w:rPr>
          <w:rFonts w:ascii="Trebuchet MS" w:hAnsi="Trebuchet MS"/>
        </w:rPr>
        <w:br w:type="textWrapping"/>
      </w:r>
      <w:r>
        <w:rPr>
          <w:rFonts w:ascii="Trebuchet MS" w:hAnsi="Trebuchet MS"/>
        </w:rPr>
        <w:t xml:space="preserve">w liczbie </w:t>
      </w:r>
      <w:r>
        <w:rPr>
          <w:rFonts w:ascii="Trebuchet MS" w:hAnsi="Trebuchet MS"/>
          <w:b/>
        </w:rPr>
        <w:t xml:space="preserve">26 </w:t>
      </w:r>
      <w:r>
        <w:rPr>
          <w:rFonts w:hint="default" w:ascii="Trebuchet MS" w:hAnsi="Trebuchet MS"/>
          <w:b/>
          <w:lang w:val="pl-PL"/>
        </w:rPr>
        <w:t>460</w:t>
      </w:r>
      <w:r>
        <w:rPr>
          <w:rFonts w:ascii="Trebuchet MS" w:hAnsi="Trebuchet MS"/>
          <w:b/>
        </w:rPr>
        <w:t>,00</w:t>
      </w:r>
      <w:r>
        <w:rPr>
          <w:rFonts w:ascii="Trebuchet MS" w:hAnsi="Trebuchet MS"/>
        </w:rPr>
        <w:t xml:space="preserve"> kilometrów, długość linii </w:t>
      </w:r>
      <w:r>
        <w:rPr>
          <w:rFonts w:ascii="Trebuchet MS" w:hAnsi="Trebuchet MS"/>
          <w:b/>
        </w:rPr>
        <w:t>21,00</w:t>
      </w:r>
      <w:r>
        <w:rPr>
          <w:rFonts w:ascii="Trebuchet MS" w:hAnsi="Trebuchet MS"/>
        </w:rPr>
        <w:t xml:space="preserve"> km, </w:t>
      </w:r>
    </w:p>
    <w:p>
      <w:pPr>
        <w:pStyle w:val="19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>
        <w:rPr>
          <w:rFonts w:ascii="Trebuchet MS" w:hAnsi="Trebuchet MS"/>
        </w:rPr>
        <w:t>przewozy będą realizowane zgodnie z następującymi założeniami:</w:t>
      </w:r>
    </w:p>
    <w:p>
      <w:pPr>
        <w:autoSpaceDE w:val="0"/>
        <w:autoSpaceDN w:val="0"/>
        <w:adjustRightInd w:val="0"/>
        <w:spacing w:line="360" w:lineRule="auto"/>
        <w:ind w:left="1418" w:firstLine="69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- 5 kursów dziennie, pięć razy w tygodniu - dni powszednie, od poniedziałku do piątku, z wyłączeniem przypadających w tym okresie dni ustawowo wolnych od pracy;</w:t>
      </w:r>
    </w:p>
    <w:p>
      <w:pPr>
        <w:pStyle w:val="19"/>
        <w:numPr>
          <w:ilvl w:val="1"/>
          <w:numId w:val="1"/>
        </w:numPr>
        <w:spacing w:line="360" w:lineRule="auto"/>
        <w:ind w:left="426" w:hanging="426"/>
        <w:jc w:val="both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Godziny odjazdu</w:t>
      </w:r>
      <w:r>
        <w:rPr>
          <w:rFonts w:ascii="Trebuchet MS" w:hAnsi="Trebuchet MS"/>
        </w:rPr>
        <w:t>: (linii numer 1,2,3,4 i 5):</w:t>
      </w:r>
    </w:p>
    <w:p>
      <w:pPr>
        <w:pStyle w:val="28"/>
        <w:numPr>
          <w:ilvl w:val="0"/>
          <w:numId w:val="7"/>
        </w:numPr>
        <w:spacing w:before="0" w:after="0" w:line="36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Linia nr 1:</w:t>
      </w:r>
      <w:r>
        <w:rPr>
          <w:rFonts w:ascii="Trebuchet MS" w:hAnsi="Trebuchet MS"/>
          <w:sz w:val="20"/>
          <w:szCs w:val="20"/>
        </w:rPr>
        <w:t xml:space="preserve"> odjazd z przystanku Wolbrom ul. </w:t>
      </w:r>
      <w:r>
        <w:rPr>
          <w:rFonts w:hint="default" w:ascii="Trebuchet MS" w:hAnsi="Trebuchet MS"/>
          <w:sz w:val="20"/>
          <w:szCs w:val="20"/>
          <w:lang w:val="pl-PL"/>
        </w:rPr>
        <w:t>Skalska</w:t>
      </w:r>
      <w:r>
        <w:rPr>
          <w:rFonts w:ascii="Trebuchet MS" w:hAnsi="Trebuchet MS"/>
          <w:sz w:val="20"/>
          <w:szCs w:val="20"/>
        </w:rPr>
        <w:t>:</w:t>
      </w:r>
    </w:p>
    <w:p>
      <w:pPr>
        <w:pStyle w:val="28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0</w:t>
      </w:r>
      <w:r>
        <w:rPr>
          <w:rFonts w:hint="default" w:ascii="Trebuchet MS" w:hAnsi="Trebuchet MS"/>
          <w:sz w:val="20"/>
          <w:szCs w:val="20"/>
          <w:lang w:val="pl-PL"/>
        </w:rPr>
        <w:t>6</w:t>
      </w:r>
      <w:r>
        <w:rPr>
          <w:rFonts w:ascii="Trebuchet MS" w:hAnsi="Trebuchet MS"/>
          <w:sz w:val="20"/>
          <w:szCs w:val="20"/>
        </w:rPr>
        <w:t>:50, 0</w:t>
      </w:r>
      <w:r>
        <w:rPr>
          <w:rFonts w:hint="default" w:ascii="Trebuchet MS" w:hAnsi="Trebuchet MS"/>
          <w:sz w:val="20"/>
          <w:szCs w:val="20"/>
          <w:lang w:val="pl-PL"/>
        </w:rPr>
        <w:t>9</w:t>
      </w:r>
      <w:r>
        <w:rPr>
          <w:rFonts w:ascii="Trebuchet MS" w:hAnsi="Trebuchet MS"/>
          <w:sz w:val="20"/>
          <w:szCs w:val="20"/>
        </w:rPr>
        <w:t>:</w:t>
      </w:r>
      <w:r>
        <w:rPr>
          <w:rFonts w:hint="default" w:ascii="Trebuchet MS" w:hAnsi="Trebuchet MS"/>
          <w:sz w:val="20"/>
          <w:szCs w:val="20"/>
          <w:lang w:val="pl-PL"/>
        </w:rPr>
        <w:t>0</w:t>
      </w:r>
      <w:r>
        <w:rPr>
          <w:rFonts w:ascii="Trebuchet MS" w:hAnsi="Trebuchet MS"/>
          <w:sz w:val="20"/>
          <w:szCs w:val="20"/>
        </w:rPr>
        <w:t xml:space="preserve">0, 12:20, 14:25, 15:30 </w:t>
      </w:r>
      <w:bookmarkStart w:id="14" w:name="_Hlk97111311"/>
      <w:r>
        <w:rPr>
          <w:rFonts w:ascii="Trebuchet MS" w:hAnsi="Trebuchet MS"/>
          <w:sz w:val="20"/>
          <w:szCs w:val="20"/>
        </w:rPr>
        <w:t>(pon. – pt.)</w:t>
      </w:r>
      <w:bookmarkEnd w:id="14"/>
    </w:p>
    <w:p>
      <w:pPr>
        <w:pStyle w:val="28"/>
        <w:numPr>
          <w:ilvl w:val="0"/>
          <w:numId w:val="7"/>
        </w:numPr>
        <w:spacing w:before="0" w:after="0" w:line="36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Linia nr 2:</w:t>
      </w:r>
      <w:r>
        <w:rPr>
          <w:rFonts w:ascii="Trebuchet MS" w:hAnsi="Trebuchet MS"/>
          <w:sz w:val="20"/>
          <w:szCs w:val="20"/>
        </w:rPr>
        <w:t xml:space="preserve"> odjazd z przystanku Wolbrom ul. S</w:t>
      </w:r>
      <w:r>
        <w:rPr>
          <w:rFonts w:hint="default" w:ascii="Trebuchet MS" w:hAnsi="Trebuchet MS"/>
          <w:sz w:val="20"/>
          <w:szCs w:val="20"/>
          <w:lang w:val="pl-PL"/>
        </w:rPr>
        <w:t>kalska</w:t>
      </w:r>
      <w:r>
        <w:rPr>
          <w:rFonts w:ascii="Trebuchet MS" w:hAnsi="Trebuchet MS"/>
          <w:sz w:val="20"/>
          <w:szCs w:val="20"/>
        </w:rPr>
        <w:t>:</w:t>
      </w:r>
    </w:p>
    <w:p>
      <w:pPr>
        <w:pStyle w:val="28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05:5</w:t>
      </w:r>
      <w:r>
        <w:rPr>
          <w:rFonts w:hint="default" w:ascii="Trebuchet MS" w:hAnsi="Trebuchet MS"/>
          <w:sz w:val="20"/>
          <w:szCs w:val="20"/>
          <w:lang w:val="pl-PL"/>
        </w:rPr>
        <w:t>0</w:t>
      </w:r>
      <w:r>
        <w:rPr>
          <w:rFonts w:ascii="Trebuchet MS" w:hAnsi="Trebuchet MS"/>
          <w:sz w:val="20"/>
          <w:szCs w:val="20"/>
        </w:rPr>
        <w:t>, 0</w:t>
      </w:r>
      <w:r>
        <w:rPr>
          <w:rFonts w:hint="default" w:ascii="Trebuchet MS" w:hAnsi="Trebuchet MS"/>
          <w:sz w:val="20"/>
          <w:szCs w:val="20"/>
          <w:lang w:val="pl-PL"/>
        </w:rPr>
        <w:t>7</w:t>
      </w:r>
      <w:r>
        <w:rPr>
          <w:rFonts w:ascii="Trebuchet MS" w:hAnsi="Trebuchet MS"/>
          <w:sz w:val="20"/>
          <w:szCs w:val="20"/>
        </w:rPr>
        <w:t>:</w:t>
      </w:r>
      <w:r>
        <w:rPr>
          <w:rFonts w:hint="default" w:ascii="Trebuchet MS" w:hAnsi="Trebuchet MS"/>
          <w:sz w:val="20"/>
          <w:szCs w:val="20"/>
          <w:lang w:val="pl-PL"/>
        </w:rPr>
        <w:t>10</w:t>
      </w:r>
      <w:r>
        <w:rPr>
          <w:rFonts w:ascii="Trebuchet MS" w:hAnsi="Trebuchet MS"/>
          <w:sz w:val="20"/>
          <w:szCs w:val="20"/>
        </w:rPr>
        <w:t>, 12:5</w:t>
      </w:r>
      <w:r>
        <w:rPr>
          <w:rFonts w:hint="default" w:ascii="Trebuchet MS" w:hAnsi="Trebuchet MS"/>
          <w:sz w:val="20"/>
          <w:szCs w:val="20"/>
          <w:lang w:val="pl-PL"/>
        </w:rPr>
        <w:t>0</w:t>
      </w:r>
      <w:r>
        <w:rPr>
          <w:rFonts w:ascii="Trebuchet MS" w:hAnsi="Trebuchet MS"/>
          <w:sz w:val="20"/>
          <w:szCs w:val="20"/>
        </w:rPr>
        <w:t>, 1</w:t>
      </w:r>
      <w:r>
        <w:rPr>
          <w:rFonts w:hint="default" w:ascii="Trebuchet MS" w:hAnsi="Trebuchet MS"/>
          <w:sz w:val="20"/>
          <w:szCs w:val="20"/>
          <w:lang w:val="pl-PL"/>
        </w:rPr>
        <w:t>3</w:t>
      </w:r>
      <w:r>
        <w:rPr>
          <w:rFonts w:ascii="Trebuchet MS" w:hAnsi="Trebuchet MS"/>
          <w:sz w:val="20"/>
          <w:szCs w:val="20"/>
        </w:rPr>
        <w:t>:</w:t>
      </w:r>
      <w:r>
        <w:rPr>
          <w:rFonts w:hint="default" w:ascii="Trebuchet MS" w:hAnsi="Trebuchet MS"/>
          <w:sz w:val="20"/>
          <w:szCs w:val="20"/>
          <w:lang w:val="pl-PL"/>
        </w:rPr>
        <w:t>45</w:t>
      </w:r>
      <w:r>
        <w:rPr>
          <w:rFonts w:ascii="Trebuchet MS" w:hAnsi="Trebuchet MS"/>
          <w:sz w:val="20"/>
          <w:szCs w:val="20"/>
        </w:rPr>
        <w:t>, 1</w:t>
      </w:r>
      <w:r>
        <w:rPr>
          <w:rFonts w:hint="default" w:ascii="Trebuchet MS" w:hAnsi="Trebuchet MS"/>
          <w:sz w:val="20"/>
          <w:szCs w:val="20"/>
          <w:lang w:val="pl-PL"/>
        </w:rPr>
        <w:t>5</w:t>
      </w:r>
      <w:r>
        <w:rPr>
          <w:rFonts w:ascii="Trebuchet MS" w:hAnsi="Trebuchet MS"/>
          <w:sz w:val="20"/>
          <w:szCs w:val="20"/>
        </w:rPr>
        <w:t>:</w:t>
      </w:r>
      <w:r>
        <w:rPr>
          <w:rFonts w:hint="default" w:ascii="Trebuchet MS" w:hAnsi="Trebuchet MS"/>
          <w:sz w:val="20"/>
          <w:szCs w:val="20"/>
          <w:lang w:val="pl-PL"/>
        </w:rPr>
        <w:t>55</w:t>
      </w:r>
      <w:r>
        <w:rPr>
          <w:rFonts w:ascii="Trebuchet MS" w:hAnsi="Trebuchet MS"/>
          <w:sz w:val="20"/>
          <w:szCs w:val="20"/>
        </w:rPr>
        <w:t xml:space="preserve"> (pon. – pt.)</w:t>
      </w:r>
    </w:p>
    <w:p>
      <w:pPr>
        <w:pStyle w:val="28"/>
        <w:numPr>
          <w:ilvl w:val="0"/>
          <w:numId w:val="7"/>
        </w:numPr>
        <w:spacing w:before="0" w:after="0" w:line="36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Linia nr 3:</w:t>
      </w:r>
      <w:r>
        <w:rPr>
          <w:rFonts w:ascii="Trebuchet MS" w:hAnsi="Trebuchet MS"/>
          <w:sz w:val="20"/>
          <w:szCs w:val="20"/>
        </w:rPr>
        <w:t xml:space="preserve"> odjazd z przystanku Wolbrom ul. Nowa PKS:</w:t>
      </w:r>
    </w:p>
    <w:p>
      <w:pPr>
        <w:pStyle w:val="28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06:10, 06:45, 10:20, 13:00, 15:</w:t>
      </w:r>
      <w:r>
        <w:rPr>
          <w:rFonts w:hint="default" w:ascii="Trebuchet MS" w:hAnsi="Trebuchet MS"/>
          <w:sz w:val="20"/>
          <w:szCs w:val="20"/>
          <w:lang w:val="pl-PL"/>
        </w:rPr>
        <w:t>1</w:t>
      </w:r>
      <w:r>
        <w:rPr>
          <w:rFonts w:ascii="Trebuchet MS" w:hAnsi="Trebuchet MS"/>
          <w:sz w:val="20"/>
          <w:szCs w:val="20"/>
        </w:rPr>
        <w:t>5  (pon. – pt.)</w:t>
      </w:r>
    </w:p>
    <w:p>
      <w:pPr>
        <w:pStyle w:val="28"/>
        <w:numPr>
          <w:ilvl w:val="0"/>
          <w:numId w:val="7"/>
        </w:numPr>
        <w:spacing w:before="0" w:after="0" w:line="36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Linia nr 4</w:t>
      </w:r>
      <w:r>
        <w:rPr>
          <w:rFonts w:ascii="Trebuchet MS" w:hAnsi="Trebuchet MS"/>
          <w:sz w:val="20"/>
          <w:szCs w:val="20"/>
        </w:rPr>
        <w:t>: odjazd z przystanku Wolbrom ul. S</w:t>
      </w:r>
      <w:r>
        <w:rPr>
          <w:rFonts w:hint="default" w:ascii="Trebuchet MS" w:hAnsi="Trebuchet MS"/>
          <w:sz w:val="20"/>
          <w:szCs w:val="20"/>
          <w:lang w:val="pl-PL"/>
        </w:rPr>
        <w:t>kalska</w:t>
      </w:r>
      <w:r>
        <w:rPr>
          <w:rFonts w:ascii="Trebuchet MS" w:hAnsi="Trebuchet MS"/>
          <w:sz w:val="20"/>
          <w:szCs w:val="20"/>
        </w:rPr>
        <w:t>:</w:t>
      </w:r>
    </w:p>
    <w:p>
      <w:pPr>
        <w:pStyle w:val="28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05:3</w:t>
      </w:r>
      <w:r>
        <w:rPr>
          <w:rFonts w:hint="default" w:ascii="Trebuchet MS" w:hAnsi="Trebuchet MS"/>
          <w:sz w:val="20"/>
          <w:szCs w:val="20"/>
          <w:lang w:val="pl-PL"/>
        </w:rPr>
        <w:t>0</w:t>
      </w:r>
      <w:r>
        <w:rPr>
          <w:rFonts w:ascii="Trebuchet MS" w:hAnsi="Trebuchet MS"/>
          <w:sz w:val="20"/>
          <w:szCs w:val="20"/>
        </w:rPr>
        <w:t>, 06:</w:t>
      </w:r>
      <w:r>
        <w:rPr>
          <w:rFonts w:hint="default" w:ascii="Trebuchet MS" w:hAnsi="Trebuchet MS"/>
          <w:sz w:val="20"/>
          <w:szCs w:val="20"/>
          <w:lang w:val="pl-PL"/>
        </w:rPr>
        <w:t>2</w:t>
      </w:r>
      <w:r>
        <w:rPr>
          <w:rFonts w:ascii="Trebuchet MS" w:hAnsi="Trebuchet MS"/>
          <w:sz w:val="20"/>
          <w:szCs w:val="20"/>
        </w:rPr>
        <w:t>5, 11:0</w:t>
      </w:r>
      <w:r>
        <w:rPr>
          <w:rFonts w:hint="default" w:ascii="Trebuchet MS" w:hAnsi="Trebuchet MS"/>
          <w:sz w:val="20"/>
          <w:szCs w:val="20"/>
          <w:lang w:val="pl-PL"/>
        </w:rPr>
        <w:t>5</w:t>
      </w:r>
      <w:r>
        <w:rPr>
          <w:rFonts w:ascii="Trebuchet MS" w:hAnsi="Trebuchet MS"/>
          <w:sz w:val="20"/>
          <w:szCs w:val="20"/>
        </w:rPr>
        <w:t>, 14:</w:t>
      </w:r>
      <w:r>
        <w:rPr>
          <w:rFonts w:hint="default" w:ascii="Trebuchet MS" w:hAnsi="Trebuchet MS"/>
          <w:sz w:val="20"/>
          <w:szCs w:val="20"/>
          <w:lang w:val="pl-PL"/>
        </w:rPr>
        <w:t>25</w:t>
      </w:r>
      <w:r>
        <w:rPr>
          <w:rFonts w:ascii="Trebuchet MS" w:hAnsi="Trebuchet MS"/>
          <w:sz w:val="20"/>
          <w:szCs w:val="20"/>
        </w:rPr>
        <w:t>, 16:0</w:t>
      </w:r>
      <w:r>
        <w:rPr>
          <w:rFonts w:hint="default" w:ascii="Trebuchet MS" w:hAnsi="Trebuchet MS"/>
          <w:sz w:val="20"/>
          <w:szCs w:val="20"/>
          <w:lang w:val="pl-PL"/>
        </w:rPr>
        <w:t>5</w:t>
      </w:r>
      <w:r>
        <w:rPr>
          <w:rFonts w:ascii="Trebuchet MS" w:hAnsi="Trebuchet MS"/>
          <w:sz w:val="20"/>
          <w:szCs w:val="20"/>
        </w:rPr>
        <w:t xml:space="preserve">  (pon. – pt.)</w:t>
      </w:r>
    </w:p>
    <w:p>
      <w:pPr>
        <w:pStyle w:val="28"/>
        <w:numPr>
          <w:ilvl w:val="0"/>
          <w:numId w:val="7"/>
        </w:numPr>
        <w:spacing w:before="0" w:after="0" w:line="36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Linia nr 5</w:t>
      </w:r>
      <w:r>
        <w:rPr>
          <w:rFonts w:ascii="Trebuchet MS" w:hAnsi="Trebuchet MS"/>
          <w:sz w:val="20"/>
          <w:szCs w:val="20"/>
        </w:rPr>
        <w:t xml:space="preserve"> odjazd z przystanku Wolbrom ul. Nowa PKS:</w:t>
      </w:r>
    </w:p>
    <w:p>
      <w:pPr>
        <w:pStyle w:val="28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06:00, 07:15, 13:40, 14:30, 16:20  (pon. – pt.)</w:t>
      </w:r>
    </w:p>
    <w:p>
      <w:pPr>
        <w:pStyle w:val="28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</w:p>
    <w:p>
      <w:pPr>
        <w:pStyle w:val="28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</w:p>
    <w:p>
      <w:pPr>
        <w:pStyle w:val="28"/>
        <w:spacing w:before="0" w:after="0" w:line="360" w:lineRule="auto"/>
        <w:jc w:val="both"/>
        <w:rPr>
          <w:rFonts w:ascii="Trebuchet MS" w:hAnsi="Trebuchet MS"/>
          <w:b/>
          <w:bCs/>
          <w:sz w:val="20"/>
          <w:szCs w:val="20"/>
        </w:rPr>
      </w:pP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Szczegółowy opis </w:t>
      </w:r>
      <w:r>
        <w:rPr>
          <w:rFonts w:ascii="Trebuchet MS" w:hAnsi="Trebuchet MS"/>
          <w:b/>
          <w:bCs/>
          <w:u w:val="single"/>
        </w:rPr>
        <w:t>ZADANIA 2</w:t>
      </w:r>
      <w:r>
        <w:rPr>
          <w:rFonts w:ascii="Trebuchet MS" w:hAnsi="Trebuchet MS"/>
          <w:b/>
          <w:bCs/>
        </w:rPr>
        <w:t xml:space="preserve"> (drugiego), tj. linia numer 6:</w:t>
      </w:r>
    </w:p>
    <w:p>
      <w:pPr>
        <w:pStyle w:val="28"/>
        <w:numPr>
          <w:ilvl w:val="1"/>
          <w:numId w:val="1"/>
        </w:numPr>
        <w:spacing w:before="0" w:after="0" w:line="360" w:lineRule="auto"/>
        <w:ind w:left="426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Na podstawie umowy, Operator będzie świadczył usługi w zakresie publicznego transportu zbiorowego na terenie Sołectwa Strzegowa na linii komunikacyjnej nr 6:</w:t>
      </w:r>
    </w:p>
    <w:p>
      <w:pPr>
        <w:pStyle w:val="28"/>
        <w:numPr>
          <w:ilvl w:val="2"/>
          <w:numId w:val="8"/>
        </w:numPr>
        <w:spacing w:before="0" w:after="0" w:line="360" w:lineRule="auto"/>
        <w:ind w:left="993" w:hanging="567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kern w:val="0"/>
          <w:sz w:val="20"/>
          <w:szCs w:val="20"/>
          <w:u w:val="single"/>
          <w:lang w:eastAsia="pl-PL"/>
        </w:rPr>
        <w:t>LINIA KOMUNIKACYJNA NR 6</w:t>
      </w:r>
      <w:r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b/>
          <w:kern w:val="0"/>
          <w:sz w:val="20"/>
          <w:szCs w:val="20"/>
          <w:lang w:eastAsia="pl-PL"/>
        </w:rPr>
        <w:t xml:space="preserve">(tj. Strzegowa OSP – Strzegowa – Strzegowa OSP): </w:t>
      </w:r>
    </w:p>
    <w:p>
      <w:pPr>
        <w:pStyle w:val="28"/>
        <w:numPr>
          <w:ilvl w:val="2"/>
          <w:numId w:val="1"/>
        </w:numPr>
        <w:spacing w:before="0" w:after="0" w:line="360" w:lineRule="auto"/>
        <w:ind w:left="1418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niniejsza trasa, zgodnie z mapą przejazdu dla zadania 2, stanowiącą  załącznik nr 2 do opisu przedmiotu zamówienia</w:t>
      </w:r>
    </w:p>
    <w:p>
      <w:pPr>
        <w:pStyle w:val="28"/>
        <w:numPr>
          <w:ilvl w:val="2"/>
          <w:numId w:val="1"/>
        </w:numPr>
        <w:spacing w:before="0" w:after="0" w:line="360" w:lineRule="auto"/>
        <w:ind w:left="1418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szacunkowa wielkość pracy przewozowej w okresie obowiązywania umowy wynosić będzie </w:t>
      </w:r>
      <w:r>
        <w:rPr>
          <w:rFonts w:ascii="Trebuchet MS" w:hAnsi="Trebuchet MS"/>
          <w:b/>
          <w:bCs/>
          <w:sz w:val="20"/>
          <w:szCs w:val="20"/>
        </w:rPr>
        <w:t>4 5</w:t>
      </w:r>
      <w:r>
        <w:rPr>
          <w:rFonts w:hint="default" w:ascii="Trebuchet MS" w:hAnsi="Trebuchet MS"/>
          <w:b/>
          <w:bCs/>
          <w:sz w:val="20"/>
          <w:szCs w:val="20"/>
          <w:lang w:val="pl-PL"/>
        </w:rPr>
        <w:t>36</w:t>
      </w:r>
      <w:r>
        <w:rPr>
          <w:rFonts w:ascii="Trebuchet MS" w:hAnsi="Trebuchet MS"/>
          <w:b/>
          <w:bCs/>
          <w:sz w:val="20"/>
          <w:szCs w:val="20"/>
        </w:rPr>
        <w:t>,00</w:t>
      </w:r>
      <w:r>
        <w:rPr>
          <w:rFonts w:ascii="Trebuchet MS" w:hAnsi="Trebuchet MS"/>
          <w:sz w:val="20"/>
          <w:szCs w:val="20"/>
        </w:rPr>
        <w:t xml:space="preserve"> kilometrów, długość linii </w:t>
      </w:r>
      <w:r>
        <w:rPr>
          <w:rFonts w:ascii="Trebuchet MS" w:hAnsi="Trebuchet MS"/>
          <w:b/>
          <w:bCs/>
          <w:sz w:val="20"/>
          <w:szCs w:val="20"/>
        </w:rPr>
        <w:t>3,6</w:t>
      </w:r>
      <w:r>
        <w:rPr>
          <w:rFonts w:ascii="Trebuchet MS" w:hAnsi="Trebuchet MS"/>
          <w:sz w:val="20"/>
          <w:szCs w:val="20"/>
        </w:rPr>
        <w:t xml:space="preserve"> km. </w:t>
      </w:r>
    </w:p>
    <w:p>
      <w:pPr>
        <w:pStyle w:val="28"/>
        <w:numPr>
          <w:ilvl w:val="2"/>
          <w:numId w:val="1"/>
        </w:numPr>
        <w:spacing w:before="0" w:after="0" w:line="360" w:lineRule="auto"/>
        <w:ind w:left="1418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przewozy będą realizowane zgodnie z następującymi założeniami:</w:t>
      </w:r>
    </w:p>
    <w:p>
      <w:pPr>
        <w:pStyle w:val="28"/>
        <w:spacing w:before="0" w:after="0" w:line="360" w:lineRule="auto"/>
        <w:ind w:left="141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- 5 kursów dziennie, pięć razy w tygodniu - dni powszednie, od poniedziałku do piątku,</w:t>
      </w:r>
      <w:r>
        <w:rPr>
          <w:rFonts w:hint="default" w:ascii="Trebuchet MS" w:hAnsi="Trebuchet MS"/>
          <w:sz w:val="20"/>
          <w:szCs w:val="20"/>
          <w:lang w:val="pl-PL"/>
        </w:rPr>
        <w:t xml:space="preserve"> </w:t>
      </w:r>
      <w:r>
        <w:rPr>
          <w:rFonts w:ascii="Trebuchet MS" w:hAnsi="Trebuchet MS"/>
          <w:sz w:val="20"/>
          <w:szCs w:val="20"/>
        </w:rPr>
        <w:t>z wyłączeniem przypadających w tym okresie dni ustawowo wolnych od pracy;</w:t>
      </w:r>
    </w:p>
    <w:p>
      <w:pPr>
        <w:pStyle w:val="28"/>
        <w:numPr>
          <w:ilvl w:val="1"/>
          <w:numId w:val="1"/>
        </w:numPr>
        <w:spacing w:before="0" w:after="0" w:line="360" w:lineRule="auto"/>
        <w:ind w:left="426" w:hanging="42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Godziny odjazdu:</w:t>
      </w:r>
      <w:r>
        <w:rPr>
          <w:rFonts w:ascii="Trebuchet MS" w:hAnsi="Trebuchet MS"/>
          <w:sz w:val="20"/>
          <w:szCs w:val="20"/>
        </w:rPr>
        <w:t xml:space="preserve"> (linii numer 6):</w:t>
      </w:r>
    </w:p>
    <w:p>
      <w:pPr>
        <w:pStyle w:val="28"/>
        <w:numPr>
          <w:ilvl w:val="0"/>
          <w:numId w:val="7"/>
        </w:numPr>
        <w:spacing w:before="0" w:after="0"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Linia nr 6: </w:t>
      </w:r>
      <w:r>
        <w:rPr>
          <w:rFonts w:ascii="Trebuchet MS" w:hAnsi="Trebuchet MS"/>
          <w:sz w:val="20"/>
          <w:szCs w:val="20"/>
        </w:rPr>
        <w:t>odjazd z przystanku Strzegowa:</w:t>
      </w:r>
    </w:p>
    <w:p>
      <w:pPr>
        <w:pStyle w:val="28"/>
        <w:spacing w:before="0" w:after="0" w:line="360" w:lineRule="auto"/>
        <w:ind w:left="438"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05:45, 06:4</w:t>
      </w:r>
      <w:r>
        <w:rPr>
          <w:rFonts w:hint="default" w:ascii="Trebuchet MS" w:hAnsi="Trebuchet MS"/>
          <w:sz w:val="20"/>
          <w:szCs w:val="20"/>
          <w:lang w:val="pl-PL"/>
        </w:rPr>
        <w:t>0</w:t>
      </w:r>
      <w:r>
        <w:rPr>
          <w:rFonts w:ascii="Trebuchet MS" w:hAnsi="Trebuchet MS"/>
          <w:sz w:val="20"/>
          <w:szCs w:val="20"/>
        </w:rPr>
        <w:t>, 11:20, 14:40 16:</w:t>
      </w:r>
      <w:r>
        <w:rPr>
          <w:rFonts w:hint="default" w:ascii="Trebuchet MS" w:hAnsi="Trebuchet MS"/>
          <w:sz w:val="20"/>
          <w:szCs w:val="20"/>
          <w:lang w:val="pl-PL"/>
        </w:rPr>
        <w:t>2</w:t>
      </w:r>
      <w:r>
        <w:rPr>
          <w:rFonts w:ascii="Trebuchet MS" w:hAnsi="Trebuchet MS"/>
          <w:sz w:val="20"/>
          <w:szCs w:val="20"/>
        </w:rPr>
        <w:t>0 (pon. – pt.)</w:t>
      </w:r>
    </w:p>
    <w:p>
      <w:pPr>
        <w:pStyle w:val="28"/>
        <w:spacing w:before="0" w:after="0" w:line="360" w:lineRule="auto"/>
        <w:ind w:left="438" w:firstLine="708"/>
        <w:jc w:val="both"/>
        <w:rPr>
          <w:rFonts w:ascii="Trebuchet MS" w:hAnsi="Trebuchet MS"/>
          <w:sz w:val="20"/>
          <w:szCs w:val="20"/>
        </w:rPr>
      </w:pP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Wykaz przystanków komunikacyjnych dla </w:t>
      </w:r>
      <w:r>
        <w:rPr>
          <w:rFonts w:ascii="Trebuchet MS" w:hAnsi="Trebuchet MS"/>
          <w:b/>
          <w:bCs/>
          <w:u w:val="single"/>
        </w:rPr>
        <w:t>ZADANIA 1 i 2</w:t>
      </w:r>
      <w:r>
        <w:rPr>
          <w:rFonts w:ascii="Trebuchet MS" w:hAnsi="Trebuchet MS"/>
        </w:rPr>
        <w:t xml:space="preserve"> określa </w:t>
      </w:r>
      <w:r>
        <w:rPr>
          <w:rFonts w:ascii="Trebuchet MS" w:hAnsi="Trebuchet MS"/>
          <w:bCs/>
        </w:rPr>
        <w:t>załącznik nr 3 do</w:t>
      </w:r>
      <w:r>
        <w:rPr>
          <w:rFonts w:ascii="Trebuchet MS" w:hAnsi="Trebuchet MS"/>
          <w:b/>
        </w:rPr>
        <w:t xml:space="preserve"> </w:t>
      </w:r>
      <w:r>
        <w:rPr>
          <w:rFonts w:ascii="Trebuchet MS" w:hAnsi="Trebuchet MS"/>
          <w:bCs/>
        </w:rPr>
        <w:t>opisu przedmiotu zamówienia.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Planowany okres realizacji zamówienia: 02.01.202</w:t>
      </w:r>
      <w:r>
        <w:rPr>
          <w:rFonts w:hint="default" w:ascii="Trebuchet MS" w:hAnsi="Trebuchet MS"/>
          <w:lang w:val="pl-PL"/>
        </w:rPr>
        <w:t>4</w:t>
      </w:r>
      <w:r>
        <w:rPr>
          <w:rFonts w:ascii="Trebuchet MS" w:hAnsi="Trebuchet MS"/>
        </w:rPr>
        <w:t xml:space="preserve"> r. –</w:t>
      </w:r>
      <w:r>
        <w:rPr>
          <w:rFonts w:hint="default" w:ascii="Trebuchet MS" w:hAnsi="Trebuchet MS"/>
          <w:lang w:val="pl-PL"/>
        </w:rPr>
        <w:t xml:space="preserve"> 31</w:t>
      </w:r>
      <w:r>
        <w:rPr>
          <w:rFonts w:ascii="Trebuchet MS" w:hAnsi="Trebuchet MS"/>
        </w:rPr>
        <w:t>.12.202</w:t>
      </w:r>
      <w:r>
        <w:rPr>
          <w:rFonts w:hint="default" w:ascii="Trebuchet MS" w:hAnsi="Trebuchet MS"/>
          <w:lang w:val="pl-PL"/>
        </w:rPr>
        <w:t>4</w:t>
      </w:r>
      <w:r>
        <w:rPr>
          <w:rFonts w:ascii="Trebuchet MS" w:hAnsi="Trebuchet MS"/>
        </w:rPr>
        <w:t xml:space="preserve"> r. 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Rodzaj zamówienia: usługa.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Przewóz osób musi odbywać się na podstawie wydanych biletów jednorazowych oraz                      miesięcznych.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Linie autobusowe z </w:t>
      </w:r>
      <w:r>
        <w:rPr>
          <w:rFonts w:ascii="Trebuchet MS" w:hAnsi="Trebuchet MS"/>
          <w:b/>
          <w:bCs/>
          <w:u w:val="single"/>
        </w:rPr>
        <w:t>ZADANIA 1</w:t>
      </w:r>
      <w:r>
        <w:rPr>
          <w:rFonts w:ascii="Trebuchet MS" w:hAnsi="Trebuchet MS"/>
        </w:rPr>
        <w:t xml:space="preserve"> zostają uruchomione przy wsparciu finansowym uzyskanym </w:t>
      </w:r>
      <w:r>
        <w:rPr>
          <w:rFonts w:ascii="Trebuchet MS" w:hAnsi="Trebuchet MS"/>
        </w:rPr>
        <w:br w:type="textWrapping"/>
      </w:r>
      <w:r>
        <w:rPr>
          <w:rFonts w:ascii="Trebuchet MS" w:hAnsi="Trebuchet MS"/>
        </w:rPr>
        <w:t>w ramach ustawy z dnia 16 maja 2019 r. o funduszu rozwoju przewozów autobusowych                        o charakterze użyteczności publicznej (Dz. U. z 202</w:t>
      </w:r>
      <w:r>
        <w:rPr>
          <w:rFonts w:hint="default" w:ascii="Trebuchet MS" w:hAnsi="Trebuchet MS"/>
          <w:lang w:val="pl-PL"/>
        </w:rPr>
        <w:t>2</w:t>
      </w:r>
      <w:r>
        <w:rPr>
          <w:rFonts w:ascii="Trebuchet MS" w:hAnsi="Trebuchet MS"/>
        </w:rPr>
        <w:t xml:space="preserve"> r., poz. </w:t>
      </w:r>
      <w:r>
        <w:rPr>
          <w:rFonts w:hint="default" w:ascii="Trebuchet MS" w:hAnsi="Trebuchet MS"/>
          <w:lang w:val="pl-PL"/>
        </w:rPr>
        <w:t>2464 z póź. zm.</w:t>
      </w:r>
      <w:r>
        <w:rPr>
          <w:rFonts w:ascii="Trebuchet MS" w:hAnsi="Trebuchet MS"/>
        </w:rPr>
        <w:t>).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Na każdej linii komunikacyjnej przewiduje się jeden pojazd zarejestrowany na co najmniej</w:t>
      </w:r>
      <w:r>
        <w:rPr>
          <w:rFonts w:hint="default" w:ascii="Trebuchet MS" w:hAnsi="Trebuchet MS"/>
          <w:lang w:val="pl-PL"/>
        </w:rPr>
        <w:t xml:space="preserve"> 20</w:t>
      </w:r>
      <w:r>
        <w:rPr>
          <w:rFonts w:ascii="Trebuchet MS" w:hAnsi="Trebuchet MS"/>
        </w:rPr>
        <w:t xml:space="preserve"> miejsc siedzących, łącznie z kierowcą</w:t>
      </w:r>
      <w:r>
        <w:rPr>
          <w:rFonts w:hint="default" w:ascii="Trebuchet MS" w:hAnsi="Trebuchet MS"/>
          <w:lang w:val="pl-PL"/>
        </w:rPr>
        <w:t>, siedzenia winny być wyposażone w bezwładnościowe pasy bezpieczeństwa</w:t>
      </w:r>
      <w:r>
        <w:rPr>
          <w:rFonts w:ascii="Trebuchet MS" w:hAnsi="Trebuchet MS"/>
        </w:rPr>
        <w:t xml:space="preserve">. 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Pojazd wykonujący usługę musi posiadać ubezpieczenie OC i NW, aktualne przeglądy techniczne, zgodne z przepisami prawa.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W razie wystąpienia awarii pojazdu Wykonawca musi zapewnić środek transportu zastępczy</w:t>
      </w:r>
      <w:r>
        <w:rPr>
          <w:rFonts w:ascii="Trebuchet MS" w:hAnsi="Trebuchet MS"/>
        </w:rPr>
        <w:br w:type="textWrapping"/>
      </w:r>
      <w:r>
        <w:rPr>
          <w:rFonts w:ascii="Trebuchet MS" w:hAnsi="Trebuchet MS"/>
        </w:rPr>
        <w:t>o równoważnym standardzie technicznym.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Mając na względzie bezpieczeństwo przewożonych ludzi Zamawiający informuje, że w każdym czasie realizacji usługi przewozu jak i również w przypadku każdorazowej zmiany środka transportu świadczącego usługę, Zamawiający może powiadomić właściwe organy do szczegółowej kontroli pod względem technicznym pojazdów wykonujących usługę.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Wykonawca winien dysponować kierowcami posiadającymi odpowiednie kwalifikacje zawodowe.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Wykonawca ponosi pełną odpowiedzialność za zapewnienie bezpiecznych i higienicznych warunków transportu ludzi oraz zobowiązuje się do ubezpieczenia pasażerów od następstw nieszczęśliwych wypadków i poniesienia związanych z tym kosztów.</w:t>
      </w:r>
    </w:p>
    <w:p>
      <w:pPr>
        <w:pStyle w:val="19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Zamawiający wymaga, aby w ramach realizacji umowy czynności polegające na </w:t>
      </w:r>
      <w:r>
        <w:rPr>
          <w:rFonts w:ascii="Trebuchet MS" w:hAnsi="Trebuchet MS"/>
          <w:b/>
          <w:bCs/>
        </w:rPr>
        <w:t>kierowaniu pojazdami</w:t>
      </w:r>
      <w:r>
        <w:rPr>
          <w:rFonts w:ascii="Trebuchet MS" w:hAnsi="Trebuchet MS"/>
        </w:rPr>
        <w:t xml:space="preserve"> były wykonane przez osoby zatrudnione na umowę o pracę. </w:t>
      </w:r>
      <w:bookmarkStart w:id="15" w:name="_Hlk97294277"/>
      <w:r>
        <w:rPr>
          <w:rFonts w:ascii="Trebuchet MS" w:hAnsi="Trebuchet MS"/>
        </w:rPr>
        <w:t>Nie dotyczy przedsiębiorców osobiście wykonujących przewozy drogowe, osób prowadzących działalność gospodarczą, a także urzędujących członków organów zarządzających lub nadzorczych Wykonawcy, wspólników spółki jawnej lub partnerskiej w zakresie, w jakim będą realizować usługi na rzecz Zamawiającego bądź Wykonawcy.</w:t>
      </w:r>
      <w:bookmarkEnd w:id="15"/>
      <w:r>
        <w:rPr>
          <w:rFonts w:ascii="Trebuchet MS" w:hAnsi="Trebuchet MS"/>
        </w:rPr>
        <w:t xml:space="preserve"> Wymagania dotyczące sposobu dokumentowania zatrudnienia osób na umowę o pracę, uprawnienia kontrolne Zamawiającego oraz sankcje z tytułu braku zatrudniania osób na umowę</w:t>
      </w:r>
      <w:r>
        <w:rPr>
          <w:rFonts w:ascii="Trebuchet MS" w:hAnsi="Trebuchet MS"/>
        </w:rPr>
        <w:br w:type="textWrapping"/>
      </w:r>
      <w:r>
        <w:rPr>
          <w:rFonts w:ascii="Trebuchet MS" w:hAnsi="Trebuchet MS"/>
        </w:rPr>
        <w:t>o pracę zostały szczegółowo określone w projektowanych postanowieniach umowy, które zostaną wprowadzone do treści umowy w sprawie zamówienia.</w:t>
      </w:r>
    </w:p>
    <w:p>
      <w:pPr>
        <w:spacing w:line="288" w:lineRule="auto"/>
        <w:jc w:val="both"/>
        <w:rPr>
          <w:rFonts w:ascii="Trebuchet MS" w:hAnsi="Trebuchet MS"/>
          <w:highlight w:val="yellow"/>
        </w:rPr>
      </w:pPr>
    </w:p>
    <w:p>
      <w:pPr>
        <w:spacing w:line="288" w:lineRule="auto"/>
        <w:jc w:val="both"/>
        <w:rPr>
          <w:rFonts w:ascii="Trebuchet MS" w:hAnsi="Trebuchet MS"/>
          <w:highlight w:val="yellow"/>
        </w:rPr>
      </w:pPr>
    </w:p>
    <w:p>
      <w:pPr>
        <w:spacing w:line="288" w:lineRule="auto"/>
        <w:jc w:val="both"/>
        <w:rPr>
          <w:rFonts w:ascii="Trebuchet MS" w:hAnsi="Trebuchet MS"/>
          <w:highlight w:val="yellow"/>
        </w:rPr>
      </w:pPr>
    </w:p>
    <w:p>
      <w:pPr>
        <w:spacing w:line="288" w:lineRule="auto"/>
        <w:jc w:val="both"/>
        <w:rPr>
          <w:rFonts w:ascii="Trebuchet MS" w:hAnsi="Trebuchet MS"/>
          <w:b/>
          <w:bCs/>
          <w:highlight w:val="yellow"/>
        </w:rPr>
      </w:pPr>
    </w:p>
    <w:p>
      <w:pPr>
        <w:spacing w:line="288" w:lineRule="auto"/>
        <w:rPr>
          <w:rFonts w:ascii="Trebuchet MS" w:hAnsi="Trebuchet MS"/>
          <w:sz w:val="16"/>
          <w:szCs w:val="16"/>
          <w:highlight w:val="yellow"/>
        </w:rPr>
      </w:pPr>
      <w:r>
        <w:rPr>
          <w:rFonts w:ascii="Trebuchet MS" w:hAnsi="Trebuchet MS"/>
          <w:b/>
          <w:bCs/>
          <w:sz w:val="16"/>
          <w:szCs w:val="16"/>
        </w:rPr>
        <w:t>Załączniki:</w:t>
      </w:r>
      <w:r>
        <w:rPr>
          <w:rFonts w:ascii="Trebuchet MS" w:hAnsi="Trebuchet MS"/>
          <w:b/>
          <w:bCs/>
          <w:sz w:val="16"/>
          <w:szCs w:val="16"/>
        </w:rPr>
        <w:br w:type="textWrapping"/>
      </w:r>
      <w:r>
        <w:rPr>
          <w:rFonts w:ascii="Trebuchet MS" w:hAnsi="Trebuchet MS"/>
          <w:sz w:val="16"/>
          <w:szCs w:val="16"/>
        </w:rPr>
        <w:t>Załącznik nr 1 do OPZ -  Mapka przejazdu dla zadania 1 (linia 1,2,3,4 i 5),</w:t>
      </w:r>
      <w:r>
        <w:rPr>
          <w:rFonts w:ascii="Trebuchet MS" w:hAnsi="Trebuchet MS"/>
          <w:sz w:val="16"/>
          <w:szCs w:val="16"/>
        </w:rPr>
        <w:br w:type="textWrapping"/>
      </w:r>
      <w:r>
        <w:rPr>
          <w:rFonts w:ascii="Trebuchet MS" w:hAnsi="Trebuchet MS"/>
          <w:sz w:val="16"/>
          <w:szCs w:val="16"/>
        </w:rPr>
        <w:t>Załącznik nr 2 do OPZ -  Mapka przejazdu dla zadania 2 (linia 6),</w:t>
      </w:r>
      <w:r>
        <w:rPr>
          <w:rFonts w:ascii="Trebuchet MS" w:hAnsi="Trebuchet MS"/>
          <w:sz w:val="16"/>
          <w:szCs w:val="16"/>
        </w:rPr>
        <w:br w:type="textWrapping"/>
      </w:r>
      <w:r>
        <w:rPr>
          <w:rFonts w:ascii="Trebuchet MS" w:hAnsi="Trebuchet MS"/>
          <w:sz w:val="16"/>
          <w:szCs w:val="16"/>
        </w:rPr>
        <w:t>Załącznik nr 3 do OPZ - Wykaz przystanków.</w:t>
      </w:r>
    </w:p>
    <w:p>
      <w:pPr>
        <w:spacing w:line="288" w:lineRule="auto"/>
        <w:rPr>
          <w:rFonts w:ascii="Trebuchet MS" w:hAnsi="Trebuchet MS"/>
          <w:sz w:val="16"/>
          <w:szCs w:val="16"/>
          <w:highlight w:val="yellow"/>
        </w:rPr>
      </w:pPr>
    </w:p>
    <w:sectPr>
      <w:footerReference r:id="rId5" w:type="default"/>
      <w:pgSz w:w="11906" w:h="16838"/>
      <w:pgMar w:top="1417" w:right="1417" w:bottom="1276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Trebuchet MS">
    <w:panose1 w:val="020B0603020202020204"/>
    <w:charset w:val="EE"/>
    <w:family w:val="swiss"/>
    <w:pitch w:val="default"/>
    <w:sig w:usb0="000006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538085"/>
      <w:docPartObj>
        <w:docPartGallery w:val="AutoText"/>
      </w:docPartObj>
    </w:sdtPr>
    <w:sdtContent>
      <w:p>
        <w:pPr>
          <w:pStyle w:val="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B316FA"/>
    <w:multiLevelType w:val="multilevel"/>
    <w:tmpl w:val="0AB316FA"/>
    <w:lvl w:ilvl="0" w:tentative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E76B22"/>
    <w:multiLevelType w:val="multilevel"/>
    <w:tmpl w:val="20E76B2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entative="0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 w:tentative="0">
      <w:start w:val="1"/>
      <w:numFmt w:val="lowerLetter"/>
      <w:lvlText w:val="%3)"/>
      <w:lvlJc w:val="left"/>
      <w:pPr>
        <w:ind w:left="720" w:hanging="360"/>
      </w:p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6B63B8E"/>
    <w:multiLevelType w:val="multilevel"/>
    <w:tmpl w:val="26B63B8E"/>
    <w:lvl w:ilvl="0" w:tentative="0">
      <w:start w:val="1"/>
      <w:numFmt w:val="lowerLetter"/>
      <w:lvlText w:val="%1)"/>
      <w:lvlJc w:val="left"/>
      <w:pPr>
        <w:ind w:left="1997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271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43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415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87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59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31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703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757" w:hanging="360"/>
      </w:pPr>
      <w:rPr>
        <w:rFonts w:hint="default" w:ascii="Wingdings" w:hAnsi="Wingdings"/>
      </w:rPr>
    </w:lvl>
  </w:abstractNum>
  <w:abstractNum w:abstractNumId="3">
    <w:nsid w:val="27F10075"/>
    <w:multiLevelType w:val="multilevel"/>
    <w:tmpl w:val="27F10075"/>
    <w:lvl w:ilvl="0" w:tentative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entative="0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37782DE4"/>
    <w:multiLevelType w:val="multilevel"/>
    <w:tmpl w:val="37782DE4"/>
    <w:lvl w:ilvl="0" w:tentative="0">
      <w:start w:val="1"/>
      <w:numFmt w:val="lowerLetter"/>
      <w:lvlText w:val="%1)"/>
      <w:lvlJc w:val="left"/>
      <w:pPr>
        <w:ind w:left="1065" w:hanging="360"/>
      </w:p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CFF5F46"/>
    <w:multiLevelType w:val="multilevel"/>
    <w:tmpl w:val="5CFF5F46"/>
    <w:lvl w:ilvl="0" w:tentative="0">
      <w:start w:val="1"/>
      <w:numFmt w:val="lowerLetter"/>
      <w:lvlText w:val="%1)"/>
      <w:lvlJc w:val="left"/>
      <w:pPr>
        <w:ind w:left="1065" w:hanging="360"/>
      </w:p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9901545"/>
    <w:multiLevelType w:val="multilevel"/>
    <w:tmpl w:val="69901545"/>
    <w:lvl w:ilvl="0" w:tentative="0">
      <w:start w:val="1"/>
      <w:numFmt w:val="bullet"/>
      <w:lvlText w:val=""/>
      <w:lvlJc w:val="left"/>
      <w:pPr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nsid w:val="6C721EE4"/>
    <w:multiLevelType w:val="multilevel"/>
    <w:tmpl w:val="6C721EE4"/>
    <w:lvl w:ilvl="0" w:tentative="0">
      <w:start w:val="1"/>
      <w:numFmt w:val="lowerLetter"/>
      <w:lvlText w:val="%1)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23"/>
    <w:rsid w:val="00016522"/>
    <w:rsid w:val="00020EE2"/>
    <w:rsid w:val="000236BD"/>
    <w:rsid w:val="0003295B"/>
    <w:rsid w:val="00034B40"/>
    <w:rsid w:val="00034EFF"/>
    <w:rsid w:val="00054EC8"/>
    <w:rsid w:val="00055711"/>
    <w:rsid w:val="00063F3F"/>
    <w:rsid w:val="000708C3"/>
    <w:rsid w:val="00072234"/>
    <w:rsid w:val="00077229"/>
    <w:rsid w:val="00081A7C"/>
    <w:rsid w:val="000874D5"/>
    <w:rsid w:val="000A21B3"/>
    <w:rsid w:val="000A4EB2"/>
    <w:rsid w:val="000A522A"/>
    <w:rsid w:val="000B6623"/>
    <w:rsid w:val="000C0F45"/>
    <w:rsid w:val="000C1ECF"/>
    <w:rsid w:val="000C25A4"/>
    <w:rsid w:val="000D1505"/>
    <w:rsid w:val="000D41E5"/>
    <w:rsid w:val="000D6415"/>
    <w:rsid w:val="000D7179"/>
    <w:rsid w:val="000E026D"/>
    <w:rsid w:val="000E0998"/>
    <w:rsid w:val="000E6713"/>
    <w:rsid w:val="001019FF"/>
    <w:rsid w:val="001051D3"/>
    <w:rsid w:val="00113F2D"/>
    <w:rsid w:val="00122B04"/>
    <w:rsid w:val="001235C8"/>
    <w:rsid w:val="001236C2"/>
    <w:rsid w:val="001240FB"/>
    <w:rsid w:val="00124B5C"/>
    <w:rsid w:val="00144F57"/>
    <w:rsid w:val="00153514"/>
    <w:rsid w:val="001732DC"/>
    <w:rsid w:val="00186E2E"/>
    <w:rsid w:val="001A40AA"/>
    <w:rsid w:val="001B4558"/>
    <w:rsid w:val="001B531B"/>
    <w:rsid w:val="001E6FB8"/>
    <w:rsid w:val="001F0244"/>
    <w:rsid w:val="001F6757"/>
    <w:rsid w:val="00205B0C"/>
    <w:rsid w:val="00220A2D"/>
    <w:rsid w:val="0023460C"/>
    <w:rsid w:val="00237A82"/>
    <w:rsid w:val="002402E6"/>
    <w:rsid w:val="002431C2"/>
    <w:rsid w:val="00243FB2"/>
    <w:rsid w:val="00267999"/>
    <w:rsid w:val="00272BEF"/>
    <w:rsid w:val="002759F6"/>
    <w:rsid w:val="00276E50"/>
    <w:rsid w:val="002B46A4"/>
    <w:rsid w:val="002D3814"/>
    <w:rsid w:val="002F2545"/>
    <w:rsid w:val="00341768"/>
    <w:rsid w:val="00345547"/>
    <w:rsid w:val="00345A2C"/>
    <w:rsid w:val="00352A06"/>
    <w:rsid w:val="00354D16"/>
    <w:rsid w:val="003670A7"/>
    <w:rsid w:val="003710FA"/>
    <w:rsid w:val="00373D6D"/>
    <w:rsid w:val="00375CCB"/>
    <w:rsid w:val="003B75DC"/>
    <w:rsid w:val="003D1594"/>
    <w:rsid w:val="003F1F68"/>
    <w:rsid w:val="003F72F6"/>
    <w:rsid w:val="003F7F7D"/>
    <w:rsid w:val="00414DB2"/>
    <w:rsid w:val="00420014"/>
    <w:rsid w:val="00423BEB"/>
    <w:rsid w:val="004619CB"/>
    <w:rsid w:val="00463180"/>
    <w:rsid w:val="004A39C2"/>
    <w:rsid w:val="004D31C0"/>
    <w:rsid w:val="004E3104"/>
    <w:rsid w:val="004E5C0A"/>
    <w:rsid w:val="004E65C7"/>
    <w:rsid w:val="004F0FEF"/>
    <w:rsid w:val="005109A7"/>
    <w:rsid w:val="00515105"/>
    <w:rsid w:val="0052074F"/>
    <w:rsid w:val="00533DD6"/>
    <w:rsid w:val="00565C0B"/>
    <w:rsid w:val="0058533A"/>
    <w:rsid w:val="005865A8"/>
    <w:rsid w:val="00591586"/>
    <w:rsid w:val="005B3A80"/>
    <w:rsid w:val="005C01D3"/>
    <w:rsid w:val="005E5B86"/>
    <w:rsid w:val="005F2C38"/>
    <w:rsid w:val="005F5D6A"/>
    <w:rsid w:val="00611CFA"/>
    <w:rsid w:val="006212C0"/>
    <w:rsid w:val="00633D30"/>
    <w:rsid w:val="006374A6"/>
    <w:rsid w:val="0066646C"/>
    <w:rsid w:val="00671B10"/>
    <w:rsid w:val="00672ED1"/>
    <w:rsid w:val="00691D61"/>
    <w:rsid w:val="006A2668"/>
    <w:rsid w:val="006A3A18"/>
    <w:rsid w:val="006A52E4"/>
    <w:rsid w:val="006B01D3"/>
    <w:rsid w:val="006B77F1"/>
    <w:rsid w:val="006D2C88"/>
    <w:rsid w:val="006F6A07"/>
    <w:rsid w:val="00703972"/>
    <w:rsid w:val="00712E55"/>
    <w:rsid w:val="0072201A"/>
    <w:rsid w:val="007242BB"/>
    <w:rsid w:val="007253B2"/>
    <w:rsid w:val="00727B8B"/>
    <w:rsid w:val="00745BC9"/>
    <w:rsid w:val="00764A94"/>
    <w:rsid w:val="00766948"/>
    <w:rsid w:val="00767EEB"/>
    <w:rsid w:val="00774BC3"/>
    <w:rsid w:val="00777E6E"/>
    <w:rsid w:val="00793DF2"/>
    <w:rsid w:val="007A0CC0"/>
    <w:rsid w:val="007B1044"/>
    <w:rsid w:val="007B6671"/>
    <w:rsid w:val="007E4BE5"/>
    <w:rsid w:val="007E60C7"/>
    <w:rsid w:val="0084146F"/>
    <w:rsid w:val="0084309D"/>
    <w:rsid w:val="00861D28"/>
    <w:rsid w:val="0087158C"/>
    <w:rsid w:val="008764C7"/>
    <w:rsid w:val="00884F8B"/>
    <w:rsid w:val="00892299"/>
    <w:rsid w:val="008926ED"/>
    <w:rsid w:val="00894825"/>
    <w:rsid w:val="008A5DEC"/>
    <w:rsid w:val="008B6C03"/>
    <w:rsid w:val="008D7CE5"/>
    <w:rsid w:val="0090622E"/>
    <w:rsid w:val="009151BF"/>
    <w:rsid w:val="009267E1"/>
    <w:rsid w:val="00937C6B"/>
    <w:rsid w:val="00972827"/>
    <w:rsid w:val="00977E7B"/>
    <w:rsid w:val="00977E82"/>
    <w:rsid w:val="009840D7"/>
    <w:rsid w:val="009A13EB"/>
    <w:rsid w:val="009A61CF"/>
    <w:rsid w:val="009B0100"/>
    <w:rsid w:val="009C3339"/>
    <w:rsid w:val="009C565E"/>
    <w:rsid w:val="009F39DE"/>
    <w:rsid w:val="00A1405A"/>
    <w:rsid w:val="00A41B88"/>
    <w:rsid w:val="00A5552B"/>
    <w:rsid w:val="00A62C1A"/>
    <w:rsid w:val="00A721FB"/>
    <w:rsid w:val="00A76404"/>
    <w:rsid w:val="00A86861"/>
    <w:rsid w:val="00A961C6"/>
    <w:rsid w:val="00AA1473"/>
    <w:rsid w:val="00AA6747"/>
    <w:rsid w:val="00AA68A9"/>
    <w:rsid w:val="00AC488A"/>
    <w:rsid w:val="00AE7E78"/>
    <w:rsid w:val="00AF79E6"/>
    <w:rsid w:val="00B00310"/>
    <w:rsid w:val="00B14D6D"/>
    <w:rsid w:val="00B25524"/>
    <w:rsid w:val="00B27854"/>
    <w:rsid w:val="00B37CD6"/>
    <w:rsid w:val="00B419CA"/>
    <w:rsid w:val="00B50600"/>
    <w:rsid w:val="00B760A0"/>
    <w:rsid w:val="00B80318"/>
    <w:rsid w:val="00B95A4B"/>
    <w:rsid w:val="00BA4B4E"/>
    <w:rsid w:val="00BA4D0E"/>
    <w:rsid w:val="00BB07B7"/>
    <w:rsid w:val="00BB23E1"/>
    <w:rsid w:val="00BC4731"/>
    <w:rsid w:val="00BD7B2C"/>
    <w:rsid w:val="00BF231F"/>
    <w:rsid w:val="00BF66F3"/>
    <w:rsid w:val="00C17ECE"/>
    <w:rsid w:val="00C17F55"/>
    <w:rsid w:val="00C5721D"/>
    <w:rsid w:val="00C9524D"/>
    <w:rsid w:val="00CA0D1C"/>
    <w:rsid w:val="00CA1D75"/>
    <w:rsid w:val="00CA393C"/>
    <w:rsid w:val="00CB7C21"/>
    <w:rsid w:val="00CC0D31"/>
    <w:rsid w:val="00CC5A4F"/>
    <w:rsid w:val="00CD097F"/>
    <w:rsid w:val="00CE4CF8"/>
    <w:rsid w:val="00D0476F"/>
    <w:rsid w:val="00D077FA"/>
    <w:rsid w:val="00D115FF"/>
    <w:rsid w:val="00D3042E"/>
    <w:rsid w:val="00D31868"/>
    <w:rsid w:val="00D611F1"/>
    <w:rsid w:val="00D66BF7"/>
    <w:rsid w:val="00D82E60"/>
    <w:rsid w:val="00D91526"/>
    <w:rsid w:val="00D9343C"/>
    <w:rsid w:val="00DA77F4"/>
    <w:rsid w:val="00DB1A25"/>
    <w:rsid w:val="00E169C9"/>
    <w:rsid w:val="00E502CC"/>
    <w:rsid w:val="00E73979"/>
    <w:rsid w:val="00E74F6E"/>
    <w:rsid w:val="00E76215"/>
    <w:rsid w:val="00EA01C3"/>
    <w:rsid w:val="00EA13B2"/>
    <w:rsid w:val="00EA59A8"/>
    <w:rsid w:val="00EC0582"/>
    <w:rsid w:val="00ED30ED"/>
    <w:rsid w:val="00ED7DC7"/>
    <w:rsid w:val="00EF5AA4"/>
    <w:rsid w:val="00EF5B85"/>
    <w:rsid w:val="00EF62FE"/>
    <w:rsid w:val="00EF662F"/>
    <w:rsid w:val="00F05DC2"/>
    <w:rsid w:val="00F108AF"/>
    <w:rsid w:val="00F14979"/>
    <w:rsid w:val="00F16FF3"/>
    <w:rsid w:val="00F42E71"/>
    <w:rsid w:val="00F479C0"/>
    <w:rsid w:val="00F55D2D"/>
    <w:rsid w:val="00F56B4D"/>
    <w:rsid w:val="00F7382E"/>
    <w:rsid w:val="00F84FE2"/>
    <w:rsid w:val="00F86F5B"/>
    <w:rsid w:val="00F9034C"/>
    <w:rsid w:val="00FB2F02"/>
    <w:rsid w:val="00FC5550"/>
    <w:rsid w:val="00FC751E"/>
    <w:rsid w:val="00FD1345"/>
    <w:rsid w:val="00FD4267"/>
    <w:rsid w:val="00FE2838"/>
    <w:rsid w:val="1FAD2B5A"/>
    <w:rsid w:val="3D4C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link w:val="14"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6">
    <w:name w:val="Body Text 3"/>
    <w:basedOn w:val="1"/>
    <w:link w:val="18"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8">
    <w:name w:val="footnote text"/>
    <w:basedOn w:val="1"/>
    <w:link w:val="21"/>
    <w:unhideWhenUsed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paragraph" w:styleId="9">
    <w:name w:val="header"/>
    <w:basedOn w:val="1"/>
    <w:link w:val="16"/>
    <w:unhideWhenUsed/>
    <w:uiPriority w:val="0"/>
    <w:pPr>
      <w:tabs>
        <w:tab w:val="center" w:pos="4536"/>
        <w:tab w:val="right" w:pos="9072"/>
      </w:tabs>
      <w:spacing w:after="0" w:line="240" w:lineRule="auto"/>
    </w:pPr>
  </w:style>
  <w:style w:type="character" w:styleId="10">
    <w:name w:val="Hyperlink"/>
    <w:uiPriority w:val="99"/>
    <w:rPr>
      <w:color w:val="0000FF"/>
      <w:u w:val="single"/>
    </w:rPr>
  </w:style>
  <w:style w:type="paragraph" w:styleId="11">
    <w:name w:val="Normal (Web)"/>
    <w:basedOn w:val="1"/>
    <w:link w:val="15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12">
    <w:name w:val="Plain Text"/>
    <w:basedOn w:val="1"/>
    <w:link w:val="24"/>
    <w:qFormat/>
    <w:uiPriority w:val="99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pl-PL"/>
    </w:rPr>
  </w:style>
  <w:style w:type="character" w:styleId="13">
    <w:name w:val="Strong"/>
    <w:qFormat/>
    <w:uiPriority w:val="99"/>
    <w:rPr>
      <w:b/>
      <w:bCs/>
    </w:rPr>
  </w:style>
  <w:style w:type="character" w:customStyle="1" w:styleId="14">
    <w:name w:val="Tekst podstawowy Znak"/>
    <w:basedOn w:val="2"/>
    <w:link w:val="5"/>
    <w:qFormat/>
    <w:uiPriority w:val="0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customStyle="1" w:styleId="15">
    <w:name w:val="Normalny (Web) Znak"/>
    <w:link w:val="11"/>
    <w:qFormat/>
    <w:locked/>
    <w:uiPriority w:val="99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customStyle="1" w:styleId="16">
    <w:name w:val="Nagłówek Znak"/>
    <w:basedOn w:val="2"/>
    <w:link w:val="9"/>
    <w:uiPriority w:val="0"/>
  </w:style>
  <w:style w:type="character" w:customStyle="1" w:styleId="17">
    <w:name w:val="Stopka Znak"/>
    <w:basedOn w:val="2"/>
    <w:link w:val="7"/>
    <w:uiPriority w:val="99"/>
  </w:style>
  <w:style w:type="character" w:customStyle="1" w:styleId="18">
    <w:name w:val="Tekst podstawowy 3 Znak"/>
    <w:basedOn w:val="2"/>
    <w:link w:val="6"/>
    <w:uiPriority w:val="0"/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19">
    <w:name w:val="List Paragraph"/>
    <w:basedOn w:val="1"/>
    <w:link w:val="20"/>
    <w:qFormat/>
    <w:uiPriority w:val="99"/>
    <w:pPr>
      <w:spacing w:after="0" w:line="240" w:lineRule="auto"/>
      <w:ind w:left="708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20">
    <w:name w:val="Akapit z listą Znak"/>
    <w:link w:val="19"/>
    <w:qFormat/>
    <w:locked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21">
    <w:name w:val="Tekst przypisu dolnego Znak"/>
    <w:basedOn w:val="2"/>
    <w:link w:val="8"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22">
    <w:name w:val="DeltaView Insertion"/>
    <w:qFormat/>
    <w:uiPriority w:val="99"/>
    <w:rPr>
      <w:b/>
      <w:i/>
      <w:spacing w:val="0"/>
    </w:rPr>
  </w:style>
  <w:style w:type="paragraph" w:customStyle="1" w:styleId="23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val="pl-PL" w:eastAsia="pl-PL" w:bidi="ar-SA"/>
    </w:rPr>
  </w:style>
  <w:style w:type="character" w:customStyle="1" w:styleId="24">
    <w:name w:val="Zwykły tekst Znak"/>
    <w:basedOn w:val="2"/>
    <w:link w:val="12"/>
    <w:uiPriority w:val="99"/>
    <w:rPr>
      <w:rFonts w:ascii="Courier New" w:hAnsi="Courier New" w:eastAsia="Times New Roman" w:cs="Courier New"/>
      <w:sz w:val="20"/>
      <w:szCs w:val="20"/>
      <w:lang w:eastAsia="pl-PL"/>
    </w:rPr>
  </w:style>
  <w:style w:type="paragraph" w:customStyle="1" w:styleId="25">
    <w:name w:val="Standard"/>
    <w:qFormat/>
    <w:uiPriority w:val="99"/>
    <w:pPr>
      <w:suppressAutoHyphens/>
      <w:autoSpaceDN w:val="0"/>
      <w:spacing w:after="0" w:line="240" w:lineRule="auto"/>
    </w:pPr>
    <w:rPr>
      <w:rFonts w:ascii="Times New Roman" w:hAnsi="Times New Roman" w:eastAsia="Times New Roman" w:cs="Times New Roman"/>
      <w:kern w:val="3"/>
      <w:sz w:val="20"/>
      <w:szCs w:val="20"/>
      <w:lang w:val="pl-PL" w:eastAsia="zh-CN" w:bidi="ar-SA"/>
    </w:rPr>
  </w:style>
  <w:style w:type="paragraph" w:customStyle="1" w:styleId="26">
    <w:name w:val="Zwykły tekst1"/>
    <w:basedOn w:val="1"/>
    <w:uiPriority w:val="0"/>
    <w:pPr>
      <w:widowControl w:val="0"/>
      <w:suppressAutoHyphens/>
      <w:spacing w:after="0" w:line="240" w:lineRule="auto"/>
    </w:pPr>
    <w:rPr>
      <w:rFonts w:ascii="Courier New" w:hAnsi="Courier New" w:eastAsia="Lucida Sans Unicode" w:cs="Courier New"/>
      <w:sz w:val="20"/>
      <w:szCs w:val="20"/>
      <w:lang w:eastAsia="pl-PL"/>
    </w:rPr>
  </w:style>
  <w:style w:type="character" w:customStyle="1" w:styleId="27">
    <w:name w:val="Tekst dymka Znak"/>
    <w:basedOn w:val="2"/>
    <w:link w:val="4"/>
    <w:semiHidden/>
    <w:uiPriority w:val="99"/>
    <w:rPr>
      <w:rFonts w:ascii="Segoe UI" w:hAnsi="Segoe UI" w:cs="Segoe UI"/>
      <w:sz w:val="18"/>
      <w:szCs w:val="18"/>
    </w:rPr>
  </w:style>
  <w:style w:type="paragraph" w:customStyle="1" w:styleId="28">
    <w:name w:val="ng-scope"/>
    <w:basedOn w:val="1"/>
    <w:uiPriority w:val="0"/>
    <w:pPr>
      <w:spacing w:before="280" w:after="280" w:line="240" w:lineRule="auto"/>
    </w:pPr>
    <w:rPr>
      <w:rFonts w:ascii="Times New Roman" w:hAnsi="Times New Roman" w:eastAsia="Times New Roman" w:cs="Times New Roman"/>
      <w:kern w:val="1"/>
      <w:sz w:val="24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2C083-B246-4B27-A472-B68715D06E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1262</Words>
  <Characters>7572</Characters>
  <Lines>63</Lines>
  <Paragraphs>17</Paragraphs>
  <TotalTime>0</TotalTime>
  <ScaleCrop>false</ScaleCrop>
  <LinksUpToDate>false</LinksUpToDate>
  <CharactersWithSpaces>8817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2021-03-15T10:33:00Z</dcterms:created>
  <dc:creator>Aleksandra Kowolik</dc:creator>
  <cp:lastModifiedBy>UMiG</cp:lastModifiedBy>
  <cp:lastPrinted>2021-05-05T11:36:00Z</cp:lastPrinted>
  <dcterms:modified xsi:type="dcterms:W3CDTF">2023-12-06T09:56:25Z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173A2586766B440B960A61461CDF15E5_12</vt:lpwstr>
  </property>
</Properties>
</file>