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D02607" w:rsidRDefault="00C639DC" w:rsidP="00097481">
      <w:pPr>
        <w:spacing w:after="0"/>
        <w:jc w:val="right"/>
        <w:rPr>
          <w:rFonts w:cstheme="minorHAnsi"/>
        </w:rPr>
      </w:pPr>
      <w:r w:rsidRPr="00D02607">
        <w:rPr>
          <w:rFonts w:cstheme="minorHAnsi"/>
        </w:rPr>
        <w:t xml:space="preserve">Załącznik </w:t>
      </w:r>
      <w:r w:rsidR="003027C5" w:rsidRPr="00D02607">
        <w:rPr>
          <w:rFonts w:cstheme="minorHAnsi"/>
        </w:rPr>
        <w:t>6</w:t>
      </w:r>
      <w:r w:rsidRPr="00D02607">
        <w:rPr>
          <w:rFonts w:cstheme="minorHAnsi"/>
        </w:rPr>
        <w:t xml:space="preserve"> do SWZ</w:t>
      </w:r>
    </w:p>
    <w:p w:rsidR="00843E4D" w:rsidRPr="00D02607" w:rsidRDefault="00843E4D" w:rsidP="00843E4D">
      <w:pPr>
        <w:rPr>
          <w:rFonts w:cstheme="minorHAnsi"/>
          <w:b/>
        </w:rPr>
      </w:pPr>
    </w:p>
    <w:p w:rsidR="00843E4D" w:rsidRPr="00D0260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2607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D0260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2607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D0260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2607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843E4D" w:rsidRPr="00D0260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D02607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D02607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2607">
        <w:rPr>
          <w:rFonts w:asciiTheme="minorHAnsi" w:hAnsiTheme="minorHAnsi" w:cstheme="minorHAnsi"/>
          <w:b w:val="0"/>
          <w:sz w:val="22"/>
          <w:szCs w:val="22"/>
        </w:rPr>
        <w:t>Na potrzeby postępowania o udzie</w:t>
      </w:r>
      <w:r w:rsidR="00086CCE" w:rsidRPr="00D02607">
        <w:rPr>
          <w:rFonts w:asciiTheme="minorHAnsi" w:hAnsiTheme="minorHAnsi" w:cstheme="minorHAnsi"/>
          <w:b w:val="0"/>
          <w:sz w:val="22"/>
          <w:szCs w:val="22"/>
        </w:rPr>
        <w:t>lenie zamówienia publicznego na</w:t>
      </w:r>
      <w:r w:rsidRPr="00D026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86CCE" w:rsidRPr="00D02607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086CCE" w:rsidRPr="00D02607"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086CCE" w:rsidRPr="00D026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607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Gdańsk:</w:t>
      </w:r>
    </w:p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 w:rsidRPr="00D02607">
        <w:rPr>
          <w:rFonts w:ascii="Calibri" w:hAnsi="Calibri" w:cs="Calibri"/>
          <w:b/>
          <w:szCs w:val="22"/>
        </w:rPr>
        <w:t>1. Oświadczam, że Wykonawca:</w:t>
      </w:r>
    </w:p>
    <w:p w:rsidR="00843E4D" w:rsidRPr="00D0260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D02607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D02607" w:rsidTr="00606516">
        <w:tc>
          <w:tcPr>
            <w:tcW w:w="9063" w:type="dxa"/>
            <w:shd w:val="clear" w:color="auto" w:fill="auto"/>
          </w:tcPr>
          <w:p w:rsidR="00843E4D" w:rsidRPr="00D0260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D0260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D0260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D0260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D0260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D02607" w:rsidTr="00606516">
        <w:tc>
          <w:tcPr>
            <w:tcW w:w="9063" w:type="dxa"/>
            <w:shd w:val="clear" w:color="auto" w:fill="auto"/>
          </w:tcPr>
          <w:p w:rsidR="00843E4D" w:rsidRPr="00D0260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D0260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D0260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D02607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0260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D02607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D0260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10F6" w:rsidRPr="00D02607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D02607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2607">
        <w:rPr>
          <w:rFonts w:asciiTheme="minorHAnsi" w:hAnsiTheme="minorHAnsi" w:cstheme="minorHAnsi"/>
          <w:sz w:val="22"/>
          <w:szCs w:val="22"/>
        </w:rPr>
        <w:t>2. Oświadczam, że Wykonawca:</w:t>
      </w:r>
    </w:p>
    <w:p w:rsidR="00843E4D" w:rsidRPr="00D0260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D02607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D02607" w:rsidTr="00606516">
        <w:tc>
          <w:tcPr>
            <w:tcW w:w="9063" w:type="dxa"/>
            <w:shd w:val="clear" w:color="auto" w:fill="auto"/>
          </w:tcPr>
          <w:p w:rsidR="00843E4D" w:rsidRPr="00D0260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D02607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D0260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D0260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D0260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D0260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D02607" w:rsidTr="00606516">
        <w:tc>
          <w:tcPr>
            <w:tcW w:w="9063" w:type="dxa"/>
            <w:shd w:val="clear" w:color="auto" w:fill="auto"/>
          </w:tcPr>
          <w:p w:rsidR="00843E4D" w:rsidRPr="00D0260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D02607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D02607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D02607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02607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D02607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D02607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2D6E" w:rsidRPr="00D02607" w:rsidRDefault="00E42D6E" w:rsidP="00843E4D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</w:rPr>
      </w:pPr>
    </w:p>
    <w:p w:rsidR="00343102" w:rsidRPr="00D02607" w:rsidRDefault="00343102">
      <w:pPr>
        <w:rPr>
          <w:rStyle w:val="Domylnaczcionkaakapitu5"/>
          <w:rFonts w:cstheme="minorHAnsi"/>
        </w:rPr>
      </w:pPr>
    </w:p>
    <w:p w:rsidR="00086CCE" w:rsidRPr="00D02607" w:rsidRDefault="00086CCE" w:rsidP="00086CCE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D02607">
        <w:rPr>
          <w:rFonts w:eastAsia="Times New Roman" w:cs="Calibr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086CCE" w:rsidRPr="00086CCE" w:rsidRDefault="00086CCE" w:rsidP="00086CCE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D02607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  <w:bookmarkStart w:id="0" w:name="_GoBack"/>
      <w:bookmarkEnd w:id="0"/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843E4D" w:rsidRPr="00843E4D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4F" w:rsidRDefault="00337E4F" w:rsidP="00EB3C75">
      <w:pPr>
        <w:spacing w:after="0" w:line="240" w:lineRule="auto"/>
      </w:pPr>
      <w:r>
        <w:separator/>
      </w:r>
    </w:p>
  </w:endnote>
  <w:endnote w:type="continuationSeparator" w:id="0">
    <w:p w:rsidR="00337E4F" w:rsidRDefault="00337E4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4F" w:rsidRDefault="00337E4F" w:rsidP="00EB3C75">
      <w:pPr>
        <w:spacing w:after="0" w:line="240" w:lineRule="auto"/>
      </w:pPr>
      <w:r>
        <w:separator/>
      </w:r>
    </w:p>
  </w:footnote>
  <w:footnote w:type="continuationSeparator" w:id="0">
    <w:p w:rsidR="00337E4F" w:rsidRDefault="00337E4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086CCE" w:rsidRPr="00D06740" w:rsidRDefault="00D07BAA" w:rsidP="00086CCE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D07BAA">
      <w:rPr>
        <w:rFonts w:cstheme="minorHAnsi"/>
      </w:rPr>
      <w:t xml:space="preserve">Świadczenie usług </w:t>
    </w:r>
    <w:r w:rsidR="00086CCE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086CCE" w:rsidRPr="00D06740" w:rsidRDefault="00086CCE" w:rsidP="00086CC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086CCE" w:rsidRPr="00D06740" w:rsidRDefault="000F7721" w:rsidP="00086CCE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ZPI-3700-8/23</w:t>
    </w:r>
  </w:p>
  <w:p w:rsidR="009444F2" w:rsidRPr="005102A1" w:rsidRDefault="009444F2" w:rsidP="00086CCE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86CCE"/>
    <w:rsid w:val="00097481"/>
    <w:rsid w:val="000D718C"/>
    <w:rsid w:val="000F38D7"/>
    <w:rsid w:val="000F7721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027C5"/>
    <w:rsid w:val="00323306"/>
    <w:rsid w:val="00337E4F"/>
    <w:rsid w:val="003429F7"/>
    <w:rsid w:val="00343102"/>
    <w:rsid w:val="003520A3"/>
    <w:rsid w:val="003A7F6E"/>
    <w:rsid w:val="003B0F8D"/>
    <w:rsid w:val="003F371C"/>
    <w:rsid w:val="003F5F83"/>
    <w:rsid w:val="00402989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A46AC"/>
    <w:rsid w:val="008C698C"/>
    <w:rsid w:val="00901D56"/>
    <w:rsid w:val="00904405"/>
    <w:rsid w:val="00935BB6"/>
    <w:rsid w:val="009444F2"/>
    <w:rsid w:val="009813E6"/>
    <w:rsid w:val="00985BF1"/>
    <w:rsid w:val="009A370A"/>
    <w:rsid w:val="009C5C55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7371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2607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0F1A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2452-0E0A-4347-ADA5-CF6FC58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39</cp:revision>
  <cp:lastPrinted>2021-11-18T08:58:00Z</cp:lastPrinted>
  <dcterms:created xsi:type="dcterms:W3CDTF">2021-01-18T12:09:00Z</dcterms:created>
  <dcterms:modified xsi:type="dcterms:W3CDTF">2023-11-20T10:21:00Z</dcterms:modified>
</cp:coreProperties>
</file>