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265BA068"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8B394C">
        <w:rPr>
          <w:rFonts w:ascii="Calibri" w:hAnsi="Calibri" w:cs="Calibri"/>
          <w:b/>
          <w:bCs/>
          <w:sz w:val="22"/>
          <w:szCs w:val="22"/>
        </w:rPr>
        <w:t xml:space="preserve">Znak postępowania: </w:t>
      </w:r>
      <w:r w:rsidRPr="00D23507">
        <w:rPr>
          <w:rFonts w:ascii="Calibri" w:hAnsi="Calibri" w:cs="Calibri"/>
          <w:b/>
          <w:bCs/>
          <w:sz w:val="22"/>
          <w:szCs w:val="22"/>
        </w:rPr>
        <w:t>ZZP.261.</w:t>
      </w:r>
      <w:r w:rsidR="00B40A53">
        <w:rPr>
          <w:rFonts w:ascii="Calibri" w:hAnsi="Calibri" w:cs="Calibri"/>
          <w:b/>
          <w:bCs/>
          <w:sz w:val="22"/>
          <w:szCs w:val="22"/>
        </w:rPr>
        <w:t>26</w:t>
      </w:r>
      <w:r w:rsidR="00DB6EFE" w:rsidRPr="00D23507">
        <w:rPr>
          <w:rFonts w:ascii="Calibri" w:hAnsi="Calibri" w:cs="Calibri"/>
          <w:b/>
          <w:bCs/>
          <w:sz w:val="22"/>
          <w:szCs w:val="22"/>
        </w:rPr>
        <w:t>.</w:t>
      </w:r>
      <w:r w:rsidRPr="00D23507">
        <w:rPr>
          <w:rFonts w:ascii="Calibri" w:hAnsi="Calibri" w:cs="Calibri"/>
          <w:b/>
          <w:bCs/>
          <w:sz w:val="22"/>
          <w:szCs w:val="22"/>
        </w:rPr>
        <w:t>202</w:t>
      </w:r>
      <w:bookmarkEnd w:id="0"/>
      <w:r w:rsidR="0042694C" w:rsidRPr="00D23507">
        <w:rPr>
          <w:rFonts w:ascii="Calibri" w:hAnsi="Calibri" w:cs="Calibri"/>
          <w:b/>
          <w:bCs/>
          <w:sz w:val="22"/>
          <w:szCs w:val="22"/>
        </w:rPr>
        <w:t>2</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p>
    <w:p w14:paraId="15F1BC42" w14:textId="2FF7944E"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r w:rsidR="00182167">
        <w:rPr>
          <w:rFonts w:ascii="Calibri" w:hAnsi="Calibri" w:cs="Calibri"/>
          <w:b/>
          <w:bCs/>
          <w:sz w:val="22"/>
          <w:szCs w:val="22"/>
        </w:rPr>
        <w:t xml:space="preserve">t.j. </w:t>
      </w:r>
      <w:r w:rsidRPr="008B394C">
        <w:rPr>
          <w:rFonts w:ascii="Calibri" w:hAnsi="Calibri" w:cs="Calibri"/>
          <w:b/>
          <w:bCs/>
          <w:sz w:val="22"/>
          <w:szCs w:val="22"/>
        </w:rPr>
        <w:t>Dz. U.</w:t>
      </w:r>
      <w:r w:rsidR="00391B5F">
        <w:rPr>
          <w:rFonts w:ascii="Calibri" w:hAnsi="Calibri" w:cs="Calibri"/>
          <w:b/>
          <w:bCs/>
          <w:sz w:val="22"/>
          <w:szCs w:val="22"/>
        </w:rPr>
        <w:t xml:space="preserve"> </w:t>
      </w:r>
      <w:r w:rsidR="00C34CF5">
        <w:rPr>
          <w:rFonts w:ascii="Calibri" w:hAnsi="Calibri" w:cs="Calibri"/>
          <w:b/>
          <w:bCs/>
          <w:sz w:val="22"/>
          <w:szCs w:val="22"/>
        </w:rPr>
        <w:t xml:space="preserve">z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w:t>
      </w:r>
      <w:r w:rsidR="00C34CF5">
        <w:rPr>
          <w:rFonts w:ascii="Calibri" w:hAnsi="Calibri" w:cs="Calibri"/>
          <w:b/>
          <w:bCs/>
          <w:sz w:val="22"/>
          <w:szCs w:val="22"/>
        </w:rPr>
        <w:t xml:space="preserve">r. </w:t>
      </w:r>
      <w:r w:rsidRPr="008B394C">
        <w:rPr>
          <w:rFonts w:ascii="Calibri" w:hAnsi="Calibri" w:cs="Calibri"/>
          <w:b/>
          <w:bCs/>
          <w:sz w:val="22"/>
          <w:szCs w:val="22"/>
        </w:rPr>
        <w:t xml:space="preserve">poz. </w:t>
      </w:r>
      <w:r w:rsidR="00391B5F">
        <w:rPr>
          <w:rFonts w:ascii="Calibri" w:hAnsi="Calibri" w:cs="Calibri"/>
          <w:b/>
          <w:bCs/>
          <w:sz w:val="22"/>
          <w:szCs w:val="22"/>
        </w:rPr>
        <w:t>1710</w:t>
      </w:r>
      <w:r w:rsidR="00182167">
        <w:rPr>
          <w:rFonts w:ascii="Calibri" w:hAnsi="Calibri" w:cs="Calibri"/>
          <w:b/>
          <w:bCs/>
          <w:sz w:val="22"/>
          <w:szCs w:val="22"/>
        </w:rPr>
        <w:t xml:space="preserve"> ze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22943446"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na </w:t>
      </w:r>
      <w:r w:rsidR="00E75A45">
        <w:rPr>
          <w:rFonts w:ascii="Calibri" w:hAnsi="Calibri" w:cs="Calibri"/>
          <w:b/>
          <w:bCs/>
          <w:sz w:val="22"/>
          <w:szCs w:val="22"/>
        </w:rPr>
        <w:t>dostawy</w:t>
      </w:r>
      <w:r w:rsidRPr="008B394C">
        <w:rPr>
          <w:rFonts w:ascii="Calibri" w:hAnsi="Calibri" w:cs="Calibri"/>
          <w:b/>
          <w:bCs/>
          <w:sz w:val="22"/>
          <w:szCs w:val="22"/>
        </w:rPr>
        <w:t xml:space="preserve"> pn.:</w:t>
      </w:r>
    </w:p>
    <w:p w14:paraId="088C9D63" w14:textId="0CD7BFBD" w:rsidR="00B37313" w:rsidRPr="008B394C" w:rsidRDefault="00B40A53">
      <w:pPr>
        <w:jc w:val="center"/>
        <w:rPr>
          <w:rFonts w:ascii="Calibri" w:eastAsia="Arial" w:hAnsi="Calibri" w:cs="Calibri"/>
          <w:b/>
          <w:bCs/>
          <w:sz w:val="22"/>
          <w:szCs w:val="22"/>
        </w:rPr>
      </w:pPr>
      <w:r>
        <w:rPr>
          <w:rFonts w:ascii="Calibri" w:hAnsi="Calibri" w:cs="Calibri"/>
          <w:b/>
          <w:bCs/>
          <w:sz w:val="22"/>
          <w:szCs w:val="22"/>
        </w:rPr>
        <w:t>S</w:t>
      </w:r>
      <w:r w:rsidRPr="00B40A53">
        <w:rPr>
          <w:rFonts w:ascii="Calibri" w:hAnsi="Calibri" w:cs="Calibri"/>
          <w:b/>
          <w:bCs/>
          <w:sz w:val="22"/>
          <w:szCs w:val="22"/>
        </w:rPr>
        <w:t xml:space="preserve">ukcesywna produkcja </w:t>
      </w:r>
      <w:r w:rsidR="007C270C">
        <w:rPr>
          <w:rFonts w:ascii="Calibri" w:hAnsi="Calibri" w:cs="Calibri"/>
          <w:b/>
          <w:bCs/>
          <w:sz w:val="22"/>
          <w:szCs w:val="22"/>
        </w:rPr>
        <w:t>i</w:t>
      </w:r>
      <w:r w:rsidRPr="00B40A53">
        <w:rPr>
          <w:rFonts w:ascii="Calibri" w:hAnsi="Calibri" w:cs="Calibri"/>
          <w:b/>
          <w:bCs/>
          <w:sz w:val="22"/>
          <w:szCs w:val="22"/>
        </w:rPr>
        <w:t xml:space="preserve"> dostawa gadżetów oraz artykułów papierniczych na potrzeby Polskiego Wy</w:t>
      </w:r>
      <w:r>
        <w:rPr>
          <w:rFonts w:ascii="Calibri" w:hAnsi="Calibri" w:cs="Calibri"/>
          <w:b/>
          <w:bCs/>
          <w:sz w:val="22"/>
          <w:szCs w:val="22"/>
        </w:rPr>
        <w:t>dawnictwa Muzycznego w Krakowie</w:t>
      </w:r>
    </w:p>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3BFEBB4F" w:rsidR="00B37313" w:rsidRPr="00FC05C0" w:rsidRDefault="00182167">
            <w:pPr>
              <w:pStyle w:val="Default"/>
              <w:widowControl w:val="0"/>
              <w:spacing w:line="276" w:lineRule="auto"/>
              <w:jc w:val="center"/>
              <w:rPr>
                <w:rFonts w:ascii="Calibri" w:hAnsi="Calibri" w:cs="Calibri"/>
                <w:sz w:val="22"/>
                <w:szCs w:val="22"/>
                <w:highlight w:val="yellow"/>
              </w:rPr>
            </w:pPr>
            <w:r w:rsidRPr="00182167">
              <w:rPr>
                <w:rFonts w:ascii="Calibri" w:hAnsi="Calibri" w:cs="Calibri"/>
                <w:sz w:val="22"/>
                <w:szCs w:val="22"/>
              </w:rPr>
              <w:t>4</w:t>
            </w:r>
            <w:r w:rsidR="007F4443" w:rsidRPr="00182167">
              <w:rPr>
                <w:rFonts w:ascii="Calibri" w:hAnsi="Calibri" w:cs="Calibri"/>
                <w:sz w:val="22"/>
                <w:szCs w:val="22"/>
              </w:rPr>
              <w:t>1</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74FBCA8A" w:rsidR="00B37313" w:rsidRPr="00FC05C0" w:rsidRDefault="0084572E">
            <w:pPr>
              <w:pStyle w:val="Default"/>
              <w:widowControl w:val="0"/>
              <w:spacing w:line="276" w:lineRule="auto"/>
              <w:jc w:val="center"/>
              <w:rPr>
                <w:rFonts w:ascii="Calibri" w:hAnsi="Calibri" w:cs="Calibri"/>
                <w:sz w:val="22"/>
                <w:szCs w:val="22"/>
                <w:highlight w:val="yellow"/>
              </w:rPr>
            </w:pPr>
            <w:r w:rsidRPr="00182167">
              <w:rPr>
                <w:rFonts w:ascii="Calibri" w:hAnsi="Calibri" w:cs="Calibri"/>
                <w:sz w:val="22"/>
                <w:szCs w:val="22"/>
              </w:rPr>
              <w:t>1</w:t>
            </w:r>
            <w:r w:rsidR="00182167" w:rsidRPr="00182167">
              <w:rPr>
                <w:rFonts w:ascii="Calibri" w:hAnsi="Calibri" w:cs="Calibri"/>
                <w:sz w:val="22"/>
                <w:szCs w:val="22"/>
              </w:rPr>
              <w:t>1</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8B394C" w:rsidRDefault="002F298E">
            <w:pPr>
              <w:widowControl w:val="0"/>
              <w:jc w:val="center"/>
              <w:rPr>
                <w:rFonts w:ascii="Calibri" w:hAnsi="Calibri" w:cs="Calibri"/>
                <w:sz w:val="22"/>
                <w:szCs w:val="22"/>
              </w:rPr>
            </w:pPr>
            <w:r w:rsidRPr="008B39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14D33EFE" w:rsidR="00B37313" w:rsidRPr="00FC05C0" w:rsidRDefault="00C06B72">
            <w:pPr>
              <w:pStyle w:val="Default"/>
              <w:widowControl w:val="0"/>
              <w:spacing w:line="276" w:lineRule="auto"/>
              <w:jc w:val="center"/>
              <w:rPr>
                <w:rFonts w:ascii="Calibri" w:hAnsi="Calibri" w:cs="Calibri"/>
                <w:sz w:val="22"/>
                <w:szCs w:val="22"/>
                <w:highlight w:val="yellow"/>
              </w:rPr>
            </w:pPr>
            <w:r w:rsidRPr="00C06B72">
              <w:rPr>
                <w:rFonts w:ascii="Calibri" w:hAnsi="Calibri" w:cs="Calibri"/>
                <w:sz w:val="22"/>
                <w:szCs w:val="22"/>
              </w:rPr>
              <w:t>3</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5E96B72C" w14:textId="56FE015A" w:rsidR="003228A4" w:rsidRDefault="003228A4">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2B814B9D"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182167">
        <w:rPr>
          <w:rFonts w:ascii="Calibri" w:hAnsi="Calibri" w:cs="Calibri"/>
          <w:sz w:val="22"/>
          <w:szCs w:val="22"/>
        </w:rPr>
        <w:t xml:space="preserve">Kraków dnia: </w:t>
      </w:r>
      <w:r w:rsidR="00182167" w:rsidRPr="00182167">
        <w:rPr>
          <w:rFonts w:ascii="Calibri" w:hAnsi="Calibri" w:cs="Calibri"/>
          <w:sz w:val="22"/>
          <w:szCs w:val="22"/>
        </w:rPr>
        <w:t>2</w:t>
      </w:r>
      <w:r w:rsidR="00503366">
        <w:rPr>
          <w:rFonts w:ascii="Calibri" w:hAnsi="Calibri" w:cs="Calibri"/>
          <w:sz w:val="22"/>
          <w:szCs w:val="22"/>
        </w:rPr>
        <w:t>8</w:t>
      </w:r>
      <w:r w:rsidR="00182167" w:rsidRPr="00182167">
        <w:rPr>
          <w:rFonts w:ascii="Calibri" w:hAnsi="Calibri" w:cs="Calibri"/>
          <w:sz w:val="22"/>
          <w:szCs w:val="22"/>
        </w:rPr>
        <w:t>.09</w:t>
      </w:r>
      <w:r w:rsidR="006C214D" w:rsidRPr="00182167">
        <w:rPr>
          <w:rFonts w:ascii="Calibri" w:hAnsi="Calibri" w:cs="Calibri"/>
          <w:sz w:val="22"/>
          <w:szCs w:val="22"/>
        </w:rPr>
        <w:t>.2022</w:t>
      </w:r>
      <w:r w:rsidRPr="00182167">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5C82B010"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 xml:space="preserve">Znak postępowania: </w:t>
      </w:r>
      <w:r w:rsidRPr="00D23507">
        <w:rPr>
          <w:rFonts w:ascii="Calibri" w:hAnsi="Calibri" w:cs="Calibri"/>
          <w:b/>
          <w:bCs/>
          <w:sz w:val="22"/>
          <w:szCs w:val="22"/>
        </w:rPr>
        <w:t>ZZP.261.</w:t>
      </w:r>
      <w:r w:rsidR="00B40A53">
        <w:rPr>
          <w:rFonts w:ascii="Calibri" w:hAnsi="Calibri" w:cs="Calibri"/>
          <w:b/>
          <w:bCs/>
          <w:sz w:val="22"/>
          <w:szCs w:val="22"/>
        </w:rPr>
        <w:t>26</w:t>
      </w:r>
      <w:r w:rsidR="00C714AB" w:rsidRPr="00D23507">
        <w:rPr>
          <w:rFonts w:ascii="Calibri" w:hAnsi="Calibri" w:cs="Calibri"/>
          <w:b/>
          <w:bCs/>
          <w:sz w:val="22"/>
          <w:szCs w:val="22"/>
        </w:rPr>
        <w:t>.</w:t>
      </w:r>
      <w:r w:rsidRPr="00D23507">
        <w:rPr>
          <w:rFonts w:ascii="Calibri" w:hAnsi="Calibri" w:cs="Calibri"/>
          <w:b/>
          <w:bCs/>
          <w:sz w:val="22"/>
          <w:szCs w:val="22"/>
        </w:rPr>
        <w:t>202</w:t>
      </w:r>
      <w:r w:rsidR="0042694C" w:rsidRPr="00D23507">
        <w:rPr>
          <w:rFonts w:ascii="Calibri" w:hAnsi="Calibri" w:cs="Calibri"/>
          <w:b/>
          <w:bCs/>
          <w:sz w:val="22"/>
          <w:szCs w:val="22"/>
        </w:rPr>
        <w:t>2</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2E156E8F"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F2451"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1C60EC07"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r w:rsidRPr="008B394C">
        <w:rPr>
          <w:rStyle w:val="Hyperlink3"/>
          <w:rFonts w:ascii="Calibri" w:hAnsi="Calibri" w:cs="Calibri"/>
          <w:sz w:val="22"/>
          <w:szCs w:val="22"/>
        </w:rPr>
        <w:tab/>
      </w:r>
    </w:p>
    <w:p w14:paraId="4D4B8FA6" w14:textId="02D2A7EA"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r w:rsidR="00182167">
        <w:rPr>
          <w:rFonts w:ascii="Calibri" w:hAnsi="Calibri" w:cs="Calibri"/>
          <w:b/>
          <w:bCs/>
          <w:sz w:val="22"/>
          <w:szCs w:val="22"/>
        </w:rPr>
        <w:t xml:space="preserve">t.j. </w:t>
      </w:r>
      <w:r w:rsidRPr="008B394C">
        <w:rPr>
          <w:rFonts w:ascii="Calibri" w:hAnsi="Calibri" w:cs="Calibri"/>
          <w:b/>
          <w:bCs/>
          <w:sz w:val="22"/>
          <w:szCs w:val="22"/>
        </w:rPr>
        <w:t>Dz. U.</w:t>
      </w:r>
      <w:r w:rsidR="00C34CF5">
        <w:rPr>
          <w:rFonts w:ascii="Calibri" w:hAnsi="Calibri" w:cs="Calibri"/>
          <w:b/>
          <w:bCs/>
          <w:sz w:val="22"/>
          <w:szCs w:val="22"/>
        </w:rPr>
        <w:t xml:space="preserve"> z</w:t>
      </w:r>
      <w:r w:rsidRPr="008B394C">
        <w:rPr>
          <w:rFonts w:ascii="Calibri" w:hAnsi="Calibri" w:cs="Calibri"/>
          <w:b/>
          <w:bCs/>
          <w:sz w:val="22"/>
          <w:szCs w:val="22"/>
        </w:rPr>
        <w:t xml:space="preserve"> 202</w:t>
      </w:r>
      <w:r w:rsidR="00391B5F">
        <w:rPr>
          <w:rFonts w:ascii="Calibri" w:hAnsi="Calibri" w:cs="Calibri"/>
          <w:b/>
          <w:bCs/>
          <w:sz w:val="22"/>
          <w:szCs w:val="22"/>
        </w:rPr>
        <w:t>2</w:t>
      </w:r>
      <w:r w:rsidRPr="008B394C">
        <w:rPr>
          <w:rFonts w:ascii="Calibri" w:hAnsi="Calibri" w:cs="Calibri"/>
          <w:b/>
          <w:bCs/>
          <w:sz w:val="22"/>
          <w:szCs w:val="22"/>
        </w:rPr>
        <w:t xml:space="preserve"> </w:t>
      </w:r>
      <w:r w:rsidR="00C34CF5">
        <w:rPr>
          <w:rFonts w:ascii="Calibri" w:hAnsi="Calibri" w:cs="Calibri"/>
          <w:b/>
          <w:bCs/>
          <w:sz w:val="22"/>
          <w:szCs w:val="22"/>
        </w:rPr>
        <w:t xml:space="preserve">r. </w:t>
      </w:r>
      <w:r w:rsidRPr="008B394C">
        <w:rPr>
          <w:rFonts w:ascii="Calibri" w:hAnsi="Calibri" w:cs="Calibri"/>
          <w:b/>
          <w:bCs/>
          <w:sz w:val="22"/>
          <w:szCs w:val="22"/>
        </w:rPr>
        <w:t xml:space="preserve">poz. </w:t>
      </w:r>
      <w:r w:rsidR="00391B5F">
        <w:rPr>
          <w:rFonts w:ascii="Calibri" w:hAnsi="Calibri" w:cs="Calibri"/>
          <w:b/>
          <w:bCs/>
          <w:sz w:val="22"/>
          <w:szCs w:val="22"/>
        </w:rPr>
        <w:t>1710</w:t>
      </w:r>
      <w:r w:rsidR="00182167">
        <w:rPr>
          <w:rFonts w:ascii="Calibri" w:hAnsi="Calibri" w:cs="Calibri"/>
          <w:b/>
          <w:bCs/>
          <w:sz w:val="22"/>
          <w:szCs w:val="22"/>
        </w:rPr>
        <w:t xml:space="preserve"> ze zm.</w:t>
      </w:r>
      <w:r w:rsidRPr="008B394C">
        <w:rPr>
          <w:rFonts w:ascii="Calibri" w:hAnsi="Calibri" w:cs="Calibri"/>
          <w:b/>
          <w:bCs/>
          <w:sz w:val="22"/>
          <w:szCs w:val="22"/>
        </w:rPr>
        <w:t>)</w:t>
      </w:r>
    </w:p>
    <w:p w14:paraId="66D2BB9A" w14:textId="77777777" w:rsidR="00B37313" w:rsidRPr="008B394C" w:rsidRDefault="00B37313">
      <w:pPr>
        <w:jc w:val="center"/>
        <w:rPr>
          <w:rFonts w:ascii="Calibri" w:eastAsia="Arial" w:hAnsi="Calibri" w:cs="Calibri"/>
          <w:sz w:val="22"/>
          <w:szCs w:val="22"/>
        </w:rPr>
      </w:pPr>
    </w:p>
    <w:p w14:paraId="3921080A" w14:textId="12F65D9F" w:rsidR="002E5A00" w:rsidRPr="002E5A00" w:rsidRDefault="002F298E" w:rsidP="00275F0B">
      <w:pPr>
        <w:jc w:val="center"/>
        <w:rPr>
          <w:rFonts w:ascii="Calibri" w:hAnsi="Calibri" w:cs="Calibri"/>
          <w:b/>
          <w:bCs/>
          <w:sz w:val="22"/>
          <w:szCs w:val="22"/>
        </w:rPr>
      </w:pPr>
      <w:r w:rsidRPr="008B394C">
        <w:rPr>
          <w:rFonts w:ascii="Calibri" w:hAnsi="Calibri" w:cs="Calibri"/>
          <w:b/>
          <w:bCs/>
          <w:sz w:val="22"/>
          <w:szCs w:val="22"/>
        </w:rPr>
        <w:t xml:space="preserve">na </w:t>
      </w:r>
      <w:r w:rsidR="00E75A45">
        <w:rPr>
          <w:rFonts w:ascii="Calibri" w:hAnsi="Calibri" w:cs="Calibri"/>
          <w:b/>
          <w:bCs/>
          <w:sz w:val="22"/>
          <w:szCs w:val="22"/>
        </w:rPr>
        <w:t>dostawy</w:t>
      </w:r>
      <w:r w:rsidRPr="008B394C">
        <w:rPr>
          <w:rFonts w:ascii="Calibri" w:hAnsi="Calibri" w:cs="Calibri"/>
          <w:b/>
          <w:bCs/>
          <w:sz w:val="22"/>
          <w:szCs w:val="22"/>
        </w:rPr>
        <w:t xml:space="preserve"> pn.:</w:t>
      </w:r>
      <w:bookmarkStart w:id="1" w:name="_Hlk88549232"/>
    </w:p>
    <w:bookmarkEnd w:id="1"/>
    <w:p w14:paraId="54649CA3" w14:textId="7030BF45" w:rsidR="0035013B" w:rsidRPr="008B394C" w:rsidRDefault="00275F0B" w:rsidP="00275F0B">
      <w:pPr>
        <w:jc w:val="center"/>
        <w:rPr>
          <w:rFonts w:ascii="Calibri" w:hAnsi="Calibri" w:cs="Calibri"/>
          <w:b/>
          <w:bCs/>
          <w:sz w:val="22"/>
          <w:szCs w:val="22"/>
        </w:rPr>
      </w:pPr>
      <w:r>
        <w:rPr>
          <w:rFonts w:ascii="Calibri" w:hAnsi="Calibri" w:cs="Calibri"/>
          <w:b/>
          <w:bCs/>
          <w:sz w:val="22"/>
          <w:szCs w:val="22"/>
        </w:rPr>
        <w:t>S</w:t>
      </w:r>
      <w:r w:rsidRPr="00275F0B">
        <w:rPr>
          <w:rFonts w:ascii="Calibri" w:hAnsi="Calibri" w:cs="Calibri"/>
          <w:b/>
          <w:bCs/>
          <w:sz w:val="22"/>
          <w:szCs w:val="22"/>
        </w:rPr>
        <w:t xml:space="preserve">ukcesywna produkcja </w:t>
      </w:r>
      <w:r w:rsidR="007C270C">
        <w:rPr>
          <w:rFonts w:ascii="Calibri" w:hAnsi="Calibri" w:cs="Calibri"/>
          <w:b/>
          <w:bCs/>
          <w:sz w:val="22"/>
          <w:szCs w:val="22"/>
        </w:rPr>
        <w:t>i</w:t>
      </w:r>
      <w:r w:rsidRPr="00275F0B">
        <w:rPr>
          <w:rFonts w:ascii="Calibri" w:hAnsi="Calibri" w:cs="Calibri"/>
          <w:b/>
          <w:bCs/>
          <w:sz w:val="22"/>
          <w:szCs w:val="22"/>
        </w:rPr>
        <w:t xml:space="preserve"> dostawa gadżetów oraz artykułów papierniczych na potrzeby Polskiego Wy</w:t>
      </w:r>
      <w:r>
        <w:rPr>
          <w:rFonts w:ascii="Calibri" w:hAnsi="Calibri" w:cs="Calibri"/>
          <w:b/>
          <w:bCs/>
          <w:sz w:val="22"/>
          <w:szCs w:val="22"/>
        </w:rPr>
        <w:t>dawnictwa Muzycznego w Krakowie</w:t>
      </w: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8B394C" w:rsidRDefault="002F298E">
          <w:pPr>
            <w:pStyle w:val="Nagwekspisutreci1"/>
          </w:pPr>
          <w:r w:rsidRPr="008B394C">
            <w:rPr>
              <w:lang w:val="pl-PL"/>
            </w:rPr>
            <w:t>Spis treści</w:t>
          </w:r>
        </w:p>
        <w:p w14:paraId="41451B45" w14:textId="77777777" w:rsidR="009C4E10" w:rsidRDefault="002F298E">
          <w:pPr>
            <w:pStyle w:val="Spistreci1"/>
            <w:rPr>
              <w:rFonts w:asciiTheme="minorHAnsi" w:eastAsiaTheme="minorEastAsia" w:hAnsiTheme="minorHAnsi" w:cstheme="minorBidi"/>
              <w:noProof/>
              <w:color w:val="auto"/>
              <w:sz w:val="22"/>
              <w:szCs w:val="22"/>
            </w:rPr>
          </w:pPr>
          <w:r w:rsidRPr="008B394C">
            <w:rPr>
              <w:b/>
              <w:bCs/>
            </w:rPr>
            <w:fldChar w:fldCharType="begin"/>
          </w:r>
          <w:r w:rsidRPr="008B394C">
            <w:rPr>
              <w:b/>
              <w:bCs/>
            </w:rPr>
            <w:instrText xml:space="preserve"> TOC \o "1-3" \h \z \u </w:instrText>
          </w:r>
          <w:r w:rsidRPr="008B394C">
            <w:rPr>
              <w:b/>
              <w:bCs/>
            </w:rPr>
            <w:fldChar w:fldCharType="separate"/>
          </w:r>
          <w:hyperlink w:anchor="_Toc114589144" w:history="1">
            <w:r w:rsidR="009C4E10" w:rsidRPr="00F323FE">
              <w:rPr>
                <w:rStyle w:val="Hipercze"/>
                <w:rFonts w:ascii="Calibri" w:eastAsia="Arial Unicode MS" w:hAnsi="Calibri" w:cs="Calibri"/>
                <w:noProof/>
              </w:rPr>
              <w:t>CZEŚĆ I – INSTRUKCJA DLA WYKONAWCÓW</w:t>
            </w:r>
            <w:r w:rsidR="009C4E10">
              <w:rPr>
                <w:noProof/>
                <w:webHidden/>
              </w:rPr>
              <w:tab/>
            </w:r>
            <w:r w:rsidR="009C4E10">
              <w:rPr>
                <w:noProof/>
                <w:webHidden/>
              </w:rPr>
              <w:fldChar w:fldCharType="begin"/>
            </w:r>
            <w:r w:rsidR="009C4E10">
              <w:rPr>
                <w:noProof/>
                <w:webHidden/>
              </w:rPr>
              <w:instrText xml:space="preserve"> PAGEREF _Toc114589144 \h </w:instrText>
            </w:r>
            <w:r w:rsidR="009C4E10">
              <w:rPr>
                <w:noProof/>
                <w:webHidden/>
              </w:rPr>
            </w:r>
            <w:r w:rsidR="009C4E10">
              <w:rPr>
                <w:noProof/>
                <w:webHidden/>
              </w:rPr>
              <w:fldChar w:fldCharType="separate"/>
            </w:r>
            <w:r w:rsidR="009C4E10">
              <w:rPr>
                <w:noProof/>
                <w:webHidden/>
              </w:rPr>
              <w:t>4</w:t>
            </w:r>
            <w:r w:rsidR="009C4E10">
              <w:rPr>
                <w:noProof/>
                <w:webHidden/>
              </w:rPr>
              <w:fldChar w:fldCharType="end"/>
            </w:r>
          </w:hyperlink>
        </w:p>
        <w:p w14:paraId="1333EA54" w14:textId="77777777" w:rsidR="009C4E10" w:rsidRDefault="00000000">
          <w:pPr>
            <w:pStyle w:val="Spistreci3"/>
            <w:rPr>
              <w:rFonts w:asciiTheme="minorHAnsi" w:eastAsiaTheme="minorEastAsia" w:hAnsiTheme="minorHAnsi" w:cstheme="minorBidi"/>
              <w:noProof/>
              <w:color w:val="auto"/>
              <w:sz w:val="22"/>
              <w:szCs w:val="22"/>
            </w:rPr>
          </w:pPr>
          <w:hyperlink w:anchor="_Toc114589145" w:history="1">
            <w:r w:rsidR="009C4E10" w:rsidRPr="00F323FE">
              <w:rPr>
                <w:rStyle w:val="Hipercze"/>
                <w:rFonts w:ascii="Calibri" w:hAnsi="Calibri" w:cs="Calibri"/>
                <w:noProof/>
              </w:rPr>
              <w:t>1.</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Nazwa i adres Zamawiającego.</w:t>
            </w:r>
            <w:r w:rsidR="009C4E10">
              <w:rPr>
                <w:noProof/>
                <w:webHidden/>
              </w:rPr>
              <w:tab/>
            </w:r>
            <w:r w:rsidR="009C4E10">
              <w:rPr>
                <w:noProof/>
                <w:webHidden/>
              </w:rPr>
              <w:fldChar w:fldCharType="begin"/>
            </w:r>
            <w:r w:rsidR="009C4E10">
              <w:rPr>
                <w:noProof/>
                <w:webHidden/>
              </w:rPr>
              <w:instrText xml:space="preserve"> PAGEREF _Toc114589145 \h </w:instrText>
            </w:r>
            <w:r w:rsidR="009C4E10">
              <w:rPr>
                <w:noProof/>
                <w:webHidden/>
              </w:rPr>
            </w:r>
            <w:r w:rsidR="009C4E10">
              <w:rPr>
                <w:noProof/>
                <w:webHidden/>
              </w:rPr>
              <w:fldChar w:fldCharType="separate"/>
            </w:r>
            <w:r w:rsidR="009C4E10">
              <w:rPr>
                <w:noProof/>
                <w:webHidden/>
              </w:rPr>
              <w:t>4</w:t>
            </w:r>
            <w:r w:rsidR="009C4E10">
              <w:rPr>
                <w:noProof/>
                <w:webHidden/>
              </w:rPr>
              <w:fldChar w:fldCharType="end"/>
            </w:r>
          </w:hyperlink>
        </w:p>
        <w:p w14:paraId="49B15E33" w14:textId="77777777" w:rsidR="009C4E10" w:rsidRDefault="00000000">
          <w:pPr>
            <w:pStyle w:val="Spistreci3"/>
            <w:rPr>
              <w:rFonts w:asciiTheme="minorHAnsi" w:eastAsiaTheme="minorEastAsia" w:hAnsiTheme="minorHAnsi" w:cstheme="minorBidi"/>
              <w:noProof/>
              <w:color w:val="auto"/>
              <w:sz w:val="22"/>
              <w:szCs w:val="22"/>
            </w:rPr>
          </w:pPr>
          <w:hyperlink w:anchor="_Toc114589146" w:history="1">
            <w:r w:rsidR="009C4E10" w:rsidRPr="00F323FE">
              <w:rPr>
                <w:rStyle w:val="Hipercze"/>
                <w:rFonts w:ascii="Calibri" w:hAnsi="Calibri" w:cs="Calibri"/>
                <w:noProof/>
              </w:rPr>
              <w:t>2.</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Adres strony internetowej postępowania, tryb udzielania zamówienia, informacja o negocjacjach;</w:t>
            </w:r>
            <w:r w:rsidR="009C4E10">
              <w:rPr>
                <w:noProof/>
                <w:webHidden/>
              </w:rPr>
              <w:tab/>
            </w:r>
            <w:r w:rsidR="009C4E10">
              <w:rPr>
                <w:noProof/>
                <w:webHidden/>
              </w:rPr>
              <w:fldChar w:fldCharType="begin"/>
            </w:r>
            <w:r w:rsidR="009C4E10">
              <w:rPr>
                <w:noProof/>
                <w:webHidden/>
              </w:rPr>
              <w:instrText xml:space="preserve"> PAGEREF _Toc114589146 \h </w:instrText>
            </w:r>
            <w:r w:rsidR="009C4E10">
              <w:rPr>
                <w:noProof/>
                <w:webHidden/>
              </w:rPr>
            </w:r>
            <w:r w:rsidR="009C4E10">
              <w:rPr>
                <w:noProof/>
                <w:webHidden/>
              </w:rPr>
              <w:fldChar w:fldCharType="separate"/>
            </w:r>
            <w:r w:rsidR="009C4E10">
              <w:rPr>
                <w:noProof/>
                <w:webHidden/>
              </w:rPr>
              <w:t>4</w:t>
            </w:r>
            <w:r w:rsidR="009C4E10">
              <w:rPr>
                <w:noProof/>
                <w:webHidden/>
              </w:rPr>
              <w:fldChar w:fldCharType="end"/>
            </w:r>
          </w:hyperlink>
        </w:p>
        <w:p w14:paraId="3477A185" w14:textId="77777777" w:rsidR="009C4E10" w:rsidRDefault="00000000">
          <w:pPr>
            <w:pStyle w:val="Spistreci3"/>
            <w:rPr>
              <w:rFonts w:asciiTheme="minorHAnsi" w:eastAsiaTheme="minorEastAsia" w:hAnsiTheme="minorHAnsi" w:cstheme="minorBidi"/>
              <w:noProof/>
              <w:color w:val="auto"/>
              <w:sz w:val="22"/>
              <w:szCs w:val="22"/>
            </w:rPr>
          </w:pPr>
          <w:hyperlink w:anchor="_Toc114589147" w:history="1">
            <w:r w:rsidR="009C4E10" w:rsidRPr="00F323FE">
              <w:rPr>
                <w:rStyle w:val="Hipercze"/>
                <w:rFonts w:ascii="Calibri" w:hAnsi="Calibri" w:cs="Calibri"/>
                <w:noProof/>
              </w:rPr>
              <w:t>3.</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Opis przedmiotu zamówienia, równoważność, zatrudnienie.</w:t>
            </w:r>
            <w:r w:rsidR="009C4E10">
              <w:rPr>
                <w:noProof/>
                <w:webHidden/>
              </w:rPr>
              <w:tab/>
            </w:r>
            <w:r w:rsidR="009C4E10">
              <w:rPr>
                <w:noProof/>
                <w:webHidden/>
              </w:rPr>
              <w:fldChar w:fldCharType="begin"/>
            </w:r>
            <w:r w:rsidR="009C4E10">
              <w:rPr>
                <w:noProof/>
                <w:webHidden/>
              </w:rPr>
              <w:instrText xml:space="preserve"> PAGEREF _Toc114589147 \h </w:instrText>
            </w:r>
            <w:r w:rsidR="009C4E10">
              <w:rPr>
                <w:noProof/>
                <w:webHidden/>
              </w:rPr>
            </w:r>
            <w:r w:rsidR="009C4E10">
              <w:rPr>
                <w:noProof/>
                <w:webHidden/>
              </w:rPr>
              <w:fldChar w:fldCharType="separate"/>
            </w:r>
            <w:r w:rsidR="009C4E10">
              <w:rPr>
                <w:noProof/>
                <w:webHidden/>
              </w:rPr>
              <w:t>4</w:t>
            </w:r>
            <w:r w:rsidR="009C4E10">
              <w:rPr>
                <w:noProof/>
                <w:webHidden/>
              </w:rPr>
              <w:fldChar w:fldCharType="end"/>
            </w:r>
          </w:hyperlink>
        </w:p>
        <w:p w14:paraId="6C7C40BB" w14:textId="77777777" w:rsidR="009C4E10" w:rsidRDefault="00000000">
          <w:pPr>
            <w:pStyle w:val="Spistreci3"/>
            <w:rPr>
              <w:rFonts w:asciiTheme="minorHAnsi" w:eastAsiaTheme="minorEastAsia" w:hAnsiTheme="minorHAnsi" w:cstheme="minorBidi"/>
              <w:noProof/>
              <w:color w:val="auto"/>
              <w:sz w:val="22"/>
              <w:szCs w:val="22"/>
            </w:rPr>
          </w:pPr>
          <w:hyperlink w:anchor="_Toc114589148" w:history="1">
            <w:r w:rsidR="009C4E10" w:rsidRPr="00F323FE">
              <w:rPr>
                <w:rStyle w:val="Hipercze"/>
                <w:rFonts w:ascii="Calibri" w:hAnsi="Calibri" w:cs="Calibri"/>
                <w:noProof/>
              </w:rPr>
              <w:t>4.</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Oferty częściowe, oferty wariantowe.</w:t>
            </w:r>
            <w:r w:rsidR="009C4E10">
              <w:rPr>
                <w:noProof/>
                <w:webHidden/>
              </w:rPr>
              <w:tab/>
            </w:r>
            <w:r w:rsidR="009C4E10">
              <w:rPr>
                <w:noProof/>
                <w:webHidden/>
              </w:rPr>
              <w:fldChar w:fldCharType="begin"/>
            </w:r>
            <w:r w:rsidR="009C4E10">
              <w:rPr>
                <w:noProof/>
                <w:webHidden/>
              </w:rPr>
              <w:instrText xml:space="preserve"> PAGEREF _Toc114589148 \h </w:instrText>
            </w:r>
            <w:r w:rsidR="009C4E10">
              <w:rPr>
                <w:noProof/>
                <w:webHidden/>
              </w:rPr>
            </w:r>
            <w:r w:rsidR="009C4E10">
              <w:rPr>
                <w:noProof/>
                <w:webHidden/>
              </w:rPr>
              <w:fldChar w:fldCharType="separate"/>
            </w:r>
            <w:r w:rsidR="009C4E10">
              <w:rPr>
                <w:noProof/>
                <w:webHidden/>
              </w:rPr>
              <w:t>5</w:t>
            </w:r>
            <w:r w:rsidR="009C4E10">
              <w:rPr>
                <w:noProof/>
                <w:webHidden/>
              </w:rPr>
              <w:fldChar w:fldCharType="end"/>
            </w:r>
          </w:hyperlink>
        </w:p>
        <w:p w14:paraId="75CC48D5" w14:textId="77777777" w:rsidR="009C4E10" w:rsidRDefault="00000000">
          <w:pPr>
            <w:pStyle w:val="Spistreci3"/>
            <w:rPr>
              <w:rFonts w:asciiTheme="minorHAnsi" w:eastAsiaTheme="minorEastAsia" w:hAnsiTheme="minorHAnsi" w:cstheme="minorBidi"/>
              <w:noProof/>
              <w:color w:val="auto"/>
              <w:sz w:val="22"/>
              <w:szCs w:val="22"/>
            </w:rPr>
          </w:pPr>
          <w:hyperlink w:anchor="_Toc114589149" w:history="1">
            <w:r w:rsidR="009C4E10" w:rsidRPr="00F323FE">
              <w:rPr>
                <w:rStyle w:val="Hipercze"/>
                <w:rFonts w:ascii="Calibri" w:hAnsi="Calibri" w:cs="Calibri"/>
                <w:noProof/>
              </w:rPr>
              <w:t>5.</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Informacja o przewidywanych zamówieniach podobnych na podstawie art. 214 ust. 1 pkt 7) ustawy Pzp.</w:t>
            </w:r>
            <w:r w:rsidR="009C4E10">
              <w:rPr>
                <w:noProof/>
                <w:webHidden/>
              </w:rPr>
              <w:tab/>
            </w:r>
            <w:r w:rsidR="009C4E10">
              <w:rPr>
                <w:noProof/>
                <w:webHidden/>
              </w:rPr>
              <w:fldChar w:fldCharType="begin"/>
            </w:r>
            <w:r w:rsidR="009C4E10">
              <w:rPr>
                <w:noProof/>
                <w:webHidden/>
              </w:rPr>
              <w:instrText xml:space="preserve"> PAGEREF _Toc114589149 \h </w:instrText>
            </w:r>
            <w:r w:rsidR="009C4E10">
              <w:rPr>
                <w:noProof/>
                <w:webHidden/>
              </w:rPr>
            </w:r>
            <w:r w:rsidR="009C4E10">
              <w:rPr>
                <w:noProof/>
                <w:webHidden/>
              </w:rPr>
              <w:fldChar w:fldCharType="separate"/>
            </w:r>
            <w:r w:rsidR="009C4E10">
              <w:rPr>
                <w:noProof/>
                <w:webHidden/>
              </w:rPr>
              <w:t>5</w:t>
            </w:r>
            <w:r w:rsidR="009C4E10">
              <w:rPr>
                <w:noProof/>
                <w:webHidden/>
              </w:rPr>
              <w:fldChar w:fldCharType="end"/>
            </w:r>
          </w:hyperlink>
        </w:p>
        <w:p w14:paraId="3912F9CE" w14:textId="77777777" w:rsidR="009C4E10" w:rsidRDefault="00000000">
          <w:pPr>
            <w:pStyle w:val="Spistreci3"/>
            <w:rPr>
              <w:rFonts w:asciiTheme="minorHAnsi" w:eastAsiaTheme="minorEastAsia" w:hAnsiTheme="minorHAnsi" w:cstheme="minorBidi"/>
              <w:noProof/>
              <w:color w:val="auto"/>
              <w:sz w:val="22"/>
              <w:szCs w:val="22"/>
            </w:rPr>
          </w:pPr>
          <w:hyperlink w:anchor="_Toc114589150" w:history="1">
            <w:r w:rsidR="009C4E10" w:rsidRPr="00F323FE">
              <w:rPr>
                <w:rStyle w:val="Hipercze"/>
                <w:rFonts w:ascii="Calibri" w:hAnsi="Calibri" w:cs="Calibri"/>
                <w:noProof/>
              </w:rPr>
              <w:t>6.</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Termin wykonania zamówienia.</w:t>
            </w:r>
            <w:r w:rsidR="009C4E10">
              <w:rPr>
                <w:noProof/>
                <w:webHidden/>
              </w:rPr>
              <w:tab/>
            </w:r>
            <w:r w:rsidR="009C4E10">
              <w:rPr>
                <w:noProof/>
                <w:webHidden/>
              </w:rPr>
              <w:fldChar w:fldCharType="begin"/>
            </w:r>
            <w:r w:rsidR="009C4E10">
              <w:rPr>
                <w:noProof/>
                <w:webHidden/>
              </w:rPr>
              <w:instrText xml:space="preserve"> PAGEREF _Toc114589150 \h </w:instrText>
            </w:r>
            <w:r w:rsidR="009C4E10">
              <w:rPr>
                <w:noProof/>
                <w:webHidden/>
              </w:rPr>
            </w:r>
            <w:r w:rsidR="009C4E10">
              <w:rPr>
                <w:noProof/>
                <w:webHidden/>
              </w:rPr>
              <w:fldChar w:fldCharType="separate"/>
            </w:r>
            <w:r w:rsidR="009C4E10">
              <w:rPr>
                <w:noProof/>
                <w:webHidden/>
              </w:rPr>
              <w:t>5</w:t>
            </w:r>
            <w:r w:rsidR="009C4E10">
              <w:rPr>
                <w:noProof/>
                <w:webHidden/>
              </w:rPr>
              <w:fldChar w:fldCharType="end"/>
            </w:r>
          </w:hyperlink>
        </w:p>
        <w:p w14:paraId="2806395E" w14:textId="77777777" w:rsidR="009C4E10" w:rsidRDefault="00000000">
          <w:pPr>
            <w:pStyle w:val="Spistreci3"/>
            <w:rPr>
              <w:rFonts w:asciiTheme="minorHAnsi" w:eastAsiaTheme="minorEastAsia" w:hAnsiTheme="minorHAnsi" w:cstheme="minorBidi"/>
              <w:noProof/>
              <w:color w:val="auto"/>
              <w:sz w:val="22"/>
              <w:szCs w:val="22"/>
            </w:rPr>
          </w:pPr>
          <w:hyperlink w:anchor="_Toc114589151" w:history="1">
            <w:r w:rsidR="009C4E10" w:rsidRPr="00F323FE">
              <w:rPr>
                <w:rStyle w:val="Hipercze"/>
                <w:rFonts w:ascii="Calibri" w:eastAsia="Arial Unicode MS" w:hAnsi="Calibri" w:cs="Calibri"/>
                <w:noProof/>
              </w:rPr>
              <w:t>Czas obowiązywania umowy – 24 miesiące od dnia zawarcia umowy</w:t>
            </w:r>
            <w:r w:rsidR="009C4E10" w:rsidRPr="00F323FE">
              <w:rPr>
                <w:rStyle w:val="Hipercze"/>
                <w:rFonts w:ascii="Calibri" w:hAnsi="Calibri" w:cs="Calibri"/>
                <w:noProof/>
              </w:rPr>
              <w:t xml:space="preserve"> lub do wcześniejszego wyczerpania kwoty, na którą umowa opiewa.</w:t>
            </w:r>
            <w:r w:rsidR="009C4E10">
              <w:rPr>
                <w:noProof/>
                <w:webHidden/>
              </w:rPr>
              <w:tab/>
            </w:r>
            <w:r w:rsidR="009C4E10">
              <w:rPr>
                <w:noProof/>
                <w:webHidden/>
              </w:rPr>
              <w:fldChar w:fldCharType="begin"/>
            </w:r>
            <w:r w:rsidR="009C4E10">
              <w:rPr>
                <w:noProof/>
                <w:webHidden/>
              </w:rPr>
              <w:instrText xml:space="preserve"> PAGEREF _Toc114589151 \h </w:instrText>
            </w:r>
            <w:r w:rsidR="009C4E10">
              <w:rPr>
                <w:noProof/>
                <w:webHidden/>
              </w:rPr>
            </w:r>
            <w:r w:rsidR="009C4E10">
              <w:rPr>
                <w:noProof/>
                <w:webHidden/>
              </w:rPr>
              <w:fldChar w:fldCharType="separate"/>
            </w:r>
            <w:r w:rsidR="009C4E10">
              <w:rPr>
                <w:noProof/>
                <w:webHidden/>
              </w:rPr>
              <w:t>5</w:t>
            </w:r>
            <w:r w:rsidR="009C4E10">
              <w:rPr>
                <w:noProof/>
                <w:webHidden/>
              </w:rPr>
              <w:fldChar w:fldCharType="end"/>
            </w:r>
          </w:hyperlink>
        </w:p>
        <w:p w14:paraId="11D38359" w14:textId="77777777" w:rsidR="009C4E10" w:rsidRDefault="00000000">
          <w:pPr>
            <w:pStyle w:val="Spistreci3"/>
            <w:rPr>
              <w:rFonts w:asciiTheme="minorHAnsi" w:eastAsiaTheme="minorEastAsia" w:hAnsiTheme="minorHAnsi" w:cstheme="minorBidi"/>
              <w:noProof/>
              <w:color w:val="auto"/>
              <w:sz w:val="22"/>
              <w:szCs w:val="22"/>
            </w:rPr>
          </w:pPr>
          <w:hyperlink w:anchor="_Toc114589152" w:history="1">
            <w:r w:rsidR="009C4E10" w:rsidRPr="00F323FE">
              <w:rPr>
                <w:rStyle w:val="Hipercze"/>
                <w:rFonts w:ascii="Calibri" w:eastAsia="Arial Unicode MS" w:hAnsi="Calibri" w:cs="Calibri"/>
                <w:noProof/>
              </w:rPr>
              <w:t>W przypadku, gdy dla danego zadania kwota nie zostanie wyczerpana, umowa nie ulega dalszemu przedłużeniu, a Wykonawcy nie przysługują z tego żadne roszczenia wobec Zamawiającego.</w:t>
            </w:r>
            <w:r w:rsidR="009C4E10">
              <w:rPr>
                <w:noProof/>
                <w:webHidden/>
              </w:rPr>
              <w:tab/>
            </w:r>
            <w:r w:rsidR="009C4E10">
              <w:rPr>
                <w:noProof/>
                <w:webHidden/>
              </w:rPr>
              <w:fldChar w:fldCharType="begin"/>
            </w:r>
            <w:r w:rsidR="009C4E10">
              <w:rPr>
                <w:noProof/>
                <w:webHidden/>
              </w:rPr>
              <w:instrText xml:space="preserve"> PAGEREF _Toc114589152 \h </w:instrText>
            </w:r>
            <w:r w:rsidR="009C4E10">
              <w:rPr>
                <w:noProof/>
                <w:webHidden/>
              </w:rPr>
            </w:r>
            <w:r w:rsidR="009C4E10">
              <w:rPr>
                <w:noProof/>
                <w:webHidden/>
              </w:rPr>
              <w:fldChar w:fldCharType="separate"/>
            </w:r>
            <w:r w:rsidR="009C4E10">
              <w:rPr>
                <w:noProof/>
                <w:webHidden/>
              </w:rPr>
              <w:t>5</w:t>
            </w:r>
            <w:r w:rsidR="009C4E10">
              <w:rPr>
                <w:noProof/>
                <w:webHidden/>
              </w:rPr>
              <w:fldChar w:fldCharType="end"/>
            </w:r>
          </w:hyperlink>
        </w:p>
        <w:p w14:paraId="7A62A9A5" w14:textId="77777777" w:rsidR="009C4E10" w:rsidRDefault="00000000">
          <w:pPr>
            <w:pStyle w:val="Spistreci3"/>
            <w:rPr>
              <w:rFonts w:asciiTheme="minorHAnsi" w:eastAsiaTheme="minorEastAsia" w:hAnsiTheme="minorHAnsi" w:cstheme="minorBidi"/>
              <w:noProof/>
              <w:color w:val="auto"/>
              <w:sz w:val="22"/>
              <w:szCs w:val="22"/>
            </w:rPr>
          </w:pPr>
          <w:hyperlink w:anchor="_Toc114589153" w:history="1">
            <w:r w:rsidR="009C4E10" w:rsidRPr="00F323FE">
              <w:rPr>
                <w:rStyle w:val="Hipercze"/>
                <w:rFonts w:ascii="Calibri" w:hAnsi="Calibri" w:cs="Calibri"/>
                <w:noProof/>
              </w:rPr>
              <w:t>7.</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Projektowane postanowienia umowy.</w:t>
            </w:r>
            <w:r w:rsidR="009C4E10">
              <w:rPr>
                <w:noProof/>
                <w:webHidden/>
              </w:rPr>
              <w:tab/>
            </w:r>
            <w:r w:rsidR="009C4E10">
              <w:rPr>
                <w:noProof/>
                <w:webHidden/>
              </w:rPr>
              <w:fldChar w:fldCharType="begin"/>
            </w:r>
            <w:r w:rsidR="009C4E10">
              <w:rPr>
                <w:noProof/>
                <w:webHidden/>
              </w:rPr>
              <w:instrText xml:space="preserve"> PAGEREF _Toc114589153 \h </w:instrText>
            </w:r>
            <w:r w:rsidR="009C4E10">
              <w:rPr>
                <w:noProof/>
                <w:webHidden/>
              </w:rPr>
            </w:r>
            <w:r w:rsidR="009C4E10">
              <w:rPr>
                <w:noProof/>
                <w:webHidden/>
              </w:rPr>
              <w:fldChar w:fldCharType="separate"/>
            </w:r>
            <w:r w:rsidR="009C4E10">
              <w:rPr>
                <w:noProof/>
                <w:webHidden/>
              </w:rPr>
              <w:t>5</w:t>
            </w:r>
            <w:r w:rsidR="009C4E10">
              <w:rPr>
                <w:noProof/>
                <w:webHidden/>
              </w:rPr>
              <w:fldChar w:fldCharType="end"/>
            </w:r>
          </w:hyperlink>
        </w:p>
        <w:p w14:paraId="3613279D" w14:textId="77777777" w:rsidR="009C4E10" w:rsidRDefault="00000000">
          <w:pPr>
            <w:pStyle w:val="Spistreci3"/>
            <w:rPr>
              <w:rFonts w:asciiTheme="minorHAnsi" w:eastAsiaTheme="minorEastAsia" w:hAnsiTheme="minorHAnsi" w:cstheme="minorBidi"/>
              <w:noProof/>
              <w:color w:val="auto"/>
              <w:sz w:val="22"/>
              <w:szCs w:val="22"/>
            </w:rPr>
          </w:pPr>
          <w:hyperlink w:anchor="_Toc114589154" w:history="1">
            <w:r w:rsidR="009C4E10" w:rsidRPr="00F323FE">
              <w:rPr>
                <w:rStyle w:val="Hipercze"/>
                <w:rFonts w:ascii="Calibri" w:hAnsi="Calibri" w:cs="Calibri"/>
                <w:noProof/>
              </w:rPr>
              <w:t>8.</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Podstawy wykluczenia.</w:t>
            </w:r>
            <w:r w:rsidR="009C4E10">
              <w:rPr>
                <w:noProof/>
                <w:webHidden/>
              </w:rPr>
              <w:tab/>
            </w:r>
            <w:r w:rsidR="009C4E10">
              <w:rPr>
                <w:noProof/>
                <w:webHidden/>
              </w:rPr>
              <w:fldChar w:fldCharType="begin"/>
            </w:r>
            <w:r w:rsidR="009C4E10">
              <w:rPr>
                <w:noProof/>
                <w:webHidden/>
              </w:rPr>
              <w:instrText xml:space="preserve"> PAGEREF _Toc114589154 \h </w:instrText>
            </w:r>
            <w:r w:rsidR="009C4E10">
              <w:rPr>
                <w:noProof/>
                <w:webHidden/>
              </w:rPr>
            </w:r>
            <w:r w:rsidR="009C4E10">
              <w:rPr>
                <w:noProof/>
                <w:webHidden/>
              </w:rPr>
              <w:fldChar w:fldCharType="separate"/>
            </w:r>
            <w:r w:rsidR="009C4E10">
              <w:rPr>
                <w:noProof/>
                <w:webHidden/>
              </w:rPr>
              <w:t>6</w:t>
            </w:r>
            <w:r w:rsidR="009C4E10">
              <w:rPr>
                <w:noProof/>
                <w:webHidden/>
              </w:rPr>
              <w:fldChar w:fldCharType="end"/>
            </w:r>
          </w:hyperlink>
        </w:p>
        <w:p w14:paraId="17E37181" w14:textId="77777777" w:rsidR="009C4E10" w:rsidRDefault="00000000">
          <w:pPr>
            <w:pStyle w:val="Spistreci3"/>
            <w:rPr>
              <w:rFonts w:asciiTheme="minorHAnsi" w:eastAsiaTheme="minorEastAsia" w:hAnsiTheme="minorHAnsi" w:cstheme="minorBidi"/>
              <w:noProof/>
              <w:color w:val="auto"/>
              <w:sz w:val="22"/>
              <w:szCs w:val="22"/>
            </w:rPr>
          </w:pPr>
          <w:hyperlink w:anchor="_Toc114589155" w:history="1">
            <w:r w:rsidR="009C4E10" w:rsidRPr="00F323FE">
              <w:rPr>
                <w:rStyle w:val="Hipercze"/>
                <w:rFonts w:ascii="Calibri" w:hAnsi="Calibri" w:cs="Calibri"/>
                <w:noProof/>
              </w:rPr>
              <w:t>9.</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Informacja o warunkach udziału w postępowaniu.</w:t>
            </w:r>
            <w:r w:rsidR="009C4E10">
              <w:rPr>
                <w:noProof/>
                <w:webHidden/>
              </w:rPr>
              <w:tab/>
            </w:r>
            <w:r w:rsidR="009C4E10">
              <w:rPr>
                <w:noProof/>
                <w:webHidden/>
              </w:rPr>
              <w:fldChar w:fldCharType="begin"/>
            </w:r>
            <w:r w:rsidR="009C4E10">
              <w:rPr>
                <w:noProof/>
                <w:webHidden/>
              </w:rPr>
              <w:instrText xml:space="preserve"> PAGEREF _Toc114589155 \h </w:instrText>
            </w:r>
            <w:r w:rsidR="009C4E10">
              <w:rPr>
                <w:noProof/>
                <w:webHidden/>
              </w:rPr>
            </w:r>
            <w:r w:rsidR="009C4E10">
              <w:rPr>
                <w:noProof/>
                <w:webHidden/>
              </w:rPr>
              <w:fldChar w:fldCharType="separate"/>
            </w:r>
            <w:r w:rsidR="009C4E10">
              <w:rPr>
                <w:noProof/>
                <w:webHidden/>
              </w:rPr>
              <w:t>8</w:t>
            </w:r>
            <w:r w:rsidR="009C4E10">
              <w:rPr>
                <w:noProof/>
                <w:webHidden/>
              </w:rPr>
              <w:fldChar w:fldCharType="end"/>
            </w:r>
          </w:hyperlink>
        </w:p>
        <w:p w14:paraId="0B860F93" w14:textId="77777777" w:rsidR="009C4E10" w:rsidRDefault="00000000">
          <w:pPr>
            <w:pStyle w:val="Spistreci3"/>
            <w:rPr>
              <w:rFonts w:asciiTheme="minorHAnsi" w:eastAsiaTheme="minorEastAsia" w:hAnsiTheme="minorHAnsi" w:cstheme="minorBidi"/>
              <w:noProof/>
              <w:color w:val="auto"/>
              <w:sz w:val="22"/>
              <w:szCs w:val="22"/>
            </w:rPr>
          </w:pPr>
          <w:hyperlink w:anchor="_Toc114589156" w:history="1">
            <w:r w:rsidR="009C4E10" w:rsidRPr="00F323FE">
              <w:rPr>
                <w:rStyle w:val="Hipercze"/>
                <w:rFonts w:ascii="Calibri" w:hAnsi="Calibri" w:cs="Calibri"/>
                <w:noProof/>
              </w:rPr>
              <w:t>10.</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Oświadczenia oraz przedmiotowe i podmiotowe środki dowodowe.</w:t>
            </w:r>
            <w:r w:rsidR="009C4E10">
              <w:rPr>
                <w:noProof/>
                <w:webHidden/>
              </w:rPr>
              <w:tab/>
            </w:r>
            <w:r w:rsidR="009C4E10">
              <w:rPr>
                <w:noProof/>
                <w:webHidden/>
              </w:rPr>
              <w:fldChar w:fldCharType="begin"/>
            </w:r>
            <w:r w:rsidR="009C4E10">
              <w:rPr>
                <w:noProof/>
                <w:webHidden/>
              </w:rPr>
              <w:instrText xml:space="preserve"> PAGEREF _Toc114589156 \h </w:instrText>
            </w:r>
            <w:r w:rsidR="009C4E10">
              <w:rPr>
                <w:noProof/>
                <w:webHidden/>
              </w:rPr>
            </w:r>
            <w:r w:rsidR="009C4E10">
              <w:rPr>
                <w:noProof/>
                <w:webHidden/>
              </w:rPr>
              <w:fldChar w:fldCharType="separate"/>
            </w:r>
            <w:r w:rsidR="009C4E10">
              <w:rPr>
                <w:noProof/>
                <w:webHidden/>
              </w:rPr>
              <w:t>11</w:t>
            </w:r>
            <w:r w:rsidR="009C4E10">
              <w:rPr>
                <w:noProof/>
                <w:webHidden/>
              </w:rPr>
              <w:fldChar w:fldCharType="end"/>
            </w:r>
          </w:hyperlink>
        </w:p>
        <w:p w14:paraId="3110263D" w14:textId="77777777" w:rsidR="009C4E10" w:rsidRDefault="00000000">
          <w:pPr>
            <w:pStyle w:val="Spistreci3"/>
            <w:rPr>
              <w:rFonts w:asciiTheme="minorHAnsi" w:eastAsiaTheme="minorEastAsia" w:hAnsiTheme="minorHAnsi" w:cstheme="minorBidi"/>
              <w:noProof/>
              <w:color w:val="auto"/>
              <w:sz w:val="22"/>
              <w:szCs w:val="22"/>
            </w:rPr>
          </w:pPr>
          <w:hyperlink w:anchor="_Toc114589157" w:history="1">
            <w:r w:rsidR="009C4E10" w:rsidRPr="00F323FE">
              <w:rPr>
                <w:rStyle w:val="Hipercze"/>
                <w:rFonts w:ascii="Calibri" w:hAnsi="Calibri" w:cs="Calibri"/>
                <w:noProof/>
              </w:rPr>
              <w:t>11.</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Wadium</w:t>
            </w:r>
            <w:r w:rsidR="009C4E10">
              <w:rPr>
                <w:noProof/>
                <w:webHidden/>
              </w:rPr>
              <w:tab/>
            </w:r>
            <w:r w:rsidR="009C4E10">
              <w:rPr>
                <w:noProof/>
                <w:webHidden/>
              </w:rPr>
              <w:fldChar w:fldCharType="begin"/>
            </w:r>
            <w:r w:rsidR="009C4E10">
              <w:rPr>
                <w:noProof/>
                <w:webHidden/>
              </w:rPr>
              <w:instrText xml:space="preserve"> PAGEREF _Toc114589157 \h </w:instrText>
            </w:r>
            <w:r w:rsidR="009C4E10">
              <w:rPr>
                <w:noProof/>
                <w:webHidden/>
              </w:rPr>
            </w:r>
            <w:r w:rsidR="009C4E10">
              <w:rPr>
                <w:noProof/>
                <w:webHidden/>
              </w:rPr>
              <w:fldChar w:fldCharType="separate"/>
            </w:r>
            <w:r w:rsidR="009C4E10">
              <w:rPr>
                <w:noProof/>
                <w:webHidden/>
              </w:rPr>
              <w:t>14</w:t>
            </w:r>
            <w:r w:rsidR="009C4E10">
              <w:rPr>
                <w:noProof/>
                <w:webHidden/>
              </w:rPr>
              <w:fldChar w:fldCharType="end"/>
            </w:r>
          </w:hyperlink>
        </w:p>
        <w:p w14:paraId="5397AF9A" w14:textId="77777777" w:rsidR="009C4E10" w:rsidRDefault="00000000">
          <w:pPr>
            <w:pStyle w:val="Spistreci3"/>
            <w:rPr>
              <w:rFonts w:asciiTheme="minorHAnsi" w:eastAsiaTheme="minorEastAsia" w:hAnsiTheme="minorHAnsi" w:cstheme="minorBidi"/>
              <w:noProof/>
              <w:color w:val="auto"/>
              <w:sz w:val="22"/>
              <w:szCs w:val="22"/>
            </w:rPr>
          </w:pPr>
          <w:hyperlink w:anchor="_Toc114589158" w:history="1">
            <w:r w:rsidR="009C4E10" w:rsidRPr="00F323FE">
              <w:rPr>
                <w:rStyle w:val="Hipercze"/>
                <w:rFonts w:ascii="Calibri" w:hAnsi="Calibri" w:cs="Calibri"/>
                <w:noProof/>
              </w:rPr>
              <w:t>12.</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Termin związania ofertą</w:t>
            </w:r>
            <w:r w:rsidR="009C4E10">
              <w:rPr>
                <w:noProof/>
                <w:webHidden/>
              </w:rPr>
              <w:tab/>
            </w:r>
            <w:r w:rsidR="009C4E10">
              <w:rPr>
                <w:noProof/>
                <w:webHidden/>
              </w:rPr>
              <w:fldChar w:fldCharType="begin"/>
            </w:r>
            <w:r w:rsidR="009C4E10">
              <w:rPr>
                <w:noProof/>
                <w:webHidden/>
              </w:rPr>
              <w:instrText xml:space="preserve"> PAGEREF _Toc114589158 \h </w:instrText>
            </w:r>
            <w:r w:rsidR="009C4E10">
              <w:rPr>
                <w:noProof/>
                <w:webHidden/>
              </w:rPr>
            </w:r>
            <w:r w:rsidR="009C4E10">
              <w:rPr>
                <w:noProof/>
                <w:webHidden/>
              </w:rPr>
              <w:fldChar w:fldCharType="separate"/>
            </w:r>
            <w:r w:rsidR="009C4E10">
              <w:rPr>
                <w:noProof/>
                <w:webHidden/>
              </w:rPr>
              <w:t>14</w:t>
            </w:r>
            <w:r w:rsidR="009C4E10">
              <w:rPr>
                <w:noProof/>
                <w:webHidden/>
              </w:rPr>
              <w:fldChar w:fldCharType="end"/>
            </w:r>
          </w:hyperlink>
        </w:p>
        <w:p w14:paraId="7D387EAF" w14:textId="77777777" w:rsidR="009C4E10" w:rsidRDefault="00000000">
          <w:pPr>
            <w:pStyle w:val="Spistreci3"/>
            <w:rPr>
              <w:rFonts w:asciiTheme="minorHAnsi" w:eastAsiaTheme="minorEastAsia" w:hAnsiTheme="minorHAnsi" w:cstheme="minorBidi"/>
              <w:noProof/>
              <w:color w:val="auto"/>
              <w:sz w:val="22"/>
              <w:szCs w:val="22"/>
            </w:rPr>
          </w:pPr>
          <w:hyperlink w:anchor="_Toc114589159" w:history="1">
            <w:r w:rsidR="009C4E10" w:rsidRPr="00F323FE">
              <w:rPr>
                <w:rStyle w:val="Hipercze"/>
                <w:rFonts w:ascii="Calibri" w:hAnsi="Calibri" w:cs="Calibri"/>
                <w:noProof/>
              </w:rPr>
              <w:t>13.</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9C4E10">
              <w:rPr>
                <w:noProof/>
                <w:webHidden/>
              </w:rPr>
              <w:tab/>
            </w:r>
            <w:r w:rsidR="009C4E10">
              <w:rPr>
                <w:noProof/>
                <w:webHidden/>
              </w:rPr>
              <w:fldChar w:fldCharType="begin"/>
            </w:r>
            <w:r w:rsidR="009C4E10">
              <w:rPr>
                <w:noProof/>
                <w:webHidden/>
              </w:rPr>
              <w:instrText xml:space="preserve"> PAGEREF _Toc114589159 \h </w:instrText>
            </w:r>
            <w:r w:rsidR="009C4E10">
              <w:rPr>
                <w:noProof/>
                <w:webHidden/>
              </w:rPr>
            </w:r>
            <w:r w:rsidR="009C4E10">
              <w:rPr>
                <w:noProof/>
                <w:webHidden/>
              </w:rPr>
              <w:fldChar w:fldCharType="separate"/>
            </w:r>
            <w:r w:rsidR="009C4E10">
              <w:rPr>
                <w:noProof/>
                <w:webHidden/>
              </w:rPr>
              <w:t>14</w:t>
            </w:r>
            <w:r w:rsidR="009C4E10">
              <w:rPr>
                <w:noProof/>
                <w:webHidden/>
              </w:rPr>
              <w:fldChar w:fldCharType="end"/>
            </w:r>
          </w:hyperlink>
        </w:p>
        <w:p w14:paraId="7B60F44F" w14:textId="77777777" w:rsidR="009C4E10" w:rsidRDefault="00000000">
          <w:pPr>
            <w:pStyle w:val="Spistreci3"/>
            <w:rPr>
              <w:rFonts w:asciiTheme="minorHAnsi" w:eastAsiaTheme="minorEastAsia" w:hAnsiTheme="minorHAnsi" w:cstheme="minorBidi"/>
              <w:noProof/>
              <w:color w:val="auto"/>
              <w:sz w:val="22"/>
              <w:szCs w:val="22"/>
            </w:rPr>
          </w:pPr>
          <w:hyperlink w:anchor="_Toc114589160" w:history="1">
            <w:r w:rsidR="009C4E10" w:rsidRPr="00F323FE">
              <w:rPr>
                <w:rStyle w:val="Hipercze"/>
                <w:rFonts w:ascii="Calibri" w:hAnsi="Calibri" w:cs="Calibri"/>
                <w:noProof/>
              </w:rPr>
              <w:t>14.</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Opis sposobu przygotowania oferty.</w:t>
            </w:r>
            <w:r w:rsidR="009C4E10">
              <w:rPr>
                <w:noProof/>
                <w:webHidden/>
              </w:rPr>
              <w:tab/>
            </w:r>
            <w:r w:rsidR="009C4E10">
              <w:rPr>
                <w:noProof/>
                <w:webHidden/>
              </w:rPr>
              <w:fldChar w:fldCharType="begin"/>
            </w:r>
            <w:r w:rsidR="009C4E10">
              <w:rPr>
                <w:noProof/>
                <w:webHidden/>
              </w:rPr>
              <w:instrText xml:space="preserve"> PAGEREF _Toc114589160 \h </w:instrText>
            </w:r>
            <w:r w:rsidR="009C4E10">
              <w:rPr>
                <w:noProof/>
                <w:webHidden/>
              </w:rPr>
            </w:r>
            <w:r w:rsidR="009C4E10">
              <w:rPr>
                <w:noProof/>
                <w:webHidden/>
              </w:rPr>
              <w:fldChar w:fldCharType="separate"/>
            </w:r>
            <w:r w:rsidR="009C4E10">
              <w:rPr>
                <w:noProof/>
                <w:webHidden/>
              </w:rPr>
              <w:t>16</w:t>
            </w:r>
            <w:r w:rsidR="009C4E10">
              <w:rPr>
                <w:noProof/>
                <w:webHidden/>
              </w:rPr>
              <w:fldChar w:fldCharType="end"/>
            </w:r>
          </w:hyperlink>
        </w:p>
        <w:p w14:paraId="51897AE7" w14:textId="77777777" w:rsidR="009C4E10" w:rsidRDefault="00000000">
          <w:pPr>
            <w:pStyle w:val="Spistreci3"/>
            <w:rPr>
              <w:rFonts w:asciiTheme="minorHAnsi" w:eastAsiaTheme="minorEastAsia" w:hAnsiTheme="minorHAnsi" w:cstheme="minorBidi"/>
              <w:noProof/>
              <w:color w:val="auto"/>
              <w:sz w:val="22"/>
              <w:szCs w:val="22"/>
            </w:rPr>
          </w:pPr>
          <w:hyperlink w:anchor="_Toc114589161" w:history="1">
            <w:r w:rsidR="009C4E10" w:rsidRPr="00F323FE">
              <w:rPr>
                <w:rStyle w:val="Hipercze"/>
                <w:rFonts w:ascii="Calibri" w:hAnsi="Calibri" w:cs="Calibri"/>
                <w:noProof/>
              </w:rPr>
              <w:t>15.</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Sposób obliczenia ceny.</w:t>
            </w:r>
            <w:r w:rsidR="009C4E10">
              <w:rPr>
                <w:noProof/>
                <w:webHidden/>
              </w:rPr>
              <w:tab/>
            </w:r>
            <w:r w:rsidR="009C4E10">
              <w:rPr>
                <w:noProof/>
                <w:webHidden/>
              </w:rPr>
              <w:fldChar w:fldCharType="begin"/>
            </w:r>
            <w:r w:rsidR="009C4E10">
              <w:rPr>
                <w:noProof/>
                <w:webHidden/>
              </w:rPr>
              <w:instrText xml:space="preserve"> PAGEREF _Toc114589161 \h </w:instrText>
            </w:r>
            <w:r w:rsidR="009C4E10">
              <w:rPr>
                <w:noProof/>
                <w:webHidden/>
              </w:rPr>
            </w:r>
            <w:r w:rsidR="009C4E10">
              <w:rPr>
                <w:noProof/>
                <w:webHidden/>
              </w:rPr>
              <w:fldChar w:fldCharType="separate"/>
            </w:r>
            <w:r w:rsidR="009C4E10">
              <w:rPr>
                <w:noProof/>
                <w:webHidden/>
              </w:rPr>
              <w:t>18</w:t>
            </w:r>
            <w:r w:rsidR="009C4E10">
              <w:rPr>
                <w:noProof/>
                <w:webHidden/>
              </w:rPr>
              <w:fldChar w:fldCharType="end"/>
            </w:r>
          </w:hyperlink>
        </w:p>
        <w:p w14:paraId="223CC1AB" w14:textId="77777777" w:rsidR="009C4E10" w:rsidRDefault="00000000">
          <w:pPr>
            <w:pStyle w:val="Spistreci3"/>
            <w:rPr>
              <w:rFonts w:asciiTheme="minorHAnsi" w:eastAsiaTheme="minorEastAsia" w:hAnsiTheme="minorHAnsi" w:cstheme="minorBidi"/>
              <w:noProof/>
              <w:color w:val="auto"/>
              <w:sz w:val="22"/>
              <w:szCs w:val="22"/>
            </w:rPr>
          </w:pPr>
          <w:hyperlink w:anchor="_Toc114589162" w:history="1">
            <w:r w:rsidR="009C4E10" w:rsidRPr="00F323FE">
              <w:rPr>
                <w:rStyle w:val="Hipercze"/>
                <w:rFonts w:ascii="Calibri" w:hAnsi="Calibri" w:cs="Calibri"/>
                <w:noProof/>
              </w:rPr>
              <w:t>16.</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Termin i sposób złożenia oferty.</w:t>
            </w:r>
            <w:r w:rsidR="009C4E10">
              <w:rPr>
                <w:noProof/>
                <w:webHidden/>
              </w:rPr>
              <w:tab/>
            </w:r>
            <w:r w:rsidR="009C4E10">
              <w:rPr>
                <w:noProof/>
                <w:webHidden/>
              </w:rPr>
              <w:fldChar w:fldCharType="begin"/>
            </w:r>
            <w:r w:rsidR="009C4E10">
              <w:rPr>
                <w:noProof/>
                <w:webHidden/>
              </w:rPr>
              <w:instrText xml:space="preserve"> PAGEREF _Toc114589162 \h </w:instrText>
            </w:r>
            <w:r w:rsidR="009C4E10">
              <w:rPr>
                <w:noProof/>
                <w:webHidden/>
              </w:rPr>
            </w:r>
            <w:r w:rsidR="009C4E10">
              <w:rPr>
                <w:noProof/>
                <w:webHidden/>
              </w:rPr>
              <w:fldChar w:fldCharType="separate"/>
            </w:r>
            <w:r w:rsidR="009C4E10">
              <w:rPr>
                <w:noProof/>
                <w:webHidden/>
              </w:rPr>
              <w:t>18</w:t>
            </w:r>
            <w:r w:rsidR="009C4E10">
              <w:rPr>
                <w:noProof/>
                <w:webHidden/>
              </w:rPr>
              <w:fldChar w:fldCharType="end"/>
            </w:r>
          </w:hyperlink>
        </w:p>
        <w:p w14:paraId="0FDE771E" w14:textId="77777777" w:rsidR="009C4E10" w:rsidRDefault="00000000">
          <w:pPr>
            <w:pStyle w:val="Spistreci3"/>
            <w:rPr>
              <w:rFonts w:asciiTheme="minorHAnsi" w:eastAsiaTheme="minorEastAsia" w:hAnsiTheme="minorHAnsi" w:cstheme="minorBidi"/>
              <w:noProof/>
              <w:color w:val="auto"/>
              <w:sz w:val="22"/>
              <w:szCs w:val="22"/>
            </w:rPr>
          </w:pPr>
          <w:hyperlink w:anchor="_Toc114589163" w:history="1">
            <w:r w:rsidR="009C4E10" w:rsidRPr="00F323FE">
              <w:rPr>
                <w:rStyle w:val="Hipercze"/>
                <w:rFonts w:ascii="Calibri" w:hAnsi="Calibri" w:cs="Calibri"/>
                <w:noProof/>
              </w:rPr>
              <w:t>17.</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Tryb otwarcia ofert</w:t>
            </w:r>
            <w:r w:rsidR="009C4E10">
              <w:rPr>
                <w:noProof/>
                <w:webHidden/>
              </w:rPr>
              <w:tab/>
            </w:r>
            <w:r w:rsidR="009C4E10">
              <w:rPr>
                <w:noProof/>
                <w:webHidden/>
              </w:rPr>
              <w:fldChar w:fldCharType="begin"/>
            </w:r>
            <w:r w:rsidR="009C4E10">
              <w:rPr>
                <w:noProof/>
                <w:webHidden/>
              </w:rPr>
              <w:instrText xml:space="preserve"> PAGEREF _Toc114589163 \h </w:instrText>
            </w:r>
            <w:r w:rsidR="009C4E10">
              <w:rPr>
                <w:noProof/>
                <w:webHidden/>
              </w:rPr>
            </w:r>
            <w:r w:rsidR="009C4E10">
              <w:rPr>
                <w:noProof/>
                <w:webHidden/>
              </w:rPr>
              <w:fldChar w:fldCharType="separate"/>
            </w:r>
            <w:r w:rsidR="009C4E10">
              <w:rPr>
                <w:noProof/>
                <w:webHidden/>
              </w:rPr>
              <w:t>19</w:t>
            </w:r>
            <w:r w:rsidR="009C4E10">
              <w:rPr>
                <w:noProof/>
                <w:webHidden/>
              </w:rPr>
              <w:fldChar w:fldCharType="end"/>
            </w:r>
          </w:hyperlink>
        </w:p>
        <w:p w14:paraId="648C8400" w14:textId="77777777" w:rsidR="009C4E10" w:rsidRDefault="00000000">
          <w:pPr>
            <w:pStyle w:val="Spistreci3"/>
            <w:rPr>
              <w:rFonts w:asciiTheme="minorHAnsi" w:eastAsiaTheme="minorEastAsia" w:hAnsiTheme="minorHAnsi" w:cstheme="minorBidi"/>
              <w:noProof/>
              <w:color w:val="auto"/>
              <w:sz w:val="22"/>
              <w:szCs w:val="22"/>
            </w:rPr>
          </w:pPr>
          <w:hyperlink w:anchor="_Toc114589164" w:history="1">
            <w:r w:rsidR="009C4E10" w:rsidRPr="00F323FE">
              <w:rPr>
                <w:rStyle w:val="Hipercze"/>
                <w:rFonts w:ascii="Calibri" w:hAnsi="Calibri" w:cs="Calibri"/>
                <w:noProof/>
              </w:rPr>
              <w:t>18.</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Kryteria oceny ofert</w:t>
            </w:r>
            <w:r w:rsidR="009C4E10">
              <w:rPr>
                <w:noProof/>
                <w:webHidden/>
              </w:rPr>
              <w:tab/>
            </w:r>
            <w:r w:rsidR="009C4E10">
              <w:rPr>
                <w:noProof/>
                <w:webHidden/>
              </w:rPr>
              <w:fldChar w:fldCharType="begin"/>
            </w:r>
            <w:r w:rsidR="009C4E10">
              <w:rPr>
                <w:noProof/>
                <w:webHidden/>
              </w:rPr>
              <w:instrText xml:space="preserve"> PAGEREF _Toc114589164 \h </w:instrText>
            </w:r>
            <w:r w:rsidR="009C4E10">
              <w:rPr>
                <w:noProof/>
                <w:webHidden/>
              </w:rPr>
            </w:r>
            <w:r w:rsidR="009C4E10">
              <w:rPr>
                <w:noProof/>
                <w:webHidden/>
              </w:rPr>
              <w:fldChar w:fldCharType="separate"/>
            </w:r>
            <w:r w:rsidR="009C4E10">
              <w:rPr>
                <w:noProof/>
                <w:webHidden/>
              </w:rPr>
              <w:t>20</w:t>
            </w:r>
            <w:r w:rsidR="009C4E10">
              <w:rPr>
                <w:noProof/>
                <w:webHidden/>
              </w:rPr>
              <w:fldChar w:fldCharType="end"/>
            </w:r>
          </w:hyperlink>
        </w:p>
        <w:p w14:paraId="7DB0E67D" w14:textId="77777777" w:rsidR="009C4E10" w:rsidRDefault="00000000">
          <w:pPr>
            <w:pStyle w:val="Spistreci3"/>
            <w:rPr>
              <w:rFonts w:asciiTheme="minorHAnsi" w:eastAsiaTheme="minorEastAsia" w:hAnsiTheme="minorHAnsi" w:cstheme="minorBidi"/>
              <w:noProof/>
              <w:color w:val="auto"/>
              <w:sz w:val="22"/>
              <w:szCs w:val="22"/>
            </w:rPr>
          </w:pPr>
          <w:hyperlink w:anchor="_Toc114589165" w:history="1">
            <w:r w:rsidR="009C4E10" w:rsidRPr="00F323FE">
              <w:rPr>
                <w:rStyle w:val="Hipercze"/>
                <w:rFonts w:ascii="Calibri" w:hAnsi="Calibri" w:cs="Calibri"/>
                <w:noProof/>
              </w:rPr>
              <w:t>19.</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Oferta z rażąco niską ceną.</w:t>
            </w:r>
            <w:r w:rsidR="009C4E10">
              <w:rPr>
                <w:noProof/>
                <w:webHidden/>
              </w:rPr>
              <w:tab/>
            </w:r>
            <w:r w:rsidR="009C4E10">
              <w:rPr>
                <w:noProof/>
                <w:webHidden/>
              </w:rPr>
              <w:fldChar w:fldCharType="begin"/>
            </w:r>
            <w:r w:rsidR="009C4E10">
              <w:rPr>
                <w:noProof/>
                <w:webHidden/>
              </w:rPr>
              <w:instrText xml:space="preserve"> PAGEREF _Toc114589165 \h </w:instrText>
            </w:r>
            <w:r w:rsidR="009C4E10">
              <w:rPr>
                <w:noProof/>
                <w:webHidden/>
              </w:rPr>
            </w:r>
            <w:r w:rsidR="009C4E10">
              <w:rPr>
                <w:noProof/>
                <w:webHidden/>
              </w:rPr>
              <w:fldChar w:fldCharType="separate"/>
            </w:r>
            <w:r w:rsidR="009C4E10">
              <w:rPr>
                <w:noProof/>
                <w:webHidden/>
              </w:rPr>
              <w:t>22</w:t>
            </w:r>
            <w:r w:rsidR="009C4E10">
              <w:rPr>
                <w:noProof/>
                <w:webHidden/>
              </w:rPr>
              <w:fldChar w:fldCharType="end"/>
            </w:r>
          </w:hyperlink>
        </w:p>
        <w:p w14:paraId="0687383C" w14:textId="77777777" w:rsidR="009C4E10" w:rsidRDefault="00000000">
          <w:pPr>
            <w:pStyle w:val="Spistreci3"/>
            <w:rPr>
              <w:rFonts w:asciiTheme="minorHAnsi" w:eastAsiaTheme="minorEastAsia" w:hAnsiTheme="minorHAnsi" w:cstheme="minorBidi"/>
              <w:noProof/>
              <w:color w:val="auto"/>
              <w:sz w:val="22"/>
              <w:szCs w:val="22"/>
            </w:rPr>
          </w:pPr>
          <w:hyperlink w:anchor="_Toc114589166" w:history="1">
            <w:r w:rsidR="009C4E10" w:rsidRPr="00F323FE">
              <w:rPr>
                <w:rStyle w:val="Hipercze"/>
                <w:rFonts w:ascii="Calibri" w:hAnsi="Calibri" w:cs="Calibri"/>
                <w:noProof/>
              </w:rPr>
              <w:t>20.</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Uzupełnianie i wyjaśnienie dokumentów.</w:t>
            </w:r>
            <w:r w:rsidR="009C4E10">
              <w:rPr>
                <w:noProof/>
                <w:webHidden/>
              </w:rPr>
              <w:tab/>
            </w:r>
            <w:r w:rsidR="009C4E10">
              <w:rPr>
                <w:noProof/>
                <w:webHidden/>
              </w:rPr>
              <w:fldChar w:fldCharType="begin"/>
            </w:r>
            <w:r w:rsidR="009C4E10">
              <w:rPr>
                <w:noProof/>
                <w:webHidden/>
              </w:rPr>
              <w:instrText xml:space="preserve"> PAGEREF _Toc114589166 \h </w:instrText>
            </w:r>
            <w:r w:rsidR="009C4E10">
              <w:rPr>
                <w:noProof/>
                <w:webHidden/>
              </w:rPr>
            </w:r>
            <w:r w:rsidR="009C4E10">
              <w:rPr>
                <w:noProof/>
                <w:webHidden/>
              </w:rPr>
              <w:fldChar w:fldCharType="separate"/>
            </w:r>
            <w:r w:rsidR="009C4E10">
              <w:rPr>
                <w:noProof/>
                <w:webHidden/>
              </w:rPr>
              <w:t>22</w:t>
            </w:r>
            <w:r w:rsidR="009C4E10">
              <w:rPr>
                <w:noProof/>
                <w:webHidden/>
              </w:rPr>
              <w:fldChar w:fldCharType="end"/>
            </w:r>
          </w:hyperlink>
        </w:p>
        <w:p w14:paraId="0C84FBCA" w14:textId="77777777" w:rsidR="009C4E10" w:rsidRDefault="00000000">
          <w:pPr>
            <w:pStyle w:val="Spistreci3"/>
            <w:rPr>
              <w:rFonts w:asciiTheme="minorHAnsi" w:eastAsiaTheme="minorEastAsia" w:hAnsiTheme="minorHAnsi" w:cstheme="minorBidi"/>
              <w:noProof/>
              <w:color w:val="auto"/>
              <w:sz w:val="22"/>
              <w:szCs w:val="22"/>
            </w:rPr>
          </w:pPr>
          <w:hyperlink w:anchor="_Toc114589167" w:history="1">
            <w:r w:rsidR="009C4E10" w:rsidRPr="00F323FE">
              <w:rPr>
                <w:rStyle w:val="Hipercze"/>
                <w:rFonts w:ascii="Calibri" w:hAnsi="Calibri" w:cs="Calibri"/>
                <w:noProof/>
              </w:rPr>
              <w:t>21.</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Tryb oceny ofert</w:t>
            </w:r>
            <w:r w:rsidR="009C4E10">
              <w:rPr>
                <w:noProof/>
                <w:webHidden/>
              </w:rPr>
              <w:tab/>
            </w:r>
            <w:r w:rsidR="009C4E10">
              <w:rPr>
                <w:noProof/>
                <w:webHidden/>
              </w:rPr>
              <w:fldChar w:fldCharType="begin"/>
            </w:r>
            <w:r w:rsidR="009C4E10">
              <w:rPr>
                <w:noProof/>
                <w:webHidden/>
              </w:rPr>
              <w:instrText xml:space="preserve"> PAGEREF _Toc114589167 \h </w:instrText>
            </w:r>
            <w:r w:rsidR="009C4E10">
              <w:rPr>
                <w:noProof/>
                <w:webHidden/>
              </w:rPr>
            </w:r>
            <w:r w:rsidR="009C4E10">
              <w:rPr>
                <w:noProof/>
                <w:webHidden/>
              </w:rPr>
              <w:fldChar w:fldCharType="separate"/>
            </w:r>
            <w:r w:rsidR="009C4E10">
              <w:rPr>
                <w:noProof/>
                <w:webHidden/>
              </w:rPr>
              <w:t>23</w:t>
            </w:r>
            <w:r w:rsidR="009C4E10">
              <w:rPr>
                <w:noProof/>
                <w:webHidden/>
              </w:rPr>
              <w:fldChar w:fldCharType="end"/>
            </w:r>
          </w:hyperlink>
        </w:p>
        <w:p w14:paraId="64BC2B61" w14:textId="77777777" w:rsidR="009C4E10" w:rsidRDefault="00000000">
          <w:pPr>
            <w:pStyle w:val="Spistreci3"/>
            <w:rPr>
              <w:rFonts w:asciiTheme="minorHAnsi" w:eastAsiaTheme="minorEastAsia" w:hAnsiTheme="minorHAnsi" w:cstheme="minorBidi"/>
              <w:noProof/>
              <w:color w:val="auto"/>
              <w:sz w:val="22"/>
              <w:szCs w:val="22"/>
            </w:rPr>
          </w:pPr>
          <w:hyperlink w:anchor="_Toc114589168" w:history="1">
            <w:r w:rsidR="009C4E10" w:rsidRPr="00F323FE">
              <w:rPr>
                <w:rStyle w:val="Hipercze"/>
                <w:rFonts w:ascii="Calibri" w:hAnsi="Calibri" w:cs="Calibri"/>
                <w:noProof/>
              </w:rPr>
              <w:t>22.</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Wykluczenie Wykonawcy</w:t>
            </w:r>
            <w:r w:rsidR="009C4E10">
              <w:rPr>
                <w:noProof/>
                <w:webHidden/>
              </w:rPr>
              <w:tab/>
            </w:r>
            <w:r w:rsidR="009C4E10">
              <w:rPr>
                <w:noProof/>
                <w:webHidden/>
              </w:rPr>
              <w:fldChar w:fldCharType="begin"/>
            </w:r>
            <w:r w:rsidR="009C4E10">
              <w:rPr>
                <w:noProof/>
                <w:webHidden/>
              </w:rPr>
              <w:instrText xml:space="preserve"> PAGEREF _Toc114589168 \h </w:instrText>
            </w:r>
            <w:r w:rsidR="009C4E10">
              <w:rPr>
                <w:noProof/>
                <w:webHidden/>
              </w:rPr>
            </w:r>
            <w:r w:rsidR="009C4E10">
              <w:rPr>
                <w:noProof/>
                <w:webHidden/>
              </w:rPr>
              <w:fldChar w:fldCharType="separate"/>
            </w:r>
            <w:r w:rsidR="009C4E10">
              <w:rPr>
                <w:noProof/>
                <w:webHidden/>
              </w:rPr>
              <w:t>24</w:t>
            </w:r>
            <w:r w:rsidR="009C4E10">
              <w:rPr>
                <w:noProof/>
                <w:webHidden/>
              </w:rPr>
              <w:fldChar w:fldCharType="end"/>
            </w:r>
          </w:hyperlink>
        </w:p>
        <w:p w14:paraId="21D90E84" w14:textId="77777777" w:rsidR="009C4E10" w:rsidRDefault="00000000">
          <w:pPr>
            <w:pStyle w:val="Spistreci3"/>
            <w:rPr>
              <w:rFonts w:asciiTheme="minorHAnsi" w:eastAsiaTheme="minorEastAsia" w:hAnsiTheme="minorHAnsi" w:cstheme="minorBidi"/>
              <w:noProof/>
              <w:color w:val="auto"/>
              <w:sz w:val="22"/>
              <w:szCs w:val="22"/>
            </w:rPr>
          </w:pPr>
          <w:hyperlink w:anchor="_Toc114589169" w:history="1">
            <w:r w:rsidR="009C4E10" w:rsidRPr="00F323FE">
              <w:rPr>
                <w:rStyle w:val="Hipercze"/>
                <w:rFonts w:ascii="Calibri" w:hAnsi="Calibri" w:cs="Calibri"/>
                <w:noProof/>
              </w:rPr>
              <w:t>23.</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Odrzucenie oferty.</w:t>
            </w:r>
            <w:r w:rsidR="009C4E10">
              <w:rPr>
                <w:noProof/>
                <w:webHidden/>
              </w:rPr>
              <w:tab/>
            </w:r>
            <w:r w:rsidR="009C4E10">
              <w:rPr>
                <w:noProof/>
                <w:webHidden/>
              </w:rPr>
              <w:fldChar w:fldCharType="begin"/>
            </w:r>
            <w:r w:rsidR="009C4E10">
              <w:rPr>
                <w:noProof/>
                <w:webHidden/>
              </w:rPr>
              <w:instrText xml:space="preserve"> PAGEREF _Toc114589169 \h </w:instrText>
            </w:r>
            <w:r w:rsidR="009C4E10">
              <w:rPr>
                <w:noProof/>
                <w:webHidden/>
              </w:rPr>
            </w:r>
            <w:r w:rsidR="009C4E10">
              <w:rPr>
                <w:noProof/>
                <w:webHidden/>
              </w:rPr>
              <w:fldChar w:fldCharType="separate"/>
            </w:r>
            <w:r w:rsidR="009C4E10">
              <w:rPr>
                <w:noProof/>
                <w:webHidden/>
              </w:rPr>
              <w:t>24</w:t>
            </w:r>
            <w:r w:rsidR="009C4E10">
              <w:rPr>
                <w:noProof/>
                <w:webHidden/>
              </w:rPr>
              <w:fldChar w:fldCharType="end"/>
            </w:r>
          </w:hyperlink>
        </w:p>
        <w:p w14:paraId="1F0EB579" w14:textId="77777777" w:rsidR="009C4E10" w:rsidRDefault="00000000">
          <w:pPr>
            <w:pStyle w:val="Spistreci3"/>
            <w:rPr>
              <w:rFonts w:asciiTheme="minorHAnsi" w:eastAsiaTheme="minorEastAsia" w:hAnsiTheme="minorHAnsi" w:cstheme="minorBidi"/>
              <w:noProof/>
              <w:color w:val="auto"/>
              <w:sz w:val="22"/>
              <w:szCs w:val="22"/>
            </w:rPr>
          </w:pPr>
          <w:hyperlink w:anchor="_Toc114589170" w:history="1">
            <w:r w:rsidR="009C4E10" w:rsidRPr="00F323FE">
              <w:rPr>
                <w:rStyle w:val="Hipercze"/>
                <w:rFonts w:ascii="Calibri" w:hAnsi="Calibri" w:cs="Calibri"/>
                <w:noProof/>
              </w:rPr>
              <w:t>24.</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Wybór oferty</w:t>
            </w:r>
            <w:r w:rsidR="009C4E10">
              <w:rPr>
                <w:noProof/>
                <w:webHidden/>
              </w:rPr>
              <w:tab/>
            </w:r>
            <w:r w:rsidR="009C4E10">
              <w:rPr>
                <w:noProof/>
                <w:webHidden/>
              </w:rPr>
              <w:fldChar w:fldCharType="begin"/>
            </w:r>
            <w:r w:rsidR="009C4E10">
              <w:rPr>
                <w:noProof/>
                <w:webHidden/>
              </w:rPr>
              <w:instrText xml:space="preserve"> PAGEREF _Toc114589170 \h </w:instrText>
            </w:r>
            <w:r w:rsidR="009C4E10">
              <w:rPr>
                <w:noProof/>
                <w:webHidden/>
              </w:rPr>
            </w:r>
            <w:r w:rsidR="009C4E10">
              <w:rPr>
                <w:noProof/>
                <w:webHidden/>
              </w:rPr>
              <w:fldChar w:fldCharType="separate"/>
            </w:r>
            <w:r w:rsidR="009C4E10">
              <w:rPr>
                <w:noProof/>
                <w:webHidden/>
              </w:rPr>
              <w:t>24</w:t>
            </w:r>
            <w:r w:rsidR="009C4E10">
              <w:rPr>
                <w:noProof/>
                <w:webHidden/>
              </w:rPr>
              <w:fldChar w:fldCharType="end"/>
            </w:r>
          </w:hyperlink>
        </w:p>
        <w:p w14:paraId="12549C6E" w14:textId="77777777" w:rsidR="009C4E10" w:rsidRDefault="00000000">
          <w:pPr>
            <w:pStyle w:val="Spistreci3"/>
            <w:rPr>
              <w:rFonts w:asciiTheme="minorHAnsi" w:eastAsiaTheme="minorEastAsia" w:hAnsiTheme="minorHAnsi" w:cstheme="minorBidi"/>
              <w:noProof/>
              <w:color w:val="auto"/>
              <w:sz w:val="22"/>
              <w:szCs w:val="22"/>
            </w:rPr>
          </w:pPr>
          <w:hyperlink w:anchor="_Toc114589171" w:history="1">
            <w:r w:rsidR="009C4E10" w:rsidRPr="00F323FE">
              <w:rPr>
                <w:rStyle w:val="Hipercze"/>
                <w:rFonts w:ascii="Calibri" w:hAnsi="Calibri" w:cs="Calibri"/>
                <w:noProof/>
              </w:rPr>
              <w:t>25.</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Unieważnienie postępowania</w:t>
            </w:r>
            <w:r w:rsidR="009C4E10">
              <w:rPr>
                <w:noProof/>
                <w:webHidden/>
              </w:rPr>
              <w:tab/>
            </w:r>
            <w:r w:rsidR="009C4E10">
              <w:rPr>
                <w:noProof/>
                <w:webHidden/>
              </w:rPr>
              <w:fldChar w:fldCharType="begin"/>
            </w:r>
            <w:r w:rsidR="009C4E10">
              <w:rPr>
                <w:noProof/>
                <w:webHidden/>
              </w:rPr>
              <w:instrText xml:space="preserve"> PAGEREF _Toc114589171 \h </w:instrText>
            </w:r>
            <w:r w:rsidR="009C4E10">
              <w:rPr>
                <w:noProof/>
                <w:webHidden/>
              </w:rPr>
            </w:r>
            <w:r w:rsidR="009C4E10">
              <w:rPr>
                <w:noProof/>
                <w:webHidden/>
              </w:rPr>
              <w:fldChar w:fldCharType="separate"/>
            </w:r>
            <w:r w:rsidR="009C4E10">
              <w:rPr>
                <w:noProof/>
                <w:webHidden/>
              </w:rPr>
              <w:t>24</w:t>
            </w:r>
            <w:r w:rsidR="009C4E10">
              <w:rPr>
                <w:noProof/>
                <w:webHidden/>
              </w:rPr>
              <w:fldChar w:fldCharType="end"/>
            </w:r>
          </w:hyperlink>
        </w:p>
        <w:p w14:paraId="5301E7A6" w14:textId="77777777" w:rsidR="009C4E10" w:rsidRDefault="00000000">
          <w:pPr>
            <w:pStyle w:val="Spistreci3"/>
            <w:rPr>
              <w:rFonts w:asciiTheme="minorHAnsi" w:eastAsiaTheme="minorEastAsia" w:hAnsiTheme="minorHAnsi" w:cstheme="minorBidi"/>
              <w:noProof/>
              <w:color w:val="auto"/>
              <w:sz w:val="22"/>
              <w:szCs w:val="22"/>
            </w:rPr>
          </w:pPr>
          <w:hyperlink w:anchor="_Toc114589172" w:history="1">
            <w:r w:rsidR="009C4E10" w:rsidRPr="00F323FE">
              <w:rPr>
                <w:rStyle w:val="Hipercze"/>
                <w:rFonts w:ascii="Calibri" w:hAnsi="Calibri" w:cs="Calibri"/>
                <w:noProof/>
              </w:rPr>
              <w:t>26.</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Środki ochrony prawnej.</w:t>
            </w:r>
            <w:r w:rsidR="009C4E10">
              <w:rPr>
                <w:noProof/>
                <w:webHidden/>
              </w:rPr>
              <w:tab/>
            </w:r>
            <w:r w:rsidR="009C4E10">
              <w:rPr>
                <w:noProof/>
                <w:webHidden/>
              </w:rPr>
              <w:fldChar w:fldCharType="begin"/>
            </w:r>
            <w:r w:rsidR="009C4E10">
              <w:rPr>
                <w:noProof/>
                <w:webHidden/>
              </w:rPr>
              <w:instrText xml:space="preserve"> PAGEREF _Toc114589172 \h </w:instrText>
            </w:r>
            <w:r w:rsidR="009C4E10">
              <w:rPr>
                <w:noProof/>
                <w:webHidden/>
              </w:rPr>
            </w:r>
            <w:r w:rsidR="009C4E10">
              <w:rPr>
                <w:noProof/>
                <w:webHidden/>
              </w:rPr>
              <w:fldChar w:fldCharType="separate"/>
            </w:r>
            <w:r w:rsidR="009C4E10">
              <w:rPr>
                <w:noProof/>
                <w:webHidden/>
              </w:rPr>
              <w:t>24</w:t>
            </w:r>
            <w:r w:rsidR="009C4E10">
              <w:rPr>
                <w:noProof/>
                <w:webHidden/>
              </w:rPr>
              <w:fldChar w:fldCharType="end"/>
            </w:r>
          </w:hyperlink>
        </w:p>
        <w:p w14:paraId="0B20B448" w14:textId="77777777" w:rsidR="009C4E10" w:rsidRDefault="00000000">
          <w:pPr>
            <w:pStyle w:val="Spistreci3"/>
            <w:rPr>
              <w:rFonts w:asciiTheme="minorHAnsi" w:eastAsiaTheme="minorEastAsia" w:hAnsiTheme="minorHAnsi" w:cstheme="minorBidi"/>
              <w:noProof/>
              <w:color w:val="auto"/>
              <w:sz w:val="22"/>
              <w:szCs w:val="22"/>
            </w:rPr>
          </w:pPr>
          <w:hyperlink w:anchor="_Toc114589173" w:history="1">
            <w:r w:rsidR="009C4E10" w:rsidRPr="00F323FE">
              <w:rPr>
                <w:rStyle w:val="Hipercze"/>
                <w:rFonts w:ascii="Calibri" w:hAnsi="Calibri" w:cs="Calibri"/>
                <w:noProof/>
              </w:rPr>
              <w:t>27.</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Informacje ogólne dotyczące kwestii formalnych umowy w sprawie niniejszego zamówienia.</w:t>
            </w:r>
            <w:r w:rsidR="009C4E10">
              <w:rPr>
                <w:noProof/>
                <w:webHidden/>
              </w:rPr>
              <w:tab/>
            </w:r>
            <w:r w:rsidR="009C4E10">
              <w:rPr>
                <w:noProof/>
                <w:webHidden/>
              </w:rPr>
              <w:fldChar w:fldCharType="begin"/>
            </w:r>
            <w:r w:rsidR="009C4E10">
              <w:rPr>
                <w:noProof/>
                <w:webHidden/>
              </w:rPr>
              <w:instrText xml:space="preserve"> PAGEREF _Toc114589173 \h </w:instrText>
            </w:r>
            <w:r w:rsidR="009C4E10">
              <w:rPr>
                <w:noProof/>
                <w:webHidden/>
              </w:rPr>
            </w:r>
            <w:r w:rsidR="009C4E10">
              <w:rPr>
                <w:noProof/>
                <w:webHidden/>
              </w:rPr>
              <w:fldChar w:fldCharType="separate"/>
            </w:r>
            <w:r w:rsidR="009C4E10">
              <w:rPr>
                <w:noProof/>
                <w:webHidden/>
              </w:rPr>
              <w:t>25</w:t>
            </w:r>
            <w:r w:rsidR="009C4E10">
              <w:rPr>
                <w:noProof/>
                <w:webHidden/>
              </w:rPr>
              <w:fldChar w:fldCharType="end"/>
            </w:r>
          </w:hyperlink>
        </w:p>
        <w:p w14:paraId="00B0F3FE" w14:textId="77777777" w:rsidR="009C4E10" w:rsidRDefault="00000000">
          <w:pPr>
            <w:pStyle w:val="Spistreci3"/>
            <w:rPr>
              <w:rFonts w:asciiTheme="minorHAnsi" w:eastAsiaTheme="minorEastAsia" w:hAnsiTheme="minorHAnsi" w:cstheme="minorBidi"/>
              <w:noProof/>
              <w:color w:val="auto"/>
              <w:sz w:val="22"/>
              <w:szCs w:val="22"/>
            </w:rPr>
          </w:pPr>
          <w:hyperlink w:anchor="_Toc114589174" w:history="1">
            <w:r w:rsidR="009C4E10" w:rsidRPr="00F323FE">
              <w:rPr>
                <w:rStyle w:val="Hipercze"/>
                <w:rFonts w:ascii="Calibri" w:hAnsi="Calibri" w:cs="Calibri"/>
                <w:noProof/>
              </w:rPr>
              <w:t>28.</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Wymagania dotyczące zabezpieczenia należytego wykonania umowy.</w:t>
            </w:r>
            <w:r w:rsidR="009C4E10">
              <w:rPr>
                <w:noProof/>
                <w:webHidden/>
              </w:rPr>
              <w:tab/>
            </w:r>
            <w:r w:rsidR="009C4E10">
              <w:rPr>
                <w:noProof/>
                <w:webHidden/>
              </w:rPr>
              <w:fldChar w:fldCharType="begin"/>
            </w:r>
            <w:r w:rsidR="009C4E10">
              <w:rPr>
                <w:noProof/>
                <w:webHidden/>
              </w:rPr>
              <w:instrText xml:space="preserve"> PAGEREF _Toc114589174 \h </w:instrText>
            </w:r>
            <w:r w:rsidR="009C4E10">
              <w:rPr>
                <w:noProof/>
                <w:webHidden/>
              </w:rPr>
            </w:r>
            <w:r w:rsidR="009C4E10">
              <w:rPr>
                <w:noProof/>
                <w:webHidden/>
              </w:rPr>
              <w:fldChar w:fldCharType="separate"/>
            </w:r>
            <w:r w:rsidR="009C4E10">
              <w:rPr>
                <w:noProof/>
                <w:webHidden/>
              </w:rPr>
              <w:t>26</w:t>
            </w:r>
            <w:r w:rsidR="009C4E10">
              <w:rPr>
                <w:noProof/>
                <w:webHidden/>
              </w:rPr>
              <w:fldChar w:fldCharType="end"/>
            </w:r>
          </w:hyperlink>
        </w:p>
        <w:p w14:paraId="1F8D15D7" w14:textId="77777777" w:rsidR="009C4E10" w:rsidRDefault="00000000">
          <w:pPr>
            <w:pStyle w:val="Spistreci3"/>
            <w:rPr>
              <w:rFonts w:asciiTheme="minorHAnsi" w:eastAsiaTheme="minorEastAsia" w:hAnsiTheme="minorHAnsi" w:cstheme="minorBidi"/>
              <w:noProof/>
              <w:color w:val="auto"/>
              <w:sz w:val="22"/>
              <w:szCs w:val="22"/>
            </w:rPr>
          </w:pPr>
          <w:hyperlink w:anchor="_Toc114589175" w:history="1">
            <w:r w:rsidR="009C4E10" w:rsidRPr="00F323FE">
              <w:rPr>
                <w:rStyle w:val="Hipercze"/>
                <w:rFonts w:ascii="Calibri" w:hAnsi="Calibri" w:cs="Calibri"/>
                <w:noProof/>
              </w:rPr>
              <w:t>29.</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Rozliczenia związane z realizacją zamówienia.</w:t>
            </w:r>
            <w:r w:rsidR="009C4E10">
              <w:rPr>
                <w:noProof/>
                <w:webHidden/>
              </w:rPr>
              <w:tab/>
            </w:r>
            <w:r w:rsidR="009C4E10">
              <w:rPr>
                <w:noProof/>
                <w:webHidden/>
              </w:rPr>
              <w:fldChar w:fldCharType="begin"/>
            </w:r>
            <w:r w:rsidR="009C4E10">
              <w:rPr>
                <w:noProof/>
                <w:webHidden/>
              </w:rPr>
              <w:instrText xml:space="preserve"> PAGEREF _Toc114589175 \h </w:instrText>
            </w:r>
            <w:r w:rsidR="009C4E10">
              <w:rPr>
                <w:noProof/>
                <w:webHidden/>
              </w:rPr>
            </w:r>
            <w:r w:rsidR="009C4E10">
              <w:rPr>
                <w:noProof/>
                <w:webHidden/>
              </w:rPr>
              <w:fldChar w:fldCharType="separate"/>
            </w:r>
            <w:r w:rsidR="009C4E10">
              <w:rPr>
                <w:noProof/>
                <w:webHidden/>
              </w:rPr>
              <w:t>26</w:t>
            </w:r>
            <w:r w:rsidR="009C4E10">
              <w:rPr>
                <w:noProof/>
                <w:webHidden/>
              </w:rPr>
              <w:fldChar w:fldCharType="end"/>
            </w:r>
          </w:hyperlink>
        </w:p>
        <w:p w14:paraId="028BA649" w14:textId="77777777" w:rsidR="009C4E10" w:rsidRDefault="00000000">
          <w:pPr>
            <w:pStyle w:val="Spistreci3"/>
            <w:rPr>
              <w:rFonts w:asciiTheme="minorHAnsi" w:eastAsiaTheme="minorEastAsia" w:hAnsiTheme="minorHAnsi" w:cstheme="minorBidi"/>
              <w:noProof/>
              <w:color w:val="auto"/>
              <w:sz w:val="22"/>
              <w:szCs w:val="22"/>
            </w:rPr>
          </w:pPr>
          <w:hyperlink w:anchor="_Toc114589176" w:history="1">
            <w:r w:rsidR="009C4E10" w:rsidRPr="00F323FE">
              <w:rPr>
                <w:rStyle w:val="Hipercze"/>
                <w:rFonts w:ascii="Calibri" w:hAnsi="Calibri" w:cs="Calibri"/>
                <w:noProof/>
              </w:rPr>
              <w:t>30.</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Podwykonawstwo</w:t>
            </w:r>
            <w:r w:rsidR="009C4E10">
              <w:rPr>
                <w:noProof/>
                <w:webHidden/>
              </w:rPr>
              <w:tab/>
            </w:r>
            <w:r w:rsidR="009C4E10">
              <w:rPr>
                <w:noProof/>
                <w:webHidden/>
              </w:rPr>
              <w:fldChar w:fldCharType="begin"/>
            </w:r>
            <w:r w:rsidR="009C4E10">
              <w:rPr>
                <w:noProof/>
                <w:webHidden/>
              </w:rPr>
              <w:instrText xml:space="preserve"> PAGEREF _Toc114589176 \h </w:instrText>
            </w:r>
            <w:r w:rsidR="009C4E10">
              <w:rPr>
                <w:noProof/>
                <w:webHidden/>
              </w:rPr>
            </w:r>
            <w:r w:rsidR="009C4E10">
              <w:rPr>
                <w:noProof/>
                <w:webHidden/>
              </w:rPr>
              <w:fldChar w:fldCharType="separate"/>
            </w:r>
            <w:r w:rsidR="009C4E10">
              <w:rPr>
                <w:noProof/>
                <w:webHidden/>
              </w:rPr>
              <w:t>26</w:t>
            </w:r>
            <w:r w:rsidR="009C4E10">
              <w:rPr>
                <w:noProof/>
                <w:webHidden/>
              </w:rPr>
              <w:fldChar w:fldCharType="end"/>
            </w:r>
          </w:hyperlink>
        </w:p>
        <w:p w14:paraId="427700F2" w14:textId="77777777" w:rsidR="009C4E10" w:rsidRDefault="00000000">
          <w:pPr>
            <w:pStyle w:val="Spistreci3"/>
            <w:rPr>
              <w:rFonts w:asciiTheme="minorHAnsi" w:eastAsiaTheme="minorEastAsia" w:hAnsiTheme="minorHAnsi" w:cstheme="minorBidi"/>
              <w:noProof/>
              <w:color w:val="auto"/>
              <w:sz w:val="22"/>
              <w:szCs w:val="22"/>
            </w:rPr>
          </w:pPr>
          <w:hyperlink w:anchor="_Toc114589177" w:history="1">
            <w:r w:rsidR="009C4E10" w:rsidRPr="00F323FE">
              <w:rPr>
                <w:rStyle w:val="Hipercze"/>
                <w:rFonts w:ascii="Calibri" w:hAnsi="Calibri" w:cs="Calibri"/>
                <w:noProof/>
              </w:rPr>
              <w:t>31.</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Klauzula informacyjna RODO</w:t>
            </w:r>
            <w:r w:rsidR="009C4E10">
              <w:rPr>
                <w:noProof/>
                <w:webHidden/>
              </w:rPr>
              <w:tab/>
            </w:r>
            <w:r w:rsidR="009C4E10">
              <w:rPr>
                <w:noProof/>
                <w:webHidden/>
              </w:rPr>
              <w:fldChar w:fldCharType="begin"/>
            </w:r>
            <w:r w:rsidR="009C4E10">
              <w:rPr>
                <w:noProof/>
                <w:webHidden/>
              </w:rPr>
              <w:instrText xml:space="preserve"> PAGEREF _Toc114589177 \h </w:instrText>
            </w:r>
            <w:r w:rsidR="009C4E10">
              <w:rPr>
                <w:noProof/>
                <w:webHidden/>
              </w:rPr>
            </w:r>
            <w:r w:rsidR="009C4E10">
              <w:rPr>
                <w:noProof/>
                <w:webHidden/>
              </w:rPr>
              <w:fldChar w:fldCharType="separate"/>
            </w:r>
            <w:r w:rsidR="009C4E10">
              <w:rPr>
                <w:noProof/>
                <w:webHidden/>
              </w:rPr>
              <w:t>27</w:t>
            </w:r>
            <w:r w:rsidR="009C4E10">
              <w:rPr>
                <w:noProof/>
                <w:webHidden/>
              </w:rPr>
              <w:fldChar w:fldCharType="end"/>
            </w:r>
          </w:hyperlink>
        </w:p>
        <w:p w14:paraId="6A6C0B82" w14:textId="77777777" w:rsidR="009C4E10" w:rsidRDefault="00000000">
          <w:pPr>
            <w:pStyle w:val="Spistreci3"/>
            <w:rPr>
              <w:rFonts w:asciiTheme="minorHAnsi" w:eastAsiaTheme="minorEastAsia" w:hAnsiTheme="minorHAnsi" w:cstheme="minorBidi"/>
              <w:noProof/>
              <w:color w:val="auto"/>
              <w:sz w:val="22"/>
              <w:szCs w:val="22"/>
            </w:rPr>
          </w:pPr>
          <w:hyperlink w:anchor="_Toc114589178" w:history="1">
            <w:r w:rsidR="009C4E10" w:rsidRPr="00F323FE">
              <w:rPr>
                <w:rStyle w:val="Hipercze"/>
                <w:rFonts w:ascii="Calibri" w:hAnsi="Calibri" w:cs="Calibri"/>
                <w:noProof/>
              </w:rPr>
              <w:t>32.</w:t>
            </w:r>
            <w:r w:rsidR="009C4E10">
              <w:rPr>
                <w:rFonts w:asciiTheme="minorHAnsi" w:eastAsiaTheme="minorEastAsia" w:hAnsiTheme="minorHAnsi" w:cstheme="minorBidi"/>
                <w:noProof/>
                <w:color w:val="auto"/>
                <w:sz w:val="22"/>
                <w:szCs w:val="22"/>
              </w:rPr>
              <w:tab/>
            </w:r>
            <w:r w:rsidR="009C4E10" w:rsidRPr="00F323FE">
              <w:rPr>
                <w:rStyle w:val="Hipercze"/>
                <w:rFonts w:ascii="Calibri" w:hAnsi="Calibri" w:cs="Calibri"/>
                <w:noProof/>
              </w:rPr>
              <w:t>Wykaz załączników do niniejszych IDW</w:t>
            </w:r>
            <w:r w:rsidR="009C4E10">
              <w:rPr>
                <w:noProof/>
                <w:webHidden/>
              </w:rPr>
              <w:tab/>
            </w:r>
            <w:r w:rsidR="009C4E10">
              <w:rPr>
                <w:noProof/>
                <w:webHidden/>
              </w:rPr>
              <w:fldChar w:fldCharType="begin"/>
            </w:r>
            <w:r w:rsidR="009C4E10">
              <w:rPr>
                <w:noProof/>
                <w:webHidden/>
              </w:rPr>
              <w:instrText xml:space="preserve"> PAGEREF _Toc114589178 \h </w:instrText>
            </w:r>
            <w:r w:rsidR="009C4E10">
              <w:rPr>
                <w:noProof/>
                <w:webHidden/>
              </w:rPr>
            </w:r>
            <w:r w:rsidR="009C4E10">
              <w:rPr>
                <w:noProof/>
                <w:webHidden/>
              </w:rPr>
              <w:fldChar w:fldCharType="separate"/>
            </w:r>
            <w:r w:rsidR="009C4E10">
              <w:rPr>
                <w:noProof/>
                <w:webHidden/>
              </w:rPr>
              <w:t>27</w:t>
            </w:r>
            <w:r w:rsidR="009C4E10">
              <w:rPr>
                <w:noProof/>
                <w:webHidden/>
              </w:rPr>
              <w:fldChar w:fldCharType="end"/>
            </w:r>
          </w:hyperlink>
        </w:p>
        <w:p w14:paraId="4E026D3E" w14:textId="77777777" w:rsidR="009C4E10" w:rsidRDefault="00000000">
          <w:pPr>
            <w:pStyle w:val="Spistreci3"/>
            <w:rPr>
              <w:rFonts w:asciiTheme="minorHAnsi" w:eastAsiaTheme="minorEastAsia" w:hAnsiTheme="minorHAnsi" w:cstheme="minorBidi"/>
              <w:noProof/>
              <w:color w:val="auto"/>
              <w:sz w:val="22"/>
              <w:szCs w:val="22"/>
            </w:rPr>
          </w:pPr>
          <w:hyperlink w:anchor="_Toc114589179" w:history="1">
            <w:r w:rsidR="009C4E10" w:rsidRPr="00F323FE">
              <w:rPr>
                <w:rStyle w:val="Hipercze"/>
                <w:rFonts w:ascii="Calibri" w:hAnsi="Calibri" w:cs="Calibri"/>
                <w:noProof/>
              </w:rPr>
              <w:t>Nazwa Załącznika</w:t>
            </w:r>
            <w:r w:rsidR="009C4E10">
              <w:rPr>
                <w:noProof/>
                <w:webHidden/>
              </w:rPr>
              <w:tab/>
            </w:r>
            <w:r w:rsidR="009C4E10">
              <w:rPr>
                <w:noProof/>
                <w:webHidden/>
              </w:rPr>
              <w:fldChar w:fldCharType="begin"/>
            </w:r>
            <w:r w:rsidR="009C4E10">
              <w:rPr>
                <w:noProof/>
                <w:webHidden/>
              </w:rPr>
              <w:instrText xml:space="preserve"> PAGEREF _Toc114589179 \h </w:instrText>
            </w:r>
            <w:r w:rsidR="009C4E10">
              <w:rPr>
                <w:noProof/>
                <w:webHidden/>
              </w:rPr>
            </w:r>
            <w:r w:rsidR="009C4E10">
              <w:rPr>
                <w:noProof/>
                <w:webHidden/>
              </w:rPr>
              <w:fldChar w:fldCharType="separate"/>
            </w:r>
            <w:r w:rsidR="009C4E10">
              <w:rPr>
                <w:noProof/>
                <w:webHidden/>
              </w:rPr>
              <w:t>27</w:t>
            </w:r>
            <w:r w:rsidR="009C4E10">
              <w:rPr>
                <w:noProof/>
                <w:webHidden/>
              </w:rPr>
              <w:fldChar w:fldCharType="end"/>
            </w:r>
          </w:hyperlink>
        </w:p>
        <w:p w14:paraId="4E25B665" w14:textId="77777777" w:rsidR="009C4E10" w:rsidRDefault="00000000">
          <w:pPr>
            <w:pStyle w:val="Spistreci3"/>
            <w:rPr>
              <w:rFonts w:asciiTheme="minorHAnsi" w:eastAsiaTheme="minorEastAsia" w:hAnsiTheme="minorHAnsi" w:cstheme="minorBidi"/>
              <w:noProof/>
              <w:color w:val="auto"/>
              <w:sz w:val="22"/>
              <w:szCs w:val="22"/>
            </w:rPr>
          </w:pPr>
          <w:hyperlink w:anchor="_Toc114589180" w:history="1">
            <w:r w:rsidR="009C4E10" w:rsidRPr="00F323FE">
              <w:rPr>
                <w:rStyle w:val="Hipercze"/>
                <w:rFonts w:ascii="Calibri" w:hAnsi="Calibri" w:cs="Calibri"/>
                <w:noProof/>
              </w:rPr>
              <w:t>Załącznik nr 1 – Wzór Formularza Oferty</w:t>
            </w:r>
            <w:r w:rsidR="009C4E10">
              <w:rPr>
                <w:noProof/>
                <w:webHidden/>
              </w:rPr>
              <w:tab/>
            </w:r>
            <w:r w:rsidR="009C4E10">
              <w:rPr>
                <w:noProof/>
                <w:webHidden/>
              </w:rPr>
              <w:fldChar w:fldCharType="begin"/>
            </w:r>
            <w:r w:rsidR="009C4E10">
              <w:rPr>
                <w:noProof/>
                <w:webHidden/>
              </w:rPr>
              <w:instrText xml:space="preserve"> PAGEREF _Toc114589180 \h </w:instrText>
            </w:r>
            <w:r w:rsidR="009C4E10">
              <w:rPr>
                <w:noProof/>
                <w:webHidden/>
              </w:rPr>
            </w:r>
            <w:r w:rsidR="009C4E10">
              <w:rPr>
                <w:noProof/>
                <w:webHidden/>
              </w:rPr>
              <w:fldChar w:fldCharType="separate"/>
            </w:r>
            <w:r w:rsidR="009C4E10">
              <w:rPr>
                <w:noProof/>
                <w:webHidden/>
              </w:rPr>
              <w:t>29</w:t>
            </w:r>
            <w:r w:rsidR="009C4E10">
              <w:rPr>
                <w:noProof/>
                <w:webHidden/>
              </w:rPr>
              <w:fldChar w:fldCharType="end"/>
            </w:r>
          </w:hyperlink>
        </w:p>
        <w:p w14:paraId="17D3167D" w14:textId="77777777" w:rsidR="009C4E10" w:rsidRDefault="00000000">
          <w:pPr>
            <w:pStyle w:val="Spistreci3"/>
            <w:rPr>
              <w:rFonts w:asciiTheme="minorHAnsi" w:eastAsiaTheme="minorEastAsia" w:hAnsiTheme="minorHAnsi" w:cstheme="minorBidi"/>
              <w:noProof/>
              <w:color w:val="auto"/>
              <w:sz w:val="22"/>
              <w:szCs w:val="22"/>
            </w:rPr>
          </w:pPr>
          <w:hyperlink w:anchor="_Toc114589181" w:history="1">
            <w:r w:rsidR="009C4E10" w:rsidRPr="00F323FE">
              <w:rPr>
                <w:rStyle w:val="Hipercze"/>
                <w:rFonts w:ascii="Calibri" w:hAnsi="Calibri" w:cs="Calibri"/>
                <w:noProof/>
              </w:rPr>
              <w:t>Załącznik nr 1A – Tabela Ceny</w:t>
            </w:r>
            <w:r w:rsidR="009C4E10">
              <w:rPr>
                <w:noProof/>
                <w:webHidden/>
              </w:rPr>
              <w:tab/>
            </w:r>
            <w:r w:rsidR="009C4E10">
              <w:rPr>
                <w:noProof/>
                <w:webHidden/>
              </w:rPr>
              <w:fldChar w:fldCharType="begin"/>
            </w:r>
            <w:r w:rsidR="009C4E10">
              <w:rPr>
                <w:noProof/>
                <w:webHidden/>
              </w:rPr>
              <w:instrText xml:space="preserve"> PAGEREF _Toc114589181 \h </w:instrText>
            </w:r>
            <w:r w:rsidR="009C4E10">
              <w:rPr>
                <w:noProof/>
                <w:webHidden/>
              </w:rPr>
            </w:r>
            <w:r w:rsidR="009C4E10">
              <w:rPr>
                <w:noProof/>
                <w:webHidden/>
              </w:rPr>
              <w:fldChar w:fldCharType="separate"/>
            </w:r>
            <w:r w:rsidR="009C4E10">
              <w:rPr>
                <w:noProof/>
                <w:webHidden/>
              </w:rPr>
              <w:t>33</w:t>
            </w:r>
            <w:r w:rsidR="009C4E10">
              <w:rPr>
                <w:noProof/>
                <w:webHidden/>
              </w:rPr>
              <w:fldChar w:fldCharType="end"/>
            </w:r>
          </w:hyperlink>
        </w:p>
        <w:p w14:paraId="18126C10" w14:textId="77777777" w:rsidR="009C4E10" w:rsidRDefault="00000000">
          <w:pPr>
            <w:pStyle w:val="Spistreci3"/>
            <w:rPr>
              <w:rFonts w:asciiTheme="minorHAnsi" w:eastAsiaTheme="minorEastAsia" w:hAnsiTheme="minorHAnsi" w:cstheme="minorBidi"/>
              <w:noProof/>
              <w:color w:val="auto"/>
              <w:sz w:val="22"/>
              <w:szCs w:val="22"/>
            </w:rPr>
          </w:pPr>
          <w:hyperlink w:anchor="_Toc114589182" w:history="1">
            <w:r w:rsidR="009C4E10" w:rsidRPr="00F323FE">
              <w:rPr>
                <w:rStyle w:val="Hipercze"/>
                <w:rFonts w:ascii="Calibri" w:eastAsia="Arial Unicode MS" w:hAnsi="Calibri" w:cs="Calibri"/>
                <w:noProof/>
              </w:rPr>
              <w:t>Załącznik nr 2 – Wzór oświadczenia o niepodleganiu wykluczeniu oraz spełnianiu warunków udziału w postępowaniu.</w:t>
            </w:r>
            <w:r w:rsidR="009C4E10">
              <w:rPr>
                <w:noProof/>
                <w:webHidden/>
              </w:rPr>
              <w:tab/>
            </w:r>
            <w:r w:rsidR="009C4E10">
              <w:rPr>
                <w:noProof/>
                <w:webHidden/>
              </w:rPr>
              <w:fldChar w:fldCharType="begin"/>
            </w:r>
            <w:r w:rsidR="009C4E10">
              <w:rPr>
                <w:noProof/>
                <w:webHidden/>
              </w:rPr>
              <w:instrText xml:space="preserve"> PAGEREF _Toc114589182 \h </w:instrText>
            </w:r>
            <w:r w:rsidR="009C4E10">
              <w:rPr>
                <w:noProof/>
                <w:webHidden/>
              </w:rPr>
            </w:r>
            <w:r w:rsidR="009C4E10">
              <w:rPr>
                <w:noProof/>
                <w:webHidden/>
              </w:rPr>
              <w:fldChar w:fldCharType="separate"/>
            </w:r>
            <w:r w:rsidR="009C4E10">
              <w:rPr>
                <w:noProof/>
                <w:webHidden/>
              </w:rPr>
              <w:t>36</w:t>
            </w:r>
            <w:r w:rsidR="009C4E10">
              <w:rPr>
                <w:noProof/>
                <w:webHidden/>
              </w:rPr>
              <w:fldChar w:fldCharType="end"/>
            </w:r>
          </w:hyperlink>
        </w:p>
        <w:p w14:paraId="15C87390" w14:textId="77777777" w:rsidR="009C4E10" w:rsidRDefault="00000000">
          <w:pPr>
            <w:pStyle w:val="Spistreci3"/>
            <w:rPr>
              <w:rFonts w:asciiTheme="minorHAnsi" w:eastAsiaTheme="minorEastAsia" w:hAnsiTheme="minorHAnsi" w:cstheme="minorBidi"/>
              <w:noProof/>
              <w:color w:val="auto"/>
              <w:sz w:val="22"/>
              <w:szCs w:val="22"/>
            </w:rPr>
          </w:pPr>
          <w:hyperlink w:anchor="_Toc114589183" w:history="1">
            <w:r w:rsidR="009C4E10" w:rsidRPr="00F323FE">
              <w:rPr>
                <w:rStyle w:val="Hipercze"/>
                <w:rFonts w:ascii="Calibri" w:hAnsi="Calibri" w:cs="Calibri"/>
                <w:noProof/>
              </w:rPr>
              <w:t>Załącznik nr 3 – Wzór oświadczenia wykonawców wspólnie ubiegających się o udzielenie zamówienia.</w:t>
            </w:r>
            <w:r w:rsidR="009C4E10">
              <w:rPr>
                <w:noProof/>
                <w:webHidden/>
              </w:rPr>
              <w:tab/>
            </w:r>
            <w:r w:rsidR="009C4E10">
              <w:rPr>
                <w:noProof/>
                <w:webHidden/>
              </w:rPr>
              <w:fldChar w:fldCharType="begin"/>
            </w:r>
            <w:r w:rsidR="009C4E10">
              <w:rPr>
                <w:noProof/>
                <w:webHidden/>
              </w:rPr>
              <w:instrText xml:space="preserve"> PAGEREF _Toc114589183 \h </w:instrText>
            </w:r>
            <w:r w:rsidR="009C4E10">
              <w:rPr>
                <w:noProof/>
                <w:webHidden/>
              </w:rPr>
            </w:r>
            <w:r w:rsidR="009C4E10">
              <w:rPr>
                <w:noProof/>
                <w:webHidden/>
              </w:rPr>
              <w:fldChar w:fldCharType="separate"/>
            </w:r>
            <w:r w:rsidR="009C4E10">
              <w:rPr>
                <w:noProof/>
                <w:webHidden/>
              </w:rPr>
              <w:t>38</w:t>
            </w:r>
            <w:r w:rsidR="009C4E10">
              <w:rPr>
                <w:noProof/>
                <w:webHidden/>
              </w:rPr>
              <w:fldChar w:fldCharType="end"/>
            </w:r>
          </w:hyperlink>
        </w:p>
        <w:p w14:paraId="4606154F" w14:textId="77777777" w:rsidR="009C4E10" w:rsidRDefault="00000000">
          <w:pPr>
            <w:pStyle w:val="Spistreci3"/>
            <w:rPr>
              <w:rFonts w:asciiTheme="minorHAnsi" w:eastAsiaTheme="minorEastAsia" w:hAnsiTheme="minorHAnsi" w:cstheme="minorBidi"/>
              <w:noProof/>
              <w:color w:val="auto"/>
              <w:sz w:val="22"/>
              <w:szCs w:val="22"/>
            </w:rPr>
          </w:pPr>
          <w:hyperlink w:anchor="_Toc114589184" w:history="1">
            <w:r w:rsidR="009C4E10" w:rsidRPr="00F323F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9C4E10">
              <w:rPr>
                <w:noProof/>
                <w:webHidden/>
              </w:rPr>
              <w:tab/>
            </w:r>
            <w:r w:rsidR="009C4E10">
              <w:rPr>
                <w:noProof/>
                <w:webHidden/>
              </w:rPr>
              <w:fldChar w:fldCharType="begin"/>
            </w:r>
            <w:r w:rsidR="009C4E10">
              <w:rPr>
                <w:noProof/>
                <w:webHidden/>
              </w:rPr>
              <w:instrText xml:space="preserve"> PAGEREF _Toc114589184 \h </w:instrText>
            </w:r>
            <w:r w:rsidR="009C4E10">
              <w:rPr>
                <w:noProof/>
                <w:webHidden/>
              </w:rPr>
            </w:r>
            <w:r w:rsidR="009C4E10">
              <w:rPr>
                <w:noProof/>
                <w:webHidden/>
              </w:rPr>
              <w:fldChar w:fldCharType="separate"/>
            </w:r>
            <w:r w:rsidR="009C4E10">
              <w:rPr>
                <w:noProof/>
                <w:webHidden/>
              </w:rPr>
              <w:t>39</w:t>
            </w:r>
            <w:r w:rsidR="009C4E10">
              <w:rPr>
                <w:noProof/>
                <w:webHidden/>
              </w:rPr>
              <w:fldChar w:fldCharType="end"/>
            </w:r>
          </w:hyperlink>
        </w:p>
        <w:p w14:paraId="726C41CD" w14:textId="77777777" w:rsidR="009C4E10" w:rsidRDefault="00000000">
          <w:pPr>
            <w:pStyle w:val="Spistreci3"/>
            <w:rPr>
              <w:rFonts w:asciiTheme="minorHAnsi" w:eastAsiaTheme="minorEastAsia" w:hAnsiTheme="minorHAnsi" w:cstheme="minorBidi"/>
              <w:noProof/>
              <w:color w:val="auto"/>
              <w:sz w:val="22"/>
              <w:szCs w:val="22"/>
            </w:rPr>
          </w:pPr>
          <w:hyperlink w:anchor="_Toc114589185" w:history="1">
            <w:r w:rsidR="009C4E10" w:rsidRPr="00F323FE">
              <w:rPr>
                <w:rStyle w:val="Hipercze"/>
                <w:rFonts w:ascii="Calibri" w:hAnsi="Calibri" w:cs="Calibri"/>
                <w:noProof/>
              </w:rPr>
              <w:t>Załącznik nr 5 – Oświadczenie dotyczące próbek</w:t>
            </w:r>
            <w:r w:rsidR="009C4E10">
              <w:rPr>
                <w:noProof/>
                <w:webHidden/>
              </w:rPr>
              <w:tab/>
            </w:r>
            <w:r w:rsidR="009C4E10">
              <w:rPr>
                <w:noProof/>
                <w:webHidden/>
              </w:rPr>
              <w:fldChar w:fldCharType="begin"/>
            </w:r>
            <w:r w:rsidR="009C4E10">
              <w:rPr>
                <w:noProof/>
                <w:webHidden/>
              </w:rPr>
              <w:instrText xml:space="preserve"> PAGEREF _Toc114589185 \h </w:instrText>
            </w:r>
            <w:r w:rsidR="009C4E10">
              <w:rPr>
                <w:noProof/>
                <w:webHidden/>
              </w:rPr>
            </w:r>
            <w:r w:rsidR="009C4E10">
              <w:rPr>
                <w:noProof/>
                <w:webHidden/>
              </w:rPr>
              <w:fldChar w:fldCharType="separate"/>
            </w:r>
            <w:r w:rsidR="009C4E10">
              <w:rPr>
                <w:noProof/>
                <w:webHidden/>
              </w:rPr>
              <w:t>41</w:t>
            </w:r>
            <w:r w:rsidR="009C4E10">
              <w:rPr>
                <w:noProof/>
                <w:webHidden/>
              </w:rPr>
              <w:fldChar w:fldCharType="end"/>
            </w:r>
          </w:hyperlink>
        </w:p>
        <w:p w14:paraId="7E1A07AE" w14:textId="65194D36" w:rsidR="00B37313" w:rsidRPr="008B394C" w:rsidRDefault="002F298E" w:rsidP="001C4828">
          <w:r w:rsidRPr="008B394C">
            <w:rPr>
              <w:b/>
              <w:bCs/>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2" w:name="_Toc"/>
      <w:bookmarkStart w:id="3"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4" w:name="_Toc114589144"/>
      <w:r w:rsidRPr="00D96347">
        <w:rPr>
          <w:rStyle w:val="BrakA"/>
          <w:rFonts w:ascii="Calibri" w:eastAsia="Arial Unicode MS" w:hAnsi="Calibri" w:cs="Calibri"/>
          <w:sz w:val="22"/>
          <w:szCs w:val="22"/>
        </w:rPr>
        <w:lastRenderedPageBreak/>
        <w:t>CZEŚĆ I – INSTRUKCJA DLA WYKONAWCÓW</w:t>
      </w:r>
      <w:bookmarkEnd w:id="2"/>
      <w:bookmarkEnd w:id="3"/>
      <w:bookmarkEnd w:id="4"/>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5" w:name="_Toc1"/>
      <w:bookmarkStart w:id="6" w:name="_Toc76125932"/>
      <w:bookmarkStart w:id="7" w:name="_Toc114589145"/>
      <w:r w:rsidRPr="00D96347">
        <w:rPr>
          <w:rStyle w:val="BrakA"/>
          <w:rFonts w:ascii="Calibri" w:hAnsi="Calibri" w:cs="Calibri"/>
          <w:sz w:val="22"/>
          <w:szCs w:val="22"/>
        </w:rPr>
        <w:t>Nazwa i adres Zamawiającego.</w:t>
      </w:r>
      <w:bookmarkEnd w:id="5"/>
      <w:bookmarkEnd w:id="6"/>
      <w:bookmarkEnd w:id="7"/>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8" w:name="_Toc2"/>
      <w:bookmarkStart w:id="9" w:name="_Toc76125933"/>
      <w:bookmarkStart w:id="10" w:name="_Toc114589146"/>
      <w:r w:rsidRPr="00D96347">
        <w:rPr>
          <w:rStyle w:val="BrakA"/>
          <w:rFonts w:ascii="Calibri" w:hAnsi="Calibri" w:cs="Calibri"/>
          <w:sz w:val="22"/>
          <w:szCs w:val="22"/>
        </w:rPr>
        <w:t>Adres strony internetowej postępowania, tryb udzielania zamówienia, informacja o negocjacjach;</w:t>
      </w:r>
      <w:bookmarkEnd w:id="8"/>
      <w:bookmarkEnd w:id="9"/>
      <w:bookmarkEnd w:id="10"/>
    </w:p>
    <w:p w14:paraId="510F9E1C"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Tryb udzielenia zamówienia:</w:t>
      </w:r>
    </w:p>
    <w:p w14:paraId="1996CF6B" w14:textId="72FFB769"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Postępowanie prowadzone jest w trybie podstawowym bez negocjacji zgodnie z przepisami ustawy z dnia 11 września 2019 roku  Prawo zamówień publicznych (</w:t>
      </w:r>
      <w:r w:rsidR="00182167">
        <w:rPr>
          <w:rStyle w:val="Hyperlink3"/>
          <w:rFonts w:ascii="Calibri" w:hAnsi="Calibri" w:cs="Calibri"/>
          <w:sz w:val="22"/>
          <w:szCs w:val="22"/>
        </w:rPr>
        <w:t xml:space="preserve">t.j. </w:t>
      </w:r>
      <w:r w:rsidRPr="00D96347">
        <w:rPr>
          <w:rFonts w:cs="Calibri"/>
        </w:rPr>
        <w:t xml:space="preserve">Dz. U. </w:t>
      </w:r>
      <w:r w:rsidR="00C34CF5">
        <w:rPr>
          <w:rFonts w:cs="Calibri"/>
        </w:rPr>
        <w:t xml:space="preserve">z </w:t>
      </w:r>
      <w:r w:rsidRPr="00D96347">
        <w:rPr>
          <w:rFonts w:cs="Calibri"/>
        </w:rPr>
        <w:t>202</w:t>
      </w:r>
      <w:r w:rsidR="00391B5F">
        <w:rPr>
          <w:rFonts w:cs="Calibri"/>
        </w:rPr>
        <w:t>2</w:t>
      </w:r>
      <w:r w:rsidR="00C34CF5">
        <w:rPr>
          <w:rFonts w:cs="Calibri"/>
        </w:rPr>
        <w:t xml:space="preserve"> r.</w:t>
      </w:r>
      <w:r w:rsidR="00391B5F">
        <w:rPr>
          <w:rFonts w:cs="Calibri"/>
        </w:rPr>
        <w:t xml:space="preserve"> </w:t>
      </w:r>
      <w:r w:rsidRPr="00D96347">
        <w:rPr>
          <w:rFonts w:cs="Calibri"/>
        </w:rPr>
        <w:t xml:space="preserve">poz. </w:t>
      </w:r>
      <w:r w:rsidR="00391B5F">
        <w:rPr>
          <w:rFonts w:cs="Calibri"/>
        </w:rPr>
        <w:t>1710</w:t>
      </w:r>
      <w:r w:rsidR="00182167">
        <w:rPr>
          <w:rFonts w:cs="Calibri"/>
        </w:rPr>
        <w:t xml:space="preserve"> ze zm.</w:t>
      </w:r>
      <w:r w:rsidRPr="00D96347">
        <w:rPr>
          <w:rStyle w:val="Hyperlink3"/>
          <w:rFonts w:ascii="Calibri" w:hAnsi="Calibri" w:cs="Calibri"/>
          <w:sz w:val="22"/>
          <w:szCs w:val="22"/>
        </w:rPr>
        <w:t xml:space="preserve">), w dalszej części SWZ zwanej </w:t>
      </w:r>
      <w:r w:rsidRPr="00D96347">
        <w:rPr>
          <w:rStyle w:val="Brak"/>
          <w:rFonts w:cs="Calibri"/>
          <w:b/>
          <w:bCs/>
        </w:rPr>
        <w:t>ustawą Pzp</w:t>
      </w:r>
      <w:r w:rsidRPr="00D96347">
        <w:rPr>
          <w:rStyle w:val="Hyperlink3"/>
          <w:rFonts w:ascii="Calibri" w:hAnsi="Calibri" w:cs="Calibri"/>
          <w:sz w:val="22"/>
          <w:szCs w:val="22"/>
        </w:rPr>
        <w:t>, dla zamówień o wartości szacunkowej poniżej progów unijnych.</w:t>
      </w:r>
    </w:p>
    <w:p w14:paraId="499FFA83"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195A47BD"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Informacja o negocjacjach:</w:t>
      </w:r>
    </w:p>
    <w:p w14:paraId="377ED076"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przewiduje</w:t>
      </w:r>
      <w:r w:rsidRPr="00D96347">
        <w:rPr>
          <w:rStyle w:val="Hyperlink3"/>
          <w:rFonts w:ascii="Calibri" w:hAnsi="Calibri" w:cs="Calibri"/>
          <w:sz w:val="22"/>
          <w:szCs w:val="22"/>
        </w:rPr>
        <w:t xml:space="preserve"> wyboru najkorzystniejszej oferty z możliwością prowadzenia negocjacji.</w:t>
      </w:r>
    </w:p>
    <w:p w14:paraId="17101E8E" w14:textId="77777777" w:rsidR="00B37313" w:rsidRPr="00D96347"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Default="002F298E" w:rsidP="00D96347">
      <w:pPr>
        <w:pStyle w:val="Nagwek3"/>
        <w:numPr>
          <w:ilvl w:val="0"/>
          <w:numId w:val="3"/>
        </w:numPr>
        <w:spacing w:after="0" w:line="276" w:lineRule="auto"/>
        <w:rPr>
          <w:rStyle w:val="BrakA"/>
          <w:rFonts w:ascii="Calibri" w:hAnsi="Calibri" w:cs="Calibri"/>
          <w:sz w:val="22"/>
          <w:szCs w:val="22"/>
        </w:rPr>
      </w:pPr>
      <w:bookmarkStart w:id="11" w:name="_Toc76125934"/>
      <w:bookmarkStart w:id="12" w:name="_Toc114589147"/>
      <w:bookmarkStart w:id="13" w:name="_Toc3"/>
      <w:r w:rsidRPr="00D96347">
        <w:rPr>
          <w:rStyle w:val="BrakA"/>
          <w:rFonts w:ascii="Calibri" w:hAnsi="Calibri" w:cs="Calibri"/>
          <w:sz w:val="22"/>
          <w:szCs w:val="22"/>
        </w:rPr>
        <w:t>Opis przedmiotu zamówienia, równoważność, zatrudnienie.</w:t>
      </w:r>
      <w:bookmarkEnd w:id="11"/>
      <w:bookmarkEnd w:id="12"/>
      <w:r w:rsidRPr="00D96347">
        <w:rPr>
          <w:rStyle w:val="BrakA"/>
          <w:rFonts w:ascii="Calibri" w:hAnsi="Calibri" w:cs="Calibri"/>
          <w:sz w:val="22"/>
          <w:szCs w:val="22"/>
        </w:rPr>
        <w:t xml:space="preserve"> </w:t>
      </w:r>
      <w:bookmarkEnd w:id="13"/>
    </w:p>
    <w:p w14:paraId="4A8B8FC9" w14:textId="77777777" w:rsidR="006E383B" w:rsidRPr="006E383B" w:rsidRDefault="006E383B" w:rsidP="006E383B"/>
    <w:p w14:paraId="6534D775" w14:textId="5D0F3F63" w:rsidR="00B37313" w:rsidRPr="00D96347" w:rsidRDefault="002F298E" w:rsidP="00D96347">
      <w:pPr>
        <w:pStyle w:val="Nagwek4"/>
        <w:spacing w:after="0" w:line="276" w:lineRule="auto"/>
        <w:rPr>
          <w:rStyle w:val="BrakA"/>
          <w:rFonts w:ascii="Calibri" w:eastAsia="Arial Unicode MS" w:hAnsi="Calibri" w:cs="Calibri"/>
          <w:sz w:val="22"/>
          <w:szCs w:val="22"/>
        </w:rPr>
      </w:pPr>
      <w:bookmarkStart w:id="14" w:name="OLE_LINK2"/>
      <w:r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Pr="00D96347">
        <w:rPr>
          <w:rStyle w:val="BrakA"/>
          <w:rFonts w:ascii="Calibri" w:eastAsia="Arial Unicode MS" w:hAnsi="Calibri" w:cs="Calibri"/>
          <w:sz w:val="22"/>
          <w:szCs w:val="22"/>
        </w:rPr>
        <w:t xml:space="preserve"> Opis przedmiotu zamówienia.</w:t>
      </w:r>
    </w:p>
    <w:p w14:paraId="15C6BDA3" w14:textId="7B9433F4" w:rsidR="00FC05C0" w:rsidRDefault="00FC05C0" w:rsidP="00FC05C0">
      <w:pPr>
        <w:spacing w:line="276" w:lineRule="auto"/>
        <w:jc w:val="both"/>
        <w:rPr>
          <w:rFonts w:ascii="Calibri" w:eastAsia="Calibri" w:hAnsi="Calibri" w:cs="Calibri"/>
          <w:sz w:val="22"/>
          <w:szCs w:val="22"/>
          <w:lang w:eastAsia="en-US"/>
        </w:rPr>
      </w:pPr>
      <w:bookmarkStart w:id="15" w:name="_Hlk525111107"/>
      <w:bookmarkStart w:id="16" w:name="_Hlk525111093"/>
      <w:bookmarkEnd w:id="14"/>
      <w:r w:rsidRPr="00FC05C0">
        <w:rPr>
          <w:rFonts w:ascii="Calibri" w:eastAsia="Calibri" w:hAnsi="Calibri" w:cs="Calibri"/>
          <w:sz w:val="22"/>
          <w:szCs w:val="22"/>
          <w:lang w:eastAsia="en-US"/>
        </w:rPr>
        <w:t xml:space="preserve">Przedmiotem zamówienia jest sukcesywna produkcja </w:t>
      </w:r>
      <w:r w:rsidR="007C270C">
        <w:rPr>
          <w:rFonts w:ascii="Calibri" w:eastAsia="Calibri" w:hAnsi="Calibri" w:cs="Calibri"/>
          <w:sz w:val="22"/>
          <w:szCs w:val="22"/>
          <w:lang w:eastAsia="en-US"/>
        </w:rPr>
        <w:t>i</w:t>
      </w:r>
      <w:r w:rsidRPr="00FC05C0">
        <w:rPr>
          <w:rFonts w:ascii="Calibri" w:eastAsia="Calibri" w:hAnsi="Calibri" w:cs="Calibri"/>
          <w:sz w:val="22"/>
          <w:szCs w:val="22"/>
          <w:lang w:eastAsia="en-US"/>
        </w:rPr>
        <w:t xml:space="preserve"> dostawa niżej opisanych gadżetów oraz artykułów papierniczych na potrzeby Polskiego Wydawnictwa Muzycznego w Krakowie. </w:t>
      </w:r>
    </w:p>
    <w:p w14:paraId="5321F880" w14:textId="77777777" w:rsidR="00FC05C0" w:rsidRDefault="00FC05C0" w:rsidP="00FC05C0">
      <w:pPr>
        <w:spacing w:line="276" w:lineRule="auto"/>
        <w:jc w:val="both"/>
        <w:rPr>
          <w:rFonts w:ascii="Calibri" w:eastAsia="Calibri" w:hAnsi="Calibri" w:cs="Calibri"/>
          <w:sz w:val="22"/>
          <w:szCs w:val="22"/>
          <w:lang w:eastAsia="en-US"/>
        </w:rPr>
      </w:pPr>
    </w:p>
    <w:p w14:paraId="1664BF06" w14:textId="0465DED3" w:rsidR="0091383B" w:rsidRPr="00D96347" w:rsidRDefault="0030422B" w:rsidP="00FC05C0">
      <w:pPr>
        <w:spacing w:line="276" w:lineRule="auto"/>
        <w:jc w:val="both"/>
        <w:rPr>
          <w:rStyle w:val="Brak"/>
          <w:rFonts w:ascii="Calibri" w:eastAsia="Arial" w:hAnsi="Calibri" w:cs="Calibri"/>
          <w:b/>
          <w:bCs/>
          <w:sz w:val="22"/>
          <w:szCs w:val="22"/>
        </w:rPr>
      </w:pPr>
      <w:r>
        <w:rPr>
          <w:rStyle w:val="Brak"/>
          <w:rFonts w:ascii="Calibri" w:hAnsi="Calibri" w:cs="Calibri"/>
          <w:b/>
          <w:bCs/>
          <w:sz w:val="22"/>
          <w:szCs w:val="22"/>
        </w:rPr>
        <w:t xml:space="preserve">2. </w:t>
      </w:r>
      <w:r w:rsidR="0091383B" w:rsidRPr="00D96347">
        <w:rPr>
          <w:rStyle w:val="Brak"/>
          <w:rFonts w:ascii="Calibri" w:hAnsi="Calibri" w:cs="Calibri"/>
          <w:b/>
          <w:bCs/>
          <w:sz w:val="22"/>
          <w:szCs w:val="22"/>
        </w:rPr>
        <w:t xml:space="preserve">Przedmiot zamówienia jest podzielony na następujące części: </w:t>
      </w:r>
    </w:p>
    <w:p w14:paraId="32916C10" w14:textId="41E4D9B1" w:rsidR="0091383B" w:rsidRPr="0043715C" w:rsidRDefault="0091383B" w:rsidP="0043715C">
      <w:pPr>
        <w:spacing w:line="276" w:lineRule="auto"/>
        <w:ind w:firstLine="709"/>
        <w:rPr>
          <w:rStyle w:val="Brak"/>
          <w:rFonts w:ascii="Calibri" w:eastAsia="Calibri" w:hAnsi="Calibri" w:cs="Calibri"/>
          <w:b/>
          <w:color w:val="auto"/>
          <w:sz w:val="22"/>
          <w:szCs w:val="22"/>
          <w:lang w:eastAsia="en-US"/>
        </w:rPr>
      </w:pPr>
      <w:r w:rsidRPr="0043715C">
        <w:rPr>
          <w:rStyle w:val="Brak"/>
          <w:rFonts w:ascii="Calibri" w:eastAsia="Calibri" w:hAnsi="Calibri" w:cs="Calibri"/>
          <w:b/>
          <w:color w:val="auto"/>
          <w:sz w:val="22"/>
          <w:szCs w:val="22"/>
          <w:lang w:eastAsia="en-US"/>
        </w:rPr>
        <w:t xml:space="preserve">a) </w:t>
      </w:r>
      <w:r w:rsidR="0043715C" w:rsidRPr="0043715C">
        <w:rPr>
          <w:rFonts w:ascii="Calibri" w:eastAsia="Calibri" w:hAnsi="Calibri" w:cs="Calibri"/>
          <w:b/>
          <w:color w:val="auto"/>
          <w:sz w:val="22"/>
          <w:szCs w:val="22"/>
          <w:lang w:eastAsia="en-US"/>
        </w:rPr>
        <w:t xml:space="preserve"> </w:t>
      </w:r>
      <w:r w:rsidR="0043715C" w:rsidRPr="0043715C">
        <w:rPr>
          <w:rFonts w:ascii="Calibri" w:eastAsia="Calibri" w:hAnsi="Calibri" w:cs="Calibri"/>
          <w:b/>
          <w:bCs/>
          <w:color w:val="auto"/>
          <w:sz w:val="22"/>
          <w:szCs w:val="22"/>
          <w:lang w:eastAsia="en-US"/>
        </w:rPr>
        <w:t>Zadanie 1. Sukcesywna Produkcja i dostawa artykułów piśmienniczych i szkolnych</w:t>
      </w:r>
    </w:p>
    <w:p w14:paraId="095357DA" w14:textId="77777777" w:rsidR="0043715C" w:rsidRPr="0043715C" w:rsidRDefault="0091383B" w:rsidP="0043715C">
      <w:pPr>
        <w:spacing w:line="276" w:lineRule="auto"/>
        <w:ind w:firstLine="709"/>
        <w:rPr>
          <w:rFonts w:ascii="Calibri" w:eastAsia="Calibri" w:hAnsi="Calibri" w:cs="Calibri"/>
          <w:b/>
          <w:bCs/>
          <w:color w:val="auto"/>
          <w:sz w:val="22"/>
          <w:szCs w:val="22"/>
          <w:lang w:eastAsia="en-US"/>
        </w:rPr>
      </w:pPr>
      <w:r w:rsidRPr="0043715C">
        <w:rPr>
          <w:rStyle w:val="Brak"/>
          <w:rFonts w:ascii="Calibri" w:eastAsia="Calibri" w:hAnsi="Calibri" w:cs="Calibri"/>
          <w:b/>
          <w:color w:val="auto"/>
          <w:sz w:val="22"/>
          <w:szCs w:val="22"/>
          <w:lang w:eastAsia="en-US"/>
        </w:rPr>
        <w:t xml:space="preserve">b) </w:t>
      </w:r>
      <w:r w:rsidR="0043715C" w:rsidRPr="0043715C">
        <w:rPr>
          <w:rFonts w:ascii="Calibri" w:eastAsia="Calibri" w:hAnsi="Calibri" w:cs="Calibri"/>
          <w:b/>
          <w:color w:val="auto"/>
          <w:sz w:val="22"/>
          <w:szCs w:val="22"/>
          <w:lang w:eastAsia="en-US"/>
        </w:rPr>
        <w:t>Z</w:t>
      </w:r>
      <w:r w:rsidR="0043715C" w:rsidRPr="0043715C">
        <w:rPr>
          <w:rFonts w:ascii="Calibri" w:eastAsia="Calibri" w:hAnsi="Calibri" w:cs="Calibri"/>
          <w:b/>
          <w:bCs/>
          <w:color w:val="auto"/>
          <w:sz w:val="22"/>
          <w:szCs w:val="22"/>
          <w:lang w:eastAsia="en-US"/>
        </w:rPr>
        <w:t xml:space="preserve">adanie 2. Sukcesywna produkcja i dostawa artykułów papierniczych </w:t>
      </w:r>
    </w:p>
    <w:p w14:paraId="553906C4" w14:textId="54B47168" w:rsidR="0091383B" w:rsidRDefault="0091383B" w:rsidP="0043715C">
      <w:pPr>
        <w:spacing w:line="276" w:lineRule="auto"/>
        <w:ind w:firstLine="709"/>
        <w:rPr>
          <w:rFonts w:ascii="Calibri" w:eastAsia="Calibri" w:hAnsi="Calibri" w:cs="Calibri"/>
          <w:b/>
          <w:bCs/>
          <w:color w:val="auto"/>
          <w:sz w:val="22"/>
          <w:szCs w:val="22"/>
          <w:lang w:eastAsia="en-US"/>
        </w:rPr>
      </w:pPr>
      <w:r w:rsidRPr="0043715C">
        <w:rPr>
          <w:rStyle w:val="Brak"/>
          <w:rFonts w:ascii="Calibri" w:eastAsia="Calibri" w:hAnsi="Calibri" w:cs="Calibri"/>
          <w:b/>
          <w:color w:val="auto"/>
          <w:sz w:val="22"/>
          <w:szCs w:val="22"/>
          <w:lang w:eastAsia="en-US"/>
        </w:rPr>
        <w:t xml:space="preserve">c) </w:t>
      </w:r>
      <w:r w:rsidR="0043715C" w:rsidRPr="0043715C">
        <w:rPr>
          <w:rFonts w:ascii="Calibri" w:eastAsia="Calibri" w:hAnsi="Calibri" w:cs="Calibri"/>
          <w:b/>
          <w:bCs/>
          <w:color w:val="auto"/>
          <w:sz w:val="22"/>
          <w:szCs w:val="22"/>
          <w:lang w:eastAsia="en-US"/>
        </w:rPr>
        <w:t>Zadanie 3. Sukcesywna produkcja i dostawa artykułów tekstylnych</w:t>
      </w:r>
    </w:p>
    <w:p w14:paraId="39ADBCAB" w14:textId="0CEE8C33" w:rsidR="00BB7C4E" w:rsidRDefault="00BB7C4E" w:rsidP="0043715C">
      <w:pPr>
        <w:spacing w:line="276" w:lineRule="auto"/>
        <w:ind w:firstLine="709"/>
        <w:rPr>
          <w:rFonts w:ascii="Calibri" w:eastAsia="Calibri" w:hAnsi="Calibri" w:cs="Calibri"/>
          <w:b/>
          <w:bCs/>
          <w:color w:val="auto"/>
          <w:sz w:val="22"/>
          <w:szCs w:val="22"/>
          <w:lang w:eastAsia="en-US"/>
        </w:rPr>
      </w:pPr>
      <w:r>
        <w:rPr>
          <w:rFonts w:ascii="Calibri" w:eastAsia="Calibri" w:hAnsi="Calibri" w:cs="Calibri"/>
          <w:b/>
          <w:bCs/>
          <w:color w:val="auto"/>
          <w:sz w:val="22"/>
          <w:szCs w:val="22"/>
          <w:lang w:eastAsia="en-US"/>
        </w:rPr>
        <w:t xml:space="preserve">d) </w:t>
      </w:r>
      <w:r w:rsidRPr="00BB7C4E">
        <w:rPr>
          <w:rFonts w:ascii="Calibri" w:eastAsia="Calibri" w:hAnsi="Calibri" w:cs="Calibri"/>
          <w:b/>
          <w:bCs/>
          <w:color w:val="auto"/>
          <w:sz w:val="22"/>
          <w:szCs w:val="22"/>
          <w:lang w:eastAsia="en-US"/>
        </w:rPr>
        <w:t>Zadanie 4. Sukcesywna produkcja i dostawa puzzli</w:t>
      </w:r>
    </w:p>
    <w:p w14:paraId="32A6D3D1" w14:textId="0CF3BBE0" w:rsidR="00BB7C4E" w:rsidRDefault="00BB7C4E" w:rsidP="0043715C">
      <w:pPr>
        <w:spacing w:line="276" w:lineRule="auto"/>
        <w:ind w:firstLine="709"/>
        <w:rPr>
          <w:rFonts w:ascii="Calibri" w:eastAsia="Calibri" w:hAnsi="Calibri" w:cs="Calibri"/>
          <w:b/>
          <w:bCs/>
          <w:color w:val="auto"/>
          <w:sz w:val="22"/>
          <w:szCs w:val="22"/>
          <w:lang w:eastAsia="en-US"/>
        </w:rPr>
      </w:pPr>
      <w:r>
        <w:rPr>
          <w:rFonts w:ascii="Calibri" w:eastAsia="Calibri" w:hAnsi="Calibri" w:cs="Calibri"/>
          <w:b/>
          <w:bCs/>
          <w:color w:val="auto"/>
          <w:sz w:val="22"/>
          <w:szCs w:val="22"/>
          <w:lang w:eastAsia="en-US"/>
        </w:rPr>
        <w:lastRenderedPageBreak/>
        <w:t xml:space="preserve">e) </w:t>
      </w:r>
      <w:r w:rsidRPr="00BB7C4E">
        <w:rPr>
          <w:rFonts w:ascii="Calibri" w:eastAsia="Calibri" w:hAnsi="Calibri" w:cs="Calibri"/>
          <w:b/>
          <w:bCs/>
          <w:color w:val="auto"/>
          <w:sz w:val="22"/>
          <w:szCs w:val="22"/>
          <w:lang w:eastAsia="en-US"/>
        </w:rPr>
        <w:t>Zadanie 5. Sukcesywna Produkcja i dostawa zapachów samochodowych</w:t>
      </w:r>
    </w:p>
    <w:p w14:paraId="7C051268" w14:textId="77777777" w:rsidR="00BB7C4E" w:rsidRPr="00A00765" w:rsidRDefault="00BB7C4E" w:rsidP="0043715C">
      <w:pPr>
        <w:spacing w:line="276" w:lineRule="auto"/>
        <w:ind w:firstLine="709"/>
        <w:rPr>
          <w:rStyle w:val="Brak"/>
          <w:rFonts w:ascii="Calibri" w:eastAsia="Calibri" w:hAnsi="Calibri" w:cs="Calibri"/>
          <w:color w:val="auto"/>
          <w:sz w:val="22"/>
          <w:szCs w:val="22"/>
          <w:lang w:eastAsia="en-US"/>
        </w:rPr>
      </w:pPr>
    </w:p>
    <w:p w14:paraId="0ABE1506" w14:textId="69A00C5A" w:rsidR="00B37313" w:rsidRDefault="0030422B" w:rsidP="00F249A6">
      <w:pPr>
        <w:spacing w:line="276" w:lineRule="auto"/>
        <w:ind w:left="360"/>
        <w:jc w:val="both"/>
        <w:rPr>
          <w:rFonts w:ascii="Calibri" w:hAnsi="Calibri" w:cs="Calibri"/>
          <w:b/>
          <w:bCs/>
          <w:sz w:val="22"/>
          <w:szCs w:val="22"/>
        </w:rPr>
      </w:pPr>
      <w:r>
        <w:rPr>
          <w:rStyle w:val="Brak"/>
          <w:rFonts w:ascii="Calibri" w:hAnsi="Calibri" w:cs="Calibri"/>
          <w:b/>
          <w:bCs/>
          <w:sz w:val="22"/>
          <w:szCs w:val="22"/>
        </w:rPr>
        <w:t xml:space="preserve">3. </w:t>
      </w:r>
      <w:r w:rsidR="002F298E" w:rsidRPr="004402A0">
        <w:rPr>
          <w:rStyle w:val="Brak"/>
          <w:rFonts w:ascii="Calibri" w:hAnsi="Calibri" w:cs="Calibri"/>
          <w:b/>
          <w:bCs/>
          <w:sz w:val="22"/>
          <w:szCs w:val="22"/>
        </w:rPr>
        <w:t xml:space="preserve">Szczegółowy opis przedmiotu zamówienia stanowią: opis przedmiotu zamówienia (Część III SWZ), część II SWZ – Projektowane postanowienia umowy (wzór umowy) </w:t>
      </w:r>
      <w:bookmarkEnd w:id="15"/>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6"/>
    <w:p w14:paraId="39393676" w14:textId="0235EBAD"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3.1. Wspólny Słownik Zamówień CPV:</w:t>
      </w:r>
      <w:r w:rsidRPr="00D96347">
        <w:rPr>
          <w:rStyle w:val="BrakA"/>
          <w:rFonts w:ascii="Calibri" w:eastAsia="Arial Unicode MS" w:hAnsi="Calibri" w:cs="Calibri"/>
          <w:sz w:val="22"/>
          <w:szCs w:val="22"/>
        </w:rPr>
        <w:tab/>
      </w:r>
    </w:p>
    <w:p w14:paraId="6556FF2E" w14:textId="77777777" w:rsidR="00BB7C4E" w:rsidRPr="00BB7C4E" w:rsidRDefault="00BB7C4E" w:rsidP="00BB7C4E">
      <w:pPr>
        <w:pStyle w:val="Default"/>
        <w:spacing w:line="276" w:lineRule="auto"/>
        <w:ind w:left="1701" w:hanging="1276"/>
        <w:jc w:val="both"/>
        <w:rPr>
          <w:rFonts w:ascii="Calibri" w:hAnsi="Calibri" w:cs="Calibri"/>
          <w:sz w:val="22"/>
          <w:szCs w:val="22"/>
        </w:rPr>
      </w:pPr>
      <w:r w:rsidRPr="00BB7C4E">
        <w:rPr>
          <w:rFonts w:ascii="Calibri" w:hAnsi="Calibri" w:cs="Calibri"/>
          <w:sz w:val="22"/>
          <w:szCs w:val="22"/>
        </w:rPr>
        <w:t>22462000-6 - materiały reklamowe</w:t>
      </w:r>
    </w:p>
    <w:p w14:paraId="5588824B" w14:textId="77777777" w:rsidR="00BB7C4E" w:rsidRPr="00BB7C4E" w:rsidRDefault="00BB7C4E" w:rsidP="00BB7C4E">
      <w:pPr>
        <w:pStyle w:val="Default"/>
        <w:spacing w:line="276" w:lineRule="auto"/>
        <w:ind w:left="1701" w:hanging="1276"/>
        <w:jc w:val="both"/>
        <w:rPr>
          <w:rFonts w:ascii="Calibri" w:hAnsi="Calibri" w:cs="Calibri"/>
          <w:sz w:val="22"/>
          <w:szCs w:val="22"/>
        </w:rPr>
      </w:pPr>
      <w:r w:rsidRPr="00BB7C4E">
        <w:rPr>
          <w:rFonts w:ascii="Calibri" w:hAnsi="Calibri" w:cs="Calibri"/>
          <w:sz w:val="22"/>
          <w:szCs w:val="22"/>
        </w:rPr>
        <w:t>39294100-0 - artykuły informacyjne i promocyjne</w:t>
      </w:r>
    </w:p>
    <w:p w14:paraId="70FB5760" w14:textId="77777777" w:rsidR="00BB7C4E" w:rsidRPr="00BB7C4E" w:rsidRDefault="00BB7C4E" w:rsidP="00BB7C4E">
      <w:pPr>
        <w:pStyle w:val="Default"/>
        <w:spacing w:line="276" w:lineRule="auto"/>
        <w:ind w:left="1701" w:hanging="1276"/>
        <w:jc w:val="both"/>
        <w:rPr>
          <w:rFonts w:ascii="Calibri" w:hAnsi="Calibri" w:cs="Calibri"/>
          <w:sz w:val="22"/>
          <w:szCs w:val="22"/>
        </w:rPr>
      </w:pPr>
      <w:r w:rsidRPr="00BB7C4E">
        <w:rPr>
          <w:rFonts w:ascii="Calibri" w:hAnsi="Calibri" w:cs="Calibri"/>
          <w:sz w:val="22"/>
          <w:szCs w:val="22"/>
        </w:rPr>
        <w:t>22460000-2 - handlowe materiały reklamowe, handlowe katalogi i przewodniki</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62193015" w:rsidR="00B37313" w:rsidRPr="00D96347" w:rsidRDefault="002F298E" w:rsidP="00D96347">
      <w:pPr>
        <w:pStyle w:val="Default"/>
        <w:spacing w:line="276" w:lineRule="auto"/>
        <w:jc w:val="both"/>
        <w:rPr>
          <w:rStyle w:val="Brak"/>
          <w:rFonts w:ascii="Calibri" w:hAnsi="Calibri" w:cs="Calibri"/>
          <w:sz w:val="22"/>
          <w:szCs w:val="22"/>
        </w:rPr>
      </w:pPr>
      <w:r w:rsidRPr="00C93E7B">
        <w:rPr>
          <w:rStyle w:val="Brak"/>
          <w:rFonts w:ascii="Calibri" w:hAnsi="Calibri" w:cs="Calibri"/>
          <w:sz w:val="22"/>
          <w:szCs w:val="22"/>
        </w:rPr>
        <w:t>Zgodnie z zapisami art. 99 ust. 6 ustawy Pzp, Zamawiający dopuszcza stosowanie produktów równoważnych,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7" w:name="_Toc76125935"/>
      <w:bookmarkStart w:id="18" w:name="_Toc4"/>
      <w:bookmarkStart w:id="19" w:name="_Toc114589148"/>
      <w:r w:rsidRPr="00D96347">
        <w:rPr>
          <w:rStyle w:val="BrakA"/>
          <w:rFonts w:ascii="Calibri" w:hAnsi="Calibri" w:cs="Calibri"/>
          <w:sz w:val="22"/>
          <w:szCs w:val="22"/>
        </w:rPr>
        <w:t>Oferty częściowe, oferty wariantowe.</w:t>
      </w:r>
      <w:bookmarkEnd w:id="17"/>
      <w:bookmarkEnd w:id="18"/>
      <w:bookmarkEnd w:id="19"/>
    </w:p>
    <w:p w14:paraId="6B4461B5" w14:textId="10BA891E" w:rsidR="00100FB9" w:rsidRPr="00E45025" w:rsidRDefault="00E45025" w:rsidP="00E45025">
      <w:pPr>
        <w:pStyle w:val="Akapitzlist"/>
        <w:spacing w:after="120"/>
        <w:ind w:left="360"/>
        <w:jc w:val="both"/>
        <w:rPr>
          <w:rStyle w:val="Brak"/>
          <w:rFonts w:eastAsia="Arial" w:cs="Calibri"/>
          <w:shd w:val="clear" w:color="auto" w:fill="FFFF00"/>
        </w:rPr>
      </w:pPr>
      <w:r w:rsidRPr="00E45025">
        <w:rPr>
          <w:rStyle w:val="Hyperlink3"/>
          <w:rFonts w:ascii="Calibri" w:hAnsi="Calibri" w:cs="Calibri"/>
          <w:sz w:val="22"/>
          <w:szCs w:val="22"/>
        </w:rPr>
        <w:t>Wy</w:t>
      </w:r>
      <w:r w:rsidR="009A731E">
        <w:rPr>
          <w:rStyle w:val="Hyperlink3"/>
          <w:rFonts w:ascii="Calibri" w:hAnsi="Calibri" w:cs="Calibri"/>
          <w:sz w:val="22"/>
          <w:szCs w:val="22"/>
        </w:rPr>
        <w:t>ko</w:t>
      </w:r>
      <w:r w:rsidR="005A7578">
        <w:rPr>
          <w:rStyle w:val="Hyperlink3"/>
          <w:rFonts w:ascii="Calibri" w:hAnsi="Calibri" w:cs="Calibri"/>
          <w:sz w:val="22"/>
          <w:szCs w:val="22"/>
        </w:rPr>
        <w:t>nawca może złożyć ofertę na 1, 2, 3, 4  lub 5</w:t>
      </w:r>
      <w:r w:rsidR="00620A80">
        <w:rPr>
          <w:rStyle w:val="Hyperlink3"/>
          <w:rFonts w:ascii="Calibri" w:hAnsi="Calibri" w:cs="Calibri"/>
          <w:sz w:val="22"/>
          <w:szCs w:val="22"/>
        </w:rPr>
        <w:t xml:space="preserve"> </w:t>
      </w:r>
      <w:r w:rsidRPr="00E45025">
        <w:rPr>
          <w:rStyle w:val="Hyperlink3"/>
          <w:rFonts w:ascii="Calibri" w:hAnsi="Calibri" w:cs="Calibri"/>
          <w:sz w:val="22"/>
          <w:szCs w:val="22"/>
        </w:rPr>
        <w:t>części zamówienia. Zamawiający nie ogranicza liczby części, na które zamówienie może zostać udzielone temu samemu wykonawcy, tj. np. w przypadku</w:t>
      </w:r>
      <w:r w:rsidR="00620A80">
        <w:rPr>
          <w:rStyle w:val="Hyperlink3"/>
          <w:rFonts w:ascii="Calibri" w:hAnsi="Calibri" w:cs="Calibri"/>
          <w:sz w:val="22"/>
          <w:szCs w:val="22"/>
        </w:rPr>
        <w:t>,</w:t>
      </w:r>
      <w:r w:rsidRPr="00E45025">
        <w:rPr>
          <w:rStyle w:val="Hyperlink3"/>
          <w:rFonts w:ascii="Calibri" w:hAnsi="Calibri" w:cs="Calibri"/>
          <w:sz w:val="22"/>
          <w:szCs w:val="22"/>
        </w:rPr>
        <w:t xml:space="preserve"> gdy jeden wykonawca złoży najkorzystniejszą ofertę w </w:t>
      </w:r>
      <w:r w:rsidR="005A7578">
        <w:rPr>
          <w:rStyle w:val="Hyperlink3"/>
          <w:rFonts w:ascii="Calibri" w:hAnsi="Calibri" w:cs="Calibri"/>
          <w:sz w:val="22"/>
          <w:szCs w:val="22"/>
        </w:rPr>
        <w:t>pięciu</w:t>
      </w:r>
      <w:r w:rsidR="00620A80">
        <w:rPr>
          <w:rStyle w:val="Hyperlink3"/>
          <w:rFonts w:ascii="Calibri" w:hAnsi="Calibri" w:cs="Calibri"/>
          <w:sz w:val="22"/>
          <w:szCs w:val="22"/>
        </w:rPr>
        <w:t xml:space="preserve"> </w:t>
      </w:r>
      <w:r w:rsidRPr="00E45025">
        <w:rPr>
          <w:rStyle w:val="Hyperlink3"/>
          <w:rFonts w:ascii="Calibri" w:hAnsi="Calibri" w:cs="Calibri"/>
          <w:sz w:val="22"/>
          <w:szCs w:val="22"/>
        </w:rPr>
        <w:t>częściach – Zamawiający zawrze</w:t>
      </w:r>
      <w:r w:rsidR="005A7578">
        <w:rPr>
          <w:rStyle w:val="Hyperlink3"/>
          <w:rFonts w:ascii="Calibri" w:hAnsi="Calibri" w:cs="Calibri"/>
          <w:sz w:val="22"/>
          <w:szCs w:val="22"/>
        </w:rPr>
        <w:t xml:space="preserve"> </w:t>
      </w:r>
      <w:r w:rsidRPr="00E45025">
        <w:rPr>
          <w:rStyle w:val="Hyperlink3"/>
          <w:rFonts w:ascii="Calibri" w:hAnsi="Calibri" w:cs="Calibri"/>
          <w:sz w:val="22"/>
          <w:szCs w:val="22"/>
        </w:rPr>
        <w:t>z nim umowy obejmujące realizację wszystkich części zamówienia.</w:t>
      </w:r>
    </w:p>
    <w:p w14:paraId="570DBDDF" w14:textId="79CB6E26"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0" w:name="_Toc5"/>
      <w:bookmarkStart w:id="21" w:name="_Toc76125936"/>
      <w:bookmarkStart w:id="22" w:name="_Toc114589149"/>
      <w:r w:rsidRPr="00D96347">
        <w:rPr>
          <w:rStyle w:val="BrakA"/>
          <w:rFonts w:ascii="Calibri" w:hAnsi="Calibri" w:cs="Calibri"/>
          <w:sz w:val="22"/>
          <w:szCs w:val="22"/>
        </w:rPr>
        <w:t>Informacja o przewidywanych zamówieniach podobnych na podstawie art. 214 ust. 1 pkt 7) ustawy Pzp.</w:t>
      </w:r>
      <w:bookmarkEnd w:id="20"/>
      <w:bookmarkEnd w:id="21"/>
      <w:bookmarkEnd w:id="22"/>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3" w:name="_Toc6"/>
      <w:bookmarkStart w:id="24" w:name="_Toc76125937"/>
      <w:bookmarkStart w:id="25" w:name="_Toc114589150"/>
      <w:r w:rsidRPr="00D96347">
        <w:rPr>
          <w:rStyle w:val="BrakA"/>
          <w:rFonts w:ascii="Calibri" w:hAnsi="Calibri" w:cs="Calibri"/>
          <w:sz w:val="22"/>
          <w:szCs w:val="22"/>
        </w:rPr>
        <w:t>Termin wykonania zamówienia.</w:t>
      </w:r>
      <w:bookmarkEnd w:id="23"/>
      <w:bookmarkEnd w:id="24"/>
      <w:bookmarkEnd w:id="25"/>
    </w:p>
    <w:p w14:paraId="0133C52A" w14:textId="69F098EA" w:rsidR="00FF5A76" w:rsidRPr="00FF5A76" w:rsidRDefault="002F298E" w:rsidP="00FF5A76">
      <w:pPr>
        <w:pStyle w:val="Nagwek3"/>
        <w:spacing w:line="276" w:lineRule="auto"/>
        <w:rPr>
          <w:rFonts w:ascii="Calibri" w:hAnsi="Calibri" w:cs="Calibri"/>
          <w:sz w:val="22"/>
          <w:szCs w:val="22"/>
        </w:rPr>
      </w:pPr>
      <w:bookmarkStart w:id="26" w:name="_Toc114589151"/>
      <w:r w:rsidRPr="001D6A62">
        <w:rPr>
          <w:rStyle w:val="Brak"/>
          <w:rFonts w:ascii="Calibri" w:eastAsia="Arial Unicode MS" w:hAnsi="Calibri" w:cs="Calibri"/>
          <w:b w:val="0"/>
          <w:sz w:val="22"/>
          <w:szCs w:val="22"/>
        </w:rPr>
        <w:t xml:space="preserve">Czas obowiązywania umowy – </w:t>
      </w:r>
      <w:r w:rsidR="001D6A62" w:rsidRPr="001D6A62">
        <w:rPr>
          <w:rStyle w:val="Brak"/>
          <w:rFonts w:ascii="Calibri" w:eastAsia="Arial Unicode MS" w:hAnsi="Calibri" w:cs="Calibri"/>
          <w:sz w:val="22"/>
          <w:szCs w:val="22"/>
        </w:rPr>
        <w:t>24</w:t>
      </w:r>
      <w:r w:rsidR="001C7F06" w:rsidRPr="001D6A62">
        <w:rPr>
          <w:rStyle w:val="Brak"/>
          <w:rFonts w:ascii="Calibri" w:eastAsia="Arial Unicode MS" w:hAnsi="Calibri" w:cs="Calibri"/>
          <w:sz w:val="22"/>
          <w:szCs w:val="22"/>
        </w:rPr>
        <w:t xml:space="preserve"> </w:t>
      </w:r>
      <w:r w:rsidR="001D6A62" w:rsidRPr="001D6A62">
        <w:rPr>
          <w:rStyle w:val="Brak"/>
          <w:rFonts w:ascii="Calibri" w:eastAsia="Arial Unicode MS" w:hAnsi="Calibri" w:cs="Calibri"/>
          <w:sz w:val="22"/>
          <w:szCs w:val="22"/>
        </w:rPr>
        <w:t>miesiące</w:t>
      </w:r>
      <w:r w:rsidR="001C7F06" w:rsidRPr="001D6A62">
        <w:rPr>
          <w:rStyle w:val="Brak"/>
          <w:rFonts w:ascii="Calibri" w:eastAsia="Arial Unicode MS" w:hAnsi="Calibri" w:cs="Calibri"/>
          <w:b w:val="0"/>
          <w:sz w:val="22"/>
          <w:szCs w:val="22"/>
        </w:rPr>
        <w:t xml:space="preserve"> </w:t>
      </w:r>
      <w:r w:rsidRPr="001D6A62">
        <w:rPr>
          <w:rStyle w:val="Brak"/>
          <w:rFonts w:ascii="Calibri" w:eastAsia="Arial Unicode MS" w:hAnsi="Calibri" w:cs="Calibri"/>
          <w:b w:val="0"/>
          <w:sz w:val="22"/>
          <w:szCs w:val="22"/>
        </w:rPr>
        <w:t>od dnia zawarcia umowy</w:t>
      </w:r>
      <w:r w:rsidR="00FF5A76" w:rsidRPr="00FF5A76">
        <w:rPr>
          <w:rFonts w:ascii="Calibri" w:hAnsi="Calibri" w:cs="Calibri"/>
          <w:sz w:val="22"/>
          <w:szCs w:val="22"/>
        </w:rPr>
        <w:t xml:space="preserve"> lub do wcześniejszego wyczerpania kwoty, na którą umowa opiewa.</w:t>
      </w:r>
      <w:bookmarkEnd w:id="26"/>
      <w:r w:rsidR="00FF5A76" w:rsidRPr="00FF5A76">
        <w:rPr>
          <w:rFonts w:ascii="Calibri" w:hAnsi="Calibri" w:cs="Calibri"/>
          <w:sz w:val="22"/>
          <w:szCs w:val="22"/>
        </w:rPr>
        <w:t xml:space="preserve"> </w:t>
      </w:r>
    </w:p>
    <w:p w14:paraId="2AFF5FA2" w14:textId="3A1F9DAC" w:rsidR="001D6A62" w:rsidRPr="001D6A62" w:rsidRDefault="00FF5A76" w:rsidP="00FF5A76">
      <w:pPr>
        <w:pStyle w:val="Nagwek3"/>
        <w:spacing w:after="0" w:line="276" w:lineRule="auto"/>
        <w:rPr>
          <w:rStyle w:val="Brak"/>
          <w:rFonts w:ascii="Calibri" w:eastAsia="Arial Unicode MS" w:hAnsi="Calibri" w:cs="Calibri"/>
          <w:b w:val="0"/>
          <w:bCs w:val="0"/>
          <w:sz w:val="22"/>
          <w:szCs w:val="22"/>
        </w:rPr>
      </w:pPr>
      <w:bookmarkStart w:id="27" w:name="_Toc114589152"/>
      <w:r w:rsidRPr="00FF5A76">
        <w:rPr>
          <w:rFonts w:ascii="Calibri" w:eastAsia="Arial Unicode MS" w:hAnsi="Calibri" w:cs="Calibri"/>
          <w:b w:val="0"/>
          <w:sz w:val="22"/>
          <w:szCs w:val="22"/>
        </w:rPr>
        <w:t>W przypadku, gdy dla danego zadania kwota nie zostanie wyczerpana, umowa nie ulega dalszemu przedłużeniu, a Wykonawcy nie przysługują z tego żadne roszczenia wobec Zamawiającego.</w:t>
      </w:r>
      <w:bookmarkEnd w:id="27"/>
    </w:p>
    <w:p w14:paraId="3ABDB622" w14:textId="77777777" w:rsidR="001D6A62" w:rsidRPr="001D6A62" w:rsidRDefault="001D6A62" w:rsidP="001D6A62"/>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8" w:name="_Toc76125938"/>
      <w:bookmarkStart w:id="29" w:name="_Toc7"/>
      <w:bookmarkStart w:id="30" w:name="_Toc114589153"/>
      <w:r w:rsidRPr="00D96347">
        <w:rPr>
          <w:rStyle w:val="BrakA"/>
          <w:rFonts w:ascii="Calibri" w:hAnsi="Calibri" w:cs="Calibri"/>
          <w:sz w:val="22"/>
          <w:szCs w:val="22"/>
        </w:rPr>
        <w:t>Projektowane postanowienia umowy.</w:t>
      </w:r>
      <w:bookmarkEnd w:id="28"/>
      <w:bookmarkEnd w:id="29"/>
      <w:bookmarkEnd w:id="30"/>
    </w:p>
    <w:p w14:paraId="13D0CE7E" w14:textId="114860A1"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1" w:name="_Toc8"/>
      <w:bookmarkStart w:id="32" w:name="_Toc76125939"/>
      <w:bookmarkStart w:id="33" w:name="_Toc114589154"/>
      <w:r w:rsidRPr="00D96347">
        <w:rPr>
          <w:rStyle w:val="BrakA"/>
          <w:rFonts w:ascii="Calibri" w:hAnsi="Calibri" w:cs="Calibri"/>
          <w:sz w:val="22"/>
          <w:szCs w:val="22"/>
        </w:rPr>
        <w:lastRenderedPageBreak/>
        <w:t>Podstawy wykluczenia.</w:t>
      </w:r>
      <w:bookmarkEnd w:id="31"/>
      <w:bookmarkEnd w:id="32"/>
      <w:bookmarkEnd w:id="33"/>
    </w:p>
    <w:p w14:paraId="0FC93B83"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Zamawiający wykluczy z postępowania wykonawców, wobec których zachodzą podstawy wykluczenia, o których mowa w art. 108 ust. 1 oraz art. 109 ust. 1 pkt 4) ustawy Pzp.</w:t>
      </w:r>
    </w:p>
    <w:p w14:paraId="35FCB7A1"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Pzp.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Zgodnie z art. 108 ust. 1 ustawy pzp:</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4" w:name="mip51080591"/>
      <w:bookmarkEnd w:id="34"/>
      <w:r w:rsidRPr="00D96347">
        <w:rPr>
          <w:rStyle w:val="Brak"/>
          <w:rFonts w:ascii="Calibri" w:hAnsi="Calibri" w:cs="Calibri"/>
          <w:i/>
          <w:iCs/>
          <w:sz w:val="22"/>
          <w:szCs w:val="22"/>
        </w:rPr>
        <w:t>Z postępowania o udzielenie zamówienia wyklucza się wykonawcę:</w:t>
      </w:r>
    </w:p>
    <w:p w14:paraId="3CE79079"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5" w:name="mip51080593"/>
      <w:bookmarkEnd w:id="35"/>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 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6" w:name="mip51080594"/>
      <w:bookmarkEnd w:id="36"/>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7" w:name="mip51080595"/>
      <w:bookmarkEnd w:id="37"/>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8" w:name="mip51080596"/>
      <w:bookmarkEnd w:id="38"/>
      <w:r w:rsidRPr="00D96347">
        <w:rPr>
          <w:rStyle w:val="Brak"/>
          <w:rFonts w:ascii="Calibri" w:hAnsi="Calibri" w:cs="Calibri"/>
          <w:i/>
          <w:iCs/>
          <w:sz w:val="22"/>
          <w:szCs w:val="22"/>
        </w:rPr>
        <w:lastRenderedPageBreak/>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9" w:name="mip51080597"/>
      <w:bookmarkEnd w:id="39"/>
      <w:r w:rsidRPr="00D96347">
        <w:rPr>
          <w:rStyle w:val="Brak"/>
          <w:rFonts w:ascii="Calibri" w:hAnsi="Calibri" w:cs="Calibri"/>
          <w:i/>
          <w:iCs/>
          <w:sz w:val="22"/>
          <w:szCs w:val="22"/>
        </w:rPr>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255BCFD7" w14:textId="4E4124BA" w:rsidR="007842A1" w:rsidRPr="007842A1" w:rsidRDefault="002F298E" w:rsidP="007842A1">
      <w:pPr>
        <w:spacing w:line="276" w:lineRule="auto"/>
        <w:ind w:left="708" w:hanging="708"/>
        <w:jc w:val="both"/>
        <w:rPr>
          <w:rStyle w:val="Brak"/>
          <w:rFonts w:ascii="Calibri" w:hAnsi="Calibri" w:cs="Calibri"/>
          <w:i/>
          <w:iCs/>
          <w:sz w:val="22"/>
          <w:szCs w:val="22"/>
        </w:rPr>
      </w:pPr>
      <w:bookmarkStart w:id="40" w:name="mip51080598"/>
      <w:bookmarkEnd w:id="40"/>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8.2 Podstawy wykluczenia, o których mowa w art. 109 ust. 1 Pzp.</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Zgodnie z art. 109 ust. 1 pkt 4) ustawy Pzp:</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rsidP="00966F4D">
      <w:pPr>
        <w:pStyle w:val="Default"/>
        <w:numPr>
          <w:ilvl w:val="0"/>
          <w:numId w:val="4"/>
        </w:numPr>
        <w:spacing w:line="276" w:lineRule="auto"/>
        <w:jc w:val="both"/>
        <w:rPr>
          <w:rFonts w:ascii="Calibri" w:hAnsi="Calibri" w:cs="Calibri"/>
          <w:i/>
          <w:iCs/>
          <w:sz w:val="22"/>
          <w:szCs w:val="22"/>
        </w:rPr>
      </w:pPr>
      <w:r w:rsidRPr="00D96347">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1" w:name="highlightHit_25"/>
      <w:bookmarkEnd w:id="41"/>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40EE152D" w14:textId="566E373E" w:rsidR="007842A1" w:rsidRPr="007842A1" w:rsidRDefault="00C34CF5" w:rsidP="007842A1">
      <w:pPr>
        <w:pStyle w:val="Default"/>
        <w:spacing w:line="276" w:lineRule="auto"/>
        <w:jc w:val="both"/>
        <w:rPr>
          <w:rStyle w:val="Brak"/>
          <w:rFonts w:ascii="Calibri" w:hAnsi="Calibri" w:cs="Calibri"/>
          <w:sz w:val="22"/>
          <w:szCs w:val="22"/>
        </w:rPr>
      </w:pPr>
      <w:r w:rsidRPr="00C34CF5">
        <w:rPr>
          <w:rStyle w:val="Brak"/>
          <w:rFonts w:ascii="Calibri" w:hAnsi="Calibri" w:cs="Calibri"/>
          <w:b/>
          <w:bCs/>
          <w:sz w:val="22"/>
          <w:szCs w:val="22"/>
        </w:rPr>
        <w:t>8.3.</w:t>
      </w:r>
      <w:r>
        <w:rPr>
          <w:rStyle w:val="Brak"/>
          <w:rFonts w:ascii="Calibri" w:hAnsi="Calibri" w:cs="Calibri"/>
          <w:sz w:val="22"/>
          <w:szCs w:val="22"/>
        </w:rPr>
        <w:t xml:space="preserve"> </w:t>
      </w:r>
      <w:r w:rsidR="007842A1" w:rsidRPr="007842A1">
        <w:rPr>
          <w:rStyle w:val="Brak"/>
          <w:rFonts w:ascii="Calibri" w:hAnsi="Calibri" w:cs="Calibri"/>
          <w:sz w:val="22"/>
          <w:szCs w:val="22"/>
        </w:rPr>
        <w:t xml:space="preserve">Zamawiający </w:t>
      </w:r>
      <w:r w:rsidR="007842A1" w:rsidRPr="007842A1">
        <w:rPr>
          <w:rStyle w:val="Brak"/>
          <w:rFonts w:ascii="Calibri" w:hAnsi="Calibri" w:cs="Calibri"/>
          <w:b/>
          <w:bCs/>
          <w:sz w:val="22"/>
          <w:szCs w:val="22"/>
        </w:rPr>
        <w:t>przewiduje</w:t>
      </w:r>
      <w:r w:rsidR="007842A1" w:rsidRPr="007842A1">
        <w:rPr>
          <w:rStyle w:val="Brak"/>
          <w:rFonts w:ascii="Calibri" w:hAnsi="Calibri" w:cs="Calibri"/>
          <w:sz w:val="22"/>
          <w:szCs w:val="22"/>
        </w:rPr>
        <w:t xml:space="preserve"> wykluczenie Wykonawcy z udziału w postępowaniu zgodnie z art. 1 pkt 3 ustawy z dnia 13 kwietnia 2022 r. o szczególnych rozwiązaniach w zakresie przeciwdziałania wspieraniu agresji na Ukrainę oraz służących ochronie bezpieczeństwa narodowego (tj. Dz. U. z 2022 r. poz. 835) –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PZP. Na podstawie art. 7 ust. 1 ustawy z postępowania o udzielenie zamówienia publicznego lub konkursu prowadzonego na podstawie PZP wyklucza się:</w:t>
      </w:r>
    </w:p>
    <w:p w14:paraId="08AF3871"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Pr="00FC035E">
        <w:rPr>
          <w:rStyle w:val="Brak"/>
          <w:rFonts w:ascii="Calibri" w:hAnsi="Calibri" w:cs="Calibri"/>
          <w:i/>
          <w:iCs/>
          <w:sz w:val="22"/>
          <w:szCs w:val="22"/>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późn.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 zwane dalej „rozporządzeniem 269/2014" albo wpisanego na listę na </w:t>
      </w:r>
      <w:r w:rsidRPr="00FC035E">
        <w:rPr>
          <w:rStyle w:val="Brak"/>
          <w:rFonts w:ascii="Calibri" w:hAnsi="Calibri" w:cs="Calibri"/>
          <w:i/>
          <w:iCs/>
          <w:sz w:val="22"/>
          <w:szCs w:val="22"/>
        </w:rPr>
        <w:lastRenderedPageBreak/>
        <w:t>podstawie decyzji w sprawie wpisu na listę rozstrzygającej o zastosowaniu środka, o którym mowa w art. 1 pkt 3 ustawy;</w:t>
      </w:r>
    </w:p>
    <w:p w14:paraId="4514F967"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50B0C0A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6B713599" w14:textId="77777777" w:rsidR="007842A1" w:rsidRPr="00D96347" w:rsidRDefault="007842A1" w:rsidP="007842A1">
      <w:pPr>
        <w:pStyle w:val="Default"/>
        <w:spacing w:line="276" w:lineRule="auto"/>
        <w:jc w:val="both"/>
        <w:rPr>
          <w:rStyle w:val="Brak"/>
          <w:rFonts w:ascii="Calibri" w:hAnsi="Calibri" w:cs="Calibri"/>
          <w:i/>
          <w:iCs/>
          <w:sz w:val="22"/>
          <w:szCs w:val="22"/>
        </w:rPr>
      </w:pPr>
    </w:p>
    <w:p w14:paraId="18D00452" w14:textId="004E7CB4"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w:t>
      </w:r>
      <w:r w:rsidR="00C34CF5">
        <w:rPr>
          <w:rStyle w:val="BrakA"/>
          <w:rFonts w:ascii="Calibri" w:eastAsia="Arial Unicode MS" w:hAnsi="Calibri" w:cs="Calibri"/>
          <w:sz w:val="22"/>
          <w:szCs w:val="22"/>
        </w:rPr>
        <w:t>4</w:t>
      </w:r>
      <w:r w:rsidRPr="00D96347">
        <w:rPr>
          <w:rStyle w:val="BrakA"/>
          <w:rFonts w:ascii="Calibri" w:eastAsia="Arial Unicode MS" w:hAnsi="Calibri" w:cs="Calibri"/>
          <w:sz w:val="22"/>
          <w:szCs w:val="22"/>
        </w:rPr>
        <w:t xml:space="preserve">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2" w:name="_Hlk63770358"/>
      <w:r w:rsidRPr="00D96347">
        <w:rPr>
          <w:rStyle w:val="Brak"/>
          <w:rFonts w:ascii="Calibri" w:hAnsi="Calibri" w:cs="Calibri"/>
          <w:sz w:val="22"/>
          <w:szCs w:val="22"/>
        </w:rPr>
        <w:t>Zamawiający zaznacza, iż zgodnie z art. 110 ust. 2 ustawy Pzp:</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2"/>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3" w:name="mip51080619"/>
      <w:bookmarkEnd w:id="43"/>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4" w:name="mip51080620"/>
      <w:bookmarkEnd w:id="44"/>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5" w:name="mip51080621"/>
      <w:bookmarkEnd w:id="45"/>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46" w:name="mip51080622"/>
      <w:bookmarkEnd w:id="46"/>
      <w:r w:rsidRPr="00D96347">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rsidP="00966F4D">
      <w:pPr>
        <w:pStyle w:val="Nagwek3"/>
        <w:numPr>
          <w:ilvl w:val="0"/>
          <w:numId w:val="5"/>
        </w:numPr>
        <w:spacing w:after="0" w:line="276" w:lineRule="auto"/>
        <w:rPr>
          <w:rFonts w:ascii="Calibri" w:hAnsi="Calibri" w:cs="Calibri"/>
          <w:sz w:val="22"/>
          <w:szCs w:val="22"/>
        </w:rPr>
      </w:pPr>
      <w:bookmarkStart w:id="47" w:name="_Toc9"/>
      <w:bookmarkStart w:id="48" w:name="_Toc76125940"/>
      <w:bookmarkStart w:id="49" w:name="_Toc114589155"/>
      <w:r w:rsidRPr="00D96347">
        <w:rPr>
          <w:rStyle w:val="BrakA"/>
          <w:rFonts w:ascii="Calibri" w:hAnsi="Calibri" w:cs="Calibri"/>
          <w:sz w:val="22"/>
          <w:szCs w:val="22"/>
        </w:rPr>
        <w:t>Informacja o warunkach udziału w postępowaniu.</w:t>
      </w:r>
      <w:bookmarkEnd w:id="47"/>
      <w:bookmarkEnd w:id="48"/>
      <w:bookmarkEnd w:id="49"/>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0"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lastRenderedPageBreak/>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rsidP="00966F4D">
      <w:pPr>
        <w:pStyle w:val="Akapitzlist"/>
        <w:numPr>
          <w:ilvl w:val="0"/>
          <w:numId w:val="6"/>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0"/>
    </w:p>
    <w:p w14:paraId="1194FB6C" w14:textId="77777777" w:rsidR="00B37313" w:rsidRPr="00D96347" w:rsidRDefault="002F298E" w:rsidP="00966F4D">
      <w:pPr>
        <w:pStyle w:val="Akapitzlist"/>
        <w:numPr>
          <w:ilvl w:val="0"/>
          <w:numId w:val="6"/>
        </w:numPr>
        <w:spacing w:after="0"/>
        <w:jc w:val="both"/>
        <w:rPr>
          <w:rFonts w:eastAsia="Arial" w:cs="Calibri"/>
          <w:b/>
          <w:bCs/>
        </w:rPr>
      </w:pPr>
      <w:bookmarkStart w:id="51" w:name="mip51080637"/>
      <w:bookmarkEnd w:id="51"/>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rsidP="00966F4D">
      <w:pPr>
        <w:pStyle w:val="Akapitzlist"/>
        <w:numPr>
          <w:ilvl w:val="0"/>
          <w:numId w:val="6"/>
        </w:numPr>
        <w:spacing w:after="0"/>
        <w:jc w:val="both"/>
        <w:rPr>
          <w:rFonts w:eastAsia="Arial" w:cs="Calibri"/>
          <w:b/>
          <w:bCs/>
        </w:rPr>
      </w:pPr>
      <w:bookmarkStart w:id="52" w:name="mip51080638"/>
      <w:bookmarkEnd w:id="52"/>
      <w:r w:rsidRPr="00D96347">
        <w:rPr>
          <w:rStyle w:val="BrakA"/>
          <w:rFonts w:cs="Calibri"/>
          <w:b/>
          <w:bCs/>
        </w:rPr>
        <w:t xml:space="preserve">sytuacji ekonomicznej lub finansowej - </w:t>
      </w:r>
      <w:bookmarkStart w:id="53" w:name="mip51080639"/>
      <w:bookmarkEnd w:id="53"/>
      <w:r w:rsidRPr="00D96347">
        <w:rPr>
          <w:rStyle w:val="Brak"/>
          <w:rFonts w:cs="Calibri"/>
        </w:rPr>
        <w:t>Zamawiający nie precyzuje w tym zakresie żadnych wymagań, których spełnianie Wykonawca zobowiązany jest wykazać w sposób szczególny;</w:t>
      </w:r>
    </w:p>
    <w:p w14:paraId="4D9A0EE0" w14:textId="7BF5B814" w:rsidR="00B37313" w:rsidRPr="001D6A62" w:rsidRDefault="002F298E" w:rsidP="00966F4D">
      <w:pPr>
        <w:pStyle w:val="Akapitzlist"/>
        <w:numPr>
          <w:ilvl w:val="0"/>
          <w:numId w:val="6"/>
        </w:numPr>
        <w:spacing w:after="0"/>
        <w:jc w:val="both"/>
        <w:rPr>
          <w:rStyle w:val="Brak"/>
          <w:rFonts w:cs="Calibri"/>
          <w:b/>
          <w:bCs/>
        </w:rPr>
      </w:pPr>
      <w:r w:rsidRPr="00D96347">
        <w:rPr>
          <w:rStyle w:val="BrakA"/>
          <w:rFonts w:cs="Calibri"/>
          <w:b/>
          <w:bCs/>
        </w:rPr>
        <w:t>zdolności technicznej lub zawodowej</w:t>
      </w:r>
      <w:r w:rsidR="001D6A62">
        <w:rPr>
          <w:rStyle w:val="Brak"/>
          <w:rFonts w:cs="Calibri"/>
        </w:rPr>
        <w:t xml:space="preserve"> - </w:t>
      </w:r>
      <w:r w:rsidR="001D6A62" w:rsidRPr="00D96347">
        <w:rPr>
          <w:rStyle w:val="Brak"/>
          <w:rFonts w:cs="Calibri"/>
        </w:rPr>
        <w:t>Zamawiający nie precyzuje w tym zakresie żadnych wymagań, których spełnianie Wykonawca zobowiązany jest wykazać w sposób szczególny;</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7706FE0F"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Hyperlink3"/>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Hyperlink3"/>
          <w:rFonts w:ascii="Calibri" w:hAnsi="Calibri" w:cs="Calibri"/>
          <w:sz w:val="22"/>
          <w:szCs w:val="22"/>
        </w:rPr>
        <w:t xml:space="preserve"> do niniejszej IDW; </w:t>
      </w:r>
    </w:p>
    <w:p w14:paraId="539FC2E5" w14:textId="36700C87"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056A5795" w14:textId="5F15B7A2" w:rsidR="00B37313" w:rsidRDefault="002F298E" w:rsidP="00D96347">
      <w:pPr>
        <w:pStyle w:val="Standard"/>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4" w:name="highlightHit_0"/>
      <w:bookmarkEnd w:id="54"/>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55" w:name="mip51080672"/>
      <w:bookmarkEnd w:id="55"/>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56" w:name="mip51080673"/>
      <w:bookmarkEnd w:id="56"/>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57" w:name="mip51080674"/>
      <w:bookmarkEnd w:id="57"/>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Jeżeli zdolności techniczne lub zawodowe, sytuacja ekonomiczna lub finansowa podmiotu </w:t>
      </w:r>
      <w:r w:rsidRPr="00D96347">
        <w:rPr>
          <w:rStyle w:val="Hyperlink3"/>
          <w:rFonts w:ascii="Calibri" w:hAnsi="Calibri" w:cs="Calibri"/>
          <w:sz w:val="22"/>
          <w:szCs w:val="22"/>
        </w:rPr>
        <w:lastRenderedPageBreak/>
        <w:t>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51EF5984"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D96347" w:rsidRDefault="002F298E" w:rsidP="00D96347">
      <w:pPr>
        <w:pStyle w:val="Nagwek4"/>
        <w:spacing w:after="0" w:line="276" w:lineRule="auto"/>
        <w:rPr>
          <w:rFonts w:ascii="Calibri" w:hAnsi="Calibri" w:cs="Calibri"/>
          <w:sz w:val="22"/>
          <w:szCs w:val="22"/>
        </w:rPr>
      </w:pPr>
      <w:bookmarkStart w:id="58" w:name="mip51080668"/>
      <w:bookmarkEnd w:id="58"/>
      <w:r w:rsidRPr="00D96347">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D96347" w:rsidRDefault="002F298E" w:rsidP="00966F4D">
      <w:pPr>
        <w:pStyle w:val="Standard"/>
        <w:numPr>
          <w:ilvl w:val="0"/>
          <w:numId w:val="7"/>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D96347" w:rsidRDefault="002F298E" w:rsidP="00966F4D">
      <w:pPr>
        <w:pStyle w:val="Standard"/>
        <w:numPr>
          <w:ilvl w:val="0"/>
          <w:numId w:val="7"/>
        </w:numPr>
        <w:spacing w:line="276" w:lineRule="auto"/>
        <w:jc w:val="both"/>
        <w:rPr>
          <w:rFonts w:ascii="Calibri" w:hAnsi="Calibri" w:cs="Calibri"/>
          <w:sz w:val="22"/>
          <w:szCs w:val="22"/>
        </w:rPr>
      </w:pPr>
      <w:r w:rsidRPr="00D96347">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D96347" w:rsidRDefault="002F298E" w:rsidP="00966F4D">
      <w:pPr>
        <w:pStyle w:val="Standard"/>
        <w:numPr>
          <w:ilvl w:val="0"/>
          <w:numId w:val="7"/>
        </w:numPr>
        <w:spacing w:line="276" w:lineRule="auto"/>
        <w:jc w:val="both"/>
        <w:rPr>
          <w:rFonts w:ascii="Calibri" w:hAnsi="Calibri" w:cs="Calibri"/>
          <w:sz w:val="22"/>
          <w:szCs w:val="22"/>
        </w:rPr>
      </w:pPr>
      <w:r w:rsidRPr="00D96347">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D96347" w:rsidRDefault="002F298E" w:rsidP="00966F4D">
      <w:pPr>
        <w:pStyle w:val="Standard"/>
        <w:numPr>
          <w:ilvl w:val="0"/>
          <w:numId w:val="7"/>
        </w:numPr>
        <w:spacing w:line="276" w:lineRule="auto"/>
        <w:jc w:val="both"/>
        <w:rPr>
          <w:rFonts w:ascii="Calibri" w:hAnsi="Calibri" w:cs="Calibri"/>
          <w:sz w:val="22"/>
          <w:szCs w:val="22"/>
        </w:rPr>
      </w:pPr>
      <w:r w:rsidRPr="00D96347">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D96347" w:rsidRDefault="002F298E" w:rsidP="00966F4D">
      <w:pPr>
        <w:pStyle w:val="Standard"/>
        <w:numPr>
          <w:ilvl w:val="0"/>
          <w:numId w:val="7"/>
        </w:numPr>
        <w:spacing w:line="276" w:lineRule="auto"/>
        <w:jc w:val="both"/>
        <w:rPr>
          <w:rFonts w:ascii="Calibri" w:hAnsi="Calibri" w:cs="Calibri"/>
          <w:sz w:val="22"/>
          <w:szCs w:val="22"/>
        </w:rPr>
      </w:pPr>
      <w:r w:rsidRPr="00D96347">
        <w:rPr>
          <w:rStyle w:val="BrakA"/>
          <w:rFonts w:ascii="Calibri" w:hAnsi="Calibri" w:cs="Calibri"/>
          <w:sz w:val="22"/>
          <w:szCs w:val="22"/>
        </w:rPr>
        <w:t xml:space="preserve">Dokument ustanawiający pełnomocnictwo powinien być załączony do Oferty. Każdy </w:t>
      </w:r>
      <w:r w:rsidRPr="00D96347">
        <w:rPr>
          <w:rStyle w:val="BrakA"/>
          <w:rFonts w:ascii="Calibri" w:eastAsia="Arial" w:hAnsi="Calibri" w:cs="Calibri"/>
          <w:sz w:val="22"/>
          <w:szCs w:val="22"/>
        </w:rPr>
        <w:br/>
      </w:r>
      <w:r w:rsidRPr="00D96347">
        <w:rPr>
          <w:rStyle w:val="BrakA"/>
          <w:rFonts w:ascii="Calibri" w:hAnsi="Calibri" w:cs="Calibri"/>
          <w:sz w:val="22"/>
          <w:szCs w:val="22"/>
        </w:rPr>
        <w:t xml:space="preserve">z Partnerów winien udzielić pełnomocnictwa. </w:t>
      </w:r>
    </w:p>
    <w:p w14:paraId="6CC76CF1" w14:textId="77777777" w:rsidR="00B37313" w:rsidRPr="00D96347" w:rsidRDefault="002F298E" w:rsidP="00966F4D">
      <w:pPr>
        <w:pStyle w:val="Standard"/>
        <w:numPr>
          <w:ilvl w:val="0"/>
          <w:numId w:val="7"/>
        </w:numPr>
        <w:spacing w:line="276" w:lineRule="auto"/>
        <w:jc w:val="both"/>
        <w:rPr>
          <w:rFonts w:ascii="Calibri" w:hAnsi="Calibri" w:cs="Calibri"/>
          <w:sz w:val="22"/>
          <w:szCs w:val="22"/>
        </w:rPr>
      </w:pPr>
      <w:r w:rsidRPr="00D96347">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D96347" w:rsidRDefault="002F298E" w:rsidP="00966F4D">
      <w:pPr>
        <w:pStyle w:val="Standard"/>
        <w:numPr>
          <w:ilvl w:val="0"/>
          <w:numId w:val="7"/>
        </w:numPr>
        <w:spacing w:line="276" w:lineRule="auto"/>
        <w:jc w:val="both"/>
        <w:rPr>
          <w:rFonts w:ascii="Calibri" w:hAnsi="Calibri" w:cs="Calibri"/>
          <w:sz w:val="22"/>
          <w:szCs w:val="22"/>
        </w:rPr>
      </w:pPr>
      <w:r w:rsidRPr="00D96347">
        <w:rPr>
          <w:rStyle w:val="BrakA"/>
          <w:rFonts w:ascii="Calibri" w:hAnsi="Calibri" w:cs="Calibri"/>
          <w:sz w:val="22"/>
          <w:szCs w:val="22"/>
        </w:rPr>
        <w:t xml:space="preserve">Wszelka korespondencja prowadzona będzie wyłącznie z Pełnomocnikiem. </w:t>
      </w:r>
    </w:p>
    <w:p w14:paraId="78974CCB" w14:textId="77777777" w:rsidR="00B37313" w:rsidRPr="00D96347" w:rsidRDefault="002F298E" w:rsidP="00966F4D">
      <w:pPr>
        <w:pStyle w:val="Standard"/>
        <w:numPr>
          <w:ilvl w:val="0"/>
          <w:numId w:val="7"/>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D96347" w:rsidRDefault="002F298E" w:rsidP="00966F4D">
      <w:pPr>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Określenia celu i przedmiotu umowy;</w:t>
      </w:r>
    </w:p>
    <w:p w14:paraId="0371D393" w14:textId="77777777" w:rsidR="00B37313" w:rsidRPr="00D96347" w:rsidRDefault="002F298E" w:rsidP="00966F4D">
      <w:pPr>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D96347" w:rsidRDefault="002F298E" w:rsidP="00966F4D">
      <w:pPr>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lastRenderedPageBreak/>
        <w:t>i jego umocowania dotyczące zaciągania zobowiązań w imieniu wszystkich Partnerów razem i każdego z osobna;</w:t>
      </w:r>
    </w:p>
    <w:p w14:paraId="494E5DBF" w14:textId="5DE3BB9E" w:rsidR="00B37313" w:rsidRPr="00D96347" w:rsidRDefault="002F298E" w:rsidP="00966F4D">
      <w:pPr>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wspólnej i solidarnej odpowiedzialności Partnerów względem Zamawiającego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zakresie przedmiotu zamówienia w niniejszym postępowaniu;</w:t>
      </w:r>
    </w:p>
    <w:p w14:paraId="5E6F3A35" w14:textId="77777777" w:rsidR="00B37313" w:rsidRPr="00D96347" w:rsidRDefault="002F298E" w:rsidP="00966F4D">
      <w:pPr>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81701D" w:rsidRDefault="002F298E" w:rsidP="00966F4D">
      <w:pPr>
        <w:pStyle w:val="Nagwek3"/>
        <w:numPr>
          <w:ilvl w:val="0"/>
          <w:numId w:val="9"/>
        </w:numPr>
        <w:spacing w:after="0" w:line="276" w:lineRule="auto"/>
        <w:rPr>
          <w:rStyle w:val="Brak"/>
          <w:rFonts w:ascii="Calibri" w:hAnsi="Calibri" w:cs="Calibri"/>
          <w:sz w:val="22"/>
          <w:szCs w:val="22"/>
        </w:rPr>
      </w:pPr>
      <w:bookmarkStart w:id="59" w:name="_Toc76125941"/>
      <w:bookmarkStart w:id="60" w:name="_Toc114589156"/>
      <w:bookmarkStart w:id="61" w:name="_Toc10"/>
      <w:r w:rsidRPr="00D96347">
        <w:rPr>
          <w:rStyle w:val="BrakA"/>
          <w:rFonts w:ascii="Calibri" w:hAnsi="Calibri" w:cs="Calibri"/>
          <w:sz w:val="22"/>
          <w:szCs w:val="22"/>
        </w:rPr>
        <w:t>Oświadczenia oraz przedmiotowe i podmiotowe środki dowodowe.</w:t>
      </w:r>
      <w:bookmarkEnd w:id="59"/>
      <w:bookmarkEnd w:id="60"/>
      <w:r w:rsidRPr="00D96347">
        <w:rPr>
          <w:rStyle w:val="BrakA"/>
          <w:rFonts w:ascii="Calibri" w:hAnsi="Calibri" w:cs="Calibri"/>
          <w:sz w:val="22"/>
          <w:szCs w:val="22"/>
        </w:rPr>
        <w:t xml:space="preserve"> </w:t>
      </w:r>
      <w:bookmarkEnd w:id="61"/>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77777777" w:rsidR="00B37313" w:rsidRPr="00D96347" w:rsidRDefault="002F298E" w:rsidP="00966F4D">
      <w:pPr>
        <w:numPr>
          <w:ilvl w:val="2"/>
          <w:numId w:val="10"/>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p>
    <w:p w14:paraId="2006D46C" w14:textId="77777777" w:rsidR="00B37313" w:rsidRPr="00D96347" w:rsidRDefault="002F298E" w:rsidP="00966F4D">
      <w:pPr>
        <w:numPr>
          <w:ilvl w:val="2"/>
          <w:numId w:val="10"/>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1E8229B6" w14:textId="285FF4D3" w:rsidR="00B37313" w:rsidRDefault="002F298E" w:rsidP="00966F4D">
      <w:pPr>
        <w:numPr>
          <w:ilvl w:val="2"/>
          <w:numId w:val="10"/>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przedmiotowe środki dowodowe – próbki,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p>
    <w:p w14:paraId="223DB483" w14:textId="3B8DCDCF" w:rsidR="001976A7" w:rsidRPr="001976A7" w:rsidRDefault="00C63D00" w:rsidP="00966F4D">
      <w:pPr>
        <w:numPr>
          <w:ilvl w:val="2"/>
          <w:numId w:val="10"/>
        </w:numPr>
        <w:pBdr>
          <w:top w:val="nil"/>
          <w:left w:val="nil"/>
          <w:bottom w:val="nil"/>
          <w:right w:val="nil"/>
          <w:between w:val="nil"/>
          <w:bar w:val="nil"/>
        </w:pBdr>
        <w:spacing w:after="120"/>
        <w:jc w:val="both"/>
        <w:rPr>
          <w:rFonts w:ascii="Calibri" w:hAnsi="Calibri" w:cs="Calibri"/>
          <w:b/>
          <w:bCs/>
          <w:sz w:val="22"/>
          <w:szCs w:val="22"/>
        </w:rPr>
      </w:pPr>
      <w:r>
        <w:rPr>
          <w:rStyle w:val="BrakA"/>
          <w:rFonts w:ascii="Calibri" w:hAnsi="Calibri" w:cs="Calibri"/>
          <w:b/>
          <w:bCs/>
          <w:sz w:val="22"/>
          <w:szCs w:val="22"/>
        </w:rPr>
        <w:t>Tabelę C</w:t>
      </w:r>
      <w:r w:rsidR="001976A7" w:rsidRPr="001976A7">
        <w:rPr>
          <w:rStyle w:val="BrakA"/>
          <w:rFonts w:ascii="Calibri" w:hAnsi="Calibri" w:cs="Calibri"/>
          <w:b/>
          <w:bCs/>
          <w:sz w:val="22"/>
          <w:szCs w:val="22"/>
        </w:rPr>
        <w:t>eny stanowiącą Załącznik 1A.</w:t>
      </w:r>
    </w:p>
    <w:p w14:paraId="0286EAE3" w14:textId="77777777" w:rsidR="00B37313" w:rsidRPr="00D96347" w:rsidRDefault="00B37313" w:rsidP="001976A7">
      <w:pPr>
        <w:spacing w:line="276" w:lineRule="auto"/>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D96347">
        <w:rPr>
          <w:rStyle w:val="Brak"/>
          <w:rFonts w:ascii="Calibri" w:hAnsi="Calibri" w:cs="Calibri"/>
          <w:b/>
          <w:bCs/>
          <w:spacing w:val="2"/>
          <w:sz w:val="22"/>
          <w:szCs w:val="22"/>
        </w:rPr>
        <w:t>nie krótszym niż 5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D96347" w:rsidRDefault="002F298E" w:rsidP="00966F4D">
      <w:pPr>
        <w:numPr>
          <w:ilvl w:val="0"/>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Wykonawcy o aktualności informacji </w:t>
      </w:r>
      <w:r w:rsidRPr="00D96347">
        <w:rPr>
          <w:rStyle w:val="BrakA"/>
          <w:rFonts w:ascii="Calibri" w:hAnsi="Calibri" w:cs="Calibri"/>
          <w:sz w:val="22"/>
          <w:szCs w:val="22"/>
        </w:rPr>
        <w:t xml:space="preserve">zawartych w oświadczeniu o niepodleganiu wykluczeniu oraz spełnianiu warunków udziału w postępowaniu złożonym wraz z ofertą, w </w:t>
      </w:r>
      <w:r w:rsidRPr="00D96347">
        <w:rPr>
          <w:rStyle w:val="BrakA"/>
          <w:rFonts w:ascii="Calibri" w:hAnsi="Calibri" w:cs="Calibri"/>
          <w:sz w:val="22"/>
          <w:szCs w:val="22"/>
        </w:rPr>
        <w:lastRenderedPageBreak/>
        <w:t>zakresie podstaw wykluczenia z postępowania –</w:t>
      </w:r>
      <w:r w:rsidRPr="00D96347">
        <w:rPr>
          <w:rStyle w:val="Brak"/>
          <w:rFonts w:ascii="Calibri" w:hAnsi="Calibri" w:cs="Calibri"/>
          <w:b/>
          <w:bCs/>
          <w:sz w:val="22"/>
          <w:szCs w:val="22"/>
        </w:rPr>
        <w:t xml:space="preserve"> </w:t>
      </w:r>
      <w:r w:rsidRPr="00D96347">
        <w:rPr>
          <w:rStyle w:val="BrakA"/>
          <w:rFonts w:ascii="Calibri" w:hAnsi="Calibri" w:cs="Calibri"/>
          <w:sz w:val="22"/>
          <w:szCs w:val="22"/>
        </w:rPr>
        <w:t xml:space="preserve">zgodnie ze wzorem stanowiącym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niniejszej IDW</w:t>
      </w:r>
      <w:r w:rsidRPr="00D96347">
        <w:rPr>
          <w:rStyle w:val="Brak"/>
          <w:rFonts w:ascii="Calibri" w:hAnsi="Calibri" w:cs="Calibri"/>
          <w:b/>
          <w:bCs/>
          <w:sz w:val="22"/>
          <w:szCs w:val="22"/>
        </w:rPr>
        <w:t>;</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D96347" w:rsidRDefault="00B37313" w:rsidP="00AA2BDD">
      <w:pPr>
        <w:spacing w:line="276" w:lineRule="auto"/>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10.3 Dokumenty składane na wezwanie – podmiotowe środki dowodowe- w zakresie wykazania</w:t>
      </w:r>
      <w:r w:rsidR="00E04AED">
        <w:rPr>
          <w:rStyle w:val="BrakA"/>
          <w:rFonts w:ascii="Calibri" w:eastAsia="Arial Unicode MS" w:hAnsi="Calibri" w:cs="Calibri"/>
          <w:sz w:val="22"/>
          <w:szCs w:val="22"/>
        </w:rPr>
        <w:t xml:space="preserve"> </w:t>
      </w:r>
      <w:r w:rsidRPr="00D96347">
        <w:rPr>
          <w:rStyle w:val="BrakA"/>
          <w:rFonts w:ascii="Calibri" w:eastAsia="Arial Unicode MS" w:hAnsi="Calibri" w:cs="Calibri"/>
          <w:sz w:val="22"/>
          <w:szCs w:val="22"/>
        </w:rPr>
        <w:t>spełnienia warunków udziału w postępowaniu</w:t>
      </w:r>
      <w:r w:rsidR="00E04AED">
        <w:rPr>
          <w:rStyle w:val="BrakA"/>
          <w:rFonts w:ascii="Calibri" w:eastAsia="Arial Unicode MS" w:hAnsi="Calibri" w:cs="Calibri"/>
          <w:sz w:val="22"/>
          <w:szCs w:val="22"/>
        </w:rPr>
        <w:t>:</w:t>
      </w:r>
    </w:p>
    <w:p w14:paraId="4AE6556D" w14:textId="2D00766E" w:rsidR="00E04AED" w:rsidRDefault="00AA2BDD" w:rsidP="00D96347">
      <w:pPr>
        <w:spacing w:line="276" w:lineRule="auto"/>
        <w:jc w:val="both"/>
        <w:rPr>
          <w:rStyle w:val="Hyperlink3"/>
          <w:rFonts w:ascii="Calibri" w:hAnsi="Calibri" w:cs="Calibri"/>
          <w:sz w:val="22"/>
          <w:szCs w:val="22"/>
        </w:rPr>
      </w:pPr>
      <w:r>
        <w:rPr>
          <w:rStyle w:val="Hyperlink3"/>
          <w:rFonts w:ascii="Calibri" w:hAnsi="Calibri" w:cs="Calibri"/>
          <w:sz w:val="22"/>
          <w:szCs w:val="22"/>
        </w:rPr>
        <w:t>Zamawiający nie wymaga złożenia takich dokumentów.</w:t>
      </w:r>
    </w:p>
    <w:p w14:paraId="1AB85779" w14:textId="77777777" w:rsidR="00AA2BDD" w:rsidRPr="00D96347" w:rsidRDefault="00AA2BD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48D3AEEB" w:rsidR="00B37313" w:rsidRPr="00D96347" w:rsidRDefault="002F298E" w:rsidP="00D96347">
      <w:pPr>
        <w:spacing w:line="276" w:lineRule="auto"/>
        <w:rPr>
          <w:rStyle w:val="Brak"/>
          <w:rFonts w:ascii="Calibri" w:hAnsi="Calibri" w:cs="Calibri"/>
          <w:b/>
          <w:bCs/>
          <w:sz w:val="22"/>
          <w:szCs w:val="22"/>
        </w:rPr>
      </w:pPr>
      <w:bookmarkStart w:id="62" w:name="_Hlk64368516"/>
      <w:r w:rsidRPr="00D96347">
        <w:rPr>
          <w:rStyle w:val="Hyperlink3"/>
          <w:rFonts w:ascii="Calibri" w:hAnsi="Calibri" w:cs="Calibri"/>
          <w:sz w:val="22"/>
          <w:szCs w:val="22"/>
        </w:rPr>
        <w:t xml:space="preserve">Na potwierdzenie, że oferowane </w:t>
      </w:r>
      <w:r w:rsidR="00E75A45">
        <w:rPr>
          <w:rStyle w:val="Hyperlink3"/>
          <w:rFonts w:ascii="Calibri" w:hAnsi="Calibri" w:cs="Calibri"/>
          <w:sz w:val="22"/>
          <w:szCs w:val="22"/>
        </w:rPr>
        <w:t>dostawy</w:t>
      </w:r>
      <w:r w:rsidRPr="00D96347">
        <w:rPr>
          <w:rStyle w:val="Hyperlink3"/>
          <w:rFonts w:ascii="Calibri" w:hAnsi="Calibri" w:cs="Calibri"/>
          <w:sz w:val="22"/>
          <w:szCs w:val="22"/>
        </w:rPr>
        <w:t xml:space="preserve">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ykonawca ma obowiązek złoż</w:t>
      </w:r>
      <w:r w:rsidR="00E75A45">
        <w:rPr>
          <w:rStyle w:val="Brak"/>
          <w:rFonts w:ascii="Calibri" w:hAnsi="Calibri" w:cs="Calibri"/>
          <w:b/>
          <w:bCs/>
          <w:sz w:val="22"/>
          <w:szCs w:val="22"/>
        </w:rPr>
        <w:t>yć próbki na zasadach opisanych</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138368AF" w14:textId="678F4B13" w:rsidR="00B37313" w:rsidRPr="00D96347" w:rsidRDefault="002F298E" w:rsidP="00D96347">
      <w:pPr>
        <w:tabs>
          <w:tab w:val="left" w:pos="993"/>
        </w:tabs>
        <w:spacing w:line="276" w:lineRule="auto"/>
        <w:jc w:val="both"/>
        <w:rPr>
          <w:rFonts w:ascii="Calibri" w:hAnsi="Calibri" w:cs="Calibri"/>
          <w:b/>
          <w:bCs/>
          <w:sz w:val="22"/>
          <w:szCs w:val="22"/>
          <w:u w:val="single"/>
        </w:rPr>
      </w:pPr>
      <w:bookmarkStart w:id="63" w:name="mip51080584"/>
      <w:bookmarkEnd w:id="62"/>
      <w:bookmarkEnd w:id="63"/>
      <w:r w:rsidRPr="00D96347">
        <w:rPr>
          <w:rFonts w:ascii="Calibri" w:hAnsi="Calibri" w:cs="Calibri"/>
          <w:b/>
          <w:bCs/>
          <w:sz w:val="22"/>
          <w:szCs w:val="22"/>
          <w:u w:val="single"/>
        </w:rPr>
        <w:t>Zamawiający odstępuje od wymogu użycia środków komunikacji elektronicznej w zakresie przekazania próbek, o których mowa w pkt. 18.</w:t>
      </w:r>
      <w:r w:rsidR="00253C15" w:rsidRPr="00D96347">
        <w:rPr>
          <w:rFonts w:ascii="Calibri" w:hAnsi="Calibri" w:cs="Calibri"/>
          <w:b/>
          <w:bCs/>
          <w:sz w:val="22"/>
          <w:szCs w:val="22"/>
          <w:u w:val="single"/>
        </w:rPr>
        <w:t>5</w:t>
      </w:r>
      <w:r w:rsidRPr="00D96347">
        <w:rPr>
          <w:rFonts w:ascii="Calibri" w:hAnsi="Calibri" w:cs="Calibri"/>
          <w:b/>
          <w:bCs/>
          <w:sz w:val="22"/>
          <w:szCs w:val="22"/>
          <w:u w:val="single"/>
        </w:rPr>
        <w:t xml:space="preserve"> niniejszej IDW. Należy je składać</w:t>
      </w:r>
      <w:r w:rsidRPr="00D96347">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D96347">
        <w:rPr>
          <w:rFonts w:ascii="Calibri" w:hAnsi="Calibri" w:cs="Calibri"/>
          <w:b/>
          <w:u w:val="single"/>
        </w:rPr>
        <w:t xml:space="preserve"> </w:t>
      </w:r>
      <w:r w:rsidRPr="00D96347">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Pr="00D96347" w:rsidRDefault="002F298E" w:rsidP="00D96347">
      <w:pPr>
        <w:spacing w:line="276" w:lineRule="auto"/>
        <w:jc w:val="both"/>
        <w:rPr>
          <w:rStyle w:val="Hyperlink3"/>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46886B3D" w:rsidR="00B37313" w:rsidRPr="00D96347" w:rsidRDefault="002F298E" w:rsidP="00966F4D">
      <w:pPr>
        <w:pStyle w:val="Akapitzlist"/>
        <w:numPr>
          <w:ilvl w:val="0"/>
          <w:numId w:val="12"/>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 postaci elektronicznej opatrzonej podpisem zaufanym lub podpisem osobistym. </w:t>
      </w:r>
    </w:p>
    <w:p w14:paraId="0AA4BB1C" w14:textId="6C06AD1D" w:rsidR="00B37313" w:rsidRPr="00D96347" w:rsidRDefault="002F298E" w:rsidP="00966F4D">
      <w:pPr>
        <w:pStyle w:val="Akapitzlist"/>
        <w:numPr>
          <w:ilvl w:val="0"/>
          <w:numId w:val="12"/>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pzp lub podwykonawcy niebędącego podmiotem udostępniającym zasoby na takich zasadach, zwane </w:t>
      </w:r>
      <w:r w:rsidRPr="00D96347">
        <w:rPr>
          <w:rStyle w:val="BrakA"/>
          <w:rFonts w:cs="Calibri"/>
        </w:rPr>
        <w:lastRenderedPageBreak/>
        <w:t>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3390A55D" w:rsidR="00B37313" w:rsidRPr="00D96347" w:rsidRDefault="002F298E" w:rsidP="00966F4D">
      <w:pPr>
        <w:pStyle w:val="Akapitzlist"/>
        <w:numPr>
          <w:ilvl w:val="0"/>
          <w:numId w:val="12"/>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D96347">
        <w:rPr>
          <w:rStyle w:val="BrakA"/>
          <w:rFonts w:cs="Calibri"/>
        </w:rPr>
        <w:t xml:space="preserve">                 </w:t>
      </w:r>
      <w:r w:rsidRPr="00D96347">
        <w:rPr>
          <w:rStyle w:val="BrakA"/>
          <w:rFonts w:cs="Calibri"/>
        </w:rPr>
        <w:t>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4" w:name="mip57178918"/>
      <w:bookmarkEnd w:id="64"/>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5" w:name="mip57178919"/>
      <w:bookmarkEnd w:id="65"/>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66" w:name="mip57178921"/>
      <w:bookmarkEnd w:id="66"/>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67" w:name="mip57178922"/>
      <w:bookmarkEnd w:id="67"/>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D96347" w:rsidRDefault="002F298E" w:rsidP="00966F4D">
      <w:pPr>
        <w:pStyle w:val="Akapitzlist"/>
        <w:numPr>
          <w:ilvl w:val="0"/>
          <w:numId w:val="12"/>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D96347" w:rsidRDefault="002F298E" w:rsidP="00966F4D">
      <w:pPr>
        <w:pStyle w:val="Akapitzlist"/>
        <w:numPr>
          <w:ilvl w:val="0"/>
          <w:numId w:val="12"/>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8" w:name="mip57178929"/>
      <w:bookmarkEnd w:id="68"/>
      <w:r w:rsidRPr="00D96347">
        <w:rPr>
          <w:rStyle w:val="Hyperlink3"/>
          <w:rFonts w:ascii="Calibri" w:hAnsi="Calibri" w:cs="Calibri"/>
          <w:sz w:val="22"/>
          <w:szCs w:val="22"/>
        </w:rPr>
        <w:lastRenderedPageBreak/>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Pzp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9" w:name="mip57178930"/>
      <w:bookmarkEnd w:id="69"/>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7CCADAF" w:rsidR="00B37313" w:rsidRPr="00D96347" w:rsidRDefault="002F298E" w:rsidP="00966F4D">
      <w:pPr>
        <w:pStyle w:val="Akapitzlist"/>
        <w:numPr>
          <w:ilvl w:val="0"/>
          <w:numId w:val="12"/>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elektronicznym, podpisem zaufanym lub podpisem osobistym.</w:t>
      </w:r>
    </w:p>
    <w:p w14:paraId="46DD5A0E" w14:textId="77777777" w:rsidR="00B37313" w:rsidRPr="00D96347" w:rsidRDefault="002F298E" w:rsidP="00966F4D">
      <w:pPr>
        <w:pStyle w:val="Akapitzlist"/>
        <w:numPr>
          <w:ilvl w:val="0"/>
          <w:numId w:val="12"/>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rsidP="00966F4D">
      <w:pPr>
        <w:pStyle w:val="Nagwek3"/>
        <w:numPr>
          <w:ilvl w:val="0"/>
          <w:numId w:val="13"/>
        </w:numPr>
        <w:spacing w:after="0" w:line="276" w:lineRule="auto"/>
        <w:rPr>
          <w:rFonts w:ascii="Calibri" w:hAnsi="Calibri" w:cs="Calibri"/>
          <w:sz w:val="22"/>
          <w:szCs w:val="22"/>
        </w:rPr>
      </w:pPr>
      <w:bookmarkStart w:id="70" w:name="_Toc76125942"/>
      <w:bookmarkStart w:id="71" w:name="_Toc11"/>
      <w:bookmarkStart w:id="72" w:name="_Toc114589157"/>
      <w:r w:rsidRPr="00D96347">
        <w:rPr>
          <w:rStyle w:val="BrakA"/>
          <w:rFonts w:ascii="Calibri" w:hAnsi="Calibri" w:cs="Calibri"/>
          <w:sz w:val="22"/>
          <w:szCs w:val="22"/>
        </w:rPr>
        <w:t>Wadium</w:t>
      </w:r>
      <w:bookmarkEnd w:id="70"/>
      <w:bookmarkEnd w:id="71"/>
      <w:bookmarkEnd w:id="72"/>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3" w:name="_Toc76125943"/>
      <w:bookmarkStart w:id="74" w:name="_Toc12"/>
      <w:bookmarkStart w:id="75" w:name="_Toc114589158"/>
      <w:r w:rsidRPr="00D96347">
        <w:rPr>
          <w:rStyle w:val="BrakA"/>
          <w:rFonts w:ascii="Calibri" w:hAnsi="Calibri" w:cs="Calibri"/>
          <w:sz w:val="22"/>
          <w:szCs w:val="22"/>
        </w:rPr>
        <w:t>Termin związania ofertą</w:t>
      </w:r>
      <w:bookmarkEnd w:id="73"/>
      <w:bookmarkEnd w:id="74"/>
      <w:bookmarkEnd w:id="75"/>
    </w:p>
    <w:p w14:paraId="30804729" w14:textId="4098BD0E" w:rsidR="00B37313" w:rsidRPr="00D96347" w:rsidRDefault="002F298E" w:rsidP="00D96347">
      <w:pPr>
        <w:spacing w:line="276" w:lineRule="auto"/>
        <w:jc w:val="both"/>
        <w:rPr>
          <w:rStyle w:val="BrakA"/>
          <w:rFonts w:ascii="Calibri" w:hAnsi="Calibri" w:cs="Calibri"/>
          <w:sz w:val="22"/>
          <w:szCs w:val="22"/>
        </w:rPr>
      </w:pPr>
      <w:r w:rsidRPr="00D96347">
        <w:rPr>
          <w:rStyle w:val="Hyperlink3"/>
          <w:rFonts w:ascii="Calibri" w:hAnsi="Calibri" w:cs="Calibri"/>
          <w:sz w:val="22"/>
          <w:szCs w:val="22"/>
        </w:rPr>
        <w:t xml:space="preserve">Wykonawca pozostaje związany złożoną ofertą wynosi 30 dni, to </w:t>
      </w:r>
      <w:r w:rsidRPr="00FC432C">
        <w:rPr>
          <w:rStyle w:val="Hyperlink3"/>
          <w:rFonts w:ascii="Calibri" w:hAnsi="Calibri" w:cs="Calibri"/>
          <w:sz w:val="22"/>
          <w:szCs w:val="22"/>
        </w:rPr>
        <w:t xml:space="preserve">jest do </w:t>
      </w:r>
      <w:r w:rsidRPr="007D27F0">
        <w:rPr>
          <w:rStyle w:val="Hyperlink3"/>
          <w:rFonts w:ascii="Calibri" w:hAnsi="Calibri" w:cs="Calibri"/>
          <w:sz w:val="22"/>
          <w:szCs w:val="22"/>
        </w:rPr>
        <w:t xml:space="preserve">dnia  </w:t>
      </w:r>
      <w:r w:rsidR="007D27F0" w:rsidRPr="00C06B72">
        <w:rPr>
          <w:rStyle w:val="Brak"/>
          <w:rFonts w:ascii="Calibri" w:hAnsi="Calibri" w:cs="Calibri"/>
          <w:b/>
          <w:bCs/>
          <w:sz w:val="22"/>
          <w:szCs w:val="22"/>
        </w:rPr>
        <w:t>0</w:t>
      </w:r>
      <w:r w:rsidR="00C06B72" w:rsidRPr="00C06B72">
        <w:rPr>
          <w:rStyle w:val="Brak"/>
          <w:rFonts w:ascii="Calibri" w:hAnsi="Calibri" w:cs="Calibri"/>
          <w:b/>
          <w:bCs/>
          <w:sz w:val="22"/>
          <w:szCs w:val="22"/>
        </w:rPr>
        <w:t>4</w:t>
      </w:r>
      <w:r w:rsidR="007D27F0" w:rsidRPr="00C06B72">
        <w:rPr>
          <w:rStyle w:val="Brak"/>
          <w:rFonts w:ascii="Calibri" w:hAnsi="Calibri" w:cs="Calibri"/>
          <w:b/>
          <w:bCs/>
          <w:sz w:val="22"/>
          <w:szCs w:val="22"/>
        </w:rPr>
        <w:t>.11</w:t>
      </w:r>
      <w:r w:rsidR="003C781A" w:rsidRPr="00C06B72">
        <w:rPr>
          <w:rStyle w:val="Brak"/>
          <w:rFonts w:ascii="Calibri" w:hAnsi="Calibri" w:cs="Calibri"/>
          <w:b/>
          <w:bCs/>
          <w:sz w:val="22"/>
          <w:szCs w:val="22"/>
        </w:rPr>
        <w:t>.</w:t>
      </w:r>
      <w:r w:rsidR="006C214D" w:rsidRPr="00C06B72">
        <w:rPr>
          <w:rStyle w:val="Brak"/>
          <w:rFonts w:ascii="Calibri" w:hAnsi="Calibri" w:cs="Calibri"/>
          <w:b/>
          <w:bCs/>
          <w:sz w:val="22"/>
          <w:szCs w:val="22"/>
        </w:rPr>
        <w:t>2022</w:t>
      </w:r>
      <w:r w:rsidRPr="00C06B72">
        <w:rPr>
          <w:rStyle w:val="Brak"/>
          <w:rFonts w:ascii="Calibri" w:hAnsi="Calibri" w:cs="Calibri"/>
          <w:b/>
          <w:bCs/>
          <w:sz w:val="22"/>
          <w:szCs w:val="22"/>
        </w:rPr>
        <w:t xml:space="preserve"> r</w:t>
      </w:r>
      <w:r w:rsidRPr="00C06B72">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76" w:name="mip51081703"/>
      <w:bookmarkEnd w:id="76"/>
      <w:r w:rsidRPr="00D96347">
        <w:rPr>
          <w:rStyle w:val="Hyperlink3"/>
          <w:rFonts w:ascii="Calibri" w:hAnsi="Calibri" w:cs="Calibri"/>
          <w:sz w:val="22"/>
          <w:szCs w:val="22"/>
        </w:rPr>
        <w:t xml:space="preserve">Pierwszym dniem terminu </w:t>
      </w:r>
      <w:bookmarkStart w:id="77" w:name="highlightHit_43"/>
      <w:bookmarkEnd w:id="77"/>
      <w:r w:rsidRPr="00D96347">
        <w:rPr>
          <w:rStyle w:val="Hyperlink3"/>
          <w:rFonts w:ascii="Calibri" w:hAnsi="Calibri" w:cs="Calibri"/>
          <w:sz w:val="22"/>
          <w:szCs w:val="22"/>
        </w:rPr>
        <w:t xml:space="preserve">związania ofertą jest dzień, w którym upływa termin składania ofert. </w:t>
      </w:r>
    </w:p>
    <w:p w14:paraId="02034436" w14:textId="6C95241B" w:rsidR="00B37313" w:rsidRPr="00D96347" w:rsidRDefault="002F298E" w:rsidP="00D96347">
      <w:pPr>
        <w:spacing w:line="276" w:lineRule="auto"/>
        <w:jc w:val="both"/>
        <w:rPr>
          <w:rStyle w:val="Hyperlink3"/>
          <w:rFonts w:ascii="Calibri" w:hAnsi="Calibri" w:cs="Calibri"/>
          <w:sz w:val="22"/>
          <w:szCs w:val="22"/>
        </w:rPr>
      </w:pPr>
      <w:bookmarkStart w:id="78" w:name="mip51081704"/>
      <w:bookmarkEnd w:id="78"/>
      <w:r w:rsidRPr="00D96347">
        <w:rPr>
          <w:rStyle w:val="Hyperlink3"/>
          <w:rFonts w:ascii="Calibri" w:hAnsi="Calibri" w:cs="Calibri"/>
          <w:sz w:val="22"/>
          <w:szCs w:val="22"/>
        </w:rPr>
        <w:t xml:space="preserve">W przypadku gdy wybór najkorzystniejszej oferty nie nastąpi przed upływem terminu </w:t>
      </w:r>
      <w:bookmarkStart w:id="79" w:name="highlightHit_44"/>
      <w:bookmarkEnd w:id="79"/>
      <w:r w:rsidRPr="00D96347">
        <w:rPr>
          <w:rStyle w:val="Hyperlink3"/>
          <w:rFonts w:ascii="Calibri" w:hAnsi="Calibri" w:cs="Calibri"/>
          <w:sz w:val="22"/>
          <w:szCs w:val="22"/>
        </w:rPr>
        <w:t xml:space="preserve">związania ofertą określonego w dokumentach zamówienia, Zamawiający przed upływem terminu </w:t>
      </w:r>
      <w:bookmarkStart w:id="80" w:name="highlightHit_45"/>
      <w:bookmarkEnd w:id="80"/>
      <w:r w:rsidRPr="00D96347">
        <w:rPr>
          <w:rStyle w:val="Hyperlink3"/>
          <w:rFonts w:ascii="Calibri" w:hAnsi="Calibri" w:cs="Calibri"/>
          <w:sz w:val="22"/>
          <w:szCs w:val="22"/>
        </w:rPr>
        <w:t xml:space="preserve">związania ofertą 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wskazywany przez niego okres, nie dłuższy niż 30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1" w:name="mip51081705"/>
      <w:bookmarkEnd w:id="81"/>
      <w:r w:rsidRPr="00D96347">
        <w:rPr>
          <w:rStyle w:val="Hyperlink3"/>
          <w:rFonts w:ascii="Calibri" w:hAnsi="Calibri" w:cs="Calibri"/>
          <w:sz w:val="22"/>
          <w:szCs w:val="22"/>
        </w:rPr>
        <w:t xml:space="preserve">Przedłużenie terminu </w:t>
      </w:r>
      <w:bookmarkStart w:id="82" w:name="highlightHit_46"/>
      <w:bookmarkEnd w:id="82"/>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3" w:name="highlightHit_47"/>
      <w:bookmarkEnd w:id="83"/>
      <w:r w:rsidRPr="00D96347">
        <w:rPr>
          <w:rStyle w:val="Hyperlink3"/>
          <w:rFonts w:ascii="Calibri" w:hAnsi="Calibri" w:cs="Calibri"/>
          <w:sz w:val="22"/>
          <w:szCs w:val="22"/>
        </w:rPr>
        <w:t>związania ofertą.</w:t>
      </w:r>
      <w:bookmarkStart w:id="84" w:name="mip51081706"/>
      <w:bookmarkEnd w:id="84"/>
      <w:r w:rsidRPr="00D96347">
        <w:rPr>
          <w:rStyle w:val="Hyperlink3"/>
          <w:rFonts w:ascii="Calibri" w:hAnsi="Calibri" w:cs="Calibri"/>
          <w:sz w:val="22"/>
          <w:szCs w:val="22"/>
        </w:rPr>
        <w:t xml:space="preserve"> Przedłużenie terminu </w:t>
      </w:r>
      <w:bookmarkStart w:id="85" w:name="highlightHit_48"/>
      <w:bookmarkEnd w:id="85"/>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6" w:name="highlightHit_49"/>
      <w:bookmarkEnd w:id="86"/>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87" w:name="_Toc76125944"/>
      <w:bookmarkStart w:id="88" w:name="_Toc13"/>
      <w:bookmarkStart w:id="89" w:name="_Toc114589159"/>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7"/>
      <w:bookmarkEnd w:id="88"/>
      <w:bookmarkEnd w:id="89"/>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rsidP="00966F4D">
      <w:pPr>
        <w:pStyle w:val="Akapitzlist"/>
        <w:numPr>
          <w:ilvl w:val="0"/>
          <w:numId w:val="14"/>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rsidP="00966F4D">
      <w:pPr>
        <w:pStyle w:val="Akapitzlist"/>
        <w:numPr>
          <w:ilvl w:val="0"/>
          <w:numId w:val="14"/>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D96347" w:rsidRDefault="002F298E" w:rsidP="00966F4D">
      <w:pPr>
        <w:pStyle w:val="Akapitzlist"/>
        <w:numPr>
          <w:ilvl w:val="0"/>
          <w:numId w:val="14"/>
        </w:numPr>
        <w:spacing w:after="0"/>
        <w:jc w:val="both"/>
        <w:rPr>
          <w:rFonts w:cs="Calibri"/>
        </w:rPr>
      </w:pPr>
      <w:r w:rsidRPr="00D96347">
        <w:rPr>
          <w:rStyle w:val="BrakA"/>
          <w:rFonts w:cs="Calibri"/>
        </w:rPr>
        <w:lastRenderedPageBreak/>
        <w:t xml:space="preserve">Zamawiający będzie przekazywał wykonawcom informacje w formie elektronicznej </w:t>
      </w:r>
      <w:r w:rsidR="007256AA" w:rsidRPr="00D96347">
        <w:rPr>
          <w:rStyle w:val="BrakA"/>
          <w:rFonts w:cs="Calibri"/>
        </w:rPr>
        <w:t xml:space="preserve">                               </w:t>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1D7B5D4F" w:rsidR="00B37313" w:rsidRPr="00D96347" w:rsidRDefault="002F298E" w:rsidP="00966F4D">
      <w:pPr>
        <w:pStyle w:val="Akapitzlist"/>
        <w:numPr>
          <w:ilvl w:val="0"/>
          <w:numId w:val="14"/>
        </w:numPr>
        <w:spacing w:after="0"/>
        <w:jc w:val="both"/>
        <w:rPr>
          <w:rFonts w:cs="Calibri"/>
        </w:rPr>
      </w:pPr>
      <w:r w:rsidRPr="00D96347">
        <w:rPr>
          <w:rStyle w:val="BrakA"/>
          <w:rFonts w:cs="Calibri"/>
        </w:rPr>
        <w:t xml:space="preserve">Wykonawca jako podmiot profesjonalny ma obowiązek sprawdzania komunikatów </w:t>
      </w:r>
      <w:r w:rsidR="007256AA" w:rsidRPr="00D96347">
        <w:rPr>
          <w:rStyle w:val="BrakA"/>
          <w:rFonts w:cs="Calibri"/>
        </w:rPr>
        <w:t xml:space="preserve">                                      </w:t>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D96347" w:rsidRDefault="002F298E" w:rsidP="00966F4D">
      <w:pPr>
        <w:pStyle w:val="Akapitzlist"/>
        <w:numPr>
          <w:ilvl w:val="0"/>
          <w:numId w:val="14"/>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 xml:space="preserve">Prezesa Rady Ministrów z dnia 31 grudnia 2020r.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rsidP="00966F4D">
      <w:pPr>
        <w:pStyle w:val="NormalnyWeb"/>
        <w:numPr>
          <w:ilvl w:val="1"/>
          <w:numId w:val="15"/>
        </w:numPr>
        <w:spacing w:before="0" w:after="0" w:line="276" w:lineRule="auto"/>
        <w:jc w:val="both"/>
        <w:rPr>
          <w:rFonts w:ascii="Calibri" w:hAnsi="Calibri" w:cs="Calibri"/>
          <w:sz w:val="22"/>
          <w:szCs w:val="22"/>
        </w:rPr>
      </w:pPr>
      <w:r w:rsidRPr="00D96347">
        <w:rPr>
          <w:rStyle w:val="Brak"/>
          <w:rFonts w:ascii="Calibri" w:hAnsi="Calibri" w:cs="Calibri"/>
          <w:sz w:val="22"/>
          <w:szCs w:val="22"/>
        </w:rPr>
        <w:t>stały dostęp do sieci Internet o gwarantowanej przepustowości nie mniejszej niż 512 kb/s,</w:t>
      </w:r>
    </w:p>
    <w:p w14:paraId="519F1C8B" w14:textId="77777777" w:rsidR="00B37313" w:rsidRPr="00D96347" w:rsidRDefault="002F298E" w:rsidP="00966F4D">
      <w:pPr>
        <w:pStyle w:val="NormalnyWeb"/>
        <w:numPr>
          <w:ilvl w:val="1"/>
          <w:numId w:val="15"/>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rsidP="00966F4D">
      <w:pPr>
        <w:pStyle w:val="NormalnyWeb"/>
        <w:numPr>
          <w:ilvl w:val="1"/>
          <w:numId w:val="15"/>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rsidP="00966F4D">
      <w:pPr>
        <w:pStyle w:val="NormalnyWeb"/>
        <w:numPr>
          <w:ilvl w:val="1"/>
          <w:numId w:val="15"/>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rsidP="00966F4D">
      <w:pPr>
        <w:pStyle w:val="NormalnyWeb"/>
        <w:numPr>
          <w:ilvl w:val="1"/>
          <w:numId w:val="15"/>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zainstalowany program Adobe Acrobat Reader lub inny obsługujący format plików .pdf,</w:t>
      </w:r>
    </w:p>
    <w:p w14:paraId="7813B503" w14:textId="77777777" w:rsidR="00B37313" w:rsidRPr="00D96347" w:rsidRDefault="002F298E" w:rsidP="00966F4D">
      <w:pPr>
        <w:pStyle w:val="NormalnyWeb"/>
        <w:numPr>
          <w:ilvl w:val="1"/>
          <w:numId w:val="15"/>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rsidP="00966F4D">
      <w:pPr>
        <w:pStyle w:val="NormalnyWeb"/>
        <w:numPr>
          <w:ilvl w:val="1"/>
          <w:numId w:val="15"/>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D96347" w:rsidRDefault="002F298E" w:rsidP="00966F4D">
      <w:pPr>
        <w:pStyle w:val="Akapitzlist"/>
        <w:numPr>
          <w:ilvl w:val="0"/>
          <w:numId w:val="16"/>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rsidP="00966F4D">
      <w:pPr>
        <w:pStyle w:val="Akapitzlist"/>
        <w:numPr>
          <w:ilvl w:val="0"/>
          <w:numId w:val="17"/>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rsidP="00966F4D">
      <w:pPr>
        <w:pStyle w:val="Akapitzlist"/>
        <w:numPr>
          <w:ilvl w:val="0"/>
          <w:numId w:val="17"/>
        </w:numPr>
        <w:spacing w:after="0"/>
        <w:jc w:val="both"/>
        <w:rPr>
          <w:rFonts w:cs="Calibri"/>
        </w:rPr>
      </w:pPr>
      <w:r w:rsidRPr="00D96347">
        <w:rPr>
          <w:rStyle w:val="BrakA"/>
          <w:rFonts w:cs="Calibri"/>
        </w:rPr>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rsidP="00966F4D">
      <w:pPr>
        <w:pStyle w:val="Akapitzlist"/>
        <w:numPr>
          <w:ilvl w:val="0"/>
          <w:numId w:val="18"/>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rsidP="00966F4D">
      <w:pPr>
        <w:pStyle w:val="Akapitzlist"/>
        <w:numPr>
          <w:ilvl w:val="0"/>
          <w:numId w:val="14"/>
        </w:numPr>
        <w:spacing w:after="0"/>
        <w:jc w:val="both"/>
        <w:rPr>
          <w:rFonts w:cs="Calibri"/>
          <w:color w:val="202124"/>
        </w:rPr>
      </w:pPr>
      <w:r w:rsidRPr="00D96347">
        <w:rPr>
          <w:rStyle w:val="Hyperlink9"/>
          <w:rFonts w:cs="Calibri"/>
          <w:color w:val="202124"/>
        </w:rPr>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lastRenderedPageBreak/>
        <w:t>13.2 Osoby uprawnione do kontaktu z wykonawcami:</w:t>
      </w:r>
    </w:p>
    <w:p w14:paraId="01BBF2CE" w14:textId="77777777" w:rsidR="00B37313" w:rsidRPr="00D96347" w:rsidRDefault="002F298E" w:rsidP="00D96347">
      <w:pPr>
        <w:pStyle w:val="Akapitzlist"/>
        <w:spacing w:after="0"/>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wyznacza następujące osoby do kontaktu z Wykonawcami: </w:t>
      </w:r>
    </w:p>
    <w:p w14:paraId="7A6AF197" w14:textId="77777777" w:rsidR="00AA2BDD" w:rsidRDefault="00AA2BDD" w:rsidP="00AA2BDD">
      <w:pPr>
        <w:pStyle w:val="Akapitzlist"/>
        <w:rPr>
          <w:rFonts w:cs="Calibri"/>
          <w:b/>
          <w:bCs/>
        </w:rPr>
      </w:pPr>
      <w:r w:rsidRPr="00AA2BDD">
        <w:rPr>
          <w:rFonts w:cs="Calibri"/>
          <w:b/>
          <w:bCs/>
        </w:rPr>
        <w:t xml:space="preserve">W kwestiach merytorycznych: </w:t>
      </w:r>
    </w:p>
    <w:p w14:paraId="30BE96FE" w14:textId="66738348" w:rsidR="00AA2BDD" w:rsidRPr="007D27F0" w:rsidRDefault="00AA2BDD" w:rsidP="007D27F0">
      <w:pPr>
        <w:pStyle w:val="Akapitzlist"/>
        <w:spacing w:line="240" w:lineRule="auto"/>
        <w:rPr>
          <w:rFonts w:cs="Calibri"/>
          <w:bCs/>
        </w:rPr>
      </w:pPr>
      <w:r w:rsidRPr="00AA2BDD">
        <w:rPr>
          <w:rFonts w:cs="Calibri"/>
          <w:bCs/>
        </w:rPr>
        <w:t xml:space="preserve">Aleksandra Nowak Heller, </w:t>
      </w:r>
      <w:r w:rsidRPr="007D27F0">
        <w:rPr>
          <w:rFonts w:cs="Calibri"/>
          <w:bCs/>
        </w:rPr>
        <w:t xml:space="preserve">e-mail: </w:t>
      </w:r>
      <w:hyperlink r:id="rId50" w:history="1">
        <w:r w:rsidR="00503366" w:rsidRPr="00982137">
          <w:rPr>
            <w:rStyle w:val="Hipercze"/>
            <w:rFonts w:cs="Calibri"/>
            <w:bCs/>
          </w:rPr>
          <w:t>Aleksandra_Nowak-Heller@pwm.com.pl</w:t>
        </w:r>
      </w:hyperlink>
      <w:r w:rsidR="00503366">
        <w:rPr>
          <w:rFonts w:cs="Calibri"/>
          <w:bCs/>
        </w:rPr>
        <w:t xml:space="preserve"> </w:t>
      </w:r>
      <w:r w:rsidRPr="007D27F0">
        <w:rPr>
          <w:rFonts w:cs="Calibri"/>
          <w:bCs/>
        </w:rPr>
        <w:t xml:space="preserve"> </w:t>
      </w:r>
    </w:p>
    <w:p w14:paraId="43C67C0D" w14:textId="77777777" w:rsidR="00AA2BDD" w:rsidRDefault="00AA2BDD" w:rsidP="00AA2BDD">
      <w:pPr>
        <w:pStyle w:val="Akapitzlist"/>
        <w:rPr>
          <w:rFonts w:cs="Calibri"/>
          <w:bCs/>
        </w:rPr>
      </w:pPr>
      <w:r w:rsidRPr="00AA2BDD">
        <w:rPr>
          <w:rFonts w:cs="Calibri"/>
          <w:b/>
          <w:bCs/>
        </w:rPr>
        <w:t>W kwestiach formalnych</w:t>
      </w:r>
      <w:r w:rsidRPr="00AA2BDD">
        <w:rPr>
          <w:rFonts w:cs="Calibri"/>
          <w:bCs/>
        </w:rPr>
        <w:t>:</w:t>
      </w:r>
    </w:p>
    <w:p w14:paraId="4E469AC2" w14:textId="05333C86" w:rsidR="00294D37" w:rsidRPr="007D27F0" w:rsidRDefault="00AA2BDD" w:rsidP="007D27F0">
      <w:pPr>
        <w:pStyle w:val="Akapitzlist"/>
        <w:spacing w:line="240" w:lineRule="auto"/>
        <w:rPr>
          <w:rFonts w:cs="Calibri"/>
          <w:bCs/>
        </w:rPr>
      </w:pPr>
      <w:r w:rsidRPr="00AA2BDD">
        <w:rPr>
          <w:rFonts w:cs="Calibri"/>
          <w:bCs/>
        </w:rPr>
        <w:t>Sylwia Religa,</w:t>
      </w:r>
      <w:r w:rsidR="007D27F0">
        <w:rPr>
          <w:rFonts w:cs="Calibri"/>
          <w:bCs/>
        </w:rPr>
        <w:t xml:space="preserve"> </w:t>
      </w:r>
      <w:r w:rsidRPr="007D27F0">
        <w:rPr>
          <w:rFonts w:cs="Calibri"/>
          <w:bCs/>
        </w:rPr>
        <w:t xml:space="preserve">e-mail: </w:t>
      </w:r>
      <w:hyperlink r:id="rId51" w:history="1">
        <w:r w:rsidRPr="007D27F0">
          <w:rPr>
            <w:rStyle w:val="Hipercze"/>
            <w:rFonts w:cs="Calibri"/>
            <w:bCs/>
          </w:rPr>
          <w:t>Sylwia_Religa@pwm.com.pl</w:t>
        </w:r>
      </w:hyperlink>
    </w:p>
    <w:p w14:paraId="5E8962E7" w14:textId="77777777" w:rsidR="00AA2BDD" w:rsidRPr="007D27F0" w:rsidRDefault="00AA2BDD" w:rsidP="007D27F0">
      <w:pPr>
        <w:rPr>
          <w:rFonts w:cs="Calibri"/>
        </w:rPr>
      </w:pPr>
    </w:p>
    <w:p w14:paraId="288E7632" w14:textId="36E3DC5B"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2"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rsidP="00966F4D">
      <w:pPr>
        <w:pStyle w:val="Nagwek3"/>
        <w:numPr>
          <w:ilvl w:val="0"/>
          <w:numId w:val="19"/>
        </w:numPr>
        <w:spacing w:after="0" w:line="276" w:lineRule="auto"/>
        <w:rPr>
          <w:rFonts w:ascii="Calibri" w:hAnsi="Calibri" w:cs="Calibri"/>
          <w:sz w:val="22"/>
          <w:szCs w:val="22"/>
        </w:rPr>
      </w:pPr>
      <w:bookmarkStart w:id="90" w:name="_Toc14"/>
      <w:bookmarkStart w:id="91" w:name="_Toc76125945"/>
      <w:bookmarkStart w:id="92" w:name="_Toc114589160"/>
      <w:r w:rsidRPr="00D96347">
        <w:rPr>
          <w:rStyle w:val="BrakA"/>
          <w:rFonts w:ascii="Calibri" w:hAnsi="Calibri" w:cs="Calibri"/>
          <w:sz w:val="22"/>
          <w:szCs w:val="22"/>
        </w:rPr>
        <w:t>Opis sposobu przygotowania oferty.</w:t>
      </w:r>
      <w:bookmarkEnd w:id="90"/>
      <w:bookmarkEnd w:id="91"/>
      <w:bookmarkEnd w:id="92"/>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3" w:name="_Hlk63767367"/>
      <w:r w:rsidRPr="00D96347">
        <w:rPr>
          <w:rStyle w:val="BrakA"/>
          <w:rFonts w:ascii="Calibri" w:eastAsia="Arial Unicode MS" w:hAnsi="Calibri" w:cs="Calibri"/>
          <w:sz w:val="22"/>
          <w:szCs w:val="22"/>
        </w:rPr>
        <w:t>14.1 Wymagania podstawowe, forma oferty;</w:t>
      </w:r>
    </w:p>
    <w:p w14:paraId="3AAAEC36" w14:textId="7A94CC78" w:rsidR="00B37313" w:rsidRPr="00D96347" w:rsidRDefault="002F298E" w:rsidP="00966F4D">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zaufanym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osobistym</w:t>
      </w:r>
      <w:r w:rsidRPr="00D96347">
        <w:rPr>
          <w:rStyle w:val="Brak"/>
          <w:rFonts w:ascii="Calibri" w:hAnsi="Calibri" w:cs="Calibri"/>
          <w:sz w:val="22"/>
          <w:szCs w:val="22"/>
        </w:rPr>
        <w:t xml:space="preserve">.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zaufany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osobisty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rsidP="00966F4D">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rsidP="00966F4D">
      <w:pPr>
        <w:pStyle w:val="NormalnyWeb"/>
        <w:numPr>
          <w:ilvl w:val="1"/>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rsidP="00966F4D">
      <w:pPr>
        <w:pStyle w:val="NormalnyWeb"/>
        <w:numPr>
          <w:ilvl w:val="1"/>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3"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77777777" w:rsidR="00B37313" w:rsidRPr="00D96347" w:rsidRDefault="002F298E" w:rsidP="00966F4D">
      <w:pPr>
        <w:pStyle w:val="NormalnyWeb"/>
        <w:numPr>
          <w:ilvl w:val="1"/>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D96347" w:rsidRDefault="002F298E" w:rsidP="00966F4D">
      <w:pPr>
        <w:pStyle w:val="NormalnyWeb"/>
        <w:numPr>
          <w:ilvl w:val="0"/>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Pr="00D96347" w:rsidRDefault="002F298E" w:rsidP="00966F4D">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AEF3246" w14:textId="528CAC9C" w:rsidR="00B37313" w:rsidRPr="00D96347" w:rsidRDefault="002F298E" w:rsidP="00966F4D">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 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D96347" w:rsidRDefault="002F298E" w:rsidP="00966F4D">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 xml:space="preserve">Wykonawca, za pośrednictwem </w:t>
      </w:r>
      <w:hyperlink r:id="rId54"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rsidP="00966F4D">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rsidP="00966F4D">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rsidP="00966F4D">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rsidP="00966F4D">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3"/>
      <w:r w:rsidRPr="00D96347">
        <w:rPr>
          <w:rStyle w:val="Brak"/>
          <w:rFonts w:ascii="Calibri" w:hAnsi="Calibri" w:cs="Calibri"/>
          <w:sz w:val="22"/>
          <w:szCs w:val="22"/>
        </w:rPr>
        <w:t xml:space="preserve"> </w:t>
      </w:r>
      <w:bookmarkStart w:id="94" w:name="_Hlk775179"/>
      <w:r w:rsidRPr="00D96347">
        <w:rPr>
          <w:rStyle w:val="Brak"/>
          <w:rFonts w:ascii="Calibri" w:hAnsi="Calibri" w:cs="Calibri"/>
          <w:sz w:val="22"/>
          <w:szCs w:val="22"/>
        </w:rPr>
        <w:t xml:space="preserve">art. 261 ustawy </w:t>
      </w:r>
      <w:bookmarkEnd w:id="94"/>
      <w:r w:rsidRPr="00D96347">
        <w:rPr>
          <w:rStyle w:val="Brak"/>
          <w:rFonts w:ascii="Calibri" w:hAnsi="Calibri" w:cs="Calibri"/>
          <w:sz w:val="22"/>
          <w:szCs w:val="22"/>
        </w:rPr>
        <w:t>Pzp.</w:t>
      </w:r>
    </w:p>
    <w:p w14:paraId="149FB60D" w14:textId="77777777" w:rsidR="00B37313" w:rsidRPr="00D96347" w:rsidRDefault="002F298E" w:rsidP="00966F4D">
      <w:pPr>
        <w:pStyle w:val="NormalnyWeb"/>
        <w:numPr>
          <w:ilvl w:val="0"/>
          <w:numId w:val="20"/>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rsidP="00966F4D">
      <w:pPr>
        <w:numPr>
          <w:ilvl w:val="2"/>
          <w:numId w:val="23"/>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Default="002F298E" w:rsidP="00966F4D">
      <w:pPr>
        <w:numPr>
          <w:ilvl w:val="0"/>
          <w:numId w:val="24"/>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Formularz Oferty</w:t>
      </w:r>
      <w:r w:rsidRPr="00D96347">
        <w:rPr>
          <w:rStyle w:val="BrakA"/>
          <w:rFonts w:ascii="Calibri" w:hAnsi="Calibri" w:cs="Calibri"/>
          <w:sz w:val="22"/>
          <w:szCs w:val="22"/>
        </w:rPr>
        <w:t xml:space="preserve">, sporządzona według wzoru stanowiącego </w:t>
      </w:r>
      <w:r w:rsidRPr="00D96347">
        <w:rPr>
          <w:rStyle w:val="Brak"/>
          <w:rFonts w:ascii="Calibri" w:hAnsi="Calibri" w:cs="Calibri"/>
          <w:b/>
          <w:bCs/>
          <w:sz w:val="22"/>
          <w:szCs w:val="22"/>
        </w:rPr>
        <w:t>Załącznik nr 1</w:t>
      </w:r>
      <w:r w:rsidRPr="00D96347">
        <w:rPr>
          <w:rStyle w:val="BrakA"/>
          <w:rFonts w:ascii="Calibri" w:hAnsi="Calibri" w:cs="Calibri"/>
          <w:sz w:val="22"/>
          <w:szCs w:val="22"/>
        </w:rPr>
        <w:t xml:space="preserve"> do IDW;</w:t>
      </w:r>
    </w:p>
    <w:p w14:paraId="1E273CAD" w14:textId="52B4FFDC" w:rsidR="001976A7" w:rsidRPr="001976A7" w:rsidRDefault="001976A7" w:rsidP="00966F4D">
      <w:pPr>
        <w:numPr>
          <w:ilvl w:val="0"/>
          <w:numId w:val="24"/>
        </w:numPr>
        <w:pBdr>
          <w:top w:val="nil"/>
          <w:left w:val="nil"/>
          <w:bottom w:val="nil"/>
          <w:right w:val="nil"/>
          <w:between w:val="nil"/>
          <w:bar w:val="nil"/>
        </w:pBdr>
        <w:spacing w:after="120"/>
        <w:jc w:val="both"/>
        <w:rPr>
          <w:rStyle w:val="BrakA"/>
          <w:rFonts w:ascii="Calibri" w:hAnsi="Calibri" w:cs="Calibri"/>
          <w:sz w:val="20"/>
          <w:szCs w:val="20"/>
        </w:rPr>
      </w:pPr>
      <w:r w:rsidRPr="002E35A1">
        <w:rPr>
          <w:rStyle w:val="Brak"/>
          <w:rFonts w:ascii="Calibri" w:hAnsi="Calibri" w:cs="Calibri"/>
          <w:b/>
          <w:bCs/>
          <w:sz w:val="20"/>
          <w:szCs w:val="20"/>
        </w:rPr>
        <w:t>Tabelę Ceny</w:t>
      </w:r>
      <w:r w:rsidRPr="002E35A1">
        <w:rPr>
          <w:rStyle w:val="BrakA"/>
          <w:rFonts w:ascii="Calibri" w:hAnsi="Calibri" w:cs="Calibri"/>
          <w:sz w:val="20"/>
          <w:szCs w:val="20"/>
        </w:rPr>
        <w:t xml:space="preserve"> stanowiącą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IDW;</w:t>
      </w:r>
    </w:p>
    <w:p w14:paraId="606CCC01" w14:textId="2B2CAC17" w:rsidR="00B37313" w:rsidRPr="00D96347" w:rsidRDefault="002F298E" w:rsidP="00966F4D">
      <w:pPr>
        <w:pStyle w:val="Akapitzlist"/>
        <w:numPr>
          <w:ilvl w:val="0"/>
          <w:numId w:val="24"/>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nr </w:t>
      </w:r>
      <w:r w:rsidR="00AA2BDD">
        <w:rPr>
          <w:rStyle w:val="Brak"/>
          <w:rFonts w:cs="Calibri"/>
          <w:b/>
          <w:bCs/>
        </w:rPr>
        <w:t xml:space="preserve">5 </w:t>
      </w:r>
      <w:r w:rsidRPr="00D96347">
        <w:rPr>
          <w:rStyle w:val="BrakA"/>
          <w:rFonts w:cs="Calibri"/>
        </w:rPr>
        <w:t>do IDW;</w:t>
      </w:r>
    </w:p>
    <w:p w14:paraId="48DB312F" w14:textId="77777777" w:rsidR="00B37313" w:rsidRPr="00D96347" w:rsidRDefault="002F298E" w:rsidP="00966F4D">
      <w:pPr>
        <w:numPr>
          <w:ilvl w:val="0"/>
          <w:numId w:val="24"/>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p>
    <w:p w14:paraId="797FE716" w14:textId="77777777" w:rsidR="00B37313" w:rsidRPr="00D96347" w:rsidRDefault="002F298E" w:rsidP="00966F4D">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03FAD079" w14:textId="77777777" w:rsidR="00B37313" w:rsidRPr="00D96347" w:rsidRDefault="002F298E" w:rsidP="00966F4D">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rsidP="00966F4D">
      <w:pPr>
        <w:numPr>
          <w:ilvl w:val="0"/>
          <w:numId w:val="24"/>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rsidP="00966F4D">
      <w:pPr>
        <w:numPr>
          <w:ilvl w:val="0"/>
          <w:numId w:val="24"/>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rsidP="00966F4D">
      <w:pPr>
        <w:numPr>
          <w:ilvl w:val="2"/>
          <w:numId w:val="25"/>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77777777" w:rsidR="00B37313" w:rsidRPr="00D96347" w:rsidRDefault="002F298E" w:rsidP="00966F4D">
      <w:pPr>
        <w:numPr>
          <w:ilvl w:val="0"/>
          <w:numId w:val="26"/>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ECA0EEE" w14:textId="77777777" w:rsidR="00B37313" w:rsidRPr="00D96347" w:rsidRDefault="00B37313" w:rsidP="00D96347">
      <w:pPr>
        <w:spacing w:line="276" w:lineRule="auto"/>
        <w:rPr>
          <w:rFonts w:ascii="Calibri" w:hAnsi="Calibri" w:cs="Calibri"/>
          <w:sz w:val="22"/>
          <w:szCs w:val="22"/>
        </w:rPr>
      </w:pPr>
      <w:bookmarkStart w:id="95" w:name="OLE_LINK11"/>
    </w:p>
    <w:p w14:paraId="78AB7728" w14:textId="77777777" w:rsidR="00B37313" w:rsidRPr="00D96347" w:rsidRDefault="002F298E" w:rsidP="00966F4D">
      <w:pPr>
        <w:pStyle w:val="Nagwek3"/>
        <w:numPr>
          <w:ilvl w:val="0"/>
          <w:numId w:val="27"/>
        </w:numPr>
        <w:spacing w:after="0" w:line="276" w:lineRule="auto"/>
        <w:rPr>
          <w:rFonts w:ascii="Calibri" w:hAnsi="Calibri" w:cs="Calibri"/>
          <w:sz w:val="22"/>
          <w:szCs w:val="22"/>
        </w:rPr>
      </w:pPr>
      <w:bookmarkStart w:id="96" w:name="_Toc76125946"/>
      <w:bookmarkStart w:id="97" w:name="_Toc15"/>
      <w:bookmarkStart w:id="98" w:name="_Toc114589161"/>
      <w:r w:rsidRPr="00D96347">
        <w:rPr>
          <w:rStyle w:val="BrakA"/>
          <w:rFonts w:ascii="Calibri" w:hAnsi="Calibri" w:cs="Calibri"/>
          <w:sz w:val="22"/>
          <w:szCs w:val="22"/>
        </w:rPr>
        <w:t>Sposób obliczenia ceny.</w:t>
      </w:r>
      <w:bookmarkEnd w:id="96"/>
      <w:bookmarkEnd w:id="97"/>
      <w:bookmarkEnd w:id="98"/>
    </w:p>
    <w:bookmarkEnd w:id="95"/>
    <w:p w14:paraId="65072A4C" w14:textId="77777777" w:rsidR="00B37313" w:rsidRPr="00D96347" w:rsidRDefault="002F298E" w:rsidP="00966F4D">
      <w:pPr>
        <w:numPr>
          <w:ilvl w:val="0"/>
          <w:numId w:val="28"/>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5CF8CA0D" w:rsidR="00B37313" w:rsidRPr="00C55944" w:rsidRDefault="00AA2BDD" w:rsidP="00966F4D">
      <w:pPr>
        <w:pStyle w:val="Akapitzlist"/>
        <w:numPr>
          <w:ilvl w:val="0"/>
          <w:numId w:val="28"/>
        </w:numPr>
        <w:jc w:val="both"/>
        <w:rPr>
          <w:rFonts w:cs="Calibri"/>
          <w:b/>
        </w:rPr>
      </w:pPr>
      <w:r w:rsidRPr="00AA2BDD">
        <w:rPr>
          <w:rStyle w:val="BrakA"/>
          <w:rFonts w:cs="Calibri"/>
          <w:b/>
        </w:rPr>
        <w:lastRenderedPageBreak/>
        <w:t>Cena oferty ma służyć jedynie porównaniu ofert, Zamawiający zawrze umowę na kwotę maksymalną tj. kwotę jaką zamierza przeznaczyć</w:t>
      </w:r>
      <w:r w:rsidR="00C55944">
        <w:rPr>
          <w:rStyle w:val="BrakA"/>
          <w:rFonts w:cs="Calibri"/>
          <w:b/>
        </w:rPr>
        <w:t xml:space="preserve"> na realizację zamówienia, która jest podana w Cz. III OPZ. </w:t>
      </w:r>
      <w:r w:rsidRPr="00C55944">
        <w:rPr>
          <w:rStyle w:val="BrakA"/>
          <w:rFonts w:cs="Calibri"/>
          <w:b/>
        </w:rPr>
        <w:t xml:space="preserve">Ilości </w:t>
      </w:r>
      <w:r w:rsidR="00C55944">
        <w:rPr>
          <w:rStyle w:val="BrakA"/>
          <w:rFonts w:cs="Calibri"/>
          <w:b/>
        </w:rPr>
        <w:t>gadżetów</w:t>
      </w:r>
      <w:r w:rsidR="007962A6">
        <w:rPr>
          <w:rStyle w:val="BrakA"/>
          <w:rFonts w:cs="Calibri"/>
          <w:b/>
        </w:rPr>
        <w:t>/artykułów papierniczych</w:t>
      </w:r>
      <w:r w:rsidRPr="00C55944">
        <w:rPr>
          <w:rStyle w:val="BrakA"/>
          <w:rFonts w:cs="Calibri"/>
          <w:b/>
        </w:rPr>
        <w:t xml:space="preserve"> podane w formularzu specyfikacji są orientacyjne i służą do wyceny jednostkowej danego rodzaju </w:t>
      </w:r>
      <w:r w:rsidR="00C55944">
        <w:rPr>
          <w:rStyle w:val="BrakA"/>
          <w:rFonts w:cs="Calibri"/>
          <w:b/>
        </w:rPr>
        <w:t>gadżetu</w:t>
      </w:r>
      <w:r w:rsidR="007962A6">
        <w:rPr>
          <w:rStyle w:val="BrakA"/>
          <w:rFonts w:cs="Calibri"/>
          <w:b/>
        </w:rPr>
        <w:t>/artykułu papierniczego</w:t>
      </w:r>
      <w:r w:rsidR="00C55944">
        <w:rPr>
          <w:rStyle w:val="BrakA"/>
          <w:rFonts w:cs="Calibri"/>
          <w:b/>
        </w:rPr>
        <w:t>.</w:t>
      </w:r>
    </w:p>
    <w:p w14:paraId="00BE57E2" w14:textId="77777777" w:rsidR="00B37313" w:rsidRPr="00D96347" w:rsidRDefault="002F298E" w:rsidP="00966F4D">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rsidP="00966F4D">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99" w:name="highlightHit_4"/>
      <w:bookmarkEnd w:id="99"/>
      <w:r w:rsidRPr="00D96347">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0" w:name="highlightHit_5"/>
      <w:bookmarkEnd w:id="100"/>
      <w:r w:rsidRPr="00D96347">
        <w:rPr>
          <w:rStyle w:val="BrakA"/>
          <w:rFonts w:ascii="Calibri" w:hAnsi="Calibri" w:cs="Calibri"/>
          <w:sz w:val="22"/>
          <w:szCs w:val="22"/>
        </w:rPr>
        <w:t>towarów i usług, którą miałby obowiązek rozliczyć.</w:t>
      </w:r>
      <w:bookmarkStart w:id="101" w:name="mip51081278"/>
      <w:bookmarkEnd w:id="101"/>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2" w:name="mip51081280"/>
      <w:bookmarkEnd w:id="102"/>
      <w:r w:rsidRPr="00D96347">
        <w:rPr>
          <w:rStyle w:val="Hyperlink3"/>
          <w:rFonts w:ascii="Calibri" w:hAnsi="Calibri" w:cs="Calibri"/>
          <w:sz w:val="22"/>
          <w:szCs w:val="22"/>
        </w:rPr>
        <w:t>- poinformowania zamawiającego, że wybór jego oferty będzie prowadził do powstania u zamawiającego obowiązku podatkowego;</w:t>
      </w:r>
      <w:bookmarkStart w:id="103" w:name="mip51081281"/>
      <w:bookmarkEnd w:id="103"/>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4" w:name="mip51081282"/>
      <w:bookmarkEnd w:id="104"/>
      <w:r w:rsidRPr="00D96347">
        <w:rPr>
          <w:rStyle w:val="Hyperlink3"/>
          <w:rFonts w:ascii="Calibri" w:hAnsi="Calibri" w:cs="Calibri"/>
          <w:sz w:val="22"/>
          <w:szCs w:val="22"/>
        </w:rPr>
        <w:t>- wskazania wartości towaru lub usługi objętego obowiązkiem podatkowym zamawiającego, bez kwoty podatku;</w:t>
      </w:r>
      <w:bookmarkStart w:id="105" w:name="mip51081283"/>
      <w:bookmarkEnd w:id="105"/>
    </w:p>
    <w:p w14:paraId="0C0A75FA"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06" w:name="highlightHit_6"/>
      <w:bookmarkEnd w:id="106"/>
      <w:r w:rsidRPr="00D96347">
        <w:rPr>
          <w:rStyle w:val="Hyperlink3"/>
          <w:rFonts w:ascii="Calibri" w:hAnsi="Calibri" w:cs="Calibri"/>
          <w:sz w:val="22"/>
          <w:szCs w:val="22"/>
        </w:rPr>
        <w:t>towarów i usług, która zgodnie z wiedzą wykonawcy, będzie miała zastosowanie</w:t>
      </w:r>
    </w:p>
    <w:p w14:paraId="085CC261" w14:textId="1DA73DCE" w:rsidR="00B37313" w:rsidRPr="00235A4E" w:rsidRDefault="002F298E" w:rsidP="00966F4D">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Ceną </w:t>
      </w:r>
      <w:r w:rsidRPr="00235A4E">
        <w:rPr>
          <w:rStyle w:val="BrakA"/>
          <w:rFonts w:ascii="Calibri" w:hAnsi="Calibri" w:cs="Calibri"/>
          <w:sz w:val="22"/>
          <w:szCs w:val="22"/>
        </w:rPr>
        <w:t xml:space="preserve">oferty jest kwota wymieniona w Formularzu Oferty zgodnie z Załącznikiem nr 1 do niniejszej IDW </w:t>
      </w:r>
      <w:r w:rsidR="00235A4E" w:rsidRPr="00235A4E">
        <w:rPr>
          <w:rStyle w:val="BrakA"/>
          <w:rFonts w:ascii="Calibri" w:hAnsi="Calibri" w:cs="Calibri"/>
          <w:sz w:val="22"/>
          <w:szCs w:val="22"/>
        </w:rPr>
        <w:t xml:space="preserve">wynikająca z przedłożonej wraz z ofertą Tabeli Ceny - </w:t>
      </w:r>
      <w:r w:rsidR="00235A4E" w:rsidRPr="00235A4E">
        <w:rPr>
          <w:rStyle w:val="Brak"/>
          <w:rFonts w:ascii="Calibri" w:hAnsi="Calibri" w:cs="Calibri"/>
          <w:b/>
          <w:bCs/>
          <w:sz w:val="22"/>
          <w:szCs w:val="22"/>
        </w:rPr>
        <w:t>Załącznik nr 1A</w:t>
      </w:r>
      <w:r w:rsidR="00235A4E" w:rsidRPr="00235A4E">
        <w:rPr>
          <w:rStyle w:val="BrakA"/>
          <w:rFonts w:ascii="Calibri" w:hAnsi="Calibri" w:cs="Calibri"/>
          <w:sz w:val="22"/>
          <w:szCs w:val="22"/>
        </w:rPr>
        <w:t xml:space="preserve"> do niniejszej IDW.</w:t>
      </w:r>
    </w:p>
    <w:p w14:paraId="6999AC72" w14:textId="77777777" w:rsidR="00B37313" w:rsidRPr="00235A4E" w:rsidRDefault="002F298E" w:rsidP="00966F4D">
      <w:pPr>
        <w:numPr>
          <w:ilvl w:val="0"/>
          <w:numId w:val="28"/>
        </w:numPr>
        <w:spacing w:line="276" w:lineRule="auto"/>
        <w:jc w:val="both"/>
        <w:rPr>
          <w:rFonts w:ascii="Calibri" w:hAnsi="Calibri" w:cs="Calibri"/>
          <w:sz w:val="22"/>
          <w:szCs w:val="22"/>
        </w:rPr>
      </w:pPr>
      <w:r w:rsidRPr="00235A4E">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rsidP="00966F4D">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rsidP="00966F4D">
      <w:pPr>
        <w:pStyle w:val="Nagwek3"/>
        <w:numPr>
          <w:ilvl w:val="0"/>
          <w:numId w:val="29"/>
        </w:numPr>
        <w:spacing w:after="0" w:line="276" w:lineRule="auto"/>
        <w:rPr>
          <w:rFonts w:ascii="Calibri" w:hAnsi="Calibri" w:cs="Calibri"/>
          <w:sz w:val="22"/>
          <w:szCs w:val="22"/>
        </w:rPr>
      </w:pPr>
      <w:bookmarkStart w:id="107" w:name="_Toc76125947"/>
      <w:bookmarkStart w:id="108" w:name="_Toc16"/>
      <w:bookmarkStart w:id="109" w:name="_Toc114589162"/>
      <w:r w:rsidRPr="00D96347">
        <w:rPr>
          <w:rStyle w:val="BrakA"/>
          <w:rFonts w:ascii="Calibri" w:hAnsi="Calibri" w:cs="Calibri"/>
          <w:sz w:val="22"/>
          <w:szCs w:val="22"/>
        </w:rPr>
        <w:t>Termin i sposób złożenia oferty.</w:t>
      </w:r>
      <w:bookmarkEnd w:id="107"/>
      <w:bookmarkEnd w:id="108"/>
      <w:bookmarkEnd w:id="109"/>
    </w:p>
    <w:p w14:paraId="7DA2D98B" w14:textId="25224EBB" w:rsidR="00B37313" w:rsidRPr="003F31C3" w:rsidRDefault="002F298E" w:rsidP="00966F4D">
      <w:pPr>
        <w:numPr>
          <w:ilvl w:val="0"/>
          <w:numId w:val="30"/>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6"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7"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w:t>
      </w:r>
      <w:r w:rsidRPr="003F31C3">
        <w:rPr>
          <w:rStyle w:val="Hyperlink14"/>
          <w:rFonts w:ascii="Calibri" w:hAnsi="Calibri" w:cs="Calibri"/>
          <w:sz w:val="22"/>
          <w:szCs w:val="22"/>
        </w:rPr>
        <w:t xml:space="preserve">Ustawy na stronie internetowej prowadzonego postępowania  do </w:t>
      </w:r>
      <w:r w:rsidRPr="00C06B72">
        <w:rPr>
          <w:rStyle w:val="Hyperlink14"/>
          <w:rFonts w:ascii="Calibri" w:hAnsi="Calibri" w:cs="Calibri"/>
          <w:sz w:val="22"/>
          <w:szCs w:val="22"/>
        </w:rPr>
        <w:t xml:space="preserve">dnia </w:t>
      </w:r>
      <w:r w:rsidR="007D27F0" w:rsidRPr="00C06B72">
        <w:rPr>
          <w:rStyle w:val="Hyperlink14"/>
          <w:rFonts w:ascii="Calibri" w:hAnsi="Calibri" w:cs="Calibri"/>
          <w:b/>
          <w:bCs/>
          <w:sz w:val="22"/>
          <w:szCs w:val="22"/>
        </w:rPr>
        <w:t>0</w:t>
      </w:r>
      <w:r w:rsidR="00C06B72" w:rsidRPr="00C06B72">
        <w:rPr>
          <w:rStyle w:val="Hyperlink14"/>
          <w:rFonts w:ascii="Calibri" w:hAnsi="Calibri" w:cs="Calibri"/>
          <w:b/>
          <w:bCs/>
          <w:sz w:val="22"/>
          <w:szCs w:val="22"/>
        </w:rPr>
        <w:t>6</w:t>
      </w:r>
      <w:r w:rsidR="007D27F0" w:rsidRPr="00C06B72">
        <w:rPr>
          <w:rStyle w:val="Hyperlink14"/>
          <w:rFonts w:ascii="Calibri" w:hAnsi="Calibri" w:cs="Calibri"/>
          <w:b/>
          <w:bCs/>
          <w:sz w:val="22"/>
          <w:szCs w:val="22"/>
        </w:rPr>
        <w:t>.10.2022</w:t>
      </w:r>
      <w:r w:rsidRPr="00C06B72">
        <w:rPr>
          <w:rStyle w:val="Brak"/>
          <w:rFonts w:ascii="Calibri" w:hAnsi="Calibri" w:cs="Calibri"/>
          <w:b/>
          <w:bCs/>
          <w:sz w:val="22"/>
          <w:szCs w:val="22"/>
        </w:rPr>
        <w:t xml:space="preserve"> r.</w:t>
      </w:r>
      <w:r w:rsidRPr="00C06B72">
        <w:rPr>
          <w:rStyle w:val="Brak"/>
          <w:rFonts w:ascii="Calibri" w:hAnsi="Calibri" w:cs="Calibri"/>
          <w:sz w:val="22"/>
          <w:szCs w:val="22"/>
        </w:rPr>
        <w:t xml:space="preserve"> do godz.</w:t>
      </w:r>
      <w:r w:rsidRPr="00C06B72">
        <w:rPr>
          <w:rStyle w:val="Brak"/>
          <w:rFonts w:ascii="Calibri" w:hAnsi="Calibri" w:cs="Calibri"/>
          <w:b/>
          <w:bCs/>
          <w:sz w:val="22"/>
          <w:szCs w:val="22"/>
        </w:rPr>
        <w:t>10.00.</w:t>
      </w:r>
    </w:p>
    <w:p w14:paraId="6B80B23D" w14:textId="41144C5B" w:rsidR="00B37313" w:rsidRPr="00D96347" w:rsidRDefault="002F298E" w:rsidP="00966F4D">
      <w:pPr>
        <w:pStyle w:val="Akapitzlist"/>
        <w:numPr>
          <w:ilvl w:val="0"/>
          <w:numId w:val="30"/>
        </w:numPr>
        <w:spacing w:after="0"/>
        <w:contextualSpacing/>
        <w:jc w:val="both"/>
        <w:rPr>
          <w:rFonts w:cs="Calibri"/>
          <w:u w:val="single"/>
        </w:rPr>
      </w:pPr>
      <w:r w:rsidRPr="00D96347">
        <w:rPr>
          <w:rFonts w:cs="Calibri"/>
          <w:bCs/>
          <w:u w:val="single"/>
        </w:rPr>
        <w:t xml:space="preserve">Próbki należy złożyć </w:t>
      </w:r>
      <w:r w:rsidRPr="00D96347">
        <w:rPr>
          <w:rFonts w:cs="Calibri"/>
          <w:u w:val="single"/>
        </w:rPr>
        <w:t xml:space="preserve">w siedzibie zamawiającego Polskie Wydawnictwo Muzyczne al. Krasińskiego 11a, 31-111 Kraków na Recepcji od poniedziałku do piątku w godzinach od 7:00-17:00 </w:t>
      </w:r>
      <w:r w:rsidRPr="00D96347">
        <w:rPr>
          <w:rFonts w:cs="Calibri"/>
          <w:bCs/>
          <w:u w:val="single"/>
        </w:rPr>
        <w:t xml:space="preserve">w terminie wyznaczonym na składanie ofert. </w:t>
      </w:r>
      <w:r w:rsidRPr="00D96347">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D96347"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t>Nazwa i adres wykonawcy</w:t>
            </w: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PRÓBKI W POSTĘPOWANIU P.N:</w:t>
            </w:r>
          </w:p>
          <w:p w14:paraId="2ADFD6DE" w14:textId="5532AF8F" w:rsidR="007962A6" w:rsidRPr="007962A6" w:rsidRDefault="007962A6" w:rsidP="007962A6">
            <w:pPr>
              <w:tabs>
                <w:tab w:val="left" w:pos="392"/>
              </w:tabs>
              <w:spacing w:line="276" w:lineRule="auto"/>
              <w:jc w:val="center"/>
              <w:rPr>
                <w:rFonts w:ascii="Calibri" w:hAnsi="Calibri" w:cs="Calibri"/>
                <w:b/>
                <w:bCs/>
                <w:sz w:val="22"/>
                <w:szCs w:val="22"/>
              </w:rPr>
            </w:pPr>
            <w:r w:rsidRPr="007962A6">
              <w:rPr>
                <w:rFonts w:ascii="Calibri" w:hAnsi="Calibri" w:cs="Calibri"/>
                <w:b/>
                <w:bCs/>
                <w:sz w:val="22"/>
                <w:szCs w:val="22"/>
              </w:rPr>
              <w:t xml:space="preserve">Sukcesywna produkcja </w:t>
            </w:r>
            <w:r w:rsidR="007C270C">
              <w:rPr>
                <w:rFonts w:ascii="Calibri" w:hAnsi="Calibri" w:cs="Calibri"/>
                <w:b/>
                <w:bCs/>
                <w:sz w:val="22"/>
                <w:szCs w:val="22"/>
              </w:rPr>
              <w:t>i</w:t>
            </w:r>
            <w:r w:rsidRPr="007962A6">
              <w:rPr>
                <w:rFonts w:ascii="Calibri" w:hAnsi="Calibri" w:cs="Calibri"/>
                <w:b/>
                <w:bCs/>
                <w:sz w:val="22"/>
                <w:szCs w:val="22"/>
              </w:rPr>
              <w:t xml:space="preserve"> dostawa gadżetów oraz artykułów papierniczych na potrzeby Polskiego Wydawnictwa Muzycznego w Krakowie</w:t>
            </w:r>
          </w:p>
          <w:p w14:paraId="2188B69D" w14:textId="58014448" w:rsidR="00B37313" w:rsidRPr="00D96347" w:rsidRDefault="002F298E" w:rsidP="000D7EC4">
            <w:pPr>
              <w:tabs>
                <w:tab w:val="left" w:pos="392"/>
              </w:tabs>
              <w:spacing w:line="276" w:lineRule="auto"/>
              <w:jc w:val="center"/>
              <w:rPr>
                <w:rFonts w:ascii="Calibri" w:hAnsi="Calibri" w:cs="Calibri"/>
                <w:b/>
                <w:bCs/>
                <w:sz w:val="22"/>
                <w:szCs w:val="22"/>
              </w:rPr>
            </w:pPr>
            <w:r w:rsidRPr="003C781A">
              <w:rPr>
                <w:rFonts w:ascii="Calibri" w:hAnsi="Calibri" w:cs="Calibri"/>
                <w:b/>
                <w:bCs/>
                <w:sz w:val="22"/>
                <w:szCs w:val="22"/>
              </w:rPr>
              <w:t>Znak postępowania: ZZP.261</w:t>
            </w:r>
            <w:r w:rsidR="0039627F" w:rsidRPr="003C781A">
              <w:rPr>
                <w:rFonts w:ascii="Calibri" w:hAnsi="Calibri" w:cs="Calibri"/>
                <w:b/>
                <w:bCs/>
                <w:sz w:val="22"/>
                <w:szCs w:val="22"/>
              </w:rPr>
              <w:t>.</w:t>
            </w:r>
            <w:r w:rsidR="00B40A53">
              <w:rPr>
                <w:rFonts w:ascii="Calibri" w:hAnsi="Calibri" w:cs="Calibri"/>
                <w:b/>
                <w:bCs/>
                <w:sz w:val="22"/>
                <w:szCs w:val="22"/>
              </w:rPr>
              <w:t>26</w:t>
            </w:r>
            <w:r w:rsidRPr="003C781A">
              <w:rPr>
                <w:rFonts w:ascii="Calibri" w:hAnsi="Calibri" w:cs="Calibri"/>
                <w:b/>
                <w:bCs/>
                <w:sz w:val="22"/>
                <w:szCs w:val="22"/>
              </w:rPr>
              <w:t>.202</w:t>
            </w:r>
            <w:r w:rsidR="0042694C" w:rsidRPr="003C781A">
              <w:rPr>
                <w:rFonts w:ascii="Calibri" w:hAnsi="Calibri" w:cs="Calibri"/>
                <w:b/>
                <w:bCs/>
                <w:sz w:val="22"/>
                <w:szCs w:val="22"/>
              </w:rPr>
              <w:t>2</w:t>
            </w:r>
          </w:p>
          <w:p w14:paraId="14D25A76" w14:textId="33614F9E" w:rsidR="00B37313" w:rsidRPr="00D96347" w:rsidRDefault="002F298E" w:rsidP="000D7EC4">
            <w:pPr>
              <w:tabs>
                <w:tab w:val="left" w:pos="392"/>
              </w:tabs>
              <w:spacing w:line="276" w:lineRule="auto"/>
              <w:jc w:val="center"/>
              <w:rPr>
                <w:rFonts w:ascii="Calibri" w:hAnsi="Calibri" w:cs="Calibri"/>
                <w:b/>
                <w:sz w:val="22"/>
                <w:szCs w:val="22"/>
              </w:rPr>
            </w:pPr>
            <w:r w:rsidRPr="007D27F0">
              <w:rPr>
                <w:rFonts w:ascii="Calibri" w:hAnsi="Calibri" w:cs="Calibri"/>
                <w:b/>
                <w:color w:val="auto"/>
                <w:sz w:val="22"/>
                <w:szCs w:val="22"/>
              </w:rPr>
              <w:t xml:space="preserve">Nie otwierać </w:t>
            </w:r>
            <w:r w:rsidRPr="00C06B72">
              <w:rPr>
                <w:rFonts w:ascii="Calibri" w:hAnsi="Calibri" w:cs="Calibri"/>
                <w:b/>
                <w:color w:val="auto"/>
                <w:sz w:val="22"/>
                <w:szCs w:val="22"/>
              </w:rPr>
              <w:t xml:space="preserve">przed </w:t>
            </w:r>
            <w:r w:rsidR="007D27F0" w:rsidRPr="00C06B72">
              <w:rPr>
                <w:rFonts w:ascii="Calibri" w:hAnsi="Calibri" w:cs="Calibri"/>
                <w:b/>
                <w:color w:val="auto"/>
                <w:sz w:val="22"/>
                <w:szCs w:val="22"/>
              </w:rPr>
              <w:t>0</w:t>
            </w:r>
            <w:r w:rsidR="00C06B72" w:rsidRPr="00C06B72">
              <w:rPr>
                <w:rFonts w:ascii="Calibri" w:hAnsi="Calibri" w:cs="Calibri"/>
                <w:b/>
                <w:color w:val="auto"/>
                <w:sz w:val="22"/>
                <w:szCs w:val="22"/>
              </w:rPr>
              <w:t>6</w:t>
            </w:r>
            <w:r w:rsidR="007D27F0" w:rsidRPr="00C06B72">
              <w:rPr>
                <w:rFonts w:ascii="Calibri" w:hAnsi="Calibri" w:cs="Calibri"/>
                <w:b/>
                <w:color w:val="auto"/>
                <w:sz w:val="22"/>
                <w:szCs w:val="22"/>
              </w:rPr>
              <w:t>.10.</w:t>
            </w:r>
            <w:r w:rsidR="006C214D" w:rsidRPr="00C06B72">
              <w:rPr>
                <w:rFonts w:ascii="Calibri" w:hAnsi="Calibri" w:cs="Calibri"/>
                <w:b/>
                <w:color w:val="auto"/>
                <w:sz w:val="22"/>
                <w:szCs w:val="22"/>
              </w:rPr>
              <w:t>2022</w:t>
            </w:r>
            <w:r w:rsidRPr="00C06B72">
              <w:rPr>
                <w:rFonts w:ascii="Calibri" w:hAnsi="Calibri" w:cs="Calibri"/>
                <w:b/>
                <w:color w:val="auto"/>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rsidP="00966F4D">
      <w:pPr>
        <w:numPr>
          <w:ilvl w:val="0"/>
          <w:numId w:val="30"/>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rsidP="00966F4D">
      <w:pPr>
        <w:numPr>
          <w:ilvl w:val="0"/>
          <w:numId w:val="30"/>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D96347" w:rsidRDefault="002F298E" w:rsidP="00966F4D">
      <w:pPr>
        <w:numPr>
          <w:ilvl w:val="0"/>
          <w:numId w:val="30"/>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8"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59"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D96347" w:rsidRDefault="002F298E" w:rsidP="00966F4D">
      <w:pPr>
        <w:numPr>
          <w:ilvl w:val="0"/>
          <w:numId w:val="30"/>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rsidP="00966F4D">
      <w:pPr>
        <w:numPr>
          <w:ilvl w:val="0"/>
          <w:numId w:val="30"/>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0" w:name="_Hlk531095"/>
    </w:p>
    <w:p w14:paraId="5111CEB6" w14:textId="77777777" w:rsidR="00B37313" w:rsidRPr="00D96347" w:rsidRDefault="002F298E" w:rsidP="00966F4D">
      <w:pPr>
        <w:pStyle w:val="Nagwek3"/>
        <w:numPr>
          <w:ilvl w:val="0"/>
          <w:numId w:val="31"/>
        </w:numPr>
        <w:spacing w:after="0" w:line="276" w:lineRule="auto"/>
        <w:rPr>
          <w:rFonts w:ascii="Calibri" w:hAnsi="Calibri" w:cs="Calibri"/>
          <w:sz w:val="22"/>
          <w:szCs w:val="22"/>
        </w:rPr>
      </w:pPr>
      <w:bookmarkStart w:id="111" w:name="_Toc76125948"/>
      <w:bookmarkStart w:id="112" w:name="_Toc114589163"/>
      <w:bookmarkStart w:id="113" w:name="_Toc17"/>
      <w:r w:rsidRPr="00D96347">
        <w:rPr>
          <w:rStyle w:val="BrakA"/>
          <w:rFonts w:ascii="Calibri" w:hAnsi="Calibri" w:cs="Calibri"/>
          <w:sz w:val="22"/>
          <w:szCs w:val="22"/>
        </w:rPr>
        <w:t>Tryb otwarcia ofert</w:t>
      </w:r>
      <w:bookmarkEnd w:id="111"/>
      <w:bookmarkEnd w:id="112"/>
      <w:r w:rsidRPr="00D96347">
        <w:rPr>
          <w:rStyle w:val="BrakA"/>
          <w:rFonts w:ascii="Calibri" w:hAnsi="Calibri" w:cs="Calibri"/>
          <w:sz w:val="22"/>
          <w:szCs w:val="22"/>
        </w:rPr>
        <w:t xml:space="preserve"> </w:t>
      </w:r>
      <w:bookmarkEnd w:id="113"/>
    </w:p>
    <w:bookmarkEnd w:id="110"/>
    <w:p w14:paraId="33340445" w14:textId="01673B9F" w:rsidR="00B37313" w:rsidRPr="00D96347" w:rsidRDefault="002F298E" w:rsidP="00966F4D">
      <w:pPr>
        <w:numPr>
          <w:ilvl w:val="0"/>
          <w:numId w:val="32"/>
        </w:numPr>
        <w:spacing w:line="276" w:lineRule="auto"/>
        <w:jc w:val="both"/>
        <w:rPr>
          <w:rFonts w:ascii="Calibri" w:eastAsia="Arial" w:hAnsi="Calibri" w:cs="Calibri"/>
          <w:sz w:val="22"/>
          <w:szCs w:val="22"/>
        </w:rPr>
      </w:pPr>
      <w:r w:rsidRPr="003F31C3">
        <w:rPr>
          <w:rStyle w:val="BrakA"/>
          <w:rFonts w:ascii="Calibri" w:hAnsi="Calibri" w:cs="Calibri"/>
          <w:sz w:val="22"/>
          <w:szCs w:val="22"/>
        </w:rPr>
        <w:t xml:space="preserve">Otwarcie ofert nastąpi w </w:t>
      </w:r>
      <w:r w:rsidRPr="00C06B72">
        <w:rPr>
          <w:rStyle w:val="BrakA"/>
          <w:rFonts w:ascii="Calibri" w:hAnsi="Calibri" w:cs="Calibri"/>
          <w:sz w:val="22"/>
          <w:szCs w:val="22"/>
        </w:rPr>
        <w:t xml:space="preserve">dniu </w:t>
      </w:r>
      <w:r w:rsidR="00CA0FCA" w:rsidRPr="00C06B72">
        <w:rPr>
          <w:rStyle w:val="Brak"/>
          <w:rFonts w:ascii="Calibri" w:hAnsi="Calibri" w:cs="Calibri"/>
          <w:b/>
          <w:bCs/>
          <w:sz w:val="22"/>
          <w:szCs w:val="22"/>
        </w:rPr>
        <w:t>0</w:t>
      </w:r>
      <w:r w:rsidR="00C06B72" w:rsidRPr="00C06B72">
        <w:rPr>
          <w:rStyle w:val="Brak"/>
          <w:rFonts w:ascii="Calibri" w:hAnsi="Calibri" w:cs="Calibri"/>
          <w:b/>
          <w:bCs/>
          <w:sz w:val="22"/>
          <w:szCs w:val="22"/>
        </w:rPr>
        <w:t>6</w:t>
      </w:r>
      <w:r w:rsidR="00CA0FCA" w:rsidRPr="00C06B72">
        <w:rPr>
          <w:rStyle w:val="Brak"/>
          <w:rFonts w:ascii="Calibri" w:hAnsi="Calibri" w:cs="Calibri"/>
          <w:b/>
          <w:bCs/>
          <w:sz w:val="22"/>
          <w:szCs w:val="22"/>
        </w:rPr>
        <w:t>.10.</w:t>
      </w:r>
      <w:r w:rsidRPr="00C06B72">
        <w:rPr>
          <w:rStyle w:val="Brak"/>
          <w:rFonts w:ascii="Calibri" w:hAnsi="Calibri" w:cs="Calibri"/>
          <w:b/>
          <w:bCs/>
          <w:sz w:val="22"/>
          <w:szCs w:val="22"/>
        </w:rPr>
        <w:t>202</w:t>
      </w:r>
      <w:r w:rsidR="006C214D" w:rsidRPr="00C06B72">
        <w:rPr>
          <w:rStyle w:val="Brak"/>
          <w:rFonts w:ascii="Calibri" w:hAnsi="Calibri" w:cs="Calibri"/>
          <w:b/>
          <w:bCs/>
          <w:sz w:val="22"/>
          <w:szCs w:val="22"/>
        </w:rPr>
        <w:t>2</w:t>
      </w:r>
      <w:r w:rsidRPr="00C06B72">
        <w:rPr>
          <w:rStyle w:val="Brak"/>
          <w:rFonts w:ascii="Calibri" w:hAnsi="Calibri" w:cs="Calibri"/>
          <w:b/>
          <w:bCs/>
          <w:sz w:val="22"/>
          <w:szCs w:val="22"/>
        </w:rPr>
        <w:t xml:space="preserve"> r.</w:t>
      </w:r>
      <w:r w:rsidRPr="00C06B72">
        <w:rPr>
          <w:rStyle w:val="Brak"/>
          <w:rFonts w:ascii="Calibri" w:hAnsi="Calibri" w:cs="Calibri"/>
          <w:sz w:val="22"/>
          <w:szCs w:val="22"/>
        </w:rPr>
        <w:t xml:space="preserve"> o godz</w:t>
      </w:r>
      <w:r w:rsidRPr="00CA0FCA">
        <w:rPr>
          <w:rStyle w:val="Brak"/>
          <w:rFonts w:ascii="Calibri" w:hAnsi="Calibri" w:cs="Calibri"/>
          <w:sz w:val="22"/>
          <w:szCs w:val="22"/>
        </w:rPr>
        <w:t>.</w:t>
      </w:r>
      <w:r w:rsidRPr="00CA0FCA">
        <w:rPr>
          <w:rStyle w:val="Brak"/>
          <w:rFonts w:ascii="Calibri" w:hAnsi="Calibri" w:cs="Calibri"/>
          <w:b/>
          <w:bCs/>
          <w:sz w:val="22"/>
          <w:szCs w:val="22"/>
        </w:rPr>
        <w:t xml:space="preserve">10:05 </w:t>
      </w:r>
      <w:r w:rsidRPr="00CA0FCA">
        <w:rPr>
          <w:rStyle w:val="BrakA"/>
          <w:rFonts w:ascii="Calibri" w:hAnsi="Calibri" w:cs="Calibri"/>
          <w:sz w:val="22"/>
          <w:szCs w:val="22"/>
        </w:rPr>
        <w:t>za</w:t>
      </w:r>
      <w:r w:rsidRPr="00D96347">
        <w:rPr>
          <w:rStyle w:val="BrakA"/>
          <w:rFonts w:ascii="Calibri" w:hAnsi="Calibri" w:cs="Calibri"/>
          <w:sz w:val="22"/>
          <w:szCs w:val="22"/>
        </w:rPr>
        <w:t xml:space="preserve"> pośrednictwem Platformy Zakupowej Zamawiającego w siedzibie Zamawiającego.</w:t>
      </w:r>
    </w:p>
    <w:p w14:paraId="6D9490F9" w14:textId="77777777" w:rsidR="00B37313" w:rsidRPr="00D96347" w:rsidRDefault="002F298E" w:rsidP="00966F4D">
      <w:pPr>
        <w:pStyle w:val="NormalnyWeb"/>
        <w:numPr>
          <w:ilvl w:val="0"/>
          <w:numId w:val="32"/>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rsidP="00966F4D">
      <w:pPr>
        <w:pStyle w:val="NormalnyWeb"/>
        <w:numPr>
          <w:ilvl w:val="0"/>
          <w:numId w:val="32"/>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rsidP="00966F4D">
      <w:pPr>
        <w:pStyle w:val="NormalnyWeb"/>
        <w:numPr>
          <w:ilvl w:val="0"/>
          <w:numId w:val="32"/>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rsidP="00966F4D">
      <w:pPr>
        <w:pStyle w:val="NormalnyWeb"/>
        <w:numPr>
          <w:ilvl w:val="0"/>
          <w:numId w:val="32"/>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rsidP="00966F4D">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rsidP="00966F4D">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77777777" w:rsidR="00B37313" w:rsidRPr="00D96347" w:rsidRDefault="002F298E" w:rsidP="00966F4D">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61"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rsidP="00966F4D">
      <w:pPr>
        <w:pStyle w:val="Nagwek3"/>
        <w:numPr>
          <w:ilvl w:val="0"/>
          <w:numId w:val="35"/>
        </w:numPr>
        <w:spacing w:after="0" w:line="276" w:lineRule="auto"/>
        <w:rPr>
          <w:rStyle w:val="BrakA"/>
          <w:rFonts w:ascii="Calibri" w:hAnsi="Calibri" w:cs="Calibri"/>
          <w:sz w:val="22"/>
          <w:szCs w:val="22"/>
        </w:rPr>
      </w:pPr>
      <w:bookmarkStart w:id="114" w:name="_Toc76125949"/>
      <w:bookmarkStart w:id="115" w:name="_Toc18"/>
      <w:bookmarkStart w:id="116" w:name="_Toc114589164"/>
      <w:r w:rsidRPr="00D96347">
        <w:rPr>
          <w:rStyle w:val="BrakA"/>
          <w:rFonts w:ascii="Calibri" w:hAnsi="Calibri" w:cs="Calibri"/>
          <w:sz w:val="22"/>
          <w:szCs w:val="22"/>
        </w:rPr>
        <w:t>Kryteria oceny ofert</w:t>
      </w:r>
      <w:bookmarkEnd w:id="114"/>
      <w:bookmarkEnd w:id="115"/>
      <w:bookmarkEnd w:id="116"/>
    </w:p>
    <w:p w14:paraId="3480FD86" w14:textId="77777777" w:rsidR="00502421" w:rsidRPr="00502421" w:rsidRDefault="00502421" w:rsidP="00502421"/>
    <w:p w14:paraId="2388926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18.1</w:t>
      </w:r>
      <w:r w:rsidRPr="00D96347">
        <w:rPr>
          <w:rStyle w:val="Hyperlink3"/>
          <w:rFonts w:ascii="Calibri" w:hAnsi="Calibri" w:cs="Calibri"/>
          <w:sz w:val="22"/>
          <w:szCs w:val="22"/>
        </w:rPr>
        <w:t xml:space="preserve"> Zamawiający oceni i porówna jedynie te oferty, które:</w:t>
      </w:r>
    </w:p>
    <w:p w14:paraId="4964DD18" w14:textId="77777777" w:rsidR="00B37313" w:rsidRPr="00D96347" w:rsidRDefault="002F298E" w:rsidP="00966F4D">
      <w:pPr>
        <w:numPr>
          <w:ilvl w:val="1"/>
          <w:numId w:val="36"/>
        </w:numPr>
        <w:spacing w:line="276" w:lineRule="auto"/>
        <w:jc w:val="both"/>
        <w:rPr>
          <w:rFonts w:ascii="Calibri" w:hAnsi="Calibri" w:cs="Calibri"/>
          <w:sz w:val="22"/>
          <w:szCs w:val="22"/>
        </w:rPr>
      </w:pPr>
      <w:r w:rsidRPr="00D96347">
        <w:rPr>
          <w:rStyle w:val="BrakA"/>
          <w:rFonts w:ascii="Calibri" w:hAnsi="Calibri" w:cs="Calibri"/>
          <w:sz w:val="22"/>
          <w:szCs w:val="22"/>
        </w:rPr>
        <w:t>zostaną złożone przez Wykonawców nie wykluczonych przez Zamawiającego z niniejszego postępowania;</w:t>
      </w:r>
    </w:p>
    <w:p w14:paraId="3D82C899" w14:textId="4C18A3EB" w:rsidR="00B37313" w:rsidRDefault="002F298E" w:rsidP="00966F4D">
      <w:pPr>
        <w:numPr>
          <w:ilvl w:val="1"/>
          <w:numId w:val="36"/>
        </w:numPr>
        <w:spacing w:line="276" w:lineRule="auto"/>
        <w:jc w:val="both"/>
        <w:rPr>
          <w:rStyle w:val="BrakA"/>
          <w:rFonts w:ascii="Calibri" w:hAnsi="Calibri" w:cs="Calibri"/>
          <w:sz w:val="22"/>
          <w:szCs w:val="22"/>
        </w:rPr>
      </w:pPr>
      <w:r w:rsidRPr="00D96347">
        <w:rPr>
          <w:rStyle w:val="BrakA"/>
          <w:rFonts w:ascii="Calibri" w:hAnsi="Calibri" w:cs="Calibri"/>
          <w:sz w:val="22"/>
          <w:szCs w:val="22"/>
        </w:rPr>
        <w:t>nie zostaną odrzucone przez Zamawiającego w oparciu o przepis art. 226 ustawy Pzp;</w:t>
      </w:r>
    </w:p>
    <w:p w14:paraId="6855565F" w14:textId="77777777" w:rsidR="00502421" w:rsidRPr="00D96347" w:rsidRDefault="00502421" w:rsidP="00502421">
      <w:pPr>
        <w:spacing w:line="276" w:lineRule="auto"/>
        <w:ind w:left="720"/>
        <w:jc w:val="both"/>
        <w:rPr>
          <w:rFonts w:ascii="Calibri" w:hAnsi="Calibri" w:cs="Calibri"/>
          <w:sz w:val="22"/>
          <w:szCs w:val="22"/>
        </w:rPr>
      </w:pPr>
    </w:p>
    <w:p w14:paraId="246FF2DB" w14:textId="2A4E4AFA" w:rsidR="00CF0900" w:rsidRPr="00CF0900" w:rsidRDefault="002F298E" w:rsidP="00CF0900">
      <w:pPr>
        <w:autoSpaceDE w:val="0"/>
        <w:autoSpaceDN w:val="0"/>
        <w:adjustRightInd w:val="0"/>
        <w:rPr>
          <w:rFonts w:ascii="Calibri" w:hAnsi="Calibri" w:cs="Calibri"/>
          <w:sz w:val="22"/>
          <w:szCs w:val="22"/>
        </w:rPr>
      </w:pPr>
      <w:r w:rsidRPr="00D96347">
        <w:rPr>
          <w:rStyle w:val="Brak"/>
          <w:rFonts w:ascii="Calibri" w:hAnsi="Calibri" w:cs="Calibri"/>
          <w:b/>
          <w:bCs/>
          <w:sz w:val="22"/>
          <w:szCs w:val="22"/>
        </w:rPr>
        <w:lastRenderedPageBreak/>
        <w:t>18.2</w:t>
      </w:r>
      <w:r w:rsidRPr="00D96347">
        <w:rPr>
          <w:rStyle w:val="Hyperlink3"/>
          <w:rFonts w:ascii="Calibri" w:hAnsi="Calibri" w:cs="Calibri"/>
          <w:sz w:val="22"/>
          <w:szCs w:val="22"/>
        </w:rPr>
        <w:t xml:space="preserve"> Oferty zostaną ocenione przez Zamawiającego w oparciu o następujące kryteria</w:t>
      </w:r>
      <w:r w:rsidR="00CF0900" w:rsidRPr="00CF0900">
        <w:rPr>
          <w:rFonts w:ascii="Calibri" w:hAnsi="Calibri" w:cs="Calibri"/>
          <w:b/>
          <w:bCs/>
          <w:sz w:val="22"/>
          <w:szCs w:val="22"/>
        </w:rPr>
        <w:t xml:space="preserve"> </w:t>
      </w:r>
      <w:r w:rsidR="00CF0900">
        <w:rPr>
          <w:rFonts w:ascii="Calibri" w:hAnsi="Calibri" w:cs="Calibri"/>
          <w:b/>
          <w:bCs/>
          <w:sz w:val="22"/>
          <w:szCs w:val="22"/>
        </w:rPr>
        <w:t>w</w:t>
      </w:r>
      <w:r w:rsidR="00CF0900" w:rsidRPr="00CF0900">
        <w:rPr>
          <w:rFonts w:ascii="Calibri" w:hAnsi="Calibri" w:cs="Calibri"/>
          <w:b/>
          <w:bCs/>
          <w:sz w:val="22"/>
          <w:szCs w:val="22"/>
        </w:rPr>
        <w:t xml:space="preserve"> zakresie zadań nr 1, nr 2, nr 3, nr 4, nr 5 </w:t>
      </w:r>
    </w:p>
    <w:p w14:paraId="5E1DC05C" w14:textId="4B5E835C" w:rsidR="00CF0900" w:rsidRPr="00CF0900" w:rsidRDefault="00CF0900" w:rsidP="00CF0900">
      <w:pPr>
        <w:autoSpaceDE w:val="0"/>
        <w:autoSpaceDN w:val="0"/>
        <w:adjustRightInd w:val="0"/>
        <w:rPr>
          <w:rFonts w:ascii="Calibri" w:hAnsi="Calibri" w:cs="Calibri"/>
          <w:sz w:val="22"/>
          <w:szCs w:val="22"/>
        </w:rPr>
      </w:pPr>
      <w:r w:rsidRPr="00CF0900">
        <w:rPr>
          <w:rFonts w:ascii="Calibri" w:hAnsi="Calibri" w:cs="Calibri"/>
          <w:sz w:val="22"/>
          <w:szCs w:val="22"/>
        </w:rPr>
        <w:t>Przy wyborze oferty najkorzystniejszej Zamawiający będzie kierow</w:t>
      </w:r>
      <w:r w:rsidR="004461E3">
        <w:rPr>
          <w:rFonts w:ascii="Calibri" w:hAnsi="Calibri" w:cs="Calibri"/>
          <w:sz w:val="22"/>
          <w:szCs w:val="22"/>
        </w:rPr>
        <w:t>ał się następującymi kryteriami i ich wagami:</w:t>
      </w:r>
    </w:p>
    <w:p w14:paraId="06F1B1E8" w14:textId="0D3AC9AA" w:rsidR="00CF0900" w:rsidRPr="00CF0900" w:rsidRDefault="00CF0900" w:rsidP="004461E3">
      <w:pPr>
        <w:autoSpaceDE w:val="0"/>
        <w:autoSpaceDN w:val="0"/>
        <w:adjustRightInd w:val="0"/>
        <w:jc w:val="center"/>
        <w:rPr>
          <w:rFonts w:ascii="Calibri" w:hAnsi="Calibri" w:cs="Calibri"/>
          <w:sz w:val="22"/>
          <w:szCs w:val="22"/>
        </w:rPr>
      </w:pPr>
      <w:r w:rsidRPr="00CF0900">
        <w:rPr>
          <w:rFonts w:ascii="Calibri" w:hAnsi="Calibri" w:cs="Calibri"/>
          <w:sz w:val="22"/>
          <w:szCs w:val="22"/>
        </w:rPr>
        <w:t xml:space="preserve">Cena </w:t>
      </w:r>
      <w:r w:rsidRPr="00CF0900">
        <w:rPr>
          <w:rFonts w:ascii="Calibri" w:hAnsi="Calibri" w:cs="Calibri"/>
          <w:b/>
          <w:bCs/>
          <w:sz w:val="22"/>
          <w:szCs w:val="22"/>
        </w:rPr>
        <w:t>– 60% - 60pkt</w:t>
      </w:r>
    </w:p>
    <w:p w14:paraId="0142D77E" w14:textId="2357377B" w:rsidR="00CF0900" w:rsidRPr="00CF0900" w:rsidRDefault="00CF0900" w:rsidP="004461E3">
      <w:pPr>
        <w:autoSpaceDE w:val="0"/>
        <w:autoSpaceDN w:val="0"/>
        <w:adjustRightInd w:val="0"/>
        <w:jc w:val="center"/>
        <w:rPr>
          <w:rFonts w:ascii="Calibri" w:hAnsi="Calibri" w:cs="Calibri"/>
          <w:sz w:val="22"/>
          <w:szCs w:val="22"/>
        </w:rPr>
      </w:pPr>
      <w:r w:rsidRPr="00CF0900">
        <w:rPr>
          <w:rFonts w:ascii="Calibri" w:hAnsi="Calibri" w:cs="Calibri"/>
          <w:sz w:val="22"/>
          <w:szCs w:val="22"/>
        </w:rPr>
        <w:t xml:space="preserve">Jakość </w:t>
      </w:r>
      <w:r w:rsidRPr="00CF0900">
        <w:rPr>
          <w:rFonts w:ascii="Calibri" w:hAnsi="Calibri" w:cs="Calibri"/>
          <w:b/>
          <w:bCs/>
          <w:sz w:val="22"/>
          <w:szCs w:val="22"/>
        </w:rPr>
        <w:t>– 20% - 20pkt</w:t>
      </w:r>
    </w:p>
    <w:p w14:paraId="7C51B7D0" w14:textId="63F8306A" w:rsidR="00CF0900" w:rsidRDefault="00CF0900" w:rsidP="004461E3">
      <w:pPr>
        <w:autoSpaceDE w:val="0"/>
        <w:autoSpaceDN w:val="0"/>
        <w:adjustRightInd w:val="0"/>
        <w:jc w:val="center"/>
        <w:rPr>
          <w:rFonts w:ascii="Calibri" w:hAnsi="Calibri" w:cs="Calibri"/>
          <w:b/>
          <w:bCs/>
          <w:sz w:val="22"/>
          <w:szCs w:val="22"/>
        </w:rPr>
      </w:pPr>
      <w:r w:rsidRPr="00CF0900">
        <w:rPr>
          <w:rFonts w:ascii="Calibri" w:hAnsi="Calibri" w:cs="Calibri"/>
          <w:sz w:val="22"/>
          <w:szCs w:val="22"/>
        </w:rPr>
        <w:t xml:space="preserve">Termin dostawy </w:t>
      </w:r>
      <w:r w:rsidRPr="00CF0900">
        <w:rPr>
          <w:rFonts w:ascii="Calibri" w:hAnsi="Calibri" w:cs="Calibri"/>
          <w:b/>
          <w:bCs/>
          <w:sz w:val="22"/>
          <w:szCs w:val="22"/>
        </w:rPr>
        <w:t>– 20% - 20pkt</w:t>
      </w:r>
    </w:p>
    <w:p w14:paraId="43663E54" w14:textId="77777777" w:rsidR="004461E3" w:rsidRPr="00CF0900" w:rsidRDefault="004461E3" w:rsidP="004461E3">
      <w:pPr>
        <w:autoSpaceDE w:val="0"/>
        <w:autoSpaceDN w:val="0"/>
        <w:adjustRightInd w:val="0"/>
        <w:jc w:val="center"/>
        <w:rPr>
          <w:rFonts w:ascii="Calibri" w:hAnsi="Calibri" w:cs="Calibri"/>
          <w:sz w:val="22"/>
          <w:szCs w:val="22"/>
        </w:rPr>
      </w:pPr>
    </w:p>
    <w:p w14:paraId="6605ABDC" w14:textId="77777777" w:rsidR="00CF0900" w:rsidRPr="00CF0900" w:rsidRDefault="00CF0900" w:rsidP="00CF0900">
      <w:pPr>
        <w:autoSpaceDE w:val="0"/>
        <w:autoSpaceDN w:val="0"/>
        <w:adjustRightInd w:val="0"/>
        <w:rPr>
          <w:rFonts w:ascii="Calibri" w:hAnsi="Calibri" w:cs="Calibri"/>
          <w:sz w:val="22"/>
          <w:szCs w:val="22"/>
        </w:rPr>
      </w:pPr>
      <w:r w:rsidRPr="00CF0900">
        <w:rPr>
          <w:rFonts w:ascii="Calibri" w:hAnsi="Calibri" w:cs="Calibri"/>
          <w:sz w:val="22"/>
          <w:szCs w:val="22"/>
        </w:rPr>
        <w:t xml:space="preserve">Zamawiający dokona oceny złożonych ofert, zgodnie z następującymi zasadami: </w:t>
      </w:r>
    </w:p>
    <w:p w14:paraId="09003AEC" w14:textId="77777777" w:rsidR="004461E3" w:rsidRPr="00CF0900" w:rsidRDefault="004461E3" w:rsidP="00CF0900">
      <w:pPr>
        <w:autoSpaceDE w:val="0"/>
        <w:autoSpaceDN w:val="0"/>
        <w:adjustRightInd w:val="0"/>
        <w:rPr>
          <w:rFonts w:ascii="Calibri" w:hAnsi="Calibri" w:cs="Calibri"/>
          <w:sz w:val="22"/>
          <w:szCs w:val="22"/>
        </w:rPr>
      </w:pPr>
    </w:p>
    <w:p w14:paraId="143859A7" w14:textId="65355983" w:rsidR="00B37313" w:rsidRPr="00D96347" w:rsidRDefault="002F298E" w:rsidP="00CF0900">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18.3</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„Cena”</w:t>
      </w:r>
      <w:r w:rsidRPr="00D96347">
        <w:rPr>
          <w:rStyle w:val="Hyperlink3"/>
          <w:rFonts w:ascii="Calibri" w:hAnsi="Calibri" w:cs="Calibri"/>
          <w:sz w:val="22"/>
          <w:szCs w:val="22"/>
        </w:rPr>
        <w:t xml:space="preserve"> (C).</w:t>
      </w:r>
    </w:p>
    <w:p w14:paraId="50D4161D"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Porównywaną ceną będzie cena brutto. </w:t>
      </w:r>
    </w:p>
    <w:p w14:paraId="7361241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 przypadku kryterium „Cena” oferta otrzyma zaokrągloną do dwóch miejsc po przecinku ilość punktów wynikającą z działania:</w:t>
      </w:r>
    </w:p>
    <w:p w14:paraId="70B239C1" w14:textId="789AB68E" w:rsidR="00B37313" w:rsidRPr="00D96347" w:rsidRDefault="002F298E" w:rsidP="00D96347">
      <w:pPr>
        <w:pStyle w:val="BodyText21"/>
        <w:spacing w:line="276" w:lineRule="auto"/>
        <w:ind w:left="3402"/>
        <w:rPr>
          <w:rStyle w:val="Hyperlink3"/>
          <w:rFonts w:ascii="Calibri" w:hAnsi="Calibri" w:cs="Calibri"/>
          <w:sz w:val="22"/>
          <w:szCs w:val="22"/>
        </w:rPr>
      </w:pPr>
      <w:r w:rsidRPr="00D96347">
        <w:rPr>
          <w:rStyle w:val="Brak"/>
          <w:rFonts w:ascii="Calibri" w:hAnsi="Calibri" w:cs="Calibri"/>
          <w:b/>
          <w:bCs/>
        </w:rPr>
        <w:t>C</w:t>
      </w:r>
      <w:r w:rsidRPr="00D96347">
        <w:rPr>
          <w:rStyle w:val="Hyperlink3"/>
          <w:rFonts w:ascii="Calibri" w:hAnsi="Calibri" w:cs="Calibri"/>
          <w:sz w:val="22"/>
          <w:szCs w:val="22"/>
        </w:rPr>
        <w:t xml:space="preserve"> =  (Cmin/Ci)  </w:t>
      </w:r>
      <w:r w:rsidRPr="00D96347">
        <w:rPr>
          <w:rStyle w:val="Brak"/>
          <w:rFonts w:ascii="Calibri" w:hAnsi="Calibri" w:cs="Calibri"/>
          <w:b/>
          <w:bCs/>
        </w:rPr>
        <w:t xml:space="preserve">x </w:t>
      </w:r>
      <w:r w:rsidR="004461E3">
        <w:rPr>
          <w:rStyle w:val="Hyperlink3"/>
          <w:rFonts w:ascii="Calibri" w:hAnsi="Calibri" w:cs="Calibri"/>
          <w:sz w:val="22"/>
          <w:szCs w:val="22"/>
        </w:rPr>
        <w:t>60</w:t>
      </w:r>
    </w:p>
    <w:p w14:paraId="005E9256"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gdzie:</w:t>
      </w:r>
    </w:p>
    <w:p w14:paraId="47208C0A"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 </w:t>
      </w:r>
      <w:r w:rsidRPr="00D96347">
        <w:rPr>
          <w:rStyle w:val="Hyperlink3"/>
          <w:rFonts w:ascii="Calibri" w:hAnsi="Calibri" w:cs="Calibri"/>
          <w:sz w:val="22"/>
          <w:szCs w:val="22"/>
        </w:rPr>
        <w:t>-</w:t>
      </w:r>
      <w:r w:rsidRPr="00D96347">
        <w:rPr>
          <w:rStyle w:val="Hyperlink3"/>
          <w:rFonts w:ascii="Calibri" w:hAnsi="Calibri" w:cs="Calibri"/>
          <w:sz w:val="22"/>
          <w:szCs w:val="22"/>
        </w:rPr>
        <w:tab/>
      </w:r>
      <w:r w:rsidRPr="00D96347">
        <w:rPr>
          <w:rStyle w:val="Hyperlink3"/>
          <w:rFonts w:ascii="Calibri" w:hAnsi="Calibri" w:cs="Calibri"/>
          <w:sz w:val="22"/>
          <w:szCs w:val="22"/>
        </w:rPr>
        <w:tab/>
        <w:t>ilość punktów, przyznanych ocenianej ofercie za kryterium „Cena”;</w:t>
      </w:r>
    </w:p>
    <w:p w14:paraId="46A92836" w14:textId="77777777" w:rsidR="00B37313" w:rsidRPr="00D96347" w:rsidRDefault="002F298E" w:rsidP="00D96347">
      <w:pPr>
        <w:pStyle w:val="BodyText21"/>
        <w:spacing w:line="276" w:lineRule="auto"/>
        <w:ind w:left="0" w:firstLine="360"/>
        <w:rPr>
          <w:rStyle w:val="Hyperlink3"/>
          <w:rFonts w:ascii="Calibri" w:hAnsi="Calibri" w:cs="Calibri"/>
          <w:sz w:val="22"/>
          <w:szCs w:val="22"/>
        </w:rPr>
      </w:pPr>
      <w:r w:rsidRPr="00D96347">
        <w:rPr>
          <w:rStyle w:val="Brak"/>
          <w:rFonts w:ascii="Calibri" w:hAnsi="Calibri" w:cs="Calibri"/>
          <w:b/>
          <w:bCs/>
        </w:rPr>
        <w:t>Cmin</w:t>
      </w:r>
      <w:r w:rsidRPr="00D96347">
        <w:rPr>
          <w:rStyle w:val="Hyperlink3"/>
          <w:rFonts w:ascii="Calibri" w:hAnsi="Calibri" w:cs="Calibri"/>
          <w:sz w:val="22"/>
          <w:szCs w:val="22"/>
        </w:rPr>
        <w:t xml:space="preserve"> – </w:t>
      </w:r>
      <w:r w:rsidRPr="00D96347">
        <w:rPr>
          <w:rStyle w:val="Hyperlink3"/>
          <w:rFonts w:ascii="Calibri" w:hAnsi="Calibri" w:cs="Calibri"/>
          <w:sz w:val="22"/>
          <w:szCs w:val="22"/>
        </w:rPr>
        <w:tab/>
        <w:t>najniższa cena spośród wszystkich ważnych i nieodrzuconych ofert;</w:t>
      </w:r>
    </w:p>
    <w:p w14:paraId="627879E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Ci </w:t>
      </w:r>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 xml:space="preserve">cena oferty </w:t>
      </w:r>
      <w:r w:rsidRPr="00D96347">
        <w:rPr>
          <w:rStyle w:val="Brak"/>
          <w:rFonts w:ascii="Calibri" w:hAnsi="Calibri" w:cs="Calibri"/>
          <w:sz w:val="22"/>
          <w:szCs w:val="22"/>
          <w:rtl/>
        </w:rPr>
        <w:t>“</w:t>
      </w:r>
      <w:r w:rsidRPr="00D96347">
        <w:rPr>
          <w:rStyle w:val="Hyperlink3"/>
          <w:rFonts w:ascii="Calibri" w:hAnsi="Calibri" w:cs="Calibri"/>
          <w:sz w:val="22"/>
          <w:szCs w:val="22"/>
        </w:rPr>
        <w:t>i” – cena oferty ocenianej;</w:t>
      </w:r>
    </w:p>
    <w:p w14:paraId="42E98E66" w14:textId="77777777" w:rsidR="00B37313" w:rsidRPr="00D96347" w:rsidRDefault="00B37313" w:rsidP="00D96347">
      <w:pPr>
        <w:spacing w:line="276" w:lineRule="auto"/>
        <w:ind w:left="360"/>
        <w:jc w:val="both"/>
        <w:rPr>
          <w:rStyle w:val="Brak"/>
          <w:rFonts w:ascii="Calibri" w:eastAsia="Arial" w:hAnsi="Calibri" w:cs="Calibri"/>
          <w:sz w:val="22"/>
          <w:szCs w:val="22"/>
          <w:shd w:val="clear" w:color="auto" w:fill="FFFF00"/>
        </w:rPr>
      </w:pPr>
    </w:p>
    <w:p w14:paraId="31D298A0" w14:textId="7BCFC8AA" w:rsidR="004461E3" w:rsidRDefault="002F298E" w:rsidP="00E66E67">
      <w:pPr>
        <w:spacing w:line="276" w:lineRule="auto"/>
        <w:ind w:left="360" w:hanging="360"/>
        <w:jc w:val="both"/>
        <w:rPr>
          <w:rStyle w:val="Brak"/>
          <w:rFonts w:ascii="Calibri" w:hAnsi="Calibri" w:cs="Calibri"/>
          <w:b/>
          <w:bCs/>
          <w:sz w:val="22"/>
          <w:szCs w:val="22"/>
        </w:rPr>
      </w:pPr>
      <w:r w:rsidRPr="00D96347">
        <w:rPr>
          <w:rStyle w:val="Brak"/>
          <w:rFonts w:ascii="Calibri" w:hAnsi="Calibri" w:cs="Calibri"/>
          <w:b/>
          <w:bCs/>
          <w:sz w:val="22"/>
          <w:szCs w:val="22"/>
        </w:rPr>
        <w:t>18.4</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 xml:space="preserve">Jakość” </w:t>
      </w:r>
    </w:p>
    <w:p w14:paraId="3F1BAA43" w14:textId="14FAFD30" w:rsidR="004461E3" w:rsidRDefault="00E66E67" w:rsidP="00E66E67">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z</w:t>
      </w:r>
      <w:r w:rsidR="004461E3" w:rsidRPr="004461E3">
        <w:rPr>
          <w:rFonts w:ascii="Calibri" w:hAnsi="Calibri" w:cs="Calibri"/>
          <w:sz w:val="22"/>
          <w:szCs w:val="22"/>
        </w:rPr>
        <w:t xml:space="preserve">ostanie ocenione na podstawie dostarczonej wraz z ofertą przez Wykonawcę próbki które powinny być wykonane z materiałów identycznych jak te, na których będą nadrukowywane materiały graficzne, bądź będzie wykonany grawer. Przy sprawdzaniu jakości Wykonawca weźmie pod uwagę: </w:t>
      </w:r>
    </w:p>
    <w:p w14:paraId="57E03488" w14:textId="77777777" w:rsidR="00755BCF" w:rsidRPr="004461E3" w:rsidRDefault="00755BCF" w:rsidP="00E66E67">
      <w:pPr>
        <w:autoSpaceDE w:val="0"/>
        <w:autoSpaceDN w:val="0"/>
        <w:adjustRightInd w:val="0"/>
        <w:spacing w:line="276" w:lineRule="auto"/>
        <w:jc w:val="both"/>
        <w:rPr>
          <w:rFonts w:ascii="Calibri" w:hAnsi="Calibri" w:cs="Calibri"/>
          <w:sz w:val="22"/>
          <w:szCs w:val="22"/>
        </w:rPr>
      </w:pPr>
    </w:p>
    <w:p w14:paraId="235F9552" w14:textId="75F3A51B" w:rsidR="004461E3" w:rsidRPr="004461E3" w:rsidRDefault="004461E3" w:rsidP="00E66E67">
      <w:pPr>
        <w:autoSpaceDE w:val="0"/>
        <w:autoSpaceDN w:val="0"/>
        <w:adjustRightInd w:val="0"/>
        <w:spacing w:line="276" w:lineRule="auto"/>
        <w:jc w:val="both"/>
        <w:rPr>
          <w:rFonts w:ascii="Calibri" w:hAnsi="Calibri" w:cs="Calibri"/>
          <w:sz w:val="22"/>
          <w:szCs w:val="22"/>
        </w:rPr>
      </w:pPr>
      <w:r w:rsidRPr="00755BCF">
        <w:rPr>
          <w:rFonts w:ascii="Calibri" w:hAnsi="Calibri" w:cs="Calibri"/>
          <w:b/>
          <w:sz w:val="22"/>
          <w:szCs w:val="22"/>
        </w:rPr>
        <w:t xml:space="preserve">W zadaniu </w:t>
      </w:r>
      <w:r w:rsidR="00755BCF" w:rsidRPr="00755BCF">
        <w:rPr>
          <w:rFonts w:ascii="Calibri" w:hAnsi="Calibri" w:cs="Calibri"/>
          <w:b/>
          <w:sz w:val="22"/>
          <w:szCs w:val="22"/>
        </w:rPr>
        <w:t xml:space="preserve">1 </w:t>
      </w:r>
      <w:r w:rsidRPr="00755BCF">
        <w:rPr>
          <w:rFonts w:ascii="Calibri" w:hAnsi="Calibri" w:cs="Calibri"/>
          <w:b/>
          <w:sz w:val="22"/>
          <w:szCs w:val="22"/>
        </w:rPr>
        <w:t>(</w:t>
      </w:r>
      <w:r w:rsidRPr="004461E3">
        <w:rPr>
          <w:rFonts w:ascii="Calibri" w:hAnsi="Calibri" w:cs="Calibri"/>
          <w:b/>
          <w:bCs/>
          <w:sz w:val="22"/>
          <w:szCs w:val="22"/>
        </w:rPr>
        <w:t>długopisy, ołówki, przypinki, podkładka pod mysz</w:t>
      </w:r>
      <w:r w:rsidRPr="004461E3">
        <w:rPr>
          <w:rFonts w:ascii="Calibri" w:hAnsi="Calibri" w:cs="Calibri"/>
          <w:sz w:val="22"/>
          <w:szCs w:val="22"/>
        </w:rPr>
        <w:t xml:space="preserve">): </w:t>
      </w:r>
    </w:p>
    <w:p w14:paraId="1F11F85E" w14:textId="77777777" w:rsidR="00755BCF" w:rsidRDefault="004461E3" w:rsidP="00E66E67">
      <w:pPr>
        <w:autoSpaceDE w:val="0"/>
        <w:autoSpaceDN w:val="0"/>
        <w:adjustRightInd w:val="0"/>
        <w:spacing w:line="276" w:lineRule="auto"/>
        <w:jc w:val="both"/>
        <w:rPr>
          <w:rFonts w:ascii="Calibri" w:hAnsi="Calibri" w:cs="Calibri"/>
          <w:b/>
          <w:bCs/>
          <w:sz w:val="22"/>
          <w:szCs w:val="22"/>
        </w:rPr>
      </w:pPr>
      <w:r w:rsidRPr="004461E3">
        <w:rPr>
          <w:rFonts w:ascii="Calibri" w:hAnsi="Calibri" w:cs="Calibri"/>
          <w:sz w:val="22"/>
          <w:szCs w:val="22"/>
        </w:rPr>
        <w:t xml:space="preserve">Trwałość nadruku, wyrazisty, ostry nadruk. – </w:t>
      </w:r>
      <w:r w:rsidRPr="004461E3">
        <w:rPr>
          <w:rFonts w:ascii="Calibri" w:hAnsi="Calibri" w:cs="Calibri"/>
          <w:b/>
          <w:bCs/>
          <w:sz w:val="22"/>
          <w:szCs w:val="22"/>
        </w:rPr>
        <w:t xml:space="preserve">5pkt </w:t>
      </w:r>
    </w:p>
    <w:p w14:paraId="24F0417C" w14:textId="4E7581FA" w:rsidR="004461E3" w:rsidRPr="004461E3" w:rsidRDefault="00755BCF" w:rsidP="00E66E67">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E</w:t>
      </w:r>
      <w:r w:rsidR="004461E3" w:rsidRPr="004461E3">
        <w:rPr>
          <w:rFonts w:ascii="Calibri" w:hAnsi="Calibri" w:cs="Calibri"/>
          <w:sz w:val="22"/>
          <w:szCs w:val="22"/>
        </w:rPr>
        <w:t xml:space="preserve">stetykę i precyzję wykonania, tj. np. nie występują zarysowania, przebarwienia, pęknięcia i inne uszkodzenia materiału podczas właściwego i normalnego korzystania, poszczególne części materiałów są dobrze do siebie dopasowane oraz zamocowane. – </w:t>
      </w:r>
      <w:r w:rsidR="004461E3" w:rsidRPr="004461E3">
        <w:rPr>
          <w:rFonts w:ascii="Calibri" w:hAnsi="Calibri" w:cs="Calibri"/>
          <w:b/>
          <w:bCs/>
          <w:sz w:val="22"/>
          <w:szCs w:val="22"/>
        </w:rPr>
        <w:t xml:space="preserve">5pkt </w:t>
      </w:r>
    </w:p>
    <w:p w14:paraId="300CEB98" w14:textId="77777777" w:rsidR="004461E3" w:rsidRPr="004461E3" w:rsidRDefault="004461E3" w:rsidP="00E66E67">
      <w:pPr>
        <w:autoSpaceDE w:val="0"/>
        <w:autoSpaceDN w:val="0"/>
        <w:adjustRightInd w:val="0"/>
        <w:spacing w:line="276" w:lineRule="auto"/>
        <w:jc w:val="both"/>
        <w:rPr>
          <w:rFonts w:ascii="Calibri" w:hAnsi="Calibri" w:cs="Calibri"/>
          <w:sz w:val="22"/>
          <w:szCs w:val="22"/>
        </w:rPr>
      </w:pPr>
      <w:r w:rsidRPr="004461E3">
        <w:rPr>
          <w:rFonts w:ascii="Calibri" w:hAnsi="Calibri" w:cs="Calibri"/>
          <w:sz w:val="22"/>
          <w:szCs w:val="22"/>
        </w:rPr>
        <w:t xml:space="preserve">Graficzne elementy materiałów nie ścierają się, nie rozmazują ani nie zmieniają kolorów np. podczas pocierania palcem powodując tym samym zabrudzenia skóry. – </w:t>
      </w:r>
      <w:r w:rsidRPr="004461E3">
        <w:rPr>
          <w:rFonts w:ascii="Calibri" w:hAnsi="Calibri" w:cs="Calibri"/>
          <w:b/>
          <w:bCs/>
          <w:sz w:val="22"/>
          <w:szCs w:val="22"/>
        </w:rPr>
        <w:t xml:space="preserve">5pkt </w:t>
      </w:r>
      <w:r w:rsidRPr="004461E3">
        <w:rPr>
          <w:rFonts w:ascii="Calibri" w:hAnsi="Calibri" w:cs="Calibri"/>
          <w:sz w:val="22"/>
          <w:szCs w:val="22"/>
        </w:rPr>
        <w:t xml:space="preserve">Grawer wyrazisty, dokładnie wykonany, bez uszkodzeń przedmiotu. – </w:t>
      </w:r>
      <w:r w:rsidRPr="004461E3">
        <w:rPr>
          <w:rFonts w:ascii="Calibri" w:hAnsi="Calibri" w:cs="Calibri"/>
          <w:b/>
          <w:bCs/>
          <w:sz w:val="22"/>
          <w:szCs w:val="22"/>
        </w:rPr>
        <w:t xml:space="preserve">5pkt </w:t>
      </w:r>
    </w:p>
    <w:p w14:paraId="0D083A7A" w14:textId="77777777" w:rsidR="00755BCF" w:rsidRPr="004461E3" w:rsidRDefault="00755BCF" w:rsidP="00E66E67">
      <w:pPr>
        <w:autoSpaceDE w:val="0"/>
        <w:autoSpaceDN w:val="0"/>
        <w:adjustRightInd w:val="0"/>
        <w:spacing w:line="276" w:lineRule="auto"/>
        <w:jc w:val="both"/>
        <w:rPr>
          <w:rFonts w:ascii="Calibri" w:hAnsi="Calibri" w:cs="Calibri"/>
          <w:sz w:val="22"/>
          <w:szCs w:val="22"/>
        </w:rPr>
      </w:pPr>
    </w:p>
    <w:p w14:paraId="56AA323A" w14:textId="1774A2E0" w:rsidR="004461E3" w:rsidRPr="00755BCF" w:rsidRDefault="004461E3" w:rsidP="00E66E67">
      <w:pPr>
        <w:autoSpaceDE w:val="0"/>
        <w:autoSpaceDN w:val="0"/>
        <w:adjustRightInd w:val="0"/>
        <w:spacing w:line="276" w:lineRule="auto"/>
        <w:jc w:val="both"/>
        <w:rPr>
          <w:rFonts w:ascii="Calibri" w:hAnsi="Calibri" w:cs="Calibri"/>
          <w:b/>
          <w:sz w:val="22"/>
          <w:szCs w:val="22"/>
        </w:rPr>
      </w:pPr>
      <w:r w:rsidRPr="00755BCF">
        <w:rPr>
          <w:rFonts w:ascii="Calibri" w:hAnsi="Calibri" w:cs="Calibri"/>
          <w:b/>
          <w:sz w:val="22"/>
          <w:szCs w:val="22"/>
        </w:rPr>
        <w:t xml:space="preserve">W zadaniu </w:t>
      </w:r>
      <w:r w:rsidR="00755BCF" w:rsidRPr="00755BCF">
        <w:rPr>
          <w:rFonts w:ascii="Calibri" w:hAnsi="Calibri" w:cs="Calibri"/>
          <w:b/>
          <w:sz w:val="22"/>
          <w:szCs w:val="22"/>
        </w:rPr>
        <w:t>2</w:t>
      </w:r>
      <w:r w:rsidRPr="00755BCF">
        <w:rPr>
          <w:rFonts w:ascii="Calibri" w:hAnsi="Calibri" w:cs="Calibri"/>
          <w:b/>
          <w:sz w:val="22"/>
          <w:szCs w:val="22"/>
        </w:rPr>
        <w:t xml:space="preserve"> (</w:t>
      </w:r>
      <w:r w:rsidRPr="00755BCF">
        <w:rPr>
          <w:rFonts w:ascii="Calibri" w:hAnsi="Calibri" w:cs="Calibri"/>
          <w:b/>
          <w:bCs/>
          <w:sz w:val="22"/>
          <w:szCs w:val="22"/>
        </w:rPr>
        <w:t>teczki</w:t>
      </w:r>
      <w:r w:rsidRPr="00755BCF">
        <w:rPr>
          <w:rFonts w:ascii="Calibri" w:hAnsi="Calibri" w:cs="Calibri"/>
          <w:b/>
          <w:sz w:val="22"/>
          <w:szCs w:val="22"/>
        </w:rPr>
        <w:t xml:space="preserve">): </w:t>
      </w:r>
    </w:p>
    <w:p w14:paraId="7099170E" w14:textId="77777777" w:rsidR="00755BCF" w:rsidRDefault="004461E3" w:rsidP="00E66E67">
      <w:pPr>
        <w:autoSpaceDE w:val="0"/>
        <w:autoSpaceDN w:val="0"/>
        <w:adjustRightInd w:val="0"/>
        <w:spacing w:line="276" w:lineRule="auto"/>
        <w:jc w:val="both"/>
        <w:rPr>
          <w:rFonts w:ascii="Calibri" w:hAnsi="Calibri" w:cs="Calibri"/>
          <w:b/>
          <w:bCs/>
          <w:sz w:val="22"/>
          <w:szCs w:val="22"/>
        </w:rPr>
      </w:pPr>
      <w:r w:rsidRPr="004461E3">
        <w:rPr>
          <w:rFonts w:ascii="Calibri" w:hAnsi="Calibri" w:cs="Calibri"/>
          <w:sz w:val="22"/>
          <w:szCs w:val="22"/>
        </w:rPr>
        <w:t xml:space="preserve">Mocne nasycenie koloru. Brak rozmazań, ostrość, kontrast, bez dominanty barwnej i przesunięć podstawowych kolorów. Graficzne elementy nie ścierają się, nie rozmazują ani nie zmieniają kolorów np. podczas pocierania palcem powodując tym samym zabrudzenia skóry. </w:t>
      </w:r>
      <w:r w:rsidRPr="004461E3">
        <w:rPr>
          <w:rFonts w:ascii="Calibri" w:hAnsi="Calibri" w:cs="Calibri"/>
          <w:b/>
          <w:bCs/>
          <w:sz w:val="22"/>
          <w:szCs w:val="22"/>
        </w:rPr>
        <w:t xml:space="preserve">– 8pkt </w:t>
      </w:r>
    </w:p>
    <w:p w14:paraId="7CFF0F08" w14:textId="77777777" w:rsidR="00755BCF" w:rsidRDefault="004461E3" w:rsidP="00E66E67">
      <w:pPr>
        <w:autoSpaceDE w:val="0"/>
        <w:autoSpaceDN w:val="0"/>
        <w:adjustRightInd w:val="0"/>
        <w:spacing w:line="276" w:lineRule="auto"/>
        <w:jc w:val="both"/>
        <w:rPr>
          <w:rFonts w:ascii="Calibri" w:hAnsi="Calibri" w:cs="Calibri"/>
          <w:b/>
          <w:bCs/>
          <w:sz w:val="22"/>
          <w:szCs w:val="22"/>
        </w:rPr>
      </w:pPr>
      <w:r w:rsidRPr="004461E3">
        <w:rPr>
          <w:rFonts w:ascii="Calibri" w:hAnsi="Calibri" w:cs="Calibri"/>
          <w:sz w:val="22"/>
          <w:szCs w:val="22"/>
        </w:rPr>
        <w:t xml:space="preserve">Jakość wykonania oprawy miękkiej zeszytowej. Jakość foliowania – równomierne pokrycie, brak pęcherzy powietrza. – </w:t>
      </w:r>
      <w:r w:rsidRPr="004461E3">
        <w:rPr>
          <w:rFonts w:ascii="Calibri" w:hAnsi="Calibri" w:cs="Calibri"/>
          <w:b/>
          <w:bCs/>
          <w:sz w:val="22"/>
          <w:szCs w:val="22"/>
        </w:rPr>
        <w:t xml:space="preserve">8pkt </w:t>
      </w:r>
    </w:p>
    <w:p w14:paraId="1DD6D944" w14:textId="7E5D69C2" w:rsidR="004461E3" w:rsidRDefault="004461E3" w:rsidP="00E66E67">
      <w:pPr>
        <w:autoSpaceDE w:val="0"/>
        <w:autoSpaceDN w:val="0"/>
        <w:adjustRightInd w:val="0"/>
        <w:spacing w:line="276" w:lineRule="auto"/>
        <w:jc w:val="both"/>
        <w:rPr>
          <w:rFonts w:ascii="Calibri" w:hAnsi="Calibri" w:cs="Calibri"/>
          <w:b/>
          <w:bCs/>
          <w:sz w:val="22"/>
          <w:szCs w:val="22"/>
        </w:rPr>
      </w:pPr>
      <w:r w:rsidRPr="004461E3">
        <w:rPr>
          <w:rFonts w:ascii="Calibri" w:hAnsi="Calibri" w:cs="Calibri"/>
          <w:sz w:val="22"/>
          <w:szCs w:val="22"/>
        </w:rPr>
        <w:t>Jakość wykrojenia, gładkie i równe brzegi. Dokładnie wykonane zagięcia, bez nacięć. Brak odkształceń przy otwieraniu i zamykaniu</w:t>
      </w:r>
      <w:r w:rsidRPr="004461E3">
        <w:rPr>
          <w:rFonts w:ascii="Calibri" w:hAnsi="Calibri" w:cs="Calibri"/>
          <w:b/>
          <w:bCs/>
          <w:sz w:val="22"/>
          <w:szCs w:val="22"/>
        </w:rPr>
        <w:t xml:space="preserve">. </w:t>
      </w:r>
      <w:r w:rsidRPr="004461E3">
        <w:rPr>
          <w:rFonts w:ascii="Calibri" w:hAnsi="Calibri" w:cs="Calibri"/>
          <w:sz w:val="22"/>
          <w:szCs w:val="22"/>
        </w:rPr>
        <w:t xml:space="preserve">Gumki o odpowiedniej grubości zakończone mocnym wykończeniem metalowym, nie urywające się i nie wypadające z miejsca na gumkę przeznaczoną.– </w:t>
      </w:r>
      <w:r w:rsidRPr="004461E3">
        <w:rPr>
          <w:rFonts w:ascii="Calibri" w:hAnsi="Calibri" w:cs="Calibri"/>
          <w:b/>
          <w:bCs/>
          <w:sz w:val="22"/>
          <w:szCs w:val="22"/>
        </w:rPr>
        <w:t xml:space="preserve">4pkt </w:t>
      </w:r>
    </w:p>
    <w:p w14:paraId="695626F7" w14:textId="77777777" w:rsidR="00755BCF" w:rsidRPr="00755BCF" w:rsidRDefault="00755BCF" w:rsidP="00E66E67">
      <w:pPr>
        <w:autoSpaceDE w:val="0"/>
        <w:autoSpaceDN w:val="0"/>
        <w:adjustRightInd w:val="0"/>
        <w:spacing w:line="276" w:lineRule="auto"/>
        <w:jc w:val="both"/>
        <w:rPr>
          <w:rFonts w:ascii="Calibri" w:hAnsi="Calibri" w:cs="Calibri"/>
          <w:b/>
          <w:sz w:val="22"/>
          <w:szCs w:val="22"/>
        </w:rPr>
      </w:pPr>
    </w:p>
    <w:p w14:paraId="5659BF3F" w14:textId="102F3EA1" w:rsidR="004461E3" w:rsidRPr="00755BCF" w:rsidRDefault="004461E3" w:rsidP="00E66E67">
      <w:pPr>
        <w:autoSpaceDE w:val="0"/>
        <w:autoSpaceDN w:val="0"/>
        <w:adjustRightInd w:val="0"/>
        <w:spacing w:line="276" w:lineRule="auto"/>
        <w:jc w:val="both"/>
        <w:rPr>
          <w:rFonts w:ascii="Calibri" w:hAnsi="Calibri" w:cs="Calibri"/>
          <w:b/>
          <w:sz w:val="22"/>
          <w:szCs w:val="22"/>
        </w:rPr>
      </w:pPr>
      <w:r w:rsidRPr="00755BCF">
        <w:rPr>
          <w:rFonts w:ascii="Calibri" w:hAnsi="Calibri" w:cs="Calibri"/>
          <w:b/>
          <w:sz w:val="22"/>
          <w:szCs w:val="22"/>
        </w:rPr>
        <w:t xml:space="preserve">W zadaniu </w:t>
      </w:r>
      <w:r w:rsidR="00755BCF" w:rsidRPr="00755BCF">
        <w:rPr>
          <w:rFonts w:ascii="Calibri" w:hAnsi="Calibri" w:cs="Calibri"/>
          <w:b/>
          <w:sz w:val="22"/>
          <w:szCs w:val="22"/>
        </w:rPr>
        <w:t>3</w:t>
      </w:r>
      <w:r w:rsidRPr="00755BCF">
        <w:rPr>
          <w:rFonts w:ascii="Calibri" w:hAnsi="Calibri" w:cs="Calibri"/>
          <w:b/>
          <w:sz w:val="22"/>
          <w:szCs w:val="22"/>
        </w:rPr>
        <w:t xml:space="preserve"> (</w:t>
      </w:r>
      <w:r w:rsidRPr="00755BCF">
        <w:rPr>
          <w:rFonts w:ascii="Calibri" w:hAnsi="Calibri" w:cs="Calibri"/>
          <w:b/>
          <w:bCs/>
          <w:sz w:val="22"/>
          <w:szCs w:val="22"/>
        </w:rPr>
        <w:t>obrusy, poszewki na poduszki</w:t>
      </w:r>
      <w:r w:rsidRPr="00755BCF">
        <w:rPr>
          <w:rFonts w:ascii="Calibri" w:hAnsi="Calibri" w:cs="Calibri"/>
          <w:b/>
          <w:sz w:val="22"/>
          <w:szCs w:val="22"/>
        </w:rPr>
        <w:t xml:space="preserve">): </w:t>
      </w:r>
    </w:p>
    <w:p w14:paraId="4C0AC0E8" w14:textId="77777777" w:rsidR="004461E3" w:rsidRPr="004461E3" w:rsidRDefault="004461E3" w:rsidP="00E66E67">
      <w:pPr>
        <w:autoSpaceDE w:val="0"/>
        <w:autoSpaceDN w:val="0"/>
        <w:adjustRightInd w:val="0"/>
        <w:spacing w:line="276" w:lineRule="auto"/>
        <w:jc w:val="both"/>
        <w:rPr>
          <w:rFonts w:ascii="Calibri" w:hAnsi="Calibri" w:cs="Calibri"/>
          <w:sz w:val="22"/>
          <w:szCs w:val="22"/>
        </w:rPr>
      </w:pPr>
      <w:r w:rsidRPr="004461E3">
        <w:rPr>
          <w:rFonts w:ascii="Calibri" w:hAnsi="Calibri" w:cs="Calibri"/>
          <w:sz w:val="22"/>
          <w:szCs w:val="22"/>
        </w:rPr>
        <w:t xml:space="preserve">Jakość materiału wysokiej jakości, w jednolitym kolorze, bez plam, odporna na odbarwianie podczas użytkowania –Odpowiednie wykończenie, bez pozostałych wiszących nitek. </w:t>
      </w:r>
      <w:r w:rsidRPr="004461E3">
        <w:rPr>
          <w:rFonts w:ascii="Calibri" w:hAnsi="Calibri" w:cs="Calibri"/>
          <w:b/>
          <w:bCs/>
          <w:sz w:val="22"/>
          <w:szCs w:val="22"/>
        </w:rPr>
        <w:t xml:space="preserve">– 5pkt </w:t>
      </w:r>
    </w:p>
    <w:p w14:paraId="7F826F51" w14:textId="77777777" w:rsidR="00755BCF" w:rsidRDefault="004461E3" w:rsidP="00E66E67">
      <w:pPr>
        <w:autoSpaceDE w:val="0"/>
        <w:autoSpaceDN w:val="0"/>
        <w:adjustRightInd w:val="0"/>
        <w:spacing w:line="276" w:lineRule="auto"/>
        <w:jc w:val="both"/>
        <w:rPr>
          <w:rFonts w:ascii="Calibri" w:hAnsi="Calibri" w:cs="Calibri"/>
          <w:b/>
          <w:bCs/>
          <w:sz w:val="22"/>
          <w:szCs w:val="22"/>
        </w:rPr>
      </w:pPr>
      <w:r w:rsidRPr="004461E3">
        <w:rPr>
          <w:rFonts w:ascii="Calibri" w:hAnsi="Calibri" w:cs="Calibri"/>
          <w:sz w:val="22"/>
          <w:szCs w:val="22"/>
        </w:rPr>
        <w:lastRenderedPageBreak/>
        <w:t xml:space="preserve">Dokładność i wyrazistość nadruku. Nadruk nie może pękać bądź też ścierać się podczas gniecenia czy pod wpływem otarć w normalnym użytkowaniu. – </w:t>
      </w:r>
      <w:r w:rsidRPr="004461E3">
        <w:rPr>
          <w:rFonts w:ascii="Calibri" w:hAnsi="Calibri" w:cs="Calibri"/>
          <w:b/>
          <w:bCs/>
          <w:sz w:val="22"/>
          <w:szCs w:val="22"/>
        </w:rPr>
        <w:t xml:space="preserve">5pkt. </w:t>
      </w:r>
    </w:p>
    <w:p w14:paraId="53976922" w14:textId="49F5658B" w:rsidR="004461E3" w:rsidRPr="004461E3" w:rsidRDefault="004461E3" w:rsidP="00E66E67">
      <w:pPr>
        <w:autoSpaceDE w:val="0"/>
        <w:autoSpaceDN w:val="0"/>
        <w:adjustRightInd w:val="0"/>
        <w:spacing w:line="276" w:lineRule="auto"/>
        <w:jc w:val="both"/>
        <w:rPr>
          <w:rFonts w:ascii="Calibri" w:hAnsi="Calibri" w:cs="Calibri"/>
          <w:sz w:val="22"/>
          <w:szCs w:val="22"/>
        </w:rPr>
      </w:pPr>
      <w:r w:rsidRPr="004461E3">
        <w:rPr>
          <w:rFonts w:ascii="Calibri" w:hAnsi="Calibri" w:cs="Calibri"/>
          <w:sz w:val="22"/>
          <w:szCs w:val="22"/>
        </w:rPr>
        <w:t xml:space="preserve">Graficzne elementy nie ścierają się, nie rozmazują ani nie zmieniają kolorów np. podczas pocierania palcem powodując tym samym zabrudzenia skóry. – </w:t>
      </w:r>
      <w:r w:rsidRPr="004461E3">
        <w:rPr>
          <w:rFonts w:ascii="Calibri" w:hAnsi="Calibri" w:cs="Calibri"/>
          <w:b/>
          <w:bCs/>
          <w:sz w:val="22"/>
          <w:szCs w:val="22"/>
        </w:rPr>
        <w:t>5 pkt</w:t>
      </w:r>
      <w:r w:rsidRPr="004461E3">
        <w:rPr>
          <w:rFonts w:ascii="Calibri" w:hAnsi="Calibri" w:cs="Calibri"/>
          <w:sz w:val="22"/>
          <w:szCs w:val="22"/>
        </w:rPr>
        <w:t xml:space="preserve">. </w:t>
      </w:r>
    </w:p>
    <w:p w14:paraId="72A929EB" w14:textId="77777777" w:rsidR="004461E3" w:rsidRPr="004461E3" w:rsidRDefault="004461E3" w:rsidP="00E66E67">
      <w:pPr>
        <w:autoSpaceDE w:val="0"/>
        <w:autoSpaceDN w:val="0"/>
        <w:adjustRightInd w:val="0"/>
        <w:spacing w:line="276" w:lineRule="auto"/>
        <w:jc w:val="both"/>
        <w:rPr>
          <w:rFonts w:ascii="Calibri" w:hAnsi="Calibri" w:cs="Calibri"/>
          <w:sz w:val="22"/>
          <w:szCs w:val="22"/>
        </w:rPr>
      </w:pPr>
      <w:r w:rsidRPr="004461E3">
        <w:rPr>
          <w:rFonts w:ascii="Calibri" w:hAnsi="Calibri" w:cs="Calibri"/>
          <w:sz w:val="22"/>
          <w:szCs w:val="22"/>
        </w:rPr>
        <w:t xml:space="preserve">Dokładne wszycie zamka, bez przepuszczeń. Sam zamek nie rozchodzący się, nie zacinający się, nie popękany, mocny. </w:t>
      </w:r>
      <w:r w:rsidRPr="004461E3">
        <w:rPr>
          <w:rFonts w:ascii="Calibri" w:hAnsi="Calibri" w:cs="Calibri"/>
          <w:b/>
          <w:bCs/>
          <w:sz w:val="22"/>
          <w:szCs w:val="22"/>
        </w:rPr>
        <w:t xml:space="preserve">- 5pkt. </w:t>
      </w:r>
    </w:p>
    <w:p w14:paraId="66456DB8" w14:textId="77777777" w:rsidR="00755BCF" w:rsidRPr="004461E3" w:rsidRDefault="00755BCF" w:rsidP="00E66E67">
      <w:pPr>
        <w:autoSpaceDE w:val="0"/>
        <w:autoSpaceDN w:val="0"/>
        <w:adjustRightInd w:val="0"/>
        <w:spacing w:line="276" w:lineRule="auto"/>
        <w:jc w:val="both"/>
        <w:rPr>
          <w:rFonts w:ascii="Calibri" w:hAnsi="Calibri" w:cs="Calibri"/>
          <w:sz w:val="22"/>
          <w:szCs w:val="22"/>
        </w:rPr>
      </w:pPr>
    </w:p>
    <w:p w14:paraId="26095804" w14:textId="5DA85067" w:rsidR="004461E3" w:rsidRPr="00755BCF" w:rsidRDefault="004461E3" w:rsidP="00E66E67">
      <w:pPr>
        <w:autoSpaceDE w:val="0"/>
        <w:autoSpaceDN w:val="0"/>
        <w:adjustRightInd w:val="0"/>
        <w:spacing w:line="276" w:lineRule="auto"/>
        <w:jc w:val="both"/>
        <w:rPr>
          <w:rFonts w:ascii="Calibri" w:hAnsi="Calibri" w:cs="Calibri"/>
          <w:b/>
          <w:sz w:val="22"/>
          <w:szCs w:val="22"/>
        </w:rPr>
      </w:pPr>
      <w:r w:rsidRPr="00755BCF">
        <w:rPr>
          <w:rFonts w:ascii="Calibri" w:hAnsi="Calibri" w:cs="Calibri"/>
          <w:b/>
          <w:sz w:val="22"/>
          <w:szCs w:val="22"/>
        </w:rPr>
        <w:t xml:space="preserve">W zadaniu </w:t>
      </w:r>
      <w:r w:rsidR="00755BCF">
        <w:rPr>
          <w:rFonts w:ascii="Calibri" w:hAnsi="Calibri" w:cs="Calibri"/>
          <w:b/>
          <w:sz w:val="22"/>
          <w:szCs w:val="22"/>
        </w:rPr>
        <w:t>4</w:t>
      </w:r>
      <w:r w:rsidRPr="00755BCF">
        <w:rPr>
          <w:rFonts w:ascii="Calibri" w:hAnsi="Calibri" w:cs="Calibri"/>
          <w:b/>
          <w:sz w:val="22"/>
          <w:szCs w:val="22"/>
        </w:rPr>
        <w:t xml:space="preserve"> (</w:t>
      </w:r>
      <w:r w:rsidRPr="00755BCF">
        <w:rPr>
          <w:rFonts w:ascii="Calibri" w:hAnsi="Calibri" w:cs="Calibri"/>
          <w:b/>
          <w:bCs/>
          <w:sz w:val="22"/>
          <w:szCs w:val="22"/>
        </w:rPr>
        <w:t>puzzle</w:t>
      </w:r>
      <w:r w:rsidRPr="00755BCF">
        <w:rPr>
          <w:rFonts w:ascii="Calibri" w:hAnsi="Calibri" w:cs="Calibri"/>
          <w:b/>
          <w:sz w:val="22"/>
          <w:szCs w:val="22"/>
        </w:rPr>
        <w:t xml:space="preserve">): </w:t>
      </w:r>
    </w:p>
    <w:p w14:paraId="1D216F37" w14:textId="77777777" w:rsidR="00755BCF" w:rsidRDefault="004461E3" w:rsidP="00E66E67">
      <w:pPr>
        <w:autoSpaceDE w:val="0"/>
        <w:autoSpaceDN w:val="0"/>
        <w:adjustRightInd w:val="0"/>
        <w:spacing w:line="276" w:lineRule="auto"/>
        <w:jc w:val="both"/>
        <w:rPr>
          <w:rFonts w:ascii="Calibri" w:hAnsi="Calibri" w:cs="Calibri"/>
          <w:b/>
          <w:bCs/>
          <w:sz w:val="22"/>
          <w:szCs w:val="22"/>
        </w:rPr>
      </w:pPr>
      <w:r w:rsidRPr="004461E3">
        <w:rPr>
          <w:rFonts w:ascii="Calibri" w:hAnsi="Calibri" w:cs="Calibri"/>
          <w:sz w:val="22"/>
          <w:szCs w:val="22"/>
        </w:rPr>
        <w:t>Jakość wykrojenia układanki, gładkie i równe brzegi (bez postrzępień, zagięć). Dokładnie wykonane, dobrze odzwierciedlające wzór i tworzące spójny obraz</w:t>
      </w:r>
      <w:r w:rsidRPr="004461E3">
        <w:rPr>
          <w:rFonts w:ascii="Calibri" w:hAnsi="Calibri" w:cs="Calibri"/>
          <w:b/>
          <w:bCs/>
          <w:sz w:val="22"/>
          <w:szCs w:val="22"/>
        </w:rPr>
        <w:t xml:space="preserve">. – 5pkt </w:t>
      </w:r>
    </w:p>
    <w:p w14:paraId="6CBE8DA8" w14:textId="77777777" w:rsidR="00755BCF" w:rsidRDefault="004461E3" w:rsidP="00E66E67">
      <w:pPr>
        <w:autoSpaceDE w:val="0"/>
        <w:autoSpaceDN w:val="0"/>
        <w:adjustRightInd w:val="0"/>
        <w:spacing w:line="276" w:lineRule="auto"/>
        <w:jc w:val="both"/>
        <w:rPr>
          <w:rFonts w:ascii="Calibri" w:hAnsi="Calibri" w:cs="Calibri"/>
          <w:b/>
          <w:bCs/>
          <w:sz w:val="22"/>
          <w:szCs w:val="22"/>
        </w:rPr>
      </w:pPr>
      <w:r w:rsidRPr="004461E3">
        <w:rPr>
          <w:rFonts w:ascii="Calibri" w:hAnsi="Calibri" w:cs="Calibri"/>
          <w:sz w:val="22"/>
          <w:szCs w:val="22"/>
        </w:rPr>
        <w:t xml:space="preserve">Jakość druku, intensywne kolory, czystość druku, brak rozmazań, ostrość, kontrast, bez dominanty barwnej i przesunięć podstawowych kolorów. - </w:t>
      </w:r>
      <w:r w:rsidRPr="004461E3">
        <w:rPr>
          <w:rFonts w:ascii="Calibri" w:hAnsi="Calibri" w:cs="Calibri"/>
          <w:b/>
          <w:bCs/>
          <w:sz w:val="22"/>
          <w:szCs w:val="22"/>
        </w:rPr>
        <w:t xml:space="preserve">5pkt. </w:t>
      </w:r>
    </w:p>
    <w:p w14:paraId="62CE3AC5" w14:textId="77777777" w:rsidR="00755BCF" w:rsidRDefault="004461E3" w:rsidP="00E66E67">
      <w:pPr>
        <w:autoSpaceDE w:val="0"/>
        <w:autoSpaceDN w:val="0"/>
        <w:adjustRightInd w:val="0"/>
        <w:spacing w:line="276" w:lineRule="auto"/>
        <w:jc w:val="both"/>
        <w:rPr>
          <w:rFonts w:ascii="Calibri" w:hAnsi="Calibri" w:cs="Calibri"/>
          <w:sz w:val="22"/>
          <w:szCs w:val="22"/>
        </w:rPr>
      </w:pPr>
      <w:r w:rsidRPr="004461E3">
        <w:rPr>
          <w:rFonts w:ascii="Calibri" w:hAnsi="Calibri" w:cs="Calibri"/>
          <w:sz w:val="22"/>
          <w:szCs w:val="22"/>
        </w:rPr>
        <w:t xml:space="preserve">Graficzne elementy nie ścierają się, nie rozmazują ani nie zmieniają kolorów np. podczas pocierania palcem powodując tym samym zabrudzenia skóry. Również na opakowaniu – </w:t>
      </w:r>
      <w:r w:rsidRPr="004461E3">
        <w:rPr>
          <w:rFonts w:ascii="Calibri" w:hAnsi="Calibri" w:cs="Calibri"/>
          <w:b/>
          <w:bCs/>
          <w:sz w:val="22"/>
          <w:szCs w:val="22"/>
        </w:rPr>
        <w:t>5pkt</w:t>
      </w:r>
      <w:r w:rsidRPr="004461E3">
        <w:rPr>
          <w:rFonts w:ascii="Calibri" w:hAnsi="Calibri" w:cs="Calibri"/>
          <w:sz w:val="22"/>
          <w:szCs w:val="22"/>
        </w:rPr>
        <w:t>.</w:t>
      </w:r>
    </w:p>
    <w:p w14:paraId="4F824A40" w14:textId="60EAB6D6" w:rsidR="004461E3" w:rsidRPr="004461E3" w:rsidRDefault="004461E3" w:rsidP="00E66E67">
      <w:pPr>
        <w:autoSpaceDE w:val="0"/>
        <w:autoSpaceDN w:val="0"/>
        <w:adjustRightInd w:val="0"/>
        <w:spacing w:line="276" w:lineRule="auto"/>
        <w:jc w:val="both"/>
        <w:rPr>
          <w:rFonts w:ascii="Calibri" w:hAnsi="Calibri" w:cs="Calibri"/>
          <w:sz w:val="22"/>
          <w:szCs w:val="22"/>
        </w:rPr>
      </w:pPr>
      <w:r w:rsidRPr="004461E3">
        <w:rPr>
          <w:rFonts w:ascii="Calibri" w:hAnsi="Calibri" w:cs="Calibri"/>
          <w:sz w:val="22"/>
          <w:szCs w:val="22"/>
        </w:rPr>
        <w:t xml:space="preserve">Układanka w woreczku foliowym. Opakowanie tekturowe, z zadrukiem oraz foliowaniem – </w:t>
      </w:r>
      <w:r w:rsidRPr="004461E3">
        <w:rPr>
          <w:rFonts w:ascii="Calibri" w:hAnsi="Calibri" w:cs="Calibri"/>
          <w:b/>
          <w:bCs/>
          <w:sz w:val="22"/>
          <w:szCs w:val="22"/>
        </w:rPr>
        <w:t xml:space="preserve">5pkt. </w:t>
      </w:r>
    </w:p>
    <w:p w14:paraId="546746F3" w14:textId="54A8700E" w:rsidR="004461E3" w:rsidRDefault="004461E3" w:rsidP="00E66E67">
      <w:pPr>
        <w:autoSpaceDE w:val="0"/>
        <w:autoSpaceDN w:val="0"/>
        <w:adjustRightInd w:val="0"/>
        <w:spacing w:line="276" w:lineRule="auto"/>
        <w:jc w:val="both"/>
        <w:rPr>
          <w:rFonts w:ascii="Calibri" w:hAnsi="Calibri" w:cs="Calibri"/>
          <w:b/>
          <w:bCs/>
          <w:sz w:val="22"/>
          <w:szCs w:val="22"/>
        </w:rPr>
      </w:pPr>
    </w:p>
    <w:p w14:paraId="1919BFFB" w14:textId="00B3641C" w:rsidR="004461E3" w:rsidRPr="00755BCF" w:rsidRDefault="004461E3" w:rsidP="00E66E67">
      <w:pPr>
        <w:autoSpaceDE w:val="0"/>
        <w:autoSpaceDN w:val="0"/>
        <w:adjustRightInd w:val="0"/>
        <w:spacing w:line="276" w:lineRule="auto"/>
        <w:jc w:val="both"/>
        <w:rPr>
          <w:rFonts w:ascii="Calibri" w:hAnsi="Calibri" w:cs="Calibri"/>
          <w:b/>
          <w:sz w:val="22"/>
          <w:szCs w:val="22"/>
        </w:rPr>
      </w:pPr>
      <w:r w:rsidRPr="00755BCF">
        <w:rPr>
          <w:rFonts w:ascii="Calibri" w:hAnsi="Calibri" w:cs="Calibri"/>
          <w:b/>
          <w:sz w:val="22"/>
          <w:szCs w:val="22"/>
        </w:rPr>
        <w:t xml:space="preserve">W zadaniu </w:t>
      </w:r>
      <w:r w:rsidR="00755BCF">
        <w:rPr>
          <w:rFonts w:ascii="Calibri" w:hAnsi="Calibri" w:cs="Calibri"/>
          <w:b/>
          <w:sz w:val="22"/>
          <w:szCs w:val="22"/>
        </w:rPr>
        <w:t>5</w:t>
      </w:r>
      <w:r w:rsidRPr="00755BCF">
        <w:rPr>
          <w:rFonts w:ascii="Calibri" w:hAnsi="Calibri" w:cs="Calibri"/>
          <w:b/>
          <w:sz w:val="22"/>
          <w:szCs w:val="22"/>
        </w:rPr>
        <w:t xml:space="preserve"> (</w:t>
      </w:r>
      <w:r w:rsidRPr="00755BCF">
        <w:rPr>
          <w:rFonts w:ascii="Calibri" w:hAnsi="Calibri" w:cs="Calibri"/>
          <w:b/>
          <w:bCs/>
          <w:sz w:val="22"/>
          <w:szCs w:val="22"/>
        </w:rPr>
        <w:t>zapachy samochodowe</w:t>
      </w:r>
      <w:r w:rsidRPr="00755BCF">
        <w:rPr>
          <w:rFonts w:ascii="Calibri" w:hAnsi="Calibri" w:cs="Calibri"/>
          <w:b/>
          <w:sz w:val="22"/>
          <w:szCs w:val="22"/>
        </w:rPr>
        <w:t xml:space="preserve">): </w:t>
      </w:r>
    </w:p>
    <w:p w14:paraId="7D142BDB" w14:textId="77777777" w:rsidR="00755BCF" w:rsidRDefault="004461E3" w:rsidP="00E66E67">
      <w:pPr>
        <w:autoSpaceDE w:val="0"/>
        <w:autoSpaceDN w:val="0"/>
        <w:adjustRightInd w:val="0"/>
        <w:spacing w:line="276" w:lineRule="auto"/>
        <w:jc w:val="both"/>
        <w:rPr>
          <w:rFonts w:ascii="Calibri" w:hAnsi="Calibri" w:cs="Calibri"/>
          <w:b/>
          <w:bCs/>
          <w:sz w:val="22"/>
          <w:szCs w:val="22"/>
        </w:rPr>
      </w:pPr>
      <w:r w:rsidRPr="004461E3">
        <w:rPr>
          <w:rFonts w:ascii="Calibri" w:hAnsi="Calibri" w:cs="Calibri"/>
          <w:sz w:val="22"/>
          <w:szCs w:val="22"/>
        </w:rPr>
        <w:t xml:space="preserve">Jakość wykrojenia, gładkie i równe brzegi. Dokładnie wykonane, bez postrzępień, wgnieceń, zagięć. </w:t>
      </w:r>
      <w:r w:rsidRPr="004461E3">
        <w:rPr>
          <w:rFonts w:ascii="Calibri" w:hAnsi="Calibri" w:cs="Calibri"/>
          <w:b/>
          <w:bCs/>
          <w:sz w:val="22"/>
          <w:szCs w:val="22"/>
        </w:rPr>
        <w:t xml:space="preserve">– 7pkt </w:t>
      </w:r>
    </w:p>
    <w:p w14:paraId="77834DDD" w14:textId="77777777" w:rsidR="00755BCF" w:rsidRDefault="004461E3" w:rsidP="00E66E67">
      <w:pPr>
        <w:autoSpaceDE w:val="0"/>
        <w:autoSpaceDN w:val="0"/>
        <w:adjustRightInd w:val="0"/>
        <w:spacing w:line="276" w:lineRule="auto"/>
        <w:jc w:val="both"/>
        <w:rPr>
          <w:rFonts w:ascii="Calibri" w:hAnsi="Calibri" w:cs="Calibri"/>
          <w:b/>
          <w:bCs/>
          <w:sz w:val="22"/>
          <w:szCs w:val="22"/>
        </w:rPr>
      </w:pPr>
      <w:r w:rsidRPr="004461E3">
        <w:rPr>
          <w:rFonts w:ascii="Calibri" w:hAnsi="Calibri" w:cs="Calibri"/>
          <w:sz w:val="22"/>
          <w:szCs w:val="22"/>
        </w:rPr>
        <w:t xml:space="preserve">Jakość druku, intensywne kolory, czystość druku, brak rozmazań, ostrość, kontrast, bez dominanty barwnej i przesunięć podstawowych kolorów. – </w:t>
      </w:r>
      <w:r w:rsidRPr="004461E3">
        <w:rPr>
          <w:rFonts w:ascii="Calibri" w:hAnsi="Calibri" w:cs="Calibri"/>
          <w:b/>
          <w:bCs/>
          <w:sz w:val="22"/>
          <w:szCs w:val="22"/>
        </w:rPr>
        <w:t xml:space="preserve">7pkt </w:t>
      </w:r>
    </w:p>
    <w:p w14:paraId="0BE6C2A6" w14:textId="034F129F" w:rsidR="004461E3" w:rsidRPr="004461E3" w:rsidRDefault="004461E3" w:rsidP="00E66E67">
      <w:pPr>
        <w:autoSpaceDE w:val="0"/>
        <w:autoSpaceDN w:val="0"/>
        <w:adjustRightInd w:val="0"/>
        <w:spacing w:line="276" w:lineRule="auto"/>
        <w:jc w:val="both"/>
        <w:rPr>
          <w:rFonts w:ascii="Calibri" w:hAnsi="Calibri" w:cs="Calibri"/>
          <w:sz w:val="22"/>
          <w:szCs w:val="22"/>
        </w:rPr>
      </w:pPr>
      <w:r w:rsidRPr="004461E3">
        <w:rPr>
          <w:rFonts w:ascii="Calibri" w:hAnsi="Calibri" w:cs="Calibri"/>
          <w:sz w:val="22"/>
          <w:szCs w:val="22"/>
        </w:rPr>
        <w:t xml:space="preserve">Graficzne elementy nie ścierają się, nie rozmazują ani nie zmieniają kolorów np. podczas pocierania palcem powodując tym samym zabrudzenia skóry. – </w:t>
      </w:r>
      <w:r w:rsidRPr="004461E3">
        <w:rPr>
          <w:rFonts w:ascii="Calibri" w:hAnsi="Calibri" w:cs="Calibri"/>
          <w:b/>
          <w:bCs/>
          <w:sz w:val="22"/>
          <w:szCs w:val="22"/>
        </w:rPr>
        <w:t xml:space="preserve">6pkt . </w:t>
      </w:r>
    </w:p>
    <w:p w14:paraId="32C7E199" w14:textId="77777777" w:rsidR="00E66E67" w:rsidRPr="00D96347" w:rsidRDefault="00E66E67" w:rsidP="00E66E67">
      <w:pPr>
        <w:spacing w:line="276" w:lineRule="auto"/>
        <w:ind w:left="360" w:hanging="360"/>
        <w:jc w:val="both"/>
        <w:rPr>
          <w:rStyle w:val="Brak"/>
          <w:rFonts w:ascii="Calibri" w:eastAsia="Arial" w:hAnsi="Calibri" w:cs="Calibri"/>
          <w:b/>
          <w:bCs/>
          <w:sz w:val="22"/>
          <w:szCs w:val="22"/>
        </w:rPr>
      </w:pPr>
    </w:p>
    <w:p w14:paraId="1E4AA10F" w14:textId="4582D9C0" w:rsidR="00DD2589" w:rsidRPr="00755BCF" w:rsidRDefault="00B21F9D" w:rsidP="00755BCF">
      <w:pPr>
        <w:autoSpaceDE w:val="0"/>
        <w:autoSpaceDN w:val="0"/>
        <w:adjustRightInd w:val="0"/>
        <w:spacing w:line="276" w:lineRule="auto"/>
        <w:jc w:val="both"/>
        <w:rPr>
          <w:rFonts w:ascii="Calibri" w:eastAsia="Calibri" w:hAnsi="Calibri" w:cs="Calibri"/>
          <w:sz w:val="22"/>
          <w:szCs w:val="22"/>
        </w:rPr>
      </w:pPr>
      <w:r w:rsidRPr="00755BCF">
        <w:rPr>
          <w:rFonts w:ascii="Calibri" w:eastAsia="Calibri" w:hAnsi="Calibri" w:cs="Calibri"/>
          <w:sz w:val="22"/>
          <w:szCs w:val="22"/>
        </w:rPr>
        <w:t>Kryterium „jakość" zostanie ocenione na podstawie dostarczonej wraz z ofertą przez Wykonawcę próbki</w:t>
      </w:r>
      <w:r w:rsidR="00755BCF" w:rsidRPr="00755BCF">
        <w:rPr>
          <w:rFonts w:ascii="Calibri" w:eastAsia="Calibri" w:hAnsi="Calibri" w:cs="Calibri"/>
          <w:sz w:val="22"/>
          <w:szCs w:val="22"/>
        </w:rPr>
        <w:t xml:space="preserve"> </w:t>
      </w:r>
      <w:r w:rsidRPr="00755BCF">
        <w:rPr>
          <w:rFonts w:ascii="Calibri" w:eastAsia="Calibri" w:hAnsi="Calibri" w:cs="Calibri"/>
          <w:sz w:val="22"/>
          <w:szCs w:val="22"/>
        </w:rPr>
        <w:t xml:space="preserve">według wymagań (podkryteriów) wymienionych </w:t>
      </w:r>
      <w:r w:rsidR="00755BCF" w:rsidRPr="00755BCF">
        <w:rPr>
          <w:rFonts w:ascii="Calibri" w:eastAsia="Calibri" w:hAnsi="Calibri" w:cs="Calibri"/>
          <w:sz w:val="22"/>
          <w:szCs w:val="22"/>
        </w:rPr>
        <w:t>powyżej</w:t>
      </w:r>
      <w:r w:rsidRPr="00755BCF">
        <w:rPr>
          <w:rFonts w:ascii="Calibri" w:eastAsia="Calibri" w:hAnsi="Calibri" w:cs="Calibri"/>
          <w:sz w:val="22"/>
          <w:szCs w:val="22"/>
        </w:rPr>
        <w:t xml:space="preserve"> - max </w:t>
      </w:r>
      <w:r w:rsidR="00755BCF" w:rsidRPr="00755BCF">
        <w:rPr>
          <w:rFonts w:ascii="Calibri" w:eastAsia="Calibri" w:hAnsi="Calibri" w:cs="Calibri"/>
          <w:sz w:val="22"/>
          <w:szCs w:val="22"/>
        </w:rPr>
        <w:t>20 pkt dla każdego zadania.</w:t>
      </w:r>
    </w:p>
    <w:p w14:paraId="30619D29" w14:textId="77777777" w:rsidR="00A94CF3" w:rsidRPr="00D96347" w:rsidRDefault="00A94CF3" w:rsidP="00D96347">
      <w:pPr>
        <w:spacing w:line="276" w:lineRule="auto"/>
        <w:rPr>
          <w:rFonts w:ascii="Calibri" w:eastAsia="Calibri" w:hAnsi="Calibri" w:cs="Calibri"/>
          <w:b/>
          <w:bCs/>
          <w:color w:val="auto"/>
          <w:sz w:val="18"/>
          <w:szCs w:val="18"/>
          <w:lang w:eastAsia="en-US"/>
        </w:rPr>
      </w:pPr>
    </w:p>
    <w:p w14:paraId="48C8E8AA" w14:textId="72389DA0" w:rsidR="00B37313" w:rsidRDefault="002F298E" w:rsidP="00D96347">
      <w:pPr>
        <w:suppressAutoHyphens/>
        <w:spacing w:line="276" w:lineRule="auto"/>
        <w:jc w:val="both"/>
        <w:rPr>
          <w:rFonts w:ascii="Calibri" w:eastAsia="Arial" w:hAnsi="Calibri" w:cs="Calibri"/>
          <w:sz w:val="22"/>
          <w:szCs w:val="22"/>
        </w:rPr>
      </w:pPr>
      <w:r w:rsidRPr="00D96347">
        <w:rPr>
          <w:rFonts w:ascii="Calibri" w:eastAsia="Arial" w:hAnsi="Calibri" w:cs="Calibri"/>
          <w:sz w:val="22"/>
          <w:szCs w:val="22"/>
        </w:rPr>
        <w:t xml:space="preserve">Liczba punktów przyznana ofercie w poszczególnych podkryteriach będzie średnią arytmetyczną punktów przyznanych przez dwóch pracowników Zamawiającego  w skali od 0,00 pkt do maksymalnej liczby punktów dla danego podkryterium </w:t>
      </w:r>
      <w:r w:rsidR="00FC3CDD" w:rsidRPr="00D96347">
        <w:rPr>
          <w:rFonts w:ascii="Calibri" w:eastAsia="Arial" w:hAnsi="Calibri" w:cs="Calibri"/>
          <w:sz w:val="22"/>
          <w:szCs w:val="22"/>
        </w:rPr>
        <w:t xml:space="preserve">w danym zadaniu </w:t>
      </w:r>
      <w:r w:rsidRPr="00D96347">
        <w:rPr>
          <w:rFonts w:ascii="Calibri" w:eastAsia="Arial" w:hAnsi="Calibri" w:cs="Calibri"/>
          <w:sz w:val="22"/>
          <w:szCs w:val="22"/>
        </w:rPr>
        <w:t xml:space="preserve">zgodnie z tabelami powyżej. </w:t>
      </w:r>
    </w:p>
    <w:p w14:paraId="0103EE6D" w14:textId="77777777" w:rsidR="00790CFA" w:rsidRPr="00D96347" w:rsidRDefault="00790CFA" w:rsidP="00D96347">
      <w:pPr>
        <w:suppressAutoHyphens/>
        <w:spacing w:line="276" w:lineRule="auto"/>
        <w:jc w:val="both"/>
        <w:rPr>
          <w:rFonts w:ascii="Calibri" w:eastAsia="Arial" w:hAnsi="Calibri" w:cs="Calibri"/>
          <w:sz w:val="22"/>
          <w:szCs w:val="22"/>
        </w:rPr>
      </w:pPr>
    </w:p>
    <w:p w14:paraId="7D734CB7" w14:textId="5D5D4897" w:rsidR="00374CF6" w:rsidRDefault="00C55144" w:rsidP="006C55B6">
      <w:pPr>
        <w:spacing w:line="276" w:lineRule="auto"/>
        <w:jc w:val="both"/>
        <w:rPr>
          <w:rStyle w:val="Brak"/>
          <w:rFonts w:ascii="Calibri" w:hAnsi="Calibri" w:cs="Calibri"/>
          <w:b/>
          <w:sz w:val="22"/>
          <w:szCs w:val="22"/>
        </w:rPr>
      </w:pPr>
      <w:r w:rsidRPr="00D96347">
        <w:rPr>
          <w:rStyle w:val="Brak"/>
          <w:rFonts w:ascii="Calibri" w:hAnsi="Calibri" w:cs="Calibri"/>
          <w:b/>
          <w:sz w:val="22"/>
          <w:szCs w:val="22"/>
        </w:rPr>
        <w:t xml:space="preserve">18.5. </w:t>
      </w:r>
      <w:r w:rsidR="002F298E" w:rsidRPr="00D96347">
        <w:rPr>
          <w:rStyle w:val="Brak"/>
          <w:rFonts w:ascii="Calibri" w:hAnsi="Calibri" w:cs="Calibri"/>
          <w:b/>
          <w:sz w:val="22"/>
          <w:szCs w:val="22"/>
        </w:rPr>
        <w:t xml:space="preserve">W celu dokonania porównania i oceny ofert w kryterium „jakość” wykonawca zobowiązany będzie przedłożyć następujące próbki: </w:t>
      </w:r>
    </w:p>
    <w:p w14:paraId="5EB6AC95" w14:textId="77777777" w:rsidR="00790CFA" w:rsidRPr="00D96347" w:rsidRDefault="00790CFA" w:rsidP="006C55B6">
      <w:pPr>
        <w:spacing w:line="276" w:lineRule="auto"/>
        <w:jc w:val="both"/>
        <w:rPr>
          <w:rFonts w:ascii="Calibri" w:hAnsi="Calibri" w:cs="Calibri"/>
          <w:b/>
          <w:sz w:val="22"/>
          <w:szCs w:val="22"/>
        </w:rPr>
      </w:pPr>
    </w:p>
    <w:p w14:paraId="4D7674F6" w14:textId="3066C9A3" w:rsidR="00755BCF" w:rsidRPr="00755BCF" w:rsidRDefault="00755BCF" w:rsidP="00755BCF">
      <w:pPr>
        <w:autoSpaceDE w:val="0"/>
        <w:autoSpaceDN w:val="0"/>
        <w:adjustRightInd w:val="0"/>
        <w:spacing w:line="276" w:lineRule="auto"/>
        <w:jc w:val="both"/>
        <w:rPr>
          <w:rFonts w:ascii="Calibri" w:hAnsi="Calibri" w:cs="Calibri"/>
          <w:sz w:val="22"/>
          <w:szCs w:val="22"/>
        </w:rPr>
      </w:pPr>
      <w:r w:rsidRPr="00755BCF">
        <w:rPr>
          <w:rFonts w:ascii="Calibri" w:hAnsi="Calibri" w:cs="Calibri"/>
          <w:sz w:val="22"/>
          <w:szCs w:val="22"/>
        </w:rPr>
        <w:t xml:space="preserve">Wszystkie  próbki powinny być wolne od wad fizycznych i prawnych, ponadto powinny być pierwszego gatunku i spełniać wymagania jakościowe opisane w przedmiocie zamówienia. Wykonawca będzie zobowiązany dołączyć do oferty po </w:t>
      </w:r>
      <w:r w:rsidRPr="00503366">
        <w:rPr>
          <w:rFonts w:ascii="Calibri" w:hAnsi="Calibri" w:cs="Calibri"/>
          <w:b/>
          <w:bCs/>
          <w:sz w:val="22"/>
          <w:szCs w:val="22"/>
        </w:rPr>
        <w:t>1 sztuce</w:t>
      </w:r>
      <w:r w:rsidRPr="00755BCF">
        <w:rPr>
          <w:rFonts w:ascii="Calibri" w:hAnsi="Calibri" w:cs="Calibri"/>
          <w:sz w:val="22"/>
          <w:szCs w:val="22"/>
        </w:rPr>
        <w:t xml:space="preserve"> każdego z oferowanych Gadżetów. Przykładowe egzemplarze powinny być wykonane z materiałów identycznych jak te, na których będą nadrukowywane materiały graficzne, bądź wygrawerowane. Próbki będą służyć do zbadania walorów jakościowych proponowanych materiałów. Na próbkach powinny być umieszczone przykładowe nadruki lub grawery zbliżone do wyżej opisanych. </w:t>
      </w:r>
    </w:p>
    <w:p w14:paraId="70E2B296" w14:textId="77777777" w:rsidR="00B1138B" w:rsidRPr="00D96347"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D96347">
        <w:rPr>
          <w:rFonts w:ascii="Calibri" w:eastAsia="Calibri" w:hAnsi="Calibri" w:cs="Calibri"/>
          <w:b/>
          <w:bCs/>
          <w:color w:val="auto"/>
          <w:sz w:val="22"/>
          <w:szCs w:val="22"/>
          <w:u w:val="single"/>
          <w:lang w:eastAsia="en-US"/>
        </w:rPr>
        <w:t xml:space="preserve">                          </w:t>
      </w:r>
      <w:r w:rsidRPr="00D96347">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t>
      </w:r>
      <w:r w:rsidRPr="00D96347">
        <w:rPr>
          <w:rFonts w:ascii="Calibri" w:eastAsia="Calibri" w:hAnsi="Calibri" w:cs="Calibri"/>
          <w:b/>
          <w:bCs/>
          <w:color w:val="auto"/>
          <w:sz w:val="22"/>
          <w:szCs w:val="22"/>
          <w:u w:val="single"/>
          <w:lang w:eastAsia="en-US"/>
        </w:rPr>
        <w:lastRenderedPageBreak/>
        <w:t xml:space="preserve">wymaganiami Zamawiającego, w tym niepodpisanie ich numerem Zadania, którego dotyczą, oraz złożenie próbek w ilości mniejszej lub większej niż wymaga Zamawiający skutkować będzie otrzymaniem „0” pkt w kryterium „jakość”. </w:t>
      </w:r>
    </w:p>
    <w:p w14:paraId="7DCB1E93" w14:textId="77777777" w:rsidR="00322AAE" w:rsidRDefault="00322AAE" w:rsidP="00D96347">
      <w:pPr>
        <w:spacing w:line="276" w:lineRule="auto"/>
        <w:jc w:val="both"/>
        <w:rPr>
          <w:rFonts w:ascii="Calibri" w:eastAsia="Calibri" w:hAnsi="Calibri" w:cs="Calibri"/>
          <w:b/>
          <w:bCs/>
          <w:color w:val="auto"/>
          <w:sz w:val="22"/>
          <w:szCs w:val="22"/>
          <w:u w:val="single"/>
          <w:lang w:eastAsia="en-US"/>
        </w:rPr>
      </w:pPr>
    </w:p>
    <w:p w14:paraId="3082B055" w14:textId="106B05A6" w:rsidR="00322AAE" w:rsidRDefault="00322AAE" w:rsidP="00322AAE">
      <w:pPr>
        <w:spacing w:line="276" w:lineRule="auto"/>
        <w:ind w:left="360" w:hanging="360"/>
        <w:jc w:val="both"/>
        <w:rPr>
          <w:rStyle w:val="Brak"/>
          <w:rFonts w:ascii="Calibri" w:hAnsi="Calibri" w:cs="Calibri"/>
          <w:b/>
          <w:bCs/>
          <w:sz w:val="22"/>
          <w:szCs w:val="22"/>
        </w:rPr>
      </w:pPr>
      <w:r>
        <w:rPr>
          <w:rStyle w:val="Brak"/>
          <w:rFonts w:ascii="Calibri" w:hAnsi="Calibri" w:cs="Calibri"/>
          <w:b/>
          <w:bCs/>
          <w:sz w:val="22"/>
          <w:szCs w:val="22"/>
        </w:rPr>
        <w:t>18.5</w:t>
      </w:r>
      <w:r w:rsidRPr="00D96347">
        <w:rPr>
          <w:rStyle w:val="Hyperlink3"/>
          <w:rFonts w:ascii="Calibri" w:hAnsi="Calibri" w:cs="Calibri"/>
          <w:sz w:val="22"/>
          <w:szCs w:val="22"/>
        </w:rPr>
        <w:t xml:space="preserve"> Zasady oceny kryterium „</w:t>
      </w:r>
      <w:r>
        <w:rPr>
          <w:rStyle w:val="Brak"/>
          <w:rFonts w:ascii="Calibri" w:hAnsi="Calibri" w:cs="Calibri"/>
          <w:b/>
          <w:bCs/>
          <w:sz w:val="22"/>
          <w:szCs w:val="22"/>
        </w:rPr>
        <w:t>Termin</w:t>
      </w:r>
      <w:r w:rsidRPr="00D96347">
        <w:rPr>
          <w:rStyle w:val="Brak"/>
          <w:rFonts w:ascii="Calibri" w:hAnsi="Calibri" w:cs="Calibri"/>
          <w:b/>
          <w:bCs/>
          <w:sz w:val="22"/>
          <w:szCs w:val="22"/>
        </w:rPr>
        <w:t xml:space="preserve">” </w:t>
      </w:r>
    </w:p>
    <w:p w14:paraId="5ECA8446" w14:textId="77777777" w:rsidR="007063C1" w:rsidRPr="007063C1" w:rsidRDefault="007063C1" w:rsidP="007063C1">
      <w:pPr>
        <w:autoSpaceDE w:val="0"/>
        <w:autoSpaceDN w:val="0"/>
        <w:adjustRightInd w:val="0"/>
        <w:spacing w:line="276" w:lineRule="auto"/>
        <w:rPr>
          <w:rFonts w:ascii="Calibri" w:hAnsi="Calibri" w:cs="Calibri"/>
          <w:sz w:val="22"/>
          <w:szCs w:val="22"/>
        </w:rPr>
      </w:pPr>
      <w:r w:rsidRPr="007063C1">
        <w:rPr>
          <w:rFonts w:ascii="Calibri" w:hAnsi="Calibri" w:cs="Calibri"/>
          <w:sz w:val="22"/>
          <w:szCs w:val="22"/>
        </w:rPr>
        <w:t xml:space="preserve">zostanie ocenione na podstawie podanego przez Wykonawcę w ofercie terminu wykonania zamówienia. Wybrany będzie najkrótszy termin zaoferowany przez Wykonawcę. </w:t>
      </w:r>
    </w:p>
    <w:p w14:paraId="1EE66474" w14:textId="77777777" w:rsidR="007063C1" w:rsidRDefault="007063C1" w:rsidP="007063C1">
      <w:pPr>
        <w:autoSpaceDE w:val="0"/>
        <w:autoSpaceDN w:val="0"/>
        <w:adjustRightInd w:val="0"/>
        <w:spacing w:line="276" w:lineRule="auto"/>
        <w:rPr>
          <w:rFonts w:ascii="Calibri" w:hAnsi="Calibri" w:cs="Calibri"/>
          <w:sz w:val="22"/>
          <w:szCs w:val="22"/>
        </w:rPr>
      </w:pPr>
      <w:r w:rsidRPr="007063C1">
        <w:rPr>
          <w:rFonts w:ascii="Calibri" w:hAnsi="Calibri" w:cs="Calibri"/>
          <w:sz w:val="22"/>
          <w:szCs w:val="22"/>
        </w:rPr>
        <w:t xml:space="preserve">Termin wykonania w dniach roboczych 10 dni – </w:t>
      </w:r>
      <w:r w:rsidRPr="007063C1">
        <w:rPr>
          <w:rFonts w:ascii="Calibri" w:hAnsi="Calibri" w:cs="Calibri"/>
          <w:b/>
          <w:bCs/>
          <w:sz w:val="22"/>
          <w:szCs w:val="22"/>
        </w:rPr>
        <w:t>20 pkt</w:t>
      </w:r>
      <w:r w:rsidRPr="007063C1">
        <w:rPr>
          <w:rFonts w:ascii="Calibri" w:hAnsi="Calibri" w:cs="Calibri"/>
          <w:sz w:val="22"/>
          <w:szCs w:val="22"/>
        </w:rPr>
        <w:t xml:space="preserve">, </w:t>
      </w:r>
    </w:p>
    <w:p w14:paraId="66C57795" w14:textId="6C10CDAD" w:rsidR="007063C1" w:rsidRDefault="007063C1" w:rsidP="007063C1">
      <w:pPr>
        <w:autoSpaceDE w:val="0"/>
        <w:autoSpaceDN w:val="0"/>
        <w:adjustRightInd w:val="0"/>
        <w:spacing w:line="276" w:lineRule="auto"/>
        <w:rPr>
          <w:rFonts w:ascii="Calibri" w:hAnsi="Calibri" w:cs="Calibri"/>
          <w:sz w:val="22"/>
          <w:szCs w:val="22"/>
        </w:rPr>
      </w:pPr>
      <w:r w:rsidRPr="007063C1">
        <w:rPr>
          <w:rFonts w:ascii="Calibri" w:hAnsi="Calibri" w:cs="Calibri"/>
          <w:sz w:val="22"/>
          <w:szCs w:val="22"/>
        </w:rPr>
        <w:t xml:space="preserve">Termin wykonania 11-20 dni roboczych – </w:t>
      </w:r>
      <w:r w:rsidRPr="007063C1">
        <w:rPr>
          <w:rFonts w:ascii="Calibri" w:hAnsi="Calibri" w:cs="Calibri"/>
          <w:b/>
          <w:bCs/>
          <w:sz w:val="22"/>
          <w:szCs w:val="22"/>
        </w:rPr>
        <w:t>10 pkt</w:t>
      </w:r>
      <w:r>
        <w:rPr>
          <w:rFonts w:ascii="Calibri" w:hAnsi="Calibri" w:cs="Calibri"/>
          <w:sz w:val="22"/>
          <w:szCs w:val="22"/>
        </w:rPr>
        <w:t>,</w:t>
      </w:r>
    </w:p>
    <w:p w14:paraId="7460EF1A" w14:textId="5BAF60CE" w:rsidR="00322AAE" w:rsidRPr="007063C1" w:rsidRDefault="007063C1" w:rsidP="007063C1">
      <w:pPr>
        <w:autoSpaceDE w:val="0"/>
        <w:autoSpaceDN w:val="0"/>
        <w:adjustRightInd w:val="0"/>
        <w:spacing w:line="276" w:lineRule="auto"/>
        <w:rPr>
          <w:rFonts w:ascii="Calibri" w:hAnsi="Calibri" w:cs="Calibri"/>
          <w:sz w:val="22"/>
          <w:szCs w:val="22"/>
        </w:rPr>
      </w:pPr>
      <w:r w:rsidRPr="007063C1">
        <w:rPr>
          <w:rFonts w:ascii="Calibri" w:hAnsi="Calibri" w:cs="Calibri"/>
          <w:sz w:val="22"/>
          <w:szCs w:val="22"/>
        </w:rPr>
        <w:t xml:space="preserve">Termin dłuższy niż 21 dni roboczych – </w:t>
      </w:r>
      <w:r w:rsidRPr="007063C1">
        <w:rPr>
          <w:rFonts w:ascii="Calibri" w:hAnsi="Calibri" w:cs="Calibri"/>
          <w:b/>
          <w:bCs/>
          <w:sz w:val="22"/>
          <w:szCs w:val="22"/>
        </w:rPr>
        <w:t xml:space="preserve">0pkt </w:t>
      </w:r>
    </w:p>
    <w:p w14:paraId="4A6127A3" w14:textId="77777777" w:rsidR="00B37313" w:rsidRPr="00D96347"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966F4D">
      <w:pPr>
        <w:pStyle w:val="Nagwek3"/>
        <w:numPr>
          <w:ilvl w:val="0"/>
          <w:numId w:val="37"/>
        </w:numPr>
        <w:spacing w:after="0" w:line="276" w:lineRule="auto"/>
        <w:rPr>
          <w:rFonts w:ascii="Calibri" w:hAnsi="Calibri" w:cs="Calibri"/>
          <w:sz w:val="22"/>
          <w:szCs w:val="22"/>
        </w:rPr>
      </w:pPr>
      <w:bookmarkStart w:id="117" w:name="_Toc76125950"/>
      <w:bookmarkStart w:id="118" w:name="_Toc19"/>
      <w:bookmarkStart w:id="119" w:name="_Toc114589165"/>
      <w:r w:rsidRPr="00D96347">
        <w:rPr>
          <w:rStyle w:val="BrakA"/>
          <w:rFonts w:ascii="Calibri" w:hAnsi="Calibri" w:cs="Calibri"/>
          <w:sz w:val="22"/>
          <w:szCs w:val="22"/>
        </w:rPr>
        <w:t>Oferta z rażąco niską ceną.</w:t>
      </w:r>
      <w:bookmarkEnd w:id="117"/>
      <w:bookmarkEnd w:id="118"/>
      <w:bookmarkEnd w:id="119"/>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Zamawiający podkreśla, że zgodnie z art. 224 ust. 5 i ust. 6 ustawy Pzp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0" w:name="mip51081274"/>
      <w:bookmarkEnd w:id="120"/>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21" w:name="_Toc76125951"/>
      <w:bookmarkStart w:id="122" w:name="_Toc20"/>
      <w:bookmarkStart w:id="123" w:name="_Toc114589166"/>
      <w:r w:rsidRPr="00D96347">
        <w:rPr>
          <w:rStyle w:val="BrakA"/>
          <w:rFonts w:ascii="Calibri" w:hAnsi="Calibri" w:cs="Calibri"/>
          <w:sz w:val="22"/>
          <w:szCs w:val="22"/>
        </w:rPr>
        <w:t>Uzupełnianie i wyjaśnienie dokumentów.</w:t>
      </w:r>
      <w:bookmarkEnd w:id="121"/>
      <w:bookmarkEnd w:id="122"/>
      <w:bookmarkEnd w:id="123"/>
    </w:p>
    <w:p w14:paraId="5A4D496D" w14:textId="77777777" w:rsidR="00B37313" w:rsidRPr="00D96347" w:rsidRDefault="002F298E" w:rsidP="00966F4D">
      <w:pPr>
        <w:numPr>
          <w:ilvl w:val="0"/>
          <w:numId w:val="38"/>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24" w:name="mip51080708"/>
      <w:bookmarkEnd w:id="124"/>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25" w:name="mip51080709"/>
      <w:bookmarkEnd w:id="125"/>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966F4D">
      <w:pPr>
        <w:numPr>
          <w:ilvl w:val="0"/>
          <w:numId w:val="38"/>
        </w:numPr>
        <w:spacing w:line="276" w:lineRule="auto"/>
        <w:jc w:val="both"/>
        <w:rPr>
          <w:rFonts w:ascii="Calibri" w:eastAsia="Arial" w:hAnsi="Calibri" w:cs="Calibri"/>
          <w:sz w:val="22"/>
          <w:szCs w:val="22"/>
        </w:rPr>
      </w:pPr>
      <w:bookmarkStart w:id="126" w:name="mip51080710"/>
      <w:bookmarkEnd w:id="126"/>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D96347" w:rsidRDefault="002F298E" w:rsidP="00966F4D">
      <w:pPr>
        <w:numPr>
          <w:ilvl w:val="0"/>
          <w:numId w:val="38"/>
        </w:numPr>
        <w:spacing w:line="276" w:lineRule="auto"/>
        <w:jc w:val="both"/>
        <w:rPr>
          <w:rFonts w:ascii="Calibri" w:eastAsia="Arial" w:hAnsi="Calibri" w:cs="Calibri"/>
          <w:sz w:val="22"/>
          <w:szCs w:val="22"/>
        </w:rPr>
      </w:pPr>
      <w:bookmarkStart w:id="127" w:name="mip51080711"/>
      <w:bookmarkEnd w:id="127"/>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966F4D">
      <w:pPr>
        <w:numPr>
          <w:ilvl w:val="0"/>
          <w:numId w:val="38"/>
        </w:numPr>
        <w:spacing w:line="276" w:lineRule="auto"/>
        <w:jc w:val="both"/>
        <w:rPr>
          <w:rFonts w:ascii="Calibri" w:eastAsia="Arial" w:hAnsi="Calibri" w:cs="Calibri"/>
          <w:sz w:val="22"/>
          <w:szCs w:val="22"/>
        </w:rPr>
      </w:pPr>
      <w:bookmarkStart w:id="128" w:name="mip51080713"/>
      <w:bookmarkEnd w:id="128"/>
      <w:r w:rsidRPr="00D96347">
        <w:rPr>
          <w:rStyle w:val="BrakA"/>
          <w:rFonts w:ascii="Calibri" w:hAnsi="Calibri" w:cs="Calibri"/>
          <w:sz w:val="22"/>
          <w:szCs w:val="22"/>
        </w:rPr>
        <w:lastRenderedPageBreak/>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966F4D">
      <w:pPr>
        <w:numPr>
          <w:ilvl w:val="0"/>
          <w:numId w:val="39"/>
        </w:numPr>
        <w:spacing w:line="276" w:lineRule="auto"/>
        <w:jc w:val="both"/>
        <w:rPr>
          <w:rFonts w:ascii="Calibri" w:hAnsi="Calibri" w:cs="Calibri"/>
          <w:sz w:val="22"/>
          <w:szCs w:val="22"/>
        </w:rPr>
      </w:pPr>
      <w:bookmarkStart w:id="129" w:name="mip51080585"/>
      <w:bookmarkEnd w:id="129"/>
      <w:r w:rsidRPr="00D96347">
        <w:rPr>
          <w:rStyle w:val="Brak"/>
          <w:rFonts w:ascii="Calibri" w:hAnsi="Calibri" w:cs="Calibri"/>
          <w:sz w:val="22"/>
          <w:szCs w:val="22"/>
        </w:rPr>
        <w:t xml:space="preserve">Jeżeli wykonawca nie złożył </w:t>
      </w:r>
      <w:bookmarkStart w:id="130" w:name="highlightHit_16"/>
      <w:bookmarkEnd w:id="130"/>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1" w:name="mip51080587"/>
      <w:bookmarkEnd w:id="131"/>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966F4D">
      <w:pPr>
        <w:numPr>
          <w:ilvl w:val="0"/>
          <w:numId w:val="38"/>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966F4D">
      <w:pPr>
        <w:pStyle w:val="Nagwek3"/>
        <w:numPr>
          <w:ilvl w:val="0"/>
          <w:numId w:val="40"/>
        </w:numPr>
        <w:spacing w:after="0" w:line="276" w:lineRule="auto"/>
        <w:rPr>
          <w:rFonts w:ascii="Calibri" w:hAnsi="Calibri" w:cs="Calibri"/>
          <w:sz w:val="22"/>
          <w:szCs w:val="22"/>
        </w:rPr>
      </w:pPr>
      <w:bookmarkStart w:id="132" w:name="_Toc21"/>
      <w:bookmarkStart w:id="133" w:name="_Toc76125952"/>
      <w:bookmarkStart w:id="134" w:name="_Toc114589167"/>
      <w:r w:rsidRPr="00D96347">
        <w:rPr>
          <w:rStyle w:val="BrakA"/>
          <w:rFonts w:ascii="Calibri" w:hAnsi="Calibri" w:cs="Calibri"/>
          <w:sz w:val="22"/>
          <w:szCs w:val="22"/>
        </w:rPr>
        <w:t>Tryb oceny ofert</w:t>
      </w:r>
      <w:bookmarkEnd w:id="132"/>
      <w:bookmarkEnd w:id="133"/>
      <w:bookmarkEnd w:id="134"/>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Pzp,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35" w:name="mip51081249"/>
      <w:bookmarkEnd w:id="135"/>
      <w:r w:rsidRPr="00D96347">
        <w:rPr>
          <w:rStyle w:val="Hyperlink3"/>
          <w:rFonts w:ascii="Calibri" w:hAnsi="Calibri" w:cs="Calibri"/>
          <w:sz w:val="22"/>
          <w:szCs w:val="22"/>
        </w:rPr>
        <w:t>Zamawiający poprawia w ofercie:</w:t>
      </w:r>
      <w:bookmarkStart w:id="136" w:name="mip51081251"/>
      <w:bookmarkEnd w:id="136"/>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37" w:name="mip51081252"/>
      <w:bookmarkEnd w:id="137"/>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38" w:name="mip51081253"/>
      <w:bookmarkEnd w:id="138"/>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39" w:name="mip51081254"/>
      <w:bookmarkEnd w:id="139"/>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0" w:name="_Toc22"/>
      <w:bookmarkStart w:id="141" w:name="_Toc76125953"/>
      <w:bookmarkStart w:id="142" w:name="_Toc114589168"/>
      <w:r w:rsidRPr="00D96347">
        <w:rPr>
          <w:rStyle w:val="BrakA"/>
          <w:rFonts w:ascii="Calibri" w:hAnsi="Calibri" w:cs="Calibri"/>
          <w:sz w:val="22"/>
          <w:szCs w:val="22"/>
        </w:rPr>
        <w:t>Wykluczenie Wykonawcy</w:t>
      </w:r>
      <w:bookmarkEnd w:id="140"/>
      <w:bookmarkEnd w:id="141"/>
      <w:bookmarkEnd w:id="142"/>
    </w:p>
    <w:p w14:paraId="2E22BB0B" w14:textId="16133A07"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3" w:name="_Toc76125954"/>
      <w:bookmarkStart w:id="144" w:name="_Toc23"/>
      <w:bookmarkStart w:id="145" w:name="_Toc114589169"/>
      <w:r w:rsidRPr="00D96347">
        <w:rPr>
          <w:rStyle w:val="BrakA"/>
          <w:rFonts w:ascii="Calibri" w:hAnsi="Calibri" w:cs="Calibri"/>
          <w:sz w:val="22"/>
          <w:szCs w:val="22"/>
        </w:rPr>
        <w:t>Odrzucenie oferty.</w:t>
      </w:r>
      <w:bookmarkEnd w:id="143"/>
      <w:bookmarkEnd w:id="144"/>
      <w:bookmarkEnd w:id="145"/>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6" w:name="_Toc76125955"/>
      <w:bookmarkStart w:id="147" w:name="_Toc24"/>
      <w:bookmarkStart w:id="148" w:name="_Toc114589170"/>
      <w:r w:rsidRPr="00D96347">
        <w:rPr>
          <w:rStyle w:val="BrakA"/>
          <w:rFonts w:ascii="Calibri" w:hAnsi="Calibri" w:cs="Calibri"/>
          <w:sz w:val="22"/>
          <w:szCs w:val="22"/>
        </w:rPr>
        <w:t>Wybór oferty</w:t>
      </w:r>
      <w:bookmarkEnd w:id="146"/>
      <w:bookmarkEnd w:id="147"/>
      <w:bookmarkEnd w:id="148"/>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49" w:name="mip51081422"/>
      <w:bookmarkEnd w:id="149"/>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lastRenderedPageBreak/>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0" w:name="mip51081424"/>
      <w:bookmarkEnd w:id="150"/>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1" w:name="mip51081425"/>
      <w:bookmarkEnd w:id="151"/>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52" w:name="mip51081426"/>
      <w:bookmarkEnd w:id="152"/>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3" w:name="a140"/>
      <w:bookmarkStart w:id="154" w:name="_Toc76125956"/>
      <w:bookmarkStart w:id="155" w:name="_Toc25"/>
      <w:bookmarkStart w:id="156" w:name="_Toc114589171"/>
      <w:bookmarkEnd w:id="153"/>
      <w:r w:rsidRPr="00D96347">
        <w:rPr>
          <w:rStyle w:val="BrakA"/>
          <w:rFonts w:ascii="Calibri" w:hAnsi="Calibri" w:cs="Calibri"/>
          <w:sz w:val="22"/>
          <w:szCs w:val="22"/>
        </w:rPr>
        <w:t>Unieważnienie postępowania</w:t>
      </w:r>
      <w:bookmarkEnd w:id="154"/>
      <w:bookmarkEnd w:id="155"/>
      <w:bookmarkEnd w:id="156"/>
    </w:p>
    <w:p w14:paraId="71078EA3" w14:textId="77777777" w:rsidR="00B37313" w:rsidRPr="00D96347" w:rsidRDefault="002F298E" w:rsidP="003F31C3">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D96347" w:rsidRDefault="002F298E" w:rsidP="003F31C3">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3F31C3">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57" w:name="mip51081456"/>
      <w:bookmarkEnd w:id="157"/>
    </w:p>
    <w:p w14:paraId="60B0C297" w14:textId="77777777" w:rsidR="00EC0765" w:rsidRDefault="002F298E" w:rsidP="00EC0765">
      <w:pPr>
        <w:spacing w:line="276" w:lineRule="auto"/>
        <w:ind w:left="142" w:hanging="142"/>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w:t>
      </w:r>
    </w:p>
    <w:p w14:paraId="3BB9BF63" w14:textId="77777777" w:rsidR="00EC0765" w:rsidRDefault="002F298E" w:rsidP="00EC0765">
      <w:pPr>
        <w:spacing w:line="276" w:lineRule="auto"/>
        <w:ind w:left="142" w:hanging="142"/>
        <w:jc w:val="both"/>
        <w:rPr>
          <w:rStyle w:val="Hyperlink3"/>
          <w:rFonts w:ascii="Calibri" w:hAnsi="Calibri" w:cs="Calibri"/>
          <w:sz w:val="22"/>
          <w:szCs w:val="22"/>
        </w:rPr>
      </w:pPr>
      <w:r w:rsidRPr="00D96347">
        <w:rPr>
          <w:rStyle w:val="Hyperlink3"/>
          <w:rFonts w:ascii="Calibri" w:hAnsi="Calibri" w:cs="Calibri"/>
          <w:sz w:val="22"/>
          <w:szCs w:val="22"/>
        </w:rPr>
        <w:t>wykonawców, którzy złożyli oferty - podając uzasadnienie faktyczne i prawne.</w:t>
      </w:r>
      <w:bookmarkStart w:id="158" w:name="mip51081457"/>
      <w:bookmarkEnd w:id="158"/>
      <w:r w:rsidRPr="00D96347">
        <w:rPr>
          <w:rStyle w:val="Hyperlink3"/>
          <w:rFonts w:ascii="Calibri" w:hAnsi="Calibri" w:cs="Calibri"/>
          <w:sz w:val="22"/>
          <w:szCs w:val="22"/>
        </w:rPr>
        <w:t xml:space="preserve"> Zamawiający udostępnia</w:t>
      </w:r>
    </w:p>
    <w:p w14:paraId="4F4A4C57" w14:textId="6559A91E" w:rsidR="00B37313" w:rsidRDefault="002F298E" w:rsidP="00EC0765">
      <w:pPr>
        <w:spacing w:line="276" w:lineRule="auto"/>
        <w:ind w:left="142" w:hanging="142"/>
        <w:jc w:val="both"/>
        <w:rPr>
          <w:rStyle w:val="Hyperlink3"/>
          <w:rFonts w:ascii="Calibri" w:hAnsi="Calibri" w:cs="Calibri"/>
          <w:sz w:val="22"/>
          <w:szCs w:val="22"/>
        </w:rPr>
      </w:pPr>
      <w:r w:rsidRPr="00D96347">
        <w:rPr>
          <w:rStyle w:val="Hyperlink3"/>
          <w:rFonts w:ascii="Calibri" w:hAnsi="Calibri" w:cs="Calibri"/>
          <w:sz w:val="22"/>
          <w:szCs w:val="22"/>
        </w:rPr>
        <w:t>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9" w:name="_Toc26"/>
      <w:bookmarkStart w:id="160" w:name="_Toc76125957"/>
      <w:bookmarkStart w:id="161" w:name="_Toc114589172"/>
      <w:r w:rsidRPr="00D96347">
        <w:rPr>
          <w:rStyle w:val="BrakA"/>
          <w:rFonts w:ascii="Calibri" w:hAnsi="Calibri" w:cs="Calibri"/>
          <w:sz w:val="22"/>
          <w:szCs w:val="22"/>
        </w:rPr>
        <w:t>Środki ochrony prawnej.</w:t>
      </w:r>
      <w:bookmarkEnd w:id="159"/>
      <w:bookmarkEnd w:id="160"/>
      <w:bookmarkEnd w:id="161"/>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62" w:name="mip51083224"/>
      <w:bookmarkEnd w:id="162"/>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966F4D">
      <w:pPr>
        <w:numPr>
          <w:ilvl w:val="0"/>
          <w:numId w:val="41"/>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966F4D">
      <w:pPr>
        <w:numPr>
          <w:ilvl w:val="1"/>
          <w:numId w:val="42"/>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966F4D">
      <w:pPr>
        <w:numPr>
          <w:ilvl w:val="1"/>
          <w:numId w:val="42"/>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63" w:name="mip51083248"/>
      <w:bookmarkEnd w:id="163"/>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64" w:name="mip51083249"/>
      <w:bookmarkEnd w:id="164"/>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65" w:name="mip51083250"/>
      <w:bookmarkEnd w:id="165"/>
      <w:r w:rsidRPr="00D96347">
        <w:rPr>
          <w:rStyle w:val="Hyperlink3"/>
          <w:rFonts w:ascii="Calibri" w:hAnsi="Calibri" w:cs="Calibri"/>
          <w:sz w:val="22"/>
          <w:szCs w:val="22"/>
        </w:rPr>
        <w:lastRenderedPageBreak/>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6" w:name="mip51083233"/>
      <w:bookmarkEnd w:id="166"/>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D96347" w:rsidRDefault="009F0901" w:rsidP="00D96347">
      <w:pPr>
        <w:spacing w:line="276" w:lineRule="auto"/>
        <w:jc w:val="both"/>
        <w:rPr>
          <w:rStyle w:val="Hyperlink3"/>
          <w:rFonts w:ascii="Calibri" w:hAnsi="Calibri" w:cs="Calibri"/>
          <w:sz w:val="22"/>
          <w:szCs w:val="22"/>
        </w:rPr>
      </w:pP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4"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Pzp, stronom oraz uczestnikom postępowania odwoławczego przysługuje skarga do sądu.</w:t>
      </w:r>
      <w:bookmarkStart w:id="167" w:name="mip51083514"/>
      <w:bookmarkEnd w:id="167"/>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966F4D">
      <w:pPr>
        <w:pStyle w:val="Nagwek3"/>
        <w:numPr>
          <w:ilvl w:val="0"/>
          <w:numId w:val="43"/>
        </w:numPr>
        <w:spacing w:after="0" w:line="276" w:lineRule="auto"/>
        <w:rPr>
          <w:rFonts w:ascii="Calibri" w:hAnsi="Calibri" w:cs="Calibri"/>
          <w:sz w:val="22"/>
          <w:szCs w:val="22"/>
        </w:rPr>
      </w:pPr>
      <w:bookmarkStart w:id="168" w:name="_Hlk64448753"/>
      <w:bookmarkStart w:id="169" w:name="_Toc27"/>
      <w:bookmarkStart w:id="170" w:name="_Toc76125958"/>
      <w:bookmarkStart w:id="171" w:name="_Toc114589173"/>
      <w:r w:rsidRPr="00D96347">
        <w:rPr>
          <w:rStyle w:val="BrakA"/>
          <w:rFonts w:ascii="Calibri" w:hAnsi="Calibri" w:cs="Calibri"/>
          <w:sz w:val="22"/>
          <w:szCs w:val="22"/>
        </w:rPr>
        <w:t>Informacje ogólne dotyczące kwestii formalnych umowy w sprawie niniejszego zamówienia.</w:t>
      </w:r>
      <w:bookmarkEnd w:id="168"/>
      <w:bookmarkEnd w:id="169"/>
      <w:bookmarkEnd w:id="170"/>
      <w:bookmarkEnd w:id="171"/>
    </w:p>
    <w:p w14:paraId="3B664321" w14:textId="77777777" w:rsidR="00B37313" w:rsidRPr="00D96347" w:rsidRDefault="002F298E" w:rsidP="00966F4D">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Zgodnie z art. 431 i nast. ustawy Pzp umowa w sprawie niniejszego zamówienia:</w:t>
      </w:r>
    </w:p>
    <w:p w14:paraId="5D2A0F1F" w14:textId="77777777" w:rsidR="00B37313" w:rsidRPr="00D96347" w:rsidRDefault="002F298E" w:rsidP="00966F4D">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966F4D">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966F4D">
      <w:pPr>
        <w:numPr>
          <w:ilvl w:val="0"/>
          <w:numId w:val="46"/>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966F4D">
      <w:pPr>
        <w:numPr>
          <w:ilvl w:val="0"/>
          <w:numId w:val="47"/>
        </w:numPr>
        <w:spacing w:line="276" w:lineRule="auto"/>
        <w:jc w:val="both"/>
        <w:rPr>
          <w:rFonts w:ascii="Calibri" w:hAnsi="Calibri" w:cs="Calibri"/>
          <w:sz w:val="22"/>
          <w:szCs w:val="22"/>
        </w:rPr>
      </w:pPr>
      <w:r w:rsidRPr="00D96347">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D96347" w:rsidRDefault="002F298E" w:rsidP="00966F4D">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966F4D">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D96347" w:rsidRDefault="002F298E" w:rsidP="00966F4D">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D96347" w:rsidRDefault="002F298E" w:rsidP="00966F4D">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77777777"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lastRenderedPageBreak/>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966F4D">
      <w:pPr>
        <w:pStyle w:val="Nagwek3"/>
        <w:numPr>
          <w:ilvl w:val="0"/>
          <w:numId w:val="49"/>
        </w:numPr>
        <w:spacing w:after="0" w:line="276" w:lineRule="auto"/>
        <w:rPr>
          <w:rFonts w:ascii="Calibri" w:hAnsi="Calibri" w:cs="Calibri"/>
          <w:sz w:val="22"/>
          <w:szCs w:val="22"/>
        </w:rPr>
      </w:pPr>
      <w:bookmarkStart w:id="172" w:name="_Toc28"/>
      <w:bookmarkStart w:id="173" w:name="_Toc76125959"/>
      <w:bookmarkStart w:id="174" w:name="_Toc114589174"/>
      <w:r w:rsidRPr="00D96347">
        <w:rPr>
          <w:rStyle w:val="BrakA"/>
          <w:rFonts w:ascii="Calibri" w:hAnsi="Calibri" w:cs="Calibri"/>
          <w:sz w:val="22"/>
          <w:szCs w:val="22"/>
        </w:rPr>
        <w:t>Wymagania dotyczące zabezpieczenia należytego wykonania umowy.</w:t>
      </w:r>
      <w:bookmarkEnd w:id="172"/>
      <w:bookmarkEnd w:id="173"/>
      <w:bookmarkEnd w:id="174"/>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75" w:name="_Toc29"/>
      <w:bookmarkStart w:id="176" w:name="_Toc76125960"/>
      <w:bookmarkStart w:id="177" w:name="_Toc114589175"/>
      <w:r w:rsidRPr="00D96347">
        <w:rPr>
          <w:rStyle w:val="BrakA"/>
          <w:rFonts w:ascii="Calibri" w:hAnsi="Calibri" w:cs="Calibri"/>
          <w:sz w:val="22"/>
          <w:szCs w:val="22"/>
        </w:rPr>
        <w:t>Rozliczenia związane z realizacją zamówienia.</w:t>
      </w:r>
      <w:bookmarkEnd w:id="175"/>
      <w:bookmarkEnd w:id="176"/>
      <w:bookmarkEnd w:id="177"/>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78" w:name="_Toc30"/>
      <w:bookmarkStart w:id="179" w:name="_Toc76125961"/>
      <w:bookmarkStart w:id="180" w:name="_Toc114589176"/>
      <w:r w:rsidRPr="00D96347">
        <w:rPr>
          <w:rStyle w:val="BrakA"/>
          <w:rFonts w:ascii="Calibri" w:hAnsi="Calibri" w:cs="Calibri"/>
          <w:sz w:val="22"/>
          <w:szCs w:val="22"/>
        </w:rPr>
        <w:t>Podwykonawstwo</w:t>
      </w:r>
      <w:bookmarkEnd w:id="178"/>
      <w:bookmarkEnd w:id="179"/>
      <w:bookmarkEnd w:id="180"/>
    </w:p>
    <w:p w14:paraId="1E1A9A99" w14:textId="77777777" w:rsidR="00B37313" w:rsidRPr="00D96347" w:rsidRDefault="002F298E" w:rsidP="00966F4D">
      <w:pPr>
        <w:numPr>
          <w:ilvl w:val="3"/>
          <w:numId w:val="50"/>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966F4D">
      <w:pPr>
        <w:numPr>
          <w:ilvl w:val="3"/>
          <w:numId w:val="50"/>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966F4D">
      <w:pPr>
        <w:numPr>
          <w:ilvl w:val="3"/>
          <w:numId w:val="50"/>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966F4D">
      <w:pPr>
        <w:numPr>
          <w:ilvl w:val="3"/>
          <w:numId w:val="50"/>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966F4D">
      <w:pPr>
        <w:numPr>
          <w:ilvl w:val="3"/>
          <w:numId w:val="50"/>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966F4D">
      <w:pPr>
        <w:numPr>
          <w:ilvl w:val="3"/>
          <w:numId w:val="50"/>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966F4D">
      <w:pPr>
        <w:pStyle w:val="Nagwek3"/>
        <w:numPr>
          <w:ilvl w:val="0"/>
          <w:numId w:val="51"/>
        </w:numPr>
        <w:spacing w:after="0" w:line="276" w:lineRule="auto"/>
        <w:rPr>
          <w:rFonts w:ascii="Calibri" w:hAnsi="Calibri" w:cs="Calibri"/>
          <w:sz w:val="22"/>
          <w:szCs w:val="22"/>
        </w:rPr>
      </w:pPr>
      <w:bookmarkStart w:id="181" w:name="_Toc31"/>
      <w:bookmarkStart w:id="182" w:name="_Toc76125962"/>
      <w:bookmarkStart w:id="183" w:name="_Toc114589177"/>
      <w:r w:rsidRPr="00D96347">
        <w:rPr>
          <w:rStyle w:val="BrakA"/>
          <w:rFonts w:ascii="Calibri" w:hAnsi="Calibri" w:cs="Calibri"/>
          <w:sz w:val="22"/>
          <w:szCs w:val="22"/>
        </w:rPr>
        <w:t>Klauzula informacyjna RODO</w:t>
      </w:r>
      <w:bookmarkEnd w:id="181"/>
      <w:bookmarkEnd w:id="182"/>
      <w:bookmarkEnd w:id="183"/>
    </w:p>
    <w:p w14:paraId="4B91927D" w14:textId="7DAEC800"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w:t>
      </w:r>
      <w:r w:rsidRPr="00D96347">
        <w:rPr>
          <w:rStyle w:val="Hyperlink3"/>
          <w:rFonts w:ascii="Calibri" w:hAnsi="Calibri" w:cs="Calibri"/>
          <w:sz w:val="22"/>
          <w:szCs w:val="22"/>
        </w:rPr>
        <w:lastRenderedPageBreak/>
        <w:t>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D96347">
      <w:pPr>
        <w:spacing w:line="276" w:lineRule="auto"/>
        <w:jc w:val="both"/>
        <w:rPr>
          <w:rStyle w:val="Hyperlink3"/>
          <w:rFonts w:ascii="Calibri" w:hAnsi="Calibri" w:cs="Calibri"/>
          <w:sz w:val="22"/>
          <w:szCs w:val="22"/>
        </w:rPr>
      </w:pPr>
      <w:bookmarkStart w:id="184" w:name="mip51080008"/>
      <w:bookmarkEnd w:id="184"/>
      <w:r w:rsidRPr="00D96347">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6"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D96347" w:rsidRDefault="00EF1101" w:rsidP="00D96347">
      <w:pPr>
        <w:spacing w:line="276" w:lineRule="auto"/>
        <w:jc w:val="both"/>
        <w:rPr>
          <w:rStyle w:val="Brak"/>
          <w:rFonts w:ascii="Calibri" w:hAnsi="Calibri" w:cs="Calibri"/>
          <w:sz w:val="22"/>
          <w:szCs w:val="22"/>
        </w:rPr>
      </w:pPr>
      <w:r>
        <w:rPr>
          <w:rStyle w:val="Brak"/>
          <w:rFonts w:ascii="Calibri" w:hAnsi="Calibri" w:cs="Calibri"/>
          <w:sz w:val="22"/>
          <w:szCs w:val="22"/>
        </w:rPr>
        <w:br/>
      </w:r>
    </w:p>
    <w:p w14:paraId="22C3116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5" w:name="mip51080011"/>
      <w:bookmarkStart w:id="186" w:name="_Toc32"/>
      <w:bookmarkStart w:id="187" w:name="_Toc76125963"/>
      <w:bookmarkStart w:id="188" w:name="_Toc114589178"/>
      <w:bookmarkEnd w:id="185"/>
      <w:r w:rsidRPr="00D96347">
        <w:rPr>
          <w:rStyle w:val="BrakA"/>
          <w:rFonts w:ascii="Calibri" w:hAnsi="Calibri" w:cs="Calibri"/>
          <w:sz w:val="22"/>
          <w:szCs w:val="22"/>
        </w:rPr>
        <w:t>Wykaz załączników do niniejszych IDW</w:t>
      </w:r>
      <w:bookmarkEnd w:id="186"/>
      <w:bookmarkEnd w:id="187"/>
      <w:bookmarkEnd w:id="188"/>
    </w:p>
    <w:p w14:paraId="307F60D4" w14:textId="77777777"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189" w:name="_Toc76131278"/>
            <w:bookmarkStart w:id="190" w:name="_Toc76125964"/>
            <w:r w:rsidRPr="00731D93">
              <w:rPr>
                <w:rStyle w:val="Brak"/>
                <w:rFonts w:ascii="Calibri" w:hAnsi="Calibri" w:cs="Calibri"/>
                <w:sz w:val="20"/>
                <w:szCs w:val="20"/>
              </w:rPr>
              <w:t xml:space="preserve">                               </w:t>
            </w:r>
            <w:bookmarkStart w:id="191" w:name="_Toc114589179"/>
            <w:r w:rsidR="002F298E" w:rsidRPr="00731D93">
              <w:rPr>
                <w:rStyle w:val="Brak"/>
                <w:rFonts w:ascii="Calibri" w:hAnsi="Calibri" w:cs="Calibri"/>
                <w:sz w:val="20"/>
                <w:szCs w:val="20"/>
              </w:rPr>
              <w:t>Nazwa Załącznika</w:t>
            </w:r>
            <w:bookmarkEnd w:id="189"/>
            <w:bookmarkEnd w:id="190"/>
            <w:bookmarkEnd w:id="191"/>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266C5F" w:rsidRPr="00D96347" w14:paraId="40D29823"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425E" w14:textId="08009EA9" w:rsidR="00266C5F" w:rsidRPr="00731D93" w:rsidRDefault="00266C5F" w:rsidP="00D96347">
            <w:pPr>
              <w:spacing w:line="276" w:lineRule="auto"/>
              <w:rPr>
                <w:rStyle w:val="Brak"/>
                <w:rFonts w:ascii="Calibri" w:hAnsi="Calibri" w:cs="Calibri"/>
                <w:sz w:val="20"/>
                <w:szCs w:val="20"/>
              </w:rPr>
            </w:pPr>
            <w:r>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2BDB5" w14:textId="5A0A322B" w:rsidR="00266C5F" w:rsidRPr="00731D93" w:rsidRDefault="00266C5F" w:rsidP="00D96347">
            <w:pPr>
              <w:spacing w:line="276" w:lineRule="auto"/>
              <w:rPr>
                <w:rStyle w:val="Brak"/>
                <w:rFonts w:ascii="Calibri" w:hAnsi="Calibri" w:cs="Calibri"/>
                <w:b/>
                <w:bCs/>
                <w:sz w:val="20"/>
                <w:szCs w:val="20"/>
              </w:rPr>
            </w:pPr>
            <w:r>
              <w:rPr>
                <w:rStyle w:val="Brak"/>
                <w:rFonts w:ascii="Calibri" w:hAnsi="Calibri" w:cs="Calibri"/>
                <w:b/>
                <w:bCs/>
                <w:sz w:val="20"/>
                <w:szCs w:val="20"/>
              </w:rPr>
              <w:t>Załącznik nr 1A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48D05" w14:textId="3ED4DF1B" w:rsidR="00266C5F" w:rsidRPr="00731D93" w:rsidRDefault="00266C5F" w:rsidP="00D96347">
            <w:pPr>
              <w:spacing w:line="276" w:lineRule="auto"/>
              <w:rPr>
                <w:rStyle w:val="Brak"/>
                <w:rFonts w:ascii="Calibri" w:hAnsi="Calibri" w:cs="Calibri"/>
                <w:sz w:val="20"/>
                <w:szCs w:val="20"/>
              </w:rPr>
            </w:pPr>
            <w:r>
              <w:rPr>
                <w:rStyle w:val="Brak"/>
                <w:rFonts w:ascii="Calibri" w:hAnsi="Calibri" w:cs="Calibri"/>
                <w:sz w:val="20"/>
                <w:szCs w:val="20"/>
              </w:rPr>
              <w:t>Ta</w:t>
            </w:r>
            <w:r w:rsidR="00C63D00">
              <w:rPr>
                <w:rStyle w:val="Brak"/>
                <w:rFonts w:ascii="Calibri" w:hAnsi="Calibri" w:cs="Calibri"/>
                <w:sz w:val="20"/>
                <w:szCs w:val="20"/>
              </w:rPr>
              <w:t>bela C</w:t>
            </w:r>
            <w:r>
              <w:rPr>
                <w:rStyle w:val="Brak"/>
                <w:rFonts w:ascii="Calibri" w:hAnsi="Calibri" w:cs="Calibri"/>
                <w:sz w:val="20"/>
                <w:szCs w:val="20"/>
              </w:rPr>
              <w:t>eny</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A01EFD5" w:rsidR="00B37313" w:rsidRPr="00731D93" w:rsidRDefault="00266C5F" w:rsidP="00D96347">
            <w:pPr>
              <w:spacing w:line="276" w:lineRule="auto"/>
              <w:rPr>
                <w:rFonts w:ascii="Calibri" w:hAnsi="Calibri" w:cs="Calibri"/>
                <w:sz w:val="20"/>
                <w:szCs w:val="20"/>
              </w:rPr>
            </w:pPr>
            <w:r>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6ACD7FA8" w:rsidR="00B37313" w:rsidRPr="00731D93" w:rsidRDefault="00266C5F" w:rsidP="00D96347">
            <w:pPr>
              <w:spacing w:line="276" w:lineRule="auto"/>
              <w:rPr>
                <w:rFonts w:ascii="Calibri" w:hAnsi="Calibri" w:cs="Calibri"/>
                <w:sz w:val="20"/>
                <w:szCs w:val="20"/>
              </w:rPr>
            </w:pPr>
            <w:r>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761F9B25" w:rsidR="00B37313" w:rsidRPr="00731D93" w:rsidRDefault="00266C5F" w:rsidP="00D96347">
            <w:pPr>
              <w:spacing w:line="276" w:lineRule="auto"/>
              <w:rPr>
                <w:rFonts w:ascii="Calibri" w:hAnsi="Calibri" w:cs="Calibri"/>
                <w:sz w:val="20"/>
                <w:szCs w:val="20"/>
              </w:rPr>
            </w:pPr>
            <w:r>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67FDBD8E" w:rsidR="00B37313" w:rsidRPr="00731D93" w:rsidRDefault="00266C5F" w:rsidP="00D96347">
            <w:pPr>
              <w:spacing w:line="276" w:lineRule="auto"/>
              <w:rPr>
                <w:rStyle w:val="Brak"/>
                <w:rFonts w:ascii="Calibri" w:hAnsi="Calibri" w:cs="Calibri"/>
                <w:sz w:val="20"/>
                <w:szCs w:val="20"/>
              </w:rPr>
            </w:pPr>
            <w:r>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5F6F52E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E868F2">
              <w:rPr>
                <w:rStyle w:val="Brak"/>
                <w:rFonts w:ascii="Calibri" w:hAnsi="Calibri" w:cs="Calibri"/>
                <w:b/>
                <w:bCs/>
                <w:sz w:val="20"/>
                <w:szCs w:val="20"/>
              </w:rPr>
              <w:t>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2AA1865A" w:rsidR="00875589" w:rsidRPr="008B394C" w:rsidRDefault="00875589" w:rsidP="00875589">
      <w:pPr>
        <w:rPr>
          <w:rFonts w:ascii="Calibri" w:hAnsi="Calibri" w:cs="Calibri"/>
          <w:sz w:val="22"/>
          <w:szCs w:val="22"/>
        </w:rPr>
      </w:pPr>
    </w:p>
    <w:p w14:paraId="245A8FB8" w14:textId="77777777" w:rsidR="00B37313" w:rsidRPr="008B394C" w:rsidRDefault="002F298E">
      <w:pPr>
        <w:pStyle w:val="Nagwek3"/>
        <w:ind w:left="284"/>
        <w:rPr>
          <w:rFonts w:ascii="Calibri" w:hAnsi="Calibri" w:cs="Calibri"/>
          <w:sz w:val="22"/>
          <w:szCs w:val="22"/>
        </w:rPr>
      </w:pPr>
      <w:bookmarkStart w:id="192" w:name="_Toc76125965"/>
      <w:bookmarkStart w:id="193" w:name="_Toc33"/>
      <w:bookmarkStart w:id="194" w:name="_Toc114589180"/>
      <w:r w:rsidRPr="008B394C">
        <w:rPr>
          <w:rStyle w:val="BrakA"/>
          <w:rFonts w:ascii="Calibri" w:hAnsi="Calibri" w:cs="Calibri"/>
          <w:sz w:val="22"/>
          <w:szCs w:val="22"/>
        </w:rPr>
        <w:t>Załącznik nr 1 – Wzór Formularza Oferty</w:t>
      </w:r>
      <w:bookmarkEnd w:id="192"/>
      <w:bookmarkEnd w:id="193"/>
      <w:bookmarkEnd w:id="194"/>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F8C3B" w14:textId="7FBCFBFB"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 xml:space="preserve">na </w:t>
      </w:r>
      <w:r w:rsidR="00E75A45">
        <w:rPr>
          <w:rFonts w:ascii="Calibri" w:hAnsi="Calibri" w:cs="Calibri"/>
          <w:b/>
          <w:bCs/>
          <w:sz w:val="22"/>
          <w:szCs w:val="22"/>
        </w:rPr>
        <w:t>dostawy</w:t>
      </w:r>
      <w:r w:rsidRPr="008B394C">
        <w:rPr>
          <w:rFonts w:ascii="Calibri" w:hAnsi="Calibri" w:cs="Calibri"/>
          <w:b/>
          <w:bCs/>
          <w:sz w:val="22"/>
          <w:szCs w:val="22"/>
        </w:rPr>
        <w:t xml:space="preserve"> pn.:</w:t>
      </w:r>
    </w:p>
    <w:p w14:paraId="5A2FFEC4" w14:textId="6D91CFC7" w:rsidR="00275F0B" w:rsidRPr="00275F0B" w:rsidRDefault="00275F0B" w:rsidP="00275F0B">
      <w:pPr>
        <w:jc w:val="center"/>
        <w:rPr>
          <w:rFonts w:ascii="Calibri" w:hAnsi="Calibri" w:cs="Calibri"/>
          <w:b/>
          <w:bCs/>
          <w:sz w:val="22"/>
          <w:szCs w:val="22"/>
        </w:rPr>
      </w:pPr>
      <w:r w:rsidRPr="00275F0B">
        <w:rPr>
          <w:rFonts w:ascii="Calibri" w:hAnsi="Calibri" w:cs="Calibri"/>
          <w:b/>
          <w:bCs/>
          <w:sz w:val="22"/>
          <w:szCs w:val="22"/>
        </w:rPr>
        <w:t xml:space="preserve">Sukcesywna produkcja </w:t>
      </w:r>
      <w:r w:rsidR="007C270C">
        <w:rPr>
          <w:rFonts w:ascii="Calibri" w:hAnsi="Calibri" w:cs="Calibri"/>
          <w:b/>
          <w:bCs/>
          <w:sz w:val="22"/>
          <w:szCs w:val="22"/>
        </w:rPr>
        <w:t>i</w:t>
      </w:r>
      <w:r w:rsidRPr="00275F0B">
        <w:rPr>
          <w:rFonts w:ascii="Calibri" w:hAnsi="Calibri" w:cs="Calibri"/>
          <w:b/>
          <w:bCs/>
          <w:sz w:val="22"/>
          <w:szCs w:val="22"/>
        </w:rPr>
        <w:t xml:space="preserve"> dostawa gadżetów oraz artykułów papierniczych na potrzeby Polskiego Wydawnictwa Muzycznego w Krakowie</w:t>
      </w:r>
    </w:p>
    <w:p w14:paraId="3909AD8B" w14:textId="77777777" w:rsidR="005B2B33" w:rsidRPr="008B394C" w:rsidRDefault="005B2B33">
      <w:pPr>
        <w:jc w:val="center"/>
        <w:rPr>
          <w:rStyle w:val="Brak"/>
          <w:rFonts w:ascii="Calibri" w:eastAsia="Arial" w:hAnsi="Calibri" w:cs="Calibri"/>
          <w:b/>
          <w:bCs/>
          <w:sz w:val="22"/>
          <w:szCs w:val="22"/>
        </w:rPr>
      </w:pPr>
    </w:p>
    <w:p w14:paraId="28DCC2CD" w14:textId="40340D74" w:rsidR="00B37313" w:rsidRPr="008B394C" w:rsidRDefault="002F298E">
      <w:pPr>
        <w:rPr>
          <w:rStyle w:val="Brak"/>
          <w:rFonts w:ascii="Calibri" w:hAnsi="Calibri" w:cs="Calibri"/>
          <w:b/>
          <w:bCs/>
          <w:sz w:val="22"/>
          <w:szCs w:val="22"/>
        </w:rPr>
      </w:pPr>
      <w:bookmarkStart w:id="195" w:name="_Hlk63437150"/>
      <w:r w:rsidRPr="00E62E19">
        <w:rPr>
          <w:rStyle w:val="Brak"/>
          <w:rFonts w:ascii="Calibri" w:hAnsi="Calibri" w:cs="Calibri"/>
          <w:b/>
          <w:bCs/>
          <w:sz w:val="22"/>
          <w:szCs w:val="22"/>
        </w:rPr>
        <w:t xml:space="preserve">Znak postępowania </w:t>
      </w:r>
      <w:bookmarkEnd w:id="195"/>
      <w:r w:rsidRPr="00E62E19">
        <w:rPr>
          <w:rStyle w:val="Brak"/>
          <w:rFonts w:ascii="Calibri" w:hAnsi="Calibri" w:cs="Calibri"/>
          <w:b/>
          <w:bCs/>
          <w:sz w:val="22"/>
          <w:szCs w:val="22"/>
        </w:rPr>
        <w:t>ZZP.261.</w:t>
      </w:r>
      <w:r w:rsidR="00B40A53">
        <w:rPr>
          <w:rStyle w:val="Brak"/>
          <w:rFonts w:ascii="Calibri" w:hAnsi="Calibri" w:cs="Calibri"/>
          <w:b/>
          <w:bCs/>
          <w:sz w:val="22"/>
          <w:szCs w:val="22"/>
        </w:rPr>
        <w:t>26</w:t>
      </w:r>
      <w:r w:rsidR="009F0901" w:rsidRPr="00E62E19">
        <w:rPr>
          <w:rStyle w:val="Brak"/>
          <w:rFonts w:ascii="Calibri" w:hAnsi="Calibri" w:cs="Calibri"/>
          <w:b/>
          <w:bCs/>
          <w:sz w:val="22"/>
          <w:szCs w:val="22"/>
        </w:rPr>
        <w:t>.</w:t>
      </w:r>
      <w:r w:rsidRPr="00E62E19">
        <w:rPr>
          <w:rStyle w:val="Brak"/>
          <w:rFonts w:ascii="Calibri" w:hAnsi="Calibri" w:cs="Calibri"/>
          <w:b/>
          <w:bCs/>
          <w:sz w:val="22"/>
          <w:szCs w:val="22"/>
        </w:rPr>
        <w:t>202</w:t>
      </w:r>
      <w:r w:rsidR="00726C11" w:rsidRPr="00E62E19">
        <w:rPr>
          <w:rStyle w:val="Brak"/>
          <w:rFonts w:ascii="Calibri" w:hAnsi="Calibri" w:cs="Calibri"/>
          <w:b/>
          <w:bCs/>
          <w:sz w:val="22"/>
          <w:szCs w:val="22"/>
        </w:rPr>
        <w:t>2</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8B394C" w:rsidRDefault="00B37313">
      <w:pPr>
        <w:widowControl w:val="0"/>
        <w:jc w:val="both"/>
        <w:rPr>
          <w:rStyle w:val="Brak"/>
          <w:rFonts w:ascii="Calibri" w:eastAsia="Arial" w:hAnsi="Calibri" w:cs="Calibri"/>
          <w:b/>
          <w:bCs/>
          <w:sz w:val="22"/>
          <w:szCs w:val="22"/>
        </w:rPr>
      </w:pPr>
    </w:p>
    <w:p w14:paraId="3685AEDC" w14:textId="77777777" w:rsidR="00B37313" w:rsidRPr="008B394C" w:rsidRDefault="00B37313">
      <w:pPr>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258B06CB" w14:textId="77777777" w:rsidR="00B37313" w:rsidRPr="008B394C" w:rsidRDefault="00B37313">
      <w:pPr>
        <w:widowControl w:val="0"/>
        <w:ind w:left="108" w:hanging="108"/>
        <w:jc w:val="both"/>
        <w:rPr>
          <w:rStyle w:val="Brak"/>
          <w:rFonts w:ascii="Calibri" w:eastAsia="Arial" w:hAnsi="Calibri" w:cs="Calibri"/>
          <w:b/>
          <w:bCs/>
          <w:sz w:val="22"/>
          <w:szCs w:val="22"/>
        </w:rPr>
      </w:pPr>
    </w:p>
    <w:p w14:paraId="61904E0B" w14:textId="77777777" w:rsidR="00B37313" w:rsidRPr="008B394C" w:rsidRDefault="00B37313">
      <w:pPr>
        <w:widowControl w:val="0"/>
        <w:jc w:val="both"/>
        <w:rPr>
          <w:rStyle w:val="Brak"/>
          <w:rFonts w:ascii="Calibri" w:eastAsia="Arial" w:hAnsi="Calibri" w:cs="Calibri"/>
          <w:b/>
          <w:bCs/>
          <w:sz w:val="22"/>
          <w:szCs w:val="22"/>
        </w:rPr>
      </w:pPr>
    </w:p>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rsidP="00966F4D">
      <w:pPr>
        <w:numPr>
          <w:ilvl w:val="1"/>
          <w:numId w:val="52"/>
        </w:numPr>
        <w:spacing w:after="120"/>
        <w:jc w:val="both"/>
        <w:rPr>
          <w:rFonts w:ascii="Calibri" w:hAnsi="Calibri" w:cs="Calibri"/>
          <w:sz w:val="22"/>
          <w:szCs w:val="22"/>
        </w:rPr>
      </w:pPr>
      <w:r w:rsidRPr="008B394C">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w:t>
      </w:r>
      <w:r w:rsidRPr="008B394C">
        <w:rPr>
          <w:rStyle w:val="BrakA"/>
          <w:rFonts w:ascii="Calibri" w:hAnsi="Calibri" w:cs="Calibri"/>
          <w:sz w:val="22"/>
          <w:szCs w:val="22"/>
        </w:rPr>
        <w:lastRenderedPageBreak/>
        <w:t>(dalej jako SWZ), w tym określony termin wykonania zamówienia, warunki gwarancji i płatności 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CF0EB1" w14:textId="3EA084C5" w:rsidR="00B37313" w:rsidRPr="006F6B4F" w:rsidRDefault="002F298E" w:rsidP="00966F4D">
      <w:pPr>
        <w:numPr>
          <w:ilvl w:val="1"/>
          <w:numId w:val="52"/>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757CBE9A" w14:textId="77777777" w:rsidR="006F6B4F" w:rsidRPr="002E35A1" w:rsidRDefault="006F6B4F" w:rsidP="006F6B4F">
      <w:pPr>
        <w:spacing w:after="120"/>
        <w:ind w:firstLine="284"/>
        <w:jc w:val="both"/>
        <w:rPr>
          <w:rStyle w:val="Hyperlink3"/>
          <w:rFonts w:ascii="Calibri" w:hAnsi="Calibri" w:cs="Calibri"/>
        </w:rPr>
      </w:pPr>
      <w:r w:rsidRPr="002E35A1">
        <w:rPr>
          <w:rStyle w:val="Hyperlink4"/>
          <w:rFonts w:ascii="Calibri" w:hAnsi="Calibri" w:cs="Calibri"/>
        </w:rPr>
        <w:t>Dla Części zamówienia nr 1 - Zadanie 1:</w:t>
      </w:r>
      <w:r w:rsidRPr="002E35A1">
        <w:rPr>
          <w:rStyle w:val="Hyperlink3"/>
          <w:rFonts w:ascii="Calibri" w:hAnsi="Calibri" w:cs="Calibri"/>
        </w:rPr>
        <w:t xml:space="preserve"> </w:t>
      </w:r>
    </w:p>
    <w:p w14:paraId="4DA91E91" w14:textId="77777777" w:rsidR="006F6B4F" w:rsidRPr="002E35A1" w:rsidRDefault="006F6B4F" w:rsidP="006F6B4F">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6C068DFE" w14:textId="77777777" w:rsidR="006F6B4F" w:rsidRPr="002E35A1" w:rsidRDefault="006F6B4F" w:rsidP="006F6B4F">
      <w:pPr>
        <w:spacing w:after="120"/>
        <w:ind w:firstLine="284"/>
        <w:jc w:val="both"/>
        <w:rPr>
          <w:rStyle w:val="Hyperlink3"/>
          <w:rFonts w:ascii="Calibri" w:hAnsi="Calibri" w:cs="Calibri"/>
        </w:rPr>
      </w:pPr>
      <w:r w:rsidRPr="002E35A1">
        <w:rPr>
          <w:rStyle w:val="Hyperlink4"/>
          <w:rFonts w:ascii="Calibri" w:hAnsi="Calibri" w:cs="Calibri"/>
        </w:rPr>
        <w:t>Dla Część zamówienia nr 2 - Zadanie 2:</w:t>
      </w:r>
      <w:r w:rsidRPr="002E35A1">
        <w:rPr>
          <w:rStyle w:val="Hyperlink3"/>
          <w:rFonts w:ascii="Calibri" w:hAnsi="Calibri" w:cs="Calibri"/>
        </w:rPr>
        <w:t xml:space="preserve"> </w:t>
      </w:r>
    </w:p>
    <w:p w14:paraId="52824A00" w14:textId="77777777" w:rsidR="006F6B4F" w:rsidRPr="002E35A1" w:rsidRDefault="006F6B4F" w:rsidP="006F6B4F">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6B5DBE3C" w14:textId="77777777" w:rsidR="006F6B4F" w:rsidRPr="002E35A1" w:rsidRDefault="006F6B4F" w:rsidP="006F6B4F">
      <w:pPr>
        <w:spacing w:after="120"/>
        <w:ind w:firstLine="284"/>
        <w:jc w:val="both"/>
        <w:rPr>
          <w:rStyle w:val="Hyperlink3"/>
          <w:rFonts w:ascii="Calibri" w:hAnsi="Calibri" w:cs="Calibri"/>
        </w:rPr>
      </w:pPr>
      <w:r w:rsidRPr="002E35A1">
        <w:rPr>
          <w:rStyle w:val="Hyperlink4"/>
          <w:rFonts w:ascii="Calibri" w:hAnsi="Calibri" w:cs="Calibri"/>
        </w:rPr>
        <w:t>Dla Część zamówienia nr 3 - Zadanie 3:</w:t>
      </w:r>
      <w:r w:rsidRPr="002E35A1">
        <w:rPr>
          <w:rStyle w:val="Hyperlink3"/>
          <w:rFonts w:ascii="Calibri" w:hAnsi="Calibri" w:cs="Calibri"/>
        </w:rPr>
        <w:t xml:space="preserve"> </w:t>
      </w:r>
    </w:p>
    <w:p w14:paraId="0657F4A5" w14:textId="77777777" w:rsidR="006F6B4F" w:rsidRPr="002E35A1" w:rsidRDefault="006F6B4F" w:rsidP="006F6B4F">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77510055" w14:textId="77777777" w:rsidR="006F6B4F" w:rsidRPr="002E35A1" w:rsidRDefault="006F6B4F" w:rsidP="006F6B4F">
      <w:pPr>
        <w:spacing w:after="120"/>
        <w:ind w:firstLine="284"/>
        <w:jc w:val="both"/>
        <w:rPr>
          <w:rStyle w:val="Hyperlink3"/>
          <w:rFonts w:ascii="Calibri" w:hAnsi="Calibri" w:cs="Calibri"/>
        </w:rPr>
      </w:pPr>
      <w:r w:rsidRPr="002E35A1">
        <w:rPr>
          <w:rStyle w:val="Hyperlink4"/>
          <w:rFonts w:ascii="Calibri" w:hAnsi="Calibri" w:cs="Calibri"/>
        </w:rPr>
        <w:t xml:space="preserve">Dla Część zamówienia nr </w:t>
      </w:r>
      <w:r>
        <w:rPr>
          <w:rStyle w:val="Hyperlink4"/>
          <w:rFonts w:ascii="Calibri" w:hAnsi="Calibri" w:cs="Calibri"/>
        </w:rPr>
        <w:t>4</w:t>
      </w:r>
      <w:r w:rsidRPr="002E35A1">
        <w:rPr>
          <w:rStyle w:val="Hyperlink4"/>
          <w:rFonts w:ascii="Calibri" w:hAnsi="Calibri" w:cs="Calibri"/>
        </w:rPr>
        <w:t xml:space="preserve"> - Zadanie </w:t>
      </w:r>
      <w:r>
        <w:rPr>
          <w:rStyle w:val="Hyperlink4"/>
          <w:rFonts w:ascii="Calibri" w:hAnsi="Calibri" w:cs="Calibri"/>
        </w:rPr>
        <w:t>4</w:t>
      </w:r>
      <w:r w:rsidRPr="002E35A1">
        <w:rPr>
          <w:rStyle w:val="Hyperlink4"/>
          <w:rFonts w:ascii="Calibri" w:hAnsi="Calibri" w:cs="Calibri"/>
        </w:rPr>
        <w:t>:</w:t>
      </w:r>
      <w:r w:rsidRPr="002E35A1">
        <w:rPr>
          <w:rStyle w:val="Hyperlink3"/>
          <w:rFonts w:ascii="Calibri" w:hAnsi="Calibri" w:cs="Calibri"/>
        </w:rPr>
        <w:t xml:space="preserve"> </w:t>
      </w:r>
    </w:p>
    <w:p w14:paraId="7986A507" w14:textId="77777777" w:rsidR="006F6B4F" w:rsidRPr="002E35A1" w:rsidRDefault="006F6B4F" w:rsidP="006F6B4F">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3D75E9F7" w14:textId="77777777" w:rsidR="006F6B4F" w:rsidRPr="002E35A1" w:rsidRDefault="006F6B4F" w:rsidP="006F6B4F">
      <w:pPr>
        <w:spacing w:after="120"/>
        <w:ind w:firstLine="284"/>
        <w:jc w:val="both"/>
        <w:rPr>
          <w:rStyle w:val="Hyperlink3"/>
          <w:rFonts w:ascii="Calibri" w:hAnsi="Calibri" w:cs="Calibri"/>
        </w:rPr>
      </w:pPr>
      <w:r w:rsidRPr="002E35A1">
        <w:rPr>
          <w:rStyle w:val="Hyperlink4"/>
          <w:rFonts w:ascii="Calibri" w:hAnsi="Calibri" w:cs="Calibri"/>
        </w:rPr>
        <w:t xml:space="preserve">Dla Część zamówienia nr </w:t>
      </w:r>
      <w:r>
        <w:rPr>
          <w:rStyle w:val="Hyperlink4"/>
          <w:rFonts w:ascii="Calibri" w:hAnsi="Calibri" w:cs="Calibri"/>
        </w:rPr>
        <w:t>5</w:t>
      </w:r>
      <w:r w:rsidRPr="002E35A1">
        <w:rPr>
          <w:rStyle w:val="Hyperlink4"/>
          <w:rFonts w:ascii="Calibri" w:hAnsi="Calibri" w:cs="Calibri"/>
        </w:rPr>
        <w:t xml:space="preserve"> - Zadanie </w:t>
      </w:r>
      <w:r>
        <w:rPr>
          <w:rStyle w:val="Hyperlink4"/>
          <w:rFonts w:ascii="Calibri" w:hAnsi="Calibri" w:cs="Calibri"/>
        </w:rPr>
        <w:t>5</w:t>
      </w:r>
      <w:r w:rsidRPr="002E35A1">
        <w:rPr>
          <w:rStyle w:val="Hyperlink4"/>
          <w:rFonts w:ascii="Calibri" w:hAnsi="Calibri" w:cs="Calibri"/>
        </w:rPr>
        <w:t>:</w:t>
      </w:r>
      <w:r w:rsidRPr="002E35A1">
        <w:rPr>
          <w:rStyle w:val="Hyperlink3"/>
          <w:rFonts w:ascii="Calibri" w:hAnsi="Calibri" w:cs="Calibri"/>
        </w:rPr>
        <w:t xml:space="preserve"> </w:t>
      </w:r>
    </w:p>
    <w:p w14:paraId="07B57794" w14:textId="2F1257C1" w:rsidR="006F6B4F" w:rsidRPr="002E35A1" w:rsidRDefault="006F6B4F" w:rsidP="006F6B4F">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57B91CD7" w14:textId="77777777" w:rsidR="006F6B4F" w:rsidRPr="002E35A1" w:rsidRDefault="006F6B4F" w:rsidP="006F6B4F">
      <w:pPr>
        <w:spacing w:after="120"/>
        <w:ind w:left="284"/>
        <w:rPr>
          <w:rStyle w:val="Hyperlink3"/>
          <w:rFonts w:ascii="Calibri" w:hAnsi="Calibri" w:cs="Calibri"/>
        </w:rPr>
      </w:pPr>
      <w:r w:rsidRPr="002E35A1">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73944728" w14:textId="0692F468" w:rsidR="006F6B4F" w:rsidRPr="002E35A1" w:rsidRDefault="006F6B4F" w:rsidP="006F6B4F">
      <w:pPr>
        <w:pBdr>
          <w:top w:val="nil"/>
          <w:left w:val="nil"/>
          <w:bottom w:val="nil"/>
          <w:right w:val="nil"/>
          <w:between w:val="nil"/>
          <w:bar w:val="nil"/>
        </w:pBdr>
        <w:spacing w:after="131" w:line="265" w:lineRule="auto"/>
        <w:jc w:val="both"/>
        <w:rPr>
          <w:rFonts w:ascii="Calibri" w:hAnsi="Calibri" w:cs="Calibri"/>
          <w:b/>
          <w:bCs/>
          <w:sz w:val="20"/>
          <w:szCs w:val="20"/>
        </w:rPr>
      </w:pPr>
      <w:r>
        <w:rPr>
          <w:rStyle w:val="Brak"/>
          <w:rFonts w:ascii="Calibri" w:hAnsi="Calibri" w:cs="Calibri"/>
          <w:sz w:val="20"/>
          <w:szCs w:val="20"/>
        </w:rPr>
        <w:t xml:space="preserve">2.1. </w:t>
      </w:r>
      <w:r w:rsidRPr="002E35A1">
        <w:rPr>
          <w:rStyle w:val="Brak"/>
          <w:rFonts w:ascii="Calibri" w:hAnsi="Calibri" w:cs="Calibri"/>
          <w:sz w:val="20"/>
          <w:szCs w:val="20"/>
        </w:rPr>
        <w:t>Oferuję/Oferujemy</w:t>
      </w:r>
      <w:r w:rsidRPr="002E35A1">
        <w:rPr>
          <w:rStyle w:val="BrakA"/>
          <w:rFonts w:ascii="Calibri" w:hAnsi="Calibri" w:cs="Calibri"/>
          <w:b/>
          <w:bCs/>
          <w:sz w:val="20"/>
          <w:szCs w:val="20"/>
        </w:rPr>
        <w:t>;</w:t>
      </w:r>
    </w:p>
    <w:p w14:paraId="1A7ACEAE" w14:textId="3BBF5A40" w:rsidR="006F6B4F" w:rsidRPr="002E35A1" w:rsidRDefault="006F6B4F" w:rsidP="00966F4D">
      <w:pPr>
        <w:pStyle w:val="Akapitzlist"/>
        <w:widowControl w:val="0"/>
        <w:numPr>
          <w:ilvl w:val="3"/>
          <w:numId w:val="57"/>
        </w:numPr>
        <w:pBdr>
          <w:top w:val="nil"/>
          <w:left w:val="nil"/>
          <w:bottom w:val="nil"/>
          <w:right w:val="nil"/>
          <w:between w:val="nil"/>
          <w:bar w:val="nil"/>
        </w:pBdr>
        <w:spacing w:after="120"/>
        <w:jc w:val="both"/>
        <w:rPr>
          <w:rFonts w:cs="Calibri"/>
          <w:sz w:val="20"/>
          <w:szCs w:val="20"/>
        </w:rPr>
      </w:pPr>
      <w:r w:rsidRPr="002E35A1">
        <w:rPr>
          <w:rStyle w:val="Brak"/>
          <w:rFonts w:cs="Calibri"/>
          <w:b/>
          <w:bCs/>
          <w:sz w:val="20"/>
          <w:szCs w:val="20"/>
        </w:rPr>
        <w:t xml:space="preserve">w ramach Części zamówienia nr 1 - Zadanie 1 </w:t>
      </w:r>
      <w:r>
        <w:rPr>
          <w:rStyle w:val="Brak"/>
          <w:rFonts w:cs="Calibri"/>
          <w:b/>
          <w:bCs/>
          <w:sz w:val="20"/>
          <w:szCs w:val="20"/>
        </w:rPr>
        <w:t>–</w:t>
      </w:r>
      <w:r w:rsidRPr="002E35A1">
        <w:rPr>
          <w:rStyle w:val="Brak"/>
          <w:rFonts w:cs="Calibri"/>
          <w:b/>
          <w:bCs/>
          <w:sz w:val="20"/>
          <w:szCs w:val="20"/>
        </w:rPr>
        <w:t xml:space="preserve"> </w:t>
      </w:r>
      <w:r>
        <w:rPr>
          <w:rStyle w:val="Brak"/>
          <w:rFonts w:cs="Calibri"/>
          <w:b/>
          <w:bCs/>
          <w:sz w:val="20"/>
          <w:szCs w:val="20"/>
        </w:rPr>
        <w:t>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2"/>
      </w:r>
    </w:p>
    <w:p w14:paraId="7457BA81" w14:textId="751E9274" w:rsidR="006F6B4F" w:rsidRPr="002E35A1" w:rsidRDefault="006F6B4F" w:rsidP="00966F4D">
      <w:pPr>
        <w:pStyle w:val="Akapitzlist"/>
        <w:widowControl w:val="0"/>
        <w:numPr>
          <w:ilvl w:val="3"/>
          <w:numId w:val="57"/>
        </w:numPr>
        <w:pBdr>
          <w:top w:val="nil"/>
          <w:left w:val="nil"/>
          <w:bottom w:val="nil"/>
          <w:right w:val="nil"/>
          <w:between w:val="nil"/>
          <w:bar w:val="nil"/>
        </w:pBdr>
        <w:spacing w:after="120"/>
        <w:jc w:val="both"/>
        <w:rPr>
          <w:rStyle w:val="BrakA"/>
          <w:rFonts w:cs="Calibri"/>
          <w:sz w:val="20"/>
          <w:szCs w:val="20"/>
        </w:rPr>
      </w:pPr>
      <w:r w:rsidRPr="002E35A1">
        <w:rPr>
          <w:rStyle w:val="Brak"/>
          <w:rFonts w:cs="Calibri"/>
          <w:b/>
          <w:bCs/>
          <w:sz w:val="20"/>
          <w:szCs w:val="20"/>
        </w:rPr>
        <w:t xml:space="preserve">w ramach Części zamówienia nr 2 - Zadanie 2 - </w:t>
      </w:r>
      <w:r>
        <w:rPr>
          <w:rStyle w:val="Brak"/>
          <w:rFonts w:cs="Calibri"/>
          <w:b/>
          <w:bCs/>
          <w:sz w:val="20"/>
          <w:szCs w:val="20"/>
        </w:rPr>
        <w:t>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3"/>
      </w:r>
    </w:p>
    <w:p w14:paraId="649AEA23" w14:textId="77777777" w:rsidR="006F6B4F" w:rsidRDefault="006F6B4F" w:rsidP="00966F4D">
      <w:pPr>
        <w:pStyle w:val="Akapitzlist"/>
        <w:widowControl w:val="0"/>
        <w:numPr>
          <w:ilvl w:val="3"/>
          <w:numId w:val="57"/>
        </w:numPr>
        <w:pBdr>
          <w:top w:val="nil"/>
          <w:left w:val="nil"/>
          <w:bottom w:val="nil"/>
          <w:right w:val="nil"/>
          <w:between w:val="nil"/>
          <w:bar w:val="nil"/>
        </w:pBdr>
        <w:spacing w:after="120"/>
        <w:jc w:val="both"/>
        <w:rPr>
          <w:rStyle w:val="BrakA"/>
          <w:rFonts w:cs="Calibri"/>
          <w:sz w:val="20"/>
          <w:szCs w:val="20"/>
        </w:rPr>
      </w:pPr>
      <w:r w:rsidRPr="002E35A1">
        <w:rPr>
          <w:rStyle w:val="Brak"/>
          <w:rFonts w:cs="Calibri"/>
          <w:b/>
          <w:bCs/>
          <w:sz w:val="20"/>
          <w:szCs w:val="20"/>
        </w:rPr>
        <w:t xml:space="preserve">w ramach Części zamówienia nr 3 - Zadanie 3 - </w:t>
      </w:r>
      <w:r>
        <w:rPr>
          <w:rStyle w:val="Brak"/>
          <w:rFonts w:cs="Calibri"/>
          <w:b/>
          <w:bCs/>
          <w:sz w:val="20"/>
          <w:szCs w:val="20"/>
        </w:rPr>
        <w:t>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4"/>
      </w:r>
    </w:p>
    <w:p w14:paraId="2615238C" w14:textId="6AE2C773" w:rsidR="006F6B4F" w:rsidRDefault="006F6B4F" w:rsidP="00966F4D">
      <w:pPr>
        <w:pStyle w:val="Akapitzlist"/>
        <w:widowControl w:val="0"/>
        <w:numPr>
          <w:ilvl w:val="3"/>
          <w:numId w:val="57"/>
        </w:numPr>
        <w:pBdr>
          <w:top w:val="nil"/>
          <w:left w:val="nil"/>
          <w:bottom w:val="nil"/>
          <w:right w:val="nil"/>
          <w:between w:val="nil"/>
          <w:bar w:val="nil"/>
        </w:pBdr>
        <w:spacing w:after="120"/>
        <w:jc w:val="both"/>
        <w:rPr>
          <w:rStyle w:val="BrakA"/>
          <w:rFonts w:cs="Calibri"/>
          <w:sz w:val="20"/>
          <w:szCs w:val="20"/>
        </w:rPr>
      </w:pPr>
      <w:r w:rsidRPr="002E35A1">
        <w:rPr>
          <w:rStyle w:val="Brak"/>
          <w:rFonts w:cs="Calibri"/>
          <w:b/>
          <w:bCs/>
          <w:sz w:val="20"/>
          <w:szCs w:val="20"/>
        </w:rPr>
        <w:t xml:space="preserve">w ramach Części zamówienia nr </w:t>
      </w:r>
      <w:r>
        <w:rPr>
          <w:rStyle w:val="Brak"/>
          <w:rFonts w:cs="Calibri"/>
          <w:b/>
          <w:bCs/>
          <w:sz w:val="20"/>
          <w:szCs w:val="20"/>
        </w:rPr>
        <w:t>4</w:t>
      </w:r>
      <w:r w:rsidRPr="002E35A1">
        <w:rPr>
          <w:rStyle w:val="Brak"/>
          <w:rFonts w:cs="Calibri"/>
          <w:b/>
          <w:bCs/>
          <w:sz w:val="20"/>
          <w:szCs w:val="20"/>
        </w:rPr>
        <w:t xml:space="preserve"> - Zadanie </w:t>
      </w:r>
      <w:r>
        <w:rPr>
          <w:rStyle w:val="Brak"/>
          <w:rFonts w:cs="Calibri"/>
          <w:b/>
          <w:bCs/>
          <w:sz w:val="20"/>
          <w:szCs w:val="20"/>
        </w:rPr>
        <w:t>4</w:t>
      </w:r>
      <w:r w:rsidRPr="002E35A1">
        <w:rPr>
          <w:rStyle w:val="Brak"/>
          <w:rFonts w:cs="Calibri"/>
          <w:b/>
          <w:bCs/>
          <w:sz w:val="20"/>
          <w:szCs w:val="20"/>
        </w:rPr>
        <w:t xml:space="preserve"> - </w:t>
      </w:r>
      <w:r>
        <w:rPr>
          <w:rStyle w:val="Brak"/>
          <w:rFonts w:cs="Calibri"/>
          <w:b/>
          <w:bCs/>
          <w:sz w:val="20"/>
          <w:szCs w:val="20"/>
        </w:rPr>
        <w:t>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5"/>
      </w:r>
    </w:p>
    <w:p w14:paraId="190A7AC5" w14:textId="120DDB79" w:rsidR="00CA0FCA" w:rsidRPr="00CA0FCA" w:rsidRDefault="00CA0FCA" w:rsidP="00CA0FCA">
      <w:pPr>
        <w:pStyle w:val="Akapitzlist"/>
        <w:widowControl w:val="0"/>
        <w:numPr>
          <w:ilvl w:val="3"/>
          <w:numId w:val="57"/>
        </w:numPr>
        <w:pBdr>
          <w:top w:val="nil"/>
          <w:left w:val="nil"/>
          <w:bottom w:val="nil"/>
          <w:right w:val="nil"/>
          <w:between w:val="nil"/>
          <w:bar w:val="nil"/>
        </w:pBdr>
        <w:spacing w:after="120"/>
        <w:jc w:val="both"/>
        <w:rPr>
          <w:rStyle w:val="BrakA"/>
          <w:rFonts w:cs="Calibri"/>
          <w:sz w:val="20"/>
          <w:szCs w:val="20"/>
        </w:rPr>
      </w:pPr>
      <w:r w:rsidRPr="002E35A1">
        <w:rPr>
          <w:rStyle w:val="Brak"/>
          <w:rFonts w:cs="Calibri"/>
          <w:b/>
          <w:bCs/>
          <w:sz w:val="20"/>
          <w:szCs w:val="20"/>
        </w:rPr>
        <w:t xml:space="preserve">w ramach Części zamówienia nr </w:t>
      </w:r>
      <w:r>
        <w:rPr>
          <w:rStyle w:val="Brak"/>
          <w:rFonts w:cs="Calibri"/>
          <w:b/>
          <w:bCs/>
          <w:sz w:val="20"/>
          <w:szCs w:val="20"/>
        </w:rPr>
        <w:t>5</w:t>
      </w:r>
      <w:r w:rsidRPr="002E35A1">
        <w:rPr>
          <w:rStyle w:val="Brak"/>
          <w:rFonts w:cs="Calibri"/>
          <w:b/>
          <w:bCs/>
          <w:sz w:val="20"/>
          <w:szCs w:val="20"/>
        </w:rPr>
        <w:t xml:space="preserve"> - Zadanie </w:t>
      </w:r>
      <w:r>
        <w:rPr>
          <w:rStyle w:val="Brak"/>
          <w:rFonts w:cs="Calibri"/>
          <w:b/>
          <w:bCs/>
          <w:sz w:val="20"/>
          <w:szCs w:val="20"/>
        </w:rPr>
        <w:t>5</w:t>
      </w:r>
      <w:r w:rsidRPr="002E35A1">
        <w:rPr>
          <w:rStyle w:val="Brak"/>
          <w:rFonts w:cs="Calibri"/>
          <w:b/>
          <w:bCs/>
          <w:sz w:val="20"/>
          <w:szCs w:val="20"/>
        </w:rPr>
        <w:t xml:space="preserve"> - </w:t>
      </w:r>
      <w:r>
        <w:rPr>
          <w:rStyle w:val="Brak"/>
          <w:rFonts w:cs="Calibri"/>
          <w:b/>
          <w:bCs/>
          <w:sz w:val="20"/>
          <w:szCs w:val="20"/>
        </w:rPr>
        <w:t>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6"/>
      </w:r>
    </w:p>
    <w:p w14:paraId="18D6FAAC" w14:textId="77777777" w:rsidR="00B37313" w:rsidRPr="008B394C" w:rsidRDefault="00B37313" w:rsidP="009C6607">
      <w:pPr>
        <w:spacing w:after="120"/>
        <w:rPr>
          <w:rStyle w:val="Brak"/>
          <w:rFonts w:ascii="Calibri" w:eastAsia="Arial" w:hAnsi="Calibri" w:cs="Calibri"/>
          <w:sz w:val="22"/>
          <w:szCs w:val="22"/>
          <w:shd w:val="clear" w:color="auto" w:fill="FFFF00"/>
        </w:rPr>
      </w:pPr>
    </w:p>
    <w:p w14:paraId="0A5B5841" w14:textId="5C9E98CA" w:rsidR="00B37313" w:rsidRPr="008B394C" w:rsidRDefault="006F6B4F" w:rsidP="006F6B4F">
      <w:pPr>
        <w:spacing w:after="4" w:line="269" w:lineRule="auto"/>
        <w:jc w:val="both"/>
        <w:rPr>
          <w:rFonts w:ascii="Calibri" w:hAnsi="Calibri" w:cs="Calibri"/>
          <w:sz w:val="22"/>
          <w:szCs w:val="22"/>
        </w:rPr>
      </w:pPr>
      <w:r>
        <w:rPr>
          <w:rStyle w:val="Brak"/>
          <w:rFonts w:ascii="Calibri" w:hAnsi="Calibri" w:cs="Calibri"/>
          <w:b/>
          <w:bCs/>
          <w:sz w:val="22"/>
          <w:szCs w:val="22"/>
        </w:rPr>
        <w:t>3.</w:t>
      </w:r>
      <w:r w:rsidR="002F298E" w:rsidRPr="008B394C">
        <w:rPr>
          <w:rStyle w:val="Brak"/>
          <w:rFonts w:ascii="Calibri" w:hAnsi="Calibri" w:cs="Calibri"/>
          <w:b/>
          <w:bCs/>
          <w:sz w:val="22"/>
          <w:szCs w:val="22"/>
        </w:rPr>
        <w:t xml:space="preserve"> [</w:t>
      </w:r>
      <w:r w:rsidR="002F298E" w:rsidRPr="008B394C">
        <w:rPr>
          <w:rStyle w:val="BrakA"/>
          <w:rFonts w:ascii="Calibri" w:hAnsi="Calibri" w:cs="Calibri"/>
          <w:sz w:val="22"/>
          <w:szCs w:val="22"/>
        </w:rPr>
        <w:t>Nie zamierzam/zamierzamy powierzyć wykonania żadnej części niniejszego zamówienia podwykonawcom.</w:t>
      </w:r>
      <w:r w:rsidR="002F298E" w:rsidRPr="008B394C">
        <w:rPr>
          <w:rStyle w:val="Brak"/>
          <w:rFonts w:ascii="Calibri" w:hAnsi="Calibri" w:cs="Calibri"/>
          <w:b/>
          <w:bCs/>
          <w:sz w:val="22"/>
          <w:szCs w:val="22"/>
        </w:rPr>
        <w:t xml:space="preserve">] </w:t>
      </w:r>
      <w:r w:rsidR="002F298E" w:rsidRPr="008B394C">
        <w:rPr>
          <w:rStyle w:val="BrakA"/>
          <w:rFonts w:ascii="Calibri" w:hAnsi="Calibri" w:cs="Calibri"/>
          <w:sz w:val="22"/>
          <w:szCs w:val="22"/>
        </w:rPr>
        <w:t xml:space="preserve">/ </w:t>
      </w:r>
      <w:r w:rsidR="002F298E" w:rsidRPr="008B394C">
        <w:rPr>
          <w:rStyle w:val="Brak"/>
          <w:rFonts w:ascii="Calibri" w:hAnsi="Calibri" w:cs="Calibri"/>
          <w:b/>
          <w:bCs/>
          <w:sz w:val="22"/>
          <w:szCs w:val="22"/>
        </w:rPr>
        <w:t>[</w:t>
      </w:r>
      <w:r w:rsidR="002F298E" w:rsidRPr="008B394C">
        <w:rPr>
          <w:rStyle w:val="BrakA"/>
          <w:rFonts w:ascii="Calibri" w:hAnsi="Calibri" w:cs="Calibri"/>
          <w:sz w:val="22"/>
          <w:szCs w:val="22"/>
        </w:rPr>
        <w:t>Przedstawiam/Przedstawiamy poniżej wykaz usług, których wykonanie zamierzam/zamierzamy powierzyć podwykonawcom:</w:t>
      </w:r>
      <w:r w:rsidR="002F298E" w:rsidRPr="008B394C">
        <w:rPr>
          <w:rStyle w:val="Brak"/>
          <w:rFonts w:ascii="Calibri" w:hAnsi="Calibri" w:cs="Calibri"/>
          <w:b/>
          <w:bCs/>
          <w:sz w:val="22"/>
          <w:szCs w:val="22"/>
        </w:rPr>
        <w:t>]</w:t>
      </w:r>
      <w:r w:rsidR="002F298E" w:rsidRPr="008B394C">
        <w:rPr>
          <w:rStyle w:val="Odwoanieprzypisudolnego"/>
          <w:rFonts w:ascii="Calibri" w:eastAsia="Arial" w:hAnsi="Calibri" w:cs="Calibri"/>
          <w:sz w:val="22"/>
          <w:szCs w:val="22"/>
        </w:rPr>
        <w:footnoteReference w:id="7"/>
      </w:r>
      <w:r w:rsidR="002F298E" w:rsidRPr="008B394C">
        <w:rPr>
          <w:rStyle w:val="Brak"/>
          <w:rFonts w:ascii="Calibri" w:hAnsi="Calibri" w:cs="Calibri"/>
          <w:b/>
          <w:bCs/>
          <w:sz w:val="22"/>
          <w:szCs w:val="22"/>
        </w:rPr>
        <w:t>;</w:t>
      </w:r>
    </w:p>
    <w:p w14:paraId="6D5558D4" w14:textId="77777777" w:rsidR="00B37313" w:rsidRPr="008B394C"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lastRenderedPageBreak/>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4A9889F0" w14:textId="77777777" w:rsidR="00B37313" w:rsidRPr="008B394C"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3B7117C5" w:rsidR="00B37313" w:rsidRPr="008B394C" w:rsidRDefault="002F298E" w:rsidP="00966F4D">
      <w:pPr>
        <w:numPr>
          <w:ilvl w:val="1"/>
          <w:numId w:val="54"/>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okres </w:t>
      </w:r>
      <w:r w:rsidR="00046534" w:rsidRPr="008B394C">
        <w:rPr>
          <w:rStyle w:val="Brak"/>
          <w:rFonts w:ascii="Calibri" w:hAnsi="Calibri" w:cs="Calibri"/>
          <w:sz w:val="22"/>
          <w:szCs w:val="22"/>
        </w:rPr>
        <w:t xml:space="preserve">30 dni tj. do </w:t>
      </w:r>
      <w:r w:rsidR="00046534" w:rsidRPr="00C06B72">
        <w:rPr>
          <w:rStyle w:val="Brak"/>
          <w:rFonts w:ascii="Calibri" w:hAnsi="Calibri" w:cs="Calibri"/>
          <w:sz w:val="22"/>
          <w:szCs w:val="22"/>
        </w:rPr>
        <w:t xml:space="preserve">dnia </w:t>
      </w:r>
      <w:r w:rsidR="00CA0FCA" w:rsidRPr="00C06B72">
        <w:rPr>
          <w:rStyle w:val="Brak"/>
          <w:rFonts w:ascii="Calibri" w:hAnsi="Calibri" w:cs="Calibri"/>
          <w:b/>
          <w:bCs/>
          <w:sz w:val="22"/>
          <w:szCs w:val="22"/>
        </w:rPr>
        <w:t>0</w:t>
      </w:r>
      <w:r w:rsidR="00C06B72" w:rsidRPr="00C06B72">
        <w:rPr>
          <w:rStyle w:val="Brak"/>
          <w:rFonts w:ascii="Calibri" w:hAnsi="Calibri" w:cs="Calibri"/>
          <w:b/>
          <w:bCs/>
          <w:sz w:val="22"/>
          <w:szCs w:val="22"/>
        </w:rPr>
        <w:t>4</w:t>
      </w:r>
      <w:r w:rsidR="00CA0FCA" w:rsidRPr="00C06B72">
        <w:rPr>
          <w:rStyle w:val="Brak"/>
          <w:rFonts w:ascii="Calibri" w:hAnsi="Calibri" w:cs="Calibri"/>
          <w:b/>
          <w:bCs/>
          <w:sz w:val="22"/>
          <w:szCs w:val="22"/>
        </w:rPr>
        <w:t>.11</w:t>
      </w:r>
      <w:r w:rsidR="00791451" w:rsidRPr="00C06B72">
        <w:rPr>
          <w:rStyle w:val="Brak"/>
          <w:rFonts w:ascii="Calibri" w:hAnsi="Calibri" w:cs="Calibri"/>
          <w:b/>
          <w:bCs/>
          <w:sz w:val="22"/>
          <w:szCs w:val="22"/>
        </w:rPr>
        <w:t>.</w:t>
      </w:r>
      <w:r w:rsidR="006C214D" w:rsidRPr="00C06B72">
        <w:rPr>
          <w:rStyle w:val="Brak"/>
          <w:rFonts w:ascii="Calibri" w:hAnsi="Calibri" w:cs="Calibri"/>
          <w:b/>
          <w:bCs/>
          <w:sz w:val="22"/>
          <w:szCs w:val="22"/>
        </w:rPr>
        <w:t>2022</w:t>
      </w:r>
      <w:r w:rsidRPr="00C06B72">
        <w:rPr>
          <w:rStyle w:val="Hyperlink3"/>
          <w:rFonts w:ascii="Calibri" w:hAnsi="Calibri" w:cs="Calibri"/>
          <w:b/>
          <w:bCs/>
          <w:sz w:val="22"/>
          <w:szCs w:val="22"/>
        </w:rPr>
        <w:t>r</w:t>
      </w:r>
      <w:r w:rsidR="006C214D" w:rsidRPr="00C06B72">
        <w:rPr>
          <w:rStyle w:val="Hyperlink3"/>
          <w:rFonts w:ascii="Calibri" w:hAnsi="Calibri" w:cs="Calibri"/>
          <w:sz w:val="22"/>
          <w:szCs w:val="22"/>
        </w:rPr>
        <w:t>.</w:t>
      </w:r>
      <w:r w:rsidRPr="00C06B72">
        <w:rPr>
          <w:rStyle w:val="Hyperlink3"/>
          <w:rFonts w:ascii="Calibri" w:hAnsi="Calibri" w:cs="Calibri"/>
          <w:sz w:val="22"/>
          <w:szCs w:val="22"/>
        </w:rPr>
        <w:t>,</w:t>
      </w:r>
      <w:r w:rsidRPr="008B394C">
        <w:rPr>
          <w:rStyle w:val="Hyperlink3"/>
          <w:rFonts w:ascii="Calibri" w:hAnsi="Calibri" w:cs="Calibri"/>
          <w:sz w:val="22"/>
          <w:szCs w:val="22"/>
        </w:rPr>
        <w:t xml:space="preserve">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8B394C" w:rsidRDefault="002F298E" w:rsidP="00966F4D">
      <w:pPr>
        <w:pStyle w:val="Akapitzlist"/>
        <w:numPr>
          <w:ilvl w:val="1"/>
          <w:numId w:val="54"/>
        </w:numPr>
        <w:contextualSpacing/>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8"/>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07E35CCD" w:rsidR="00B37313" w:rsidRPr="008B394C" w:rsidRDefault="002F298E" w:rsidP="00966F4D">
      <w:pPr>
        <w:numPr>
          <w:ilvl w:val="1"/>
          <w:numId w:val="54"/>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rsidP="00966F4D">
      <w:pPr>
        <w:numPr>
          <w:ilvl w:val="1"/>
          <w:numId w:val="54"/>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9"/>
      </w:r>
    </w:p>
    <w:p w14:paraId="27AE4967" w14:textId="77777777" w:rsidR="00B37313" w:rsidRPr="008B394C" w:rsidRDefault="002F298E" w:rsidP="00966F4D">
      <w:pPr>
        <w:numPr>
          <w:ilvl w:val="1"/>
          <w:numId w:val="54"/>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5CF37BC3" w:rsidR="00B37313" w:rsidRPr="000C732E" w:rsidRDefault="002F298E" w:rsidP="000C732E">
      <w:pPr>
        <w:pStyle w:val="Akapitzlist"/>
        <w:numPr>
          <w:ilvl w:val="0"/>
          <w:numId w:val="61"/>
        </w:numPr>
        <w:spacing w:after="4" w:line="269" w:lineRule="auto"/>
        <w:ind w:left="709" w:hanging="709"/>
        <w:jc w:val="both"/>
        <w:rPr>
          <w:rFonts w:cs="Calibri"/>
        </w:rPr>
      </w:pPr>
      <w:r w:rsidRPr="000C732E">
        <w:rPr>
          <w:rStyle w:val="BrakA"/>
          <w:rFonts w:cs="Calibri"/>
        </w:rPr>
        <w:t xml:space="preserve">Na podstawie art. 18 ust. 3 ustawy z dnia 11 września 2019 r. Prawo zamówień publicznych </w:t>
      </w:r>
      <w:r w:rsidR="00E62E19" w:rsidRPr="000C732E">
        <w:rPr>
          <w:rStyle w:val="BrakA"/>
          <w:rFonts w:cs="Calibri"/>
        </w:rPr>
        <w:t>(</w:t>
      </w:r>
      <w:r w:rsidR="000C732E" w:rsidRPr="000C732E">
        <w:rPr>
          <w:rStyle w:val="BrakA"/>
          <w:rFonts w:cs="Calibri"/>
        </w:rPr>
        <w:t xml:space="preserve">t.j. </w:t>
      </w:r>
      <w:r w:rsidR="00E62E19" w:rsidRPr="000C732E">
        <w:rPr>
          <w:rStyle w:val="BrakA"/>
          <w:rFonts w:cs="Calibri"/>
        </w:rPr>
        <w:t>Dz.U</w:t>
      </w:r>
      <w:r w:rsidR="0035013B" w:rsidRPr="000C732E">
        <w:rPr>
          <w:rFonts w:cs="Calibri"/>
        </w:rPr>
        <w:t>.</w:t>
      </w:r>
      <w:r w:rsidR="00E62E19" w:rsidRPr="000C732E">
        <w:rPr>
          <w:rFonts w:cs="Calibri"/>
        </w:rPr>
        <w:t>2022</w:t>
      </w:r>
      <w:r w:rsidR="000C732E" w:rsidRPr="000C732E">
        <w:rPr>
          <w:rFonts w:cs="Calibri"/>
        </w:rPr>
        <w:t xml:space="preserve"> r.</w:t>
      </w:r>
      <w:r w:rsidR="00E62E19" w:rsidRPr="000C732E">
        <w:rPr>
          <w:rFonts w:cs="Calibri"/>
        </w:rPr>
        <w:t xml:space="preserve"> poz. 1710</w:t>
      </w:r>
      <w:r w:rsidR="000C732E" w:rsidRPr="000C732E">
        <w:rPr>
          <w:rFonts w:cs="Calibri"/>
        </w:rPr>
        <w:t xml:space="preserve"> ze zm.</w:t>
      </w:r>
      <w:r w:rsidRPr="000C732E">
        <w:rPr>
          <w:rStyle w:val="BrakA"/>
          <w:rFonts w:cs="Calibri"/>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eastAsia="Arial" w:cs="Calibri"/>
        </w:rPr>
        <w:footnoteReference w:id="10"/>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196" w:name="_Toc76125966"/>
            <w:bookmarkStart w:id="197" w:name="_Toc76131280"/>
            <w:r w:rsidRPr="00AC4E9B">
              <w:rPr>
                <w:rStyle w:val="Brak"/>
                <w:rFonts w:ascii="Calibri" w:hAnsi="Calibri" w:cs="Calibri"/>
                <w:b/>
                <w:bCs/>
                <w:sz w:val="22"/>
                <w:szCs w:val="22"/>
              </w:rPr>
              <w:t>Zakres oferty/ nazwa wyodrębnianego pliku</w:t>
            </w:r>
            <w:bookmarkEnd w:id="196"/>
            <w:bookmarkEnd w:id="197"/>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0B29FC45" w:rsidR="00A65EF5" w:rsidRPr="000C732E" w:rsidRDefault="00A65EF5" w:rsidP="000C732E">
      <w:pPr>
        <w:pStyle w:val="Akapitzlist"/>
        <w:widowControl w:val="0"/>
        <w:numPr>
          <w:ilvl w:val="0"/>
          <w:numId w:val="61"/>
        </w:numPr>
        <w:spacing w:after="4"/>
        <w:jc w:val="both"/>
        <w:rPr>
          <w:rStyle w:val="Hyperlink3"/>
          <w:rFonts w:ascii="Calibri" w:hAnsi="Calibri" w:cs="Calibri"/>
          <w:sz w:val="22"/>
          <w:szCs w:val="22"/>
        </w:rPr>
      </w:pPr>
      <w:r w:rsidRPr="000C732E">
        <w:rPr>
          <w:rStyle w:val="Hyperlink3"/>
          <w:rFonts w:ascii="Calibri" w:hAnsi="Calibri" w:cs="Calibri"/>
          <w:sz w:val="22"/>
          <w:szCs w:val="22"/>
        </w:rPr>
        <w:t xml:space="preserve">Oświadczam/Oświadczamy, że wypełniłem/wypełniliśmy obowiązki informacyjne przewidziane w art. 13 lub art. 14 RODO wobec osób fizycznych, od których dane osobowe bezpośrednio lub pośrednio pozyskałem/pozyskaliśmy w celu ubiegania się o udzielenie zamówienia w niniejszym </w:t>
      </w:r>
      <w:r w:rsidRPr="000C732E">
        <w:rPr>
          <w:rStyle w:val="Hyperlink3"/>
          <w:rFonts w:ascii="Calibri" w:hAnsi="Calibri" w:cs="Calibri"/>
          <w:sz w:val="22"/>
          <w:szCs w:val="22"/>
        </w:rPr>
        <w:lastRenderedPageBreak/>
        <w:t>postępowaniu”.</w:t>
      </w:r>
    </w:p>
    <w:p w14:paraId="738DCB63" w14:textId="69194A27" w:rsidR="00B37313" w:rsidRPr="008B394C" w:rsidRDefault="002F298E" w:rsidP="00966F4D">
      <w:pPr>
        <w:numPr>
          <w:ilvl w:val="1"/>
          <w:numId w:val="54"/>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11"/>
      </w:r>
      <w:r w:rsidRPr="008B394C">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8B394C">
        <w:rPr>
          <w:rStyle w:val="BrakA"/>
          <w:rFonts w:ascii="Calibri" w:hAnsi="Calibri" w:cs="Calibri"/>
          <w:sz w:val="22"/>
          <w:szCs w:val="22"/>
          <w:vertAlign w:val="superscript"/>
        </w:rPr>
        <w:footnoteReference w:id="12"/>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8B394C" w:rsidRDefault="00B37313">
      <w:pPr>
        <w:spacing w:before="120" w:after="240"/>
        <w:rPr>
          <w:rStyle w:val="Brak"/>
          <w:rFonts w:ascii="Calibri" w:eastAsia="Arial" w:hAnsi="Calibri" w:cs="Calibri"/>
          <w:b/>
          <w:bCs/>
          <w:sz w:val="22"/>
          <w:szCs w:val="22"/>
        </w:rPr>
      </w:pP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85AB2EE" w14:textId="77777777" w:rsidR="00FE59B1" w:rsidRDefault="00FE59B1" w:rsidP="00FE59B1">
      <w:pPr>
        <w:spacing w:before="40" w:line="312" w:lineRule="auto"/>
        <w:rPr>
          <w:rFonts w:ascii="Arial" w:hAnsi="Arial" w:cs="Arial"/>
          <w:i/>
          <w:iCs/>
        </w:rPr>
      </w:pPr>
    </w:p>
    <w:p w14:paraId="436582E5" w14:textId="77777777" w:rsidR="00FE59B1" w:rsidRPr="00FE59B1" w:rsidRDefault="00FE59B1" w:rsidP="00FE59B1">
      <w:pPr>
        <w:spacing w:before="40" w:line="312" w:lineRule="auto"/>
        <w:rPr>
          <w:rFonts w:ascii="Calibri" w:hAnsi="Calibri" w:cs="Calibri"/>
          <w:i/>
          <w:iCs/>
          <w:sz w:val="22"/>
          <w:szCs w:val="22"/>
        </w:rPr>
      </w:pPr>
    </w:p>
    <w:p w14:paraId="055DB192" w14:textId="77777777" w:rsidR="00FE59B1" w:rsidRPr="00FE59B1" w:rsidRDefault="00FE59B1" w:rsidP="00FE59B1">
      <w:pPr>
        <w:spacing w:before="40" w:line="312" w:lineRule="auto"/>
        <w:rPr>
          <w:rFonts w:ascii="Calibri" w:hAnsi="Calibri" w:cs="Calibri"/>
          <w:i/>
          <w:iCs/>
          <w:sz w:val="22"/>
          <w:szCs w:val="22"/>
        </w:rPr>
      </w:pPr>
    </w:p>
    <w:p w14:paraId="04EBE348" w14:textId="3AEF31FE" w:rsidR="00FE59B1" w:rsidRPr="00FE59B1" w:rsidRDefault="00FE59B1" w:rsidP="00FE59B1">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2BBC739" w:rsidR="0035013B" w:rsidRPr="008B394C"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0F3B6886" w14:textId="504982C5" w:rsidR="006F6B4F" w:rsidRPr="008B394C" w:rsidRDefault="006F6B4F" w:rsidP="006F6B4F">
      <w:pPr>
        <w:pStyle w:val="Nagwek3"/>
        <w:ind w:left="284"/>
        <w:rPr>
          <w:rFonts w:ascii="Calibri" w:hAnsi="Calibri" w:cs="Calibri"/>
          <w:sz w:val="22"/>
          <w:szCs w:val="22"/>
        </w:rPr>
      </w:pPr>
      <w:bookmarkStart w:id="198" w:name="_Toc114589181"/>
      <w:bookmarkStart w:id="199" w:name="_Toc34"/>
      <w:bookmarkStart w:id="200" w:name="_Toc76125967"/>
      <w:r w:rsidRPr="008B394C">
        <w:rPr>
          <w:rStyle w:val="BrakA"/>
          <w:rFonts w:ascii="Calibri" w:hAnsi="Calibri" w:cs="Calibri"/>
          <w:sz w:val="22"/>
          <w:szCs w:val="22"/>
        </w:rPr>
        <w:lastRenderedPageBreak/>
        <w:t>Załącznik nr 1</w:t>
      </w:r>
      <w:r w:rsidR="00A235E5">
        <w:rPr>
          <w:rStyle w:val="BrakA"/>
          <w:rFonts w:ascii="Calibri" w:hAnsi="Calibri" w:cs="Calibri"/>
          <w:sz w:val="22"/>
          <w:szCs w:val="22"/>
        </w:rPr>
        <w:t>A</w:t>
      </w:r>
      <w:r w:rsidRPr="008B394C">
        <w:rPr>
          <w:rStyle w:val="BrakA"/>
          <w:rFonts w:ascii="Calibri" w:hAnsi="Calibri" w:cs="Calibri"/>
          <w:sz w:val="22"/>
          <w:szCs w:val="22"/>
        </w:rPr>
        <w:t xml:space="preserve"> – </w:t>
      </w:r>
      <w:r w:rsidR="00A235E5">
        <w:rPr>
          <w:rStyle w:val="BrakA"/>
          <w:rFonts w:ascii="Calibri" w:hAnsi="Calibri" w:cs="Calibri"/>
          <w:sz w:val="22"/>
          <w:szCs w:val="22"/>
        </w:rPr>
        <w:t>Tab</w:t>
      </w:r>
      <w:r w:rsidR="00C63D00">
        <w:rPr>
          <w:rStyle w:val="BrakA"/>
          <w:rFonts w:ascii="Calibri" w:hAnsi="Calibri" w:cs="Calibri"/>
          <w:sz w:val="22"/>
          <w:szCs w:val="22"/>
        </w:rPr>
        <w:t>ela C</w:t>
      </w:r>
      <w:r w:rsidR="00A235E5">
        <w:rPr>
          <w:rStyle w:val="BrakA"/>
          <w:rFonts w:ascii="Calibri" w:hAnsi="Calibri" w:cs="Calibri"/>
          <w:sz w:val="22"/>
          <w:szCs w:val="22"/>
        </w:rPr>
        <w:t>eny</w:t>
      </w:r>
      <w:bookmarkEnd w:id="198"/>
    </w:p>
    <w:p w14:paraId="1B403EF9" w14:textId="00856AA9" w:rsidR="005E4D16" w:rsidRDefault="005E4D16" w:rsidP="005E4D16">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26</w:t>
      </w:r>
      <w:r w:rsidRPr="00E62E19">
        <w:rPr>
          <w:rStyle w:val="Brak"/>
          <w:rFonts w:ascii="Calibri" w:hAnsi="Calibri" w:cs="Calibri"/>
          <w:b/>
          <w:bCs/>
          <w:sz w:val="22"/>
          <w:szCs w:val="22"/>
        </w:rPr>
        <w:t>.2022</w:t>
      </w:r>
    </w:p>
    <w:p w14:paraId="75259B04" w14:textId="11FB290F" w:rsidR="006F6B4F" w:rsidRPr="008B394C" w:rsidRDefault="005E4D16" w:rsidP="006F6B4F">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T</w:t>
      </w:r>
      <w:r w:rsidR="00C63D00">
        <w:rPr>
          <w:rStyle w:val="Brak"/>
          <w:rFonts w:ascii="Calibri" w:hAnsi="Calibri" w:cs="Calibri"/>
          <w:b/>
          <w:bCs/>
          <w:sz w:val="22"/>
          <w:szCs w:val="22"/>
        </w:rPr>
        <w:t>abela C</w:t>
      </w:r>
      <w:r>
        <w:rPr>
          <w:rStyle w:val="Brak"/>
          <w:rFonts w:ascii="Calibri" w:hAnsi="Calibri" w:cs="Calibri"/>
          <w:b/>
          <w:bCs/>
          <w:sz w:val="22"/>
          <w:szCs w:val="22"/>
        </w:rPr>
        <w:t>eny</w:t>
      </w:r>
    </w:p>
    <w:p w14:paraId="3EB8ED74" w14:textId="2EFA75C1" w:rsidR="006F6B4F" w:rsidRPr="005E4D16" w:rsidRDefault="005E4D16" w:rsidP="005E4D16">
      <w:pPr>
        <w:jc w:val="center"/>
        <w:rPr>
          <w:rStyle w:val="Brak"/>
          <w:rFonts w:ascii="Calibri" w:hAnsi="Calibri" w:cs="Calibri"/>
          <w:sz w:val="20"/>
          <w:szCs w:val="20"/>
        </w:rPr>
      </w:pPr>
      <w:r w:rsidRPr="002E35A1">
        <w:rPr>
          <w:rStyle w:val="Hyperlink3"/>
          <w:rFonts w:ascii="Calibri" w:hAnsi="Calibri" w:cs="Calibri"/>
        </w:rPr>
        <w:t xml:space="preserve">Oświadczamy, iż cena zamówienia pn. </w:t>
      </w:r>
    </w:p>
    <w:p w14:paraId="577A3E80" w14:textId="77777777" w:rsidR="006F6B4F" w:rsidRPr="008B394C" w:rsidRDefault="006F6B4F" w:rsidP="006F6B4F">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07BC99A8" w14:textId="77777777" w:rsidR="006F6B4F" w:rsidRPr="008B394C" w:rsidRDefault="006F6B4F" w:rsidP="006F6B4F">
      <w:pPr>
        <w:jc w:val="center"/>
        <w:rPr>
          <w:rFonts w:ascii="Calibri" w:hAnsi="Calibri" w:cs="Calibri"/>
          <w:b/>
          <w:bCs/>
          <w:sz w:val="22"/>
          <w:szCs w:val="22"/>
        </w:rPr>
      </w:pPr>
      <w:r w:rsidRPr="008B394C">
        <w:rPr>
          <w:rFonts w:ascii="Calibri" w:hAnsi="Calibri" w:cs="Calibri"/>
          <w:b/>
          <w:bCs/>
          <w:sz w:val="22"/>
          <w:szCs w:val="22"/>
        </w:rPr>
        <w:t xml:space="preserve">na </w:t>
      </w:r>
      <w:r>
        <w:rPr>
          <w:rFonts w:ascii="Calibri" w:hAnsi="Calibri" w:cs="Calibri"/>
          <w:b/>
          <w:bCs/>
          <w:sz w:val="22"/>
          <w:szCs w:val="22"/>
        </w:rPr>
        <w:t>dostawy</w:t>
      </w:r>
      <w:r w:rsidRPr="008B394C">
        <w:rPr>
          <w:rFonts w:ascii="Calibri" w:hAnsi="Calibri" w:cs="Calibri"/>
          <w:b/>
          <w:bCs/>
          <w:sz w:val="22"/>
          <w:szCs w:val="22"/>
        </w:rPr>
        <w:t xml:space="preserve"> pn.:</w:t>
      </w:r>
    </w:p>
    <w:p w14:paraId="695F7DBF" w14:textId="70B60713" w:rsidR="006F6B4F" w:rsidRPr="00275F0B" w:rsidRDefault="006F6B4F" w:rsidP="006F6B4F">
      <w:pPr>
        <w:jc w:val="center"/>
        <w:rPr>
          <w:rFonts w:ascii="Calibri" w:hAnsi="Calibri" w:cs="Calibri"/>
          <w:b/>
          <w:bCs/>
          <w:sz w:val="22"/>
          <w:szCs w:val="22"/>
        </w:rPr>
      </w:pPr>
      <w:r w:rsidRPr="00275F0B">
        <w:rPr>
          <w:rFonts w:ascii="Calibri" w:hAnsi="Calibri" w:cs="Calibri"/>
          <w:b/>
          <w:bCs/>
          <w:sz w:val="22"/>
          <w:szCs w:val="22"/>
        </w:rPr>
        <w:t xml:space="preserve">Sukcesywna produkcja </w:t>
      </w:r>
      <w:r w:rsidR="007C270C">
        <w:rPr>
          <w:rFonts w:ascii="Calibri" w:hAnsi="Calibri" w:cs="Calibri"/>
          <w:b/>
          <w:bCs/>
          <w:sz w:val="22"/>
          <w:szCs w:val="22"/>
        </w:rPr>
        <w:t>i</w:t>
      </w:r>
      <w:r w:rsidRPr="00275F0B">
        <w:rPr>
          <w:rFonts w:ascii="Calibri" w:hAnsi="Calibri" w:cs="Calibri"/>
          <w:b/>
          <w:bCs/>
          <w:sz w:val="22"/>
          <w:szCs w:val="22"/>
        </w:rPr>
        <w:t xml:space="preserve"> dostawa gadżetów oraz artykułów papierniczych na potrzeby Polskiego Wydawnictwa Muzycznego w Krakowie</w:t>
      </w:r>
    </w:p>
    <w:p w14:paraId="0F67FFAD" w14:textId="1B15827D" w:rsidR="006F6B4F" w:rsidRPr="005E4D16" w:rsidRDefault="005E4D16" w:rsidP="006F6B4F">
      <w:pPr>
        <w:jc w:val="center"/>
        <w:rPr>
          <w:rStyle w:val="Brak"/>
          <w:rFonts w:ascii="Calibri" w:eastAsia="Arial" w:hAnsi="Calibri" w:cs="Calibri"/>
          <w:bCs/>
          <w:sz w:val="22"/>
          <w:szCs w:val="22"/>
        </w:rPr>
      </w:pPr>
      <w:r w:rsidRPr="005E4D16">
        <w:rPr>
          <w:rStyle w:val="Brak"/>
          <w:rFonts w:ascii="Calibri" w:eastAsia="Arial" w:hAnsi="Calibri" w:cs="Calibri"/>
          <w:bCs/>
          <w:sz w:val="22"/>
          <w:szCs w:val="22"/>
        </w:rPr>
        <w:t>obejmuje:</w:t>
      </w:r>
    </w:p>
    <w:p w14:paraId="55C88D71" w14:textId="77777777" w:rsidR="006F6B4F" w:rsidRPr="008B394C" w:rsidRDefault="006F6B4F" w:rsidP="006F6B4F">
      <w:pPr>
        <w:jc w:val="center"/>
        <w:rPr>
          <w:rStyle w:val="Brak"/>
          <w:rFonts w:ascii="Calibri" w:eastAsia="Arial" w:hAnsi="Calibri" w:cs="Calibri"/>
          <w:b/>
          <w:bCs/>
          <w:sz w:val="22"/>
          <w:szCs w:val="22"/>
        </w:rPr>
      </w:pP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410"/>
      </w:tblGrid>
      <w:tr w:rsidR="005E4D16" w:rsidRPr="002E35A1" w14:paraId="06FB664D" w14:textId="77777777" w:rsidTr="008714B0">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3A33529"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b/>
                <w:bCs/>
                <w:sz w:val="18"/>
                <w:szCs w:val="18"/>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73B1BEB"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b/>
                <w:bCs/>
                <w:sz w:val="18"/>
                <w:szCs w:val="18"/>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1AADECA"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b/>
                <w:bCs/>
                <w:sz w:val="18"/>
                <w:szCs w:val="18"/>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3331ABBF"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b/>
                <w:bCs/>
                <w:sz w:val="18"/>
                <w:szCs w:val="18"/>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396995A"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b/>
                <w:bCs/>
                <w:sz w:val="18"/>
                <w:szCs w:val="18"/>
              </w:rPr>
              <w:t>cena jedn.</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385D8CE"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b/>
                <w:bCs/>
                <w:sz w:val="18"/>
                <w:szCs w:val="18"/>
              </w:rPr>
              <w:t>wartość netto</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DB18C7"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b/>
                <w:bCs/>
                <w:sz w:val="18"/>
                <w:szCs w:val="18"/>
              </w:rPr>
              <w:t>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05237C6"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b/>
                <w:bCs/>
                <w:sz w:val="18"/>
                <w:szCs w:val="18"/>
              </w:rPr>
              <w:t>wartość  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4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D328A96"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b/>
                <w:bCs/>
                <w:sz w:val="18"/>
                <w:szCs w:val="18"/>
              </w:rPr>
              <w:t>wartość brutto</w:t>
            </w:r>
            <w:r w:rsidRPr="002E35A1">
              <w:rPr>
                <w:rStyle w:val="Brak"/>
                <w:rFonts w:ascii="Calibri" w:eastAsia="Arial" w:hAnsi="Calibri" w:cs="Calibri"/>
                <w:sz w:val="18"/>
                <w:szCs w:val="18"/>
              </w:rPr>
              <w:br/>
            </w:r>
            <w:r w:rsidRPr="002E35A1">
              <w:rPr>
                <w:rStyle w:val="Brak"/>
                <w:rFonts w:ascii="Calibri" w:hAnsi="Calibri" w:cs="Calibri"/>
                <w:b/>
                <w:bCs/>
                <w:sz w:val="18"/>
                <w:szCs w:val="18"/>
              </w:rPr>
              <w:t>(zł)</w:t>
            </w:r>
          </w:p>
        </w:tc>
      </w:tr>
      <w:tr w:rsidR="005E4D16" w:rsidRPr="002E35A1" w14:paraId="786E047E" w14:textId="77777777" w:rsidTr="008714B0">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5904839"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i/>
                <w:iCs/>
                <w:sz w:val="18"/>
                <w:szCs w:val="18"/>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2FB203"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i/>
                <w:iCs/>
                <w:sz w:val="18"/>
                <w:szCs w:val="18"/>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2FCCE7F2"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i/>
                <w:iCs/>
                <w:sz w:val="18"/>
                <w:szCs w:val="18"/>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62EAF3FF"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i/>
                <w:iCs/>
                <w:sz w:val="18"/>
                <w:szCs w:val="18"/>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6A9F699B"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i/>
                <w:iCs/>
                <w:sz w:val="18"/>
                <w:szCs w:val="18"/>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0A355B3"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i/>
                <w:iCs/>
                <w:sz w:val="18"/>
                <w:szCs w:val="18"/>
              </w:rPr>
              <w:t xml:space="preserve">6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51B6735"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753120D"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i/>
                <w:iCs/>
                <w:sz w:val="18"/>
                <w:szCs w:val="18"/>
              </w:rPr>
              <w:t xml:space="preserve">8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(6x7)</w:t>
            </w:r>
          </w:p>
        </w:tc>
        <w:tc>
          <w:tcPr>
            <w:tcW w:w="141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28E87219"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i/>
                <w:iCs/>
                <w:sz w:val="18"/>
                <w:szCs w:val="18"/>
              </w:rPr>
              <w:t>9</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(6+8)</w:t>
            </w:r>
          </w:p>
        </w:tc>
      </w:tr>
      <w:tr w:rsidR="005E4D16" w:rsidRPr="002E35A1" w14:paraId="7237C3F2" w14:textId="77777777" w:rsidTr="008714B0">
        <w:tblPrEx>
          <w:shd w:val="clear" w:color="auto" w:fill="CDD4E9"/>
        </w:tblPrEx>
        <w:trPr>
          <w:trHeight w:val="3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2FAF46B1" w14:textId="4F362D61" w:rsidR="005E4D16" w:rsidRPr="00D665F1" w:rsidRDefault="005E4D16" w:rsidP="00EF4E76">
            <w:pPr>
              <w:pStyle w:val="Default"/>
              <w:rPr>
                <w:rFonts w:ascii="Calibri" w:hAnsi="Calibri" w:cs="Calibri"/>
                <w:sz w:val="20"/>
                <w:szCs w:val="20"/>
              </w:rPr>
            </w:pPr>
            <w:r w:rsidRPr="00D665F1">
              <w:rPr>
                <w:rStyle w:val="Brak"/>
                <w:rFonts w:ascii="Calibri" w:hAnsi="Calibri" w:cs="Calibri"/>
                <w:b/>
                <w:bCs/>
                <w:sz w:val="20"/>
                <w:szCs w:val="20"/>
              </w:rPr>
              <w:t xml:space="preserve">CZĘŚĆ ZAMÓWIENIA NR 1 – ZADANIE 1 </w:t>
            </w:r>
            <w:r w:rsidR="00EF4E76" w:rsidRPr="00D665F1">
              <w:rPr>
                <w:rFonts w:ascii="Calibri" w:hAnsi="Calibri" w:cs="Calibri"/>
                <w:b/>
                <w:bCs/>
                <w:sz w:val="20"/>
                <w:szCs w:val="20"/>
                <w:bdr w:val="none" w:sz="0" w:space="0" w:color="auto"/>
              </w:rPr>
              <w:t>Sukcesywna Produkcja i dostawa artykułów piśmienniczych i szkolnych</w:t>
            </w:r>
          </w:p>
        </w:tc>
      </w:tr>
      <w:tr w:rsidR="005E4D16" w:rsidRPr="002E35A1" w14:paraId="69E2AB60" w14:textId="77777777" w:rsidTr="008714B0">
        <w:tblPrEx>
          <w:shd w:val="clear" w:color="auto" w:fill="CDD4E9"/>
        </w:tblPrEx>
        <w:trPr>
          <w:trHeight w:val="1265"/>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0651E56"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5AA084A" w14:textId="205D0B20" w:rsidR="00C63D00" w:rsidRPr="004247F6" w:rsidRDefault="00C63D00" w:rsidP="00C63D00">
            <w:pPr>
              <w:spacing w:before="40" w:after="40"/>
              <w:rPr>
                <w:rFonts w:ascii="Calibri" w:hAnsi="Calibri" w:cs="Calibri"/>
                <w:b/>
                <w:bCs/>
                <w:sz w:val="18"/>
                <w:szCs w:val="18"/>
              </w:rPr>
            </w:pPr>
          </w:p>
          <w:p w14:paraId="170CFEF0" w14:textId="77777777" w:rsidR="00C63D00" w:rsidRPr="004247F6" w:rsidRDefault="00C63D00" w:rsidP="00C63D00">
            <w:pPr>
              <w:spacing w:before="40" w:after="40"/>
              <w:rPr>
                <w:rFonts w:ascii="Calibri" w:hAnsi="Calibri" w:cs="Calibri"/>
                <w:b/>
                <w:bCs/>
                <w:sz w:val="18"/>
                <w:szCs w:val="18"/>
              </w:rPr>
            </w:pPr>
            <w:r w:rsidRPr="004247F6">
              <w:rPr>
                <w:rFonts w:ascii="Calibri" w:hAnsi="Calibri" w:cs="Calibri"/>
                <w:b/>
                <w:bCs/>
                <w:sz w:val="18"/>
                <w:szCs w:val="18"/>
              </w:rPr>
              <w:t xml:space="preserve">Aluminiowy długopis do ekranów dotykowych z końcówką touch, różne kolory, identyczny grawer na wszystkich </w:t>
            </w:r>
          </w:p>
          <w:p w14:paraId="616E7FAF" w14:textId="230B853D" w:rsidR="005E4D16" w:rsidRPr="004247F6" w:rsidRDefault="005E4D16" w:rsidP="008714B0">
            <w:pPr>
              <w:spacing w:before="40" w:after="40"/>
              <w:rPr>
                <w:rFonts w:ascii="Calibri" w:eastAsia="Calibri" w:hAnsi="Calibri" w:cs="Calibri"/>
                <w:sz w:val="18"/>
                <w:szCs w:val="18"/>
              </w:rPr>
            </w:pP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255176" w14:textId="77777777" w:rsidR="005E4D16" w:rsidRPr="003E2798" w:rsidRDefault="005E4D16" w:rsidP="008714B0">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2CFFE1A" w14:textId="77777777" w:rsidR="00C63D00" w:rsidRPr="00C63D00" w:rsidRDefault="00C63D00" w:rsidP="00C63D00">
            <w:pPr>
              <w:spacing w:before="60" w:after="60"/>
              <w:rPr>
                <w:rFonts w:ascii="Calibri" w:hAnsi="Calibri" w:cs="Calibri"/>
              </w:rPr>
            </w:pPr>
            <w:r w:rsidRPr="00C63D00">
              <w:rPr>
                <w:rFonts w:ascii="Calibri" w:hAnsi="Calibri" w:cs="Calibri"/>
              </w:rPr>
              <w:t xml:space="preserve"> </w:t>
            </w:r>
          </w:p>
          <w:p w14:paraId="305415FF" w14:textId="115CCF32" w:rsidR="00C63D00" w:rsidRPr="004247F6" w:rsidRDefault="00C63D00" w:rsidP="00C63D00">
            <w:pPr>
              <w:spacing w:before="60" w:after="60"/>
              <w:jc w:val="center"/>
              <w:rPr>
                <w:rFonts w:ascii="Calibri" w:hAnsi="Calibri" w:cs="Calibri"/>
                <w:sz w:val="20"/>
                <w:szCs w:val="20"/>
              </w:rPr>
            </w:pPr>
            <w:r w:rsidRPr="004247F6">
              <w:rPr>
                <w:rFonts w:ascii="Calibri" w:hAnsi="Calibri" w:cs="Calibri"/>
                <w:bCs/>
                <w:sz w:val="20"/>
                <w:szCs w:val="20"/>
              </w:rPr>
              <w:t xml:space="preserve">2000 </w:t>
            </w:r>
          </w:p>
          <w:p w14:paraId="1DB30EF6" w14:textId="2C8095EE" w:rsidR="005E4D16" w:rsidRPr="003E2798" w:rsidRDefault="005E4D16" w:rsidP="008714B0">
            <w:pPr>
              <w:spacing w:before="60" w:after="60"/>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1A6D7" w14:textId="77777777" w:rsidR="005E4D16" w:rsidRPr="002E35A1" w:rsidRDefault="005E4D16"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7A7E24" w14:textId="77777777" w:rsidR="005E4D16" w:rsidRPr="002E35A1" w:rsidRDefault="005E4D16"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6049F" w14:textId="77777777" w:rsidR="005E4D16" w:rsidRPr="002E35A1" w:rsidRDefault="005E4D16"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BFD90" w14:textId="77777777" w:rsidR="005E4D16" w:rsidRPr="002E35A1" w:rsidRDefault="005E4D16"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B40D2" w14:textId="77777777" w:rsidR="005E4D16" w:rsidRPr="002E35A1" w:rsidRDefault="005E4D16" w:rsidP="008714B0">
            <w:pPr>
              <w:rPr>
                <w:rFonts w:ascii="Calibri" w:hAnsi="Calibri" w:cs="Calibri"/>
              </w:rPr>
            </w:pPr>
          </w:p>
        </w:tc>
      </w:tr>
      <w:tr w:rsidR="005E4D16" w:rsidRPr="002E35A1" w14:paraId="4A4207AC" w14:textId="77777777" w:rsidTr="008714B0">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7D58214" w14:textId="77777777" w:rsidR="005E4D16" w:rsidRPr="002E35A1" w:rsidRDefault="005E4D16" w:rsidP="008714B0">
            <w:pPr>
              <w:spacing w:before="60" w:after="60"/>
              <w:jc w:val="center"/>
              <w:rPr>
                <w:rFonts w:ascii="Calibri" w:hAnsi="Calibri" w:cs="Calibri"/>
              </w:rPr>
            </w:pPr>
            <w:r w:rsidRPr="002E35A1">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5C2AF0" w14:textId="6DD9B9AA" w:rsidR="00C63D00" w:rsidRPr="00C63D00" w:rsidRDefault="00C63D00" w:rsidP="00C63D00">
            <w:pPr>
              <w:autoSpaceDE w:val="0"/>
              <w:autoSpaceDN w:val="0"/>
              <w:adjustRightInd w:val="0"/>
              <w:rPr>
                <w:rFonts w:ascii="Calibri" w:hAnsi="Calibri" w:cs="Calibri"/>
                <w:sz w:val="18"/>
                <w:szCs w:val="18"/>
              </w:rPr>
            </w:pPr>
          </w:p>
          <w:p w14:paraId="2FE7E21A" w14:textId="77777777" w:rsidR="00C63D00" w:rsidRPr="00C63D00" w:rsidRDefault="00C63D00" w:rsidP="00C63D00">
            <w:pPr>
              <w:autoSpaceDE w:val="0"/>
              <w:autoSpaceDN w:val="0"/>
              <w:adjustRightInd w:val="0"/>
              <w:rPr>
                <w:rFonts w:ascii="Calibri" w:hAnsi="Calibri" w:cs="Calibri"/>
                <w:sz w:val="18"/>
                <w:szCs w:val="18"/>
              </w:rPr>
            </w:pPr>
            <w:r w:rsidRPr="00C63D00">
              <w:rPr>
                <w:rFonts w:ascii="Calibri" w:hAnsi="Calibri" w:cs="Calibri"/>
                <w:b/>
                <w:bCs/>
                <w:sz w:val="18"/>
                <w:szCs w:val="18"/>
              </w:rPr>
              <w:t xml:space="preserve">Ołówek kolorowy z gumką w kolorze ołówka, nadruk 1 kolor dookoła. 5 projektów </w:t>
            </w:r>
          </w:p>
          <w:p w14:paraId="49798D07" w14:textId="6CC7458D" w:rsidR="005E4D16" w:rsidRPr="004247F6" w:rsidRDefault="005E4D16" w:rsidP="008714B0">
            <w:pPr>
              <w:spacing w:before="40" w:after="40"/>
              <w:rPr>
                <w:rFonts w:ascii="Calibri" w:hAnsi="Calibri" w:cs="Calibri"/>
                <w:sz w:val="18"/>
                <w:szCs w:val="18"/>
              </w:rPr>
            </w:pP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7241185" w14:textId="77777777" w:rsidR="005E4D16" w:rsidRPr="003E2798" w:rsidRDefault="005E4D16" w:rsidP="008714B0">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DC0FC33" w14:textId="408E4C75" w:rsidR="005E4D16" w:rsidRPr="003E2798" w:rsidRDefault="00C63D00" w:rsidP="008714B0">
            <w:pPr>
              <w:spacing w:before="60" w:after="60"/>
              <w:jc w:val="center"/>
              <w:rPr>
                <w:rFonts w:ascii="Calibri" w:hAnsi="Calibri" w:cs="Calibri"/>
              </w:rPr>
            </w:pPr>
            <w:r>
              <w:rPr>
                <w:rStyle w:val="Brak"/>
                <w:rFonts w:ascii="Calibri" w:hAnsi="Calibri" w:cs="Calibri"/>
                <w:sz w:val="20"/>
                <w:szCs w:val="20"/>
              </w:rPr>
              <w:t>2500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98050D" w14:textId="77777777" w:rsidR="005E4D16" w:rsidRPr="002E35A1" w:rsidRDefault="005E4D16"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6067300" w14:textId="77777777" w:rsidR="005E4D16" w:rsidRPr="002E35A1" w:rsidRDefault="005E4D16"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6B871" w14:textId="77777777" w:rsidR="005E4D16" w:rsidRPr="002E35A1" w:rsidRDefault="005E4D16"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EA109" w14:textId="77777777" w:rsidR="005E4D16" w:rsidRPr="002E35A1" w:rsidRDefault="005E4D16"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4DC3D" w14:textId="77777777" w:rsidR="005E4D16" w:rsidRPr="002E35A1" w:rsidRDefault="005E4D16" w:rsidP="008714B0">
            <w:pPr>
              <w:rPr>
                <w:rFonts w:ascii="Calibri" w:hAnsi="Calibri" w:cs="Calibri"/>
              </w:rPr>
            </w:pPr>
          </w:p>
        </w:tc>
      </w:tr>
      <w:tr w:rsidR="00C63D00" w:rsidRPr="002E35A1" w14:paraId="344FBF28" w14:textId="77777777" w:rsidTr="008714B0">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CE4AFC6" w14:textId="726525B7" w:rsidR="00C63D00" w:rsidRPr="002E35A1" w:rsidRDefault="00C63D00" w:rsidP="008714B0">
            <w:pPr>
              <w:spacing w:before="60" w:after="60"/>
              <w:jc w:val="center"/>
              <w:rPr>
                <w:rStyle w:val="Brak"/>
                <w:rFonts w:ascii="Calibri" w:hAnsi="Calibri" w:cs="Calibri"/>
                <w:sz w:val="20"/>
                <w:szCs w:val="20"/>
              </w:rPr>
            </w:pPr>
            <w:r>
              <w:rPr>
                <w:rStyle w:val="Brak"/>
                <w:rFonts w:ascii="Calibri" w:hAnsi="Calibri" w:cs="Calibri"/>
                <w:sz w:val="20"/>
                <w:szCs w:val="20"/>
              </w:rPr>
              <w:t>3</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EA02DD" w14:textId="77777777" w:rsidR="004247F6" w:rsidRPr="004247F6" w:rsidRDefault="004247F6" w:rsidP="004247F6">
            <w:pPr>
              <w:autoSpaceDE w:val="0"/>
              <w:autoSpaceDN w:val="0"/>
              <w:adjustRightInd w:val="0"/>
              <w:rPr>
                <w:rFonts w:ascii="Calibri" w:hAnsi="Calibri" w:cs="Calibri"/>
                <w:sz w:val="18"/>
                <w:szCs w:val="18"/>
              </w:rPr>
            </w:pPr>
          </w:p>
          <w:p w14:paraId="717C8A42" w14:textId="77777777" w:rsidR="004247F6" w:rsidRPr="004247F6" w:rsidRDefault="004247F6" w:rsidP="004247F6">
            <w:pPr>
              <w:autoSpaceDE w:val="0"/>
              <w:autoSpaceDN w:val="0"/>
              <w:adjustRightInd w:val="0"/>
              <w:rPr>
                <w:rFonts w:ascii="Calibri" w:hAnsi="Calibri" w:cs="Calibri"/>
                <w:sz w:val="18"/>
                <w:szCs w:val="18"/>
              </w:rPr>
            </w:pPr>
            <w:r w:rsidRPr="004247F6">
              <w:rPr>
                <w:rFonts w:ascii="Calibri" w:hAnsi="Calibri" w:cs="Calibri"/>
                <w:sz w:val="18"/>
                <w:szCs w:val="18"/>
              </w:rPr>
              <w:t xml:space="preserve"> </w:t>
            </w:r>
          </w:p>
          <w:p w14:paraId="51D10C19" w14:textId="77777777" w:rsidR="004247F6" w:rsidRPr="004247F6" w:rsidRDefault="004247F6" w:rsidP="004247F6">
            <w:pPr>
              <w:autoSpaceDE w:val="0"/>
              <w:autoSpaceDN w:val="0"/>
              <w:adjustRightInd w:val="0"/>
              <w:rPr>
                <w:rFonts w:ascii="Calibri" w:hAnsi="Calibri" w:cs="Calibri"/>
                <w:sz w:val="18"/>
                <w:szCs w:val="18"/>
              </w:rPr>
            </w:pPr>
            <w:r w:rsidRPr="004247F6">
              <w:rPr>
                <w:rFonts w:ascii="Calibri" w:hAnsi="Calibri" w:cs="Calibri"/>
                <w:b/>
                <w:bCs/>
                <w:sz w:val="18"/>
                <w:szCs w:val="18"/>
              </w:rPr>
              <w:t xml:space="preserve">Przypinka ,okrągła, 32 mm, nadruk full kolor CMYK, 4 projekty </w:t>
            </w:r>
          </w:p>
          <w:p w14:paraId="5C37FBD8" w14:textId="77777777" w:rsidR="00C63D00" w:rsidRPr="004247F6" w:rsidRDefault="00C63D00" w:rsidP="00C63D00">
            <w:pPr>
              <w:autoSpaceDE w:val="0"/>
              <w:autoSpaceDN w:val="0"/>
              <w:adjustRightInd w:val="0"/>
              <w:rPr>
                <w:rFonts w:ascii="Calibri" w:hAnsi="Calibri" w:cs="Calibri"/>
                <w:sz w:val="18"/>
                <w:szCs w:val="18"/>
              </w:rPr>
            </w:pP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AC58128" w14:textId="27957913" w:rsidR="00C63D00" w:rsidRPr="003E2798" w:rsidRDefault="004247F6" w:rsidP="008714B0">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5F8C6C1" w14:textId="56A23EA4" w:rsidR="00C63D00" w:rsidRDefault="004247F6" w:rsidP="008714B0">
            <w:pPr>
              <w:spacing w:before="60" w:after="60"/>
              <w:jc w:val="center"/>
              <w:rPr>
                <w:rStyle w:val="Brak"/>
                <w:rFonts w:ascii="Calibri" w:hAnsi="Calibri" w:cs="Calibri"/>
                <w:sz w:val="20"/>
                <w:szCs w:val="20"/>
              </w:rPr>
            </w:pPr>
            <w:r>
              <w:rPr>
                <w:rStyle w:val="Brak"/>
                <w:rFonts w:ascii="Calibri" w:hAnsi="Calibri" w:cs="Calibri"/>
                <w:sz w:val="20"/>
                <w:szCs w:val="20"/>
              </w:rPr>
              <w:t>1000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EDB142" w14:textId="77777777" w:rsidR="00C63D00" w:rsidRPr="002E35A1" w:rsidRDefault="00C63D00"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B5EDF7" w14:textId="77777777" w:rsidR="00C63D00" w:rsidRPr="002E35A1" w:rsidRDefault="00C63D00"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71764" w14:textId="77777777" w:rsidR="00C63D00" w:rsidRPr="002E35A1" w:rsidRDefault="00C63D00"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91825" w14:textId="77777777" w:rsidR="00C63D00" w:rsidRPr="002E35A1" w:rsidRDefault="00C63D00"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FFB7E" w14:textId="77777777" w:rsidR="00C63D00" w:rsidRPr="002E35A1" w:rsidRDefault="00C63D00" w:rsidP="008714B0">
            <w:pPr>
              <w:rPr>
                <w:rFonts w:ascii="Calibri" w:hAnsi="Calibri" w:cs="Calibri"/>
              </w:rPr>
            </w:pPr>
          </w:p>
        </w:tc>
      </w:tr>
      <w:tr w:rsidR="004247F6" w:rsidRPr="002E35A1" w14:paraId="7A0F88A4" w14:textId="77777777" w:rsidTr="008714B0">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BE23A94" w14:textId="40F9EF6B" w:rsidR="004247F6" w:rsidRDefault="004247F6" w:rsidP="008714B0">
            <w:pPr>
              <w:spacing w:before="60" w:after="60"/>
              <w:jc w:val="center"/>
              <w:rPr>
                <w:rStyle w:val="Brak"/>
                <w:rFonts w:ascii="Calibri" w:hAnsi="Calibri" w:cs="Calibri"/>
                <w:sz w:val="20"/>
                <w:szCs w:val="20"/>
              </w:rPr>
            </w:pPr>
            <w:r>
              <w:rPr>
                <w:rStyle w:val="Brak"/>
                <w:rFonts w:ascii="Calibri" w:hAnsi="Calibri" w:cs="Calibri"/>
                <w:sz w:val="20"/>
                <w:szCs w:val="20"/>
              </w:rPr>
              <w:t>4</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EA62581" w14:textId="77777777" w:rsidR="004247F6" w:rsidRPr="004247F6" w:rsidRDefault="004247F6" w:rsidP="004247F6">
            <w:pPr>
              <w:autoSpaceDE w:val="0"/>
              <w:autoSpaceDN w:val="0"/>
              <w:adjustRightInd w:val="0"/>
              <w:rPr>
                <w:rFonts w:ascii="Calibri" w:hAnsi="Calibri" w:cs="Calibri"/>
                <w:sz w:val="18"/>
                <w:szCs w:val="18"/>
              </w:rPr>
            </w:pPr>
          </w:p>
          <w:p w14:paraId="66F97C56" w14:textId="77777777" w:rsidR="004247F6" w:rsidRPr="004247F6" w:rsidRDefault="004247F6" w:rsidP="004247F6">
            <w:pPr>
              <w:autoSpaceDE w:val="0"/>
              <w:autoSpaceDN w:val="0"/>
              <w:adjustRightInd w:val="0"/>
              <w:rPr>
                <w:rFonts w:ascii="Calibri" w:hAnsi="Calibri" w:cs="Calibri"/>
                <w:sz w:val="18"/>
                <w:szCs w:val="18"/>
              </w:rPr>
            </w:pPr>
            <w:r w:rsidRPr="004247F6">
              <w:rPr>
                <w:rFonts w:ascii="Calibri" w:hAnsi="Calibri" w:cs="Calibri"/>
                <w:sz w:val="18"/>
                <w:szCs w:val="18"/>
              </w:rPr>
              <w:t xml:space="preserve"> </w:t>
            </w:r>
          </w:p>
          <w:p w14:paraId="0C23CB1C" w14:textId="77777777" w:rsidR="004247F6" w:rsidRPr="004247F6" w:rsidRDefault="004247F6" w:rsidP="004247F6">
            <w:pPr>
              <w:autoSpaceDE w:val="0"/>
              <w:autoSpaceDN w:val="0"/>
              <w:adjustRightInd w:val="0"/>
              <w:rPr>
                <w:rFonts w:ascii="Calibri" w:hAnsi="Calibri" w:cs="Calibri"/>
                <w:sz w:val="18"/>
                <w:szCs w:val="18"/>
              </w:rPr>
            </w:pPr>
            <w:r w:rsidRPr="004247F6">
              <w:rPr>
                <w:rFonts w:ascii="Calibri" w:hAnsi="Calibri" w:cs="Calibri"/>
                <w:b/>
                <w:bCs/>
                <w:sz w:val="18"/>
                <w:szCs w:val="18"/>
              </w:rPr>
              <w:t xml:space="preserve">Podkładka pod mysz, zgrzewana, 3 warstwowa, format 220x180 mm 200x200mm, z nadrukiem CMYK, na kartonowej wkładce, wierzch z folii PCV o grubości 0,3 mm, spód pianka o grubości 1,2 mm zgrzewana po krawędzi, 1 projekt </w:t>
            </w:r>
          </w:p>
          <w:p w14:paraId="30EE321C" w14:textId="43D18CC4" w:rsidR="004247F6" w:rsidRPr="004247F6" w:rsidRDefault="004247F6" w:rsidP="004247F6">
            <w:pPr>
              <w:autoSpaceDE w:val="0"/>
              <w:autoSpaceDN w:val="0"/>
              <w:adjustRightInd w:val="0"/>
              <w:rPr>
                <w:rFonts w:ascii="Calibri" w:hAnsi="Calibri" w:cs="Calibri"/>
                <w:sz w:val="18"/>
                <w:szCs w:val="18"/>
              </w:rPr>
            </w:pP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0516D7" w14:textId="7C31E907" w:rsidR="004247F6" w:rsidRDefault="004247F6" w:rsidP="008714B0">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4A1891" w14:textId="148BE138" w:rsidR="004247F6" w:rsidRDefault="004247F6" w:rsidP="008714B0">
            <w:pPr>
              <w:spacing w:before="60" w:after="60"/>
              <w:jc w:val="center"/>
              <w:rPr>
                <w:rStyle w:val="Brak"/>
                <w:rFonts w:ascii="Calibri" w:hAnsi="Calibri" w:cs="Calibri"/>
                <w:sz w:val="20"/>
                <w:szCs w:val="20"/>
              </w:rPr>
            </w:pPr>
            <w:r>
              <w:rPr>
                <w:rStyle w:val="Brak"/>
                <w:rFonts w:ascii="Calibri" w:hAnsi="Calibri" w:cs="Calibri"/>
                <w:sz w:val="20"/>
                <w:szCs w:val="20"/>
              </w:rPr>
              <w:t>1000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9D19B7" w14:textId="77777777" w:rsidR="004247F6" w:rsidRPr="002E35A1" w:rsidRDefault="004247F6"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5F04D4E" w14:textId="77777777" w:rsidR="004247F6" w:rsidRPr="002E35A1" w:rsidRDefault="004247F6"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2A2A5" w14:textId="77777777" w:rsidR="004247F6" w:rsidRPr="002E35A1" w:rsidRDefault="004247F6"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670B5" w14:textId="77777777" w:rsidR="004247F6" w:rsidRPr="002E35A1" w:rsidRDefault="004247F6"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E7E49" w14:textId="77777777" w:rsidR="004247F6" w:rsidRPr="002E35A1" w:rsidRDefault="004247F6" w:rsidP="008714B0">
            <w:pPr>
              <w:rPr>
                <w:rFonts w:ascii="Calibri" w:hAnsi="Calibri" w:cs="Calibri"/>
              </w:rPr>
            </w:pPr>
          </w:p>
        </w:tc>
      </w:tr>
      <w:tr w:rsidR="005E4D16" w:rsidRPr="002E35A1" w14:paraId="7845F372" w14:textId="77777777" w:rsidTr="008714B0">
        <w:tblPrEx>
          <w:shd w:val="clear" w:color="auto" w:fill="CDD4E9"/>
        </w:tblPrEx>
        <w:trPr>
          <w:trHeight w:val="489"/>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22D2088" w14:textId="202D2624" w:rsidR="005E4D16" w:rsidRPr="004247F6" w:rsidRDefault="005E4D16" w:rsidP="004247F6">
            <w:pPr>
              <w:rPr>
                <w:rFonts w:ascii="Calibri" w:hAnsi="Calibri" w:cs="Calibri"/>
                <w:sz w:val="20"/>
                <w:szCs w:val="20"/>
              </w:rPr>
            </w:pPr>
            <w:r w:rsidRPr="003E2798">
              <w:rPr>
                <w:rStyle w:val="Brak"/>
                <w:rFonts w:ascii="Calibri" w:hAnsi="Calibri" w:cs="Calibri"/>
                <w:b/>
                <w:bCs/>
                <w:sz w:val="20"/>
                <w:szCs w:val="20"/>
              </w:rPr>
              <w:t xml:space="preserve">CZĘŚĆ ZAMÓWIENIA NR 2 – ZADANIE 2 </w:t>
            </w:r>
            <w:r w:rsidR="004247F6" w:rsidRPr="004247F6">
              <w:rPr>
                <w:rFonts w:ascii="Calibri" w:hAnsi="Calibri" w:cs="Calibri"/>
                <w:b/>
                <w:bCs/>
                <w:sz w:val="20"/>
                <w:szCs w:val="20"/>
              </w:rPr>
              <w:t>Sukcesywna produkcja i dostawa artykułów papierniczych</w:t>
            </w:r>
          </w:p>
        </w:tc>
      </w:tr>
      <w:tr w:rsidR="005E4D16" w:rsidRPr="002E35A1" w14:paraId="337AEB32" w14:textId="77777777" w:rsidTr="008714B0">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E9947CA" w14:textId="77777777" w:rsidR="005E4D16" w:rsidRPr="002E35A1" w:rsidRDefault="005E4D16" w:rsidP="008714B0">
            <w:pPr>
              <w:spacing w:before="60" w:after="60"/>
              <w:jc w:val="center"/>
              <w:rPr>
                <w:rFonts w:ascii="Calibri" w:hAnsi="Calibri" w:cs="Calibri"/>
                <w:sz w:val="20"/>
                <w:szCs w:val="20"/>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C47B3D7" w14:textId="4EAB2595" w:rsidR="00ED60D3" w:rsidRPr="00ED60D3" w:rsidRDefault="00ED60D3" w:rsidP="00ED60D3">
            <w:pPr>
              <w:autoSpaceDE w:val="0"/>
              <w:autoSpaceDN w:val="0"/>
              <w:adjustRightInd w:val="0"/>
              <w:rPr>
                <w:rFonts w:ascii="Calibri" w:hAnsi="Calibri" w:cs="Calibri"/>
                <w:sz w:val="18"/>
                <w:szCs w:val="18"/>
              </w:rPr>
            </w:pPr>
            <w:r w:rsidRPr="00ED60D3">
              <w:rPr>
                <w:rFonts w:ascii="Calibri" w:hAnsi="Calibri" w:cs="Calibri"/>
                <w:b/>
                <w:bCs/>
                <w:sz w:val="18"/>
                <w:szCs w:val="18"/>
              </w:rPr>
              <w:t xml:space="preserve">Teczka w formacie N 235x305, grzbiet 5mm + 3 skrzydełka, </w:t>
            </w:r>
            <w:r w:rsidRPr="00ED60D3">
              <w:rPr>
                <w:rFonts w:ascii="Calibri" w:hAnsi="Calibri" w:cs="Calibri"/>
                <w:b/>
                <w:bCs/>
                <w:sz w:val="18"/>
                <w:szCs w:val="18"/>
              </w:rPr>
              <w:lastRenderedPageBreak/>
              <w:t>kreda mat 350 g, zadruk 4+0 CMYK, powłoka soft touch, nacięcie na wizytówkę, gumka w kolorze białym. 5 projektów</w:t>
            </w:r>
          </w:p>
          <w:p w14:paraId="2728CC36" w14:textId="65CB357D" w:rsidR="005E4D16" w:rsidRPr="002E35A1" w:rsidRDefault="005E4D16" w:rsidP="008714B0">
            <w:pPr>
              <w:rPr>
                <w:rFonts w:ascii="Calibri" w:hAnsi="Calibri" w:cs="Calibri"/>
              </w:rPr>
            </w:pP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11E83FA" w14:textId="77777777" w:rsidR="00ED60D3" w:rsidRDefault="00ED60D3" w:rsidP="008714B0">
            <w:pPr>
              <w:spacing w:before="60" w:after="60"/>
              <w:jc w:val="center"/>
              <w:rPr>
                <w:rStyle w:val="Brak"/>
                <w:rFonts w:ascii="Calibri" w:hAnsi="Calibri" w:cs="Calibri"/>
                <w:sz w:val="20"/>
                <w:szCs w:val="20"/>
              </w:rPr>
            </w:pPr>
          </w:p>
          <w:p w14:paraId="632EED4F" w14:textId="77777777" w:rsidR="005E4D16" w:rsidRPr="003E2798" w:rsidRDefault="005E4D16" w:rsidP="008714B0">
            <w:pPr>
              <w:spacing w:before="60" w:after="60"/>
              <w:jc w:val="center"/>
              <w:rPr>
                <w:rFonts w:ascii="Calibri" w:hAnsi="Calibri" w:cs="Calibri"/>
              </w:rPr>
            </w:pPr>
            <w:r w:rsidRPr="003E2798">
              <w:rPr>
                <w:rStyle w:val="Brak"/>
                <w:rFonts w:ascii="Calibri" w:hAnsi="Calibri" w:cs="Calibri"/>
                <w:sz w:val="20"/>
                <w:szCs w:val="20"/>
              </w:rPr>
              <w:lastRenderedPageBreak/>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AB9B370" w14:textId="77777777" w:rsidR="00ED60D3" w:rsidRDefault="00ED60D3" w:rsidP="008714B0">
            <w:pPr>
              <w:spacing w:before="60" w:after="60"/>
              <w:jc w:val="center"/>
              <w:rPr>
                <w:rStyle w:val="Brak"/>
                <w:rFonts w:ascii="Calibri" w:hAnsi="Calibri" w:cs="Calibri"/>
                <w:sz w:val="20"/>
                <w:szCs w:val="20"/>
              </w:rPr>
            </w:pPr>
          </w:p>
          <w:p w14:paraId="1A52EAA9" w14:textId="2C08A8B9" w:rsidR="005E4D16" w:rsidRPr="003E2798" w:rsidRDefault="00ED60D3" w:rsidP="008714B0">
            <w:pPr>
              <w:spacing w:before="60" w:after="60"/>
              <w:jc w:val="center"/>
              <w:rPr>
                <w:rFonts w:ascii="Calibri" w:hAnsi="Calibri" w:cs="Calibri"/>
              </w:rPr>
            </w:pPr>
            <w:r>
              <w:rPr>
                <w:rStyle w:val="Brak"/>
                <w:rFonts w:ascii="Calibri" w:hAnsi="Calibri" w:cs="Calibri"/>
                <w:sz w:val="20"/>
                <w:szCs w:val="20"/>
              </w:rPr>
              <w:lastRenderedPageBreak/>
              <w:t>2500</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A010BA4" w14:textId="77777777" w:rsidR="005E4D16" w:rsidRPr="002E35A1" w:rsidRDefault="005E4D16"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287FE7" w14:textId="77777777" w:rsidR="005E4D16" w:rsidRPr="002E35A1" w:rsidRDefault="005E4D16"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F74FE" w14:textId="77777777" w:rsidR="005E4D16" w:rsidRPr="002E35A1" w:rsidRDefault="005E4D16"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81754" w14:textId="77777777" w:rsidR="005E4D16" w:rsidRPr="002E35A1" w:rsidRDefault="005E4D16"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3D04C" w14:textId="77777777" w:rsidR="005E4D16" w:rsidRPr="002E35A1" w:rsidRDefault="005E4D16" w:rsidP="008714B0">
            <w:pPr>
              <w:rPr>
                <w:rFonts w:ascii="Calibri" w:hAnsi="Calibri" w:cs="Calibri"/>
              </w:rPr>
            </w:pPr>
          </w:p>
        </w:tc>
      </w:tr>
      <w:tr w:rsidR="005E4D16" w:rsidRPr="002E35A1" w14:paraId="75ECF9C2" w14:textId="77777777" w:rsidTr="008714B0">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D9DB31C" w14:textId="5D3BFFFD" w:rsidR="005E4D16" w:rsidRPr="00D665F1" w:rsidRDefault="005E4D16" w:rsidP="00ED60D3">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D665F1">
              <w:rPr>
                <w:rStyle w:val="Brak"/>
                <w:rFonts w:ascii="Calibri" w:hAnsi="Calibri" w:cs="Calibri"/>
                <w:b/>
                <w:bCs/>
                <w:sz w:val="20"/>
                <w:szCs w:val="20"/>
              </w:rPr>
              <w:t xml:space="preserve">CZĘŚĆ ZAMÓWIENIA NR 3 – ZADANIE 3 </w:t>
            </w:r>
            <w:r w:rsidR="00ED60D3" w:rsidRPr="00D665F1">
              <w:rPr>
                <w:rFonts w:ascii="Calibri" w:hAnsi="Calibri" w:cs="Calibri"/>
                <w:b/>
                <w:bCs/>
                <w:sz w:val="20"/>
                <w:szCs w:val="20"/>
                <w:bdr w:val="none" w:sz="0" w:space="0" w:color="auto"/>
              </w:rPr>
              <w:t>Sukcesywna produkcja i dostawa artykułów tekstylnych</w:t>
            </w:r>
          </w:p>
        </w:tc>
      </w:tr>
      <w:tr w:rsidR="005E4D16" w:rsidRPr="002E35A1" w14:paraId="66E78BA3" w14:textId="77777777" w:rsidTr="008714B0">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F367759" w14:textId="77777777" w:rsidR="005E4D16" w:rsidRPr="002E35A1" w:rsidRDefault="005E4D16" w:rsidP="008714B0">
            <w:pPr>
              <w:spacing w:before="60" w:after="60"/>
              <w:jc w:val="center"/>
              <w:rPr>
                <w:rStyle w:val="Brak"/>
                <w:rFonts w:ascii="Calibri" w:hAnsi="Calibri" w:cs="Calibri"/>
                <w:sz w:val="20"/>
                <w:szCs w:val="20"/>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1B5C840" w14:textId="15915C4B" w:rsidR="00D665F1" w:rsidRPr="00D665F1" w:rsidRDefault="00D665F1" w:rsidP="00D665F1">
            <w:pPr>
              <w:autoSpaceDE w:val="0"/>
              <w:autoSpaceDN w:val="0"/>
              <w:adjustRightInd w:val="0"/>
              <w:rPr>
                <w:rFonts w:ascii="Calibri" w:hAnsi="Calibri" w:cs="Calibri"/>
                <w:sz w:val="18"/>
                <w:szCs w:val="18"/>
              </w:rPr>
            </w:pPr>
          </w:p>
          <w:p w14:paraId="65D0442C" w14:textId="77777777" w:rsidR="00D665F1" w:rsidRPr="00D665F1" w:rsidRDefault="00D665F1" w:rsidP="00D665F1">
            <w:pPr>
              <w:autoSpaceDE w:val="0"/>
              <w:autoSpaceDN w:val="0"/>
              <w:adjustRightInd w:val="0"/>
              <w:rPr>
                <w:rFonts w:ascii="Calibri" w:hAnsi="Calibri" w:cs="Calibri"/>
                <w:sz w:val="18"/>
                <w:szCs w:val="18"/>
              </w:rPr>
            </w:pPr>
            <w:r w:rsidRPr="00D665F1">
              <w:rPr>
                <w:rFonts w:ascii="Calibri" w:hAnsi="Calibri" w:cs="Calibri"/>
                <w:b/>
                <w:bCs/>
                <w:sz w:val="18"/>
                <w:szCs w:val="18"/>
              </w:rPr>
              <w:t xml:space="preserve">Obrus (poliester 100%), jeden kolor, 140x140 cm, nadruk jednostronny, z polem do zadruku na całości, przywiązana lub doczepiona etykieta z kodem kreskowym, obrus pakowany jednostkowo w woreczek foliowy. ( 2 projekty - zadruk w 1 kolorze), 2 projekty </w:t>
            </w:r>
          </w:p>
          <w:p w14:paraId="27F1EFB0" w14:textId="03D2F389" w:rsidR="005E4D16" w:rsidRPr="00D665F1" w:rsidRDefault="005E4D16" w:rsidP="008714B0">
            <w:pPr>
              <w:rPr>
                <w:rStyle w:val="Brak"/>
                <w:rFonts w:ascii="Calibri" w:hAnsi="Calibri" w:cs="Calibri"/>
                <w:sz w:val="18"/>
                <w:szCs w:val="18"/>
              </w:rPr>
            </w:pP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784FF85" w14:textId="77777777" w:rsidR="005E4D16" w:rsidRPr="002E35A1" w:rsidRDefault="005E4D16" w:rsidP="008714B0">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44B36DC" w14:textId="6DC1A96C" w:rsidR="005E4D16" w:rsidRPr="002E35A1" w:rsidRDefault="00D665F1" w:rsidP="008714B0">
            <w:pPr>
              <w:spacing w:before="60" w:after="60"/>
              <w:jc w:val="center"/>
              <w:rPr>
                <w:rStyle w:val="Brak"/>
                <w:rFonts w:ascii="Calibri" w:hAnsi="Calibri" w:cs="Calibri"/>
                <w:sz w:val="20"/>
                <w:szCs w:val="20"/>
              </w:rPr>
            </w:pPr>
            <w:r>
              <w:rPr>
                <w:rStyle w:val="Brak"/>
                <w:rFonts w:ascii="Calibri" w:hAnsi="Calibri" w:cs="Calibri"/>
                <w:sz w:val="20"/>
                <w:szCs w:val="20"/>
              </w:rPr>
              <w:t>500</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4844979" w14:textId="77777777" w:rsidR="005E4D16" w:rsidRPr="002E35A1" w:rsidRDefault="005E4D16"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2037F9A" w14:textId="77777777" w:rsidR="005E4D16" w:rsidRPr="002E35A1" w:rsidRDefault="005E4D16"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2E5D9" w14:textId="77777777" w:rsidR="005E4D16" w:rsidRPr="002E35A1" w:rsidRDefault="005E4D16"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8AACC" w14:textId="77777777" w:rsidR="005E4D16" w:rsidRPr="002E35A1" w:rsidRDefault="005E4D16"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D3358" w14:textId="77777777" w:rsidR="005E4D16" w:rsidRPr="002E35A1" w:rsidRDefault="005E4D16" w:rsidP="008714B0">
            <w:pPr>
              <w:rPr>
                <w:rFonts w:ascii="Calibri" w:hAnsi="Calibri" w:cs="Calibri"/>
              </w:rPr>
            </w:pPr>
          </w:p>
        </w:tc>
      </w:tr>
      <w:tr w:rsidR="005E4D16" w:rsidRPr="002E35A1" w14:paraId="46A19B5D" w14:textId="77777777" w:rsidTr="008714B0">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BE4CFCB" w14:textId="77777777" w:rsidR="005E4D16" w:rsidRPr="002E35A1" w:rsidRDefault="005E4D16" w:rsidP="008714B0">
            <w:pPr>
              <w:spacing w:before="60" w:after="60"/>
              <w:jc w:val="center"/>
              <w:rPr>
                <w:rStyle w:val="Brak"/>
                <w:rFonts w:ascii="Calibri" w:hAnsi="Calibri" w:cs="Calibri"/>
                <w:sz w:val="20"/>
                <w:szCs w:val="20"/>
              </w:rPr>
            </w:pPr>
            <w:r>
              <w:rPr>
                <w:rStyle w:val="Brak"/>
                <w:rFonts w:ascii="Calibri" w:hAnsi="Calibri" w:cs="Calibri"/>
                <w:sz w:val="20"/>
                <w:szCs w:val="20"/>
              </w:rPr>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769D487" w14:textId="77777777" w:rsidR="00D665F1" w:rsidRPr="00D665F1" w:rsidRDefault="00D665F1" w:rsidP="00D665F1">
            <w:pPr>
              <w:rPr>
                <w:rFonts w:ascii="Calibri" w:hAnsi="Calibri" w:cs="Calibri"/>
                <w:sz w:val="18"/>
                <w:szCs w:val="18"/>
              </w:rPr>
            </w:pPr>
          </w:p>
          <w:p w14:paraId="520B09F8" w14:textId="77777777" w:rsidR="00D665F1" w:rsidRPr="00D665F1" w:rsidRDefault="00D665F1" w:rsidP="00D665F1">
            <w:pPr>
              <w:rPr>
                <w:rFonts w:ascii="Calibri" w:hAnsi="Calibri" w:cs="Calibri"/>
                <w:sz w:val="18"/>
                <w:szCs w:val="18"/>
              </w:rPr>
            </w:pPr>
            <w:r w:rsidRPr="00D665F1">
              <w:rPr>
                <w:rFonts w:ascii="Calibri" w:hAnsi="Calibri" w:cs="Calibri"/>
                <w:b/>
                <w:bCs/>
                <w:sz w:val="18"/>
                <w:szCs w:val="18"/>
              </w:rPr>
              <w:t xml:space="preserve">Obrus (poliester 100%), jeden kolor, 150x500 cm, nadruk jednostronny, z polem do zadruku na całości, przywiązana lub doczepiona etykieta z kodem kreskowym, obrus pakowany jednostkowo w woreczek foliowy, 1 projekt - zadruk w 1 kolorze, 1 projekt </w:t>
            </w:r>
          </w:p>
          <w:p w14:paraId="6EAAC44E" w14:textId="398D800F" w:rsidR="005E4D16" w:rsidRPr="00D665F1" w:rsidRDefault="005E4D16" w:rsidP="008714B0">
            <w:pPr>
              <w:rPr>
                <w:rStyle w:val="Brak"/>
                <w:rFonts w:ascii="Calibri" w:hAnsi="Calibri" w:cs="Calibri"/>
                <w:sz w:val="18"/>
                <w:szCs w:val="18"/>
              </w:rPr>
            </w:pP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839E00B" w14:textId="77777777" w:rsidR="005E4D16" w:rsidRPr="002E35A1" w:rsidRDefault="005E4D16" w:rsidP="008714B0">
            <w:pPr>
              <w:spacing w:before="60" w:after="60"/>
              <w:jc w:val="center"/>
              <w:rPr>
                <w:rStyle w:val="Brak"/>
                <w:rFonts w:ascii="Calibri" w:hAnsi="Calibri" w:cs="Calibri"/>
                <w:sz w:val="20"/>
                <w:szCs w:val="20"/>
              </w:rPr>
            </w:pPr>
            <w:r>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F54DBA3" w14:textId="77777777" w:rsidR="005E4D16" w:rsidRPr="002E35A1" w:rsidRDefault="005E4D16" w:rsidP="008714B0">
            <w:pPr>
              <w:spacing w:before="60" w:after="60"/>
              <w:jc w:val="center"/>
              <w:rPr>
                <w:rStyle w:val="Brak"/>
                <w:rFonts w:ascii="Calibri" w:hAnsi="Calibri" w:cs="Calibri"/>
                <w:sz w:val="20"/>
                <w:szCs w:val="20"/>
              </w:rPr>
            </w:pPr>
            <w:r>
              <w:rPr>
                <w:rStyle w:val="Brak"/>
                <w:rFonts w:ascii="Calibri" w:hAnsi="Calibri" w:cs="Calibri"/>
                <w:sz w:val="20"/>
                <w:szCs w:val="20"/>
              </w:rPr>
              <w:t>5</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57AEDA9" w14:textId="77777777" w:rsidR="005E4D16" w:rsidRPr="002E35A1" w:rsidRDefault="005E4D16"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7FC2005" w14:textId="77777777" w:rsidR="005E4D16" w:rsidRPr="002E35A1" w:rsidRDefault="005E4D16"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53F6C" w14:textId="77777777" w:rsidR="005E4D16" w:rsidRPr="002E35A1" w:rsidRDefault="005E4D16"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F09C0" w14:textId="77777777" w:rsidR="005E4D16" w:rsidRPr="002E35A1" w:rsidRDefault="005E4D16"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5B370" w14:textId="77777777" w:rsidR="005E4D16" w:rsidRPr="002E35A1" w:rsidRDefault="005E4D16" w:rsidP="008714B0">
            <w:pPr>
              <w:rPr>
                <w:rFonts w:ascii="Calibri" w:hAnsi="Calibri" w:cs="Calibri"/>
              </w:rPr>
            </w:pPr>
          </w:p>
        </w:tc>
      </w:tr>
      <w:tr w:rsidR="00D665F1" w:rsidRPr="002E35A1" w14:paraId="611F0B20" w14:textId="77777777" w:rsidTr="008714B0">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9754AA9" w14:textId="7EFAB64B" w:rsidR="00D665F1" w:rsidRDefault="00D665F1" w:rsidP="008714B0">
            <w:pPr>
              <w:spacing w:before="60" w:after="60"/>
              <w:jc w:val="center"/>
              <w:rPr>
                <w:rStyle w:val="Brak"/>
                <w:rFonts w:ascii="Calibri" w:hAnsi="Calibri" w:cs="Calibri"/>
                <w:sz w:val="20"/>
                <w:szCs w:val="20"/>
              </w:rPr>
            </w:pPr>
            <w:r>
              <w:rPr>
                <w:rStyle w:val="Brak"/>
                <w:rFonts w:ascii="Calibri" w:hAnsi="Calibri" w:cs="Calibri"/>
                <w:sz w:val="20"/>
                <w:szCs w:val="20"/>
              </w:rPr>
              <w:t>3</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496FA42" w14:textId="77777777" w:rsidR="00D665F1" w:rsidRPr="00D665F1" w:rsidRDefault="00D665F1" w:rsidP="00D665F1">
            <w:pPr>
              <w:rPr>
                <w:rFonts w:ascii="Calibri" w:hAnsi="Calibri" w:cs="Calibri"/>
                <w:sz w:val="18"/>
                <w:szCs w:val="18"/>
              </w:rPr>
            </w:pPr>
          </w:p>
          <w:p w14:paraId="3F0B8E8B" w14:textId="77777777" w:rsidR="00D665F1" w:rsidRPr="00D665F1" w:rsidRDefault="00D665F1" w:rsidP="00D665F1">
            <w:pPr>
              <w:rPr>
                <w:rFonts w:ascii="Calibri" w:hAnsi="Calibri" w:cs="Calibri"/>
                <w:sz w:val="18"/>
                <w:szCs w:val="18"/>
              </w:rPr>
            </w:pPr>
            <w:r w:rsidRPr="00D665F1">
              <w:rPr>
                <w:rFonts w:ascii="Calibri" w:hAnsi="Calibri" w:cs="Calibri"/>
                <w:b/>
                <w:bCs/>
                <w:sz w:val="18"/>
                <w:szCs w:val="18"/>
              </w:rPr>
              <w:t xml:space="preserve">Poszewka, mikrofibra/poliester, zapinana na zamek, jeden kolor, 40x40 cm, nadruk sublimacyjny dwustronny, na całości, z przywiązaną lub doczepioną etykietą z kodem kreskowym, 2 projekty </w:t>
            </w:r>
          </w:p>
          <w:p w14:paraId="03BE19A7" w14:textId="77777777" w:rsidR="00D665F1" w:rsidRPr="00D665F1" w:rsidRDefault="00D665F1" w:rsidP="00D665F1">
            <w:pPr>
              <w:rPr>
                <w:rFonts w:ascii="Calibri" w:hAnsi="Calibri" w:cs="Calibri"/>
                <w:sz w:val="18"/>
                <w:szCs w:val="18"/>
              </w:rPr>
            </w:pP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EEAD07E" w14:textId="3E488AEC" w:rsidR="00D665F1" w:rsidRDefault="00D665F1" w:rsidP="008714B0">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14D4DCA" w14:textId="49938221" w:rsidR="00D665F1" w:rsidRDefault="00D665F1" w:rsidP="008714B0">
            <w:pPr>
              <w:spacing w:before="60" w:after="60"/>
              <w:jc w:val="center"/>
              <w:rPr>
                <w:rStyle w:val="Brak"/>
                <w:rFonts w:ascii="Calibri" w:hAnsi="Calibri" w:cs="Calibri"/>
                <w:sz w:val="20"/>
                <w:szCs w:val="20"/>
              </w:rPr>
            </w:pPr>
            <w:r>
              <w:rPr>
                <w:rStyle w:val="Brak"/>
                <w:rFonts w:ascii="Calibri" w:hAnsi="Calibri" w:cs="Calibri"/>
                <w:sz w:val="20"/>
                <w:szCs w:val="20"/>
              </w:rPr>
              <w:t>500</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DADF3F6" w14:textId="77777777" w:rsidR="00D665F1" w:rsidRPr="002E35A1" w:rsidRDefault="00D665F1"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574D2F9" w14:textId="77777777" w:rsidR="00D665F1" w:rsidRPr="002E35A1" w:rsidRDefault="00D665F1"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E7F0C" w14:textId="77777777" w:rsidR="00D665F1" w:rsidRPr="002E35A1" w:rsidRDefault="00D665F1"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CD6C4" w14:textId="77777777" w:rsidR="00D665F1" w:rsidRPr="002E35A1" w:rsidRDefault="00D665F1"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7C3CA" w14:textId="77777777" w:rsidR="00D665F1" w:rsidRPr="002E35A1" w:rsidRDefault="00D665F1" w:rsidP="008714B0">
            <w:pPr>
              <w:rPr>
                <w:rFonts w:ascii="Calibri" w:hAnsi="Calibri" w:cs="Calibri"/>
              </w:rPr>
            </w:pPr>
          </w:p>
        </w:tc>
      </w:tr>
      <w:tr w:rsidR="005E4D16" w:rsidRPr="002E35A1" w14:paraId="59A82589" w14:textId="77777777" w:rsidTr="008714B0">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40D22A28" w14:textId="6BE710D1" w:rsidR="005E4D16" w:rsidRPr="00D665F1" w:rsidRDefault="005E4D16" w:rsidP="008714B0">
            <w:pPr>
              <w:rPr>
                <w:rFonts w:ascii="Calibri" w:hAnsi="Calibri" w:cs="Calibri"/>
                <w:sz w:val="20"/>
                <w:szCs w:val="20"/>
              </w:rPr>
            </w:pPr>
            <w:r w:rsidRPr="00D665F1">
              <w:rPr>
                <w:rStyle w:val="Brak"/>
                <w:rFonts w:ascii="Calibri" w:hAnsi="Calibri" w:cs="Calibri"/>
                <w:b/>
                <w:bCs/>
                <w:sz w:val="20"/>
                <w:szCs w:val="20"/>
              </w:rPr>
              <w:t xml:space="preserve">CZĘŚĆ ZAMÓWIENIA NR 4 – ZADANIE 4 </w:t>
            </w:r>
            <w:r w:rsidR="00D665F1" w:rsidRPr="00D665F1">
              <w:rPr>
                <w:rFonts w:ascii="Calibri" w:hAnsi="Calibri" w:cs="Calibri"/>
                <w:b/>
                <w:bCs/>
                <w:sz w:val="20"/>
                <w:szCs w:val="20"/>
              </w:rPr>
              <w:t>Sukcesywna produkcja i dostawa puzzli</w:t>
            </w:r>
          </w:p>
        </w:tc>
      </w:tr>
      <w:tr w:rsidR="005E4D16" w:rsidRPr="002E35A1" w14:paraId="645B76FA" w14:textId="77777777" w:rsidTr="008714B0">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2B4CCEB" w14:textId="77777777" w:rsidR="005E4D16" w:rsidRPr="002E35A1" w:rsidRDefault="005E4D16" w:rsidP="008714B0">
            <w:pPr>
              <w:spacing w:before="60" w:after="60"/>
              <w:jc w:val="center"/>
              <w:rPr>
                <w:rStyle w:val="Brak"/>
                <w:rFonts w:ascii="Calibri" w:hAnsi="Calibri" w:cs="Calibri"/>
                <w:sz w:val="20"/>
                <w:szCs w:val="20"/>
              </w:rPr>
            </w:pPr>
            <w:r>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79B239B" w14:textId="77777777" w:rsidR="00CC3854" w:rsidRPr="00CC3854" w:rsidRDefault="00CC3854" w:rsidP="00CC3854">
            <w:pPr>
              <w:autoSpaceDE w:val="0"/>
              <w:autoSpaceDN w:val="0"/>
              <w:adjustRightInd w:val="0"/>
              <w:rPr>
                <w:rFonts w:ascii="Calibri" w:hAnsi="Calibri" w:cs="Calibri"/>
              </w:rPr>
            </w:pPr>
          </w:p>
          <w:p w14:paraId="35B1A3AA" w14:textId="77777777" w:rsidR="00CC3854" w:rsidRPr="00CC3854" w:rsidRDefault="00CC3854" w:rsidP="00CC3854">
            <w:pPr>
              <w:autoSpaceDE w:val="0"/>
              <w:autoSpaceDN w:val="0"/>
              <w:adjustRightInd w:val="0"/>
              <w:rPr>
                <w:rFonts w:ascii="Calibri" w:hAnsi="Calibri" w:cs="Calibri"/>
                <w:sz w:val="18"/>
                <w:szCs w:val="18"/>
              </w:rPr>
            </w:pPr>
            <w:r w:rsidRPr="00CC3854">
              <w:rPr>
                <w:rFonts w:ascii="Calibri" w:hAnsi="Calibri" w:cs="Calibri"/>
                <w:b/>
                <w:bCs/>
                <w:sz w:val="18"/>
                <w:szCs w:val="18"/>
              </w:rPr>
              <w:t xml:space="preserve">Puzzle 1000 elementów, rozmiar układanki 68x47 cm, układanka skruszona w pudełku foliowym. Pudełko 35x25x5 cm (denko + wieko), 2 projekty </w:t>
            </w:r>
          </w:p>
          <w:p w14:paraId="06C7A5AC" w14:textId="4C682B2F" w:rsidR="005E4D16" w:rsidRPr="002E35A1" w:rsidRDefault="005E4D16" w:rsidP="008714B0">
            <w:pPr>
              <w:rPr>
                <w:rStyle w:val="Brak"/>
                <w:rFonts w:ascii="Calibri" w:hAnsi="Calibri" w:cs="Calibri"/>
                <w:sz w:val="20"/>
                <w:szCs w:val="20"/>
              </w:rPr>
            </w:pP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42B693D" w14:textId="77777777" w:rsidR="005E4D16" w:rsidRPr="002E35A1" w:rsidRDefault="005E4D16" w:rsidP="008714B0">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0711405" w14:textId="30F6F12C" w:rsidR="005E4D16" w:rsidRPr="002E35A1" w:rsidRDefault="00CC3854" w:rsidP="008714B0">
            <w:pPr>
              <w:spacing w:before="60" w:after="60"/>
              <w:jc w:val="center"/>
              <w:rPr>
                <w:rStyle w:val="Brak"/>
                <w:rFonts w:ascii="Calibri" w:hAnsi="Calibri" w:cs="Calibri"/>
                <w:sz w:val="20"/>
                <w:szCs w:val="20"/>
              </w:rPr>
            </w:pPr>
            <w:r>
              <w:rPr>
                <w:rStyle w:val="Brak"/>
                <w:rFonts w:ascii="Calibri" w:hAnsi="Calibri" w:cs="Calibri"/>
                <w:sz w:val="20"/>
                <w:szCs w:val="20"/>
              </w:rPr>
              <w:t>2000</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D19A28A" w14:textId="77777777" w:rsidR="005E4D16" w:rsidRPr="002E35A1" w:rsidRDefault="005E4D16"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7D4DBE" w14:textId="77777777" w:rsidR="005E4D16" w:rsidRPr="002E35A1" w:rsidRDefault="005E4D16"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C4D8D" w14:textId="77777777" w:rsidR="005E4D16" w:rsidRPr="002E35A1" w:rsidRDefault="005E4D16"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7DC0C" w14:textId="77777777" w:rsidR="005E4D16" w:rsidRPr="002E35A1" w:rsidRDefault="005E4D16"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194EF" w14:textId="77777777" w:rsidR="005E4D16" w:rsidRPr="002E35A1" w:rsidRDefault="005E4D16" w:rsidP="008714B0">
            <w:pPr>
              <w:rPr>
                <w:rFonts w:ascii="Calibri" w:hAnsi="Calibri" w:cs="Calibri"/>
              </w:rPr>
            </w:pPr>
          </w:p>
        </w:tc>
      </w:tr>
      <w:tr w:rsidR="005E4D16" w:rsidRPr="002E35A1" w14:paraId="55AFDC37" w14:textId="77777777" w:rsidTr="008714B0">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23F05314" w14:textId="00E8CD0B" w:rsidR="005E4D16" w:rsidRPr="002E35A1" w:rsidRDefault="005E4D16" w:rsidP="008714B0">
            <w:pPr>
              <w:rPr>
                <w:rFonts w:ascii="Calibri" w:hAnsi="Calibri" w:cs="Calibri"/>
              </w:rPr>
            </w:pPr>
            <w:r w:rsidRPr="002E35A1">
              <w:rPr>
                <w:rStyle w:val="Brak"/>
                <w:rFonts w:ascii="Calibri" w:hAnsi="Calibri" w:cs="Calibri"/>
                <w:b/>
                <w:bCs/>
                <w:sz w:val="20"/>
                <w:szCs w:val="20"/>
              </w:rPr>
              <w:lastRenderedPageBreak/>
              <w:t xml:space="preserve">CZĘŚĆ </w:t>
            </w:r>
            <w:r w:rsidRPr="00CC3854">
              <w:rPr>
                <w:rStyle w:val="Brak"/>
                <w:rFonts w:ascii="Calibri" w:hAnsi="Calibri" w:cs="Calibri"/>
                <w:b/>
                <w:bCs/>
                <w:sz w:val="20"/>
                <w:szCs w:val="20"/>
              </w:rPr>
              <w:t xml:space="preserve">ZAMÓWIENIA NR 5 – ZADANIE 5 </w:t>
            </w:r>
            <w:r w:rsidR="00CC3854" w:rsidRPr="00CC3854">
              <w:rPr>
                <w:rFonts w:ascii="Calibri" w:hAnsi="Calibri" w:cs="Calibri"/>
                <w:b/>
                <w:bCs/>
                <w:sz w:val="20"/>
                <w:szCs w:val="20"/>
              </w:rPr>
              <w:t>Sukcesywna Produkcja i dostawa zapachów samochodowych</w:t>
            </w:r>
          </w:p>
        </w:tc>
      </w:tr>
      <w:tr w:rsidR="005E4D16" w:rsidRPr="002E35A1" w14:paraId="17BB432C" w14:textId="77777777" w:rsidTr="008714B0">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69FFB6D" w14:textId="77777777" w:rsidR="005E4D16" w:rsidRPr="002E35A1" w:rsidRDefault="005E4D16" w:rsidP="008714B0">
            <w:pPr>
              <w:spacing w:before="60" w:after="60"/>
              <w:jc w:val="center"/>
              <w:rPr>
                <w:rStyle w:val="Brak"/>
                <w:rFonts w:ascii="Calibri" w:hAnsi="Calibri" w:cs="Calibri"/>
                <w:sz w:val="20"/>
                <w:szCs w:val="20"/>
              </w:rPr>
            </w:pPr>
            <w:r>
              <w:rPr>
                <w:rStyle w:val="Brak"/>
                <w:rFonts w:ascii="Calibri" w:hAnsi="Calibri" w:cs="Calibri"/>
                <w:sz w:val="20"/>
                <w:szCs w:val="20"/>
              </w:rPr>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AF949A2" w14:textId="77777777" w:rsidR="00CC3854" w:rsidRPr="00CC3854" w:rsidRDefault="00CC3854" w:rsidP="00CC3854">
            <w:pPr>
              <w:rPr>
                <w:rFonts w:ascii="Calibri" w:hAnsi="Calibri" w:cs="Calibri"/>
                <w:b/>
                <w:bCs/>
                <w:sz w:val="20"/>
                <w:szCs w:val="20"/>
              </w:rPr>
            </w:pPr>
          </w:p>
          <w:p w14:paraId="688A8FBC" w14:textId="77777777" w:rsidR="00CC3854" w:rsidRPr="00CC3854" w:rsidRDefault="00CC3854" w:rsidP="00CC3854">
            <w:pPr>
              <w:rPr>
                <w:rFonts w:ascii="Calibri" w:hAnsi="Calibri" w:cs="Calibri"/>
                <w:b/>
                <w:bCs/>
                <w:sz w:val="18"/>
                <w:szCs w:val="18"/>
              </w:rPr>
            </w:pPr>
            <w:r w:rsidRPr="00CC3854">
              <w:rPr>
                <w:rFonts w:ascii="Calibri" w:hAnsi="Calibri" w:cs="Calibri"/>
                <w:b/>
                <w:bCs/>
                <w:sz w:val="18"/>
                <w:szCs w:val="18"/>
              </w:rPr>
              <w:t xml:space="preserve">Zapachy samochodowe. 100% celuloza, zadruk dwustronny, własny wykrojnik, 4 projekty </w:t>
            </w:r>
          </w:p>
          <w:p w14:paraId="16FC47FF" w14:textId="560F1083" w:rsidR="005E4D16" w:rsidRPr="002E35A1" w:rsidRDefault="005E4D16" w:rsidP="008714B0">
            <w:pPr>
              <w:rPr>
                <w:rStyle w:val="Brak"/>
                <w:rFonts w:ascii="Calibri" w:hAnsi="Calibri" w:cs="Calibri"/>
                <w:sz w:val="20"/>
                <w:szCs w:val="20"/>
              </w:rPr>
            </w:pP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6762B1D0" w14:textId="77777777" w:rsidR="005E4D16" w:rsidRPr="002E35A1" w:rsidRDefault="005E4D16" w:rsidP="008714B0">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04C70E6" w14:textId="097D5AC2" w:rsidR="005E4D16" w:rsidRPr="002E35A1" w:rsidRDefault="005E4D16" w:rsidP="008714B0">
            <w:pPr>
              <w:spacing w:before="60" w:after="60"/>
              <w:jc w:val="center"/>
              <w:rPr>
                <w:rStyle w:val="Brak"/>
                <w:rFonts w:ascii="Calibri" w:hAnsi="Calibri" w:cs="Calibri"/>
                <w:sz w:val="20"/>
                <w:szCs w:val="20"/>
              </w:rPr>
            </w:pPr>
            <w:r>
              <w:rPr>
                <w:rStyle w:val="Brak"/>
                <w:rFonts w:ascii="Calibri" w:hAnsi="Calibri" w:cs="Calibri"/>
                <w:sz w:val="20"/>
                <w:szCs w:val="20"/>
              </w:rPr>
              <w:t>1</w:t>
            </w:r>
            <w:r w:rsidR="00CC3854">
              <w:rPr>
                <w:rStyle w:val="Brak"/>
                <w:rFonts w:ascii="Calibri" w:hAnsi="Calibri" w:cs="Calibri"/>
                <w:sz w:val="20"/>
                <w:szCs w:val="20"/>
              </w:rPr>
              <w:t>000</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F93F675" w14:textId="77777777" w:rsidR="005E4D16" w:rsidRPr="002E35A1" w:rsidRDefault="005E4D16" w:rsidP="008714B0">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62A440" w14:textId="77777777" w:rsidR="005E4D16" w:rsidRPr="002E35A1" w:rsidRDefault="005E4D16"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3D224" w14:textId="77777777" w:rsidR="005E4D16" w:rsidRPr="002E35A1" w:rsidRDefault="005E4D16"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16CF9" w14:textId="77777777" w:rsidR="005E4D16" w:rsidRPr="002E35A1" w:rsidRDefault="005E4D16"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E4149" w14:textId="77777777" w:rsidR="005E4D16" w:rsidRPr="002E35A1" w:rsidRDefault="005E4D16" w:rsidP="008714B0">
            <w:pPr>
              <w:rPr>
                <w:rFonts w:ascii="Calibri" w:hAnsi="Calibri" w:cs="Calibri"/>
              </w:rPr>
            </w:pPr>
          </w:p>
        </w:tc>
      </w:tr>
      <w:tr w:rsidR="005E4D16" w:rsidRPr="002E35A1" w14:paraId="0BC055A1" w14:textId="77777777" w:rsidTr="008714B0">
        <w:tblPrEx>
          <w:shd w:val="clear" w:color="auto" w:fill="CDD4E9"/>
        </w:tblPrEx>
        <w:trPr>
          <w:trHeight w:val="335"/>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60CA490" w14:textId="77777777" w:rsidR="005E4D16" w:rsidRPr="002E35A1" w:rsidRDefault="005E4D16" w:rsidP="008714B0">
            <w:pPr>
              <w:spacing w:before="60" w:after="60"/>
              <w:jc w:val="right"/>
              <w:rPr>
                <w:rFonts w:ascii="Calibri" w:hAnsi="Calibri" w:cs="Calibri"/>
              </w:rPr>
            </w:pPr>
            <w:r w:rsidRPr="002E35A1">
              <w:rPr>
                <w:rStyle w:val="Brak"/>
                <w:rFonts w:ascii="Calibri" w:hAnsi="Calibri" w:cs="Calibri"/>
                <w:sz w:val="18"/>
                <w:szCs w:val="18"/>
              </w:rPr>
              <w:t>RAZEM:</w:t>
            </w:r>
          </w:p>
        </w:tc>
        <w:tc>
          <w:tcPr>
            <w:tcW w:w="11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11D6EB" w14:textId="77777777" w:rsidR="005E4D16" w:rsidRPr="002E35A1" w:rsidRDefault="005E4D16" w:rsidP="008714B0">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ECE75" w14:textId="77777777" w:rsidR="005E4D16" w:rsidRPr="002E35A1" w:rsidRDefault="005E4D16" w:rsidP="008714B0">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35D96" w14:textId="77777777" w:rsidR="005E4D16" w:rsidRPr="002E35A1" w:rsidRDefault="005E4D16" w:rsidP="008714B0">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9F95D" w14:textId="77777777" w:rsidR="005E4D16" w:rsidRPr="002E35A1" w:rsidRDefault="005E4D16" w:rsidP="008714B0">
            <w:pPr>
              <w:rPr>
                <w:rFonts w:ascii="Calibri" w:hAnsi="Calibri" w:cs="Calibri"/>
              </w:rPr>
            </w:pPr>
          </w:p>
        </w:tc>
      </w:tr>
    </w:tbl>
    <w:p w14:paraId="41B609FF" w14:textId="725246BB" w:rsidR="006F6B4F" w:rsidRDefault="006F6B4F">
      <w:pPr>
        <w:pStyle w:val="Nagwek3"/>
        <w:rPr>
          <w:rStyle w:val="BrakA"/>
          <w:rFonts w:ascii="Calibri" w:eastAsia="Arial Unicode MS" w:hAnsi="Calibri" w:cs="Calibri"/>
          <w:sz w:val="22"/>
          <w:szCs w:val="22"/>
        </w:rPr>
      </w:pPr>
      <w:r>
        <w:rPr>
          <w:rStyle w:val="BrakA"/>
          <w:rFonts w:ascii="Calibri" w:eastAsia="Arial Unicode MS" w:hAnsi="Calibri" w:cs="Calibri"/>
          <w:sz w:val="22"/>
          <w:szCs w:val="22"/>
        </w:rPr>
        <w:br w:type="page"/>
      </w:r>
    </w:p>
    <w:p w14:paraId="22A0B5F1" w14:textId="77777777" w:rsidR="00B37313" w:rsidRPr="008B394C" w:rsidRDefault="002F298E">
      <w:pPr>
        <w:pStyle w:val="Nagwek3"/>
        <w:rPr>
          <w:rFonts w:ascii="Calibri" w:hAnsi="Calibri" w:cs="Calibri"/>
          <w:sz w:val="22"/>
          <w:szCs w:val="22"/>
        </w:rPr>
      </w:pPr>
      <w:bookmarkStart w:id="201" w:name="_Toc114589182"/>
      <w:r w:rsidRPr="008B394C">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199"/>
      <w:bookmarkEnd w:id="200"/>
      <w:bookmarkEnd w:id="201"/>
    </w:p>
    <w:p w14:paraId="0A70AD87" w14:textId="77777777" w:rsidR="00B37313" w:rsidRPr="008B394C" w:rsidRDefault="00B37313">
      <w:pPr>
        <w:jc w:val="center"/>
        <w:rPr>
          <w:rStyle w:val="Brak"/>
          <w:rFonts w:ascii="Calibri" w:eastAsia="Arial" w:hAnsi="Calibri" w:cs="Calibri"/>
          <w:b/>
          <w:bCs/>
          <w:sz w:val="22"/>
          <w:szCs w:val="22"/>
        </w:rPr>
      </w:pPr>
    </w:p>
    <w:p w14:paraId="1FBDD8C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51312D3E" w14:textId="6676F5C4" w:rsidR="00B37313" w:rsidRPr="008B394C" w:rsidRDefault="002F298E" w:rsidP="00275F0B">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na </w:t>
      </w:r>
      <w:r w:rsidR="00E75A45">
        <w:rPr>
          <w:rStyle w:val="Brak"/>
          <w:rFonts w:ascii="Calibri" w:hAnsi="Calibri" w:cs="Calibri"/>
          <w:b/>
          <w:bCs/>
          <w:sz w:val="22"/>
          <w:szCs w:val="22"/>
        </w:rPr>
        <w:t>dostawy</w:t>
      </w:r>
      <w:r w:rsidRPr="008B394C">
        <w:rPr>
          <w:rStyle w:val="Brak"/>
          <w:rFonts w:ascii="Calibri" w:hAnsi="Calibri" w:cs="Calibri"/>
          <w:b/>
          <w:bCs/>
          <w:sz w:val="22"/>
          <w:szCs w:val="22"/>
        </w:rPr>
        <w:t xml:space="preserve"> pn.:</w:t>
      </w:r>
    </w:p>
    <w:p w14:paraId="2945292E" w14:textId="62C0ACC4" w:rsidR="00275F0B" w:rsidRPr="00275F0B" w:rsidRDefault="00275F0B" w:rsidP="00275F0B">
      <w:pPr>
        <w:jc w:val="center"/>
        <w:rPr>
          <w:rFonts w:ascii="Calibri" w:hAnsi="Calibri" w:cs="Calibri"/>
          <w:b/>
          <w:bCs/>
          <w:sz w:val="22"/>
          <w:szCs w:val="22"/>
        </w:rPr>
      </w:pPr>
      <w:r w:rsidRPr="00275F0B">
        <w:rPr>
          <w:rFonts w:ascii="Calibri" w:hAnsi="Calibri" w:cs="Calibri"/>
          <w:b/>
          <w:bCs/>
          <w:sz w:val="22"/>
          <w:szCs w:val="22"/>
        </w:rPr>
        <w:t xml:space="preserve">Sukcesywna produkcja </w:t>
      </w:r>
      <w:r w:rsidR="007C270C">
        <w:rPr>
          <w:rFonts w:ascii="Calibri" w:hAnsi="Calibri" w:cs="Calibri"/>
          <w:b/>
          <w:bCs/>
          <w:sz w:val="22"/>
          <w:szCs w:val="22"/>
        </w:rPr>
        <w:t>i</w:t>
      </w:r>
      <w:r w:rsidRPr="00275F0B">
        <w:rPr>
          <w:rFonts w:ascii="Calibri" w:hAnsi="Calibri" w:cs="Calibri"/>
          <w:b/>
          <w:bCs/>
          <w:sz w:val="22"/>
          <w:szCs w:val="22"/>
        </w:rPr>
        <w:t xml:space="preserve"> dostawa gadżetów oraz artykułów papierniczych na potrzeby Polskiego Wydawnictwa Muzycznego w Krakowie</w:t>
      </w:r>
    </w:p>
    <w:p w14:paraId="052C3427" w14:textId="77777777" w:rsidR="00B37313" w:rsidRPr="008B394C" w:rsidRDefault="00B37313" w:rsidP="00275F0B">
      <w:pPr>
        <w:jc w:val="center"/>
        <w:rPr>
          <w:rStyle w:val="Brak"/>
          <w:rFonts w:ascii="Calibri" w:eastAsia="Arial" w:hAnsi="Calibri" w:cs="Calibri"/>
          <w:b/>
          <w:bCs/>
          <w:sz w:val="22"/>
          <w:szCs w:val="22"/>
        </w:rPr>
      </w:pPr>
    </w:p>
    <w:p w14:paraId="0BD9739E" w14:textId="697F0FB3" w:rsidR="00B37313" w:rsidRPr="008B394C" w:rsidRDefault="002F298E">
      <w:pPr>
        <w:rPr>
          <w:rStyle w:val="Brak"/>
          <w:rFonts w:ascii="Calibri" w:eastAsia="Arial" w:hAnsi="Calibri" w:cs="Calibri"/>
          <w:b/>
          <w:bCs/>
          <w:sz w:val="22"/>
          <w:szCs w:val="22"/>
        </w:rPr>
      </w:pPr>
      <w:r w:rsidRPr="00E62E19">
        <w:rPr>
          <w:rStyle w:val="Brak"/>
          <w:rFonts w:ascii="Calibri" w:hAnsi="Calibri" w:cs="Calibri"/>
          <w:b/>
          <w:bCs/>
          <w:sz w:val="22"/>
          <w:szCs w:val="22"/>
        </w:rPr>
        <w:t>Znak postępowania ZZP.261</w:t>
      </w:r>
      <w:r w:rsidR="00926EB2" w:rsidRPr="00E62E19">
        <w:rPr>
          <w:rStyle w:val="Brak"/>
          <w:rFonts w:ascii="Calibri" w:hAnsi="Calibri" w:cs="Calibri"/>
          <w:b/>
          <w:bCs/>
          <w:sz w:val="22"/>
          <w:szCs w:val="22"/>
        </w:rPr>
        <w:t>.</w:t>
      </w:r>
      <w:r w:rsidR="00B40A53">
        <w:rPr>
          <w:rStyle w:val="Brak"/>
          <w:rFonts w:ascii="Calibri" w:hAnsi="Calibri" w:cs="Calibri"/>
          <w:b/>
          <w:bCs/>
          <w:sz w:val="22"/>
          <w:szCs w:val="22"/>
        </w:rPr>
        <w:t>26</w:t>
      </w:r>
      <w:r w:rsidRPr="00E62E19">
        <w:rPr>
          <w:rStyle w:val="Brak"/>
          <w:rFonts w:ascii="Calibri" w:hAnsi="Calibri" w:cs="Calibri"/>
          <w:b/>
          <w:bCs/>
          <w:sz w:val="22"/>
          <w:szCs w:val="22"/>
        </w:rPr>
        <w:t>.202</w:t>
      </w:r>
      <w:r w:rsidR="006D4D62" w:rsidRPr="00E62E19">
        <w:rPr>
          <w:rStyle w:val="Brak"/>
          <w:rFonts w:ascii="Calibri" w:hAnsi="Calibri" w:cs="Calibri"/>
          <w:b/>
          <w:bCs/>
          <w:sz w:val="22"/>
          <w:szCs w:val="22"/>
        </w:rPr>
        <w:t>2</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6D222C9" w:rsidR="00B37313" w:rsidRPr="00D942CC" w:rsidRDefault="00D942CC">
            <w:pPr>
              <w:rPr>
                <w:rFonts w:ascii="Calibri" w:hAnsi="Calibri" w:cs="Calibri"/>
                <w:b/>
                <w:bCs/>
                <w:sz w:val="22"/>
                <w:szCs w:val="22"/>
              </w:rPr>
            </w:pPr>
            <w:r w:rsidRPr="00D942CC">
              <w:rPr>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68D6D28" w:rsidR="00B37313" w:rsidRPr="00D942CC" w:rsidRDefault="00D942CC">
            <w:pPr>
              <w:rPr>
                <w:rFonts w:ascii="Calibri" w:hAnsi="Calibri" w:cs="Calibri"/>
                <w:b/>
                <w:bCs/>
                <w:sz w:val="22"/>
                <w:szCs w:val="22"/>
              </w:rPr>
            </w:pPr>
            <w:r w:rsidRPr="00D942CC">
              <w:rPr>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2EC8721" w14:textId="77777777" w:rsidR="00B37313" w:rsidRPr="008B394C" w:rsidRDefault="00B37313">
      <w:pPr>
        <w:jc w:val="center"/>
        <w:rPr>
          <w:rStyle w:val="Brak"/>
          <w:rFonts w:ascii="Calibri" w:eastAsia="Arial" w:hAnsi="Calibri" w:cs="Calibri"/>
          <w:b/>
          <w:bCs/>
          <w:sz w:val="22"/>
          <w:szCs w:val="22"/>
        </w:rPr>
      </w:pPr>
    </w:p>
    <w:p w14:paraId="1708B3EA"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WYKONAWCY</w:t>
      </w:r>
    </w:p>
    <w:p w14:paraId="43EAD0F4"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składane na podstawie art. 125 ust. 1</w:t>
      </w:r>
      <w:r w:rsidRPr="008B394C">
        <w:rPr>
          <w:rStyle w:val="Hyperlink3"/>
          <w:rFonts w:ascii="Calibri" w:hAnsi="Calibri" w:cs="Calibri"/>
          <w:sz w:val="22"/>
          <w:szCs w:val="22"/>
        </w:rPr>
        <w:t xml:space="preserve"> ustawy z dnia 11 września 2019 r.</w:t>
      </w:r>
    </w:p>
    <w:p w14:paraId="225EFC48" w14:textId="0F4181BA" w:rsidR="00B37313"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5F1A8865" w14:textId="3FC886F9" w:rsidR="00EA1C0F" w:rsidRPr="00EA1C0F" w:rsidRDefault="00EA1C0F">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8B394C" w:rsidRDefault="00B37313">
      <w:pPr>
        <w:rPr>
          <w:rStyle w:val="Brak"/>
          <w:rFonts w:ascii="Calibri" w:eastAsia="Arial" w:hAnsi="Calibri" w:cs="Calibri"/>
          <w:sz w:val="22"/>
          <w:szCs w:val="22"/>
        </w:rPr>
      </w:pPr>
    </w:p>
    <w:p w14:paraId="10B2F3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3C40BCDF"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1A9A7AF9" w14:textId="77777777" w:rsidR="00B37313" w:rsidRPr="008B394C" w:rsidRDefault="00B37313">
      <w:pPr>
        <w:jc w:val="both"/>
        <w:rPr>
          <w:rStyle w:val="Brak"/>
          <w:rFonts w:ascii="Calibri" w:eastAsia="Arial" w:hAnsi="Calibri" w:cs="Calibri"/>
          <w:sz w:val="22"/>
          <w:szCs w:val="22"/>
        </w:rPr>
      </w:pPr>
    </w:p>
    <w:p w14:paraId="627671F6" w14:textId="2398562B" w:rsidR="00B37313" w:rsidRPr="00275F0B" w:rsidRDefault="002F298E" w:rsidP="00313A54">
      <w:pPr>
        <w:jc w:val="both"/>
        <w:rPr>
          <w:rStyle w:val="Brak"/>
          <w:rFonts w:ascii="Calibri" w:hAnsi="Calibri" w:cs="Calibri"/>
          <w:b/>
          <w:bCs/>
          <w:sz w:val="22"/>
          <w:szCs w:val="22"/>
        </w:rPr>
      </w:pPr>
      <w:r w:rsidRPr="008B394C">
        <w:rPr>
          <w:rStyle w:val="Hyperlink3"/>
          <w:rFonts w:ascii="Calibri" w:hAnsi="Calibri" w:cs="Calibri"/>
          <w:sz w:val="22"/>
          <w:szCs w:val="22"/>
        </w:rPr>
        <w:t xml:space="preserve">Na potrzeby postępowania o udzielenie zamówienia publicznego pn.: </w:t>
      </w:r>
      <w:r w:rsidR="00275F0B" w:rsidRPr="00275F0B">
        <w:rPr>
          <w:rFonts w:ascii="Calibri" w:hAnsi="Calibri" w:cs="Calibri"/>
          <w:b/>
          <w:bCs/>
          <w:sz w:val="22"/>
          <w:szCs w:val="22"/>
        </w:rPr>
        <w:t>Sukcesywna produkcja oraz dostawa gadżetów oraz artykułów papierniczych na potrzeby Polskiego Wydawnictwa Muzycznego w Krakowie</w:t>
      </w:r>
      <w:r w:rsidR="00275F0B">
        <w:rPr>
          <w:rFonts w:ascii="Calibri" w:hAnsi="Calibri" w:cs="Calibri"/>
          <w:b/>
          <w:bCs/>
          <w:sz w:val="22"/>
          <w:szCs w:val="22"/>
        </w:rPr>
        <w:t xml:space="preserve"> </w:t>
      </w:r>
      <w:r w:rsidRPr="008B394C">
        <w:rPr>
          <w:rStyle w:val="Hyperlink3"/>
          <w:rFonts w:ascii="Calibri" w:hAnsi="Calibri" w:cs="Calibri"/>
          <w:sz w:val="22"/>
          <w:szCs w:val="22"/>
        </w:rPr>
        <w:t xml:space="preserve">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oświadczam, że nie podlegam wykluczeniu z w/w postępowania na podstawie art. 108 ust. 1 oraz 109 ust. 1 pkt 4) ustawy Pzp</w:t>
      </w:r>
      <w:r w:rsidR="007770B5">
        <w:rPr>
          <w:rStyle w:val="Hyperlink3"/>
          <w:rFonts w:ascii="Calibri" w:hAnsi="Calibri" w:cs="Calibri"/>
          <w:sz w:val="22"/>
          <w:szCs w:val="22"/>
        </w:rPr>
        <w:t xml:space="preserve"> oraz art.</w:t>
      </w:r>
      <w:r w:rsidR="000C732E">
        <w:rPr>
          <w:rStyle w:val="Hyperlink3"/>
          <w:rFonts w:ascii="Calibri" w:hAnsi="Calibri" w:cs="Calibri"/>
          <w:sz w:val="22"/>
          <w:szCs w:val="22"/>
        </w:rPr>
        <w:t xml:space="preserve"> </w:t>
      </w:r>
      <w:r w:rsidR="007770B5">
        <w:rPr>
          <w:rStyle w:val="Hyperlink3"/>
          <w:rFonts w:ascii="Calibri" w:hAnsi="Calibri" w:cs="Calibri"/>
          <w:sz w:val="22"/>
          <w:szCs w:val="22"/>
        </w:rPr>
        <w:t>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w:t>
      </w:r>
    </w:p>
    <w:p w14:paraId="74FEE4A6" w14:textId="77777777" w:rsidR="00B37313" w:rsidRPr="008B394C" w:rsidRDefault="00B37313">
      <w:pPr>
        <w:jc w:val="both"/>
        <w:rPr>
          <w:rStyle w:val="Brak"/>
          <w:rFonts w:ascii="Calibri" w:eastAsia="Arial" w:hAnsi="Calibri" w:cs="Calibri"/>
          <w:sz w:val="22"/>
          <w:szCs w:val="22"/>
        </w:rPr>
      </w:pPr>
    </w:p>
    <w:p w14:paraId="71969EED" w14:textId="65AC084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 xml:space="preserve">Oświadczam, że zachodzą w stosunku do mnie podstawy wykluczenia z postępowania na podstawie art. …………………………….. ustawy Pzp </w:t>
      </w:r>
      <w:r w:rsidRPr="008B394C">
        <w:rPr>
          <w:rStyle w:val="Brak"/>
          <w:rFonts w:ascii="Calibri" w:hAnsi="Calibri" w:cs="Calibri"/>
          <w:i/>
          <w:iCs/>
          <w:sz w:val="22"/>
          <w:szCs w:val="22"/>
        </w:rPr>
        <w:t xml:space="preserve">(podać mającą zastosowanie podstawę wykluczenia spośród wymienionych w art. 108 ust. 1 pkt 1, 2 i 5 ustawy Pzp). </w:t>
      </w:r>
      <w:r w:rsidRPr="008B394C">
        <w:rPr>
          <w:rStyle w:val="Hyperlink3"/>
          <w:rFonts w:ascii="Calibri" w:hAnsi="Calibri" w:cs="Calibri"/>
          <w:sz w:val="22"/>
          <w:szCs w:val="22"/>
        </w:rPr>
        <w:t>Jednocześnie na podstawie art. 110 ust. 2</w:t>
      </w:r>
      <w:r w:rsidR="000754A7">
        <w:rPr>
          <w:rStyle w:val="Hyperlink3"/>
          <w:rFonts w:ascii="Calibri" w:hAnsi="Calibri" w:cs="Calibri"/>
          <w:sz w:val="22"/>
          <w:szCs w:val="22"/>
        </w:rPr>
        <w:t xml:space="preserve"> </w:t>
      </w:r>
      <w:r w:rsidRPr="008B394C">
        <w:rPr>
          <w:rStyle w:val="Hyperlink3"/>
          <w:rFonts w:ascii="Calibri" w:hAnsi="Calibri" w:cs="Calibri"/>
          <w:sz w:val="22"/>
          <w:szCs w:val="22"/>
        </w:rPr>
        <w:t>ustawy Pzp oświadczam, że w związku z wymienioną</w:t>
      </w:r>
      <w:r w:rsidRPr="008B394C">
        <w:rPr>
          <w:rStyle w:val="Brak"/>
          <w:rFonts w:ascii="Calibri" w:hAnsi="Calibri" w:cs="Calibri"/>
          <w:i/>
          <w:iCs/>
          <w:sz w:val="22"/>
          <w:szCs w:val="22"/>
        </w:rPr>
        <w:t xml:space="preserve"> </w:t>
      </w:r>
      <w:r w:rsidRPr="008B394C">
        <w:rPr>
          <w:rStyle w:val="Hyperlink3"/>
          <w:rFonts w:ascii="Calibri" w:hAnsi="Calibri" w:cs="Calibri"/>
          <w:sz w:val="22"/>
          <w:szCs w:val="22"/>
        </w:rPr>
        <w:t>okolicznością/wymienionymi okolicznościami, podjąłem następujące środki naprawcze:</w:t>
      </w:r>
    </w:p>
    <w:p w14:paraId="3A5BD63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w:t>
      </w:r>
    </w:p>
    <w:p w14:paraId="70360060" w14:textId="77777777" w:rsidR="00B37313" w:rsidRPr="008B394C" w:rsidRDefault="00B37313">
      <w:pPr>
        <w:jc w:val="center"/>
        <w:rPr>
          <w:rStyle w:val="Brak"/>
          <w:rFonts w:ascii="Calibri" w:eastAsia="Arial" w:hAnsi="Calibri" w:cs="Calibri"/>
          <w:b/>
          <w:bCs/>
          <w:sz w:val="22"/>
          <w:szCs w:val="22"/>
        </w:rPr>
      </w:pPr>
    </w:p>
    <w:p w14:paraId="439CB8CC" w14:textId="77777777" w:rsidR="000754A7" w:rsidRDefault="000754A7">
      <w:pPr>
        <w:jc w:val="center"/>
        <w:rPr>
          <w:rStyle w:val="Brak"/>
          <w:rFonts w:ascii="Calibri" w:hAnsi="Calibri" w:cs="Calibri"/>
          <w:b/>
          <w:bCs/>
          <w:sz w:val="22"/>
          <w:szCs w:val="22"/>
        </w:rPr>
      </w:pPr>
    </w:p>
    <w:p w14:paraId="62B96181" w14:textId="2E6068AE" w:rsidR="00B37313" w:rsidRPr="008B394C" w:rsidRDefault="000754A7">
      <w:pPr>
        <w:jc w:val="center"/>
        <w:rPr>
          <w:rStyle w:val="Brak"/>
          <w:rFonts w:ascii="Calibri" w:eastAsia="Arial" w:hAnsi="Calibri" w:cs="Calibri"/>
          <w:b/>
          <w:bCs/>
          <w:sz w:val="22"/>
          <w:szCs w:val="22"/>
        </w:rPr>
      </w:pPr>
      <w:r>
        <w:rPr>
          <w:rStyle w:val="Brak"/>
          <w:rFonts w:ascii="Calibri" w:hAnsi="Calibri" w:cs="Calibri"/>
          <w:b/>
          <w:bCs/>
          <w:sz w:val="22"/>
          <w:szCs w:val="22"/>
        </w:rPr>
        <w:br/>
      </w:r>
      <w:r w:rsidR="002F298E" w:rsidRPr="008B394C">
        <w:rPr>
          <w:rStyle w:val="Brak"/>
          <w:rFonts w:ascii="Calibri" w:hAnsi="Calibri" w:cs="Calibri"/>
          <w:b/>
          <w:bCs/>
          <w:sz w:val="22"/>
          <w:szCs w:val="22"/>
        </w:rPr>
        <w:t>OŚWIADCZENIE</w:t>
      </w:r>
    </w:p>
    <w:p w14:paraId="7CDE6ACD" w14:textId="77777777" w:rsidR="00B37313" w:rsidRPr="008B394C" w:rsidRDefault="002F298E">
      <w:pPr>
        <w:jc w:val="center"/>
        <w:rPr>
          <w:rStyle w:val="Brak"/>
          <w:rFonts w:ascii="Calibri" w:eastAsia="Calibri Light" w:hAnsi="Calibri" w:cs="Calibri"/>
          <w:sz w:val="22"/>
          <w:szCs w:val="22"/>
        </w:rPr>
      </w:pPr>
      <w:r w:rsidRPr="008B394C">
        <w:rPr>
          <w:rStyle w:val="Brak"/>
          <w:rFonts w:ascii="Calibri" w:hAnsi="Calibri" w:cs="Calibri"/>
          <w:b/>
          <w:bCs/>
          <w:sz w:val="22"/>
          <w:szCs w:val="22"/>
        </w:rPr>
        <w:t>DOTYCZĄCE SPEŁNIENIA WARUNKÓW UDZIAŁU W POSTĘPOWANIU</w:t>
      </w:r>
    </w:p>
    <w:p w14:paraId="7BB42B9C" w14:textId="38CC8A63" w:rsidR="00B37313" w:rsidRPr="008B394C" w:rsidRDefault="002F298E" w:rsidP="00313A54">
      <w:pPr>
        <w:jc w:val="both"/>
        <w:rPr>
          <w:rStyle w:val="Brak"/>
          <w:rFonts w:ascii="Calibri" w:hAnsi="Calibri" w:cs="Calibri"/>
          <w:b/>
          <w:bCs/>
          <w:sz w:val="22"/>
          <w:szCs w:val="22"/>
        </w:rPr>
      </w:pPr>
      <w:r w:rsidRPr="008B394C">
        <w:rPr>
          <w:rStyle w:val="Hyperlink3"/>
          <w:rFonts w:ascii="Calibri" w:hAnsi="Calibri" w:cs="Calibri"/>
          <w:sz w:val="22"/>
          <w:szCs w:val="22"/>
        </w:rPr>
        <w:t>Oświadczam, że spełniam(-my) warunki udziału w postępowaniu o udzielenie zamówienia publicznego pn.:</w:t>
      </w:r>
      <w:r w:rsidRPr="008B394C">
        <w:rPr>
          <w:rFonts w:ascii="Calibri" w:hAnsi="Calibri" w:cs="Calibri"/>
          <w:b/>
          <w:bCs/>
          <w:sz w:val="22"/>
          <w:szCs w:val="22"/>
        </w:rPr>
        <w:t xml:space="preserve"> </w:t>
      </w:r>
      <w:r w:rsidR="00275F0B" w:rsidRPr="00275F0B">
        <w:rPr>
          <w:rFonts w:ascii="Calibri" w:hAnsi="Calibri" w:cs="Calibri"/>
          <w:b/>
          <w:bCs/>
          <w:sz w:val="22"/>
          <w:szCs w:val="22"/>
        </w:rPr>
        <w:t>Sukcesywna produkcja oraz dostawa gadżetów oraz artykułów papierniczych na potrzeby Polskiego Wydawnictwa Muzycznego w Krakowie</w:t>
      </w:r>
      <w:r w:rsidR="00275F0B">
        <w:rPr>
          <w:rFonts w:ascii="Calibri" w:hAnsi="Calibri" w:cs="Calibri"/>
          <w:b/>
          <w:bCs/>
          <w:sz w:val="22"/>
          <w:szCs w:val="22"/>
        </w:rPr>
        <w:t xml:space="preserve"> </w:t>
      </w:r>
      <w:r w:rsidRPr="008B394C">
        <w:rPr>
          <w:rStyle w:val="Hyperlink3"/>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8B394C" w:rsidRDefault="00B37313">
      <w:pPr>
        <w:jc w:val="both"/>
        <w:rPr>
          <w:rStyle w:val="Brak"/>
          <w:rFonts w:ascii="Calibri" w:eastAsia="Arial" w:hAnsi="Calibri" w:cs="Calibri"/>
          <w:sz w:val="22"/>
          <w:szCs w:val="22"/>
        </w:rPr>
      </w:pPr>
    </w:p>
    <w:p w14:paraId="1877F380" w14:textId="77777777" w:rsidR="00B37313" w:rsidRPr="008B394C" w:rsidRDefault="00B37313">
      <w:pPr>
        <w:jc w:val="both"/>
        <w:rPr>
          <w:rStyle w:val="Brak"/>
          <w:rFonts w:ascii="Calibri" w:eastAsia="Cambria" w:hAnsi="Calibri" w:cs="Calibri"/>
          <w:sz w:val="22"/>
          <w:szCs w:val="22"/>
        </w:rPr>
      </w:pPr>
    </w:p>
    <w:p w14:paraId="4CC543E0" w14:textId="77777777" w:rsidR="00B37313" w:rsidRPr="008B394C" w:rsidRDefault="002F298E">
      <w:pPr>
        <w:jc w:val="both"/>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154E5004" w14:textId="1026F847" w:rsidR="00B37313" w:rsidRDefault="00B37313">
      <w:pPr>
        <w:rPr>
          <w:rStyle w:val="Hyperlink3"/>
          <w:rFonts w:ascii="Calibri" w:hAnsi="Calibri" w:cs="Calibri"/>
          <w:sz w:val="22"/>
          <w:szCs w:val="22"/>
        </w:rPr>
      </w:pPr>
    </w:p>
    <w:p w14:paraId="15663C91" w14:textId="6DE1CE68" w:rsidR="000754A7" w:rsidRDefault="000754A7" w:rsidP="000754A7">
      <w:pPr>
        <w:spacing w:before="40" w:line="312" w:lineRule="auto"/>
        <w:rPr>
          <w:rFonts w:ascii="Calibri" w:hAnsi="Calibri" w:cs="Calibri"/>
          <w:i/>
          <w:iCs/>
          <w:sz w:val="22"/>
          <w:szCs w:val="22"/>
        </w:rPr>
      </w:pPr>
    </w:p>
    <w:p w14:paraId="0AB864CB" w14:textId="77777777" w:rsidR="00893062" w:rsidRDefault="00893062" w:rsidP="000754A7">
      <w:pPr>
        <w:spacing w:before="40" w:line="312" w:lineRule="auto"/>
        <w:rPr>
          <w:rFonts w:ascii="Calibri" w:hAnsi="Calibri" w:cs="Calibri"/>
          <w:i/>
          <w:iCs/>
          <w:sz w:val="22"/>
          <w:szCs w:val="22"/>
        </w:rPr>
      </w:pPr>
    </w:p>
    <w:p w14:paraId="58D7DF55" w14:textId="3F1B4D03"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20F75A4" w14:textId="77777777" w:rsidR="000754A7" w:rsidRPr="008B394C" w:rsidRDefault="000754A7">
      <w:pPr>
        <w:rPr>
          <w:rStyle w:val="Brak"/>
          <w:rFonts w:ascii="Calibri" w:eastAsia="Cambria" w:hAnsi="Calibri" w:cs="Calibri"/>
          <w:b/>
          <w:bCs/>
          <w:sz w:val="22"/>
          <w:szCs w:val="22"/>
        </w:rPr>
      </w:pPr>
    </w:p>
    <w:p w14:paraId="78605FEC" w14:textId="77777777" w:rsidR="00B37313" w:rsidRPr="008B394C" w:rsidRDefault="00B37313">
      <w:pPr>
        <w:rPr>
          <w:rStyle w:val="Brak"/>
          <w:rFonts w:ascii="Calibri" w:eastAsia="Cambria" w:hAnsi="Calibri" w:cs="Calibri"/>
          <w:b/>
          <w:bCs/>
          <w:sz w:val="22"/>
          <w:szCs w:val="22"/>
        </w:rPr>
      </w:pPr>
    </w:p>
    <w:p w14:paraId="244CE2F6" w14:textId="77777777" w:rsidR="00B37313" w:rsidRPr="008B394C" w:rsidRDefault="00B37313">
      <w:pPr>
        <w:rPr>
          <w:rStyle w:val="Brak"/>
          <w:rFonts w:ascii="Calibri" w:eastAsia="Cambria" w:hAnsi="Calibri" w:cs="Calibri"/>
          <w:b/>
          <w:bCs/>
          <w:sz w:val="22"/>
          <w:szCs w:val="22"/>
        </w:rPr>
      </w:pPr>
    </w:p>
    <w:p w14:paraId="34ABC585" w14:textId="77777777" w:rsidR="00B37313" w:rsidRPr="008B394C" w:rsidRDefault="00B37313">
      <w:pPr>
        <w:rPr>
          <w:rStyle w:val="Brak"/>
          <w:rFonts w:ascii="Calibri" w:eastAsia="Cambria" w:hAnsi="Calibri" w:cs="Calibri"/>
          <w:b/>
          <w:bCs/>
          <w:sz w:val="22"/>
          <w:szCs w:val="22"/>
        </w:rPr>
      </w:pPr>
    </w:p>
    <w:p w14:paraId="3CC5441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76D2698A" w14:textId="7777777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8B394C" w:rsidRDefault="00B37313">
      <w:pPr>
        <w:jc w:val="both"/>
        <w:rPr>
          <w:rStyle w:val="Brak"/>
          <w:rFonts w:ascii="Calibri" w:eastAsia="Calibri Light" w:hAnsi="Calibri" w:cs="Calibri"/>
          <w:sz w:val="22"/>
          <w:szCs w:val="22"/>
        </w:rPr>
      </w:pPr>
    </w:p>
    <w:p w14:paraId="70E33067"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560C417" w14:textId="7AF4BDA6" w:rsidR="000754A7" w:rsidRDefault="000754A7" w:rsidP="000754A7">
      <w:pPr>
        <w:spacing w:before="40" w:line="312" w:lineRule="auto"/>
        <w:rPr>
          <w:rFonts w:ascii="Calibri" w:hAnsi="Calibri" w:cs="Calibri"/>
          <w:i/>
          <w:iCs/>
          <w:sz w:val="22"/>
          <w:szCs w:val="22"/>
        </w:rPr>
      </w:pPr>
    </w:p>
    <w:p w14:paraId="1A1C87F0" w14:textId="77777777" w:rsidR="00893062" w:rsidRDefault="00893062" w:rsidP="000754A7">
      <w:pPr>
        <w:spacing w:before="40" w:line="312" w:lineRule="auto"/>
        <w:rPr>
          <w:rFonts w:ascii="Calibri" w:hAnsi="Calibri" w:cs="Calibri"/>
          <w:i/>
          <w:iCs/>
          <w:sz w:val="22"/>
          <w:szCs w:val="22"/>
        </w:rPr>
      </w:pPr>
    </w:p>
    <w:p w14:paraId="2A698FD7" w14:textId="77777777" w:rsidR="000754A7" w:rsidRDefault="000754A7" w:rsidP="000754A7">
      <w:pPr>
        <w:spacing w:before="40" w:line="312" w:lineRule="auto"/>
        <w:rPr>
          <w:rFonts w:ascii="Calibri" w:hAnsi="Calibri" w:cs="Calibri"/>
          <w:i/>
          <w:iCs/>
          <w:sz w:val="22"/>
          <w:szCs w:val="22"/>
        </w:rPr>
      </w:pPr>
    </w:p>
    <w:p w14:paraId="1940EC8B" w14:textId="7D5469BE"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E39989E" w14:textId="77777777" w:rsidR="00B37313" w:rsidRPr="008B394C" w:rsidRDefault="00B37313">
      <w:pPr>
        <w:jc w:val="center"/>
        <w:rPr>
          <w:rStyle w:val="Brak"/>
          <w:rFonts w:ascii="Calibri" w:eastAsia="Arial" w:hAnsi="Calibri" w:cs="Calibri"/>
          <w:b/>
          <w:bCs/>
          <w:sz w:val="22"/>
          <w:szCs w:val="22"/>
        </w:rPr>
      </w:pPr>
    </w:p>
    <w:p w14:paraId="2D1373C5" w14:textId="5F9B10B7" w:rsidR="00B37313" w:rsidRPr="00CF0900" w:rsidRDefault="002F298E" w:rsidP="00CF0900">
      <w:pPr>
        <w:rPr>
          <w:rStyle w:val="Brak"/>
          <w:rFonts w:ascii="Calibri" w:hAnsi="Calibri" w:cs="Calibri"/>
          <w:sz w:val="22"/>
          <w:szCs w:val="22"/>
        </w:rPr>
      </w:pPr>
      <w:r w:rsidRPr="008B394C">
        <w:rPr>
          <w:rStyle w:val="Brak"/>
          <w:rFonts w:ascii="Calibri"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02" w:name="_Toc76125969"/>
      <w:bookmarkStart w:id="203" w:name="_Toc114589183"/>
      <w:bookmarkStart w:id="204"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02"/>
      <w:bookmarkEnd w:id="203"/>
      <w:r w:rsidRPr="008B394C">
        <w:rPr>
          <w:rStyle w:val="BrakA"/>
          <w:rFonts w:ascii="Calibri" w:hAnsi="Calibri" w:cs="Calibri"/>
          <w:sz w:val="22"/>
          <w:szCs w:val="22"/>
        </w:rPr>
        <w:t xml:space="preserve"> </w:t>
      </w:r>
      <w:bookmarkEnd w:id="204"/>
    </w:p>
    <w:p w14:paraId="4D0CE06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020928D6" w14:textId="0005F84D" w:rsidR="00B37313" w:rsidRPr="00E56056" w:rsidRDefault="002F298E">
      <w:pPr>
        <w:jc w:val="center"/>
        <w:rPr>
          <w:rFonts w:ascii="Calibri" w:hAnsi="Calibri" w:cs="Calibri"/>
          <w:b/>
          <w:bCs/>
          <w:sz w:val="22"/>
          <w:szCs w:val="22"/>
        </w:rPr>
      </w:pPr>
      <w:r w:rsidRPr="00E56056">
        <w:rPr>
          <w:rFonts w:ascii="Calibri" w:hAnsi="Calibri" w:cs="Calibri"/>
          <w:b/>
          <w:bCs/>
          <w:sz w:val="22"/>
          <w:szCs w:val="22"/>
        </w:rPr>
        <w:t xml:space="preserve">na </w:t>
      </w:r>
      <w:r w:rsidR="00E75A45">
        <w:rPr>
          <w:rFonts w:ascii="Calibri" w:hAnsi="Calibri" w:cs="Calibri"/>
          <w:b/>
          <w:bCs/>
          <w:sz w:val="22"/>
          <w:szCs w:val="22"/>
        </w:rPr>
        <w:t>dostawy</w:t>
      </w:r>
      <w:r w:rsidRPr="00E56056">
        <w:rPr>
          <w:rFonts w:ascii="Calibri" w:hAnsi="Calibri" w:cs="Calibri"/>
          <w:b/>
          <w:bCs/>
          <w:sz w:val="22"/>
          <w:szCs w:val="22"/>
        </w:rPr>
        <w:t xml:space="preserve"> pn.:</w:t>
      </w:r>
    </w:p>
    <w:p w14:paraId="277AA958" w14:textId="5DE12D58" w:rsidR="00275F0B" w:rsidRPr="00275F0B" w:rsidRDefault="00275F0B" w:rsidP="00275F0B">
      <w:pPr>
        <w:jc w:val="center"/>
        <w:rPr>
          <w:rFonts w:ascii="Calibri" w:hAnsi="Calibri" w:cs="Calibri"/>
          <w:b/>
          <w:bCs/>
          <w:sz w:val="22"/>
          <w:szCs w:val="22"/>
        </w:rPr>
      </w:pPr>
      <w:r w:rsidRPr="00275F0B">
        <w:rPr>
          <w:rFonts w:ascii="Calibri" w:hAnsi="Calibri" w:cs="Calibri"/>
          <w:b/>
          <w:bCs/>
          <w:sz w:val="22"/>
          <w:szCs w:val="22"/>
        </w:rPr>
        <w:t xml:space="preserve">Sukcesywna produkcja </w:t>
      </w:r>
      <w:r w:rsidR="007C270C">
        <w:rPr>
          <w:rFonts w:ascii="Calibri" w:hAnsi="Calibri" w:cs="Calibri"/>
          <w:b/>
          <w:bCs/>
          <w:sz w:val="22"/>
          <w:szCs w:val="22"/>
        </w:rPr>
        <w:t>i</w:t>
      </w:r>
      <w:r w:rsidRPr="00275F0B">
        <w:rPr>
          <w:rFonts w:ascii="Calibri" w:hAnsi="Calibri" w:cs="Calibri"/>
          <w:b/>
          <w:bCs/>
          <w:sz w:val="22"/>
          <w:szCs w:val="22"/>
        </w:rPr>
        <w:t xml:space="preserve"> dostawa gadżetów oraz artykułów papierniczych na potrzeby Polskiego Wydawnictwa Muzycznego w Krakowie</w:t>
      </w:r>
    </w:p>
    <w:p w14:paraId="09501EC2" w14:textId="77777777" w:rsidR="00E55B31" w:rsidRPr="008B394C" w:rsidRDefault="00E55B31">
      <w:pPr>
        <w:jc w:val="center"/>
        <w:rPr>
          <w:rStyle w:val="Brak"/>
          <w:rFonts w:ascii="Calibri" w:eastAsia="Arial" w:hAnsi="Calibri" w:cs="Calibri"/>
          <w:b/>
          <w:bCs/>
          <w:sz w:val="22"/>
          <w:szCs w:val="22"/>
        </w:rPr>
      </w:pPr>
    </w:p>
    <w:p w14:paraId="710E3559" w14:textId="27E6B74D" w:rsidR="00B37313" w:rsidRPr="008B394C" w:rsidRDefault="002F298E">
      <w:pPr>
        <w:rPr>
          <w:rStyle w:val="Brak"/>
          <w:rFonts w:ascii="Calibri" w:eastAsia="Arial" w:hAnsi="Calibri" w:cs="Calibri"/>
          <w:b/>
          <w:bCs/>
          <w:sz w:val="22"/>
          <w:szCs w:val="22"/>
        </w:rPr>
      </w:pPr>
      <w:r w:rsidRPr="00E62E19">
        <w:rPr>
          <w:rStyle w:val="Brak"/>
          <w:rFonts w:ascii="Calibri" w:hAnsi="Calibri" w:cs="Calibri"/>
          <w:b/>
          <w:bCs/>
          <w:sz w:val="22"/>
          <w:szCs w:val="22"/>
        </w:rPr>
        <w:t>Znak postępowania ZZP.261.</w:t>
      </w:r>
      <w:r w:rsidR="00B40A53">
        <w:rPr>
          <w:rStyle w:val="Brak"/>
          <w:rFonts w:ascii="Calibri" w:hAnsi="Calibri" w:cs="Calibri"/>
          <w:b/>
          <w:bCs/>
          <w:sz w:val="22"/>
          <w:szCs w:val="22"/>
        </w:rPr>
        <w:t>26</w:t>
      </w:r>
      <w:r w:rsidR="007E0D43" w:rsidRPr="00E62E19">
        <w:rPr>
          <w:rStyle w:val="Brak"/>
          <w:rFonts w:ascii="Calibri" w:hAnsi="Calibri" w:cs="Calibri"/>
          <w:b/>
          <w:bCs/>
          <w:sz w:val="22"/>
          <w:szCs w:val="22"/>
        </w:rPr>
        <w:t>.</w:t>
      </w:r>
      <w:r w:rsidRPr="00E62E19">
        <w:rPr>
          <w:rStyle w:val="Brak"/>
          <w:rFonts w:ascii="Calibri" w:hAnsi="Calibri" w:cs="Calibri"/>
          <w:b/>
          <w:bCs/>
          <w:sz w:val="22"/>
          <w:szCs w:val="22"/>
        </w:rPr>
        <w:t>202</w:t>
      </w:r>
      <w:r w:rsidR="006D4D62" w:rsidRPr="00E62E19">
        <w:rPr>
          <w:rStyle w:val="Brak"/>
          <w:rFonts w:ascii="Calibri" w:hAnsi="Calibri" w:cs="Calibri"/>
          <w:b/>
          <w:bCs/>
          <w:sz w:val="22"/>
          <w:szCs w:val="22"/>
        </w:rPr>
        <w:t>2</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4865A911" w14:textId="77777777" w:rsidR="00B37313" w:rsidRPr="008B394C" w:rsidRDefault="00B37313" w:rsidP="009D646E">
      <w:pPr>
        <w:spacing w:after="120"/>
        <w:jc w:val="both"/>
        <w:rPr>
          <w:rStyle w:val="Brak"/>
          <w:rFonts w:ascii="Calibri" w:eastAsia="Arial" w:hAnsi="Calibri" w:cs="Calibri"/>
          <w:kern w:val="2"/>
          <w:sz w:val="22"/>
          <w:szCs w:val="22"/>
        </w:rPr>
      </w:pPr>
    </w:p>
    <w:p w14:paraId="7F13C1F2" w14:textId="57FF50BE" w:rsidR="00B37313" w:rsidRPr="008B394C" w:rsidRDefault="002F298E" w:rsidP="009D646E">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9D646E" w:rsidRPr="00275F0B">
        <w:rPr>
          <w:rFonts w:ascii="Calibri" w:hAnsi="Calibri" w:cs="Calibri"/>
          <w:b/>
          <w:bCs/>
          <w:sz w:val="22"/>
          <w:szCs w:val="22"/>
        </w:rPr>
        <w:t xml:space="preserve">Sukcesywna produkcja </w:t>
      </w:r>
      <w:r w:rsidR="007C270C">
        <w:rPr>
          <w:rFonts w:ascii="Calibri" w:hAnsi="Calibri" w:cs="Calibri"/>
          <w:b/>
          <w:bCs/>
          <w:sz w:val="22"/>
          <w:szCs w:val="22"/>
        </w:rPr>
        <w:t>i</w:t>
      </w:r>
      <w:r w:rsidR="009D646E" w:rsidRPr="00275F0B">
        <w:rPr>
          <w:rFonts w:ascii="Calibri" w:hAnsi="Calibri" w:cs="Calibri"/>
          <w:b/>
          <w:bCs/>
          <w:sz w:val="22"/>
          <w:szCs w:val="22"/>
        </w:rPr>
        <w:t xml:space="preserve"> dostawa gadżetów oraz artykułów papierniczych na potrzeby Polskiego Wydawnictwa Muzycznego w Krakowie</w:t>
      </w:r>
      <w:r w:rsidR="009D646E">
        <w:rPr>
          <w:rFonts w:ascii="Calibri" w:hAnsi="Calibri" w:cs="Calibri"/>
          <w:b/>
          <w:bCs/>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42836FA" w14:textId="1C791761" w:rsidR="00E838A0" w:rsidRDefault="00E838A0" w:rsidP="00E838A0">
      <w:pPr>
        <w:spacing w:before="40" w:line="312" w:lineRule="auto"/>
        <w:rPr>
          <w:rFonts w:ascii="Calibri" w:hAnsi="Calibri" w:cs="Calibri"/>
          <w:i/>
          <w:iCs/>
          <w:sz w:val="22"/>
          <w:szCs w:val="22"/>
        </w:rPr>
      </w:pPr>
    </w:p>
    <w:p w14:paraId="6C82A174" w14:textId="77777777" w:rsidR="00E838A0" w:rsidRDefault="00E838A0" w:rsidP="00E838A0">
      <w:pPr>
        <w:spacing w:before="40" w:line="312" w:lineRule="auto"/>
        <w:rPr>
          <w:rFonts w:ascii="Calibri" w:hAnsi="Calibri" w:cs="Calibri"/>
          <w:i/>
          <w:iCs/>
          <w:sz w:val="22"/>
          <w:szCs w:val="22"/>
        </w:rPr>
      </w:pPr>
    </w:p>
    <w:p w14:paraId="44A728E1" w14:textId="6591C465" w:rsidR="00E838A0" w:rsidRPr="00FE59B1" w:rsidRDefault="00E838A0" w:rsidP="00E838A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6FB407B" w14:textId="77777777" w:rsidR="00B37313" w:rsidRPr="008B394C" w:rsidRDefault="002F298E">
      <w:pPr>
        <w:pStyle w:val="Nagwek3"/>
        <w:rPr>
          <w:rFonts w:ascii="Calibri" w:hAnsi="Calibri" w:cs="Calibri"/>
          <w:sz w:val="22"/>
          <w:szCs w:val="22"/>
        </w:rPr>
      </w:pPr>
      <w:bookmarkStart w:id="205" w:name="_Toc76125970"/>
      <w:bookmarkStart w:id="206" w:name="_Toc37"/>
      <w:bookmarkStart w:id="207" w:name="_Toc114589184"/>
      <w:r w:rsidRPr="008B394C">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05"/>
      <w:bookmarkEnd w:id="206"/>
      <w:bookmarkEnd w:id="207"/>
    </w:p>
    <w:p w14:paraId="6FE5720B" w14:textId="77777777" w:rsidR="00B37313" w:rsidRPr="008B394C" w:rsidRDefault="00B37313">
      <w:pPr>
        <w:rPr>
          <w:rStyle w:val="Brak"/>
          <w:rFonts w:ascii="Calibri" w:hAnsi="Calibri" w:cs="Calibri"/>
          <w:sz w:val="22"/>
          <w:szCs w:val="22"/>
          <w:shd w:val="clear" w:color="auto" w:fill="FFFF00"/>
        </w:rPr>
      </w:pPr>
    </w:p>
    <w:p w14:paraId="5054F526"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64D9509" w14:textId="7FD8C082"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 xml:space="preserve">na </w:t>
      </w:r>
      <w:r w:rsidR="00E75A45">
        <w:rPr>
          <w:rFonts w:ascii="Calibri" w:hAnsi="Calibri" w:cs="Calibri"/>
          <w:b/>
          <w:bCs/>
          <w:sz w:val="22"/>
          <w:szCs w:val="22"/>
        </w:rPr>
        <w:t>dostawy</w:t>
      </w:r>
      <w:r w:rsidRPr="008B394C">
        <w:rPr>
          <w:rFonts w:ascii="Calibri" w:hAnsi="Calibri" w:cs="Calibri"/>
          <w:b/>
          <w:bCs/>
          <w:sz w:val="22"/>
          <w:szCs w:val="22"/>
        </w:rPr>
        <w:t xml:space="preserve"> pn.:</w:t>
      </w:r>
    </w:p>
    <w:p w14:paraId="70FD4711" w14:textId="270C1A24" w:rsidR="00275F0B" w:rsidRPr="00275F0B" w:rsidRDefault="00275F0B" w:rsidP="00275F0B">
      <w:pPr>
        <w:jc w:val="center"/>
        <w:rPr>
          <w:rFonts w:ascii="Calibri" w:hAnsi="Calibri" w:cs="Calibri"/>
          <w:b/>
          <w:bCs/>
          <w:sz w:val="22"/>
          <w:szCs w:val="22"/>
        </w:rPr>
      </w:pPr>
      <w:r w:rsidRPr="00275F0B">
        <w:rPr>
          <w:rFonts w:ascii="Calibri" w:hAnsi="Calibri" w:cs="Calibri"/>
          <w:b/>
          <w:bCs/>
          <w:sz w:val="22"/>
          <w:szCs w:val="22"/>
        </w:rPr>
        <w:t>Sukcesywna produkcja</w:t>
      </w:r>
      <w:r w:rsidR="007C270C">
        <w:rPr>
          <w:rFonts w:ascii="Calibri" w:hAnsi="Calibri" w:cs="Calibri"/>
          <w:b/>
          <w:bCs/>
          <w:sz w:val="22"/>
          <w:szCs w:val="22"/>
        </w:rPr>
        <w:t xml:space="preserve"> i</w:t>
      </w:r>
      <w:r w:rsidRPr="00275F0B">
        <w:rPr>
          <w:rFonts w:ascii="Calibri" w:hAnsi="Calibri" w:cs="Calibri"/>
          <w:b/>
          <w:bCs/>
          <w:sz w:val="22"/>
          <w:szCs w:val="22"/>
        </w:rPr>
        <w:t xml:space="preserve"> dostawa gadżetów oraz artykułów papierniczych na potrzeby Polskiego Wydawnictwa Muzycznego w Krakowie</w:t>
      </w:r>
    </w:p>
    <w:p w14:paraId="3CC0BA14" w14:textId="77777777" w:rsidR="0035013B" w:rsidRPr="008B394C" w:rsidRDefault="0035013B">
      <w:pPr>
        <w:jc w:val="center"/>
        <w:rPr>
          <w:rStyle w:val="Brak"/>
          <w:rFonts w:ascii="Calibri" w:eastAsia="Arial" w:hAnsi="Calibri" w:cs="Calibri"/>
          <w:b/>
          <w:bCs/>
          <w:sz w:val="22"/>
          <w:szCs w:val="22"/>
        </w:rPr>
      </w:pPr>
    </w:p>
    <w:p w14:paraId="04F3F989" w14:textId="132FC8E5" w:rsidR="00B37313" w:rsidRPr="008B394C" w:rsidRDefault="002F298E">
      <w:pPr>
        <w:rPr>
          <w:rStyle w:val="Brak"/>
          <w:rFonts w:ascii="Calibri" w:eastAsia="Arial" w:hAnsi="Calibri" w:cs="Calibri"/>
          <w:b/>
          <w:bCs/>
          <w:sz w:val="22"/>
          <w:szCs w:val="22"/>
        </w:rPr>
      </w:pPr>
      <w:r w:rsidRPr="004735EC">
        <w:rPr>
          <w:rStyle w:val="Brak"/>
          <w:rFonts w:ascii="Calibri" w:hAnsi="Calibri" w:cs="Calibri"/>
          <w:b/>
          <w:bCs/>
          <w:sz w:val="22"/>
          <w:szCs w:val="22"/>
        </w:rPr>
        <w:t>Znak postępowania ZZP.261.</w:t>
      </w:r>
      <w:r w:rsidR="00B40A53">
        <w:rPr>
          <w:rStyle w:val="Brak"/>
          <w:rFonts w:ascii="Calibri" w:hAnsi="Calibri" w:cs="Calibri"/>
          <w:b/>
          <w:bCs/>
          <w:sz w:val="22"/>
          <w:szCs w:val="22"/>
        </w:rPr>
        <w:t>26</w:t>
      </w:r>
      <w:r w:rsidR="00AA566F" w:rsidRPr="004735EC">
        <w:rPr>
          <w:rStyle w:val="Brak"/>
          <w:rFonts w:ascii="Calibri" w:hAnsi="Calibri" w:cs="Calibri"/>
          <w:b/>
          <w:bCs/>
          <w:sz w:val="22"/>
          <w:szCs w:val="22"/>
        </w:rPr>
        <w:t>.</w:t>
      </w:r>
      <w:r w:rsidRPr="004735EC">
        <w:rPr>
          <w:rStyle w:val="Brak"/>
          <w:rFonts w:ascii="Calibri" w:hAnsi="Calibri" w:cs="Calibri"/>
          <w:b/>
          <w:bCs/>
          <w:sz w:val="22"/>
          <w:szCs w:val="22"/>
        </w:rPr>
        <w:t>202</w:t>
      </w:r>
      <w:r w:rsidR="006D4D62" w:rsidRPr="004735EC">
        <w:rPr>
          <w:rStyle w:val="Brak"/>
          <w:rFonts w:ascii="Calibri" w:hAnsi="Calibri" w:cs="Calibri"/>
          <w:b/>
          <w:bCs/>
          <w:sz w:val="22"/>
          <w:szCs w:val="22"/>
        </w:rPr>
        <w:t>2</w:t>
      </w:r>
    </w:p>
    <w:p w14:paraId="1EB8BDBC" w14:textId="77777777" w:rsidR="00B37313" w:rsidRPr="008B394C" w:rsidRDefault="00B37313">
      <w:pPr>
        <w:rPr>
          <w:rStyle w:val="Brak"/>
          <w:rFonts w:ascii="Calibri" w:eastAsia="Arial" w:hAnsi="Calibri" w:cs="Calibri"/>
          <w:b/>
          <w:bCs/>
          <w:sz w:val="22"/>
          <w:szCs w:val="22"/>
        </w:rPr>
      </w:pPr>
    </w:p>
    <w:p w14:paraId="30539B48" w14:textId="77777777" w:rsidR="00B37313" w:rsidRPr="008B394C" w:rsidRDefault="00B37313">
      <w:pPr>
        <w:rPr>
          <w:rStyle w:val="Brak"/>
          <w:rFonts w:ascii="Calibri" w:eastAsia="Arial" w:hAnsi="Calibri" w:cs="Calibri"/>
          <w:b/>
          <w:bCs/>
          <w:sz w:val="22"/>
          <w:szCs w:val="22"/>
        </w:rPr>
      </w:pPr>
    </w:p>
    <w:p w14:paraId="1278E5A9"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6B7E42D4" w:rsidR="00B37313" w:rsidRPr="00D942CC" w:rsidRDefault="00D942CC">
            <w:pPr>
              <w:rPr>
                <w:rFonts w:ascii="Calibri" w:hAnsi="Calibri" w:cs="Calibri"/>
                <w:b/>
                <w:bCs/>
                <w:sz w:val="22"/>
                <w:szCs w:val="22"/>
              </w:rPr>
            </w:pPr>
            <w:r w:rsidRPr="00D942CC">
              <w:rPr>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65D6A704" w:rsidR="00B37313" w:rsidRPr="00D942CC" w:rsidRDefault="00D942CC">
            <w:pPr>
              <w:rPr>
                <w:rFonts w:ascii="Calibri" w:hAnsi="Calibri" w:cs="Calibri"/>
                <w:b/>
                <w:bCs/>
                <w:sz w:val="22"/>
                <w:szCs w:val="22"/>
              </w:rPr>
            </w:pPr>
            <w:r w:rsidRPr="00D942CC">
              <w:rPr>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8B394C" w:rsidRDefault="00B37313">
      <w:pPr>
        <w:rPr>
          <w:rStyle w:val="Brak"/>
          <w:rFonts w:ascii="Calibri" w:eastAsia="Arial" w:hAnsi="Calibri" w:cs="Calibri"/>
          <w:sz w:val="22"/>
          <w:szCs w:val="22"/>
        </w:rPr>
      </w:pPr>
    </w:p>
    <w:p w14:paraId="02D7C9DF" w14:textId="58602F0F"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Pr>
          <w:rStyle w:val="Hyperlink3"/>
          <w:rFonts w:ascii="Calibri" w:hAnsi="Calibri" w:cs="Calibri"/>
          <w:sz w:val="22"/>
          <w:szCs w:val="22"/>
        </w:rPr>
        <w:t xml:space="preserve"> oraz </w:t>
      </w:r>
      <w:r w:rsidR="00AC4E9B" w:rsidRPr="00AC4E9B">
        <w:rPr>
          <w:rStyle w:val="Hyperlink3"/>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 xml:space="preserve"> 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560F199C"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81036C2" w14:textId="77777777" w:rsidR="00BA5F40" w:rsidRDefault="00BA5F40" w:rsidP="00BA5F40">
      <w:pPr>
        <w:spacing w:before="40" w:line="312" w:lineRule="auto"/>
        <w:rPr>
          <w:rFonts w:ascii="Calibri" w:hAnsi="Calibri" w:cs="Calibri"/>
          <w:i/>
          <w:iCs/>
          <w:sz w:val="22"/>
          <w:szCs w:val="22"/>
        </w:rPr>
      </w:pPr>
    </w:p>
    <w:p w14:paraId="56CB3C29" w14:textId="77777777" w:rsidR="00BA5F40" w:rsidRDefault="00BA5F40" w:rsidP="00BA5F40">
      <w:pPr>
        <w:spacing w:before="40" w:line="312" w:lineRule="auto"/>
        <w:rPr>
          <w:rFonts w:ascii="Calibri" w:hAnsi="Calibri" w:cs="Calibri"/>
          <w:i/>
          <w:iCs/>
          <w:sz w:val="22"/>
          <w:szCs w:val="22"/>
        </w:rPr>
      </w:pPr>
    </w:p>
    <w:p w14:paraId="100DE8C2" w14:textId="77777777" w:rsidR="00BA5F40" w:rsidRDefault="00BA5F40" w:rsidP="00BA5F40">
      <w:pPr>
        <w:spacing w:before="40" w:line="312" w:lineRule="auto"/>
        <w:rPr>
          <w:rFonts w:ascii="Calibri" w:hAnsi="Calibri" w:cs="Calibri"/>
          <w:i/>
          <w:iCs/>
          <w:sz w:val="22"/>
          <w:szCs w:val="22"/>
        </w:rPr>
      </w:pPr>
    </w:p>
    <w:p w14:paraId="04F97F90" w14:textId="77777777" w:rsidR="00BA5F40" w:rsidRDefault="00BA5F40" w:rsidP="00BA5F40">
      <w:pPr>
        <w:spacing w:before="40" w:line="312" w:lineRule="auto"/>
        <w:rPr>
          <w:rFonts w:ascii="Calibri" w:hAnsi="Calibri" w:cs="Calibri"/>
          <w:i/>
          <w:iCs/>
          <w:sz w:val="22"/>
          <w:szCs w:val="22"/>
        </w:rPr>
      </w:pPr>
    </w:p>
    <w:p w14:paraId="40A3FBC1" w14:textId="0C1B0E1F" w:rsidR="00BA5F40" w:rsidRPr="00FE59B1" w:rsidRDefault="00BA5F40" w:rsidP="00BA5F4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62869CB5" w14:textId="517B6E27"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5544BE0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lastRenderedPageBreak/>
        <w:t>OŚWIADCZENIE DOTYCZĄCE PODANYCH INFORMACJI:</w:t>
      </w:r>
    </w:p>
    <w:p w14:paraId="493A20A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C37BB17" w14:textId="77777777" w:rsidR="0044270D" w:rsidRPr="0044270D" w:rsidRDefault="0044270D">
      <w:pPr>
        <w:spacing w:before="120" w:after="240"/>
        <w:rPr>
          <w:rStyle w:val="Brak"/>
          <w:rFonts w:ascii="Calibri" w:hAnsi="Calibri" w:cs="Calibri"/>
          <w:b/>
          <w:bCs/>
          <w:sz w:val="22"/>
          <w:szCs w:val="22"/>
        </w:rPr>
      </w:pPr>
    </w:p>
    <w:p w14:paraId="3639D254" w14:textId="5DEF89AC" w:rsidR="0044270D" w:rsidRDefault="0044270D" w:rsidP="0044270D">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9816FF7" w14:textId="05B12077" w:rsidR="00AC4E9B" w:rsidRDefault="00AC4E9B" w:rsidP="0044270D">
      <w:pPr>
        <w:spacing w:before="40" w:line="312" w:lineRule="auto"/>
        <w:rPr>
          <w:rFonts w:ascii="Calibri" w:hAnsi="Calibri" w:cs="Calibri"/>
          <w:i/>
          <w:iCs/>
          <w:sz w:val="22"/>
          <w:szCs w:val="22"/>
        </w:rPr>
      </w:pPr>
    </w:p>
    <w:p w14:paraId="77371E83" w14:textId="0AB8934E" w:rsidR="00AC4E9B" w:rsidRDefault="00AC4E9B" w:rsidP="0044270D">
      <w:pPr>
        <w:spacing w:before="40" w:line="312" w:lineRule="auto"/>
        <w:rPr>
          <w:rFonts w:ascii="Calibri" w:hAnsi="Calibri" w:cs="Calibri"/>
          <w:i/>
          <w:iCs/>
          <w:sz w:val="22"/>
          <w:szCs w:val="22"/>
        </w:rPr>
      </w:pPr>
    </w:p>
    <w:p w14:paraId="65F7C737" w14:textId="3597A801" w:rsidR="00AC4E9B" w:rsidRDefault="00AC4E9B" w:rsidP="0044270D">
      <w:pPr>
        <w:spacing w:before="40" w:line="312" w:lineRule="auto"/>
        <w:rPr>
          <w:rFonts w:ascii="Calibri" w:hAnsi="Calibri" w:cs="Calibri"/>
          <w:i/>
          <w:iCs/>
          <w:sz w:val="22"/>
          <w:szCs w:val="22"/>
        </w:rPr>
      </w:pPr>
    </w:p>
    <w:p w14:paraId="161510AC" w14:textId="5A8A6B87" w:rsidR="00AC4E9B" w:rsidRDefault="00AC4E9B" w:rsidP="0044270D">
      <w:pPr>
        <w:spacing w:before="40" w:line="312" w:lineRule="auto"/>
        <w:rPr>
          <w:rFonts w:ascii="Calibri" w:hAnsi="Calibri" w:cs="Calibri"/>
          <w:i/>
          <w:iCs/>
          <w:sz w:val="22"/>
          <w:szCs w:val="22"/>
        </w:rPr>
      </w:pPr>
    </w:p>
    <w:p w14:paraId="0B4BFDDA" w14:textId="758E367D" w:rsidR="00AC4E9B" w:rsidRDefault="00AC4E9B" w:rsidP="0044270D">
      <w:pPr>
        <w:spacing w:before="40" w:line="312" w:lineRule="auto"/>
        <w:rPr>
          <w:rFonts w:ascii="Calibri" w:hAnsi="Calibri" w:cs="Calibri"/>
          <w:i/>
          <w:iCs/>
          <w:sz w:val="22"/>
          <w:szCs w:val="22"/>
        </w:rPr>
      </w:pPr>
    </w:p>
    <w:p w14:paraId="6BCD4A79" w14:textId="6BABA477" w:rsidR="00AC4E9B" w:rsidRDefault="00AC4E9B" w:rsidP="0044270D">
      <w:pPr>
        <w:spacing w:before="40" w:line="312" w:lineRule="auto"/>
        <w:rPr>
          <w:rFonts w:ascii="Calibri" w:hAnsi="Calibri" w:cs="Calibri"/>
          <w:i/>
          <w:iCs/>
          <w:sz w:val="22"/>
          <w:szCs w:val="22"/>
        </w:rPr>
      </w:pPr>
    </w:p>
    <w:p w14:paraId="32D16C6E" w14:textId="7B52F4C4" w:rsidR="00AC4E9B" w:rsidRDefault="00AC4E9B" w:rsidP="0044270D">
      <w:pPr>
        <w:spacing w:before="40" w:line="312" w:lineRule="auto"/>
        <w:rPr>
          <w:rFonts w:ascii="Calibri" w:hAnsi="Calibri" w:cs="Calibri"/>
          <w:i/>
          <w:iCs/>
          <w:sz w:val="22"/>
          <w:szCs w:val="22"/>
        </w:rPr>
      </w:pPr>
    </w:p>
    <w:p w14:paraId="38850248" w14:textId="58AED997" w:rsidR="00AC4E9B" w:rsidRDefault="00AC4E9B" w:rsidP="0044270D">
      <w:pPr>
        <w:spacing w:before="40" w:line="312" w:lineRule="auto"/>
        <w:rPr>
          <w:rFonts w:ascii="Calibri" w:hAnsi="Calibri" w:cs="Calibri"/>
          <w:i/>
          <w:iCs/>
          <w:sz w:val="22"/>
          <w:szCs w:val="22"/>
        </w:rPr>
      </w:pPr>
    </w:p>
    <w:p w14:paraId="46DE5012" w14:textId="7EFB6B16" w:rsidR="00AC4E9B" w:rsidRDefault="00AC4E9B" w:rsidP="0044270D">
      <w:pPr>
        <w:spacing w:before="40" w:line="312" w:lineRule="auto"/>
        <w:rPr>
          <w:rFonts w:ascii="Calibri" w:hAnsi="Calibri" w:cs="Calibri"/>
          <w:i/>
          <w:iCs/>
          <w:sz w:val="22"/>
          <w:szCs w:val="22"/>
        </w:rPr>
      </w:pPr>
    </w:p>
    <w:p w14:paraId="0E4831DE" w14:textId="171305A1" w:rsidR="00AC4E9B" w:rsidRDefault="00AC4E9B" w:rsidP="0044270D">
      <w:pPr>
        <w:spacing w:before="40" w:line="312" w:lineRule="auto"/>
        <w:rPr>
          <w:rFonts w:ascii="Calibri" w:hAnsi="Calibri" w:cs="Calibri"/>
          <w:i/>
          <w:iCs/>
          <w:sz w:val="22"/>
          <w:szCs w:val="22"/>
        </w:rPr>
      </w:pPr>
    </w:p>
    <w:p w14:paraId="4FCBA75C" w14:textId="732772E9" w:rsidR="00AC4E9B" w:rsidRDefault="00AC4E9B" w:rsidP="0044270D">
      <w:pPr>
        <w:spacing w:before="40" w:line="312" w:lineRule="auto"/>
        <w:rPr>
          <w:rFonts w:ascii="Calibri" w:hAnsi="Calibri" w:cs="Calibri"/>
          <w:i/>
          <w:iCs/>
          <w:sz w:val="22"/>
          <w:szCs w:val="22"/>
        </w:rPr>
      </w:pPr>
    </w:p>
    <w:p w14:paraId="4B704928" w14:textId="1848F61A" w:rsidR="00AC4E9B" w:rsidRDefault="00AC4E9B" w:rsidP="0044270D">
      <w:pPr>
        <w:spacing w:before="40" w:line="312" w:lineRule="auto"/>
        <w:rPr>
          <w:rFonts w:ascii="Calibri" w:hAnsi="Calibri" w:cs="Calibri"/>
          <w:i/>
          <w:iCs/>
          <w:sz w:val="22"/>
          <w:szCs w:val="22"/>
        </w:rPr>
      </w:pPr>
    </w:p>
    <w:p w14:paraId="4215F57F" w14:textId="1F5D7A5C" w:rsidR="00AC4E9B" w:rsidRDefault="00AC4E9B" w:rsidP="0044270D">
      <w:pPr>
        <w:spacing w:before="40" w:line="312" w:lineRule="auto"/>
        <w:rPr>
          <w:rFonts w:ascii="Calibri" w:hAnsi="Calibri" w:cs="Calibri"/>
          <w:i/>
          <w:iCs/>
          <w:sz w:val="22"/>
          <w:szCs w:val="22"/>
        </w:rPr>
      </w:pPr>
    </w:p>
    <w:p w14:paraId="602BDD5B" w14:textId="3CC66D3A" w:rsidR="00AC4E9B" w:rsidRDefault="00AC4E9B" w:rsidP="0044270D">
      <w:pPr>
        <w:spacing w:before="40" w:line="312" w:lineRule="auto"/>
        <w:rPr>
          <w:rFonts w:ascii="Calibri" w:hAnsi="Calibri" w:cs="Calibri"/>
          <w:i/>
          <w:iCs/>
          <w:sz w:val="22"/>
          <w:szCs w:val="22"/>
        </w:rPr>
      </w:pPr>
    </w:p>
    <w:p w14:paraId="235920B1" w14:textId="22327E6F" w:rsidR="00AC4E9B" w:rsidRDefault="00AC4E9B" w:rsidP="0044270D">
      <w:pPr>
        <w:spacing w:before="40" w:line="312" w:lineRule="auto"/>
        <w:rPr>
          <w:rFonts w:ascii="Calibri" w:hAnsi="Calibri" w:cs="Calibri"/>
          <w:i/>
          <w:iCs/>
          <w:sz w:val="22"/>
          <w:szCs w:val="22"/>
        </w:rPr>
      </w:pPr>
    </w:p>
    <w:p w14:paraId="0629320F" w14:textId="6C32FAF9" w:rsidR="00AC4E9B" w:rsidRDefault="00AC4E9B" w:rsidP="0044270D">
      <w:pPr>
        <w:spacing w:before="40" w:line="312" w:lineRule="auto"/>
        <w:rPr>
          <w:rFonts w:ascii="Calibri" w:hAnsi="Calibri" w:cs="Calibri"/>
          <w:i/>
          <w:iCs/>
          <w:sz w:val="22"/>
          <w:szCs w:val="22"/>
        </w:rPr>
      </w:pPr>
    </w:p>
    <w:p w14:paraId="7AD31864" w14:textId="4564B8C6" w:rsidR="00AC4E9B" w:rsidRDefault="00AC4E9B" w:rsidP="0044270D">
      <w:pPr>
        <w:spacing w:before="40" w:line="312" w:lineRule="auto"/>
        <w:rPr>
          <w:rFonts w:ascii="Calibri" w:hAnsi="Calibri" w:cs="Calibri"/>
          <w:i/>
          <w:iCs/>
          <w:sz w:val="22"/>
          <w:szCs w:val="22"/>
        </w:rPr>
      </w:pPr>
    </w:p>
    <w:p w14:paraId="4411626A" w14:textId="0DA06506" w:rsidR="00AC4E9B" w:rsidRDefault="00AC4E9B" w:rsidP="0044270D">
      <w:pPr>
        <w:spacing w:before="40" w:line="312" w:lineRule="auto"/>
        <w:rPr>
          <w:rFonts w:ascii="Calibri" w:hAnsi="Calibri" w:cs="Calibri"/>
          <w:i/>
          <w:iCs/>
          <w:sz w:val="22"/>
          <w:szCs w:val="22"/>
        </w:rPr>
      </w:pPr>
    </w:p>
    <w:p w14:paraId="5D504868" w14:textId="68988ADF" w:rsidR="00AC4E9B" w:rsidRDefault="00AC4E9B" w:rsidP="0044270D">
      <w:pPr>
        <w:spacing w:before="40" w:line="312" w:lineRule="auto"/>
        <w:rPr>
          <w:rFonts w:ascii="Calibri" w:hAnsi="Calibri" w:cs="Calibri"/>
          <w:i/>
          <w:iCs/>
          <w:sz w:val="22"/>
          <w:szCs w:val="22"/>
        </w:rPr>
      </w:pPr>
    </w:p>
    <w:p w14:paraId="3F147CBB" w14:textId="42A70911" w:rsidR="00AC4E9B" w:rsidRDefault="00AC4E9B" w:rsidP="0044270D">
      <w:pPr>
        <w:spacing w:before="40" w:line="312" w:lineRule="auto"/>
        <w:rPr>
          <w:rFonts w:ascii="Calibri" w:hAnsi="Calibri" w:cs="Calibri"/>
          <w:i/>
          <w:iCs/>
          <w:sz w:val="22"/>
          <w:szCs w:val="22"/>
        </w:rPr>
      </w:pPr>
    </w:p>
    <w:p w14:paraId="1D13A46C" w14:textId="432F77D5" w:rsidR="00AC4E9B" w:rsidRDefault="00AC4E9B" w:rsidP="0044270D">
      <w:pPr>
        <w:spacing w:before="40" w:line="312" w:lineRule="auto"/>
        <w:rPr>
          <w:rFonts w:ascii="Calibri" w:hAnsi="Calibri" w:cs="Calibri"/>
          <w:i/>
          <w:iCs/>
          <w:sz w:val="22"/>
          <w:szCs w:val="22"/>
        </w:rPr>
      </w:pPr>
    </w:p>
    <w:p w14:paraId="0F1502FE" w14:textId="3420913B" w:rsidR="00E56056" w:rsidRDefault="00E56056" w:rsidP="0044270D">
      <w:pPr>
        <w:spacing w:before="40" w:line="312" w:lineRule="auto"/>
        <w:rPr>
          <w:rFonts w:ascii="Calibri" w:hAnsi="Calibri" w:cs="Calibri"/>
          <w:i/>
          <w:iCs/>
          <w:sz w:val="22"/>
          <w:szCs w:val="22"/>
        </w:rPr>
      </w:pPr>
    </w:p>
    <w:p w14:paraId="60705ECC" w14:textId="51F19432" w:rsidR="00E56056" w:rsidRDefault="00E56056" w:rsidP="0044270D">
      <w:pPr>
        <w:spacing w:before="40" w:line="312" w:lineRule="auto"/>
        <w:rPr>
          <w:rFonts w:ascii="Calibri" w:hAnsi="Calibri" w:cs="Calibri"/>
          <w:i/>
          <w:iCs/>
          <w:sz w:val="22"/>
          <w:szCs w:val="22"/>
        </w:rPr>
      </w:pPr>
    </w:p>
    <w:p w14:paraId="3BCF2512" w14:textId="77777777" w:rsidR="00E56056" w:rsidRDefault="00E56056" w:rsidP="0044270D">
      <w:pPr>
        <w:spacing w:before="40" w:line="312" w:lineRule="auto"/>
        <w:rPr>
          <w:rFonts w:ascii="Calibri" w:hAnsi="Calibri" w:cs="Calibri"/>
          <w:i/>
          <w:iCs/>
          <w:sz w:val="22"/>
          <w:szCs w:val="22"/>
        </w:rPr>
      </w:pPr>
    </w:p>
    <w:p w14:paraId="4267807E" w14:textId="26EFFF81" w:rsidR="00AC4E9B" w:rsidRDefault="00AC4E9B" w:rsidP="0044270D">
      <w:pPr>
        <w:spacing w:before="40" w:line="312" w:lineRule="auto"/>
        <w:rPr>
          <w:rFonts w:ascii="Calibri" w:hAnsi="Calibri" w:cs="Calibri"/>
          <w:i/>
          <w:iCs/>
          <w:sz w:val="22"/>
          <w:szCs w:val="22"/>
        </w:rPr>
      </w:pPr>
    </w:p>
    <w:p w14:paraId="6029B3BB" w14:textId="02F1A303" w:rsidR="00AC4E9B" w:rsidRDefault="00AC4E9B" w:rsidP="0044270D">
      <w:pPr>
        <w:spacing w:before="40" w:line="312" w:lineRule="auto"/>
        <w:rPr>
          <w:rFonts w:ascii="Calibri" w:hAnsi="Calibri" w:cs="Calibri"/>
          <w:i/>
          <w:iCs/>
          <w:sz w:val="22"/>
          <w:szCs w:val="22"/>
        </w:rPr>
      </w:pPr>
    </w:p>
    <w:p w14:paraId="0B076B0E" w14:textId="0E08D838" w:rsidR="00AC4E9B" w:rsidRDefault="00AC4E9B" w:rsidP="0044270D">
      <w:pPr>
        <w:spacing w:before="40" w:line="312" w:lineRule="auto"/>
        <w:rPr>
          <w:rFonts w:ascii="Calibri" w:hAnsi="Calibri" w:cs="Calibri"/>
          <w:i/>
          <w:iCs/>
          <w:sz w:val="22"/>
          <w:szCs w:val="22"/>
        </w:rPr>
      </w:pPr>
    </w:p>
    <w:p w14:paraId="045B92BF" w14:textId="5709529C" w:rsidR="00AC4E9B" w:rsidRDefault="00AC4E9B" w:rsidP="0044270D">
      <w:pPr>
        <w:spacing w:before="40" w:line="312" w:lineRule="auto"/>
        <w:rPr>
          <w:rFonts w:ascii="Calibri" w:hAnsi="Calibri" w:cs="Calibri"/>
          <w:i/>
          <w:iCs/>
          <w:sz w:val="22"/>
          <w:szCs w:val="22"/>
        </w:rPr>
      </w:pPr>
    </w:p>
    <w:p w14:paraId="1BB30689" w14:textId="71381FA1" w:rsidR="00AC4E9B" w:rsidRDefault="00AC4E9B" w:rsidP="0044270D">
      <w:pPr>
        <w:spacing w:before="40" w:line="312" w:lineRule="auto"/>
        <w:rPr>
          <w:rFonts w:ascii="Calibri" w:hAnsi="Calibri" w:cs="Calibri"/>
          <w:i/>
          <w:iCs/>
          <w:sz w:val="22"/>
          <w:szCs w:val="22"/>
        </w:rPr>
      </w:pPr>
    </w:p>
    <w:p w14:paraId="7912E1CE" w14:textId="77777777" w:rsidR="00AC4E9B" w:rsidRPr="00FE59B1" w:rsidRDefault="00AC4E9B" w:rsidP="0044270D">
      <w:pPr>
        <w:spacing w:before="40" w:line="312" w:lineRule="auto"/>
        <w:rPr>
          <w:rFonts w:ascii="Calibri" w:hAnsi="Calibri" w:cs="Calibri"/>
          <w:i/>
          <w:iCs/>
          <w:sz w:val="22"/>
          <w:szCs w:val="22"/>
        </w:rPr>
      </w:pPr>
    </w:p>
    <w:p w14:paraId="0AE8BC55" w14:textId="005E67FD" w:rsidR="00B37313" w:rsidRPr="008B394C" w:rsidRDefault="002F298E" w:rsidP="00B0428B">
      <w:pPr>
        <w:pStyle w:val="Nagwek3"/>
        <w:rPr>
          <w:rStyle w:val="BrakA"/>
          <w:rFonts w:ascii="Calibri" w:hAnsi="Calibri" w:cs="Calibri"/>
          <w:sz w:val="22"/>
          <w:szCs w:val="22"/>
        </w:rPr>
      </w:pPr>
      <w:bookmarkStart w:id="208" w:name="_Toc114589185"/>
      <w:r w:rsidRPr="008B394C">
        <w:rPr>
          <w:rStyle w:val="BrakA"/>
          <w:rFonts w:ascii="Calibri" w:hAnsi="Calibri" w:cs="Calibri"/>
          <w:sz w:val="22"/>
          <w:szCs w:val="22"/>
        </w:rPr>
        <w:lastRenderedPageBreak/>
        <w:t xml:space="preserve">Załącznik nr </w:t>
      </w:r>
      <w:r w:rsidR="00AA2BDD">
        <w:rPr>
          <w:rStyle w:val="BrakA"/>
          <w:rFonts w:ascii="Calibri" w:hAnsi="Calibri" w:cs="Calibri"/>
          <w:sz w:val="22"/>
          <w:szCs w:val="22"/>
        </w:rPr>
        <w:t>5</w:t>
      </w:r>
      <w:r w:rsidR="00986D1D" w:rsidRPr="008B394C">
        <w:rPr>
          <w:rStyle w:val="BrakA"/>
          <w:rFonts w:ascii="Calibri" w:hAnsi="Calibri" w:cs="Calibri"/>
          <w:sz w:val="22"/>
          <w:szCs w:val="22"/>
        </w:rPr>
        <w:t xml:space="preserve"> </w:t>
      </w:r>
      <w:r w:rsidRPr="008B394C">
        <w:rPr>
          <w:rStyle w:val="BrakA"/>
          <w:rFonts w:ascii="Calibri" w:hAnsi="Calibri" w:cs="Calibri"/>
          <w:sz w:val="22"/>
          <w:szCs w:val="22"/>
        </w:rPr>
        <w:t>– Oświadczenie dotyczące próbek</w:t>
      </w:r>
      <w:bookmarkEnd w:id="208"/>
    </w:p>
    <w:p w14:paraId="1D8DBEE8" w14:textId="77777777" w:rsidR="00B37313" w:rsidRPr="008B394C" w:rsidRDefault="00B37313"/>
    <w:p w14:paraId="61E17C5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730B75B0" w14:textId="18FAB140" w:rsidR="00E60482" w:rsidRPr="00E60482" w:rsidRDefault="002F298E" w:rsidP="00275F0B">
      <w:pPr>
        <w:jc w:val="center"/>
        <w:rPr>
          <w:rFonts w:ascii="Calibri" w:hAnsi="Calibri" w:cs="Calibri"/>
          <w:b/>
          <w:bCs/>
          <w:sz w:val="22"/>
          <w:szCs w:val="22"/>
        </w:rPr>
      </w:pPr>
      <w:r w:rsidRPr="008B394C">
        <w:rPr>
          <w:rFonts w:ascii="Calibri" w:hAnsi="Calibri" w:cs="Calibri"/>
          <w:b/>
          <w:bCs/>
          <w:sz w:val="22"/>
          <w:szCs w:val="22"/>
        </w:rPr>
        <w:t xml:space="preserve">na </w:t>
      </w:r>
      <w:r w:rsidR="00E75A45">
        <w:rPr>
          <w:rFonts w:ascii="Calibri" w:hAnsi="Calibri" w:cs="Calibri"/>
          <w:b/>
          <w:bCs/>
          <w:sz w:val="22"/>
          <w:szCs w:val="22"/>
        </w:rPr>
        <w:t>dostawy</w:t>
      </w:r>
      <w:r w:rsidRPr="008B394C">
        <w:rPr>
          <w:rFonts w:ascii="Calibri" w:hAnsi="Calibri" w:cs="Calibri"/>
          <w:b/>
          <w:bCs/>
          <w:sz w:val="22"/>
          <w:szCs w:val="22"/>
        </w:rPr>
        <w:t xml:space="preserve"> pn.:</w:t>
      </w:r>
    </w:p>
    <w:p w14:paraId="786ED0DF" w14:textId="1F980882" w:rsidR="00275F0B" w:rsidRPr="00275F0B" w:rsidRDefault="00275F0B" w:rsidP="00275F0B">
      <w:pPr>
        <w:jc w:val="center"/>
        <w:rPr>
          <w:rFonts w:ascii="Calibri" w:hAnsi="Calibri" w:cs="Calibri"/>
          <w:b/>
          <w:bCs/>
          <w:sz w:val="22"/>
          <w:szCs w:val="22"/>
        </w:rPr>
      </w:pPr>
      <w:r w:rsidRPr="00275F0B">
        <w:rPr>
          <w:rFonts w:ascii="Calibri" w:hAnsi="Calibri" w:cs="Calibri"/>
          <w:b/>
          <w:bCs/>
          <w:sz w:val="22"/>
          <w:szCs w:val="22"/>
        </w:rPr>
        <w:t xml:space="preserve">Sukcesywna produkcja </w:t>
      </w:r>
      <w:r w:rsidR="007C270C">
        <w:rPr>
          <w:rFonts w:ascii="Calibri" w:hAnsi="Calibri" w:cs="Calibri"/>
          <w:b/>
          <w:bCs/>
          <w:sz w:val="22"/>
          <w:szCs w:val="22"/>
        </w:rPr>
        <w:t>i</w:t>
      </w:r>
      <w:r w:rsidRPr="00275F0B">
        <w:rPr>
          <w:rFonts w:ascii="Calibri" w:hAnsi="Calibri" w:cs="Calibri"/>
          <w:b/>
          <w:bCs/>
          <w:sz w:val="22"/>
          <w:szCs w:val="22"/>
        </w:rPr>
        <w:t xml:space="preserve"> dostawa gadżetów oraz artykułów papierniczych na potrzeby Polskiego Wydawnictwa Muzycznego w Krakowie</w:t>
      </w:r>
    </w:p>
    <w:p w14:paraId="5CA98009" w14:textId="77777777" w:rsidR="0035013B" w:rsidRPr="008B394C" w:rsidRDefault="0035013B">
      <w:pPr>
        <w:rPr>
          <w:rStyle w:val="Brak"/>
          <w:rFonts w:ascii="Calibri" w:eastAsia="Arial" w:hAnsi="Calibri" w:cs="Calibri"/>
          <w:b/>
          <w:bCs/>
          <w:sz w:val="22"/>
          <w:szCs w:val="22"/>
        </w:rPr>
      </w:pPr>
    </w:p>
    <w:p w14:paraId="6FBCE262" w14:textId="29B860D7" w:rsidR="00B37313" w:rsidRPr="008B394C" w:rsidRDefault="002F298E">
      <w:pPr>
        <w:rPr>
          <w:rStyle w:val="Brak"/>
          <w:rFonts w:ascii="Calibri" w:eastAsia="Arial" w:hAnsi="Calibri" w:cs="Calibri"/>
          <w:b/>
          <w:bCs/>
          <w:sz w:val="22"/>
          <w:szCs w:val="22"/>
        </w:rPr>
      </w:pPr>
      <w:r w:rsidRPr="0074790C">
        <w:rPr>
          <w:rStyle w:val="Brak"/>
          <w:rFonts w:ascii="Calibri" w:hAnsi="Calibri" w:cs="Calibri"/>
          <w:b/>
          <w:bCs/>
          <w:sz w:val="22"/>
          <w:szCs w:val="22"/>
        </w:rPr>
        <w:t>Znak postępowania ZZP.261</w:t>
      </w:r>
      <w:r w:rsidR="001F0F94" w:rsidRPr="0074790C">
        <w:rPr>
          <w:rStyle w:val="Brak"/>
          <w:rFonts w:ascii="Calibri" w:hAnsi="Calibri" w:cs="Calibri"/>
          <w:b/>
          <w:bCs/>
          <w:sz w:val="22"/>
          <w:szCs w:val="22"/>
        </w:rPr>
        <w:t>.</w:t>
      </w:r>
      <w:r w:rsidR="00B40A53">
        <w:rPr>
          <w:rStyle w:val="Brak"/>
          <w:rFonts w:ascii="Calibri" w:hAnsi="Calibri" w:cs="Calibri"/>
          <w:b/>
          <w:bCs/>
          <w:sz w:val="22"/>
          <w:szCs w:val="22"/>
        </w:rPr>
        <w:t>26</w:t>
      </w:r>
      <w:r w:rsidR="001F0F94" w:rsidRPr="0074790C">
        <w:rPr>
          <w:rStyle w:val="Brak"/>
          <w:rFonts w:ascii="Calibri" w:hAnsi="Calibri" w:cs="Calibri"/>
          <w:b/>
          <w:bCs/>
          <w:sz w:val="22"/>
          <w:szCs w:val="22"/>
        </w:rPr>
        <w:t>.</w:t>
      </w:r>
      <w:r w:rsidRPr="0074790C">
        <w:rPr>
          <w:rStyle w:val="Brak"/>
          <w:rFonts w:ascii="Calibri" w:hAnsi="Calibri" w:cs="Calibri"/>
          <w:b/>
          <w:bCs/>
          <w:sz w:val="22"/>
          <w:szCs w:val="22"/>
        </w:rPr>
        <w:t>202</w:t>
      </w:r>
      <w:r w:rsidR="006D4D62" w:rsidRPr="0074790C">
        <w:rPr>
          <w:rStyle w:val="Brak"/>
          <w:rFonts w:ascii="Calibri" w:hAnsi="Calibri" w:cs="Calibri"/>
          <w:b/>
          <w:bCs/>
          <w:sz w:val="22"/>
          <w:szCs w:val="22"/>
        </w:rPr>
        <w:t>2</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5C3620EC" w:rsidR="00B37313" w:rsidRPr="00D942CC" w:rsidRDefault="00D942CC" w:rsidP="00D942CC">
            <w:pPr>
              <w:rPr>
                <w:rFonts w:ascii="Calibri" w:hAnsi="Calibri" w:cs="Calibri"/>
                <w:b/>
                <w:bCs/>
                <w:sz w:val="22"/>
                <w:szCs w:val="22"/>
              </w:rPr>
            </w:pPr>
            <w:r w:rsidRPr="00D942CC">
              <w:rPr>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rsidTr="00D942CC">
        <w:trPr>
          <w:trHeight w:val="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2399E609" w:rsidR="00B37313" w:rsidRPr="00D942CC" w:rsidRDefault="00D942CC" w:rsidP="00D942CC">
            <w:pPr>
              <w:rPr>
                <w:rFonts w:ascii="Calibri" w:hAnsi="Calibri" w:cs="Calibri"/>
                <w:b/>
                <w:bCs/>
                <w:sz w:val="22"/>
                <w:szCs w:val="22"/>
              </w:rPr>
            </w:pPr>
            <w:r w:rsidRPr="00D942CC">
              <w:rPr>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A97DAF" w:rsidR="00B37313" w:rsidRPr="002221F8"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Składam(y) następujące próbki:</w:t>
      </w:r>
    </w:p>
    <w:p w14:paraId="4747A39A" w14:textId="77777777" w:rsidR="002221F8" w:rsidRPr="002221F8" w:rsidRDefault="002221F8">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9A2EE56" w14:textId="0F2D167D" w:rsidR="00AA2BDD" w:rsidRPr="002221F8" w:rsidRDefault="00AA2BDD" w:rsidP="00AA2BDD">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*Dla zadania nr 1</w:t>
      </w:r>
      <w:r w:rsidR="00CA0FCA" w:rsidRPr="002221F8">
        <w:rPr>
          <w:rFonts w:ascii="Arial" w:hAnsi="Arial" w:cs="Arial"/>
          <w:sz w:val="20"/>
          <w:szCs w:val="20"/>
        </w:rPr>
        <w:t>:</w:t>
      </w:r>
    </w:p>
    <w:p w14:paraId="362027A2" w14:textId="0A9D41CE" w:rsidR="00CA0FCA" w:rsidRPr="002221F8" w:rsidRDefault="00CA0FCA" w:rsidP="00AA2BDD">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w:t>
      </w:r>
    </w:p>
    <w:p w14:paraId="32B03D17" w14:textId="77777777" w:rsidR="00B0428B" w:rsidRPr="002221F8" w:rsidRDefault="00B0428B" w:rsidP="00B0428B">
      <w:pPr>
        <w:spacing w:line="276" w:lineRule="auto"/>
        <w:rPr>
          <w:rFonts w:ascii="Arial" w:eastAsia="Times New Roman" w:hAnsi="Arial" w:cs="Arial"/>
          <w:sz w:val="20"/>
          <w:szCs w:val="20"/>
        </w:rPr>
      </w:pPr>
    </w:p>
    <w:p w14:paraId="2E247CB0" w14:textId="1C8F94AA" w:rsidR="00B0428B" w:rsidRPr="002221F8"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*Dla zadania nr 2</w:t>
      </w:r>
      <w:r w:rsidR="002221F8" w:rsidRPr="002221F8">
        <w:rPr>
          <w:rFonts w:ascii="Arial" w:hAnsi="Arial" w:cs="Arial"/>
          <w:sz w:val="20"/>
          <w:szCs w:val="20"/>
        </w:rPr>
        <w:t>:</w:t>
      </w:r>
    </w:p>
    <w:p w14:paraId="77D12471" w14:textId="5A6164D5" w:rsidR="00B0428B" w:rsidRPr="002221F8" w:rsidRDefault="00CA0FCA" w:rsidP="00B0428B">
      <w:pPr>
        <w:spacing w:line="276" w:lineRule="auto"/>
        <w:rPr>
          <w:rFonts w:ascii="Arial" w:eastAsia="Times New Roman" w:hAnsi="Arial" w:cs="Arial"/>
          <w:sz w:val="20"/>
          <w:szCs w:val="20"/>
        </w:rPr>
      </w:pPr>
      <w:r w:rsidRPr="002221F8">
        <w:rPr>
          <w:rFonts w:ascii="Arial" w:eastAsia="Times New Roman" w:hAnsi="Arial" w:cs="Arial"/>
          <w:sz w:val="20"/>
          <w:szCs w:val="20"/>
        </w:rPr>
        <w:t>……………………………………..</w:t>
      </w:r>
      <w:r w:rsidR="005735BE" w:rsidRPr="002221F8">
        <w:rPr>
          <w:rFonts w:ascii="Arial" w:eastAsia="Times New Roman" w:hAnsi="Arial" w:cs="Arial"/>
          <w:sz w:val="20"/>
          <w:szCs w:val="20"/>
        </w:rPr>
        <w:br/>
      </w:r>
    </w:p>
    <w:p w14:paraId="2D6FF385" w14:textId="4B46EF6F" w:rsidR="00B0428B" w:rsidRPr="002221F8"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*Dla zadania nr 3</w:t>
      </w:r>
      <w:r w:rsidR="002221F8" w:rsidRPr="002221F8">
        <w:rPr>
          <w:rFonts w:ascii="Arial" w:hAnsi="Arial" w:cs="Arial"/>
          <w:sz w:val="20"/>
          <w:szCs w:val="20"/>
        </w:rPr>
        <w:t>:</w:t>
      </w:r>
    </w:p>
    <w:p w14:paraId="7ED5E601" w14:textId="7B5C5F92" w:rsidR="00B0428B" w:rsidRPr="002221F8" w:rsidRDefault="00CA0FCA"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w:t>
      </w:r>
    </w:p>
    <w:p w14:paraId="21CB539C" w14:textId="77777777" w:rsidR="002221F8" w:rsidRPr="002221F8" w:rsidRDefault="002221F8"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5F1C2892" w14:textId="570041AD" w:rsidR="00CA0FCA" w:rsidRPr="002221F8" w:rsidRDefault="00CA0FCA"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*Dla zadania nr 4:</w:t>
      </w:r>
    </w:p>
    <w:p w14:paraId="53A90152" w14:textId="10534CFC" w:rsidR="00CA0FCA" w:rsidRPr="002221F8" w:rsidRDefault="00CA0FCA"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w:t>
      </w:r>
    </w:p>
    <w:p w14:paraId="66BD13B2" w14:textId="77777777" w:rsidR="002221F8" w:rsidRPr="002221F8" w:rsidRDefault="002221F8"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05030B4E" w14:textId="07910990" w:rsidR="00CA0FCA" w:rsidRPr="002221F8" w:rsidRDefault="002221F8"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*Dla zadania nr 5:</w:t>
      </w:r>
    </w:p>
    <w:p w14:paraId="622895DA" w14:textId="42E31453" w:rsidR="002221F8" w:rsidRPr="002221F8" w:rsidRDefault="002221F8"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2221F8">
        <w:rPr>
          <w:rFonts w:ascii="Arial" w:hAnsi="Arial" w:cs="Arial"/>
          <w:sz w:val="20"/>
          <w:szCs w:val="20"/>
        </w:rPr>
        <w:t>……………………………………..</w:t>
      </w:r>
    </w:p>
    <w:p w14:paraId="109B0163" w14:textId="77777777" w:rsidR="00B0428B" w:rsidRPr="002221F8" w:rsidRDefault="00B0428B">
      <w:pPr>
        <w:spacing w:line="276" w:lineRule="auto"/>
        <w:rPr>
          <w:rFonts w:ascii="Arial" w:eastAsia="Times New Roman" w:hAnsi="Arial" w:cs="Arial"/>
          <w:sz w:val="20"/>
          <w:szCs w:val="20"/>
        </w:rPr>
      </w:pPr>
    </w:p>
    <w:p w14:paraId="1496F2FF" w14:textId="42C592A9" w:rsidR="00BF2496" w:rsidRPr="002221F8" w:rsidRDefault="002F298E" w:rsidP="002221F8">
      <w:pPr>
        <w:spacing w:before="120" w:after="240"/>
        <w:rPr>
          <w:rFonts w:ascii="Calibri" w:eastAsia="Arial" w:hAnsi="Calibri" w:cs="Calibri"/>
          <w:b/>
          <w:bCs/>
          <w:sz w:val="22"/>
          <w:szCs w:val="22"/>
        </w:rPr>
      </w:pPr>
      <w:r w:rsidRPr="002221F8">
        <w:rPr>
          <w:rStyle w:val="Brak"/>
          <w:rFonts w:ascii="Calibri" w:hAnsi="Calibri" w:cs="Calibri"/>
          <w:b/>
          <w:bCs/>
          <w:sz w:val="22"/>
          <w:szCs w:val="22"/>
        </w:rPr>
        <w:t>PODPIS(Y)</w:t>
      </w:r>
    </w:p>
    <w:p w14:paraId="378AEAE7" w14:textId="77777777" w:rsidR="00BF2496" w:rsidRDefault="00BF2496" w:rsidP="00BF2496">
      <w:pPr>
        <w:spacing w:before="40" w:line="312" w:lineRule="auto"/>
        <w:rPr>
          <w:rFonts w:ascii="Calibri" w:hAnsi="Calibri" w:cs="Calibri"/>
          <w:i/>
          <w:iCs/>
          <w:sz w:val="22"/>
          <w:szCs w:val="22"/>
        </w:rPr>
      </w:pPr>
    </w:p>
    <w:p w14:paraId="2C8624FC" w14:textId="7DF4E890" w:rsidR="00BF2496" w:rsidRPr="00FE59B1" w:rsidRDefault="00BF2496" w:rsidP="00BF2496">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rsidSect="004402A0">
      <w:headerReference w:type="default" r:id="rId68"/>
      <w:footerReference w:type="default" r:id="rId69"/>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FE0F" w14:textId="77777777" w:rsidR="00FC456F" w:rsidRDefault="00FC456F">
      <w:r>
        <w:separator/>
      </w:r>
    </w:p>
  </w:endnote>
  <w:endnote w:type="continuationSeparator" w:id="0">
    <w:p w14:paraId="21AB981A" w14:textId="77777777" w:rsidR="00FC456F" w:rsidRDefault="00FC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4461E3" w:rsidRDefault="004461E3">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4461E3" w:rsidRDefault="004461E3">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4461E3" w:rsidRDefault="004461E3">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4461E3" w:rsidRDefault="004461E3">
            <w:pPr>
              <w:pStyle w:val="Stopka"/>
              <w:jc w:val="center"/>
            </w:pPr>
            <w:r w:rsidRPr="00BB7C4E">
              <w:rPr>
                <w:rFonts w:ascii="Calibri" w:hAnsi="Calibri" w:cs="Calibri"/>
              </w:rPr>
              <w:t xml:space="preserve">Strona </w:t>
            </w:r>
            <w:r w:rsidRPr="00BB7C4E">
              <w:rPr>
                <w:rFonts w:ascii="Calibri" w:hAnsi="Calibri" w:cs="Calibri"/>
                <w:b/>
                <w:bCs/>
              </w:rPr>
              <w:fldChar w:fldCharType="begin"/>
            </w:r>
            <w:r w:rsidRPr="00BB7C4E">
              <w:rPr>
                <w:rFonts w:ascii="Calibri" w:hAnsi="Calibri" w:cs="Calibri"/>
                <w:b/>
                <w:bCs/>
              </w:rPr>
              <w:instrText>PAGE</w:instrText>
            </w:r>
            <w:r w:rsidRPr="00BB7C4E">
              <w:rPr>
                <w:rFonts w:ascii="Calibri" w:hAnsi="Calibri" w:cs="Calibri"/>
                <w:b/>
                <w:bCs/>
              </w:rPr>
              <w:fldChar w:fldCharType="separate"/>
            </w:r>
            <w:r w:rsidR="009D646E">
              <w:rPr>
                <w:rFonts w:ascii="Calibri" w:hAnsi="Calibri" w:cs="Calibri"/>
                <w:b/>
                <w:bCs/>
                <w:noProof/>
              </w:rPr>
              <w:t>20</w:t>
            </w:r>
            <w:r w:rsidRPr="00BB7C4E">
              <w:rPr>
                <w:rFonts w:ascii="Calibri" w:hAnsi="Calibri" w:cs="Calibri"/>
                <w:b/>
                <w:bCs/>
              </w:rPr>
              <w:fldChar w:fldCharType="end"/>
            </w:r>
            <w:r w:rsidRPr="00BB7C4E">
              <w:rPr>
                <w:rFonts w:ascii="Calibri" w:hAnsi="Calibri" w:cs="Calibri"/>
              </w:rPr>
              <w:t xml:space="preserve"> z </w:t>
            </w:r>
            <w:r w:rsidRPr="00BB7C4E">
              <w:rPr>
                <w:rFonts w:ascii="Calibri" w:hAnsi="Calibri" w:cs="Calibri"/>
                <w:b/>
                <w:bCs/>
              </w:rPr>
              <w:fldChar w:fldCharType="begin"/>
            </w:r>
            <w:r w:rsidRPr="00BB7C4E">
              <w:rPr>
                <w:rFonts w:ascii="Calibri" w:hAnsi="Calibri" w:cs="Calibri"/>
                <w:b/>
                <w:bCs/>
              </w:rPr>
              <w:instrText>NUMPAGES</w:instrText>
            </w:r>
            <w:r w:rsidRPr="00BB7C4E">
              <w:rPr>
                <w:rFonts w:ascii="Calibri" w:hAnsi="Calibri" w:cs="Calibri"/>
                <w:b/>
                <w:bCs/>
              </w:rPr>
              <w:fldChar w:fldCharType="separate"/>
            </w:r>
            <w:r w:rsidR="009D646E">
              <w:rPr>
                <w:rFonts w:ascii="Calibri" w:hAnsi="Calibri" w:cs="Calibri"/>
                <w:b/>
                <w:bCs/>
                <w:noProof/>
              </w:rPr>
              <w:t>42</w:t>
            </w:r>
            <w:r w:rsidRPr="00BB7C4E">
              <w:rPr>
                <w:rFonts w:ascii="Calibri" w:hAnsi="Calibri" w:cs="Calibri"/>
                <w:b/>
                <w:bCs/>
              </w:rPr>
              <w:fldChar w:fldCharType="end"/>
            </w:r>
          </w:p>
        </w:sdtContent>
      </w:sdt>
    </w:sdtContent>
  </w:sdt>
  <w:p w14:paraId="3A170B3B" w14:textId="77777777" w:rsidR="004461E3" w:rsidRDefault="004461E3">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3E91" w14:textId="77777777" w:rsidR="00FC456F" w:rsidRDefault="00FC456F">
      <w:r>
        <w:separator/>
      </w:r>
    </w:p>
  </w:footnote>
  <w:footnote w:type="continuationSeparator" w:id="0">
    <w:p w14:paraId="1FE7E001" w14:textId="77777777" w:rsidR="00FC456F" w:rsidRDefault="00FC456F">
      <w:r>
        <w:continuationSeparator/>
      </w:r>
    </w:p>
  </w:footnote>
  <w:footnote w:id="1">
    <w:p w14:paraId="2F8DC47F" w14:textId="77777777" w:rsidR="004461E3" w:rsidRDefault="004461E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14017BBE" w14:textId="77777777" w:rsidR="006F6B4F" w:rsidRDefault="006F6B4F" w:rsidP="006F6B4F">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Minimalny wymagany okres to 24 miesiące (nie podlegający punktacji) Wykonawca może zaoferować przedłużony okres gwarancji jakości tj. 36 miesięcy podlegający punktacji tak jak wskazano w pkt 18 IDW. W przypadku braku wskazania przedłużenia okresu gwarancji jakości, do oceny ofert przyjęty zostanie minimalny wymagany okres gwarancji jakości.</w:t>
      </w:r>
    </w:p>
  </w:footnote>
  <w:footnote w:id="3">
    <w:p w14:paraId="17F4DF40" w14:textId="77777777" w:rsidR="006F6B4F" w:rsidRDefault="006F6B4F" w:rsidP="006F6B4F">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Minimalny wymagany okres to 36 miesięcy (nie podlegający punktacji) Wykonawca może zaoferować przedłużony okres gwarancji jakości tj. 48 miesięcy podlegający punktacji tak jak wskazano w pkt 18 IDW. W przypadku braku wskazania przedłużenia okresu gwarancji jakości, do oceny ofert przyjęty zostanie minimalny wymagany okres gwarancji jakości.</w:t>
      </w:r>
    </w:p>
  </w:footnote>
  <w:footnote w:id="4">
    <w:p w14:paraId="282548B5" w14:textId="77777777" w:rsidR="006F6B4F" w:rsidRDefault="006F6B4F" w:rsidP="006F6B4F">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5">
    <w:p w14:paraId="396312E8" w14:textId="77777777" w:rsidR="006F6B4F" w:rsidRDefault="006F6B4F" w:rsidP="006F6B4F">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6">
    <w:p w14:paraId="67EE553D" w14:textId="77777777" w:rsidR="00CA0FCA" w:rsidRDefault="00CA0FCA" w:rsidP="00CA0FCA">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7">
    <w:p w14:paraId="6CB7F694" w14:textId="77777777" w:rsidR="004461E3" w:rsidRDefault="004461E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687B7FAD" w14:textId="77777777" w:rsidR="004461E3" w:rsidRDefault="004461E3">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9">
    <w:p w14:paraId="64DE100C" w14:textId="77777777" w:rsidR="004461E3" w:rsidRPr="00A65EF5" w:rsidRDefault="004461E3"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10">
    <w:p w14:paraId="361A9465" w14:textId="77777777" w:rsidR="004461E3" w:rsidRPr="00A65EF5" w:rsidRDefault="004461E3"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11">
    <w:p w14:paraId="34BBC015" w14:textId="77777777" w:rsidR="004461E3" w:rsidRPr="00A65EF5" w:rsidRDefault="004461E3"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12">
    <w:p w14:paraId="21C4B3DB" w14:textId="77777777" w:rsidR="004461E3" w:rsidRDefault="004461E3"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4461E3" w:rsidRDefault="004461E3">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4461E3" w:rsidRDefault="004461E3">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8AA0FA8"/>
    <w:multiLevelType w:val="multilevel"/>
    <w:tmpl w:val="29920E88"/>
    <w:numStyleLink w:val="Zaimportowanystyl27"/>
  </w:abstractNum>
  <w:abstractNum w:abstractNumId="19"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0361B69"/>
    <w:multiLevelType w:val="multilevel"/>
    <w:tmpl w:val="A49EB3CE"/>
    <w:lvl w:ilvl="0">
      <w:start w:val="9"/>
      <w:numFmt w:val="decimal"/>
      <w:lvlText w:val="%1."/>
      <w:lvlJc w:val="left"/>
      <w:pPr>
        <w:ind w:left="360" w:hanging="360"/>
      </w:pPr>
      <w:rPr>
        <w:rFonts w:hAnsi="Arial Unicode MS" w:hint="default"/>
        <w:b/>
        <w:bCs/>
        <w:caps w:val="0"/>
        <w:smallCaps w:val="0"/>
        <w:strike w:val="0"/>
        <w:dstrike w:val="0"/>
        <w:color w:val="000000"/>
        <w:spacing w:val="0"/>
        <w:w w:val="100"/>
        <w:kern w:val="0"/>
        <w:position w:val="0"/>
        <w:sz w:val="24"/>
        <w:szCs w:val="24"/>
        <w:vertAlign w:val="baseline"/>
      </w:rPr>
    </w:lvl>
    <w:lvl w:ilvl="1">
      <w:start w:val="1"/>
      <w:numFmt w:val="lowerLetter"/>
      <w:lvlText w:val="%2."/>
      <w:lvlJc w:val="left"/>
      <w:pPr>
        <w:ind w:left="360" w:hanging="36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ind w:left="1080" w:hanging="291"/>
      </w:pPr>
      <w:rPr>
        <w:rFonts w:hAnsi="Arial Unicode MS" w:hint="default"/>
        <w:caps w:val="0"/>
        <w:smallCaps w:val="0"/>
        <w:strike w:val="0"/>
        <w:dstrike w:val="0"/>
        <w:color w:val="000000"/>
        <w:spacing w:val="0"/>
        <w:w w:val="100"/>
        <w:kern w:val="0"/>
        <w:position w:val="0"/>
        <w:vertAlign w:val="baseline"/>
      </w:rPr>
    </w:lvl>
    <w:lvl w:ilvl="3">
      <w:start w:val="1"/>
      <w:numFmt w:val="decimal"/>
      <w:lvlText w:val="%4."/>
      <w:lvlJc w:val="left"/>
      <w:pPr>
        <w:ind w:left="1800" w:hanging="360"/>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ind w:left="2520" w:hanging="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ind w:left="3240" w:hanging="291"/>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ind w:left="3960" w:hanging="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ind w:left="4680" w:hanging="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ind w:left="5400" w:hanging="291"/>
      </w:pPr>
      <w:rPr>
        <w:rFonts w:hAnsi="Arial Unicode MS" w:hint="default"/>
        <w:caps w:val="0"/>
        <w:smallCaps w:val="0"/>
        <w:strike w:val="0"/>
        <w:dstrike w:val="0"/>
        <w:color w:val="000000"/>
        <w:spacing w:val="0"/>
        <w:w w:val="100"/>
        <w:kern w:val="0"/>
        <w:position w:val="0"/>
        <w:vertAlign w:val="baseline"/>
      </w:rPr>
    </w:lvl>
  </w:abstractNum>
  <w:abstractNum w:abstractNumId="22"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47026543">
    <w:abstractNumId w:val="35"/>
  </w:num>
  <w:num w:numId="2" w16cid:durableId="2122453619">
    <w:abstractNumId w:val="27"/>
  </w:num>
  <w:num w:numId="3" w16cid:durableId="470098889">
    <w:abstractNumId w:val="35"/>
    <w:lvlOverride w:ilvl="0">
      <w:startOverride w:val="3"/>
    </w:lvlOverride>
  </w:num>
  <w:num w:numId="4" w16cid:durableId="707997565">
    <w:abstractNumId w:val="1"/>
    <w:lvlOverride w:ilvl="0">
      <w:startOverride w:val="4"/>
    </w:lvlOverride>
  </w:num>
  <w:num w:numId="5" w16cid:durableId="1322196285">
    <w:abstractNumId w:val="35"/>
    <w:lvlOverride w:ilvl="0">
      <w:startOverride w:val="9"/>
    </w:lvlOverride>
  </w:num>
  <w:num w:numId="6" w16cid:durableId="2065055410">
    <w:abstractNumId w:val="17"/>
  </w:num>
  <w:num w:numId="7" w16cid:durableId="1388803340">
    <w:abstractNumId w:val="24"/>
  </w:num>
  <w:num w:numId="8" w16cid:durableId="358356301">
    <w:abstractNumId w:val="8"/>
  </w:num>
  <w:num w:numId="9" w16cid:durableId="991636995">
    <w:abstractNumId w:val="35"/>
    <w:lvlOverride w:ilvl="0">
      <w:startOverride w:val="10"/>
    </w:lvlOverride>
  </w:num>
  <w:num w:numId="10" w16cid:durableId="1083794804">
    <w:abstractNumId w:val="26"/>
  </w:num>
  <w:num w:numId="11" w16cid:durableId="1197236334">
    <w:abstractNumId w:val="15"/>
  </w:num>
  <w:num w:numId="12" w16cid:durableId="829096541">
    <w:abstractNumId w:val="12"/>
  </w:num>
  <w:num w:numId="13" w16cid:durableId="1835879303">
    <w:abstractNumId w:val="35"/>
    <w:lvlOverride w:ilvl="0">
      <w:startOverride w:val="11"/>
    </w:lvlOverride>
  </w:num>
  <w:num w:numId="14" w16cid:durableId="1133985504">
    <w:abstractNumId w:val="11"/>
  </w:num>
  <w:num w:numId="15" w16cid:durableId="1779179231">
    <w:abstractNumId w:val="32"/>
  </w:num>
  <w:num w:numId="16" w16cid:durableId="607349210">
    <w:abstractNumId w:val="11"/>
    <w:lvlOverride w:ilvl="0">
      <w:startOverride w:val="6"/>
    </w:lvlOverride>
  </w:num>
  <w:num w:numId="17" w16cid:durableId="937518553">
    <w:abstractNumId w:val="14"/>
  </w:num>
  <w:num w:numId="18" w16cid:durableId="1005939616">
    <w:abstractNumId w:val="11"/>
    <w:lvlOverride w:ilvl="0">
      <w:startOverride w:val="7"/>
    </w:lvlOverride>
  </w:num>
  <w:num w:numId="19" w16cid:durableId="1806506121">
    <w:abstractNumId w:val="35"/>
    <w:lvlOverride w:ilvl="0">
      <w:startOverride w:val="14"/>
    </w:lvlOverride>
  </w:num>
  <w:num w:numId="20" w16cid:durableId="496960977">
    <w:abstractNumId w:val="20"/>
  </w:num>
  <w:num w:numId="21" w16cid:durableId="144975382">
    <w:abstractNumId w:val="3"/>
  </w:num>
  <w:num w:numId="22" w16cid:durableId="1082482073">
    <w:abstractNumId w:val="20"/>
    <w:lvlOverride w:ilvl="0">
      <w:startOverride w:val="3"/>
    </w:lvlOverride>
  </w:num>
  <w:num w:numId="23" w16cid:durableId="310141339">
    <w:abstractNumId w:val="7"/>
  </w:num>
  <w:num w:numId="24" w16cid:durableId="317459452">
    <w:abstractNumId w:val="5"/>
  </w:num>
  <w:num w:numId="25" w16cid:durableId="1903515263">
    <w:abstractNumId w:val="7"/>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428844559">
    <w:abstractNumId w:val="6"/>
  </w:num>
  <w:num w:numId="27" w16cid:durableId="1663698465">
    <w:abstractNumId w:val="35"/>
    <w:lvlOverride w:ilvl="0">
      <w:startOverride w:val="15"/>
    </w:lvlOverride>
  </w:num>
  <w:num w:numId="28" w16cid:durableId="1959752891">
    <w:abstractNumId w:val="23"/>
  </w:num>
  <w:num w:numId="29" w16cid:durableId="527959917">
    <w:abstractNumId w:val="35"/>
    <w:lvlOverride w:ilvl="0">
      <w:startOverride w:val="16"/>
    </w:lvlOverride>
  </w:num>
  <w:num w:numId="30" w16cid:durableId="316346645">
    <w:abstractNumId w:val="30"/>
  </w:num>
  <w:num w:numId="31" w16cid:durableId="819923208">
    <w:abstractNumId w:val="35"/>
    <w:lvlOverride w:ilvl="0">
      <w:startOverride w:val="17"/>
    </w:lvlOverride>
  </w:num>
  <w:num w:numId="32" w16cid:durableId="1480073704">
    <w:abstractNumId w:val="29"/>
  </w:num>
  <w:num w:numId="33" w16cid:durableId="741296425">
    <w:abstractNumId w:val="10"/>
  </w:num>
  <w:num w:numId="34" w16cid:durableId="58480444">
    <w:abstractNumId w:val="29"/>
    <w:lvlOverride w:ilvl="0">
      <w:startOverride w:val="6"/>
    </w:lvlOverride>
  </w:num>
  <w:num w:numId="35" w16cid:durableId="1629582184">
    <w:abstractNumId w:val="35"/>
    <w:lvlOverride w:ilvl="0">
      <w:startOverride w:val="18"/>
    </w:lvlOverride>
  </w:num>
  <w:num w:numId="36" w16cid:durableId="1825851591">
    <w:abstractNumId w:val="31"/>
  </w:num>
  <w:num w:numId="37" w16cid:durableId="489369492">
    <w:abstractNumId w:val="35"/>
    <w:lvlOverride w:ilvl="0">
      <w:startOverride w:val="19"/>
    </w:lvlOverride>
  </w:num>
  <w:num w:numId="38" w16cid:durableId="265889937">
    <w:abstractNumId w:val="2"/>
  </w:num>
  <w:num w:numId="39" w16cid:durableId="494615886">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1711220657">
    <w:abstractNumId w:val="35"/>
    <w:lvlOverride w:ilvl="0">
      <w:startOverride w:val="21"/>
    </w:lvlOverride>
  </w:num>
  <w:num w:numId="41" w16cid:durableId="1042444411">
    <w:abstractNumId w:val="25"/>
  </w:num>
  <w:num w:numId="42" w16cid:durableId="1213542611">
    <w:abstractNumId w:val="0"/>
  </w:num>
  <w:num w:numId="43" w16cid:durableId="1643461580">
    <w:abstractNumId w:val="35"/>
    <w:lvlOverride w:ilvl="0">
      <w:startOverride w:val="27"/>
    </w:lvlOverride>
  </w:num>
  <w:num w:numId="44" w16cid:durableId="1868058143">
    <w:abstractNumId w:val="19"/>
  </w:num>
  <w:num w:numId="45" w16cid:durableId="950820787">
    <w:abstractNumId w:val="33"/>
  </w:num>
  <w:num w:numId="46" w16cid:durableId="98961498">
    <w:abstractNumId w:val="19"/>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2092500470">
    <w:abstractNumId w:val="19"/>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609507545">
    <w:abstractNumId w:val="19"/>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206213332">
    <w:abstractNumId w:val="35"/>
    <w:lvlOverride w:ilvl="0">
      <w:startOverride w:val="28"/>
    </w:lvlOverride>
  </w:num>
  <w:num w:numId="50" w16cid:durableId="978997209">
    <w:abstractNumId w:val="9"/>
  </w:num>
  <w:num w:numId="51" w16cid:durableId="1700859140">
    <w:abstractNumId w:val="35"/>
    <w:lvlOverride w:ilvl="0">
      <w:startOverride w:val="31"/>
    </w:lvlOverride>
  </w:num>
  <w:num w:numId="52" w16cid:durableId="1562130767">
    <w:abstractNumId w:val="34"/>
  </w:num>
  <w:num w:numId="53" w16cid:durableId="906190021">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4" w16cid:durableId="1464957124">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16cid:durableId="400829236">
    <w:abstractNumId w:val="16"/>
  </w:num>
  <w:num w:numId="56" w16cid:durableId="1101726004">
    <w:abstractNumId w:val="22"/>
  </w:num>
  <w:num w:numId="57" w16cid:durableId="114061795">
    <w:abstractNumId w:val="18"/>
  </w:num>
  <w:num w:numId="58" w16cid:durableId="973633384">
    <w:abstractNumId w:val="4"/>
  </w:num>
  <w:num w:numId="59" w16cid:durableId="1674531187">
    <w:abstractNumId w:val="28"/>
  </w:num>
  <w:num w:numId="60" w16cid:durableId="1016276598">
    <w:abstractNumId w:val="13"/>
  </w:num>
  <w:num w:numId="61" w16cid:durableId="938104935">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DBB"/>
    <w:rsid w:val="00026E9C"/>
    <w:rsid w:val="00030D84"/>
    <w:rsid w:val="00030F13"/>
    <w:rsid w:val="00043481"/>
    <w:rsid w:val="00046534"/>
    <w:rsid w:val="000537E6"/>
    <w:rsid w:val="00063FE1"/>
    <w:rsid w:val="00064E32"/>
    <w:rsid w:val="00064F49"/>
    <w:rsid w:val="00065713"/>
    <w:rsid w:val="00065B26"/>
    <w:rsid w:val="000661F9"/>
    <w:rsid w:val="000754A7"/>
    <w:rsid w:val="00075D5A"/>
    <w:rsid w:val="000776B2"/>
    <w:rsid w:val="00077E07"/>
    <w:rsid w:val="00095D5F"/>
    <w:rsid w:val="000A68DD"/>
    <w:rsid w:val="000B24D2"/>
    <w:rsid w:val="000C661C"/>
    <w:rsid w:val="000C732E"/>
    <w:rsid w:val="000D4B60"/>
    <w:rsid w:val="000D7EC4"/>
    <w:rsid w:val="000E0015"/>
    <w:rsid w:val="000F6022"/>
    <w:rsid w:val="00100FB9"/>
    <w:rsid w:val="00106CC2"/>
    <w:rsid w:val="001224C4"/>
    <w:rsid w:val="00125EDE"/>
    <w:rsid w:val="00134154"/>
    <w:rsid w:val="00136238"/>
    <w:rsid w:val="00145FE1"/>
    <w:rsid w:val="001467B6"/>
    <w:rsid w:val="00147EE2"/>
    <w:rsid w:val="001613CD"/>
    <w:rsid w:val="00163644"/>
    <w:rsid w:val="00166FF3"/>
    <w:rsid w:val="00182167"/>
    <w:rsid w:val="00183EBC"/>
    <w:rsid w:val="00184DD9"/>
    <w:rsid w:val="00185BF9"/>
    <w:rsid w:val="00196774"/>
    <w:rsid w:val="001976A7"/>
    <w:rsid w:val="001A5DA7"/>
    <w:rsid w:val="001A6A4C"/>
    <w:rsid w:val="001B0BDF"/>
    <w:rsid w:val="001B2C64"/>
    <w:rsid w:val="001B2EFC"/>
    <w:rsid w:val="001C4828"/>
    <w:rsid w:val="001C557A"/>
    <w:rsid w:val="001C7F06"/>
    <w:rsid w:val="001D0ABD"/>
    <w:rsid w:val="001D3A3F"/>
    <w:rsid w:val="001D524F"/>
    <w:rsid w:val="001D6A62"/>
    <w:rsid w:val="001E224C"/>
    <w:rsid w:val="001E33BA"/>
    <w:rsid w:val="001F0F94"/>
    <w:rsid w:val="001F52F2"/>
    <w:rsid w:val="001F53ED"/>
    <w:rsid w:val="0020182E"/>
    <w:rsid w:val="002109B6"/>
    <w:rsid w:val="00211FF6"/>
    <w:rsid w:val="002221F8"/>
    <w:rsid w:val="00223907"/>
    <w:rsid w:val="0022489F"/>
    <w:rsid w:val="00233819"/>
    <w:rsid w:val="00235A4E"/>
    <w:rsid w:val="002379A4"/>
    <w:rsid w:val="00251810"/>
    <w:rsid w:val="00253C15"/>
    <w:rsid w:val="00261B21"/>
    <w:rsid w:val="00266C5F"/>
    <w:rsid w:val="00275F0B"/>
    <w:rsid w:val="00276A34"/>
    <w:rsid w:val="00287B99"/>
    <w:rsid w:val="00293C51"/>
    <w:rsid w:val="00294D37"/>
    <w:rsid w:val="00294EE7"/>
    <w:rsid w:val="002A0D05"/>
    <w:rsid w:val="002B2786"/>
    <w:rsid w:val="002B3A87"/>
    <w:rsid w:val="002B3E6B"/>
    <w:rsid w:val="002B6E5F"/>
    <w:rsid w:val="002B75DB"/>
    <w:rsid w:val="002D1D10"/>
    <w:rsid w:val="002D495C"/>
    <w:rsid w:val="002E5A00"/>
    <w:rsid w:val="002F0E9E"/>
    <w:rsid w:val="002F298E"/>
    <w:rsid w:val="002F5712"/>
    <w:rsid w:val="00302A1C"/>
    <w:rsid w:val="00303AA8"/>
    <w:rsid w:val="00303BE9"/>
    <w:rsid w:val="00303E75"/>
    <w:rsid w:val="0030422B"/>
    <w:rsid w:val="00313A54"/>
    <w:rsid w:val="00313D8D"/>
    <w:rsid w:val="003147D3"/>
    <w:rsid w:val="00316203"/>
    <w:rsid w:val="00317D0F"/>
    <w:rsid w:val="003228A4"/>
    <w:rsid w:val="00322AAE"/>
    <w:rsid w:val="00325C61"/>
    <w:rsid w:val="003311F3"/>
    <w:rsid w:val="00334BC3"/>
    <w:rsid w:val="00335957"/>
    <w:rsid w:val="00335F2F"/>
    <w:rsid w:val="003422EE"/>
    <w:rsid w:val="003440B1"/>
    <w:rsid w:val="00344163"/>
    <w:rsid w:val="0035013B"/>
    <w:rsid w:val="00352593"/>
    <w:rsid w:val="003618C9"/>
    <w:rsid w:val="003629DB"/>
    <w:rsid w:val="003654B7"/>
    <w:rsid w:val="00374CF6"/>
    <w:rsid w:val="00391B5F"/>
    <w:rsid w:val="00393ACB"/>
    <w:rsid w:val="00394ECF"/>
    <w:rsid w:val="0039627F"/>
    <w:rsid w:val="003A2E2E"/>
    <w:rsid w:val="003A50B7"/>
    <w:rsid w:val="003B5D15"/>
    <w:rsid w:val="003B72A5"/>
    <w:rsid w:val="003C3F4D"/>
    <w:rsid w:val="003C47A9"/>
    <w:rsid w:val="003C62C1"/>
    <w:rsid w:val="003C70F9"/>
    <w:rsid w:val="003C781A"/>
    <w:rsid w:val="003C7D76"/>
    <w:rsid w:val="003F31C3"/>
    <w:rsid w:val="003F4C8F"/>
    <w:rsid w:val="003F53EC"/>
    <w:rsid w:val="0040044F"/>
    <w:rsid w:val="0040462F"/>
    <w:rsid w:val="00411125"/>
    <w:rsid w:val="0041365B"/>
    <w:rsid w:val="004160E5"/>
    <w:rsid w:val="004247F6"/>
    <w:rsid w:val="0042694C"/>
    <w:rsid w:val="00426AED"/>
    <w:rsid w:val="0043715C"/>
    <w:rsid w:val="004402A0"/>
    <w:rsid w:val="0044270D"/>
    <w:rsid w:val="004433B6"/>
    <w:rsid w:val="0044401A"/>
    <w:rsid w:val="004461E3"/>
    <w:rsid w:val="00452642"/>
    <w:rsid w:val="00452BEB"/>
    <w:rsid w:val="0045726A"/>
    <w:rsid w:val="00473233"/>
    <w:rsid w:val="004735EC"/>
    <w:rsid w:val="00473A47"/>
    <w:rsid w:val="0047570D"/>
    <w:rsid w:val="0049275E"/>
    <w:rsid w:val="00492D7C"/>
    <w:rsid w:val="00492DDE"/>
    <w:rsid w:val="004A336E"/>
    <w:rsid w:val="004A35DD"/>
    <w:rsid w:val="004A627C"/>
    <w:rsid w:val="004C38FE"/>
    <w:rsid w:val="004C6FE2"/>
    <w:rsid w:val="004D4D73"/>
    <w:rsid w:val="004D5CF9"/>
    <w:rsid w:val="004D6DF5"/>
    <w:rsid w:val="004E0267"/>
    <w:rsid w:val="004F755D"/>
    <w:rsid w:val="00502421"/>
    <w:rsid w:val="00503366"/>
    <w:rsid w:val="005051B7"/>
    <w:rsid w:val="00523FAA"/>
    <w:rsid w:val="005253F9"/>
    <w:rsid w:val="005256F9"/>
    <w:rsid w:val="0053074C"/>
    <w:rsid w:val="00535B72"/>
    <w:rsid w:val="005364B9"/>
    <w:rsid w:val="0054303D"/>
    <w:rsid w:val="00544DE1"/>
    <w:rsid w:val="0054582F"/>
    <w:rsid w:val="00566A88"/>
    <w:rsid w:val="00567B63"/>
    <w:rsid w:val="005735BE"/>
    <w:rsid w:val="0057578A"/>
    <w:rsid w:val="00582B85"/>
    <w:rsid w:val="00582E64"/>
    <w:rsid w:val="00586445"/>
    <w:rsid w:val="005917C8"/>
    <w:rsid w:val="00594198"/>
    <w:rsid w:val="00594923"/>
    <w:rsid w:val="005965DD"/>
    <w:rsid w:val="005976EE"/>
    <w:rsid w:val="005A1659"/>
    <w:rsid w:val="005A7578"/>
    <w:rsid w:val="005B2B33"/>
    <w:rsid w:val="005B6133"/>
    <w:rsid w:val="005B64E7"/>
    <w:rsid w:val="005B691A"/>
    <w:rsid w:val="005C34DC"/>
    <w:rsid w:val="005C6AE7"/>
    <w:rsid w:val="005C7CFC"/>
    <w:rsid w:val="005C7F1A"/>
    <w:rsid w:val="005D19C1"/>
    <w:rsid w:val="005D3632"/>
    <w:rsid w:val="005E0972"/>
    <w:rsid w:val="005E09D5"/>
    <w:rsid w:val="005E4D16"/>
    <w:rsid w:val="005F771F"/>
    <w:rsid w:val="00617414"/>
    <w:rsid w:val="00620A80"/>
    <w:rsid w:val="00627F03"/>
    <w:rsid w:val="006367FF"/>
    <w:rsid w:val="00641B0E"/>
    <w:rsid w:val="0064502C"/>
    <w:rsid w:val="006456A4"/>
    <w:rsid w:val="00651DFC"/>
    <w:rsid w:val="00652A97"/>
    <w:rsid w:val="00654018"/>
    <w:rsid w:val="00655E3D"/>
    <w:rsid w:val="0066269F"/>
    <w:rsid w:val="0066300C"/>
    <w:rsid w:val="006673FD"/>
    <w:rsid w:val="00672A8E"/>
    <w:rsid w:val="0067784D"/>
    <w:rsid w:val="00686EE0"/>
    <w:rsid w:val="0068756B"/>
    <w:rsid w:val="00690F59"/>
    <w:rsid w:val="006921FB"/>
    <w:rsid w:val="00692A3B"/>
    <w:rsid w:val="006A093C"/>
    <w:rsid w:val="006B35A6"/>
    <w:rsid w:val="006B554E"/>
    <w:rsid w:val="006B6AB8"/>
    <w:rsid w:val="006B73F5"/>
    <w:rsid w:val="006C214D"/>
    <w:rsid w:val="006C55B6"/>
    <w:rsid w:val="006D3A44"/>
    <w:rsid w:val="006D4D62"/>
    <w:rsid w:val="006D5E28"/>
    <w:rsid w:val="006E2949"/>
    <w:rsid w:val="006E383B"/>
    <w:rsid w:val="006E7966"/>
    <w:rsid w:val="006F0109"/>
    <w:rsid w:val="006F6B4F"/>
    <w:rsid w:val="00703597"/>
    <w:rsid w:val="007063C1"/>
    <w:rsid w:val="00714F49"/>
    <w:rsid w:val="00721C22"/>
    <w:rsid w:val="00724490"/>
    <w:rsid w:val="007256AA"/>
    <w:rsid w:val="00726C11"/>
    <w:rsid w:val="00731D93"/>
    <w:rsid w:val="00737BEF"/>
    <w:rsid w:val="00743991"/>
    <w:rsid w:val="0074790C"/>
    <w:rsid w:val="00747DA0"/>
    <w:rsid w:val="00750B58"/>
    <w:rsid w:val="00755BCF"/>
    <w:rsid w:val="00766E6A"/>
    <w:rsid w:val="00771D25"/>
    <w:rsid w:val="00775777"/>
    <w:rsid w:val="007770B5"/>
    <w:rsid w:val="007771B3"/>
    <w:rsid w:val="00781FCD"/>
    <w:rsid w:val="007829AF"/>
    <w:rsid w:val="007842A1"/>
    <w:rsid w:val="00787B6A"/>
    <w:rsid w:val="00787C72"/>
    <w:rsid w:val="0079041D"/>
    <w:rsid w:val="00790CFA"/>
    <w:rsid w:val="00791451"/>
    <w:rsid w:val="007916C8"/>
    <w:rsid w:val="007962A6"/>
    <w:rsid w:val="007A153F"/>
    <w:rsid w:val="007A4A2B"/>
    <w:rsid w:val="007A6C6C"/>
    <w:rsid w:val="007B5F8C"/>
    <w:rsid w:val="007C270C"/>
    <w:rsid w:val="007D1557"/>
    <w:rsid w:val="007D27F0"/>
    <w:rsid w:val="007D5A35"/>
    <w:rsid w:val="007E0D43"/>
    <w:rsid w:val="007F4443"/>
    <w:rsid w:val="0080240F"/>
    <w:rsid w:val="00803A68"/>
    <w:rsid w:val="00804233"/>
    <w:rsid w:val="00811032"/>
    <w:rsid w:val="00812A01"/>
    <w:rsid w:val="00815C03"/>
    <w:rsid w:val="0081701D"/>
    <w:rsid w:val="00822C8D"/>
    <w:rsid w:val="00824CB2"/>
    <w:rsid w:val="00830C4D"/>
    <w:rsid w:val="00835A27"/>
    <w:rsid w:val="0084572E"/>
    <w:rsid w:val="00846F22"/>
    <w:rsid w:val="008500F1"/>
    <w:rsid w:val="0085451A"/>
    <w:rsid w:val="008714B1"/>
    <w:rsid w:val="00875589"/>
    <w:rsid w:val="00880520"/>
    <w:rsid w:val="00882040"/>
    <w:rsid w:val="00893062"/>
    <w:rsid w:val="008B1ED5"/>
    <w:rsid w:val="008B394C"/>
    <w:rsid w:val="008B442F"/>
    <w:rsid w:val="008C2D81"/>
    <w:rsid w:val="008C57D5"/>
    <w:rsid w:val="008D3FAF"/>
    <w:rsid w:val="008E2D56"/>
    <w:rsid w:val="008E53B8"/>
    <w:rsid w:val="0091383B"/>
    <w:rsid w:val="00913B6B"/>
    <w:rsid w:val="0091718F"/>
    <w:rsid w:val="00924CEE"/>
    <w:rsid w:val="00926EB2"/>
    <w:rsid w:val="00941DA1"/>
    <w:rsid w:val="00955FB4"/>
    <w:rsid w:val="00965D19"/>
    <w:rsid w:val="00966F4D"/>
    <w:rsid w:val="0097292C"/>
    <w:rsid w:val="00972FC1"/>
    <w:rsid w:val="00975DF8"/>
    <w:rsid w:val="00977291"/>
    <w:rsid w:val="0097763A"/>
    <w:rsid w:val="00986D1D"/>
    <w:rsid w:val="0099709E"/>
    <w:rsid w:val="009A4736"/>
    <w:rsid w:val="009A731E"/>
    <w:rsid w:val="009B2E72"/>
    <w:rsid w:val="009C05EC"/>
    <w:rsid w:val="009C4E10"/>
    <w:rsid w:val="009C6607"/>
    <w:rsid w:val="009C7F8F"/>
    <w:rsid w:val="009D3628"/>
    <w:rsid w:val="009D646E"/>
    <w:rsid w:val="009E0947"/>
    <w:rsid w:val="009F0901"/>
    <w:rsid w:val="009F3514"/>
    <w:rsid w:val="009F48CD"/>
    <w:rsid w:val="009F5836"/>
    <w:rsid w:val="009F727D"/>
    <w:rsid w:val="00A00483"/>
    <w:rsid w:val="00A00765"/>
    <w:rsid w:val="00A235E5"/>
    <w:rsid w:val="00A26CE9"/>
    <w:rsid w:val="00A30AA1"/>
    <w:rsid w:val="00A4065C"/>
    <w:rsid w:val="00A410C6"/>
    <w:rsid w:val="00A469EF"/>
    <w:rsid w:val="00A55806"/>
    <w:rsid w:val="00A65EF5"/>
    <w:rsid w:val="00A6667A"/>
    <w:rsid w:val="00A734A2"/>
    <w:rsid w:val="00A811BF"/>
    <w:rsid w:val="00A83979"/>
    <w:rsid w:val="00A87658"/>
    <w:rsid w:val="00A93950"/>
    <w:rsid w:val="00A94430"/>
    <w:rsid w:val="00A94CF3"/>
    <w:rsid w:val="00A96D1E"/>
    <w:rsid w:val="00AA26D4"/>
    <w:rsid w:val="00AA2BDD"/>
    <w:rsid w:val="00AA4FDC"/>
    <w:rsid w:val="00AA566F"/>
    <w:rsid w:val="00AB3B15"/>
    <w:rsid w:val="00AB5EFD"/>
    <w:rsid w:val="00AC4E9B"/>
    <w:rsid w:val="00AC72B0"/>
    <w:rsid w:val="00AC78FF"/>
    <w:rsid w:val="00AD01CF"/>
    <w:rsid w:val="00AE293F"/>
    <w:rsid w:val="00AE5218"/>
    <w:rsid w:val="00AF21C9"/>
    <w:rsid w:val="00AF3692"/>
    <w:rsid w:val="00AF78AB"/>
    <w:rsid w:val="00B014B4"/>
    <w:rsid w:val="00B0428B"/>
    <w:rsid w:val="00B0682F"/>
    <w:rsid w:val="00B078F4"/>
    <w:rsid w:val="00B1138B"/>
    <w:rsid w:val="00B11D6C"/>
    <w:rsid w:val="00B12978"/>
    <w:rsid w:val="00B20BC5"/>
    <w:rsid w:val="00B21A93"/>
    <w:rsid w:val="00B21F9D"/>
    <w:rsid w:val="00B358A5"/>
    <w:rsid w:val="00B36967"/>
    <w:rsid w:val="00B37313"/>
    <w:rsid w:val="00B40A53"/>
    <w:rsid w:val="00B4173E"/>
    <w:rsid w:val="00B42DC6"/>
    <w:rsid w:val="00B461F3"/>
    <w:rsid w:val="00B47C3D"/>
    <w:rsid w:val="00B51662"/>
    <w:rsid w:val="00B54C30"/>
    <w:rsid w:val="00B602F1"/>
    <w:rsid w:val="00B6647E"/>
    <w:rsid w:val="00B726E8"/>
    <w:rsid w:val="00B76A3D"/>
    <w:rsid w:val="00B7749C"/>
    <w:rsid w:val="00B85033"/>
    <w:rsid w:val="00B8775B"/>
    <w:rsid w:val="00B9072A"/>
    <w:rsid w:val="00B91BEA"/>
    <w:rsid w:val="00BA11FD"/>
    <w:rsid w:val="00BA396C"/>
    <w:rsid w:val="00BA5AB7"/>
    <w:rsid w:val="00BA5F40"/>
    <w:rsid w:val="00BB12DA"/>
    <w:rsid w:val="00BB37C8"/>
    <w:rsid w:val="00BB4263"/>
    <w:rsid w:val="00BB640F"/>
    <w:rsid w:val="00BB6754"/>
    <w:rsid w:val="00BB7C4E"/>
    <w:rsid w:val="00BC2382"/>
    <w:rsid w:val="00BC4F55"/>
    <w:rsid w:val="00BD2900"/>
    <w:rsid w:val="00BD5CFC"/>
    <w:rsid w:val="00BE012E"/>
    <w:rsid w:val="00BE174F"/>
    <w:rsid w:val="00BE562D"/>
    <w:rsid w:val="00BF2496"/>
    <w:rsid w:val="00BF7993"/>
    <w:rsid w:val="00C06B72"/>
    <w:rsid w:val="00C17EFF"/>
    <w:rsid w:val="00C229CF"/>
    <w:rsid w:val="00C2749C"/>
    <w:rsid w:val="00C3299C"/>
    <w:rsid w:val="00C34CF5"/>
    <w:rsid w:val="00C42249"/>
    <w:rsid w:val="00C42CC6"/>
    <w:rsid w:val="00C44FA5"/>
    <w:rsid w:val="00C46101"/>
    <w:rsid w:val="00C4622D"/>
    <w:rsid w:val="00C471F3"/>
    <w:rsid w:val="00C55144"/>
    <w:rsid w:val="00C55944"/>
    <w:rsid w:val="00C56A78"/>
    <w:rsid w:val="00C60D04"/>
    <w:rsid w:val="00C63D00"/>
    <w:rsid w:val="00C6491C"/>
    <w:rsid w:val="00C6691D"/>
    <w:rsid w:val="00C67640"/>
    <w:rsid w:val="00C714AB"/>
    <w:rsid w:val="00C83522"/>
    <w:rsid w:val="00C92407"/>
    <w:rsid w:val="00C93E7B"/>
    <w:rsid w:val="00C95DF4"/>
    <w:rsid w:val="00C9609B"/>
    <w:rsid w:val="00CA0FCA"/>
    <w:rsid w:val="00CB506D"/>
    <w:rsid w:val="00CB57CA"/>
    <w:rsid w:val="00CC1EA2"/>
    <w:rsid w:val="00CC3854"/>
    <w:rsid w:val="00CD5C35"/>
    <w:rsid w:val="00CE6EF2"/>
    <w:rsid w:val="00CF0900"/>
    <w:rsid w:val="00CF646F"/>
    <w:rsid w:val="00CF7EF6"/>
    <w:rsid w:val="00D0118A"/>
    <w:rsid w:val="00D11986"/>
    <w:rsid w:val="00D15068"/>
    <w:rsid w:val="00D17D04"/>
    <w:rsid w:val="00D233DD"/>
    <w:rsid w:val="00D23507"/>
    <w:rsid w:val="00D3434D"/>
    <w:rsid w:val="00D34845"/>
    <w:rsid w:val="00D352D2"/>
    <w:rsid w:val="00D63FFA"/>
    <w:rsid w:val="00D6564A"/>
    <w:rsid w:val="00D665F1"/>
    <w:rsid w:val="00D7294A"/>
    <w:rsid w:val="00D7472B"/>
    <w:rsid w:val="00D76EEF"/>
    <w:rsid w:val="00D824BF"/>
    <w:rsid w:val="00D879A4"/>
    <w:rsid w:val="00D90D9A"/>
    <w:rsid w:val="00D91251"/>
    <w:rsid w:val="00D942CC"/>
    <w:rsid w:val="00D96347"/>
    <w:rsid w:val="00DB153F"/>
    <w:rsid w:val="00DB46EF"/>
    <w:rsid w:val="00DB49AB"/>
    <w:rsid w:val="00DB5992"/>
    <w:rsid w:val="00DB6EFE"/>
    <w:rsid w:val="00DD2589"/>
    <w:rsid w:val="00DD39FA"/>
    <w:rsid w:val="00DD4DDC"/>
    <w:rsid w:val="00DD5A31"/>
    <w:rsid w:val="00DD6D6E"/>
    <w:rsid w:val="00DE0894"/>
    <w:rsid w:val="00DE5DD9"/>
    <w:rsid w:val="00DE7701"/>
    <w:rsid w:val="00DF6B33"/>
    <w:rsid w:val="00E04AED"/>
    <w:rsid w:val="00E061E0"/>
    <w:rsid w:val="00E129BE"/>
    <w:rsid w:val="00E14033"/>
    <w:rsid w:val="00E2119C"/>
    <w:rsid w:val="00E21DD6"/>
    <w:rsid w:val="00E21F99"/>
    <w:rsid w:val="00E2605F"/>
    <w:rsid w:val="00E34459"/>
    <w:rsid w:val="00E4207F"/>
    <w:rsid w:val="00E45025"/>
    <w:rsid w:val="00E46A37"/>
    <w:rsid w:val="00E47963"/>
    <w:rsid w:val="00E5505D"/>
    <w:rsid w:val="00E55B31"/>
    <w:rsid w:val="00E56056"/>
    <w:rsid w:val="00E60482"/>
    <w:rsid w:val="00E62E19"/>
    <w:rsid w:val="00E637AE"/>
    <w:rsid w:val="00E66E67"/>
    <w:rsid w:val="00E710EC"/>
    <w:rsid w:val="00E71186"/>
    <w:rsid w:val="00E75A45"/>
    <w:rsid w:val="00E77585"/>
    <w:rsid w:val="00E838A0"/>
    <w:rsid w:val="00E860DE"/>
    <w:rsid w:val="00E868F2"/>
    <w:rsid w:val="00E90AAA"/>
    <w:rsid w:val="00E958D4"/>
    <w:rsid w:val="00EA1C0F"/>
    <w:rsid w:val="00EA3E5D"/>
    <w:rsid w:val="00EA71DA"/>
    <w:rsid w:val="00EB1CD8"/>
    <w:rsid w:val="00EC0765"/>
    <w:rsid w:val="00EC3978"/>
    <w:rsid w:val="00EC4F32"/>
    <w:rsid w:val="00ED60D3"/>
    <w:rsid w:val="00EE0292"/>
    <w:rsid w:val="00EE4892"/>
    <w:rsid w:val="00EE79FE"/>
    <w:rsid w:val="00EF1101"/>
    <w:rsid w:val="00EF273E"/>
    <w:rsid w:val="00EF295A"/>
    <w:rsid w:val="00EF4E76"/>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968"/>
    <w:rsid w:val="00F50418"/>
    <w:rsid w:val="00F54A60"/>
    <w:rsid w:val="00F54D92"/>
    <w:rsid w:val="00F646C4"/>
    <w:rsid w:val="00F66B73"/>
    <w:rsid w:val="00F83003"/>
    <w:rsid w:val="00F8446C"/>
    <w:rsid w:val="00F931BE"/>
    <w:rsid w:val="00F93F72"/>
    <w:rsid w:val="00F9427E"/>
    <w:rsid w:val="00FB2F67"/>
    <w:rsid w:val="00FB3725"/>
    <w:rsid w:val="00FB56C9"/>
    <w:rsid w:val="00FB5E5E"/>
    <w:rsid w:val="00FB79A9"/>
    <w:rsid w:val="00FC035E"/>
    <w:rsid w:val="00FC05C0"/>
    <w:rsid w:val="00FC0D39"/>
    <w:rsid w:val="00FC3CDD"/>
    <w:rsid w:val="00FC432C"/>
    <w:rsid w:val="00FC456F"/>
    <w:rsid w:val="00FC5A3B"/>
    <w:rsid w:val="00FD3CE7"/>
    <w:rsid w:val="00FE347A"/>
    <w:rsid w:val="00FE4101"/>
    <w:rsid w:val="00FE4753"/>
    <w:rsid w:val="00FE55F7"/>
    <w:rsid w:val="00FE59B1"/>
    <w:rsid w:val="00FF063D"/>
    <w:rsid w:val="00FF5A76"/>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3C1"/>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numbering" w:customStyle="1" w:styleId="Zaimportowanystyl27">
    <w:name w:val="Zaimportowany styl 27"/>
    <w:rsid w:val="006F6B4F"/>
    <w:pPr>
      <w:numPr>
        <w:numId w:val="56"/>
      </w:numPr>
    </w:pPr>
  </w:style>
  <w:style w:type="numbering" w:customStyle="1" w:styleId="Zaimportowanystyl33">
    <w:name w:val="Zaimportowany styl 33"/>
    <w:rsid w:val="006F6B4F"/>
    <w:pPr>
      <w:numPr>
        <w:numId w:val="58"/>
      </w:numPr>
    </w:pPr>
  </w:style>
  <w:style w:type="table" w:customStyle="1" w:styleId="TableNormal">
    <w:name w:val="Table Normal"/>
    <w:rsid w:val="005E4D16"/>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numbering" w:customStyle="1" w:styleId="Zaimportowanystyl11">
    <w:name w:val="Zaimportowany styl 11"/>
    <w:rsid w:val="001976A7"/>
    <w:pPr>
      <w:numPr>
        <w:numId w:val="59"/>
      </w:numPr>
    </w:pPr>
  </w:style>
  <w:style w:type="numbering" w:customStyle="1" w:styleId="Zaimportowanystyl21">
    <w:name w:val="Zaimportowany styl 21"/>
    <w:rsid w:val="001976A7"/>
    <w:pPr>
      <w:numPr>
        <w:numId w:val="60"/>
      </w:numPr>
    </w:pPr>
  </w:style>
  <w:style w:type="character" w:styleId="Nierozpoznanawzmianka">
    <w:name w:val="Unresolved Mention"/>
    <w:basedOn w:val="Domylnaczcionkaakapitu"/>
    <w:uiPriority w:val="99"/>
    <w:semiHidden/>
    <w:unhideWhenUsed/>
    <w:rsid w:val="0050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Sylwia_Relig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Aleksandra_Nowak-Heller@pwm.com.pl" TargetMode="External"/><Relationship Id="rId5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6AB0D-7628-4742-9826-00456CC6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14475</Words>
  <Characters>86852</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4</cp:revision>
  <dcterms:created xsi:type="dcterms:W3CDTF">2022-09-28T08:39:00Z</dcterms:created>
  <dcterms:modified xsi:type="dcterms:W3CDTF">2022-09-28T09:01:00Z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