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182" w14:textId="77777777" w:rsidR="007B4656" w:rsidRDefault="007B465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B1F8A7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Zamawiający:</w:t>
      </w:r>
    </w:p>
    <w:p w14:paraId="5F9D10C8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Gmina Cieszków</w:t>
      </w:r>
    </w:p>
    <w:p w14:paraId="2799BB13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…………………….……………………..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ul. Grunwaldzka 41,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56-330 Cieszków</w:t>
      </w:r>
    </w:p>
    <w:p w14:paraId="4FAA8964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C6591BA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F946297" w14:textId="77777777" w:rsidR="007B4656" w:rsidRDefault="00000000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16"/>
          <w:szCs w:val="16"/>
        </w:rPr>
        <w:t>(pełna nazwa/firma)</w:t>
      </w:r>
    </w:p>
    <w:p w14:paraId="3A97026A" w14:textId="77777777" w:rsidR="007B4656" w:rsidRDefault="007B4656">
      <w:pPr>
        <w:spacing w:line="360" w:lineRule="auto"/>
        <w:rPr>
          <w:rFonts w:ascii="Arial" w:hAnsi="Arial" w:cs="Arial"/>
          <w:sz w:val="22"/>
          <w:szCs w:val="22"/>
        </w:rPr>
      </w:pPr>
    </w:p>
    <w:p w14:paraId="4E4461E4" w14:textId="77777777" w:rsidR="007B4656" w:rsidRDefault="007B4656">
      <w:pPr>
        <w:spacing w:line="360" w:lineRule="auto"/>
        <w:rPr>
          <w:rFonts w:ascii="Arial" w:hAnsi="Arial" w:cs="Arial"/>
          <w:sz w:val="26"/>
          <w:szCs w:val="26"/>
        </w:rPr>
      </w:pPr>
    </w:p>
    <w:p w14:paraId="306C4950" w14:textId="77777777" w:rsidR="007B4656" w:rsidRDefault="00000000">
      <w:pPr>
        <w:pStyle w:val="Nagwek1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sz w:val="26"/>
          <w:szCs w:val="26"/>
          <w:u w:val="single"/>
        </w:rPr>
        <w:t>Oświadczenie Wykonawcy</w:t>
      </w:r>
    </w:p>
    <w:p w14:paraId="4545419A" w14:textId="77777777" w:rsidR="007B4656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składane na podstawie art. 125 ust. 1 ustawy z dnia 11 września 2019 r. Prawo zamówień publicznych  (dalej jako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CF28BFD" w14:textId="77777777" w:rsidR="007B4656" w:rsidRDefault="007B46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F1109F" w14:textId="77777777" w:rsidR="007B4656" w:rsidRDefault="007B4656">
      <w:pPr>
        <w:spacing w:line="360" w:lineRule="auto"/>
        <w:jc w:val="center"/>
        <w:rPr>
          <w:rFonts w:ascii="Arial" w:hAnsi="Arial" w:cs="Arial"/>
          <w:b/>
          <w:sz w:val="14"/>
          <w:szCs w:val="14"/>
        </w:rPr>
      </w:pPr>
    </w:p>
    <w:p w14:paraId="0C7B2293" w14:textId="77777777" w:rsidR="009417F1" w:rsidRDefault="00000000" w:rsidP="009417F1">
      <w:pPr>
        <w:suppressAutoHyphens w:val="0"/>
        <w:jc w:val="center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 w:val="22"/>
          <w:szCs w:val="22"/>
        </w:rPr>
        <w:t>Na potrzeby postępowania o udzielenie zamówienia publicznego pn.:</w:t>
      </w:r>
      <w:r>
        <w:rPr>
          <w:rFonts w:ascii="Arial" w:hAnsi="Arial" w:cs="Arial"/>
          <w:szCs w:val="22"/>
        </w:rPr>
        <w:t xml:space="preserve"> </w:t>
      </w:r>
    </w:p>
    <w:p w14:paraId="3DD0A5B5" w14:textId="77777777" w:rsidR="00F6488E" w:rsidRDefault="00F6488E" w:rsidP="009417F1">
      <w:pPr>
        <w:suppressAutoHyphens w:val="0"/>
        <w:jc w:val="center"/>
        <w:rPr>
          <w:rFonts w:ascii="Arial" w:hAnsi="Arial" w:cs="Arial"/>
          <w:szCs w:val="22"/>
        </w:rPr>
      </w:pPr>
    </w:p>
    <w:p w14:paraId="6E1787F0" w14:textId="73AEC7F7" w:rsidR="007B4656" w:rsidRPr="009417F1" w:rsidRDefault="00F6488E">
      <w:pPr>
        <w:spacing w:line="276" w:lineRule="auto"/>
        <w:jc w:val="center"/>
        <w:rPr>
          <w:b/>
          <w:sz w:val="18"/>
          <w:szCs w:val="18"/>
        </w:rPr>
      </w:pPr>
      <w:r w:rsidRPr="00F6488E">
        <w:drawing>
          <wp:inline distT="0" distB="0" distL="0" distR="0" wp14:anchorId="07ADD1EB" wp14:editId="34DBEA0D">
            <wp:extent cx="5943600" cy="438150"/>
            <wp:effectExtent l="0" t="0" r="0" b="0"/>
            <wp:docPr id="640080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AD93" w14:textId="77777777" w:rsidR="00F6488E" w:rsidRDefault="00F6488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7C6FCC6" w14:textId="0871F250" w:rsidR="007B4656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prowadzonego przez Gminę Cieszków oświadczam, co następuje:</w:t>
      </w:r>
    </w:p>
    <w:p w14:paraId="5BD43B97" w14:textId="77777777" w:rsidR="007B4656" w:rsidRDefault="007B4656">
      <w:pPr>
        <w:pStyle w:val="Akapitzlist"/>
        <w:spacing w:line="360" w:lineRule="auto"/>
        <w:jc w:val="both"/>
        <w:rPr>
          <w:rFonts w:ascii="Arial" w:hAnsi="Arial"/>
        </w:rPr>
      </w:pPr>
    </w:p>
    <w:p w14:paraId="77FEE858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092465AB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14:paraId="545D0199" w14:textId="77777777" w:rsidR="007B4656" w:rsidRDefault="007B4656">
      <w:pPr>
        <w:pStyle w:val="Akapitzlist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F13386E" w14:textId="77777777" w:rsidR="007B4656" w:rsidRDefault="00000000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WYKLUCZENIU:</w:t>
      </w:r>
    </w:p>
    <w:p w14:paraId="6F689260" w14:textId="77777777" w:rsidR="007B4656" w:rsidRDefault="00000000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podjąłem następujące środki naprawcze:</w:t>
      </w:r>
    </w:p>
    <w:p w14:paraId="19C4527B" w14:textId="77777777" w:rsidR="007B4656" w:rsidRDefault="00000000">
      <w:pPr>
        <w:pStyle w:val="Akapitzlist"/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9CF7DA" w14:textId="77777777" w:rsidR="007B4656" w:rsidRDefault="00000000">
      <w:pPr>
        <w:pStyle w:val="Akapitzlist"/>
        <w:spacing w:line="360" w:lineRule="auto"/>
        <w:ind w:left="284"/>
        <w:rPr>
          <w:rFonts w:ascii="Arial" w:hAnsi="Arial"/>
        </w:rPr>
      </w:pPr>
      <w:r>
        <w:rPr>
          <w:rFonts w:ascii="Arial" w:hAnsi="Arial" w:cs="Arial"/>
          <w:i/>
          <w:sz w:val="18"/>
          <w:szCs w:val="18"/>
        </w:rPr>
        <w:t>*W przypadku kiedy Wykonawca nie podlega wykluczeniu  należy wpisać NIE DOTYCZY.</w:t>
      </w:r>
    </w:p>
    <w:p w14:paraId="6FDD1E64" w14:textId="77777777" w:rsidR="007B4656" w:rsidRDefault="007B4656">
      <w:pPr>
        <w:pStyle w:val="Akapitzlist"/>
        <w:spacing w:line="360" w:lineRule="auto"/>
        <w:ind w:left="6712" w:firstLine="368"/>
        <w:jc w:val="both"/>
        <w:rPr>
          <w:rFonts w:ascii="Arial" w:eastAsia="Calibri" w:hAnsi="Arial" w:cs="Arial"/>
          <w:sz w:val="22"/>
          <w:szCs w:val="22"/>
        </w:rPr>
      </w:pPr>
    </w:p>
    <w:p w14:paraId="10E3C503" w14:textId="77777777" w:rsidR="007B4656" w:rsidRDefault="00000000">
      <w:pPr>
        <w:pStyle w:val="Akapitzlist"/>
        <w:spacing w:line="360" w:lineRule="auto"/>
        <w:ind w:left="34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OŚWIADCZENIE O SPEŁNIENIU WARUNKÓW W POSTĘPOWANIU: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D09C01C" w14:textId="77777777" w:rsidR="007B4656" w:rsidRDefault="00000000">
      <w:pPr>
        <w:pStyle w:val="Akapitzlist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spełniam warunki udziału w postępowaniu określone przez Zamawiającego w Specyfikacji Warunków Zamówienia.</w:t>
      </w:r>
    </w:p>
    <w:p w14:paraId="4A1BB89B" w14:textId="77777777" w:rsidR="007B4656" w:rsidRDefault="007B4656">
      <w:pPr>
        <w:pStyle w:val="Bezodstpw"/>
        <w:spacing w:line="360" w:lineRule="auto"/>
        <w:ind w:left="340"/>
        <w:rPr>
          <w:rFonts w:eastAsia="Calibri"/>
          <w:b/>
          <w:sz w:val="22"/>
          <w:szCs w:val="22"/>
        </w:rPr>
      </w:pPr>
    </w:p>
    <w:p w14:paraId="3F45D08C" w14:textId="77777777" w:rsidR="007B4656" w:rsidRDefault="007B4656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745E6B24" w14:textId="77777777" w:rsidR="007B4656" w:rsidRDefault="007B4656">
      <w:pPr>
        <w:pStyle w:val="Bezodstpw"/>
        <w:spacing w:line="360" w:lineRule="auto"/>
        <w:rPr>
          <w:rFonts w:eastAsia="Calibri"/>
          <w:b/>
          <w:sz w:val="22"/>
          <w:szCs w:val="22"/>
        </w:rPr>
      </w:pPr>
    </w:p>
    <w:p w14:paraId="65412D93" w14:textId="77777777" w:rsidR="007B4656" w:rsidRDefault="00000000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 xml:space="preserve">INFORMACJA W ZWIĄZKU Z POLEGANIEM NA ZASOBACH INNYCH PODMIOTÓW: </w:t>
      </w:r>
    </w:p>
    <w:p w14:paraId="107E5704" w14:textId="77777777" w:rsidR="007B4656" w:rsidRDefault="00000000">
      <w:pPr>
        <w:pStyle w:val="Akapitzlist"/>
        <w:spacing w:before="57" w:after="57"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eastAsia="Calibri" w:hAnsi="Arial" w:cs="Arial"/>
          <w:sz w:val="22"/>
          <w:szCs w:val="22"/>
        </w:rPr>
        <w:t>ych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podmiotu/ów: </w:t>
      </w:r>
    </w:p>
    <w:p w14:paraId="59DCFC88" w14:textId="77777777" w:rsidR="007B4656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DD0E392" w14:textId="77777777" w:rsidR="007B4656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B71CAD" w14:textId="77777777" w:rsidR="007B4656" w:rsidRDefault="00000000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w następującym zakresie: </w:t>
      </w:r>
    </w:p>
    <w:p w14:paraId="08D3DB03" w14:textId="77777777" w:rsidR="007B4656" w:rsidRDefault="00000000">
      <w:p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……………………………………..…………………………….……..………………………..………..</w:t>
      </w:r>
    </w:p>
    <w:p w14:paraId="4285C47A" w14:textId="77777777" w:rsidR="007B4656" w:rsidRDefault="00000000">
      <w:pPr>
        <w:pStyle w:val="Akapitzlist"/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………………………………………………………………...……………………………………………</w:t>
      </w:r>
    </w:p>
    <w:p w14:paraId="20CF539D" w14:textId="77777777" w:rsidR="007B4656" w:rsidRDefault="00000000">
      <w:pPr>
        <w:pStyle w:val="Akapitzlist"/>
        <w:spacing w:line="276" w:lineRule="auto"/>
        <w:ind w:left="1068"/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(należy wskazać podmiot i określić odpowiedni zakres dla wskazanego podmiotu).</w:t>
      </w:r>
    </w:p>
    <w:p w14:paraId="4CC778F7" w14:textId="77777777" w:rsidR="007B4656" w:rsidRDefault="007B4656">
      <w:pPr>
        <w:rPr>
          <w:rFonts w:ascii="Arial" w:hAnsi="Arial"/>
        </w:rPr>
      </w:pPr>
    </w:p>
    <w:p w14:paraId="1B7867C9" w14:textId="77777777" w:rsidR="007B4656" w:rsidRDefault="007B4656">
      <w:pPr>
        <w:spacing w:line="276" w:lineRule="auto"/>
        <w:rPr>
          <w:rFonts w:ascii="Arial" w:hAnsi="Arial"/>
        </w:rPr>
      </w:pPr>
    </w:p>
    <w:p w14:paraId="75324B81" w14:textId="77777777" w:rsidR="007B4656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25878AA0" w14:textId="77777777" w:rsidR="007B4656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pacing w:val="20"/>
          <w:sz w:val="20"/>
          <w:szCs w:val="20"/>
        </w:rPr>
        <w:t xml:space="preserve">ZOBOWIĄZANIE </w:t>
      </w:r>
      <w:r>
        <w:rPr>
          <w:rFonts w:ascii="Arial" w:hAnsi="Arial" w:cs="Arial"/>
          <w:i/>
          <w:sz w:val="20"/>
          <w:szCs w:val="20"/>
        </w:rPr>
        <w:t>podmiotu udostępniającego zasoby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 xml:space="preserve">zgodnie z załącznikiem nr 4 do SWZ, </w:t>
      </w:r>
    </w:p>
    <w:p w14:paraId="5BDDF237" w14:textId="77777777" w:rsidR="007B4656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/>
        </w:rPr>
      </w:pPr>
      <w:r>
        <w:rPr>
          <w:rFonts w:ascii="Arial" w:hAnsi="Arial" w:cs="Arial"/>
          <w:b/>
          <w:i/>
          <w:sz w:val="20"/>
          <w:szCs w:val="20"/>
        </w:rPr>
        <w:t>OŚWIADCZENIE</w:t>
      </w:r>
      <w:r>
        <w:rPr>
          <w:rFonts w:ascii="Arial" w:hAnsi="Arial" w:cs="Arial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6CA21CDE" w14:textId="77777777" w:rsidR="007B4656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223A5847" w14:textId="77777777" w:rsidR="007B4656" w:rsidRDefault="007B4656">
      <w:pPr>
        <w:spacing w:line="360" w:lineRule="auto"/>
        <w:rPr>
          <w:rFonts w:ascii="Arial" w:hAnsi="Arial" w:cs="Arial"/>
          <w:sz w:val="20"/>
          <w:szCs w:val="20"/>
        </w:rPr>
      </w:pPr>
    </w:p>
    <w:p w14:paraId="3359575D" w14:textId="77777777" w:rsidR="007B4656" w:rsidRDefault="007B4656">
      <w:pPr>
        <w:rPr>
          <w:rFonts w:ascii="Arial" w:hAnsi="Arial"/>
        </w:rPr>
      </w:pPr>
    </w:p>
    <w:p w14:paraId="05794DC6" w14:textId="77777777" w:rsidR="007B4656" w:rsidRDefault="00000000">
      <w:pPr>
        <w:pStyle w:val="Bezodstpw"/>
        <w:spacing w:line="360" w:lineRule="auto"/>
        <w:ind w:left="340"/>
      </w:pPr>
      <w:r>
        <w:rPr>
          <w:rFonts w:eastAsia="Calibri"/>
          <w:b/>
          <w:sz w:val="22"/>
          <w:szCs w:val="22"/>
        </w:rPr>
        <w:t>OŚWIADCZENIE DOTYCZĄCE PODANYCH INFORMACJI:</w:t>
      </w:r>
    </w:p>
    <w:p w14:paraId="19A9673E" w14:textId="77777777" w:rsidR="007B4656" w:rsidRDefault="00000000">
      <w:pPr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eastAsia="Calibri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2EA85DA" w14:textId="77777777" w:rsidR="007B4656" w:rsidRDefault="007B4656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A1DA4E2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6E4B3DC7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578DE6AA" w14:textId="77777777" w:rsidR="007B4656" w:rsidRDefault="007B465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9D6ECD5" w14:textId="77777777" w:rsidR="007B4656" w:rsidRDefault="00000000">
      <w:pPr>
        <w:pStyle w:val="Akapitzlist"/>
        <w:spacing w:line="276" w:lineRule="auto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br/>
        <w:t xml:space="preserve">          </w:t>
      </w:r>
      <w:r>
        <w:rPr>
          <w:rFonts w:ascii="Arial" w:hAnsi="Arial" w:cs="Arial"/>
          <w:bCs/>
          <w:sz w:val="18"/>
          <w:szCs w:val="22"/>
        </w:rPr>
        <w:t xml:space="preserve">  (data i czytelny podpis wykonawcy)</w:t>
      </w:r>
    </w:p>
    <w:p w14:paraId="4548A8DB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0F82AE9B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23712A01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47653CF5" w14:textId="77777777" w:rsidR="007B4656" w:rsidRDefault="007B4656">
      <w:pPr>
        <w:spacing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</w:p>
    <w:p w14:paraId="11E05F9E" w14:textId="77777777" w:rsidR="007B4656" w:rsidRDefault="00000000">
      <w:pPr>
        <w:jc w:val="both"/>
        <w:rPr>
          <w:rFonts w:ascii="Arial" w:hAnsi="Arial"/>
        </w:rPr>
      </w:pPr>
      <w:r>
        <w:rPr>
          <w:rFonts w:ascii="Arial" w:eastAsia="Calibri" w:hAnsi="Arial" w:cs="Arial"/>
          <w:i/>
          <w:sz w:val="20"/>
          <w:szCs w:val="20"/>
          <w:u w:val="single"/>
        </w:rPr>
        <w:t>UWAGA:</w:t>
      </w:r>
    </w:p>
    <w:p w14:paraId="67C0F75A" w14:textId="77777777" w:rsidR="007B4656" w:rsidRDefault="00000000">
      <w:pPr>
        <w:jc w:val="both"/>
        <w:rPr>
          <w:rFonts w:ascii="Arial" w:hAnsi="Arial"/>
        </w:rPr>
      </w:pPr>
      <w:r>
        <w:rPr>
          <w:rFonts w:ascii="Arial" w:hAnsi="Arial" w:cs="Arial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7B4656">
      <w:headerReference w:type="default" r:id="rId9"/>
      <w:footerReference w:type="default" r:id="rId10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52C2" w14:textId="77777777" w:rsidR="00E84AFF" w:rsidRDefault="00E84AFF">
      <w:r>
        <w:separator/>
      </w:r>
    </w:p>
  </w:endnote>
  <w:endnote w:type="continuationSeparator" w:id="0">
    <w:p w14:paraId="35D346F1" w14:textId="77777777" w:rsidR="00E84AFF" w:rsidRDefault="00E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6F0" w14:textId="77777777" w:rsidR="007B4656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D49D" w14:textId="77777777" w:rsidR="00E84AFF" w:rsidRDefault="00E84AFF">
      <w:r>
        <w:separator/>
      </w:r>
    </w:p>
  </w:footnote>
  <w:footnote w:type="continuationSeparator" w:id="0">
    <w:p w14:paraId="1D5477D3" w14:textId="77777777" w:rsidR="00E84AFF" w:rsidRDefault="00E8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4C2" w14:textId="15BAA7EE" w:rsidR="007B4656" w:rsidRDefault="00000000">
    <w:pPr>
      <w:rPr>
        <w:rFonts w:ascii="Arial" w:hAnsi="Arial" w:cs="Arial"/>
        <w:color w:val="434343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D626FA">
      <w:rPr>
        <w:rFonts w:ascii="Arial" w:hAnsi="Arial" w:cs="Arial"/>
        <w:color w:val="434343"/>
        <w:sz w:val="22"/>
        <w:szCs w:val="22"/>
      </w:rPr>
      <w:t>6</w:t>
    </w:r>
    <w:r>
      <w:rPr>
        <w:rFonts w:ascii="Arial" w:hAnsi="Arial" w:cs="Arial"/>
        <w:color w:val="434343"/>
        <w:sz w:val="22"/>
        <w:szCs w:val="22"/>
      </w:rPr>
      <w:t>.202</w:t>
    </w:r>
    <w:r w:rsidR="00833AFC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798DBDFD" w14:textId="77777777" w:rsidR="007B4656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3C1"/>
    <w:multiLevelType w:val="multilevel"/>
    <w:tmpl w:val="043AA72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233449CD"/>
    <w:multiLevelType w:val="multilevel"/>
    <w:tmpl w:val="E16A446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5804C66"/>
    <w:multiLevelType w:val="multilevel"/>
    <w:tmpl w:val="6066C8BE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D36A78"/>
    <w:multiLevelType w:val="multilevel"/>
    <w:tmpl w:val="9E049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7708427">
    <w:abstractNumId w:val="1"/>
  </w:num>
  <w:num w:numId="2" w16cid:durableId="1107656223">
    <w:abstractNumId w:val="0"/>
  </w:num>
  <w:num w:numId="3" w16cid:durableId="1217357629">
    <w:abstractNumId w:val="2"/>
  </w:num>
  <w:num w:numId="4" w16cid:durableId="125967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56"/>
    <w:rsid w:val="00643D17"/>
    <w:rsid w:val="007B4656"/>
    <w:rsid w:val="00833AFC"/>
    <w:rsid w:val="0086727D"/>
    <w:rsid w:val="0088593E"/>
    <w:rsid w:val="009417F1"/>
    <w:rsid w:val="00AA069C"/>
    <w:rsid w:val="00C55AB2"/>
    <w:rsid w:val="00D626FA"/>
    <w:rsid w:val="00E84AFF"/>
    <w:rsid w:val="00F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32BC"/>
  <w15:docId w15:val="{645C1CC3-9BBB-4818-BABF-77BC8777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9FE1-91BC-474C-ACA3-AC444ECF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3</cp:revision>
  <dcterms:created xsi:type="dcterms:W3CDTF">2024-03-18T13:17:00Z</dcterms:created>
  <dcterms:modified xsi:type="dcterms:W3CDTF">2024-03-19T09:03:00Z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