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4160" w14:textId="77777777"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14:paraId="5942BC91" w14:textId="669B29DD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235FFE">
        <w:rPr>
          <w:lang w:eastAsia="ar-SA"/>
        </w:rPr>
        <w:t>6</w:t>
      </w:r>
    </w:p>
    <w:p w14:paraId="7048E575" w14:textId="77777777"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797B117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5171954C" w14:textId="75AF1041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</w:t>
      </w:r>
      <w:r w:rsidR="00235FFE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7.2019</w:t>
      </w:r>
    </w:p>
    <w:p w14:paraId="0D796B90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06203CD2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1DC9FF09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6949BF54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4D3DE929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5B269618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CA62E9F" w14:textId="77777777" w:rsidR="00235FFE" w:rsidRPr="00235FFE" w:rsidRDefault="00235FFE" w:rsidP="00235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35FFE">
        <w:rPr>
          <w:rFonts w:eastAsia="Times New Roman"/>
          <w:b/>
          <w:sz w:val="24"/>
          <w:szCs w:val="24"/>
          <w:lang w:eastAsia="pl-PL"/>
        </w:rPr>
        <w:t xml:space="preserve">Bankowa obsługa budżetu Gminy Świętochłowice i jej jednostek organizacyjnych, </w:t>
      </w:r>
    </w:p>
    <w:p w14:paraId="5E574195" w14:textId="77777777" w:rsidR="00235FFE" w:rsidRPr="00235FFE" w:rsidRDefault="00235FFE" w:rsidP="00235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35FFE">
        <w:rPr>
          <w:rFonts w:eastAsia="Times New Roman"/>
          <w:b/>
          <w:sz w:val="24"/>
          <w:szCs w:val="24"/>
          <w:lang w:eastAsia="pl-PL"/>
        </w:rPr>
        <w:t xml:space="preserve">instytucji kultury oraz Komendy Miejskiej Państwowej Straży Pożarnej </w:t>
      </w:r>
    </w:p>
    <w:p w14:paraId="547BD755" w14:textId="77777777" w:rsidR="00235FFE" w:rsidRPr="00235FFE" w:rsidRDefault="00235FFE" w:rsidP="00235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235FFE">
        <w:rPr>
          <w:rFonts w:eastAsia="Times New Roman"/>
          <w:b/>
          <w:sz w:val="24"/>
          <w:szCs w:val="24"/>
          <w:lang w:eastAsia="pl-PL"/>
        </w:rPr>
        <w:t>w Świętochłowicach</w:t>
      </w:r>
    </w:p>
    <w:p w14:paraId="5D419F6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98C4972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55EA61E5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1BBA72F9" w14:textId="680B33F3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nie podlegam wykluczeniu z postępowania na podstawie art. 24 ust 1 pkt 12-23 ustawy.</w:t>
      </w:r>
    </w:p>
    <w:p w14:paraId="5AD979B2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641E8731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235415D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019491A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75164CC0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738B5E94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4B84548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6C46BC3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70AE5FE4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6CA1A1BD" w14:textId="359648C9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 xml:space="preserve">Oświadczam, że w stosunku do następującego/ych podmiotu/tów, na którego/ych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</w:t>
      </w:r>
      <w:r w:rsidRPr="00846329">
        <w:rPr>
          <w:sz w:val="21"/>
          <w:szCs w:val="21"/>
        </w:rPr>
        <w:t>ustawy.</w:t>
      </w:r>
    </w:p>
    <w:p w14:paraId="0FC6CFDE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59212308" w14:textId="617309B4" w:rsidR="00651134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548318F" w14:textId="77777777" w:rsidR="00235FFE" w:rsidRPr="009C44ED" w:rsidRDefault="00235FF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749CA43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14E15CCF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24B23D54" w14:textId="058599DA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bookmarkStart w:id="0" w:name="_GoBack"/>
      <w:bookmarkEnd w:id="0"/>
      <w:r w:rsidRPr="00846329">
        <w:rPr>
          <w:sz w:val="21"/>
          <w:szCs w:val="21"/>
        </w:rPr>
        <w:t>ustawy.</w:t>
      </w:r>
    </w:p>
    <w:p w14:paraId="64E787F8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15827BC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DF92DB0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6B5AA355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F38F163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6912009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86AE2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41D48A9A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1D60DC4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5BDAC72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73182BA4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14F1D0E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31A59E8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34F7FF7C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911140F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F3B5F64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65C9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26F06BB2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EF46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427355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72DEE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3B8EA3CC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5FFE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EF696"/>
  <w15:docId w15:val="{DA17830C-088F-494F-8337-791067E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29</cp:revision>
  <cp:lastPrinted>2016-09-20T10:52:00Z</cp:lastPrinted>
  <dcterms:created xsi:type="dcterms:W3CDTF">2016-08-31T13:50:00Z</dcterms:created>
  <dcterms:modified xsi:type="dcterms:W3CDTF">2019-08-12T14:56:00Z</dcterms:modified>
</cp:coreProperties>
</file>