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8" w:rsidRDefault="005605A1" w:rsidP="00230A68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30A68" w:rsidRPr="00230A68" w:rsidRDefault="00230A68" w:rsidP="00230A68">
      <w:pPr>
        <w:spacing w:after="0"/>
        <w:rPr>
          <w:rFonts w:ascii="Times New Roman" w:eastAsia="Times New Roman" w:hAnsi="Times New Roman" w:cs="Times New Roman"/>
          <w:color w:val="FF99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Niniejszy dokument należy opatrzyć zaufanym, osobistym lub kwalifikowanym podpisem elektronicznym. </w:t>
      </w:r>
    </w:p>
    <w:p w:rsidR="002E2EC5" w:rsidRPr="00230A68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Times New Roman" w:eastAsia="Times New Roman" w:hAnsi="Times New Roman" w:cs="Times New Roman"/>
          <w:color w:val="0000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>Uwaga! Nanoszenie jakichkolwiek zmian w t</w:t>
      </w:r>
      <w:r>
        <w:rPr>
          <w:rFonts w:ascii="Times New Roman" w:eastAsia="Times New Roman" w:hAnsi="Times New Roman" w:cs="Times New Roman"/>
          <w:b/>
          <w:color w:val="FF0000"/>
        </w:rPr>
        <w:t>reści dokumentu po opatrzeniu w</w:t>
      </w: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w. podpisem może skutkować naruszeniem integralności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podpisu </w:t>
      </w:r>
      <w:r w:rsidRPr="00230A68">
        <w:rPr>
          <w:rFonts w:ascii="Times New Roman" w:eastAsia="Times New Roman" w:hAnsi="Times New Roman" w:cs="Times New Roman"/>
          <w:b/>
          <w:color w:val="FF0000"/>
        </w:rPr>
        <w:t>a w konsekwencji skutkować odrzuceniem oferty.</w:t>
      </w:r>
      <w:r w:rsidR="005605A1" w:rsidRPr="00230A68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4B2D28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r. poz. </w:t>
      </w:r>
      <w:r w:rsidR="004B2D28">
        <w:rPr>
          <w:rFonts w:ascii="Times New Roman" w:eastAsia="Times New Roman" w:hAnsi="Times New Roman" w:cs="Times New Roman"/>
        </w:rPr>
        <w:t>1129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 na roboty budowlane pn.:</w:t>
      </w:r>
    </w:p>
    <w:p w:rsidR="002E2EC5" w:rsidRPr="00A52D6E" w:rsidRDefault="005605A1" w:rsidP="0023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/>
      </w:r>
      <w:r w:rsidR="004169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Przebudowa odcinka ul. Zielonej</w:t>
      </w:r>
      <w:r w:rsidR="00435525" w:rsidRPr="00A52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 Białośliwiu</w:t>
      </w:r>
    </w:p>
    <w:p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2EC5" w:rsidRPr="00446171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 w:rsidR="00997636">
        <w:rPr>
          <w:rFonts w:ascii="Times New Roman" w:eastAsia="Times New Roman" w:hAnsi="Times New Roman" w:cs="Times New Roman"/>
        </w:rPr>
        <w:t>I. DANE WYKONAWCY</w:t>
      </w:r>
      <w:r w:rsidRPr="00446171">
        <w:rPr>
          <w:rFonts w:ascii="Times New Roman" w:eastAsia="Times New Roman" w:hAnsi="Times New Roman" w:cs="Times New Roman"/>
        </w:rPr>
        <w:t>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6B48AF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Składniki cenowe:</w:t>
      </w:r>
    </w:p>
    <w:p w:rsidR="00D32C8C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rPr>
          <w:b/>
        </w:rPr>
        <w:t>cena brutto</w:t>
      </w:r>
      <w:r w:rsidRPr="00D12DC3"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997636" w:rsidRPr="00997636" w:rsidRDefault="00997636" w:rsidP="00997636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997636" w:rsidRPr="00D12DC3" w:rsidRDefault="00997636" w:rsidP="00997636">
      <w:pPr>
        <w:pStyle w:val="Akapitzlist"/>
        <w:widowControl w:val="0"/>
        <w:ind w:left="645"/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t>podat</w:t>
      </w:r>
      <w:r w:rsidR="00E32674">
        <w:t>e</w:t>
      </w:r>
      <w:r w:rsidRPr="00D12DC3">
        <w:t>k VAT (</w:t>
      </w:r>
      <w:r w:rsidR="00E32674"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E237F2" w:rsidRPr="00D12DC3" w:rsidRDefault="00E237F2" w:rsidP="00E237F2">
      <w:pPr>
        <w:pStyle w:val="Akapitzlist"/>
        <w:widowControl w:val="0"/>
        <w:ind w:left="645"/>
      </w:pPr>
      <w:r w:rsidRPr="00D12DC3">
        <w:t>podat</w:t>
      </w:r>
      <w:r>
        <w:t>ek VAT słownie</w:t>
      </w:r>
      <w:r w:rsidRPr="00D12DC3">
        <w:t>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E237F2" w:rsidRDefault="00E237F2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6171" w:rsidRP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32C8C" w:rsidRPr="00D12DC3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 w:rsidR="00E3267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1B3CA6" w:rsidRDefault="00D32C8C" w:rsidP="00D32C8C">
      <w:pPr>
        <w:spacing w:before="120"/>
        <w:rPr>
          <w:rFonts w:ascii="Times New Roman" w:hAnsi="Times New Roman" w:cs="Times New Roman"/>
        </w:rPr>
      </w:pPr>
      <w:r w:rsidRPr="001B3CA6">
        <w:rPr>
          <w:rFonts w:ascii="Times New Roman" w:hAnsi="Times New Roman" w:cs="Times New Roman"/>
        </w:rPr>
        <w:t>(Wy</w:t>
      </w:r>
      <w:r w:rsidR="00A52D6E">
        <w:rPr>
          <w:rFonts w:ascii="Times New Roman" w:hAnsi="Times New Roman" w:cs="Times New Roman"/>
        </w:rPr>
        <w:t>konawca, zgodnie z zapisami w S</w:t>
      </w:r>
      <w:r w:rsidRPr="001B3CA6">
        <w:rPr>
          <w:rFonts w:ascii="Times New Roman" w:hAnsi="Times New Roman" w:cs="Times New Roman"/>
        </w:rPr>
        <w:t>WZ, zobowiązany jest określić okres gwarancji</w:t>
      </w:r>
      <w:r w:rsidR="00A52D6E">
        <w:rPr>
          <w:rFonts w:ascii="Times New Roman" w:hAnsi="Times New Roman" w:cs="Times New Roman"/>
        </w:rPr>
        <w:t xml:space="preserve"> </w:t>
      </w:r>
      <w:r w:rsidRPr="001B3CA6">
        <w:rPr>
          <w:rFonts w:ascii="Times New Roman" w:hAnsi="Times New Roman" w:cs="Times New Roman"/>
        </w:rPr>
        <w:t>w pełnych miesiącach, nie krótszy niż 36 miesięcy i nie dłuższy niż 60 miesięcy).</w:t>
      </w: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do 30 dni od dnia poprawnie złożonej 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230A68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938BA" w:rsidRDefault="00E938BA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</w:t>
      </w:r>
      <w:bookmarkStart w:id="0" w:name="_GoBack"/>
      <w:bookmarkEnd w:id="0"/>
      <w:r w:rsidR="0018088B">
        <w:rPr>
          <w:b/>
          <w:color w:val="000000"/>
        </w:rPr>
        <w:t xml:space="preserve"> / przy pomocy podwykonawców*</w:t>
      </w:r>
      <w:r w:rsidRPr="00823A6F">
        <w:rPr>
          <w:b/>
          <w:color w:val="000000"/>
        </w:rPr>
        <w:t xml:space="preserve">. </w:t>
      </w:r>
    </w:p>
    <w:p w:rsidR="006B48AF" w:rsidRDefault="005605A1" w:rsidP="006B48A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E2EC5" w:rsidRPr="00823A6F" w:rsidRDefault="005605A1" w:rsidP="006B48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</w:t>
      </w:r>
      <w:r w:rsidR="00230A68">
        <w:rPr>
          <w:rFonts w:ascii="Times New Roman" w:hAnsi="Times New Roman" w:cs="Times New Roman"/>
          <w:color w:val="000000"/>
          <w:sz w:val="24"/>
          <w:szCs w:val="24"/>
        </w:rPr>
        <w:t>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A52D6E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6B48AF" w:rsidRDefault="006B48AF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0A68" w:rsidRDefault="005605A1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ślonych </w:t>
      </w:r>
      <w:r w:rsidR="006B48AF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w art. 297 § 1 Kodeksu k</w:t>
      </w:r>
      <w:r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poz. 1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444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="00230A68" w:rsidRPr="00230A68">
        <w:rPr>
          <w:rFonts w:ascii="Times New Roman" w:eastAsia="Times New Roman" w:hAnsi="Times New Roman" w:cs="Times New Roman"/>
          <w:color w:val="000000"/>
        </w:rPr>
        <w:tab/>
      </w:r>
      <w:r w:rsidR="00230A68" w:rsidRPr="00230A68">
        <w:rPr>
          <w:rFonts w:ascii="Times New Roman" w:eastAsia="Times New Roman" w:hAnsi="Times New Roman" w:cs="Times New Roman"/>
          <w:color w:val="000000"/>
        </w:rPr>
        <w:tab/>
      </w:r>
    </w:p>
    <w:sectPr w:rsidR="00230A68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E0">
          <w:rPr>
            <w:noProof/>
          </w:rPr>
          <w:t>3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18088B"/>
    <w:rsid w:val="001B3CA6"/>
    <w:rsid w:val="00230A68"/>
    <w:rsid w:val="0026229B"/>
    <w:rsid w:val="002A30C9"/>
    <w:rsid w:val="002C0BB4"/>
    <w:rsid w:val="002E2EC5"/>
    <w:rsid w:val="00364461"/>
    <w:rsid w:val="004169E0"/>
    <w:rsid w:val="00435525"/>
    <w:rsid w:val="00446171"/>
    <w:rsid w:val="004B2D28"/>
    <w:rsid w:val="005330BA"/>
    <w:rsid w:val="005605A1"/>
    <w:rsid w:val="00606E54"/>
    <w:rsid w:val="006B48AF"/>
    <w:rsid w:val="00823A6F"/>
    <w:rsid w:val="008906AA"/>
    <w:rsid w:val="00997636"/>
    <w:rsid w:val="00A52D6E"/>
    <w:rsid w:val="00A540E7"/>
    <w:rsid w:val="00C970BF"/>
    <w:rsid w:val="00D12DC3"/>
    <w:rsid w:val="00D32C8C"/>
    <w:rsid w:val="00DF0060"/>
    <w:rsid w:val="00E237F2"/>
    <w:rsid w:val="00E32674"/>
    <w:rsid w:val="00E938BA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29</cp:revision>
  <cp:lastPrinted>2021-06-16T10:10:00Z</cp:lastPrinted>
  <dcterms:created xsi:type="dcterms:W3CDTF">2021-03-30T10:20:00Z</dcterms:created>
  <dcterms:modified xsi:type="dcterms:W3CDTF">2021-08-26T12:00:00Z</dcterms:modified>
</cp:coreProperties>
</file>