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17" w:rsidRDefault="002E7617" w:rsidP="00FE116A">
      <w:pPr>
        <w:tabs>
          <w:tab w:val="left" w:pos="8370"/>
          <w:tab w:val="right" w:pos="9072"/>
        </w:tabs>
        <w:spacing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noProof/>
        </w:rPr>
        <w:drawing>
          <wp:inline distT="0" distB="0" distL="0" distR="0" wp14:anchorId="21FB0530" wp14:editId="3602BD2F">
            <wp:extent cx="158496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F2501" wp14:editId="71BB8C53">
            <wp:extent cx="165798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E4E04" wp14:editId="3B03E205">
            <wp:extent cx="341630" cy="49974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CA290" wp14:editId="0375538B">
            <wp:extent cx="1871345" cy="4940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886" w:rsidRPr="00B52886" w:rsidRDefault="00B52886" w:rsidP="00FE116A">
      <w:pPr>
        <w:tabs>
          <w:tab w:val="right" w:pos="9072"/>
        </w:tabs>
        <w:spacing w:line="276" w:lineRule="auto"/>
        <w:jc w:val="right"/>
        <w:rPr>
          <w:rFonts w:ascii="Times New Roman" w:eastAsia="Calibri" w:hAnsi="Times New Roman"/>
          <w:sz w:val="24"/>
          <w:lang w:eastAsia="en-US"/>
        </w:rPr>
      </w:pPr>
      <w:r w:rsidRPr="00B52886">
        <w:rPr>
          <w:rFonts w:ascii="Times New Roman" w:eastAsia="Calibri" w:hAnsi="Times New Roman"/>
          <w:sz w:val="24"/>
          <w:lang w:eastAsia="en-US"/>
        </w:rPr>
        <w:t xml:space="preserve">Świnoujście, dnia </w:t>
      </w:r>
      <w:r w:rsidR="00F70EB3">
        <w:rPr>
          <w:rFonts w:ascii="Times New Roman" w:eastAsia="Calibri" w:hAnsi="Times New Roman"/>
          <w:sz w:val="24"/>
          <w:lang w:eastAsia="en-US"/>
        </w:rPr>
        <w:t>26.01.</w:t>
      </w:r>
      <w:r w:rsidRPr="00B52886">
        <w:rPr>
          <w:rFonts w:ascii="Times New Roman" w:eastAsia="Calibri" w:hAnsi="Times New Roman"/>
          <w:sz w:val="24"/>
          <w:lang w:eastAsia="en-US"/>
        </w:rPr>
        <w:t>202</w:t>
      </w:r>
      <w:r w:rsidR="00F70EB3">
        <w:rPr>
          <w:rFonts w:ascii="Times New Roman" w:eastAsia="Calibri" w:hAnsi="Times New Roman"/>
          <w:sz w:val="24"/>
          <w:lang w:eastAsia="en-US"/>
        </w:rPr>
        <w:t>2</w:t>
      </w:r>
      <w:r w:rsidRPr="00B52886">
        <w:rPr>
          <w:rFonts w:ascii="Times New Roman" w:eastAsia="Calibri" w:hAnsi="Times New Roman"/>
          <w:sz w:val="24"/>
          <w:lang w:eastAsia="en-US"/>
        </w:rPr>
        <w:t> r.</w:t>
      </w:r>
    </w:p>
    <w:p w:rsidR="00B52886" w:rsidRPr="00B52886" w:rsidRDefault="00F70EB3" w:rsidP="00FE116A">
      <w:pPr>
        <w:tabs>
          <w:tab w:val="center" w:pos="453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Nr postępowania BZP.271.1.2</w:t>
      </w:r>
      <w:r w:rsidR="00B52886" w:rsidRPr="00B52886">
        <w:rPr>
          <w:rFonts w:ascii="Times New Roman" w:eastAsia="Calibri" w:hAnsi="Times New Roman"/>
          <w:sz w:val="24"/>
          <w:lang w:eastAsia="en-US"/>
        </w:rPr>
        <w:t>.202</w:t>
      </w:r>
      <w:r>
        <w:rPr>
          <w:rFonts w:ascii="Times New Roman" w:eastAsia="Calibri" w:hAnsi="Times New Roman"/>
          <w:sz w:val="24"/>
          <w:lang w:eastAsia="en-US"/>
        </w:rPr>
        <w:t>2</w:t>
      </w:r>
    </w:p>
    <w:p w:rsidR="00B52886" w:rsidRDefault="00B52886" w:rsidP="00FE116A">
      <w:pPr>
        <w:tabs>
          <w:tab w:val="center" w:pos="453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Pr="00B52886" w:rsidRDefault="00B52886" w:rsidP="00FE116A">
      <w:pPr>
        <w:tabs>
          <w:tab w:val="center" w:pos="453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Pr="00B52886" w:rsidRDefault="00B52886" w:rsidP="00FE116A">
      <w:pPr>
        <w:numPr>
          <w:ilvl w:val="0"/>
          <w:numId w:val="9"/>
        </w:numPr>
        <w:spacing w:line="276" w:lineRule="auto"/>
        <w:ind w:left="4253" w:hanging="284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>Wykonawcy biorący udział w postępowaniu</w:t>
      </w:r>
    </w:p>
    <w:p w:rsidR="00B52886" w:rsidRPr="00B52886" w:rsidRDefault="00B52886" w:rsidP="00FE116A">
      <w:pPr>
        <w:numPr>
          <w:ilvl w:val="0"/>
          <w:numId w:val="9"/>
        </w:numPr>
        <w:spacing w:line="276" w:lineRule="auto"/>
        <w:ind w:left="4253" w:hanging="284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>Strona internetowa Zamawiającego, na której umieszczono ogłoszenie i </w:t>
      </w:r>
      <w:r w:rsidR="00892B4F">
        <w:rPr>
          <w:rFonts w:ascii="Times New Roman" w:eastAsia="Calibri" w:hAnsi="Times New Roman"/>
          <w:b/>
          <w:sz w:val="24"/>
          <w:lang w:eastAsia="en-US"/>
        </w:rPr>
        <w:t>dokumenty zamówienia</w:t>
      </w:r>
    </w:p>
    <w:p w:rsidR="00B52886" w:rsidRDefault="00B52886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C6618D" w:rsidRPr="00B52886" w:rsidRDefault="00C6618D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Default="00B52886" w:rsidP="00FE116A">
      <w:pPr>
        <w:spacing w:line="276" w:lineRule="auto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>Dotyc</w:t>
      </w:r>
      <w:r>
        <w:rPr>
          <w:rFonts w:ascii="Times New Roman" w:eastAsia="Calibri" w:hAnsi="Times New Roman"/>
          <w:b/>
          <w:sz w:val="24"/>
          <w:lang w:eastAsia="en-US"/>
        </w:rPr>
        <w:t>zy: postępowania nr BZP.271.1.</w:t>
      </w:r>
      <w:r w:rsidR="00892B4F">
        <w:rPr>
          <w:rFonts w:ascii="Times New Roman" w:eastAsia="Calibri" w:hAnsi="Times New Roman"/>
          <w:b/>
          <w:sz w:val="24"/>
          <w:lang w:eastAsia="en-US"/>
        </w:rPr>
        <w:t>2</w:t>
      </w:r>
      <w:r>
        <w:rPr>
          <w:rFonts w:ascii="Times New Roman" w:eastAsia="Calibri" w:hAnsi="Times New Roman"/>
          <w:b/>
          <w:sz w:val="24"/>
          <w:lang w:eastAsia="en-US"/>
        </w:rPr>
        <w:t>.</w:t>
      </w:r>
      <w:r w:rsidRPr="00B52886">
        <w:rPr>
          <w:rFonts w:ascii="Times New Roman" w:eastAsia="Calibri" w:hAnsi="Times New Roman"/>
          <w:b/>
          <w:sz w:val="24"/>
          <w:lang w:eastAsia="en-US"/>
        </w:rPr>
        <w:t>202</w:t>
      </w:r>
      <w:r w:rsidR="00892B4F">
        <w:rPr>
          <w:rFonts w:ascii="Times New Roman" w:eastAsia="Calibri" w:hAnsi="Times New Roman"/>
          <w:b/>
          <w:sz w:val="24"/>
          <w:lang w:eastAsia="en-US"/>
        </w:rPr>
        <w:t>2</w:t>
      </w:r>
      <w:r w:rsidRPr="00B52886">
        <w:rPr>
          <w:rFonts w:ascii="Times New Roman" w:eastAsia="Calibri" w:hAnsi="Times New Roman"/>
          <w:b/>
          <w:sz w:val="24"/>
          <w:lang w:eastAsia="en-US"/>
        </w:rPr>
        <w:t xml:space="preserve"> pn. </w:t>
      </w:r>
      <w:r w:rsidRPr="00B52886">
        <w:rPr>
          <w:rFonts w:ascii="Times New Roman" w:eastAsia="Calibri" w:hAnsi="Times New Roman"/>
          <w:b/>
          <w:color w:val="000000"/>
          <w:sz w:val="24"/>
          <w:lang w:eastAsia="en-US"/>
        </w:rPr>
        <w:t>Budowa i przebudowa dróg w ramach zadania inwestycyjnego pn. „Sprawny i przyjazny środowisku dostęp do infrastruktu</w:t>
      </w:r>
      <w:r w:rsidR="00892B4F">
        <w:rPr>
          <w:rFonts w:ascii="Times New Roman" w:eastAsia="Calibri" w:hAnsi="Times New Roman"/>
          <w:b/>
          <w:color w:val="000000"/>
          <w:sz w:val="24"/>
          <w:lang w:eastAsia="en-US"/>
        </w:rPr>
        <w:t>ry portu w Świnoujściu – etap I</w:t>
      </w:r>
      <w:r w:rsidRPr="00B52886">
        <w:rPr>
          <w:rFonts w:ascii="Times New Roman" w:eastAsia="Calibri" w:hAnsi="Times New Roman"/>
          <w:b/>
          <w:color w:val="000000"/>
          <w:sz w:val="24"/>
          <w:lang w:eastAsia="en-US"/>
        </w:rPr>
        <w:t>”</w:t>
      </w:r>
    </w:p>
    <w:p w:rsidR="00B52886" w:rsidRPr="00B52886" w:rsidRDefault="00B52886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Pr="00B52886" w:rsidRDefault="00B52886" w:rsidP="00FE116A">
      <w:pPr>
        <w:spacing w:line="276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>Odpowiedz na pytanie wykonawców</w:t>
      </w:r>
    </w:p>
    <w:p w:rsidR="00B52886" w:rsidRPr="00B52886" w:rsidRDefault="00B52886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Default="000E67FA" w:rsidP="00FE116A">
      <w:pPr>
        <w:spacing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E67FA">
        <w:rPr>
          <w:rFonts w:ascii="Times New Roman" w:eastAsia="Calibri" w:hAnsi="Times New Roman"/>
          <w:sz w:val="24"/>
          <w:lang w:eastAsia="en-US"/>
        </w:rPr>
        <w:t>Zamawiający na mocy ciążących na nim obowiązków i przysługujących mu uprawnień wskazanych w przepisach art. 135 ust. 1 i 2 oraz art. 137 ust. 1, 2 i 5  ustawy z dnia 11 września 2019 r. Prawo zamówień publicznych (Dz.U. z 2021 roku, poz. 1129 tj.),  odpowiada na pytania wykonawców i zmienia treść zapisów SWZ jak poniżej, a także udostępnia zmiany na stronie internetowej.</w:t>
      </w:r>
    </w:p>
    <w:p w:rsidR="000E67FA" w:rsidRPr="00B52886" w:rsidRDefault="00A663F1" w:rsidP="00FE116A">
      <w:pPr>
        <w:spacing w:line="276" w:lineRule="auto"/>
        <w:contextualSpacing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ODPOWIEDZI</w:t>
      </w:r>
    </w:p>
    <w:p w:rsidR="007D71E8" w:rsidRDefault="007D71E8" w:rsidP="00FE116A">
      <w:pPr>
        <w:spacing w:line="276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b/>
        </w:rPr>
      </w:pPr>
      <w:r w:rsidRPr="00FE116A">
        <w:rPr>
          <w:rFonts w:ascii="Times New Roman" w:hAnsi="Times New Roman"/>
          <w:b/>
        </w:rPr>
        <w:t>Pytanie 1</w:t>
      </w:r>
    </w:p>
    <w:p w:rsidR="003036D7" w:rsidRPr="003036D7" w:rsidRDefault="003036D7" w:rsidP="003036D7">
      <w:pPr>
        <w:spacing w:line="276" w:lineRule="auto"/>
        <w:jc w:val="both"/>
        <w:rPr>
          <w:rFonts w:ascii="Times New Roman" w:hAnsi="Times New Roman"/>
          <w:sz w:val="24"/>
        </w:rPr>
      </w:pPr>
      <w:r w:rsidRPr="003036D7">
        <w:rPr>
          <w:rFonts w:ascii="Times New Roman" w:hAnsi="Times New Roman"/>
          <w:sz w:val="24"/>
        </w:rPr>
        <w:t>Zamawiający w dniu 19.01.2022 uzupełnił dokumenty. Między innymi "Tom II warunki kontraktu wer.1"</w:t>
      </w:r>
    </w:p>
    <w:p w:rsidR="003036D7" w:rsidRPr="003036D7" w:rsidRDefault="003036D7" w:rsidP="003036D7">
      <w:pPr>
        <w:spacing w:line="276" w:lineRule="auto"/>
        <w:jc w:val="both"/>
        <w:rPr>
          <w:rFonts w:ascii="Times New Roman" w:hAnsi="Times New Roman"/>
          <w:sz w:val="24"/>
        </w:rPr>
      </w:pPr>
      <w:r w:rsidRPr="003036D7">
        <w:rPr>
          <w:rFonts w:ascii="Times New Roman" w:hAnsi="Times New Roman"/>
          <w:sz w:val="24"/>
        </w:rPr>
        <w:t>Aczkolwiek dokument "TOM II warunki kontraktu wer 1" był już załączony przez Zamawiające</w:t>
      </w:r>
      <w:r w:rsidRPr="003036D7">
        <w:rPr>
          <w:rFonts w:ascii="Times New Roman" w:hAnsi="Times New Roman"/>
          <w:sz w:val="24"/>
        </w:rPr>
        <w:t>go w dniu 2022-01-19 11:54:07.</w:t>
      </w:r>
    </w:p>
    <w:p w:rsidR="00FE116A" w:rsidRPr="003036D7" w:rsidRDefault="003036D7" w:rsidP="003036D7">
      <w:pPr>
        <w:spacing w:line="276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3036D7">
        <w:rPr>
          <w:rFonts w:ascii="Times New Roman" w:hAnsi="Times New Roman"/>
          <w:sz w:val="24"/>
        </w:rPr>
        <w:t>Który z załączonych plików jest poprawny?</w:t>
      </w:r>
      <w:r w:rsidR="00FE116A" w:rsidRPr="003036D7">
        <w:rPr>
          <w:rFonts w:ascii="Times New Roman" w:hAnsi="Times New Roman"/>
          <w:sz w:val="24"/>
        </w:rPr>
        <w:t>.</w:t>
      </w:r>
    </w:p>
    <w:p w:rsidR="00FE116A" w:rsidRPr="003036D7" w:rsidRDefault="00FE116A" w:rsidP="00660FA2">
      <w:pPr>
        <w:spacing w:line="276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</w:p>
    <w:p w:rsidR="00FE116A" w:rsidRDefault="00FE116A" w:rsidP="00FE116A">
      <w:pPr>
        <w:spacing w:line="276" w:lineRule="auto"/>
        <w:rPr>
          <w:rFonts w:ascii="Times New Roman" w:eastAsiaTheme="minorHAnsi" w:hAnsi="Times New Roman"/>
          <w:sz w:val="24"/>
          <w:lang w:eastAsia="en-US"/>
        </w:rPr>
      </w:pPr>
      <w:r w:rsidRPr="003036D7">
        <w:rPr>
          <w:rFonts w:ascii="Times New Roman" w:eastAsiaTheme="minorHAnsi" w:hAnsi="Times New Roman"/>
          <w:b/>
          <w:sz w:val="24"/>
          <w:u w:val="single"/>
          <w:lang w:eastAsia="en-US"/>
        </w:rPr>
        <w:t>Odpowiedź:</w:t>
      </w:r>
      <w:r w:rsidRPr="003036D7">
        <w:rPr>
          <w:rFonts w:ascii="Times New Roman" w:eastAsiaTheme="minorHAnsi" w:hAnsi="Times New Roman"/>
          <w:sz w:val="24"/>
          <w:lang w:eastAsia="en-US"/>
        </w:rPr>
        <w:t xml:space="preserve">  </w:t>
      </w:r>
    </w:p>
    <w:p w:rsidR="003036D7" w:rsidRDefault="003036D7" w:rsidP="003036D7">
      <w:pPr>
        <w:spacing w:line="276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Zgodnie z przyjętymi zasadami dokument późniejszy, uchyla wcześniejszy. Zwłaszcza że komunikat z dnia 14 stycznia 2022 r. został wycofany.</w:t>
      </w:r>
    </w:p>
    <w:p w:rsidR="003036D7" w:rsidRDefault="003036D7" w:rsidP="003036D7">
      <w:pPr>
        <w:spacing w:line="276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Co za tym idzie, właściwy i aktualnie obowiązujący jest dokument opublikowany 19 stycznia 2022 r. </w:t>
      </w:r>
    </w:p>
    <w:p w:rsidR="00FE116A" w:rsidRPr="009C5AE7" w:rsidRDefault="00FE116A" w:rsidP="00FE116A">
      <w:pPr>
        <w:tabs>
          <w:tab w:val="left" w:pos="1515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FE116A" w:rsidRPr="00660FA2" w:rsidRDefault="00FE116A" w:rsidP="00FE116A">
      <w:pPr>
        <w:tabs>
          <w:tab w:val="left" w:pos="1515"/>
        </w:tabs>
        <w:spacing w:line="276" w:lineRule="auto"/>
        <w:jc w:val="both"/>
        <w:rPr>
          <w:rFonts w:ascii="Times New Roman" w:hAnsi="Times New Roman"/>
          <w:b/>
          <w:sz w:val="24"/>
        </w:rPr>
      </w:pPr>
      <w:r w:rsidRPr="00660FA2">
        <w:rPr>
          <w:rFonts w:ascii="Times New Roman" w:hAnsi="Times New Roman"/>
          <w:b/>
          <w:sz w:val="24"/>
        </w:rPr>
        <w:t>Pytanie 2</w:t>
      </w:r>
    </w:p>
    <w:p w:rsidR="00FE116A" w:rsidRPr="00660FA2" w:rsidRDefault="00660FA2" w:rsidP="00660FA2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660FA2">
        <w:rPr>
          <w:rFonts w:ascii="Times New Roman" w:hAnsi="Times New Roman"/>
          <w:sz w:val="24"/>
        </w:rPr>
        <w:t>otyczy braków dokumentacji przetargowej: dla Zadanie 3b p.t.: "Przebudowa drogi powiatowej (ul. Ludzi Morza) między skrzyżowaniem z ul. Barlickiego i nowoprojektowaną drogą (tzw. obwodnicą Bazy Las)" brakuje Projektu Wykonawczego oraz SST . Prosimy o jego zamieszczenie</w:t>
      </w:r>
      <w:r>
        <w:rPr>
          <w:rFonts w:ascii="Times New Roman" w:hAnsi="Times New Roman"/>
          <w:sz w:val="24"/>
        </w:rPr>
        <w:t>.</w:t>
      </w:r>
    </w:p>
    <w:p w:rsidR="00FE116A" w:rsidRPr="009C5AE7" w:rsidRDefault="00FE116A" w:rsidP="00FE116A">
      <w:pPr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FE116A" w:rsidRPr="009C5AE7" w:rsidRDefault="00FE116A" w:rsidP="00FE116A">
      <w:pPr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FE116A" w:rsidRPr="00660FA2" w:rsidRDefault="00FE116A" w:rsidP="00FE116A">
      <w:pPr>
        <w:spacing w:line="276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60FA2">
        <w:rPr>
          <w:rFonts w:ascii="Times New Roman" w:eastAsiaTheme="minorHAnsi" w:hAnsi="Times New Roman"/>
          <w:b/>
          <w:sz w:val="24"/>
          <w:u w:val="single"/>
          <w:lang w:eastAsia="en-US"/>
        </w:rPr>
        <w:t>Odpowiedź:</w:t>
      </w:r>
      <w:r w:rsidRPr="00660FA2">
        <w:rPr>
          <w:rFonts w:ascii="Times New Roman" w:eastAsiaTheme="minorHAnsi" w:hAnsi="Times New Roman"/>
          <w:sz w:val="24"/>
          <w:lang w:eastAsia="en-US"/>
        </w:rPr>
        <w:t xml:space="preserve">  Zamawiający </w:t>
      </w:r>
      <w:r w:rsidR="00660FA2" w:rsidRPr="00660FA2">
        <w:rPr>
          <w:rFonts w:ascii="Times New Roman" w:eastAsiaTheme="minorHAnsi" w:hAnsi="Times New Roman"/>
          <w:sz w:val="24"/>
          <w:lang w:eastAsia="en-US"/>
        </w:rPr>
        <w:t xml:space="preserve">publikuje plik </w:t>
      </w:r>
      <w:r w:rsidR="00660FA2" w:rsidRPr="00660FA2">
        <w:rPr>
          <w:rFonts w:ascii="Times New Roman" w:eastAsiaTheme="minorHAnsi" w:hAnsi="Times New Roman"/>
          <w:color w:val="2E74B5" w:themeColor="accent1" w:themeShade="BF"/>
          <w:sz w:val="24"/>
          <w:lang w:eastAsia="en-US"/>
        </w:rPr>
        <w:t>PW_publ260122.7z</w:t>
      </w:r>
      <w:r w:rsidR="00660FA2" w:rsidRPr="00660FA2">
        <w:rPr>
          <w:rFonts w:ascii="Times New Roman" w:eastAsiaTheme="minorHAnsi" w:hAnsi="Times New Roman"/>
          <w:sz w:val="24"/>
          <w:lang w:eastAsia="en-US"/>
        </w:rPr>
        <w:t>, w którym zawarto brakujące dokumenty.</w:t>
      </w:r>
    </w:p>
    <w:p w:rsidR="00660FA2" w:rsidRPr="000169C2" w:rsidRDefault="00660FA2" w:rsidP="00FE116A">
      <w:pPr>
        <w:spacing w:line="276" w:lineRule="auto"/>
        <w:jc w:val="both"/>
        <w:rPr>
          <w:rFonts w:ascii="Times New Roman" w:eastAsia="Calibri" w:hAnsi="Times New Roman"/>
          <w:bCs/>
          <w:color w:val="538135" w:themeColor="accent6" w:themeShade="BF"/>
          <w:lang w:eastAsia="en-US"/>
        </w:rPr>
      </w:pPr>
    </w:p>
    <w:p w:rsidR="00FE116A" w:rsidRPr="00AE6419" w:rsidRDefault="00FE116A" w:rsidP="00FE116A">
      <w:pPr>
        <w:spacing w:line="276" w:lineRule="auto"/>
        <w:jc w:val="both"/>
        <w:rPr>
          <w:rFonts w:ascii="Times New Roman" w:hAnsi="Times New Roman"/>
          <w:lang w:eastAsia="en-US"/>
        </w:rPr>
      </w:pPr>
    </w:p>
    <w:p w:rsidR="00FE116A" w:rsidRPr="00660FA2" w:rsidRDefault="00FE116A" w:rsidP="00FE116A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</w:p>
    <w:p w:rsidR="00FE116A" w:rsidRPr="00660FA2" w:rsidRDefault="00FE116A" w:rsidP="00FE116A">
      <w:pPr>
        <w:spacing w:line="276" w:lineRule="auto"/>
        <w:jc w:val="both"/>
        <w:rPr>
          <w:rFonts w:ascii="Times New Roman" w:hAnsi="Times New Roman"/>
          <w:b/>
          <w:sz w:val="24"/>
          <w:lang w:eastAsia="en-US"/>
        </w:rPr>
      </w:pPr>
      <w:r w:rsidRPr="00660FA2">
        <w:rPr>
          <w:rFonts w:ascii="Times New Roman" w:hAnsi="Times New Roman"/>
          <w:b/>
          <w:sz w:val="24"/>
          <w:lang w:eastAsia="en-US"/>
        </w:rPr>
        <w:t>Pytanie 3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Prosimy o uzupełnienie dokumentacji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plik "RAPORT" zawiera pliki wadliwe /o braku treści lub uszkodzone: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w TOMIE I: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Świnoujście raport (brak tresci dokumentu WORD)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W TOMIE II: pliki PDF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zał 1.1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zał. 5.9</w:t>
      </w:r>
    </w:p>
    <w:p w:rsidR="00660FA2" w:rsidRP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sz w:val="24"/>
          <w:lang w:eastAsia="en-US"/>
        </w:rPr>
        <w:t>zał. 6.1</w:t>
      </w:r>
    </w:p>
    <w:p w:rsidR="00FE116A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lang w:eastAsia="en-US"/>
        </w:rPr>
      </w:pPr>
      <w:r w:rsidRPr="00660FA2">
        <w:rPr>
          <w:rFonts w:ascii="Times New Roman" w:hAnsi="Times New Roman"/>
          <w:lang w:eastAsia="en-US"/>
        </w:rPr>
        <w:t>zał 6.2</w:t>
      </w:r>
    </w:p>
    <w:p w:rsidR="00660FA2" w:rsidRDefault="00660FA2" w:rsidP="00660FA2">
      <w:pPr>
        <w:pStyle w:val="Akapitzlist"/>
        <w:spacing w:line="276" w:lineRule="auto"/>
        <w:ind w:left="720"/>
        <w:jc w:val="both"/>
        <w:rPr>
          <w:rFonts w:ascii="Times New Roman" w:hAnsi="Times New Roman"/>
          <w:lang w:eastAsia="en-US"/>
        </w:rPr>
      </w:pPr>
    </w:p>
    <w:p w:rsidR="00FE116A" w:rsidRPr="00660FA2" w:rsidRDefault="00FE116A" w:rsidP="00FE116A">
      <w:pPr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60FA2">
        <w:rPr>
          <w:rFonts w:ascii="Times New Roman" w:hAnsi="Times New Roman"/>
          <w:b/>
          <w:sz w:val="24"/>
          <w:lang w:eastAsia="en-US"/>
        </w:rPr>
        <w:t xml:space="preserve">Odpowiedź:  </w:t>
      </w:r>
    </w:p>
    <w:p w:rsidR="00660FA2" w:rsidRPr="00660FA2" w:rsidRDefault="00660FA2" w:rsidP="00660FA2">
      <w:pPr>
        <w:spacing w:line="276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60FA2">
        <w:rPr>
          <w:rFonts w:ascii="Times New Roman" w:eastAsiaTheme="minorHAnsi" w:hAnsi="Times New Roman"/>
          <w:sz w:val="24"/>
          <w:lang w:eastAsia="en-US"/>
        </w:rPr>
        <w:t xml:space="preserve">Zamawiający publikuje plik </w:t>
      </w:r>
      <w:r w:rsidRPr="00660FA2">
        <w:rPr>
          <w:rFonts w:ascii="Times New Roman" w:eastAsiaTheme="minorHAnsi" w:hAnsi="Times New Roman"/>
          <w:color w:val="2E74B5" w:themeColor="accent1" w:themeShade="BF"/>
          <w:sz w:val="24"/>
          <w:lang w:eastAsia="en-US"/>
        </w:rPr>
        <w:t>Raport260122.7z</w:t>
      </w:r>
      <w:r w:rsidRPr="00660FA2">
        <w:rPr>
          <w:rFonts w:ascii="Times New Roman" w:eastAsiaTheme="minorHAnsi" w:hAnsi="Times New Roman"/>
          <w:sz w:val="24"/>
          <w:lang w:eastAsia="en-US"/>
        </w:rPr>
        <w:t>, w którym zawarto brakujące</w:t>
      </w:r>
      <w:r>
        <w:rPr>
          <w:rFonts w:ascii="Times New Roman" w:eastAsiaTheme="minorHAnsi" w:hAnsi="Times New Roman"/>
          <w:sz w:val="24"/>
          <w:lang w:eastAsia="en-US"/>
        </w:rPr>
        <w:t>/uszkodzone</w:t>
      </w:r>
      <w:r w:rsidRPr="00660FA2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804E87">
        <w:rPr>
          <w:rFonts w:ascii="Times New Roman" w:eastAsiaTheme="minorHAnsi" w:hAnsi="Times New Roman"/>
          <w:sz w:val="24"/>
          <w:lang w:eastAsia="en-US"/>
        </w:rPr>
        <w:t>pliki</w:t>
      </w:r>
      <w:r w:rsidRPr="00660FA2">
        <w:rPr>
          <w:rFonts w:ascii="Times New Roman" w:eastAsiaTheme="minorHAnsi" w:hAnsi="Times New Roman"/>
          <w:sz w:val="24"/>
          <w:lang w:eastAsia="en-US"/>
        </w:rPr>
        <w:t>.</w:t>
      </w:r>
    </w:p>
    <w:p w:rsidR="00660FA2" w:rsidRPr="00660FA2" w:rsidRDefault="00660FA2" w:rsidP="00FE116A">
      <w:pPr>
        <w:spacing w:line="276" w:lineRule="auto"/>
        <w:jc w:val="both"/>
        <w:rPr>
          <w:rFonts w:ascii="Times New Roman" w:hAnsi="Times New Roman"/>
          <w:sz w:val="24"/>
          <w:lang w:eastAsia="en-US"/>
        </w:rPr>
      </w:pPr>
    </w:p>
    <w:p w:rsidR="00CB4FDF" w:rsidRDefault="00CB4FDF" w:rsidP="00FE116A">
      <w:pPr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en-US"/>
        </w:rPr>
      </w:pPr>
      <w:bookmarkStart w:id="0" w:name="_GoBack"/>
      <w:bookmarkEnd w:id="0"/>
    </w:p>
    <w:p w:rsidR="00CB4FDF" w:rsidRPr="00CB4FDF" w:rsidRDefault="00CB4FDF" w:rsidP="00FE116A">
      <w:pPr>
        <w:spacing w:line="276" w:lineRule="auto"/>
        <w:jc w:val="both"/>
        <w:rPr>
          <w:rFonts w:ascii="Times New Roman" w:eastAsiaTheme="minorHAnsi" w:hAnsi="Times New Roman"/>
          <w:bCs/>
          <w:sz w:val="24"/>
          <w:lang w:eastAsia="en-US"/>
        </w:rPr>
      </w:pPr>
      <w:r w:rsidRPr="00CB4FDF">
        <w:rPr>
          <w:rFonts w:ascii="Times New Roman" w:eastAsiaTheme="minorHAnsi" w:hAnsi="Times New Roman"/>
          <w:bCs/>
          <w:sz w:val="24"/>
          <w:lang w:eastAsia="en-US"/>
        </w:rPr>
        <w:t>Pozostałe zapisy dokumentów zamówienia nr BZP.271.1.43.2021 pozostają bez zmian.</w:t>
      </w:r>
    </w:p>
    <w:p w:rsidR="00CB4FDF" w:rsidRPr="00F87375" w:rsidRDefault="00CB4FDF" w:rsidP="00FE116A">
      <w:pPr>
        <w:spacing w:line="276" w:lineRule="auto"/>
        <w:jc w:val="both"/>
        <w:rPr>
          <w:rFonts w:ascii="Times New Roman" w:eastAsiaTheme="minorHAnsi" w:hAnsi="Times New Roman"/>
          <w:bCs/>
          <w:sz w:val="24"/>
          <w:lang w:eastAsia="en-US"/>
        </w:rPr>
      </w:pPr>
      <w:r w:rsidRPr="00CB4FDF">
        <w:rPr>
          <w:rFonts w:ascii="Times New Roman" w:eastAsiaTheme="minorHAnsi" w:hAnsi="Times New Roman"/>
          <w:bCs/>
          <w:sz w:val="24"/>
          <w:lang w:eastAsia="en-US"/>
        </w:rPr>
        <w:t>Przedmiotowe wyjaśnienia i zmiany należy uwzględnić przy sporządzaniu oferty i załączników.</w:t>
      </w:r>
    </w:p>
    <w:sectPr w:rsidR="00CB4FDF" w:rsidRPr="00F87375" w:rsidSect="007B2704">
      <w:pgSz w:w="11906" w:h="16838"/>
      <w:pgMar w:top="1417" w:right="1133" w:bottom="1843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24" w:rsidRDefault="00261824" w:rsidP="00261824">
      <w:r>
        <w:separator/>
      </w:r>
    </w:p>
  </w:endnote>
  <w:endnote w:type="continuationSeparator" w:id="0">
    <w:p w:rsidR="00261824" w:rsidRDefault="00261824" w:rsidP="002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24" w:rsidRDefault="00261824" w:rsidP="00261824">
      <w:r>
        <w:separator/>
      </w:r>
    </w:p>
  </w:footnote>
  <w:footnote w:type="continuationSeparator" w:id="0">
    <w:p w:rsidR="00261824" w:rsidRDefault="00261824" w:rsidP="002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C62"/>
    <w:multiLevelType w:val="hybridMultilevel"/>
    <w:tmpl w:val="A50E9826"/>
    <w:lvl w:ilvl="0" w:tplc="B3E279A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BEA"/>
    <w:multiLevelType w:val="multilevel"/>
    <w:tmpl w:val="184ED3CA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2EF474D"/>
    <w:multiLevelType w:val="hybridMultilevel"/>
    <w:tmpl w:val="500077E0"/>
    <w:lvl w:ilvl="0" w:tplc="80BC4346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8F3"/>
    <w:multiLevelType w:val="hybridMultilevel"/>
    <w:tmpl w:val="9DB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443312"/>
    <w:multiLevelType w:val="hybridMultilevel"/>
    <w:tmpl w:val="F6C8083E"/>
    <w:lvl w:ilvl="0" w:tplc="5888E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75404E"/>
    <w:multiLevelType w:val="hybridMultilevel"/>
    <w:tmpl w:val="EF0054C8"/>
    <w:lvl w:ilvl="0" w:tplc="ACC473B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24"/>
    <w:rsid w:val="000169C2"/>
    <w:rsid w:val="00095293"/>
    <w:rsid w:val="000A4DD9"/>
    <w:rsid w:val="000E67FA"/>
    <w:rsid w:val="001660AF"/>
    <w:rsid w:val="00192BDD"/>
    <w:rsid w:val="00196E68"/>
    <w:rsid w:val="00203A2C"/>
    <w:rsid w:val="00250490"/>
    <w:rsid w:val="002548DB"/>
    <w:rsid w:val="00261824"/>
    <w:rsid w:val="002765AE"/>
    <w:rsid w:val="002A7993"/>
    <w:rsid w:val="002E7617"/>
    <w:rsid w:val="00300BA8"/>
    <w:rsid w:val="003036D7"/>
    <w:rsid w:val="003377EE"/>
    <w:rsid w:val="003421FB"/>
    <w:rsid w:val="00342E04"/>
    <w:rsid w:val="0038533B"/>
    <w:rsid w:val="003C22A7"/>
    <w:rsid w:val="003E0054"/>
    <w:rsid w:val="003E6866"/>
    <w:rsid w:val="0042048E"/>
    <w:rsid w:val="004E6B26"/>
    <w:rsid w:val="004F38B4"/>
    <w:rsid w:val="00511CD7"/>
    <w:rsid w:val="00552A40"/>
    <w:rsid w:val="005777A3"/>
    <w:rsid w:val="005D343F"/>
    <w:rsid w:val="005D687D"/>
    <w:rsid w:val="005D6BC8"/>
    <w:rsid w:val="0061124D"/>
    <w:rsid w:val="00660FA2"/>
    <w:rsid w:val="0069288D"/>
    <w:rsid w:val="006B01ED"/>
    <w:rsid w:val="006F742A"/>
    <w:rsid w:val="007476D4"/>
    <w:rsid w:val="0075207C"/>
    <w:rsid w:val="00766C7A"/>
    <w:rsid w:val="0077611E"/>
    <w:rsid w:val="00796D5A"/>
    <w:rsid w:val="007D71E8"/>
    <w:rsid w:val="007E00AF"/>
    <w:rsid w:val="00804E87"/>
    <w:rsid w:val="008229DA"/>
    <w:rsid w:val="00871198"/>
    <w:rsid w:val="00892B4F"/>
    <w:rsid w:val="008C0188"/>
    <w:rsid w:val="00911FFE"/>
    <w:rsid w:val="00921BD8"/>
    <w:rsid w:val="00926ADE"/>
    <w:rsid w:val="0094346E"/>
    <w:rsid w:val="00943DAB"/>
    <w:rsid w:val="00945B76"/>
    <w:rsid w:val="009543E3"/>
    <w:rsid w:val="009649BC"/>
    <w:rsid w:val="009A35CF"/>
    <w:rsid w:val="009C5AE7"/>
    <w:rsid w:val="00A0074D"/>
    <w:rsid w:val="00A663F1"/>
    <w:rsid w:val="00AE7A35"/>
    <w:rsid w:val="00AF062A"/>
    <w:rsid w:val="00B52886"/>
    <w:rsid w:val="00B54DE7"/>
    <w:rsid w:val="00BE7843"/>
    <w:rsid w:val="00C04F85"/>
    <w:rsid w:val="00C26C0F"/>
    <w:rsid w:val="00C640B1"/>
    <w:rsid w:val="00C6618D"/>
    <w:rsid w:val="00C80A46"/>
    <w:rsid w:val="00C932EC"/>
    <w:rsid w:val="00CB4FDF"/>
    <w:rsid w:val="00D6357E"/>
    <w:rsid w:val="00D92802"/>
    <w:rsid w:val="00DB7336"/>
    <w:rsid w:val="00DC0C63"/>
    <w:rsid w:val="00E2259C"/>
    <w:rsid w:val="00E33EFE"/>
    <w:rsid w:val="00E402CD"/>
    <w:rsid w:val="00E46D52"/>
    <w:rsid w:val="00E70DCA"/>
    <w:rsid w:val="00E718F0"/>
    <w:rsid w:val="00E87C3C"/>
    <w:rsid w:val="00F145A0"/>
    <w:rsid w:val="00F228EB"/>
    <w:rsid w:val="00F70EB3"/>
    <w:rsid w:val="00F87375"/>
    <w:rsid w:val="00F87470"/>
    <w:rsid w:val="00F93D31"/>
    <w:rsid w:val="00F97484"/>
    <w:rsid w:val="00FD5933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31810"/>
  <w15:chartTrackingRefBased/>
  <w15:docId w15:val="{7E23CDCE-FF09-4DCB-8BF2-21D9347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A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1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824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rsid w:val="00261824"/>
    <w:rPr>
      <w:color w:val="0000FF"/>
      <w:u w:val="single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99"/>
    <w:qFormat/>
    <w:rsid w:val="00261824"/>
    <w:pPr>
      <w:ind w:left="708"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99"/>
    <w:rsid w:val="00261824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82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Śmigielska Anna</dc:creator>
  <cp:keywords/>
  <dc:description/>
  <cp:lastModifiedBy>Bimkiewicz Ewa</cp:lastModifiedBy>
  <cp:revision>27</cp:revision>
  <cp:lastPrinted>2021-11-29T13:52:00Z</cp:lastPrinted>
  <dcterms:created xsi:type="dcterms:W3CDTF">2021-11-29T12:36:00Z</dcterms:created>
  <dcterms:modified xsi:type="dcterms:W3CDTF">2022-01-26T13:47:00Z</dcterms:modified>
</cp:coreProperties>
</file>