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0E44DA83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632F568" w14:textId="77777777"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14:paraId="0BFD4BC2" w14:textId="77777777"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0F501511" w14:textId="0C0D474D" w:rsidR="00404BE5" w:rsidRPr="003B33DD" w:rsidRDefault="00404BE5" w:rsidP="00072D57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A462F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128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8D1B2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70CF4FF5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27F82F3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5C3B663C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13507D74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6DCE02DB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113ED2B2" w14:textId="77777777" w:rsidTr="00072D57">
        <w:trPr>
          <w:trHeight w:val="2449"/>
          <w:jc w:val="center"/>
        </w:trPr>
        <w:tc>
          <w:tcPr>
            <w:tcW w:w="5083" w:type="dxa"/>
            <w:vAlign w:val="center"/>
          </w:tcPr>
          <w:p w14:paraId="11E98237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46353EDD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03B977AF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7D312E6A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62CEA166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2C12C0DD" w14:textId="77777777" w:rsidR="00072D57" w:rsidRPr="00072D57" w:rsidRDefault="00072D57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12"/>
                <w:szCs w:val="22"/>
              </w:rPr>
            </w:pPr>
          </w:p>
          <w:p w14:paraId="667DACF5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7E612890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705E1C4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65702603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A6F26EC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3534D971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786963F" w14:textId="77777777" w:rsidR="00404BE5" w:rsidRPr="00072D57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</w:tc>
      </w:tr>
      <w:tr w:rsidR="00404BE5" w:rsidRPr="003B33DD" w14:paraId="72E832A4" w14:textId="77777777" w:rsidTr="00072D57">
        <w:trPr>
          <w:trHeight w:val="70"/>
          <w:jc w:val="center"/>
        </w:trPr>
        <w:tc>
          <w:tcPr>
            <w:tcW w:w="10467" w:type="dxa"/>
            <w:gridSpan w:val="2"/>
            <w:vAlign w:val="center"/>
          </w:tcPr>
          <w:p w14:paraId="3225A80B" w14:textId="77777777"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9AC7C5E" w14:textId="77777777" w:rsidR="005E19BE" w:rsidRDefault="005E19BE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92C2234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4D28E8A0" w14:textId="77777777"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357123C2" w14:textId="77777777"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507596F4" w14:textId="77777777" w:rsidR="002D34B0" w:rsidRPr="00072D57" w:rsidRDefault="00404BE5" w:rsidP="00072D57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14:paraId="5A604BF7" w14:textId="77777777" w:rsidR="00A462F2" w:rsidRPr="00A462F2" w:rsidRDefault="00A462F2" w:rsidP="00A462F2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462F2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Wykonywanie awaryjnych i bieżących remontów: konstrukcji budowlanych, instalacji wodno- kanalizacyjnych, instalacji centralnego ogrzewania i ciepłej wody oraz instalacji elektrycznych w budynkach TBS zarządzanych przez Zarząd Budynków Miejskich II Towarzystwo Budownictwa Społecznego Sp. z o. o. w Gliwicach – Rejony Obsługi Mieszkańców Nr 4, Nr 6 i Nr 10</w:t>
            </w:r>
          </w:p>
          <w:p w14:paraId="3B4F29C2" w14:textId="77777777" w:rsidR="00A462F2" w:rsidRDefault="00A462F2" w:rsidP="00A462F2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701C7F3" w14:textId="77777777" w:rsidR="00A462F2" w:rsidRDefault="00A462F2" w:rsidP="00A462F2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7A402BA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0A096AF2" w14:textId="77777777" w:rsidR="005E19BE" w:rsidRPr="001255A4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2658836F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2CB6F1AC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1621DBE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2C1BB5BA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3E1760C9" w14:textId="77777777" w:rsidR="005E19BE" w:rsidRPr="00072D57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22"/>
              </w:rPr>
            </w:pPr>
          </w:p>
          <w:p w14:paraId="21E8D78D" w14:textId="77777777"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7CA1F3D1" w14:textId="77777777"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09836BAC" w14:textId="77777777" w:rsidR="00DC198D" w:rsidRPr="00DC198D" w:rsidRDefault="00DC198D" w:rsidP="00DC198D">
            <w:pPr>
              <w:ind w:firstLine="720"/>
              <w:rPr>
                <w:rFonts w:asciiTheme="majorHAnsi" w:hAnsiTheme="majorHAnsi" w:cs="Tahoma"/>
                <w:sz w:val="10"/>
                <w:szCs w:val="10"/>
              </w:rPr>
            </w:pPr>
          </w:p>
          <w:p w14:paraId="11C650DF" w14:textId="77777777" w:rsidR="00DC198D" w:rsidRPr="00DC198D" w:rsidRDefault="00072D57" w:rsidP="00072D57">
            <w:pPr>
              <w:spacing w:line="240" w:lineRule="atLeast"/>
              <w:rPr>
                <w:rFonts w:asciiTheme="majorHAnsi" w:hAnsiTheme="majorHAnsi" w:cs="Tahoma"/>
                <w:sz w:val="12"/>
                <w:szCs w:val="8"/>
              </w:rPr>
            </w:pPr>
            <w:r>
              <w:rPr>
                <w:rFonts w:asciiTheme="majorHAnsi" w:hAnsiTheme="majorHAnsi" w:cs="Tahoma"/>
              </w:rPr>
              <w:t xml:space="preserve"> </w:t>
            </w:r>
            <w:r w:rsidR="00DC198D" w:rsidRPr="00DC198D">
              <w:rPr>
                <w:rFonts w:asciiTheme="majorHAnsi" w:hAnsiTheme="majorHAnsi" w:cs="Tahoma"/>
                <w:u w:val="single"/>
              </w:rPr>
              <w:t>Wartości oferowanych składników cenotwórczych</w:t>
            </w:r>
            <w:r w:rsidR="00DC198D" w:rsidRPr="00DC198D">
              <w:rPr>
                <w:rFonts w:asciiTheme="majorHAnsi" w:hAnsiTheme="majorHAnsi" w:cs="Tahoma"/>
              </w:rPr>
              <w:t xml:space="preserve">:   </w:t>
            </w:r>
            <w:r w:rsidR="00DC198D" w:rsidRPr="00DC198D">
              <w:rPr>
                <w:rFonts w:asciiTheme="majorHAnsi" w:hAnsiTheme="majorHAnsi" w:cs="Tahoma"/>
              </w:rPr>
              <w:tab/>
            </w:r>
          </w:p>
          <w:p w14:paraId="00193503" w14:textId="77777777" w:rsidR="00DC198D" w:rsidRPr="00DC198D" w:rsidRDefault="00DC198D" w:rsidP="00DC198D">
            <w:pPr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Roboczogodzina (R) 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zł/godz.</w:t>
            </w:r>
          </w:p>
          <w:p w14:paraId="621357D4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Koszty pośrednie (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) do R i S</w:t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</w:p>
          <w:p w14:paraId="1B1D5283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Zysk ( Z ) do R i S i 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</w:p>
          <w:p w14:paraId="4EF31B52" w14:textId="77777777" w:rsid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Materiał ( M ) - na podstawie cen zakupu materiałów lecz nie wyższych niż średnia wartość </w:t>
            </w:r>
          </w:p>
          <w:p w14:paraId="5F6BE750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                                       </w:t>
            </w:r>
            <w:r w:rsidRPr="00DC198D">
              <w:rPr>
                <w:rFonts w:asciiTheme="majorHAnsi" w:hAnsiTheme="majorHAnsi" w:cs="Tahoma"/>
                <w:sz w:val="22"/>
              </w:rPr>
              <w:t>SEKOCENBUDU</w:t>
            </w:r>
          </w:p>
          <w:p w14:paraId="4995CFB0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Sprzęt ( S ) - nie wyższy niż wartość średnia z kolumny 5 Informacji o stawkach robocizny kosztorysowej </w:t>
            </w:r>
          </w:p>
          <w:p w14:paraId="134D74CC" w14:textId="77777777" w:rsidR="00DC198D" w:rsidRDefault="00DC198D" w:rsidP="00072D57">
            <w:pPr>
              <w:spacing w:line="240" w:lineRule="atLeast"/>
              <w:ind w:left="708" w:firstLine="708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oraz o cenach pracy sprzętu budowlanego opublikowanego przez SEKOCENBUD</w:t>
            </w:r>
          </w:p>
          <w:p w14:paraId="5613CC4C" w14:textId="77777777" w:rsidR="00A462F2" w:rsidRDefault="00A462F2" w:rsidP="00072D57">
            <w:pPr>
              <w:spacing w:line="240" w:lineRule="atLeast"/>
              <w:ind w:left="708" w:firstLine="708"/>
              <w:rPr>
                <w:rFonts w:asciiTheme="majorHAnsi" w:hAnsiTheme="majorHAnsi" w:cs="Tahoma"/>
                <w:sz w:val="22"/>
              </w:rPr>
            </w:pPr>
          </w:p>
          <w:p w14:paraId="72440C68" w14:textId="77777777" w:rsidR="00A462F2" w:rsidRPr="00DC198D" w:rsidRDefault="00A462F2" w:rsidP="00072D57">
            <w:pPr>
              <w:spacing w:line="240" w:lineRule="atLeast"/>
              <w:ind w:left="708" w:firstLine="708"/>
              <w:rPr>
                <w:rFonts w:asciiTheme="majorHAnsi" w:hAnsiTheme="majorHAnsi"/>
                <w:sz w:val="6"/>
              </w:rPr>
            </w:pPr>
          </w:p>
          <w:p w14:paraId="1D867221" w14:textId="77777777"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49D5226C" w14:textId="77777777"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10965930" w14:textId="77777777" w:rsidR="00C773B7" w:rsidRPr="00072D57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"/>
                <w:szCs w:val="22"/>
              </w:rPr>
            </w:pPr>
          </w:p>
        </w:tc>
      </w:tr>
      <w:tr w:rsidR="001255A4" w:rsidRPr="003B33DD" w14:paraId="259B2ABB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0EBC439" w14:textId="77777777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7FD3A84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75EBA95F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6CCD8BD5" w14:textId="5A9FAA4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</w:t>
            </w:r>
            <w:r w:rsidR="00193F8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24</w:t>
            </w:r>
            <w:r w:rsidR="00DC198D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miesięcznej gwarancji i rękojmi na wykonane roboty budowlane </w:t>
            </w:r>
          </w:p>
          <w:p w14:paraId="16BAB33C" w14:textId="77777777" w:rsidR="009F3B6B" w:rsidRDefault="001255A4" w:rsidP="000C0B16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05E7B86F" w14:textId="69F510DB" w:rsidR="00A462F2" w:rsidRDefault="00A462F2" w:rsidP="000C0B16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0C16D095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CC30872" w14:textId="77777777" w:rsidR="00941F9F" w:rsidRPr="00A462F2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8"/>
                <w:szCs w:val="18"/>
                <w:lang w:eastAsia="ar-SA"/>
              </w:rPr>
            </w:pPr>
          </w:p>
          <w:p w14:paraId="7127E650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22BB704B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0BCFB003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7DB85F11" w14:textId="6DDE1399" w:rsidR="00AF1EB2" w:rsidRDefault="00352B82" w:rsidP="000C0B16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4CA5B4D3" w14:textId="77777777" w:rsidR="008D1B28" w:rsidRPr="005E19BE" w:rsidRDefault="008D1B28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1A9105E4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624C9402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2ED6ED30" w14:textId="77777777" w:rsidR="00C67F9E" w:rsidRPr="00A462F2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14"/>
                <w:szCs w:val="14"/>
                <w:lang w:eastAsia="ar-SA"/>
              </w:rPr>
            </w:pPr>
          </w:p>
          <w:p w14:paraId="065629D3" w14:textId="0E63BE1C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6C404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328F3FE5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3C930F88" w14:textId="77777777" w:rsidR="00B874B2" w:rsidRPr="00A462F2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8"/>
                <w:szCs w:val="20"/>
                <w:lang w:eastAsia="ar-SA"/>
              </w:rPr>
            </w:pPr>
          </w:p>
          <w:p w14:paraId="1FEB241D" w14:textId="3F347D14" w:rsidR="00922A24" w:rsidRPr="00A462F2" w:rsidRDefault="003C6F3D" w:rsidP="005E19BE">
            <w:pPr>
              <w:widowControl w:val="0"/>
              <w:jc w:val="both"/>
              <w:rPr>
                <w:rFonts w:asciiTheme="majorHAnsi" w:hAnsiTheme="majorHAnsi" w:cs="Calibri"/>
                <w:szCs w:val="20"/>
                <w:lang w:eastAsia="ar-SA"/>
              </w:rPr>
            </w:pPr>
            <w:r w:rsidRPr="00A462F2">
              <w:rPr>
                <w:rFonts w:asciiTheme="majorHAnsi" w:hAnsiTheme="majorHAnsi" w:cs="Calibri"/>
                <w:sz w:val="22"/>
                <w:szCs w:val="22"/>
              </w:rPr>
              <w:t>Potwierdzamy spełnienie wymaganego przez Zamawiającego terminu płatności, tj. 30 dni licząc od daty otrzymania przez Zamawiającego prawidłowo wystawionej faktury</w:t>
            </w:r>
            <w:r w:rsidR="000C0B16" w:rsidRPr="00A462F2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  <w:p w14:paraId="341EBEF8" w14:textId="77777777" w:rsidR="008D1B28" w:rsidRPr="00A462F2" w:rsidRDefault="008D1B28" w:rsidP="005E19BE">
            <w:pPr>
              <w:widowControl w:val="0"/>
              <w:jc w:val="both"/>
              <w:rPr>
                <w:rFonts w:asciiTheme="majorHAnsi" w:hAnsiTheme="majorHAnsi" w:cs="Calibri"/>
                <w:sz w:val="16"/>
                <w:szCs w:val="12"/>
                <w:lang w:eastAsia="ar-SA"/>
              </w:rPr>
            </w:pPr>
          </w:p>
        </w:tc>
      </w:tr>
      <w:tr w:rsidR="007F0449" w:rsidRPr="003B33DD" w14:paraId="251F41FF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89BAE7B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781766F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5CA93A51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632F25E4" w14:textId="77777777"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22CD8E52" w14:textId="77777777" w:rsidR="007F0449" w:rsidRPr="00A462F2" w:rsidRDefault="007F0449" w:rsidP="007F0449">
            <w:pPr>
              <w:jc w:val="both"/>
              <w:rPr>
                <w:rFonts w:asciiTheme="majorHAnsi" w:hAnsiTheme="majorHAnsi" w:cs="Tahoma"/>
                <w:b/>
                <w:sz w:val="10"/>
                <w:szCs w:val="14"/>
              </w:rPr>
            </w:pPr>
          </w:p>
          <w:p w14:paraId="74DC341B" w14:textId="246DF42A" w:rsidR="000C0B16" w:rsidRPr="000C0B16" w:rsidRDefault="000C0B16" w:rsidP="000C0B16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>świadczam(y), że jestem(</w:t>
            </w:r>
            <w:proofErr w:type="spellStart"/>
            <w:r w:rsidRPr="000C0B16">
              <w:rPr>
                <w:rFonts w:asciiTheme="majorHAnsi" w:hAnsiTheme="majorHAnsi" w:cs="Tahoma"/>
                <w:sz w:val="22"/>
                <w:szCs w:val="22"/>
              </w:rPr>
              <w:t>śmy</w:t>
            </w:r>
            <w:proofErr w:type="spellEnd"/>
            <w:r w:rsidRPr="000C0B16">
              <w:rPr>
                <w:rFonts w:asciiTheme="majorHAnsi" w:hAnsiTheme="majorHAnsi" w:cs="Tahoma"/>
                <w:sz w:val="22"/>
                <w:szCs w:val="22"/>
              </w:rPr>
              <w:t>) (mikroprzedsiębiorstwem /małym przedsiębiorstwem /średnim przedsiębiorstwem /jednoosobowa działalność gospodarcza /osoba fizyczna nieprowadząca działalności gospodarczej /inny rodzaj): ..........................................................................</w:t>
            </w:r>
          </w:p>
          <w:p w14:paraId="452232A6" w14:textId="242E88DF" w:rsidR="007F0449" w:rsidRPr="000C0B16" w:rsidRDefault="000C0B16" w:rsidP="000C0B16">
            <w:pPr>
              <w:jc w:val="both"/>
              <w:rPr>
                <w:rFonts w:asciiTheme="majorHAnsi" w:hAnsiTheme="majorHAnsi" w:cs="Tahoma"/>
                <w:sz w:val="12"/>
                <w:szCs w:val="20"/>
              </w:rPr>
            </w:pP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                    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0C0B16">
              <w:rPr>
                <w:rFonts w:asciiTheme="majorHAnsi" w:hAnsiTheme="majorHAnsi" w:cs="Tahoma"/>
                <w:sz w:val="20"/>
                <w:szCs w:val="20"/>
              </w:rPr>
              <w:t>(należy wpisać właściwe)</w:t>
            </w:r>
          </w:p>
          <w:p w14:paraId="0E7618E3" w14:textId="77777777" w:rsidR="000C0B16" w:rsidRDefault="000C0B16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4BFDF4B4" w14:textId="284587C3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68A17488" w14:textId="3C1F4AA3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w danym okresie) lub bilans (zestawienie aktywów i pasywów firmy) poniżej 2 mln EUR.</w:t>
            </w:r>
          </w:p>
          <w:p w14:paraId="150068C4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1D940DEA" w14:textId="3101B306" w:rsidR="008D1B28" w:rsidRDefault="007F044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4D93C245" w14:textId="77777777" w:rsidR="008D1B28" w:rsidRPr="00261C85" w:rsidRDefault="008D1B28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14:paraId="21611996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11A17F61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B339773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545D904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23A337CF" w14:textId="77777777" w:rsidR="009956B4" w:rsidRPr="00A462F2" w:rsidRDefault="009956B4" w:rsidP="00C951BF">
            <w:pPr>
              <w:rPr>
                <w:rFonts w:asciiTheme="majorHAnsi" w:hAnsiTheme="majorHAnsi" w:cs="Tahoma"/>
                <w:b/>
                <w:sz w:val="10"/>
                <w:szCs w:val="14"/>
              </w:rPr>
            </w:pPr>
          </w:p>
          <w:p w14:paraId="47A0D35F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7FD9AED0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5D145074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6F5F6BBF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3AB57706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5EA3E5BD" w14:textId="3FAEAB9C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</w:t>
            </w:r>
            <w:r w:rsidR="000C0B16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2.   </w:t>
            </w:r>
            <w:r w:rsidR="000C0B16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50B16537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4084DBD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43F3111D" w14:textId="77777777" w:rsidR="00072D57" w:rsidRDefault="00072D5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5EE453FC" w14:textId="77777777" w:rsidR="009956B4" w:rsidRPr="00A462F2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18"/>
              </w:rPr>
            </w:pPr>
            <w:r w:rsidRPr="00A462F2">
              <w:rPr>
                <w:rFonts w:asciiTheme="majorHAnsi" w:eastAsia="Calibri" w:hAnsiTheme="majorHAnsi" w:cs="Verdana"/>
                <w:i/>
                <w:color w:val="000000"/>
                <w:sz w:val="20"/>
                <w:szCs w:val="18"/>
              </w:rPr>
              <w:t>-</w:t>
            </w:r>
            <w:r w:rsidR="00E20D88" w:rsidRPr="00A462F2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18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7876CB34" w14:textId="77777777" w:rsidR="00C137E9" w:rsidRPr="00A462F2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18"/>
              </w:rPr>
            </w:pPr>
            <w:r w:rsidRPr="00A462F2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18"/>
              </w:rPr>
              <w:t>-Wzór oświadczenia o przynależności do grupy kapitałowej stanowi załącznik nr 5 do SWZ.</w:t>
            </w:r>
            <w:r w:rsidR="00EB3477" w:rsidRPr="00A462F2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18"/>
              </w:rPr>
              <w:t>( dot. pkt 2)</w:t>
            </w:r>
          </w:p>
          <w:p w14:paraId="005E6FDF" w14:textId="77777777" w:rsidR="00604F26" w:rsidRPr="00A462F2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0"/>
                <w:szCs w:val="18"/>
              </w:rPr>
            </w:pPr>
          </w:p>
          <w:p w14:paraId="6157279D" w14:textId="3A336895" w:rsidR="000C0B16" w:rsidRDefault="00EB3477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A462F2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(</w:t>
            </w:r>
            <w:r w:rsidR="00604F26" w:rsidRPr="00A462F2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*</w:t>
            </w:r>
            <w:r w:rsidRPr="00A462F2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) </w:t>
            </w:r>
            <w:r w:rsidR="00604F26" w:rsidRPr="00A462F2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należy skreślić niewłaściwy wariant</w:t>
            </w:r>
          </w:p>
          <w:p w14:paraId="3E75E42C" w14:textId="77777777" w:rsidR="000C0B16" w:rsidRDefault="000C0B1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</w:p>
          <w:p w14:paraId="27A8CBDC" w14:textId="77777777" w:rsidR="00072D57" w:rsidRPr="00604F26" w:rsidRDefault="00072D57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1015794C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7BA07883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63C3658" w14:textId="77777777" w:rsidR="00072D57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5EFDB871" w14:textId="77777777" w:rsidR="00404BE5" w:rsidRDefault="009956B4" w:rsidP="00072D57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 w:rsidR="007F0449"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4699A529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F61F522" w14:textId="77777777" w:rsidR="00072D57" w:rsidRDefault="00072D5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C05C7A8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44C95B9C" w14:textId="77777777" w:rsidR="00EB3477" w:rsidRPr="00DC198D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6"/>
                <w:szCs w:val="22"/>
              </w:rPr>
            </w:pPr>
          </w:p>
          <w:p w14:paraId="7BCC58DE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697A3DBF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119FC765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39B11C99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AA2E82E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36B21B4E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14:paraId="69CE5D12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2CD55E4C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22"/>
              </w:rPr>
            </w:pPr>
          </w:p>
          <w:p w14:paraId="108F4C8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</w:t>
            </w:r>
            <w:r w:rsidR="00DC198D"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64776C05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477F69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193D26CD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A0655AC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40118119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6"/>
                <w:szCs w:val="22"/>
              </w:rPr>
            </w:pPr>
          </w:p>
          <w:p w14:paraId="7A927F35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6127205E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3511A9C4" w14:textId="77777777" w:rsidR="00404BE5" w:rsidRPr="00A462F2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A462F2">
              <w:rPr>
                <w:rFonts w:asciiTheme="majorHAnsi" w:hAnsiTheme="majorHAnsi" w:cs="Tahoma"/>
                <w:i/>
                <w:color w:val="0070C0"/>
                <w:sz w:val="18"/>
                <w:szCs w:val="20"/>
              </w:rPr>
              <w:t>*</w:t>
            </w:r>
            <w:r w:rsidRPr="00A462F2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należy skreślić niewłaściwy wariant</w:t>
            </w:r>
          </w:p>
          <w:p w14:paraId="01AA8219" w14:textId="77777777" w:rsidR="00072D57" w:rsidRPr="005E19BE" w:rsidRDefault="00072D57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</w:p>
          <w:p w14:paraId="054DADE9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424FD287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22DB252E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C2E125D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1E836845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3243DF35" w14:textId="77777777" w:rsidR="00404BE5" w:rsidRDefault="00404BE5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14:paraId="70D6BA4F" w14:textId="77777777" w:rsidR="00072D57" w:rsidRPr="00DC198D" w:rsidRDefault="00072D57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14:paraId="78B66288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7EEE2BC" w14:textId="77777777" w:rsidR="00072D57" w:rsidRDefault="00072D5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27D0C5A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0CFD1E29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0B4C6C5F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DE63E80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54F85AA3" w14:textId="77777777" w:rsidR="00C33C3C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6BA0A83" w14:textId="77777777" w:rsidR="00072D57" w:rsidRPr="00E20D88" w:rsidRDefault="00072D57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A3221A0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3040CF64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4161081E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42814A1B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504B42A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50809E9A" w14:textId="77777777" w:rsidR="00261C85" w:rsidRDefault="00404BE5" w:rsidP="00DC198D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DC198D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14:paraId="715150C9" w14:textId="77777777" w:rsidR="00072D57" w:rsidRDefault="00072D5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  <w:p w14:paraId="57951CDD" w14:textId="77777777" w:rsidR="002126F7" w:rsidRDefault="002126F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  <w:p w14:paraId="0E812F38" w14:textId="77777777" w:rsidR="00072D57" w:rsidRPr="003B33DD" w:rsidRDefault="00072D5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657F3BD3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657AC1D1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16A4E3C" w14:textId="77777777" w:rsidR="005E19BE" w:rsidRPr="00DC198D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56482F6F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2A5094C9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7068A63A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79BDFCA6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089256A2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1122EBC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6197D0BD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82FD8FA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EA39B06" w14:textId="77777777" w:rsidR="005E19BE" w:rsidRPr="00896145" w:rsidRDefault="004F5447" w:rsidP="00DC198D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należy skreślić niewłaściwy wariant</w:t>
            </w:r>
          </w:p>
        </w:tc>
      </w:tr>
      <w:tr w:rsidR="00D871B6" w:rsidRPr="003B33DD" w14:paraId="13237C6B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5D26F73A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AE7434A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550D31D8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763DFBA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42EBAA0E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65E7AF1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043483DC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6DB3507B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691EC062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368C08E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74AFDD73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19CF8B20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A191853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14:paraId="3FC70FDA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2B80705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8F22913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7D1EAB12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1C95C468" w14:textId="77777777" w:rsidR="00404BE5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  <w:p w14:paraId="389C8ECA" w14:textId="77777777" w:rsidR="00261C85" w:rsidRPr="003B33DD" w:rsidRDefault="00261C8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</w:p>
        </w:tc>
      </w:tr>
    </w:tbl>
    <w:p w14:paraId="5BC76A1C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69441F">
      <w:footerReference w:type="even" r:id="rId7"/>
      <w:footerReference w:type="default" r:id="rId8"/>
      <w:footerReference w:type="first" r:id="rId9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809FE" w14:textId="77777777" w:rsidR="00A773D5" w:rsidRDefault="00A773D5">
      <w:r>
        <w:separator/>
      </w:r>
    </w:p>
  </w:endnote>
  <w:endnote w:type="continuationSeparator" w:id="0">
    <w:p w14:paraId="71AF658E" w14:textId="77777777" w:rsidR="00A773D5" w:rsidRDefault="00A7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243DD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59125903" w14:textId="77777777" w:rsidR="00956979" w:rsidRDefault="00956979">
    <w:pPr>
      <w:pStyle w:val="Stopka"/>
      <w:ind w:right="360"/>
    </w:pPr>
  </w:p>
  <w:p w14:paraId="2FEDBF3A" w14:textId="77777777" w:rsidR="00956979" w:rsidRDefault="00956979"/>
  <w:p w14:paraId="4ECDE691" w14:textId="77777777" w:rsidR="00956979" w:rsidRDefault="00956979"/>
  <w:p w14:paraId="4C1321FD" w14:textId="77777777" w:rsidR="00956979" w:rsidRDefault="00956979"/>
  <w:p w14:paraId="150BD488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9D6C2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81BDD" w14:textId="77777777" w:rsidR="00956979" w:rsidRDefault="00956979" w:rsidP="00956979">
    <w:pPr>
      <w:pStyle w:val="Stopka"/>
      <w:rPr>
        <w:rFonts w:ascii="Cambria" w:hAnsi="Cambria"/>
      </w:rPr>
    </w:pPr>
  </w:p>
  <w:p w14:paraId="6A31DE5A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A41B8" w14:textId="77777777" w:rsidR="00A773D5" w:rsidRDefault="00A773D5">
      <w:r>
        <w:separator/>
      </w:r>
    </w:p>
  </w:footnote>
  <w:footnote w:type="continuationSeparator" w:id="0">
    <w:p w14:paraId="469C09AB" w14:textId="77777777" w:rsidR="00A773D5" w:rsidRDefault="00A77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6E912FD"/>
    <w:multiLevelType w:val="hybridMultilevel"/>
    <w:tmpl w:val="63B8F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8406F"/>
    <w:multiLevelType w:val="hybridMultilevel"/>
    <w:tmpl w:val="50FC453E"/>
    <w:lvl w:ilvl="0" w:tplc="064043FA">
      <w:numFmt w:val="bullet"/>
      <w:lvlText w:val="•"/>
      <w:lvlJc w:val="left"/>
      <w:pPr>
        <w:ind w:left="1065" w:hanging="705"/>
      </w:pPr>
      <w:rPr>
        <w:rFonts w:ascii="Cambria" w:eastAsia="Times New Roman" w:hAnsi="Cambri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7067765F"/>
    <w:multiLevelType w:val="hybridMultilevel"/>
    <w:tmpl w:val="1458C9F6"/>
    <w:lvl w:ilvl="0" w:tplc="634A8A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752346">
    <w:abstractNumId w:val="3"/>
  </w:num>
  <w:num w:numId="2" w16cid:durableId="1024747760">
    <w:abstractNumId w:val="2"/>
  </w:num>
  <w:num w:numId="3" w16cid:durableId="2129004817">
    <w:abstractNumId w:val="13"/>
  </w:num>
  <w:num w:numId="4" w16cid:durableId="772866798">
    <w:abstractNumId w:val="6"/>
  </w:num>
  <w:num w:numId="5" w16cid:durableId="450903874">
    <w:abstractNumId w:val="0"/>
  </w:num>
  <w:num w:numId="6" w16cid:durableId="1803620760">
    <w:abstractNumId w:val="11"/>
  </w:num>
  <w:num w:numId="7" w16cid:durableId="1964185735">
    <w:abstractNumId w:val="12"/>
  </w:num>
  <w:num w:numId="8" w16cid:durableId="1095634782">
    <w:abstractNumId w:val="9"/>
  </w:num>
  <w:num w:numId="9" w16cid:durableId="249043526">
    <w:abstractNumId w:val="5"/>
  </w:num>
  <w:num w:numId="10" w16cid:durableId="1410881039">
    <w:abstractNumId w:val="8"/>
  </w:num>
  <w:num w:numId="11" w16cid:durableId="457574218">
    <w:abstractNumId w:val="7"/>
  </w:num>
  <w:num w:numId="12" w16cid:durableId="563878489">
    <w:abstractNumId w:val="10"/>
  </w:num>
  <w:num w:numId="13" w16cid:durableId="1395815989">
    <w:abstractNumId w:val="1"/>
  </w:num>
  <w:num w:numId="14" w16cid:durableId="643120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37089"/>
    <w:rsid w:val="00072A30"/>
    <w:rsid w:val="00072D57"/>
    <w:rsid w:val="0007628B"/>
    <w:rsid w:val="000C0B16"/>
    <w:rsid w:val="000D50CB"/>
    <w:rsid w:val="000E0BE0"/>
    <w:rsid w:val="000F0057"/>
    <w:rsid w:val="001070B1"/>
    <w:rsid w:val="00112380"/>
    <w:rsid w:val="001255A4"/>
    <w:rsid w:val="001671B4"/>
    <w:rsid w:val="0017423F"/>
    <w:rsid w:val="00183A24"/>
    <w:rsid w:val="00193F8E"/>
    <w:rsid w:val="001A32D1"/>
    <w:rsid w:val="001A5A51"/>
    <w:rsid w:val="001B000D"/>
    <w:rsid w:val="002126F7"/>
    <w:rsid w:val="00226F4F"/>
    <w:rsid w:val="00261C85"/>
    <w:rsid w:val="00297628"/>
    <w:rsid w:val="002A4D2F"/>
    <w:rsid w:val="002D34B0"/>
    <w:rsid w:val="00314E9C"/>
    <w:rsid w:val="003221B8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37A77"/>
    <w:rsid w:val="005968E7"/>
    <w:rsid w:val="005A2723"/>
    <w:rsid w:val="005A5AE6"/>
    <w:rsid w:val="005C2AB9"/>
    <w:rsid w:val="005E19BE"/>
    <w:rsid w:val="00604F26"/>
    <w:rsid w:val="0064083F"/>
    <w:rsid w:val="00642380"/>
    <w:rsid w:val="006556BF"/>
    <w:rsid w:val="0069441F"/>
    <w:rsid w:val="00694DB5"/>
    <w:rsid w:val="006B1A0A"/>
    <w:rsid w:val="006B55A0"/>
    <w:rsid w:val="006C3E80"/>
    <w:rsid w:val="006C404D"/>
    <w:rsid w:val="006D5F20"/>
    <w:rsid w:val="0075799D"/>
    <w:rsid w:val="00765BA1"/>
    <w:rsid w:val="00766801"/>
    <w:rsid w:val="0077111E"/>
    <w:rsid w:val="00771513"/>
    <w:rsid w:val="00776145"/>
    <w:rsid w:val="00792CB3"/>
    <w:rsid w:val="007935B1"/>
    <w:rsid w:val="0079609F"/>
    <w:rsid w:val="007F0449"/>
    <w:rsid w:val="008125C6"/>
    <w:rsid w:val="00880C15"/>
    <w:rsid w:val="00896145"/>
    <w:rsid w:val="008B1845"/>
    <w:rsid w:val="008B7035"/>
    <w:rsid w:val="008D1B28"/>
    <w:rsid w:val="008D3682"/>
    <w:rsid w:val="008F6613"/>
    <w:rsid w:val="009132B0"/>
    <w:rsid w:val="00922A24"/>
    <w:rsid w:val="00941F9F"/>
    <w:rsid w:val="00956979"/>
    <w:rsid w:val="009751DD"/>
    <w:rsid w:val="009956B4"/>
    <w:rsid w:val="009C3D50"/>
    <w:rsid w:val="009F3B6B"/>
    <w:rsid w:val="009F663F"/>
    <w:rsid w:val="00A216A2"/>
    <w:rsid w:val="00A30D85"/>
    <w:rsid w:val="00A40A6B"/>
    <w:rsid w:val="00A462F2"/>
    <w:rsid w:val="00A473B0"/>
    <w:rsid w:val="00A773D5"/>
    <w:rsid w:val="00A821E8"/>
    <w:rsid w:val="00AA3C0B"/>
    <w:rsid w:val="00AA7C6C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15583"/>
    <w:rsid w:val="00D2546A"/>
    <w:rsid w:val="00D267A1"/>
    <w:rsid w:val="00D31D23"/>
    <w:rsid w:val="00D42E71"/>
    <w:rsid w:val="00D5110F"/>
    <w:rsid w:val="00D66871"/>
    <w:rsid w:val="00D871B6"/>
    <w:rsid w:val="00DA4BBF"/>
    <w:rsid w:val="00DC198D"/>
    <w:rsid w:val="00E20D88"/>
    <w:rsid w:val="00E25F81"/>
    <w:rsid w:val="00E272FF"/>
    <w:rsid w:val="00E4374F"/>
    <w:rsid w:val="00E631F4"/>
    <w:rsid w:val="00EB3477"/>
    <w:rsid w:val="00EB6242"/>
    <w:rsid w:val="00EE3C0C"/>
    <w:rsid w:val="00EE4D05"/>
    <w:rsid w:val="00EF0AA8"/>
    <w:rsid w:val="00F03193"/>
    <w:rsid w:val="00F12C03"/>
    <w:rsid w:val="00F31D7F"/>
    <w:rsid w:val="00F32B4A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A8C36"/>
  <w15:docId w15:val="{7222C9DF-446A-41FB-A243-FD9FD58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6</cp:revision>
  <cp:lastPrinted>2024-01-17T13:23:00Z</cp:lastPrinted>
  <dcterms:created xsi:type="dcterms:W3CDTF">2024-04-02T10:54:00Z</dcterms:created>
  <dcterms:modified xsi:type="dcterms:W3CDTF">2024-07-17T09:48:00Z</dcterms:modified>
</cp:coreProperties>
</file>