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07397EF2" w:rsidR="00C33F9E" w:rsidRPr="00BB365F" w:rsidRDefault="00C33F9E" w:rsidP="00AE1C58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0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42929">
            <w:rPr>
              <w:rStyle w:val="Data1Znak"/>
              <w:rFonts w:ascii="Arial" w:hAnsi="Arial" w:cs="Arial"/>
            </w:rPr>
            <w:t>10 października 2023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11D88B13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144C58">
        <w:rPr>
          <w:rFonts w:ascii="Arial" w:eastAsia="Times New Roman" w:hAnsi="Arial" w:cs="Arial"/>
          <w:bCs/>
          <w:lang w:eastAsia="pl-PL"/>
        </w:rPr>
        <w:t>9.2023.</w:t>
      </w:r>
      <w:r w:rsidRPr="00D627AE">
        <w:rPr>
          <w:rFonts w:ascii="Arial" w:eastAsia="Times New Roman" w:hAnsi="Arial" w:cs="Arial"/>
          <w:bCs/>
          <w:lang w:eastAsia="pl-PL"/>
        </w:rPr>
        <w:t>VI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12739" w14:textId="77777777" w:rsidR="00334FC6" w:rsidRPr="00FA743C" w:rsidRDefault="00334FC6" w:rsidP="00334FC6">
      <w:pPr>
        <w:pStyle w:val="Adres"/>
        <w:spacing w:line="276" w:lineRule="auto"/>
        <w:ind w:left="6095" w:firstLine="277"/>
        <w:rPr>
          <w:rFonts w:ascii="Arial" w:hAnsi="Arial" w:cs="Arial"/>
        </w:rPr>
      </w:pPr>
      <w:r w:rsidRPr="00FA743C">
        <w:rPr>
          <w:rFonts w:ascii="Arial" w:hAnsi="Arial" w:cs="Arial"/>
        </w:rPr>
        <w:t>Wykonawcy</w:t>
      </w:r>
    </w:p>
    <w:p w14:paraId="42685D0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809ECE" w14:textId="5EBDA798" w:rsidR="006546BE" w:rsidRPr="000062E2" w:rsidRDefault="006546BE" w:rsidP="00334FC6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686615"/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144C58">
        <w:rPr>
          <w:rFonts w:ascii="Arial" w:hAnsi="Arial" w:cs="Arial"/>
          <w:sz w:val="24"/>
          <w:szCs w:val="24"/>
        </w:rPr>
        <w:t>3</w:t>
      </w:r>
      <w:r w:rsidRPr="000062E2">
        <w:rPr>
          <w:rFonts w:ascii="Arial" w:hAnsi="Arial" w:cs="Arial"/>
          <w:sz w:val="24"/>
          <w:szCs w:val="24"/>
        </w:rPr>
        <w:t> r. poz. 1</w:t>
      </w:r>
      <w:r w:rsidR="00144C58">
        <w:rPr>
          <w:rFonts w:ascii="Arial" w:hAnsi="Arial" w:cs="Arial"/>
          <w:sz w:val="24"/>
          <w:szCs w:val="24"/>
        </w:rPr>
        <w:t>605</w:t>
      </w:r>
      <w:r w:rsidR="001D0D1A">
        <w:rPr>
          <w:rFonts w:ascii="Arial" w:hAnsi="Arial" w:cs="Arial"/>
          <w:sz w:val="24"/>
          <w:szCs w:val="24"/>
        </w:rPr>
        <w:t xml:space="preserve"> z</w:t>
      </w:r>
      <w:r w:rsidRPr="00006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2E2">
        <w:rPr>
          <w:rFonts w:ascii="Arial" w:hAnsi="Arial" w:cs="Arial"/>
          <w:sz w:val="24"/>
          <w:szCs w:val="24"/>
        </w:rPr>
        <w:t>późn</w:t>
      </w:r>
      <w:proofErr w:type="spellEnd"/>
      <w:r w:rsidRPr="000062E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062E2">
        <w:rPr>
          <w:rFonts w:ascii="Arial" w:hAnsi="Arial" w:cs="Arial"/>
          <w:sz w:val="24"/>
          <w:szCs w:val="24"/>
        </w:rPr>
        <w:t>zm</w:t>
      </w:r>
      <w:proofErr w:type="spellEnd"/>
      <w:r w:rsidRPr="000062E2">
        <w:rPr>
          <w:rFonts w:ascii="Arial" w:hAnsi="Arial" w:cs="Arial"/>
          <w:sz w:val="24"/>
          <w:szCs w:val="24"/>
        </w:rPr>
        <w:t xml:space="preserve">), </w:t>
      </w:r>
      <w:r w:rsidR="00144C58">
        <w:rPr>
          <w:rFonts w:ascii="Arial" w:hAnsi="Arial" w:cs="Arial"/>
          <w:sz w:val="24"/>
          <w:szCs w:val="24"/>
        </w:rPr>
        <w:t xml:space="preserve">dalej p.z.p., </w:t>
      </w:r>
      <w:r w:rsidRPr="000062E2">
        <w:rPr>
          <w:rFonts w:ascii="Arial" w:hAnsi="Arial" w:cs="Arial"/>
          <w:sz w:val="24"/>
          <w:szCs w:val="24"/>
        </w:rPr>
        <w:t>p</w:t>
      </w:r>
      <w:r w:rsidRPr="001D0D1A">
        <w:rPr>
          <w:rFonts w:ascii="Arial" w:hAnsi="Arial" w:cs="Arial"/>
          <w:b/>
          <w:bCs/>
          <w:sz w:val="24"/>
          <w:szCs w:val="24"/>
        </w:rPr>
        <w:t>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</w:t>
      </w:r>
      <w:r w:rsidR="001D0D1A" w:rsidRPr="001D0D1A">
        <w:rPr>
          <w:rFonts w:ascii="Arial" w:eastAsia="TrebuchetMS" w:hAnsi="Arial" w:cs="Arial"/>
          <w:b/>
          <w:bCs/>
          <w:sz w:val="24"/>
          <w:szCs w:val="24"/>
        </w:rPr>
        <w:t>D</w:t>
      </w:r>
      <w:r w:rsidRPr="001D0D1A">
        <w:rPr>
          <w:rFonts w:ascii="Arial" w:hAnsi="Arial" w:cs="Arial"/>
          <w:b/>
          <w:bCs/>
          <w:sz w:val="24"/>
          <w:szCs w:val="24"/>
        </w:rPr>
        <w:t>ostawa</w:t>
      </w:r>
      <w:r w:rsidRPr="000062E2">
        <w:rPr>
          <w:rFonts w:ascii="Arial" w:hAnsi="Arial" w:cs="Arial"/>
          <w:b/>
          <w:bCs/>
          <w:sz w:val="24"/>
          <w:szCs w:val="24"/>
        </w:rPr>
        <w:t xml:space="preserve"> gazu ziemnego obejmująca sprzedaż oraz dystrybucję gazu </w:t>
      </w:r>
      <w:r w:rsidR="00144C58">
        <w:rPr>
          <w:rFonts w:ascii="Arial" w:hAnsi="Arial" w:cs="Arial"/>
          <w:b/>
          <w:bCs/>
          <w:sz w:val="24"/>
          <w:szCs w:val="24"/>
        </w:rPr>
        <w:t xml:space="preserve">w roku 2024 </w:t>
      </w:r>
      <w:r w:rsidRPr="000062E2">
        <w:rPr>
          <w:rFonts w:ascii="Arial" w:hAnsi="Arial" w:cs="Arial"/>
          <w:b/>
          <w:bCs/>
          <w:sz w:val="24"/>
          <w:szCs w:val="24"/>
        </w:rPr>
        <w:t>do Starostwa Powiatowego w Słupsku</w:t>
      </w:r>
      <w:r w:rsidR="001D0D1A">
        <w:rPr>
          <w:rFonts w:ascii="Arial" w:hAnsi="Arial" w:cs="Arial"/>
          <w:b/>
          <w:bCs/>
          <w:sz w:val="24"/>
          <w:szCs w:val="24"/>
        </w:rPr>
        <w:t>, przy ul.</w:t>
      </w:r>
      <w:r w:rsidR="00144C58">
        <w:rPr>
          <w:rFonts w:ascii="Arial" w:hAnsi="Arial" w:cs="Arial"/>
          <w:b/>
          <w:bCs/>
          <w:sz w:val="24"/>
          <w:szCs w:val="24"/>
        </w:rPr>
        <w:t> </w:t>
      </w:r>
      <w:r w:rsidR="001D0D1A">
        <w:rPr>
          <w:rFonts w:ascii="Arial" w:hAnsi="Arial" w:cs="Arial"/>
          <w:b/>
          <w:bCs/>
          <w:sz w:val="24"/>
          <w:szCs w:val="24"/>
        </w:rPr>
        <w:t>Szarych Szeregów 14</w:t>
      </w:r>
      <w:r w:rsidRPr="000062E2">
        <w:rPr>
          <w:rFonts w:ascii="Arial" w:hAnsi="Arial" w:cs="Arial"/>
          <w:b/>
          <w:bCs/>
          <w:sz w:val="24"/>
          <w:szCs w:val="24"/>
        </w:rPr>
        <w:t>”.</w:t>
      </w:r>
      <w:bookmarkEnd w:id="1"/>
    </w:p>
    <w:bookmarkEnd w:id="0"/>
    <w:p w14:paraId="185179B8" w14:textId="4DB9DDB1" w:rsidR="008F069B" w:rsidRPr="00144C58" w:rsidRDefault="008F069B" w:rsidP="0014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Słupski jako zamawiający, działając na podstawie art. 284 ust. 6 </w:t>
      </w:r>
      <w:r w:rsidR="00144C58">
        <w:rPr>
          <w:rFonts w:ascii="Arial" w:hAnsi="Arial" w:cs="Arial"/>
          <w:sz w:val="24"/>
          <w:szCs w:val="24"/>
        </w:rPr>
        <w:t xml:space="preserve">p.z.p. </w:t>
      </w:r>
      <w:r>
        <w:rPr>
          <w:rFonts w:ascii="Arial" w:hAnsi="Arial" w:cs="Arial"/>
          <w:sz w:val="24"/>
          <w:szCs w:val="24"/>
        </w:rPr>
        <w:t xml:space="preserve">zawiadamia, że wpłynęły zapytania do treści SWZ, w związku z czym zamawiający udziela </w:t>
      </w:r>
      <w:r w:rsidRPr="00144C58">
        <w:rPr>
          <w:rFonts w:ascii="Arial" w:hAnsi="Arial" w:cs="Arial"/>
          <w:sz w:val="24"/>
          <w:szCs w:val="24"/>
        </w:rPr>
        <w:t>następujących wyjaśnień:</w:t>
      </w:r>
    </w:p>
    <w:p w14:paraId="1F2B9E07" w14:textId="77777777" w:rsidR="00144C58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Wykonawca prosi o określenie ewentualnego odchylenia wolumenu względem zapotrzebowania podstawowego do poziomu max +/- 20%.</w:t>
      </w:r>
    </w:p>
    <w:p w14:paraId="1384B087" w14:textId="3A98900C" w:rsidR="00144C58" w:rsidRPr="00144C58" w:rsidRDefault="00144C58" w:rsidP="00144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663A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Zamawiający nie wyraża zgody.</w:t>
      </w:r>
    </w:p>
    <w:p w14:paraId="675A3CA5" w14:textId="77777777" w:rsidR="00144C58" w:rsidRPr="00144C58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Dotyczy Rozdziału 8 SWZ</w:t>
      </w:r>
    </w:p>
    <w:p w14:paraId="0BD5786F" w14:textId="6B68C97A" w:rsidR="00144C58" w:rsidRPr="00144C58" w:rsidRDefault="00144C58" w:rsidP="00A66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Wykonawca prosi o podanie, kiedy Zamawiający będzie miał informację czy środki zostały mu przyznane i w jakiej kwocie? Taka informacja powinna być udostępniona przed otwarcie</w:t>
      </w:r>
      <w:r w:rsidR="00A6663A">
        <w:rPr>
          <w:rFonts w:ascii="Arial" w:hAnsi="Arial" w:cs="Arial"/>
          <w:sz w:val="24"/>
          <w:szCs w:val="24"/>
        </w:rPr>
        <w:t xml:space="preserve">m </w:t>
      </w:r>
      <w:r w:rsidRPr="00144C58">
        <w:rPr>
          <w:rFonts w:ascii="Arial" w:hAnsi="Arial" w:cs="Arial"/>
          <w:sz w:val="24"/>
          <w:szCs w:val="24"/>
        </w:rPr>
        <w:t>ofert.</w:t>
      </w:r>
    </w:p>
    <w:p w14:paraId="388EDF0A" w14:textId="50943684" w:rsidR="00144C58" w:rsidRPr="00144C58" w:rsidRDefault="00144C58" w:rsidP="0014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663A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Zamawiający informuje, że </w:t>
      </w:r>
      <w:r w:rsidR="00F53A52">
        <w:rPr>
          <w:rFonts w:ascii="Arial" w:hAnsi="Arial" w:cs="Arial"/>
          <w:sz w:val="24"/>
          <w:szCs w:val="24"/>
        </w:rPr>
        <w:t>zgodnie z art. 222 ust. 4 p.z.p., najpóźniej przed otwarciem ofert udostępni na stronie prowadzonego postępowania informację o kwocie, jaką zamierza przeznaczyć na sfinansowanie zamówienia.</w:t>
      </w:r>
    </w:p>
    <w:p w14:paraId="177A02C8" w14:textId="77777777" w:rsidR="00144C58" w:rsidRPr="00144C58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Dotyczy Rozdziału 9 SWZ</w:t>
      </w:r>
    </w:p>
    <w:p w14:paraId="3EC97EEF" w14:textId="77777777" w:rsidR="00144C58" w:rsidRDefault="00144C58" w:rsidP="00AE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663A">
        <w:rPr>
          <w:rFonts w:ascii="Arial" w:hAnsi="Arial" w:cs="Arial"/>
          <w:sz w:val="24"/>
          <w:szCs w:val="24"/>
        </w:rPr>
        <w:t>Wykonawca prosi o weryfikację i poprawienie daty obowiązywania umowy.</w:t>
      </w:r>
    </w:p>
    <w:p w14:paraId="00B61A0C" w14:textId="3F10090E" w:rsidR="00AE1C58" w:rsidRPr="002B5354" w:rsidRDefault="00A6663A" w:rsidP="00AE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1C58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Zamawiający poprawia </w:t>
      </w:r>
      <w:r w:rsidR="00AE1C58">
        <w:rPr>
          <w:rFonts w:ascii="Arial" w:hAnsi="Arial" w:cs="Arial"/>
          <w:sz w:val="24"/>
          <w:szCs w:val="24"/>
        </w:rPr>
        <w:t>zapis rozdziale 9 na: „</w:t>
      </w:r>
      <w:r w:rsidR="00AE1C58" w:rsidRPr="00AE1C58">
        <w:rPr>
          <w:rFonts w:ascii="Arial" w:hAnsi="Arial" w:cs="Arial"/>
          <w:sz w:val="24"/>
          <w:szCs w:val="24"/>
        </w:rPr>
        <w:t>Umowa będzie obowiązywała i</w:t>
      </w:r>
      <w:r w:rsidR="00AE1C58">
        <w:rPr>
          <w:rFonts w:ascii="Arial" w:hAnsi="Arial" w:cs="Arial"/>
          <w:sz w:val="24"/>
          <w:szCs w:val="24"/>
        </w:rPr>
        <w:t> </w:t>
      </w:r>
      <w:r w:rsidR="00AE1C58" w:rsidRPr="00AE1C58">
        <w:rPr>
          <w:rFonts w:ascii="Arial" w:hAnsi="Arial" w:cs="Arial"/>
          <w:sz w:val="24"/>
          <w:szCs w:val="24"/>
        </w:rPr>
        <w:t xml:space="preserve">wejdzie w życie od dnia jej </w:t>
      </w:r>
      <w:r w:rsidR="00AE1C58" w:rsidRPr="002B5354">
        <w:rPr>
          <w:rFonts w:ascii="Arial" w:hAnsi="Arial" w:cs="Arial"/>
          <w:sz w:val="24"/>
          <w:szCs w:val="24"/>
        </w:rPr>
        <w:t xml:space="preserve">zawarcia, przy czym dostawa gazu będzie odbywać się przez okres 366 dni, </w:t>
      </w:r>
      <w:r w:rsidR="00AE1C58" w:rsidRPr="002B5354">
        <w:rPr>
          <w:rStyle w:val="markedcontent"/>
          <w:rFonts w:ascii="Arial" w:hAnsi="Arial" w:cs="Arial"/>
          <w:sz w:val="24"/>
          <w:szCs w:val="24"/>
        </w:rPr>
        <w:t>od 01 stycznia 2024 r. do 31 grudnia 2024 r.</w:t>
      </w:r>
    </w:p>
    <w:p w14:paraId="5CDC0B9B" w14:textId="77777777" w:rsidR="00AE1C58" w:rsidRPr="002B5354" w:rsidRDefault="00AE1C58" w:rsidP="00A66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176D37" w14:textId="77777777" w:rsidR="00144C58" w:rsidRPr="002B5354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lastRenderedPageBreak/>
        <w:t>Dotyczy zapisu § 4 ust. 1 pkt 3 Załącznika nr 5 do SWZ</w:t>
      </w:r>
    </w:p>
    <w:p w14:paraId="44C5C161" w14:textId="77777777" w:rsidR="00144C58" w:rsidRPr="002B5354" w:rsidRDefault="00144C58" w:rsidP="00D17C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 xml:space="preserve">Wykonawca wnosi o usunięcie zapisu w przypadku braku zgody na doprecyzowanie zapisów poprzez wskazanie z jakich przyczyn Zamawiający może naliczyć kary, nienależyte wykonanie umowy jest zbyt ogólnym pojęciem. </w:t>
      </w:r>
    </w:p>
    <w:p w14:paraId="2EF0B83D" w14:textId="70456A5E" w:rsidR="00D17C3F" w:rsidRPr="002B5354" w:rsidRDefault="00AE1C58" w:rsidP="00D17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b/>
          <w:bCs/>
          <w:sz w:val="24"/>
          <w:szCs w:val="24"/>
        </w:rPr>
        <w:t>Odpowiedź:</w:t>
      </w:r>
      <w:r w:rsidRPr="002B5354">
        <w:rPr>
          <w:rFonts w:ascii="Arial" w:hAnsi="Arial" w:cs="Arial"/>
          <w:sz w:val="24"/>
          <w:szCs w:val="24"/>
        </w:rPr>
        <w:t xml:space="preserve"> </w:t>
      </w:r>
      <w:r w:rsidR="00D17C3F" w:rsidRPr="002B5354">
        <w:rPr>
          <w:rFonts w:ascii="Arial" w:hAnsi="Arial" w:cs="Arial"/>
          <w:sz w:val="24"/>
          <w:szCs w:val="24"/>
        </w:rPr>
        <w:t>Zamawiający doprecyzowuje zapis §4 ust</w:t>
      </w:r>
      <w:r w:rsidR="00A40E9F" w:rsidRPr="002B5354">
        <w:rPr>
          <w:rFonts w:ascii="Arial" w:hAnsi="Arial" w:cs="Arial"/>
          <w:sz w:val="24"/>
          <w:szCs w:val="24"/>
        </w:rPr>
        <w:t>.</w:t>
      </w:r>
      <w:r w:rsidR="00D17C3F" w:rsidRPr="002B5354">
        <w:rPr>
          <w:rFonts w:ascii="Arial" w:hAnsi="Arial" w:cs="Arial"/>
          <w:sz w:val="24"/>
          <w:szCs w:val="24"/>
        </w:rPr>
        <w:t xml:space="preserve"> 1 pkt 3 projektowanych postanowień umowy</w:t>
      </w:r>
      <w:r w:rsidR="00A40E9F" w:rsidRPr="002B5354">
        <w:rPr>
          <w:rFonts w:ascii="Arial" w:hAnsi="Arial" w:cs="Arial"/>
          <w:sz w:val="24"/>
          <w:szCs w:val="24"/>
        </w:rPr>
        <w:t xml:space="preserve"> (dalej PPU)</w:t>
      </w:r>
      <w:r w:rsidR="00D17C3F" w:rsidRPr="002B5354">
        <w:rPr>
          <w:rFonts w:ascii="Arial" w:hAnsi="Arial" w:cs="Arial"/>
          <w:sz w:val="24"/>
          <w:szCs w:val="24"/>
        </w:rPr>
        <w:t xml:space="preserve"> i zmienia jego treść na następujący: „</w:t>
      </w:r>
      <w:r w:rsidR="00D17C3F" w:rsidRPr="002B5354">
        <w:rPr>
          <w:rFonts w:ascii="Arial" w:eastAsia="Times New Roman" w:hAnsi="Arial" w:cs="Arial"/>
          <w:sz w:val="24"/>
          <w:szCs w:val="24"/>
          <w:lang w:eastAsia="pl-PL"/>
        </w:rPr>
        <w:t>z tytułu niewykonania lub nienależytego wykonania przedmiotu umowy z przyczyn zależnych od wykonawcy – w wysokości 0,05% szacowanego wynagrodzenia brutto określonego w § 3 ust. 1 umowy za każdy dzień, w którym stwierdzono niewykonanie lub nienależyte wykonanie</w:t>
      </w:r>
      <w:r w:rsidR="00D17C3F" w:rsidRPr="002B5354">
        <w:rPr>
          <w:rFonts w:ascii="Arial" w:hAnsi="Arial" w:cs="Arial"/>
          <w:sz w:val="24"/>
          <w:szCs w:val="24"/>
        </w:rPr>
        <w:t xml:space="preserve"> umowy przez wykonawcę”. </w:t>
      </w:r>
    </w:p>
    <w:p w14:paraId="71987D61" w14:textId="77777777" w:rsidR="00144C58" w:rsidRPr="002B5354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Dotyczy zapisu § 5 ust. 2 pkt 5 Załącznika nr 5 do SWZ</w:t>
      </w:r>
    </w:p>
    <w:p w14:paraId="020ED599" w14:textId="77777777" w:rsidR="00144C58" w:rsidRPr="002B5354" w:rsidRDefault="00144C58" w:rsidP="00D17C3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Wykonawca wnosi o zmianę zapisu na poniższy:</w:t>
      </w:r>
    </w:p>
    <w:p w14:paraId="0E24FCAB" w14:textId="77777777" w:rsidR="00144C58" w:rsidRPr="002B5354" w:rsidRDefault="00144C58" w:rsidP="00D17C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5)</w:t>
      </w:r>
      <w:r w:rsidRPr="002B5354">
        <w:rPr>
          <w:rFonts w:ascii="Arial" w:hAnsi="Arial" w:cs="Arial"/>
          <w:sz w:val="24"/>
          <w:szCs w:val="24"/>
        </w:rPr>
        <w:tab/>
        <w:t>zmiany mocy umownej w przypadku, gdy w czasie trwania umowy zwiększyłoby się lub zmniejszyło zapotrzebowanie na moc umowną, pod warunkiem wyrażenia zgody przez Operatora”</w:t>
      </w:r>
    </w:p>
    <w:p w14:paraId="3BFDD46F" w14:textId="01719A86" w:rsidR="00144C58" w:rsidRPr="002B5354" w:rsidRDefault="00144C58" w:rsidP="00D17C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Wykonawca informuje, że zmiana mocy umownej jest uwarunkowana zgodą OSD, albowiem OSD zgodnie z przepisami prawa energetycznego jest obowiązane utrzymywać zdolność urządzeń, instalacji i sieci do realizacji zaopatrzenia w te paliwa lub energię w</w:t>
      </w:r>
      <w:r w:rsidR="00DC4B02">
        <w:rPr>
          <w:rFonts w:ascii="Arial" w:hAnsi="Arial" w:cs="Arial"/>
          <w:sz w:val="24"/>
          <w:szCs w:val="24"/>
        </w:rPr>
        <w:t> </w:t>
      </w:r>
      <w:r w:rsidRPr="002B5354">
        <w:rPr>
          <w:rFonts w:ascii="Arial" w:hAnsi="Arial" w:cs="Arial"/>
          <w:sz w:val="24"/>
          <w:szCs w:val="24"/>
        </w:rPr>
        <w:t>sposób ciągły i niezawodny, przy zachowaniu obowiązujących wymagań jakościowych. OSD weryfikuje wniosek o zmianę umowy w oparciu o wydane warunki przyłączenia. Zmiana mocy umownej może odbyć się tylko i wyłącznie pod warunkiem wyrażenia zgody przez OSD.</w:t>
      </w:r>
    </w:p>
    <w:p w14:paraId="7CFABC8B" w14:textId="322CE1C4" w:rsidR="00D17C3F" w:rsidRPr="002B5354" w:rsidRDefault="00D17C3F" w:rsidP="00D17C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b/>
          <w:bCs/>
          <w:sz w:val="24"/>
          <w:szCs w:val="24"/>
        </w:rPr>
        <w:t>Odpowiedź:</w:t>
      </w:r>
      <w:r w:rsidRPr="002B5354">
        <w:rPr>
          <w:rFonts w:ascii="Arial" w:hAnsi="Arial" w:cs="Arial"/>
          <w:sz w:val="24"/>
          <w:szCs w:val="24"/>
        </w:rPr>
        <w:t xml:space="preserve"> Zamawiający wyraża zgodę.</w:t>
      </w:r>
    </w:p>
    <w:p w14:paraId="13CB8C88" w14:textId="77777777" w:rsidR="00144C58" w:rsidRPr="002B5354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Wykonawca prosi o podanie terminu płatności faktury od daty jej wystawienia.</w:t>
      </w:r>
    </w:p>
    <w:p w14:paraId="02DAE798" w14:textId="77777777" w:rsidR="00144C58" w:rsidRPr="002B5354" w:rsidRDefault="00144C58" w:rsidP="00A40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354">
        <w:rPr>
          <w:rFonts w:ascii="Arial" w:hAnsi="Arial" w:cs="Arial"/>
          <w:sz w:val="24"/>
          <w:szCs w:val="24"/>
        </w:rPr>
        <w:t>Wykonawca wyjaśnia, że termin płatności może wynosić 14 dni, 21 dni lub 30 dni.</w:t>
      </w:r>
    </w:p>
    <w:p w14:paraId="37DDF13A" w14:textId="680DD2DB" w:rsidR="00A40E9F" w:rsidRPr="00A40E9F" w:rsidRDefault="00D17C3F" w:rsidP="00D17C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5354">
        <w:rPr>
          <w:rFonts w:ascii="Arial" w:hAnsi="Arial" w:cs="Arial"/>
          <w:b/>
          <w:bCs/>
          <w:sz w:val="24"/>
          <w:szCs w:val="24"/>
        </w:rPr>
        <w:t>Odpowiedź:</w:t>
      </w:r>
      <w:r w:rsidRPr="002B5354">
        <w:rPr>
          <w:rFonts w:ascii="Arial" w:hAnsi="Arial" w:cs="Arial"/>
          <w:sz w:val="24"/>
          <w:szCs w:val="24"/>
        </w:rPr>
        <w:t xml:space="preserve"> Zamawiający</w:t>
      </w:r>
      <w:r w:rsidRPr="00A40E9F">
        <w:rPr>
          <w:rFonts w:ascii="Arial" w:hAnsi="Arial" w:cs="Arial"/>
          <w:sz w:val="24"/>
          <w:szCs w:val="24"/>
        </w:rPr>
        <w:t xml:space="preserve"> </w:t>
      </w:r>
      <w:r w:rsidR="00A2419F" w:rsidRPr="00A40E9F">
        <w:rPr>
          <w:rFonts w:ascii="Arial" w:hAnsi="Arial" w:cs="Arial"/>
          <w:sz w:val="24"/>
          <w:szCs w:val="24"/>
        </w:rPr>
        <w:t xml:space="preserve">nie </w:t>
      </w:r>
      <w:r w:rsidRPr="00A40E9F">
        <w:rPr>
          <w:rFonts w:ascii="Arial" w:hAnsi="Arial" w:cs="Arial"/>
          <w:sz w:val="24"/>
          <w:szCs w:val="24"/>
        </w:rPr>
        <w:t>wyraża zgod</w:t>
      </w:r>
      <w:r w:rsidR="00A2419F" w:rsidRPr="00A40E9F">
        <w:rPr>
          <w:rFonts w:ascii="Arial" w:hAnsi="Arial" w:cs="Arial"/>
          <w:sz w:val="24"/>
          <w:szCs w:val="24"/>
        </w:rPr>
        <w:t xml:space="preserve">y. </w:t>
      </w:r>
    </w:p>
    <w:p w14:paraId="22F36FD0" w14:textId="77777777" w:rsidR="00144C58" w:rsidRPr="005206D7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6D7">
        <w:rPr>
          <w:rFonts w:ascii="Arial" w:hAnsi="Arial" w:cs="Arial"/>
          <w:sz w:val="24"/>
          <w:szCs w:val="24"/>
        </w:rPr>
        <w:t>Dotyczy zapisu § 7 ust. 1 oraz 2 Załącznika nr 5 do SWZ</w:t>
      </w:r>
    </w:p>
    <w:p w14:paraId="70153DE0" w14:textId="77777777" w:rsidR="00144C58" w:rsidRPr="005206D7" w:rsidRDefault="00144C58" w:rsidP="00A40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6D7">
        <w:rPr>
          <w:rFonts w:ascii="Arial" w:hAnsi="Arial" w:cs="Arial"/>
          <w:sz w:val="24"/>
          <w:szCs w:val="24"/>
        </w:rPr>
        <w:t>Wykonawca prosi o usunięcie ww. zapisu.</w:t>
      </w:r>
    </w:p>
    <w:p w14:paraId="692A2A69" w14:textId="0CFFF280" w:rsidR="00A40E9F" w:rsidRPr="00A40E9F" w:rsidRDefault="00A40E9F" w:rsidP="00A40E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06D7">
        <w:rPr>
          <w:rFonts w:ascii="Arial" w:hAnsi="Arial" w:cs="Arial"/>
          <w:b/>
          <w:bCs/>
          <w:sz w:val="24"/>
          <w:szCs w:val="24"/>
        </w:rPr>
        <w:t>Odpowiedź:</w:t>
      </w:r>
      <w:r w:rsidRPr="005206D7">
        <w:rPr>
          <w:rFonts w:ascii="Arial" w:hAnsi="Arial" w:cs="Arial"/>
          <w:sz w:val="24"/>
          <w:szCs w:val="24"/>
        </w:rPr>
        <w:t xml:space="preserve"> Zamawiający wyraża zgod</w:t>
      </w:r>
      <w:r w:rsidR="008D3C1E" w:rsidRPr="005206D7">
        <w:rPr>
          <w:rFonts w:ascii="Arial" w:hAnsi="Arial" w:cs="Arial"/>
          <w:sz w:val="24"/>
          <w:szCs w:val="24"/>
        </w:rPr>
        <w:t>ę</w:t>
      </w:r>
      <w:r w:rsidR="005206D7" w:rsidRPr="005206D7">
        <w:rPr>
          <w:rFonts w:ascii="Arial" w:hAnsi="Arial" w:cs="Arial"/>
          <w:sz w:val="24"/>
          <w:szCs w:val="24"/>
        </w:rPr>
        <w:t>, w związku z czym w § 7 dotychczasowe ustępy 3-8 przyjmują numerację odpowiednio 1-6.</w:t>
      </w:r>
      <w:r w:rsidR="005206D7">
        <w:rPr>
          <w:rFonts w:ascii="Arial" w:hAnsi="Arial" w:cs="Arial"/>
          <w:sz w:val="24"/>
          <w:szCs w:val="24"/>
        </w:rPr>
        <w:t xml:space="preserve"> </w:t>
      </w:r>
    </w:p>
    <w:p w14:paraId="79F3BDDF" w14:textId="77777777" w:rsidR="00144C58" w:rsidRPr="00144C58" w:rsidRDefault="00144C58" w:rsidP="00144C5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Dotyczy zapisu § 7 ust. 3 oraz 2 Załącznika nr 5 do SWZ</w:t>
      </w:r>
    </w:p>
    <w:p w14:paraId="137A6237" w14:textId="17A90948" w:rsidR="00144C58" w:rsidRDefault="00144C58" w:rsidP="008831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7B2A">
        <w:rPr>
          <w:rFonts w:ascii="Arial" w:hAnsi="Arial" w:cs="Arial"/>
          <w:sz w:val="24"/>
          <w:szCs w:val="24"/>
        </w:rPr>
        <w:lastRenderedPageBreak/>
        <w:t>Wykonawca wnosi o zmianę zapisu na poniższy: „</w:t>
      </w:r>
      <w:r w:rsidRPr="00144C58">
        <w:rPr>
          <w:rFonts w:ascii="Arial" w:hAnsi="Arial" w:cs="Arial"/>
          <w:sz w:val="24"/>
          <w:szCs w:val="24"/>
        </w:rPr>
        <w:t>2)</w:t>
      </w:r>
      <w:r w:rsidRPr="00144C58">
        <w:rPr>
          <w:rFonts w:ascii="Arial" w:hAnsi="Arial" w:cs="Arial"/>
          <w:sz w:val="24"/>
          <w:szCs w:val="24"/>
        </w:rPr>
        <w:tab/>
        <w:t>gdy z winy Wykonawcy zwłoka w</w:t>
      </w:r>
      <w:r w:rsidR="008831DF">
        <w:rPr>
          <w:rFonts w:ascii="Arial" w:hAnsi="Arial" w:cs="Arial"/>
          <w:sz w:val="24"/>
          <w:szCs w:val="24"/>
        </w:rPr>
        <w:t> </w:t>
      </w:r>
      <w:r w:rsidRPr="00144C58">
        <w:rPr>
          <w:rFonts w:ascii="Arial" w:hAnsi="Arial" w:cs="Arial"/>
          <w:sz w:val="24"/>
          <w:szCs w:val="24"/>
        </w:rPr>
        <w:t>rozpoczęciu dostawy paliwa gazowego w stosunku do terminu wskazanego w § 2 ust. 2 przekroczy 2 dni”.</w:t>
      </w:r>
    </w:p>
    <w:p w14:paraId="4496AB68" w14:textId="07D5EB61" w:rsidR="00A40E9F" w:rsidRPr="005A7B2A" w:rsidRDefault="00A40E9F" w:rsidP="005A7B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28F">
        <w:rPr>
          <w:rFonts w:ascii="Arial" w:hAnsi="Arial" w:cs="Arial"/>
          <w:b/>
          <w:bCs/>
          <w:sz w:val="24"/>
          <w:szCs w:val="24"/>
        </w:rPr>
        <w:t>Odpowiedź:</w:t>
      </w:r>
      <w:r w:rsidRPr="005A7B2A">
        <w:rPr>
          <w:rFonts w:ascii="Arial" w:hAnsi="Arial" w:cs="Arial"/>
          <w:sz w:val="24"/>
          <w:szCs w:val="24"/>
        </w:rPr>
        <w:t xml:space="preserve"> </w:t>
      </w:r>
      <w:r w:rsidR="008831DF">
        <w:rPr>
          <w:rFonts w:ascii="Arial" w:hAnsi="Arial" w:cs="Arial"/>
          <w:sz w:val="24"/>
          <w:szCs w:val="24"/>
        </w:rPr>
        <w:t>Proponowana przez wykonawcę zmiana treści dotyczy §7 ust. 3 pkt 2 PPU - za</w:t>
      </w:r>
      <w:r w:rsidRPr="005A7B2A">
        <w:rPr>
          <w:rFonts w:ascii="Arial" w:hAnsi="Arial" w:cs="Arial"/>
          <w:sz w:val="24"/>
          <w:szCs w:val="24"/>
        </w:rPr>
        <w:t>mawiający wyraża zgodę</w:t>
      </w:r>
      <w:r w:rsidR="005A7B2A" w:rsidRPr="005A7B2A">
        <w:rPr>
          <w:rFonts w:ascii="Arial" w:hAnsi="Arial" w:cs="Arial"/>
          <w:sz w:val="24"/>
          <w:szCs w:val="24"/>
        </w:rPr>
        <w:t>.</w:t>
      </w:r>
    </w:p>
    <w:p w14:paraId="5916932C" w14:textId="03DFAE62" w:rsidR="00144C58" w:rsidRPr="00144C58" w:rsidRDefault="00144C58" w:rsidP="008831D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Dotyczy zapisu § 7 ust. 4 Załącznika nr 5 do SWZ</w:t>
      </w:r>
    </w:p>
    <w:p w14:paraId="5218EBDB" w14:textId="77777777" w:rsidR="00144C58" w:rsidRDefault="00144C58" w:rsidP="005312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31DF">
        <w:rPr>
          <w:rFonts w:ascii="Arial" w:hAnsi="Arial" w:cs="Arial"/>
          <w:sz w:val="24"/>
          <w:szCs w:val="24"/>
        </w:rPr>
        <w:t>Wykonawca wnosi o usunięcie zapisu w przypadku barku zgody na modyfikację, ponieważ opisane sytuacje w ust. 3 nie zawsze są zawinione przez Wykonawcę.</w:t>
      </w:r>
    </w:p>
    <w:p w14:paraId="4C6DC6D2" w14:textId="569B23DB" w:rsidR="0053128F" w:rsidRPr="008831DF" w:rsidRDefault="0053128F" w:rsidP="008831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28F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3128F">
        <w:rPr>
          <w:rFonts w:ascii="Arial" w:hAnsi="Arial" w:cs="Arial"/>
          <w:sz w:val="24"/>
          <w:szCs w:val="24"/>
        </w:rPr>
        <w:t>W związku</w:t>
      </w:r>
      <w:r>
        <w:rPr>
          <w:rFonts w:ascii="Arial" w:hAnsi="Arial" w:cs="Arial"/>
          <w:sz w:val="24"/>
          <w:szCs w:val="24"/>
        </w:rPr>
        <w:t xml:space="preserve"> z odpowiedzią na pytanie nr 8 zamawiający nie wyraża zgody na usunięcie zapisu §7 ust. 4 PPU.</w:t>
      </w:r>
    </w:p>
    <w:p w14:paraId="211D077A" w14:textId="092D0C65" w:rsidR="00144C58" w:rsidRDefault="00144C58" w:rsidP="0053128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Czy w świetle obowiązującej od dnia 26 stycznia 2022 r. ustawy o szczególnych rozwiązaniach służących ochronie odbiorców paliw gazowych w związku z sytuacją na rynku gazu (Dz. U. z</w:t>
      </w:r>
      <w:r w:rsidR="00105C56">
        <w:rPr>
          <w:rFonts w:ascii="Arial" w:hAnsi="Arial" w:cs="Arial"/>
          <w:sz w:val="24"/>
          <w:szCs w:val="24"/>
        </w:rPr>
        <w:t xml:space="preserve"> </w:t>
      </w:r>
      <w:r w:rsidRPr="00144C58">
        <w:rPr>
          <w:rFonts w:ascii="Arial" w:hAnsi="Arial" w:cs="Arial"/>
          <w:sz w:val="24"/>
          <w:szCs w:val="24"/>
        </w:rPr>
        <w:t>2022 r., poz. 202), Zamawiający oczekuje zastosowania ceny jednostkowej za dostarczone paliwo gazowe zgodnie z uregulowaniami zawartymi w</w:t>
      </w:r>
      <w:r w:rsidR="0053128F">
        <w:rPr>
          <w:rFonts w:ascii="Arial" w:hAnsi="Arial" w:cs="Arial"/>
          <w:sz w:val="24"/>
          <w:szCs w:val="24"/>
        </w:rPr>
        <w:t> </w:t>
      </w:r>
      <w:r w:rsidRPr="00144C58">
        <w:rPr>
          <w:rFonts w:ascii="Arial" w:hAnsi="Arial" w:cs="Arial"/>
          <w:sz w:val="24"/>
          <w:szCs w:val="24"/>
        </w:rPr>
        <w:t>cytowanej powyżej ustawie dla Punktów Poboru Gazu, objętych postępowaniem? Jeżeli tak, to Wykonawca informuje, iż zastosowanie ceny taryfowej możliwe jest pod warunkiem złożenia przez Zamawiającego oświadczenia zgodnego z ustawą, które powinno być dołączone do dokumentacji przetargowej na etapie ogłaszania przetargu.</w:t>
      </w:r>
    </w:p>
    <w:p w14:paraId="3B3B24D2" w14:textId="77777777" w:rsidR="0053128F" w:rsidRDefault="0053128F" w:rsidP="00531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128F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Zamawiający informuje, że nie oczekuje zastosowania ceny jednostkowej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dostarczone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paliwo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gazowe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uregulowaniami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zawartymi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ustawie z dnia 26 stycznia 2022 r. o szczególnych rozwiązaniach służących ochronie odbiorców paliw gazowych w związku z sytuacją na rynku gazu dla Punktów Poboru Gazu, objętych postępowaniem. Budynek Starostwa Powiatowego w Słupsku nie jest objęty ochroną taryfową, o której mowa w ww. ustawie.</w:t>
      </w:r>
    </w:p>
    <w:p w14:paraId="71B4A1C4" w14:textId="627B8945" w:rsidR="00144C58" w:rsidRDefault="00144C58" w:rsidP="0084532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W przypadku odpowiedzi twierdzącej na powyższe pytanie oraz w przypadku</w:t>
      </w:r>
      <w:r w:rsidR="00845323">
        <w:rPr>
          <w:rFonts w:ascii="Arial" w:hAnsi="Arial" w:cs="Arial"/>
          <w:sz w:val="24"/>
          <w:szCs w:val="24"/>
        </w:rPr>
        <w:t>,</w:t>
      </w:r>
      <w:r w:rsidRPr="00144C58">
        <w:rPr>
          <w:rFonts w:ascii="Arial" w:hAnsi="Arial" w:cs="Arial"/>
          <w:sz w:val="24"/>
          <w:szCs w:val="24"/>
        </w:rPr>
        <w:t xml:space="preserve"> kiedy nie cały wolumen podlega ochronie taryfowej, prosimy o podział formularza cenowego, tak aby Wykonawca mógł podać ceny za paliwo gazowe oraz opłaty dystrybucyjne (opłata stała i zmienna) dla wolumenu podlegającego ochronie taryfowej i inną cenę dla wolumenu niepodlegającego ochronie taryfowej.</w:t>
      </w:r>
    </w:p>
    <w:p w14:paraId="25170AF0" w14:textId="6DDCF09C" w:rsidR="00845323" w:rsidRPr="00845323" w:rsidRDefault="00845323" w:rsidP="008453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32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W związku z odpowiedzią na pytanie nr 10 zamawiający nie wprowadza zmian w formularzu ofertowym.</w:t>
      </w:r>
    </w:p>
    <w:p w14:paraId="39AEE33A" w14:textId="2C9BF289" w:rsidR="00144C58" w:rsidRDefault="00144C58" w:rsidP="00B016F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 xml:space="preserve">Czy dla punktów objętych ochroną taryfową Zamawiający wyraża zgodę na zmianę </w:t>
      </w:r>
      <w:r w:rsidRPr="00144C58">
        <w:rPr>
          <w:rFonts w:ascii="Arial" w:hAnsi="Arial" w:cs="Arial"/>
          <w:sz w:val="24"/>
          <w:szCs w:val="24"/>
        </w:rPr>
        <w:lastRenderedPageBreak/>
        <w:t>stawek (wzrost lub spadek) za paliwo gazowe oraz opłaty abonamentowej, w</w:t>
      </w:r>
      <w:r w:rsidR="00B016F7">
        <w:rPr>
          <w:rFonts w:ascii="Arial" w:hAnsi="Arial" w:cs="Arial"/>
          <w:sz w:val="24"/>
          <w:szCs w:val="24"/>
        </w:rPr>
        <w:t> </w:t>
      </w:r>
      <w:r w:rsidRPr="00144C58">
        <w:rPr>
          <w:rFonts w:ascii="Arial" w:hAnsi="Arial" w:cs="Arial"/>
          <w:sz w:val="24"/>
          <w:szCs w:val="24"/>
        </w:rPr>
        <w:t>przypadku zatwierdzenia przez Prezesa URE nowej taryfy Wykonawcy?</w:t>
      </w:r>
    </w:p>
    <w:p w14:paraId="13E303BE" w14:textId="40E5C089" w:rsidR="00B016F7" w:rsidRPr="00B016F7" w:rsidRDefault="00B016F7" w:rsidP="00B016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16F7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Nie dotyczy w związku z odpowiedzią na pytanie nr 10.</w:t>
      </w:r>
    </w:p>
    <w:p w14:paraId="054FE7D7" w14:textId="3F9CFA86" w:rsidR="00144C58" w:rsidRDefault="00144C58" w:rsidP="00B016F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W przypadku</w:t>
      </w:r>
      <w:r w:rsidR="00845323">
        <w:rPr>
          <w:rFonts w:ascii="Arial" w:hAnsi="Arial" w:cs="Arial"/>
          <w:sz w:val="24"/>
          <w:szCs w:val="24"/>
        </w:rPr>
        <w:t>,</w:t>
      </w:r>
      <w:r w:rsidRPr="00144C58">
        <w:rPr>
          <w:rFonts w:ascii="Arial" w:hAnsi="Arial" w:cs="Arial"/>
          <w:sz w:val="24"/>
          <w:szCs w:val="24"/>
        </w:rPr>
        <w:t xml:space="preserve"> jeśli Operator Systemu Dystrybucyjnego w momencie zgłaszania umowy do realizacji zakwestionuje grupę taryfową lub moc umowną wskazaną w</w:t>
      </w:r>
      <w:r w:rsidR="00B016F7">
        <w:rPr>
          <w:rFonts w:ascii="Arial" w:hAnsi="Arial" w:cs="Arial"/>
          <w:sz w:val="24"/>
          <w:szCs w:val="24"/>
        </w:rPr>
        <w:t> </w:t>
      </w:r>
      <w:r w:rsidRPr="00144C58">
        <w:rPr>
          <w:rFonts w:ascii="Arial" w:hAnsi="Arial" w:cs="Arial"/>
          <w:sz w:val="24"/>
          <w:szCs w:val="24"/>
        </w:rPr>
        <w:t>postępowaniu, to czy Zamawiający wyrazi zgodę na dostosowanie grupy taryfowej oraz mocy umownej do obowiązujących u OSD?</w:t>
      </w:r>
    </w:p>
    <w:p w14:paraId="73F4BC00" w14:textId="30B2C8FE" w:rsidR="00B016F7" w:rsidRPr="00AA134B" w:rsidRDefault="00B016F7" w:rsidP="00B016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A05DC">
        <w:rPr>
          <w:rFonts w:ascii="Arial" w:hAnsi="Arial" w:cs="Arial"/>
          <w:b/>
          <w:bCs/>
          <w:sz w:val="24"/>
          <w:szCs w:val="24"/>
        </w:rPr>
        <w:t>Odpowiedź:</w:t>
      </w:r>
      <w:r w:rsidR="00AA134B" w:rsidRPr="00CA05DC">
        <w:rPr>
          <w:rFonts w:ascii="Arial" w:hAnsi="Arial" w:cs="Arial"/>
          <w:b/>
          <w:bCs/>
          <w:sz w:val="24"/>
          <w:szCs w:val="24"/>
        </w:rPr>
        <w:t xml:space="preserve"> </w:t>
      </w:r>
      <w:r w:rsidR="00AA134B" w:rsidRPr="00CA05DC">
        <w:rPr>
          <w:rFonts w:ascii="Arial" w:hAnsi="Arial" w:cs="Arial"/>
          <w:sz w:val="24"/>
          <w:szCs w:val="24"/>
        </w:rPr>
        <w:t>W przypadku</w:t>
      </w:r>
      <w:r w:rsidR="00AA134B">
        <w:rPr>
          <w:rFonts w:ascii="Arial" w:hAnsi="Arial" w:cs="Arial"/>
          <w:sz w:val="24"/>
          <w:szCs w:val="24"/>
        </w:rPr>
        <w:t>,</w:t>
      </w:r>
      <w:r w:rsidR="00AA134B" w:rsidRPr="00144C58">
        <w:rPr>
          <w:rFonts w:ascii="Arial" w:hAnsi="Arial" w:cs="Arial"/>
          <w:sz w:val="24"/>
          <w:szCs w:val="24"/>
        </w:rPr>
        <w:t xml:space="preserve"> jeśli Operator Systemu Dystrybucyjnego w momencie zgłaszania umowy do realizacji zakwestionuje grupę taryfową lub moc umowną wskazaną w</w:t>
      </w:r>
      <w:r w:rsidR="00AA134B">
        <w:rPr>
          <w:rFonts w:ascii="Arial" w:hAnsi="Arial" w:cs="Arial"/>
          <w:sz w:val="24"/>
          <w:szCs w:val="24"/>
        </w:rPr>
        <w:t> </w:t>
      </w:r>
      <w:r w:rsidR="00AA134B" w:rsidRPr="00144C58">
        <w:rPr>
          <w:rFonts w:ascii="Arial" w:hAnsi="Arial" w:cs="Arial"/>
          <w:sz w:val="24"/>
          <w:szCs w:val="24"/>
        </w:rPr>
        <w:t>postępowaniu,</w:t>
      </w:r>
      <w:r w:rsidR="00AA134B">
        <w:rPr>
          <w:rFonts w:ascii="Arial" w:hAnsi="Arial" w:cs="Arial"/>
          <w:sz w:val="24"/>
          <w:szCs w:val="24"/>
        </w:rPr>
        <w:t xml:space="preserve"> z</w:t>
      </w:r>
      <w:r w:rsidR="00AA134B" w:rsidRPr="00144C58">
        <w:rPr>
          <w:rFonts w:ascii="Arial" w:hAnsi="Arial" w:cs="Arial"/>
          <w:sz w:val="24"/>
          <w:szCs w:val="24"/>
        </w:rPr>
        <w:t>amawiający wyrazi zgodę na dostosowanie grupy taryfowej oraz mocy umownej do obowiązujących u OSD</w:t>
      </w:r>
      <w:r w:rsidR="000500AA">
        <w:rPr>
          <w:rFonts w:ascii="Arial" w:hAnsi="Arial" w:cs="Arial"/>
          <w:sz w:val="24"/>
          <w:szCs w:val="24"/>
        </w:rPr>
        <w:t>.</w:t>
      </w:r>
    </w:p>
    <w:p w14:paraId="657DC652" w14:textId="77777777" w:rsidR="00144C58" w:rsidRPr="00144C58" w:rsidRDefault="00144C58" w:rsidP="00AA13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44C58">
        <w:rPr>
          <w:rFonts w:ascii="Arial" w:hAnsi="Arial" w:cs="Arial"/>
          <w:sz w:val="24"/>
          <w:szCs w:val="24"/>
        </w:rPr>
        <w:t>Czy w przypadku rozbieżności pomiędzy danymi w umowie przekazanymi przez Zamawianego odnośnie kwalifikacji danego punktu poboru paliwa gazowego do grupy taryfowej OSD i mocy umownej, a danymi przekazanymi przez OSD za dany okres rozliczeniowy w trakcie obowiązywania umowy, czy Zamawiający wyraża zgodę, aby rozliczanie opłat dystrybucyjnych odbywało się na podstawie kwalifikacji do danej grupy taryfowej przez OSD w danym okresie rozliczeniowym, a opłaty abonamentowe były rozliczane wg zasad i cen wynikających z cennika Wykonawcy dla danej grupy taryfowej?</w:t>
      </w:r>
    </w:p>
    <w:p w14:paraId="252E1FDE" w14:textId="77777777" w:rsidR="00144C58" w:rsidRPr="00EF2999" w:rsidRDefault="00144C58" w:rsidP="00AA13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30B6">
        <w:rPr>
          <w:rFonts w:ascii="Arial" w:hAnsi="Arial" w:cs="Arial"/>
          <w:sz w:val="24"/>
          <w:szCs w:val="24"/>
        </w:rPr>
        <w:t xml:space="preserve">Wyjaśniamy, że Wykonawca w ramach zawartej umowy kompleksowej (sprzedaż oraz dystrybucja paliwa gazowego) zobowiązany jest rozliczyć Obiorcę za świadczone usługi dystrybucji wg stawek opłat dystrybucyjnych właściwych dla grup taryfowych, do których </w:t>
      </w:r>
      <w:r w:rsidRPr="00EF2999">
        <w:rPr>
          <w:rFonts w:ascii="Arial" w:hAnsi="Arial" w:cs="Arial"/>
          <w:sz w:val="24"/>
          <w:szCs w:val="24"/>
        </w:rPr>
        <w:t>został zakwalifikowany przez Operatora Systemu Dystrybucyjnego.</w:t>
      </w:r>
    </w:p>
    <w:p w14:paraId="3F01563B" w14:textId="525F8C1D" w:rsidR="00AA134B" w:rsidRPr="00AA134B" w:rsidRDefault="00AA134B" w:rsidP="007A30B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2999">
        <w:rPr>
          <w:rFonts w:ascii="Arial" w:hAnsi="Arial" w:cs="Arial"/>
          <w:b/>
          <w:bCs/>
          <w:sz w:val="24"/>
          <w:szCs w:val="24"/>
        </w:rPr>
        <w:t>Odpowiedź:</w:t>
      </w:r>
      <w:r w:rsidR="00EF2999" w:rsidRPr="00EF2999">
        <w:rPr>
          <w:rFonts w:ascii="Arial" w:hAnsi="Arial" w:cs="Arial"/>
          <w:b/>
          <w:bCs/>
          <w:sz w:val="24"/>
          <w:szCs w:val="24"/>
        </w:rPr>
        <w:t xml:space="preserve"> </w:t>
      </w:r>
      <w:r w:rsidR="00EF2999" w:rsidRPr="00EF2999">
        <w:rPr>
          <w:rFonts w:ascii="Arial" w:hAnsi="Arial" w:cs="Arial"/>
          <w:sz w:val="24"/>
          <w:szCs w:val="24"/>
        </w:rPr>
        <w:t>Zamawiający wyraża zgodę</w:t>
      </w:r>
    </w:p>
    <w:p w14:paraId="75894696" w14:textId="77777777" w:rsidR="00144C58" w:rsidRPr="007A30B6" w:rsidRDefault="00144C58" w:rsidP="007A30B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A30B6">
        <w:rPr>
          <w:rFonts w:ascii="Arial" w:hAnsi="Arial" w:cs="Arial"/>
          <w:sz w:val="24"/>
          <w:szCs w:val="24"/>
        </w:rPr>
        <w:t>Czy Zamawiający wyraża zgodę na zawarcie umowy w formie korespondencyjnej?</w:t>
      </w:r>
    </w:p>
    <w:p w14:paraId="12ACB9D6" w14:textId="456B1343" w:rsidR="007A30B6" w:rsidRPr="007A30B6" w:rsidRDefault="007A30B6" w:rsidP="007A30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0B6">
        <w:rPr>
          <w:rFonts w:ascii="Arial" w:hAnsi="Arial" w:cs="Arial"/>
          <w:b/>
          <w:bCs/>
          <w:sz w:val="24"/>
          <w:szCs w:val="24"/>
        </w:rPr>
        <w:t>Odpowiedź:</w:t>
      </w:r>
      <w:r w:rsidRPr="007A30B6">
        <w:rPr>
          <w:rFonts w:ascii="Arial" w:hAnsi="Arial" w:cs="Arial"/>
          <w:sz w:val="24"/>
          <w:szCs w:val="24"/>
        </w:rPr>
        <w:t xml:space="preserve"> Zamawiający wyraża zgodę na zawarcie umowy w formie korespondencyjnej.</w:t>
      </w:r>
      <w:r>
        <w:rPr>
          <w:rFonts w:ascii="Arial" w:hAnsi="Arial" w:cs="Arial"/>
          <w:sz w:val="24"/>
          <w:szCs w:val="24"/>
        </w:rPr>
        <w:t xml:space="preserve"> Jednocześnie zamawiający wskazuje, że zgodnie z rozdziałem 23 ust</w:t>
      </w:r>
      <w:r w:rsidR="000838CD">
        <w:rPr>
          <w:rFonts w:ascii="Arial" w:hAnsi="Arial" w:cs="Arial"/>
          <w:sz w:val="24"/>
          <w:szCs w:val="24"/>
        </w:rPr>
        <w:t>.</w:t>
      </w:r>
      <w:r w:rsidR="0088013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4 </w:t>
      </w:r>
      <w:r w:rsidR="00880137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w</w:t>
      </w:r>
      <w:r w:rsidRPr="007A30B6">
        <w:rPr>
          <w:rFonts w:ascii="Arial" w:hAnsi="Arial" w:cs="Arial"/>
          <w:sz w:val="24"/>
          <w:szCs w:val="24"/>
        </w:rPr>
        <w:t>ykonawca będzie zobowiązany do podpisania umowy w miejscu i terminie wskazanym przez zamawiającego</w:t>
      </w:r>
      <w:r w:rsidRPr="007A30B6">
        <w:rPr>
          <w:rFonts w:ascii="Arial" w:hAnsi="Arial" w:cs="Arial"/>
          <w:b/>
          <w:sz w:val="24"/>
          <w:szCs w:val="24"/>
        </w:rPr>
        <w:t>.</w:t>
      </w:r>
    </w:p>
    <w:p w14:paraId="2E65D883" w14:textId="6BFED9B8" w:rsidR="00144C58" w:rsidRDefault="00144C58" w:rsidP="007A30B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A30B6">
        <w:rPr>
          <w:rFonts w:ascii="Arial" w:hAnsi="Arial" w:cs="Arial"/>
          <w:sz w:val="24"/>
          <w:szCs w:val="24"/>
        </w:rPr>
        <w:t xml:space="preserve">Czy Zamawiający wyraża zgodę na zawarcie umowy </w:t>
      </w:r>
      <w:bookmarkStart w:id="2" w:name="_Hlk147741413"/>
      <w:r w:rsidRPr="007A30B6">
        <w:rPr>
          <w:rFonts w:ascii="Arial" w:hAnsi="Arial" w:cs="Arial"/>
          <w:sz w:val="24"/>
          <w:szCs w:val="24"/>
        </w:rPr>
        <w:t>w formie elektronicznej z</w:t>
      </w:r>
      <w:r w:rsidR="007A30B6">
        <w:rPr>
          <w:rFonts w:ascii="Arial" w:hAnsi="Arial" w:cs="Arial"/>
          <w:sz w:val="24"/>
          <w:szCs w:val="24"/>
        </w:rPr>
        <w:t> </w:t>
      </w:r>
      <w:r w:rsidRPr="007A30B6">
        <w:rPr>
          <w:rFonts w:ascii="Arial" w:hAnsi="Arial" w:cs="Arial"/>
          <w:sz w:val="24"/>
          <w:szCs w:val="24"/>
        </w:rPr>
        <w:t>zastosowaniem kwalifikowanego podpisu elektronicznego</w:t>
      </w:r>
      <w:bookmarkEnd w:id="2"/>
      <w:r w:rsidRPr="007A30B6">
        <w:rPr>
          <w:rFonts w:ascii="Arial" w:hAnsi="Arial" w:cs="Arial"/>
          <w:sz w:val="24"/>
          <w:szCs w:val="24"/>
        </w:rPr>
        <w:t>?</w:t>
      </w:r>
    </w:p>
    <w:p w14:paraId="6B2AE302" w14:textId="4A4EB783" w:rsidR="007A30B6" w:rsidRPr="00880137" w:rsidRDefault="007A30B6" w:rsidP="00880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0137">
        <w:rPr>
          <w:rFonts w:ascii="Arial" w:hAnsi="Arial" w:cs="Arial"/>
          <w:b/>
          <w:bCs/>
          <w:sz w:val="24"/>
          <w:szCs w:val="24"/>
        </w:rPr>
        <w:t>Odpowiedź:</w:t>
      </w:r>
      <w:r w:rsidRPr="00880137">
        <w:rPr>
          <w:rFonts w:ascii="Arial" w:hAnsi="Arial" w:cs="Arial"/>
          <w:sz w:val="24"/>
          <w:szCs w:val="24"/>
        </w:rPr>
        <w:t xml:space="preserve"> Zamawiający wyraża zgodę na zawarcie umowy w formie elektronicznej </w:t>
      </w:r>
      <w:r w:rsidRPr="00880137">
        <w:rPr>
          <w:rFonts w:ascii="Arial" w:hAnsi="Arial" w:cs="Arial"/>
          <w:sz w:val="24"/>
          <w:szCs w:val="24"/>
        </w:rPr>
        <w:lastRenderedPageBreak/>
        <w:t>z zastosowaniem kwalifikowanego podpisu elektronicznego. Jednocześnie zamawiający wskazuje, że zgodnie z rozdziałem 23 ust</w:t>
      </w:r>
      <w:r w:rsidR="000838CD" w:rsidRPr="00880137">
        <w:rPr>
          <w:rFonts w:ascii="Arial" w:hAnsi="Arial" w:cs="Arial"/>
          <w:sz w:val="24"/>
          <w:szCs w:val="24"/>
        </w:rPr>
        <w:t>.</w:t>
      </w:r>
      <w:r w:rsidRPr="00880137">
        <w:rPr>
          <w:rFonts w:ascii="Arial" w:hAnsi="Arial" w:cs="Arial"/>
          <w:sz w:val="24"/>
          <w:szCs w:val="24"/>
        </w:rPr>
        <w:t xml:space="preserve"> 4 </w:t>
      </w:r>
      <w:r w:rsidR="00880137" w:rsidRPr="00880137">
        <w:rPr>
          <w:rFonts w:ascii="Arial" w:hAnsi="Arial" w:cs="Arial"/>
          <w:sz w:val="24"/>
          <w:szCs w:val="24"/>
        </w:rPr>
        <w:t>SWZ</w:t>
      </w:r>
      <w:r w:rsidRPr="00880137">
        <w:rPr>
          <w:rFonts w:ascii="Arial" w:hAnsi="Arial" w:cs="Arial"/>
          <w:sz w:val="24"/>
          <w:szCs w:val="24"/>
        </w:rPr>
        <w:t xml:space="preserve"> wykonawca będzie zobowiązany do podpisania umowy w miejscu i terminie wskazanym przez zamawiającego</w:t>
      </w:r>
      <w:r w:rsidRPr="00880137">
        <w:rPr>
          <w:rFonts w:ascii="Arial" w:hAnsi="Arial" w:cs="Arial"/>
          <w:b/>
          <w:sz w:val="24"/>
          <w:szCs w:val="24"/>
        </w:rPr>
        <w:t>.</w:t>
      </w:r>
    </w:p>
    <w:p w14:paraId="142FE259" w14:textId="77777777" w:rsidR="00144C58" w:rsidRDefault="00144C58" w:rsidP="000838C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A30B6">
        <w:rPr>
          <w:rFonts w:ascii="Arial" w:hAnsi="Arial" w:cs="Arial"/>
          <w:sz w:val="24"/>
          <w:szCs w:val="24"/>
        </w:rPr>
        <w:t>Czy Zamawiający wyraża</w:t>
      </w:r>
      <w:r w:rsidRPr="00144C58">
        <w:rPr>
          <w:rFonts w:ascii="Arial" w:hAnsi="Arial" w:cs="Arial"/>
          <w:sz w:val="24"/>
          <w:szCs w:val="24"/>
        </w:rPr>
        <w:t xml:space="preserve"> zgodę na zmianę stawki opłaty abonamentowej w przypadku zmiany cennika Wykonawcy?</w:t>
      </w:r>
    </w:p>
    <w:p w14:paraId="17CDB635" w14:textId="00E5AC04" w:rsidR="007A30B6" w:rsidRPr="007A30B6" w:rsidRDefault="007A30B6" w:rsidP="007A30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34B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Zamawiający </w:t>
      </w:r>
      <w:r w:rsidRPr="007A30B6">
        <w:rPr>
          <w:rFonts w:ascii="Arial" w:hAnsi="Arial" w:cs="Arial"/>
          <w:sz w:val="24"/>
          <w:szCs w:val="24"/>
        </w:rPr>
        <w:t>wyraża</w:t>
      </w:r>
      <w:r w:rsidRPr="00144C58">
        <w:rPr>
          <w:rFonts w:ascii="Arial" w:hAnsi="Arial" w:cs="Arial"/>
          <w:sz w:val="24"/>
          <w:szCs w:val="24"/>
        </w:rPr>
        <w:t xml:space="preserve"> zgodę na zmianę stawki opłaty abonamentowej w</w:t>
      </w:r>
      <w:r>
        <w:rPr>
          <w:rFonts w:ascii="Arial" w:hAnsi="Arial" w:cs="Arial"/>
          <w:sz w:val="24"/>
          <w:szCs w:val="24"/>
        </w:rPr>
        <w:t> </w:t>
      </w:r>
      <w:r w:rsidRPr="00144C58">
        <w:rPr>
          <w:rFonts w:ascii="Arial" w:hAnsi="Arial" w:cs="Arial"/>
          <w:sz w:val="24"/>
          <w:szCs w:val="24"/>
        </w:rPr>
        <w:t>przypadku zmiany cennika Wykonawcy</w:t>
      </w:r>
      <w:r>
        <w:rPr>
          <w:rFonts w:ascii="Arial" w:hAnsi="Arial" w:cs="Arial"/>
          <w:sz w:val="24"/>
          <w:szCs w:val="24"/>
        </w:rPr>
        <w:t xml:space="preserve"> pod warunkiem zachowania zasad </w:t>
      </w:r>
      <w:r w:rsidR="00AA134B">
        <w:rPr>
          <w:rFonts w:ascii="Arial" w:hAnsi="Arial" w:cs="Arial"/>
          <w:sz w:val="24"/>
          <w:szCs w:val="24"/>
        </w:rPr>
        <w:t>zawartych w §5 (Dopuszczalność zmiany umowy) i §6 (Waloryzacja) PPU.</w:t>
      </w:r>
    </w:p>
    <w:p w14:paraId="22AEB35C" w14:textId="17F44D1A" w:rsidR="006A0454" w:rsidRDefault="00880137" w:rsidP="007B2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0137">
        <w:rPr>
          <w:rFonts w:ascii="Arial" w:hAnsi="Arial" w:cs="Arial"/>
          <w:sz w:val="24"/>
          <w:szCs w:val="24"/>
        </w:rPr>
        <w:t xml:space="preserve">Jednocześnie Powiat Słupski jako zamawiający, </w:t>
      </w:r>
      <w:r w:rsidR="00C42929">
        <w:rPr>
          <w:rFonts w:ascii="Arial" w:hAnsi="Arial" w:cs="Arial"/>
          <w:sz w:val="24"/>
          <w:szCs w:val="24"/>
        </w:rPr>
        <w:t xml:space="preserve">w związku z oczywistą omyłką pisarską, </w:t>
      </w:r>
      <w:r w:rsidRPr="00880137">
        <w:rPr>
          <w:rFonts w:ascii="Arial" w:hAnsi="Arial" w:cs="Arial"/>
          <w:sz w:val="24"/>
          <w:szCs w:val="24"/>
        </w:rPr>
        <w:t>działając na podstawie art. 286 ust. 1 p.z.p.</w:t>
      </w:r>
      <w:r w:rsidR="006A0454">
        <w:rPr>
          <w:rFonts w:ascii="Arial" w:hAnsi="Arial" w:cs="Arial"/>
          <w:sz w:val="24"/>
          <w:szCs w:val="24"/>
        </w:rPr>
        <w:t>:</w:t>
      </w:r>
    </w:p>
    <w:p w14:paraId="317DA76B" w14:textId="77777777" w:rsidR="006A0454" w:rsidRDefault="00880137" w:rsidP="006A045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A0454">
        <w:rPr>
          <w:rFonts w:ascii="Arial" w:hAnsi="Arial" w:cs="Arial"/>
          <w:sz w:val="24"/>
          <w:szCs w:val="24"/>
        </w:rPr>
        <w:t>zmienia treść §1 ust. 7 załącznika nr 5 do SWZ (PPU) na „</w:t>
      </w:r>
      <w:r w:rsidRPr="006A0454">
        <w:rPr>
          <w:rFonts w:ascii="Arial" w:hAnsi="Arial" w:cs="Arial"/>
          <w:sz w:val="24"/>
          <w:szCs w:val="24"/>
          <w:lang w:eastAsia="pl-PL"/>
        </w:rPr>
        <w:t xml:space="preserve">Wykonawca oświadcza, że posiada umowę zawartą z Operatorem Systemu Dystrybucyjnego …, z siedzibą w …, zwanym dalej „OSD”, na świadczenie usług dystrybucji paliwa gazowego do instalacji znajdujących się w obiekcie zamawiającego, zawartą na czas wykonywania przedmiotu zamówienia tj.: od dnia </w:t>
      </w:r>
      <w:r w:rsidRPr="006A0454">
        <w:rPr>
          <w:rFonts w:ascii="Arial" w:hAnsi="Arial" w:cs="Arial"/>
          <w:b/>
          <w:bCs/>
          <w:sz w:val="24"/>
          <w:szCs w:val="24"/>
          <w:lang w:eastAsia="pl-PL"/>
        </w:rPr>
        <w:t>01.01.2024 r. do dnia 31.12.2024 r.</w:t>
      </w:r>
      <w:r w:rsidRPr="006A0454">
        <w:rPr>
          <w:rFonts w:ascii="Arial" w:hAnsi="Arial" w:cs="Arial"/>
          <w:sz w:val="24"/>
          <w:szCs w:val="24"/>
          <w:lang w:eastAsia="pl-PL"/>
        </w:rPr>
        <w:t xml:space="preserve"> Grupa taryfowa OSD - …”</w:t>
      </w:r>
      <w:r w:rsidR="006A0454">
        <w:rPr>
          <w:rFonts w:ascii="Arial" w:hAnsi="Arial" w:cs="Arial"/>
          <w:sz w:val="24"/>
          <w:szCs w:val="24"/>
          <w:lang w:eastAsia="pl-PL"/>
        </w:rPr>
        <w:t>,</w:t>
      </w:r>
    </w:p>
    <w:p w14:paraId="29ECAB9F" w14:textId="3B241D04" w:rsidR="006A0454" w:rsidRPr="003138CC" w:rsidRDefault="006A0454" w:rsidP="007B201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A0454">
        <w:rPr>
          <w:rFonts w:ascii="Arial" w:hAnsi="Arial" w:cs="Arial"/>
          <w:sz w:val="24"/>
          <w:szCs w:val="24"/>
        </w:rPr>
        <w:t xml:space="preserve">zmienia treść SWZ w zakresie terminu składania ofert w postępowaniu </w:t>
      </w:r>
      <w:r w:rsidRPr="003138CC">
        <w:rPr>
          <w:rFonts w:ascii="Arial" w:hAnsi="Arial" w:cs="Arial"/>
          <w:sz w:val="24"/>
          <w:szCs w:val="24"/>
        </w:rPr>
        <w:t>(rozdział 17 ust. 1).</w:t>
      </w:r>
    </w:p>
    <w:p w14:paraId="7780B273" w14:textId="77777777" w:rsidR="006A0454" w:rsidRPr="003138CC" w:rsidRDefault="006A0454" w:rsidP="006A04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38CC">
        <w:rPr>
          <w:rFonts w:ascii="Arial" w:hAnsi="Arial" w:cs="Arial"/>
          <w:b/>
          <w:bCs/>
          <w:sz w:val="24"/>
          <w:szCs w:val="24"/>
        </w:rPr>
        <w:t>Rozdział 17 ust. 1:</w:t>
      </w:r>
    </w:p>
    <w:p w14:paraId="13EA8806" w14:textId="428B7B5B" w:rsidR="006A0454" w:rsidRPr="003138CC" w:rsidRDefault="006A0454" w:rsidP="003138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38CC">
        <w:rPr>
          <w:rFonts w:ascii="Arial" w:hAnsi="Arial" w:cs="Arial"/>
          <w:sz w:val="24"/>
          <w:szCs w:val="24"/>
        </w:rPr>
        <w:t>Było:</w:t>
      </w:r>
      <w:r w:rsidR="007B201A">
        <w:rPr>
          <w:rFonts w:ascii="Arial" w:hAnsi="Arial" w:cs="Arial"/>
          <w:sz w:val="24"/>
          <w:szCs w:val="24"/>
        </w:rPr>
        <w:t xml:space="preserve"> </w:t>
      </w:r>
      <w:r w:rsidRPr="003138CC">
        <w:rPr>
          <w:rFonts w:ascii="Arial" w:hAnsi="Arial" w:cs="Arial"/>
          <w:sz w:val="24"/>
          <w:szCs w:val="24"/>
        </w:rPr>
        <w:t xml:space="preserve">Ofertę wraz z wymaganymi dokumentami należy umieścić pod adresem: </w:t>
      </w:r>
      <w:hyperlink r:id="rId9" w:history="1">
        <w:r w:rsidR="003138CC" w:rsidRPr="003138CC">
          <w:rPr>
            <w:rStyle w:val="Hipercze"/>
            <w:rFonts w:ascii="Arial" w:hAnsi="Arial" w:cs="Arial"/>
            <w:sz w:val="24"/>
            <w:szCs w:val="24"/>
          </w:rPr>
          <w:t xml:space="preserve"> </w:t>
        </w:r>
        <w:hyperlink r:id="rId10" w:history="1">
          <w:r w:rsidR="003138CC" w:rsidRPr="003138CC">
            <w:rPr>
              <w:rStyle w:val="Hipercze"/>
              <w:rFonts w:ascii="Arial" w:hAnsi="Arial" w:cs="Arial"/>
              <w:b/>
              <w:bCs/>
              <w:color w:val="auto"/>
              <w:sz w:val="24"/>
              <w:szCs w:val="24"/>
            </w:rPr>
            <w:t>https://platformazakupowa.pl/transakcja/828225</w:t>
          </w:r>
        </w:hyperlink>
      </w:hyperlink>
      <w:r w:rsidR="003138CC">
        <w:rPr>
          <w:rFonts w:ascii="Arial" w:hAnsi="Arial" w:cs="Arial"/>
          <w:sz w:val="24"/>
          <w:szCs w:val="24"/>
        </w:rPr>
        <w:t>,</w:t>
      </w:r>
      <w:r w:rsidR="003138CC" w:rsidRPr="003138CC">
        <w:rPr>
          <w:rFonts w:ascii="Arial" w:hAnsi="Arial" w:cs="Arial"/>
          <w:sz w:val="24"/>
          <w:szCs w:val="24"/>
        </w:rPr>
        <w:t xml:space="preserve"> </w:t>
      </w:r>
      <w:r w:rsidRPr="003138CC">
        <w:rPr>
          <w:rFonts w:ascii="Arial" w:hAnsi="Arial" w:cs="Arial"/>
          <w:sz w:val="24"/>
          <w:szCs w:val="24"/>
        </w:rPr>
        <w:t xml:space="preserve">do </w:t>
      </w:r>
      <w:r w:rsidRPr="003138CC">
        <w:rPr>
          <w:rFonts w:ascii="Arial" w:hAnsi="Arial" w:cs="Arial"/>
          <w:b/>
          <w:bCs/>
          <w:sz w:val="24"/>
          <w:szCs w:val="24"/>
        </w:rPr>
        <w:t>13 października r.</w:t>
      </w:r>
      <w:r w:rsidRPr="003138CC">
        <w:rPr>
          <w:rFonts w:ascii="Arial" w:hAnsi="Arial" w:cs="Arial"/>
          <w:sz w:val="24"/>
          <w:szCs w:val="24"/>
        </w:rPr>
        <w:t>, do godziny 9:00.</w:t>
      </w:r>
    </w:p>
    <w:p w14:paraId="380E1C89" w14:textId="6240B470" w:rsidR="006A0454" w:rsidRPr="003138CC" w:rsidRDefault="006A0454" w:rsidP="007B20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8CC">
        <w:rPr>
          <w:rFonts w:ascii="Arial" w:hAnsi="Arial" w:cs="Arial"/>
          <w:sz w:val="24"/>
          <w:szCs w:val="24"/>
        </w:rPr>
        <w:t>Jest:</w:t>
      </w:r>
      <w:r w:rsidR="007B201A">
        <w:rPr>
          <w:rFonts w:ascii="Arial" w:hAnsi="Arial" w:cs="Arial"/>
          <w:sz w:val="24"/>
          <w:szCs w:val="24"/>
        </w:rPr>
        <w:t xml:space="preserve"> </w:t>
      </w:r>
      <w:r w:rsidRPr="003138CC">
        <w:rPr>
          <w:rFonts w:ascii="Arial" w:hAnsi="Arial" w:cs="Arial"/>
          <w:sz w:val="24"/>
          <w:szCs w:val="24"/>
        </w:rPr>
        <w:t xml:space="preserve">Ofertę wraz z wymaganymi dokumentami należy umieścić pod adresem: </w:t>
      </w:r>
      <w:hyperlink r:id="rId11" w:history="1">
        <w:r w:rsidR="003138CC" w:rsidRPr="003138CC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https://platformazakupowa.pl/transakcja/828225</w:t>
        </w:r>
      </w:hyperlink>
      <w:r w:rsidR="003138CC">
        <w:rPr>
          <w:rStyle w:val="Hipercze"/>
          <w:rFonts w:ascii="Arial" w:hAnsi="Arial" w:cs="Arial"/>
          <w:b/>
          <w:bCs/>
          <w:color w:val="auto"/>
          <w:sz w:val="24"/>
          <w:szCs w:val="24"/>
        </w:rPr>
        <w:t>,</w:t>
      </w:r>
      <w:r w:rsidR="003138CC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3138CC">
        <w:rPr>
          <w:rFonts w:ascii="Arial" w:hAnsi="Arial" w:cs="Arial"/>
          <w:sz w:val="24"/>
          <w:szCs w:val="24"/>
        </w:rPr>
        <w:t xml:space="preserve">do </w:t>
      </w:r>
      <w:r w:rsidR="003138CC" w:rsidRPr="003138CC">
        <w:rPr>
          <w:rFonts w:ascii="Arial" w:hAnsi="Arial" w:cs="Arial"/>
          <w:b/>
          <w:bCs/>
          <w:sz w:val="24"/>
          <w:szCs w:val="24"/>
        </w:rPr>
        <w:t>1</w:t>
      </w:r>
      <w:r w:rsidR="007B201A">
        <w:rPr>
          <w:rFonts w:ascii="Arial" w:hAnsi="Arial" w:cs="Arial"/>
          <w:b/>
          <w:bCs/>
          <w:sz w:val="24"/>
          <w:szCs w:val="24"/>
        </w:rPr>
        <w:t>3</w:t>
      </w:r>
      <w:r w:rsidR="003138CC" w:rsidRPr="003138CC">
        <w:rPr>
          <w:rFonts w:ascii="Arial" w:hAnsi="Arial" w:cs="Arial"/>
          <w:b/>
          <w:bCs/>
          <w:sz w:val="24"/>
          <w:szCs w:val="24"/>
        </w:rPr>
        <w:t xml:space="preserve"> października</w:t>
      </w:r>
      <w:r w:rsidRPr="003138CC">
        <w:rPr>
          <w:rFonts w:ascii="Arial" w:hAnsi="Arial" w:cs="Arial"/>
          <w:b/>
          <w:bCs/>
          <w:sz w:val="24"/>
          <w:szCs w:val="24"/>
        </w:rPr>
        <w:t xml:space="preserve"> </w:t>
      </w:r>
      <w:r w:rsidR="007B201A">
        <w:rPr>
          <w:rFonts w:ascii="Arial" w:hAnsi="Arial" w:cs="Arial"/>
          <w:b/>
          <w:bCs/>
          <w:sz w:val="24"/>
          <w:szCs w:val="24"/>
        </w:rPr>
        <w:t xml:space="preserve">2023 </w:t>
      </w:r>
      <w:r w:rsidRPr="003138CC">
        <w:rPr>
          <w:rFonts w:ascii="Arial" w:hAnsi="Arial" w:cs="Arial"/>
          <w:b/>
          <w:bCs/>
          <w:sz w:val="24"/>
          <w:szCs w:val="24"/>
        </w:rPr>
        <w:t>r.</w:t>
      </w:r>
      <w:r w:rsidRPr="003138CC">
        <w:rPr>
          <w:rFonts w:ascii="Arial" w:hAnsi="Arial" w:cs="Arial"/>
          <w:sz w:val="24"/>
          <w:szCs w:val="24"/>
        </w:rPr>
        <w:t>, do godziny 9:00.</w:t>
      </w:r>
    </w:p>
    <w:p w14:paraId="248BCA09" w14:textId="05FAD634" w:rsidR="007B201A" w:rsidRDefault="007B201A" w:rsidP="007B201A">
      <w:pPr>
        <w:pStyle w:val="Nagwek2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Termin</w:t>
      </w:r>
      <w:r w:rsidR="00C42929">
        <w:rPr>
          <w:rFonts w:ascii="Arial" w:hAnsi="Arial" w:cs="Arial"/>
          <w:color w:val="auto"/>
          <w:sz w:val="24"/>
          <w:szCs w:val="24"/>
        </w:rPr>
        <w:t>y:</w:t>
      </w:r>
      <w:r>
        <w:rPr>
          <w:rFonts w:ascii="Arial" w:hAnsi="Arial" w:cs="Arial"/>
          <w:color w:val="auto"/>
          <w:sz w:val="24"/>
          <w:szCs w:val="24"/>
        </w:rPr>
        <w:t xml:space="preserve"> otwarcia ofert i związania ofertą pozostają bez zmian. </w:t>
      </w:r>
    </w:p>
    <w:p w14:paraId="2156BB8F" w14:textId="403AA2FE" w:rsidR="00880137" w:rsidRDefault="008F069B" w:rsidP="007B201A">
      <w:pPr>
        <w:pStyle w:val="Nagwek2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80137">
        <w:rPr>
          <w:rFonts w:ascii="Arial" w:hAnsi="Arial" w:cs="Arial"/>
          <w:color w:val="auto"/>
          <w:sz w:val="24"/>
          <w:szCs w:val="24"/>
        </w:rPr>
        <w:t>Niniejsze pismo stanowi integralną część SWZ wiążącą wykonawców uczestniczących w przedmiotowym postępowaniu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0CFF6A8" w14:textId="7D9D947F" w:rsidR="008F069B" w:rsidRDefault="008F069B" w:rsidP="005A7B2A">
      <w:pPr>
        <w:pStyle w:val="Nagwek2"/>
        <w:spacing w:after="200" w:line="360" w:lineRule="auto"/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Powyższ</w:t>
      </w:r>
      <w:r w:rsidR="00AA134B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zmian</w:t>
      </w:r>
      <w:r w:rsidR="00AA134B">
        <w:rPr>
          <w:rFonts w:ascii="Arial" w:hAnsi="Arial" w:cs="Arial"/>
          <w:color w:val="auto"/>
          <w:sz w:val="24"/>
          <w:szCs w:val="24"/>
        </w:rPr>
        <w:t>y</w:t>
      </w:r>
      <w:r>
        <w:rPr>
          <w:rFonts w:ascii="Arial" w:hAnsi="Arial" w:cs="Arial"/>
          <w:color w:val="auto"/>
          <w:sz w:val="24"/>
          <w:szCs w:val="24"/>
        </w:rPr>
        <w:t xml:space="preserve"> prowadz</w:t>
      </w:r>
      <w:r w:rsidR="00AA134B">
        <w:rPr>
          <w:rFonts w:ascii="Arial" w:hAnsi="Arial" w:cs="Arial"/>
          <w:color w:val="auto"/>
          <w:sz w:val="24"/>
          <w:szCs w:val="24"/>
        </w:rPr>
        <w:t>ą</w:t>
      </w:r>
      <w:r>
        <w:rPr>
          <w:rFonts w:ascii="Arial" w:hAnsi="Arial" w:cs="Arial"/>
          <w:color w:val="auto"/>
          <w:sz w:val="24"/>
          <w:szCs w:val="24"/>
        </w:rPr>
        <w:t xml:space="preserve"> do zmiany ogłoszenia o</w:t>
      </w:r>
      <w:r w:rsidR="00400743">
        <w:rPr>
          <w:rFonts w:ascii="Arial" w:hAnsi="Arial" w:cs="Arial"/>
          <w:color w:val="auto"/>
          <w:sz w:val="24"/>
          <w:szCs w:val="24"/>
        </w:rPr>
        <w:t> </w:t>
      </w:r>
      <w:r>
        <w:rPr>
          <w:rFonts w:ascii="Arial" w:hAnsi="Arial" w:cs="Arial"/>
          <w:color w:val="auto"/>
          <w:sz w:val="24"/>
          <w:szCs w:val="24"/>
        </w:rPr>
        <w:t>zamówieniu.</w:t>
      </w:r>
    </w:p>
    <w:p w14:paraId="48BC255E" w14:textId="77777777" w:rsidR="00942B27" w:rsidRPr="00E43D2E" w:rsidRDefault="00942B27" w:rsidP="007B20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7B20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5B6B944A" w14:textId="63BC6D03" w:rsidR="00C33F9E" w:rsidRPr="00420974" w:rsidRDefault="00942B27" w:rsidP="007B201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sectPr w:rsidR="00C33F9E" w:rsidRPr="00420974" w:rsidSect="008F7464">
      <w:headerReference w:type="even" r:id="rId12"/>
      <w:footerReference w:type="default" r:id="rId13"/>
      <w:headerReference w:type="first" r:id="rId14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0401" w14:textId="77777777" w:rsidR="000136EA" w:rsidRDefault="000136EA" w:rsidP="004517EC">
      <w:pPr>
        <w:spacing w:after="0" w:line="240" w:lineRule="auto"/>
      </w:pPr>
      <w:r>
        <w:separator/>
      </w:r>
    </w:p>
  </w:endnote>
  <w:endnote w:type="continuationSeparator" w:id="0">
    <w:p w14:paraId="476D813A" w14:textId="77777777" w:rsidR="000136EA" w:rsidRDefault="000136E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4A03" w14:textId="77777777" w:rsidR="000136EA" w:rsidRDefault="000136EA" w:rsidP="004517EC">
      <w:pPr>
        <w:spacing w:after="0" w:line="240" w:lineRule="auto"/>
      </w:pPr>
      <w:r>
        <w:separator/>
      </w:r>
    </w:p>
  </w:footnote>
  <w:footnote w:type="continuationSeparator" w:id="0">
    <w:p w14:paraId="36F41641" w14:textId="77777777" w:rsidR="000136EA" w:rsidRDefault="000136E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03D"/>
    <w:multiLevelType w:val="hybridMultilevel"/>
    <w:tmpl w:val="5DB8D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E0BAB"/>
    <w:multiLevelType w:val="hybridMultilevel"/>
    <w:tmpl w:val="AAA28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41733"/>
    <w:multiLevelType w:val="hybridMultilevel"/>
    <w:tmpl w:val="5252A2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20A6F"/>
    <w:multiLevelType w:val="hybridMultilevel"/>
    <w:tmpl w:val="173A9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B11D8"/>
    <w:multiLevelType w:val="hybridMultilevel"/>
    <w:tmpl w:val="2A94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D7D17"/>
    <w:multiLevelType w:val="hybridMultilevel"/>
    <w:tmpl w:val="AAA28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64626"/>
    <w:multiLevelType w:val="hybridMultilevel"/>
    <w:tmpl w:val="2A94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3651"/>
    <w:multiLevelType w:val="hybridMultilevel"/>
    <w:tmpl w:val="43A0D2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CA6F6B2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6C35A0"/>
    <w:multiLevelType w:val="hybridMultilevel"/>
    <w:tmpl w:val="0568A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70554"/>
    <w:multiLevelType w:val="hybridMultilevel"/>
    <w:tmpl w:val="5252A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563595">
    <w:abstractNumId w:val="4"/>
  </w:num>
  <w:num w:numId="2" w16cid:durableId="2066486415">
    <w:abstractNumId w:val="6"/>
  </w:num>
  <w:num w:numId="3" w16cid:durableId="538323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34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49162">
    <w:abstractNumId w:val="3"/>
  </w:num>
  <w:num w:numId="6" w16cid:durableId="1417551116">
    <w:abstractNumId w:val="7"/>
  </w:num>
  <w:num w:numId="7" w16cid:durableId="1211722179">
    <w:abstractNumId w:val="8"/>
  </w:num>
  <w:num w:numId="8" w16cid:durableId="141237966">
    <w:abstractNumId w:val="9"/>
  </w:num>
  <w:num w:numId="9" w16cid:durableId="834031214">
    <w:abstractNumId w:val="0"/>
  </w:num>
  <w:num w:numId="10" w16cid:durableId="1656641492">
    <w:abstractNumId w:val="5"/>
  </w:num>
  <w:num w:numId="11" w16cid:durableId="2082479715">
    <w:abstractNumId w:val="11"/>
  </w:num>
  <w:num w:numId="12" w16cid:durableId="1432386781">
    <w:abstractNumId w:val="1"/>
  </w:num>
  <w:num w:numId="13" w16cid:durableId="840005730">
    <w:abstractNumId w:val="2"/>
  </w:num>
  <w:num w:numId="14" w16cid:durableId="983659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136EA"/>
    <w:rsid w:val="00046F3F"/>
    <w:rsid w:val="000500AA"/>
    <w:rsid w:val="000828FC"/>
    <w:rsid w:val="000838CD"/>
    <w:rsid w:val="00101DE9"/>
    <w:rsid w:val="00105C56"/>
    <w:rsid w:val="00125FDB"/>
    <w:rsid w:val="00144C58"/>
    <w:rsid w:val="00187CB1"/>
    <w:rsid w:val="001A5D9C"/>
    <w:rsid w:val="001D0D1A"/>
    <w:rsid w:val="00232E29"/>
    <w:rsid w:val="0024501B"/>
    <w:rsid w:val="0026000E"/>
    <w:rsid w:val="002B5354"/>
    <w:rsid w:val="002B7027"/>
    <w:rsid w:val="002C10F4"/>
    <w:rsid w:val="002C34D6"/>
    <w:rsid w:val="002D3BC2"/>
    <w:rsid w:val="00312CB0"/>
    <w:rsid w:val="003138CC"/>
    <w:rsid w:val="00334FC6"/>
    <w:rsid w:val="0035070E"/>
    <w:rsid w:val="00387A3A"/>
    <w:rsid w:val="003C0DF4"/>
    <w:rsid w:val="003C4D2D"/>
    <w:rsid w:val="003C69E2"/>
    <w:rsid w:val="00400743"/>
    <w:rsid w:val="00420974"/>
    <w:rsid w:val="004517EC"/>
    <w:rsid w:val="00514918"/>
    <w:rsid w:val="005206D7"/>
    <w:rsid w:val="00521DD9"/>
    <w:rsid w:val="0053128F"/>
    <w:rsid w:val="00597D20"/>
    <w:rsid w:val="005A573E"/>
    <w:rsid w:val="005A7B2A"/>
    <w:rsid w:val="005B1B6B"/>
    <w:rsid w:val="005B5096"/>
    <w:rsid w:val="005D5FCD"/>
    <w:rsid w:val="005F0EC9"/>
    <w:rsid w:val="00602727"/>
    <w:rsid w:val="00617BC7"/>
    <w:rsid w:val="00646C8E"/>
    <w:rsid w:val="006546BE"/>
    <w:rsid w:val="00661E03"/>
    <w:rsid w:val="00664B99"/>
    <w:rsid w:val="00672BC8"/>
    <w:rsid w:val="00690392"/>
    <w:rsid w:val="006A0454"/>
    <w:rsid w:val="006A4E7D"/>
    <w:rsid w:val="007323CC"/>
    <w:rsid w:val="00742BFF"/>
    <w:rsid w:val="00750B5E"/>
    <w:rsid w:val="0077579F"/>
    <w:rsid w:val="00782E1A"/>
    <w:rsid w:val="007A30B6"/>
    <w:rsid w:val="007A41F2"/>
    <w:rsid w:val="007B201A"/>
    <w:rsid w:val="007E1AF9"/>
    <w:rsid w:val="00845323"/>
    <w:rsid w:val="008572AF"/>
    <w:rsid w:val="00880137"/>
    <w:rsid w:val="0088152D"/>
    <w:rsid w:val="008831DF"/>
    <w:rsid w:val="00894428"/>
    <w:rsid w:val="008955FF"/>
    <w:rsid w:val="008A5D63"/>
    <w:rsid w:val="008A6383"/>
    <w:rsid w:val="008D3C1E"/>
    <w:rsid w:val="008D5580"/>
    <w:rsid w:val="008F069B"/>
    <w:rsid w:val="008F7464"/>
    <w:rsid w:val="00933EC9"/>
    <w:rsid w:val="00942B27"/>
    <w:rsid w:val="00961337"/>
    <w:rsid w:val="009A1AFB"/>
    <w:rsid w:val="009A3ADC"/>
    <w:rsid w:val="009A5656"/>
    <w:rsid w:val="009E230B"/>
    <w:rsid w:val="009E2F88"/>
    <w:rsid w:val="009F391C"/>
    <w:rsid w:val="00A066DA"/>
    <w:rsid w:val="00A2419F"/>
    <w:rsid w:val="00A25387"/>
    <w:rsid w:val="00A27F71"/>
    <w:rsid w:val="00A40E9F"/>
    <w:rsid w:val="00A43FB6"/>
    <w:rsid w:val="00A55751"/>
    <w:rsid w:val="00A6663A"/>
    <w:rsid w:val="00A94B29"/>
    <w:rsid w:val="00A9690A"/>
    <w:rsid w:val="00AA134B"/>
    <w:rsid w:val="00AA66FC"/>
    <w:rsid w:val="00AC5BFC"/>
    <w:rsid w:val="00AD2905"/>
    <w:rsid w:val="00AE0334"/>
    <w:rsid w:val="00AE1C58"/>
    <w:rsid w:val="00B016F7"/>
    <w:rsid w:val="00B25D33"/>
    <w:rsid w:val="00B845A2"/>
    <w:rsid w:val="00BB365F"/>
    <w:rsid w:val="00C33F9E"/>
    <w:rsid w:val="00C42929"/>
    <w:rsid w:val="00C61AF0"/>
    <w:rsid w:val="00CA05DC"/>
    <w:rsid w:val="00CA6899"/>
    <w:rsid w:val="00CF6B79"/>
    <w:rsid w:val="00D11938"/>
    <w:rsid w:val="00D11F95"/>
    <w:rsid w:val="00D17C3F"/>
    <w:rsid w:val="00D32B45"/>
    <w:rsid w:val="00D87497"/>
    <w:rsid w:val="00DC4B02"/>
    <w:rsid w:val="00DC769E"/>
    <w:rsid w:val="00DD5456"/>
    <w:rsid w:val="00DE306B"/>
    <w:rsid w:val="00E00F7C"/>
    <w:rsid w:val="00E10816"/>
    <w:rsid w:val="00E44BD4"/>
    <w:rsid w:val="00E60F65"/>
    <w:rsid w:val="00E7754A"/>
    <w:rsid w:val="00E86769"/>
    <w:rsid w:val="00EB0BC1"/>
    <w:rsid w:val="00EF089F"/>
    <w:rsid w:val="00EF2999"/>
    <w:rsid w:val="00F53A52"/>
    <w:rsid w:val="00FB47B6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8F069B"/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Akapit z listą BS"/>
    <w:basedOn w:val="Normalny"/>
    <w:link w:val="AkapitzlistZnak"/>
    <w:uiPriority w:val="34"/>
    <w:qFormat/>
    <w:rsid w:val="00334FC6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334FC6"/>
  </w:style>
  <w:style w:type="character" w:styleId="Hipercze">
    <w:name w:val="Hyperlink"/>
    <w:basedOn w:val="Domylnaczcionkaakapitu"/>
    <w:uiPriority w:val="99"/>
    <w:unhideWhenUsed/>
    <w:rsid w:val="00A40E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4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3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828225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828225%20" TargetMode="External"/><Relationship Id="rId4" Type="http://schemas.openxmlformats.org/officeDocument/2006/relationships/styles" Target="styles.xml"/><Relationship Id="rId9" Type="http://schemas.openxmlformats.org/officeDocument/2006/relationships/hyperlink" Target="%20https://platformazakupowa.pl/transakcja/828225,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24F00"/>
    <w:rsid w:val="000547A6"/>
    <w:rsid w:val="00240A81"/>
    <w:rsid w:val="002C5E1C"/>
    <w:rsid w:val="004316AB"/>
    <w:rsid w:val="0048073C"/>
    <w:rsid w:val="004A06DC"/>
    <w:rsid w:val="004C0110"/>
    <w:rsid w:val="00635940"/>
    <w:rsid w:val="00652520"/>
    <w:rsid w:val="00686461"/>
    <w:rsid w:val="006D4AE4"/>
    <w:rsid w:val="0077189A"/>
    <w:rsid w:val="008361DB"/>
    <w:rsid w:val="00931DCB"/>
    <w:rsid w:val="009C3963"/>
    <w:rsid w:val="009F264C"/>
    <w:rsid w:val="00A25E76"/>
    <w:rsid w:val="00A6458C"/>
    <w:rsid w:val="00AA5DEF"/>
    <w:rsid w:val="00B417A4"/>
    <w:rsid w:val="00CF2928"/>
    <w:rsid w:val="00DB71A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33</cp:revision>
  <cp:lastPrinted>2023-10-10T09:48:00Z</cp:lastPrinted>
  <dcterms:created xsi:type="dcterms:W3CDTF">2019-03-22T07:55:00Z</dcterms:created>
  <dcterms:modified xsi:type="dcterms:W3CDTF">2023-10-10T09:48:00Z</dcterms:modified>
</cp:coreProperties>
</file>