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5E" w:rsidRPr="00A56A08" w:rsidRDefault="00D1535E" w:rsidP="00D1535E">
      <w:pPr>
        <w:pStyle w:val="Nagwek2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A56A08">
        <w:rPr>
          <w:rFonts w:ascii="Calibri" w:hAnsi="Calibri" w:cs="Calibri"/>
          <w:sz w:val="22"/>
          <w:szCs w:val="22"/>
        </w:rPr>
        <w:t>Załącznik Nr 7 – Zestawienie parametrów granicznych</w:t>
      </w:r>
    </w:p>
    <w:p w:rsidR="00D1535E" w:rsidRPr="00A56A08" w:rsidRDefault="00D1535E" w:rsidP="00D1535E">
      <w:pPr>
        <w:pStyle w:val="Nagwek2"/>
        <w:jc w:val="both"/>
        <w:rPr>
          <w:rFonts w:ascii="Calibri" w:hAnsi="Calibri" w:cs="Calibri"/>
          <w:sz w:val="22"/>
          <w:szCs w:val="22"/>
        </w:rPr>
      </w:pPr>
      <w:r w:rsidRPr="00A56A08">
        <w:rPr>
          <w:rFonts w:ascii="Calibri" w:hAnsi="Calibri" w:cs="Calibri"/>
          <w:sz w:val="22"/>
          <w:szCs w:val="22"/>
        </w:rPr>
        <w:t xml:space="preserve">Odczynniki wraz z dzierżawą analizatora do badań immunologicznych na okres 36 miesięcy </w:t>
      </w:r>
    </w:p>
    <w:p w:rsidR="00D1535E" w:rsidRPr="00A56A08" w:rsidRDefault="00D1535E" w:rsidP="00D1535E">
      <w:pPr>
        <w:jc w:val="both"/>
        <w:rPr>
          <w:rFonts w:ascii="Calibri" w:hAnsi="Calibri" w:cs="Calibri"/>
          <w:sz w:val="22"/>
          <w:szCs w:val="22"/>
        </w:rPr>
      </w:pPr>
    </w:p>
    <w:p w:rsidR="00D1535E" w:rsidRPr="00A56A08" w:rsidRDefault="00D1535E" w:rsidP="00D1535E">
      <w:pPr>
        <w:jc w:val="both"/>
        <w:rPr>
          <w:rFonts w:ascii="Calibri" w:hAnsi="Calibri" w:cs="Calibri"/>
          <w:b/>
          <w:sz w:val="22"/>
          <w:szCs w:val="22"/>
        </w:rPr>
      </w:pPr>
      <w:r w:rsidRPr="00A56A08">
        <w:rPr>
          <w:rFonts w:ascii="Calibri" w:hAnsi="Calibri" w:cs="Calibri"/>
          <w:b/>
          <w:sz w:val="22"/>
          <w:szCs w:val="22"/>
        </w:rPr>
        <w:t>Parametry graniczne dla analizatora immunologicznego</w:t>
      </w:r>
    </w:p>
    <w:p w:rsidR="00D1535E" w:rsidRPr="00A56A08" w:rsidRDefault="00D1535E" w:rsidP="00D1535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3402"/>
      </w:tblGrid>
      <w:tr w:rsidR="00D1535E" w:rsidRPr="00A56A08" w:rsidTr="00951D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5E" w:rsidRPr="00A56A08" w:rsidRDefault="00D1535E" w:rsidP="00951D6D">
            <w:pPr>
              <w:pStyle w:val="Nagwek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 xml:space="preserve">        Parametry graniczne 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 xml:space="preserve">Potwierdzenie, że oferowany system spełnia parametry graniczne </w:t>
            </w:r>
            <w:r>
              <w:rPr>
                <w:rFonts w:ascii="Calibri" w:hAnsi="Calibri" w:cs="Calibri"/>
                <w:sz w:val="22"/>
                <w:szCs w:val="22"/>
              </w:rPr>
              <w:t>TAK/NIE</w:t>
            </w:r>
            <w:r w:rsidRPr="00A56A08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D1535E" w:rsidRPr="00A56A08" w:rsidTr="00951D6D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Automatyczny analizator immunologiczny fabrycznie nowy, nie starszy niż 2020r, z zewnętrzną drukarką</w:t>
            </w:r>
          </w:p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Komputer </w:t>
            </w:r>
            <w:r w:rsidRPr="00A56A08">
              <w:rPr>
                <w:rFonts w:ascii="Calibri" w:hAnsi="Calibri" w:cs="Calibri"/>
                <w:sz w:val="22"/>
                <w:szCs w:val="22"/>
              </w:rPr>
              <w:t>biurowy z nagrywarką DVD, procesor klasy x86 64 bitowy ( Intel i5 lub wyżej ), monitor LCD 21-</w:t>
            </w:r>
            <w:smartTag w:uri="urn:schemas-microsoft-com:office:smarttags" w:element="metricconverter">
              <w:smartTagPr>
                <w:attr w:name="ProductID" w:val="22 cale"/>
              </w:smartTagPr>
              <w:r w:rsidRPr="00A56A08">
                <w:rPr>
                  <w:rFonts w:ascii="Calibri" w:hAnsi="Calibri" w:cs="Calibri"/>
                  <w:sz w:val="22"/>
                  <w:szCs w:val="22"/>
                </w:rPr>
                <w:t>22 cale</w:t>
              </w:r>
            </w:smartTag>
            <w:r w:rsidRPr="00A56A08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val="en-US"/>
              </w:rPr>
              <w:t>licencjonowane  oprogramowanie Windows 10 Profesional 64 bit,  Microsoft  Office</w:t>
            </w:r>
            <w:r w:rsidRPr="00A56A0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Home and Buisness 2016,</w:t>
            </w:r>
          </w:p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czytnik kodów kreskowych czytający standard kodu: Code 128C z etykiet z nadrukowanym kodem kreskowym.</w:t>
            </w:r>
          </w:p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Rozszerzenie istniejącego systemu LSI – Centrum firmy Marcel o dodatkową licencję.</w:t>
            </w:r>
          </w:p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 xml:space="preserve">Powyższe parametry są parametrami minimalnymi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Podać nazwę aparatu, producenta i rok produkcji 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....................</w:t>
            </w:r>
          </w:p>
          <w:p w:rsidR="00D1535E" w:rsidRPr="00A56A08" w:rsidRDefault="00D1535E" w:rsidP="00951D6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1535E" w:rsidRPr="00A56A08" w:rsidRDefault="00D1535E" w:rsidP="00951D6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</w:t>
            </w:r>
          </w:p>
          <w:p w:rsidR="00D1535E" w:rsidRPr="00A56A08" w:rsidRDefault="00D1535E" w:rsidP="00951D6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Analizator w pełni automatyczny, z możliwością ciągłego dostawiania próbek bez przerywania pracy analizatora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Aparat kompaktowy o niewielkich wymiarach, umożliwiający instalację i pracę na stole laboratoryjnym, zaopatrzony w drukarkę zewnętrzną 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Minimalna wydajność aparatu 80 ozn. /h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Szybkość otrzymania pierwszego wyniku do 30 minut.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Metoda badań : chemiluminescencja.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Jednorazowe końcówki do pipetowania materiału badanego </w:t>
            </w: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 odczynników.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Detektor wykrywania mikroskrzepów w materiale badanym.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Pełna krzywa kalibracyjna wczytywana automatycznie do analizatora.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Gwarancja na analizator przez cały okres trwania dzierżawy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Możliwość oznaczeń próbek pilnych.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Dwukierunkowa komunikacja z laboratoryjnym systemem informatycznym firmy MARCEL- podłączenie analizatora do systemu na koszt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Odczynniki gotowe do użycia.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Materiał kontrolny wieloparametrowy.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Surowice kontrolne o jednym numerze serii przez minimum 12 m-cy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Świadectwo CE dla analizatora i odczynników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17.</w:t>
            </w:r>
          </w:p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Możliwość oznaczania wszystkich parametrów podanych w zał. nr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Dostarczenie wraz z analizatorem pełnej instrukcji obsługi i konserwacji w języku polskim (forma pisemna i elektroniczna)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Podtrzymanie pracy analizatora w przypadku zaniku napięcia przez min 20 minut (urządzenie UPS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Dostarczenie wszystkich ulotek odczynnikowych oraz kart charakterystyk materiałów niebezpiecznych ( forma pisemna i elektroniczna ) wraz z pierwszą dostawą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Częstotliwość kalibracji nie częściej niż raz na cztery tygodnie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22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Automatyczne monitorowanie stanu odczynników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23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Automatyczne rozcieńczanie próbek przez analizator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24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Materiały kontrolne powinny posiadać wyznaczone wartości dla oferowanego analizatora. Zapis w ulotkach materiału kontrolnego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Szkolenie personelu potwierdzone zaświadczeniem po dostawie analizatora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26.</w:t>
            </w: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Opieka aplikacyjna i merytoryczna przez cały okres dzierżawy analizatora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</w:rPr>
              <w:t>Czas reakcji serwisu 24 godziny-w przypadku nie usunięcia awarii w tym terminie bądź przedłużającego się czasu usunięcia awarii oferent pokrywa koszt wykonania oznaczeń na zewnątrz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Coroczna udokumentowana walidacja systemu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Możliwość wykorzystania próbek pierwotnych i wtórnych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30.</w:t>
            </w: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Wykonawca zapewni kontrolę jakości pracującą w interaktywnym systemie jakości obejmującą dzienną wewnętrzną i międzylaboratoryjną kontrolę jakości w czasie trwania umowy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1535E" w:rsidRPr="00A56A08" w:rsidTr="00951D6D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56A0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Wykonawca zapewni kontrolę zewnętrzną dla witaminy D Total i przeciwciał anty SARS CoV-2 minimum 1 x w roku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E" w:rsidRPr="00A56A08" w:rsidRDefault="00D1535E" w:rsidP="00951D6D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D1535E" w:rsidRPr="00A56A08" w:rsidRDefault="00D1535E" w:rsidP="00D1535E">
      <w:pPr>
        <w:jc w:val="both"/>
        <w:rPr>
          <w:rFonts w:ascii="Calibri" w:hAnsi="Calibri" w:cs="Calibri"/>
          <w:sz w:val="22"/>
          <w:szCs w:val="22"/>
        </w:rPr>
      </w:pPr>
    </w:p>
    <w:p w:rsidR="00D1535E" w:rsidRPr="00A56A08" w:rsidRDefault="00D1535E" w:rsidP="00D1535E">
      <w:pPr>
        <w:jc w:val="both"/>
        <w:rPr>
          <w:rFonts w:ascii="Calibri" w:hAnsi="Calibri" w:cs="Calibri"/>
          <w:sz w:val="22"/>
          <w:szCs w:val="22"/>
        </w:rPr>
      </w:pPr>
    </w:p>
    <w:p w:rsidR="00D1535E" w:rsidRPr="00A56A08" w:rsidRDefault="00D1535E" w:rsidP="00D1535E">
      <w:pPr>
        <w:jc w:val="both"/>
        <w:rPr>
          <w:rFonts w:ascii="Calibri" w:hAnsi="Calibri" w:cs="Calibri"/>
          <w:sz w:val="22"/>
          <w:szCs w:val="22"/>
        </w:rPr>
      </w:pPr>
      <w:r w:rsidRPr="00A56A08">
        <w:rPr>
          <w:rFonts w:ascii="Calibri" w:hAnsi="Calibri" w:cs="Calibri"/>
          <w:sz w:val="22"/>
          <w:szCs w:val="22"/>
        </w:rPr>
        <w:t>* Niespełnienie któregokolwiek z parametrów granicznych powoduje odrzucenie oferty.</w:t>
      </w:r>
    </w:p>
    <w:p w:rsidR="006C1E5F" w:rsidRDefault="006C1E5F"/>
    <w:p w:rsidR="00423659" w:rsidRDefault="00423659"/>
    <w:p w:rsidR="00423659" w:rsidRDefault="00423659"/>
    <w:p w:rsidR="00423659" w:rsidRPr="00423659" w:rsidRDefault="00423659" w:rsidP="00423659">
      <w:pPr>
        <w:jc w:val="right"/>
        <w:rPr>
          <w:rFonts w:ascii="Calibri" w:hAnsi="Calibri" w:cs="Calibri"/>
          <w:sz w:val="24"/>
          <w:szCs w:val="24"/>
        </w:rPr>
      </w:pPr>
      <w:r w:rsidRPr="00423659">
        <w:rPr>
          <w:rFonts w:ascii="Calibri" w:hAnsi="Calibri" w:cs="Calibri"/>
          <w:sz w:val="24"/>
          <w:szCs w:val="24"/>
        </w:rPr>
        <w:t>Podpis Wykonawcy</w:t>
      </w:r>
    </w:p>
    <w:p w:rsidR="00423659" w:rsidRPr="00423659" w:rsidRDefault="00423659" w:rsidP="00423659">
      <w:pPr>
        <w:jc w:val="right"/>
        <w:rPr>
          <w:rFonts w:ascii="Calibri" w:hAnsi="Calibri" w:cs="Calibri"/>
          <w:sz w:val="24"/>
          <w:szCs w:val="24"/>
        </w:rPr>
      </w:pPr>
    </w:p>
    <w:p w:rsidR="00423659" w:rsidRDefault="00423659" w:rsidP="00423659">
      <w:pPr>
        <w:jc w:val="right"/>
        <w:rPr>
          <w:rFonts w:ascii="Calibri" w:hAnsi="Calibri" w:cs="Calibri"/>
          <w:sz w:val="24"/>
          <w:szCs w:val="24"/>
        </w:rPr>
      </w:pPr>
    </w:p>
    <w:p w:rsidR="00423659" w:rsidRDefault="00423659" w:rsidP="00423659">
      <w:pPr>
        <w:jc w:val="right"/>
        <w:rPr>
          <w:rFonts w:ascii="Calibri" w:hAnsi="Calibri" w:cs="Calibri"/>
          <w:sz w:val="24"/>
          <w:szCs w:val="24"/>
        </w:rPr>
      </w:pPr>
    </w:p>
    <w:p w:rsidR="00423659" w:rsidRPr="00423659" w:rsidRDefault="00423659" w:rsidP="00423659">
      <w:pPr>
        <w:jc w:val="right"/>
        <w:rPr>
          <w:rFonts w:ascii="Calibri" w:hAnsi="Calibri" w:cs="Calibri"/>
          <w:sz w:val="24"/>
          <w:szCs w:val="24"/>
        </w:rPr>
      </w:pPr>
    </w:p>
    <w:p w:rsidR="00423659" w:rsidRPr="00423659" w:rsidRDefault="00423659" w:rsidP="00423659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</w:t>
      </w:r>
      <w:r w:rsidRPr="00423659">
        <w:rPr>
          <w:rFonts w:ascii="Calibri" w:hAnsi="Calibri" w:cs="Calibri"/>
          <w:sz w:val="24"/>
          <w:szCs w:val="24"/>
        </w:rPr>
        <w:t>……………………..</w:t>
      </w:r>
    </w:p>
    <w:sectPr w:rsidR="00423659" w:rsidRPr="00423659" w:rsidSect="002D0501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5E"/>
    <w:rsid w:val="00423659"/>
    <w:rsid w:val="00540F34"/>
    <w:rsid w:val="006C1E5F"/>
    <w:rsid w:val="00C702BC"/>
    <w:rsid w:val="00D1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9CE8-FB3F-4FFC-AA96-7F2D0011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535E"/>
    <w:pPr>
      <w:keepNext/>
      <w:widowControl w:val="0"/>
      <w:autoSpaceDE w:val="0"/>
      <w:autoSpaceDN w:val="0"/>
      <w:adjustRightInd w:val="0"/>
      <w:spacing w:before="40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D1535E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535E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53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15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53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Ewa Dorosz,,1716,,Z amówienia</cp:lastModifiedBy>
  <cp:revision>2</cp:revision>
  <dcterms:created xsi:type="dcterms:W3CDTF">2021-06-01T11:49:00Z</dcterms:created>
  <dcterms:modified xsi:type="dcterms:W3CDTF">2021-06-01T11:49:00Z</dcterms:modified>
</cp:coreProperties>
</file>