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E079" w14:textId="0BF37294" w:rsidR="00623223" w:rsidRDefault="000A1BF4" w:rsidP="000A1BF4">
      <w:pPr>
        <w:jc w:val="right"/>
        <w:rPr>
          <w:b/>
          <w:bCs/>
        </w:rPr>
      </w:pPr>
      <w:r w:rsidRPr="000A1BF4">
        <w:rPr>
          <w:b/>
          <w:bCs/>
        </w:rPr>
        <w:t>Załącznik nr 2</w:t>
      </w:r>
      <w:r w:rsidR="001F15F7">
        <w:rPr>
          <w:b/>
          <w:bCs/>
        </w:rPr>
        <w:t xml:space="preserve"> do SWKO </w:t>
      </w:r>
    </w:p>
    <w:p w14:paraId="519E425D" w14:textId="6569A152" w:rsidR="001F15F7" w:rsidRDefault="001F15F7" w:rsidP="000A1BF4">
      <w:pPr>
        <w:jc w:val="right"/>
        <w:rPr>
          <w:b/>
          <w:bCs/>
        </w:rPr>
      </w:pPr>
      <w:r>
        <w:rPr>
          <w:b/>
          <w:bCs/>
        </w:rPr>
        <w:t>Załącznik nr 1 do Umowy</w:t>
      </w:r>
    </w:p>
    <w:p w14:paraId="38DA4961" w14:textId="40116089" w:rsidR="00FE3CD2" w:rsidRDefault="00FE3CD2" w:rsidP="00FE3CD2">
      <w:pPr>
        <w:jc w:val="center"/>
        <w:rPr>
          <w:b/>
          <w:bCs/>
        </w:rPr>
      </w:pPr>
      <w:r>
        <w:rPr>
          <w:b/>
          <w:bCs/>
        </w:rPr>
        <w:t>ARKUSZ ASORTYMENTOWO-CENOWY</w:t>
      </w:r>
    </w:p>
    <w:tbl>
      <w:tblPr>
        <w:tblW w:w="2894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4"/>
        <w:gridCol w:w="7240"/>
        <w:gridCol w:w="740"/>
        <w:gridCol w:w="960"/>
        <w:gridCol w:w="1020"/>
        <w:gridCol w:w="3740"/>
      </w:tblGrid>
      <w:tr w:rsidR="000A1BF4" w:rsidRPr="000A1BF4" w14:paraId="0DE48D04" w14:textId="77777777" w:rsidTr="00FE3CD2">
        <w:trPr>
          <w:trHeight w:val="255"/>
        </w:trPr>
        <w:tc>
          <w:tcPr>
            <w:tcW w:w="1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1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6669"/>
              <w:gridCol w:w="817"/>
              <w:gridCol w:w="825"/>
              <w:gridCol w:w="1411"/>
              <w:gridCol w:w="1764"/>
              <w:gridCol w:w="910"/>
              <w:gridCol w:w="1913"/>
              <w:gridCol w:w="201"/>
            </w:tblGrid>
            <w:tr w:rsidR="00FE3CD2" w:rsidRPr="00FE3CD2" w14:paraId="16904009" w14:textId="77777777" w:rsidTr="00FE3CD2">
              <w:trPr>
                <w:gridAfter w:val="1"/>
                <w:wAfter w:w="201" w:type="dxa"/>
                <w:trHeight w:val="846"/>
              </w:trPr>
              <w:tc>
                <w:tcPr>
                  <w:tcW w:w="1490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19EC6F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Opis przedmiotu zamówienia przedmiotu zamówienia</w:t>
                  </w:r>
                </w:p>
              </w:tc>
            </w:tr>
            <w:tr w:rsidR="00FE3CD2" w:rsidRPr="00FE3CD2" w14:paraId="34BDD202" w14:textId="77777777" w:rsidTr="00FE3CD2">
              <w:trPr>
                <w:gridAfter w:val="1"/>
                <w:wAfter w:w="201" w:type="dxa"/>
                <w:trHeight w:val="928"/>
              </w:trPr>
              <w:tc>
                <w:tcPr>
                  <w:tcW w:w="594" w:type="dxa"/>
                  <w:vMerge w:val="restart"/>
                  <w:tcBorders>
                    <w:top w:val="double" w:sz="6" w:space="0" w:color="000000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F5475A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L.p.</w:t>
                  </w:r>
                </w:p>
              </w:tc>
              <w:tc>
                <w:tcPr>
                  <w:tcW w:w="6669" w:type="dxa"/>
                  <w:vMerge w:val="restart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ABF165E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Nazwa</w:t>
                  </w:r>
                </w:p>
              </w:tc>
              <w:tc>
                <w:tcPr>
                  <w:tcW w:w="817" w:type="dxa"/>
                  <w:vMerge w:val="restart"/>
                  <w:tcBorders>
                    <w:top w:val="double" w:sz="6" w:space="0" w:color="000000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FCA09B7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Ilość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double" w:sz="6" w:space="0" w:color="000000"/>
                    <w:left w:val="double" w:sz="6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E364CE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JM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9F1CEF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 xml:space="preserve">Cena  </w:t>
                  </w:r>
                </w:p>
              </w:tc>
              <w:tc>
                <w:tcPr>
                  <w:tcW w:w="1764" w:type="dxa"/>
                  <w:vMerge w:val="restart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0C5065" w14:textId="77777777" w:rsid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Wartość netto</w:t>
                  </w:r>
                </w:p>
                <w:p w14:paraId="1D25DE75" w14:textId="2BC7DD83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(kol. 3 x kol. 5)</w:t>
                  </w:r>
                </w:p>
              </w:tc>
              <w:tc>
                <w:tcPr>
                  <w:tcW w:w="910" w:type="dxa"/>
                  <w:vMerge w:val="restart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D3FBFB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Stawka VAT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F769EFA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 xml:space="preserve">Wartość brutto </w:t>
                  </w:r>
                </w:p>
              </w:tc>
            </w:tr>
            <w:tr w:rsidR="00FE3CD2" w:rsidRPr="00FE3CD2" w14:paraId="5723B99C" w14:textId="77777777" w:rsidTr="00FE3CD2">
              <w:trPr>
                <w:trHeight w:val="887"/>
              </w:trPr>
              <w:tc>
                <w:tcPr>
                  <w:tcW w:w="594" w:type="dxa"/>
                  <w:vMerge/>
                  <w:tcBorders>
                    <w:top w:val="double" w:sz="6" w:space="0" w:color="000000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2E73DC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6669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E1FB6A9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top w:val="double" w:sz="6" w:space="0" w:color="000000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1AF2F10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825" w:type="dxa"/>
                  <w:vMerge/>
                  <w:tcBorders>
                    <w:top w:val="double" w:sz="6" w:space="0" w:color="000000"/>
                    <w:left w:val="double" w:sz="6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8AD3F18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95A6418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764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BBEC79C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910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FC6BD0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EC0D09E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0373C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FE3CD2" w14:paraId="5E62B31E" w14:textId="77777777" w:rsidTr="00FE3CD2">
              <w:trPr>
                <w:trHeight w:val="350"/>
              </w:trPr>
              <w:tc>
                <w:tcPr>
                  <w:tcW w:w="594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947416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1</w:t>
                  </w:r>
                </w:p>
              </w:tc>
              <w:tc>
                <w:tcPr>
                  <w:tcW w:w="6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A361E60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2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9380D0E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59DD86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945F3A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5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163686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6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366F4B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7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5588E6E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8</w:t>
                  </w: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015CC0F2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FE3CD2" w14:paraId="6A86E135" w14:textId="77777777" w:rsidTr="00FE3CD2">
              <w:trPr>
                <w:trHeight w:val="1258"/>
              </w:trPr>
              <w:tc>
                <w:tcPr>
                  <w:tcW w:w="14903" w:type="dxa"/>
                  <w:gridSpan w:val="8"/>
                  <w:tcBorders>
                    <w:top w:val="single" w:sz="4" w:space="0" w:color="000000"/>
                    <w:left w:val="double" w:sz="6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B7E7060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Konsultacyjne badania serologiczne dla Wojskowego Centrum Krwiodawstwa i Krwiolecznictwa SP ZOZ ul. Szaserów 128,Warszawa</w:t>
                  </w: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br/>
                  </w: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Wymagania:</w:t>
                  </w:r>
                  <w:r w:rsidRPr="00FE3C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 xml:space="preserve"> badania muszą być wykonywane przez ośrodki zlokalizowane w pobliżu jednostek zlecających.</w:t>
                  </w:r>
                  <w:r w:rsidRPr="00FE3C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br/>
                    <w:t>Czas oczekiwania na wyniki badań wynosi do 2 tygodni od daty dostarczenia materiału do wykonania świadczeń zdrowotnych.</w:t>
                  </w: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0CA9D617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FE3CD2" w14:paraId="33F60ABF" w14:textId="77777777" w:rsidTr="00FE3CD2">
              <w:trPr>
                <w:trHeight w:val="686"/>
              </w:trPr>
              <w:tc>
                <w:tcPr>
                  <w:tcW w:w="594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7A9894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1</w:t>
                  </w:r>
                </w:p>
              </w:tc>
              <w:tc>
                <w:tcPr>
                  <w:tcW w:w="6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3C35F1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Identyfikacja alloprzeciwciał z jednego układu grupowego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EE1FAA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34190AD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badanie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582779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1EF12A3" w14:textId="2D75BAC9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BAAF491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zw.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8755A88" w14:textId="3D4672FC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791EF6FC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FE3CD2" w14:paraId="5C6F008D" w14:textId="77777777" w:rsidTr="00FE3CD2">
              <w:trPr>
                <w:trHeight w:val="686"/>
              </w:trPr>
              <w:tc>
                <w:tcPr>
                  <w:tcW w:w="594" w:type="dxa"/>
                  <w:tcBorders>
                    <w:top w:val="nil"/>
                    <w:left w:val="double" w:sz="6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071C21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2</w:t>
                  </w:r>
                </w:p>
              </w:tc>
              <w:tc>
                <w:tcPr>
                  <w:tcW w:w="6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CED032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Identyfikacja alloprzeciwciał  wieloswoistych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115B61B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F7E1AB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badanie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89933A1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85E6E4C" w14:textId="188B79C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9BA2609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zw.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5520B9A" w14:textId="52B60EE1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5793CEBD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FE3CD2" w14:paraId="2653C72E" w14:textId="77777777" w:rsidTr="00FE3CD2">
              <w:trPr>
                <w:trHeight w:val="686"/>
              </w:trPr>
              <w:tc>
                <w:tcPr>
                  <w:tcW w:w="594" w:type="dxa"/>
                  <w:tcBorders>
                    <w:top w:val="single" w:sz="4" w:space="0" w:color="000000"/>
                    <w:left w:val="double" w:sz="6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74FD89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3</w:t>
                  </w:r>
                </w:p>
              </w:tc>
              <w:tc>
                <w:tcPr>
                  <w:tcW w:w="6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2F4238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 xml:space="preserve">Diagnostyka powikłania  poprzetoczeniowego 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0C22D5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A0F99B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badanie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9479F0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116C2BB" w14:textId="39CB8915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3951E8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zw.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F08002F" w14:textId="2D65A5B5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10FBC8D1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FE3CD2" w14:paraId="7F0BE001" w14:textId="77777777" w:rsidTr="00FE3CD2">
              <w:trPr>
                <w:trHeight w:val="686"/>
              </w:trPr>
              <w:tc>
                <w:tcPr>
                  <w:tcW w:w="594" w:type="dxa"/>
                  <w:tcBorders>
                    <w:top w:val="single" w:sz="4" w:space="0" w:color="000000"/>
                    <w:left w:val="double" w:sz="6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0CED99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4</w:t>
                  </w:r>
                </w:p>
              </w:tc>
              <w:tc>
                <w:tcPr>
                  <w:tcW w:w="6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14:paraId="46040822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 xml:space="preserve">Badanie konsultacyjne grupy krwi 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B8DC71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5ED9799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badanie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6DD7312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8942CA3" w14:textId="5056B089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8164C5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zw.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A03C7A2" w14:textId="2F92CDAC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2E0E8B89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FE3CD2" w14:paraId="4D222F2A" w14:textId="77777777" w:rsidTr="00FE3CD2">
              <w:trPr>
                <w:trHeight w:val="686"/>
              </w:trPr>
              <w:tc>
                <w:tcPr>
                  <w:tcW w:w="594" w:type="dxa"/>
                  <w:tcBorders>
                    <w:top w:val="single" w:sz="4" w:space="0" w:color="000000"/>
                    <w:left w:val="double" w:sz="6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9D9362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lastRenderedPageBreak/>
                    <w:t>5</w:t>
                  </w:r>
                </w:p>
              </w:tc>
              <w:tc>
                <w:tcPr>
                  <w:tcW w:w="6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2BC463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Diagnostyka NAIH typu ciepłego (rozszerzona)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19BCC4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6B8AE3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badanie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DBBFEA8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02544DA" w14:textId="28BF63AB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0CF4685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zw.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AD148BE" w14:textId="2DE90CD0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19E04E22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FE3CD2" w14:paraId="4C9F9A16" w14:textId="77777777" w:rsidTr="00FE3CD2">
              <w:trPr>
                <w:trHeight w:val="686"/>
              </w:trPr>
              <w:tc>
                <w:tcPr>
                  <w:tcW w:w="594" w:type="dxa"/>
                  <w:tcBorders>
                    <w:top w:val="nil"/>
                    <w:left w:val="double" w:sz="6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783CAB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6</w:t>
                  </w:r>
                </w:p>
              </w:tc>
              <w:tc>
                <w:tcPr>
                  <w:tcW w:w="6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BC40DE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Diagnostyka NAIH typu zimnego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1148D6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23F874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badanie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FF7B9D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7363172" w14:textId="515F602D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139C2F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zw.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C5B92A4" w14:textId="609D4C6C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00154FB6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FE3CD2" w14:paraId="7CB5DBDD" w14:textId="77777777" w:rsidTr="00FE3CD2">
              <w:trPr>
                <w:trHeight w:val="804"/>
              </w:trPr>
              <w:tc>
                <w:tcPr>
                  <w:tcW w:w="594" w:type="dxa"/>
                  <w:tcBorders>
                    <w:top w:val="single" w:sz="4" w:space="0" w:color="000000"/>
                    <w:left w:val="double" w:sz="6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E714D6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7</w:t>
                  </w:r>
                </w:p>
              </w:tc>
              <w:tc>
                <w:tcPr>
                  <w:tcW w:w="6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172ADD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Wykrywanie przeciwciał anty- HLA w surowicy w teście limfocytotoksycznym  ( LCT)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D420F3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D00DAC1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badanie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D4D4BC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3F21A19" w14:textId="52F97C02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DFF6D8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zw.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00D7411" w14:textId="0D89A24E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5F2A8179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FE3CD2" w14:paraId="0CB90190" w14:textId="77777777" w:rsidTr="00FE3CD2">
              <w:trPr>
                <w:trHeight w:val="686"/>
              </w:trPr>
              <w:tc>
                <w:tcPr>
                  <w:tcW w:w="594" w:type="dxa"/>
                  <w:tcBorders>
                    <w:top w:val="single" w:sz="4" w:space="0" w:color="000000"/>
                    <w:left w:val="double" w:sz="6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C0B67A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8</w:t>
                  </w:r>
                </w:p>
              </w:tc>
              <w:tc>
                <w:tcPr>
                  <w:tcW w:w="6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2556A3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Diagnostyka NAIH typu mieszanego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E798FC5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8D4944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badanie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40813C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8AA91DF" w14:textId="48173483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AADEE6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zw.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035CA96" w14:textId="7424405B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6AA9BCB3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FE3CD2" w14:paraId="2CD4C7D8" w14:textId="77777777" w:rsidTr="00FE3CD2">
              <w:trPr>
                <w:trHeight w:val="722"/>
              </w:trPr>
              <w:tc>
                <w:tcPr>
                  <w:tcW w:w="10316" w:type="dxa"/>
                  <w:gridSpan w:val="5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7D9F52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Wartość ogółem: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single" w:sz="4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55D47E" w14:textId="3744DEE4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                         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C5DF76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double" w:sz="6" w:space="0" w:color="000000"/>
                    <w:bottom w:val="double" w:sz="6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1A64BE" w14:textId="7AC33283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                             </w:t>
                  </w: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4E97B3AD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</w:tbl>
          <w:p w14:paraId="69507D99" w14:textId="77777777" w:rsidR="00FE3CD2" w:rsidRPr="000A1BF4" w:rsidRDefault="00FE3CD2" w:rsidP="000A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F3A03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605B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3FAE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A7A9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1FA1A" w14:textId="77777777" w:rsidR="000A1BF4" w:rsidRPr="000A1BF4" w:rsidRDefault="000A1BF4" w:rsidP="000A1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A1BF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</w:t>
            </w:r>
            <w:r w:rsidRPr="000A1BF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>(data i podpis Oferenta)</w:t>
            </w:r>
          </w:p>
        </w:tc>
      </w:tr>
      <w:tr w:rsidR="000A1BF4" w:rsidRPr="000A1BF4" w14:paraId="25881EC7" w14:textId="77777777" w:rsidTr="00FE3CD2">
        <w:trPr>
          <w:trHeight w:val="255"/>
        </w:trPr>
        <w:tc>
          <w:tcPr>
            <w:tcW w:w="1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E0D1" w14:textId="77777777" w:rsidR="000A1BF4" w:rsidRDefault="000A1BF4" w:rsidP="000A1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E7F1EBF" w14:textId="77777777" w:rsidR="00FE3CD2" w:rsidRDefault="00FE3CD2" w:rsidP="000A1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FC78812" w14:textId="77777777" w:rsidR="00FE3CD2" w:rsidRDefault="00FE3CD2" w:rsidP="000A1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C164254" w14:textId="77777777" w:rsidR="00FE3CD2" w:rsidRDefault="00FE3CD2" w:rsidP="000A1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599064F" w14:textId="77777777" w:rsidR="00FE3CD2" w:rsidRDefault="00FE3CD2" w:rsidP="000A1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20A3122" w14:textId="77777777" w:rsidR="00FE3CD2" w:rsidRDefault="00FE3CD2" w:rsidP="000A1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4029691" w14:textId="66B6984A" w:rsidR="00FE3CD2" w:rsidRPr="000A1BF4" w:rsidRDefault="00FE3CD2" w:rsidP="00FE3C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………………………………………………            </w:t>
            </w: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>(data i podpis Oferenta)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F06C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3E79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5644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2BEC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EBF91" w14:textId="77777777" w:rsidR="000A1BF4" w:rsidRPr="000A1BF4" w:rsidRDefault="000A1BF4" w:rsidP="000A1BF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A1BF4" w:rsidRPr="000A1BF4" w14:paraId="16CF27E1" w14:textId="77777777" w:rsidTr="00FE3CD2">
        <w:trPr>
          <w:trHeight w:val="255"/>
        </w:trPr>
        <w:tc>
          <w:tcPr>
            <w:tcW w:w="1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5F3E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7F80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3143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900F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7C8B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4CC52" w14:textId="77777777" w:rsidR="000A1BF4" w:rsidRPr="000A1BF4" w:rsidRDefault="000A1BF4" w:rsidP="000A1BF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3CD705F" w14:textId="77777777" w:rsidR="00FE3CD2" w:rsidRDefault="00FE3CD2" w:rsidP="00FE3CD2">
      <w:pPr>
        <w:pStyle w:val="Akapitzlist1"/>
        <w:ind w:left="0"/>
        <w:rPr>
          <w:bCs/>
        </w:rPr>
      </w:pPr>
    </w:p>
    <w:p w14:paraId="711B3D66" w14:textId="77777777" w:rsidR="00FE3CD2" w:rsidRDefault="00FE3CD2" w:rsidP="00FE3CD2">
      <w:pPr>
        <w:pStyle w:val="Akapitzlist1"/>
        <w:ind w:left="0"/>
        <w:rPr>
          <w:bCs/>
        </w:rPr>
      </w:pPr>
    </w:p>
    <w:p w14:paraId="13BEE9D0" w14:textId="77777777" w:rsidR="00FE3CD2" w:rsidRDefault="00FE3CD2" w:rsidP="00FE3CD2">
      <w:pPr>
        <w:pStyle w:val="Akapitzlist1"/>
        <w:ind w:left="0"/>
        <w:rPr>
          <w:bCs/>
        </w:rPr>
      </w:pPr>
    </w:p>
    <w:p w14:paraId="4A2A00F7" w14:textId="77777777" w:rsidR="00FE3CD2" w:rsidRDefault="00FE3CD2" w:rsidP="00FE3CD2">
      <w:pPr>
        <w:pStyle w:val="Akapitzlist1"/>
        <w:ind w:left="0"/>
        <w:rPr>
          <w:bCs/>
        </w:rPr>
      </w:pPr>
    </w:p>
    <w:p w14:paraId="1EE5A8C6" w14:textId="77777777" w:rsidR="00FE3CD2" w:rsidRDefault="00FE3CD2" w:rsidP="00FE3CD2">
      <w:pPr>
        <w:pStyle w:val="Akapitzlist1"/>
        <w:ind w:left="0"/>
        <w:rPr>
          <w:bCs/>
        </w:rPr>
      </w:pPr>
    </w:p>
    <w:p w14:paraId="6FC4FAF8" w14:textId="77777777" w:rsidR="00FE3CD2" w:rsidRDefault="00FE3CD2" w:rsidP="00FE3CD2">
      <w:pPr>
        <w:pStyle w:val="Akapitzlist1"/>
        <w:ind w:left="0"/>
        <w:rPr>
          <w:bCs/>
        </w:rPr>
      </w:pPr>
    </w:p>
    <w:p w14:paraId="223DC791" w14:textId="77777777" w:rsidR="00FE3CD2" w:rsidRDefault="00FE3CD2" w:rsidP="00FE3CD2">
      <w:pPr>
        <w:pStyle w:val="Akapitzlist1"/>
        <w:ind w:left="0"/>
        <w:rPr>
          <w:bCs/>
        </w:rPr>
      </w:pPr>
    </w:p>
    <w:p w14:paraId="0C37C91E" w14:textId="77777777" w:rsidR="00FE3CD2" w:rsidRDefault="00FE3CD2" w:rsidP="00FE3CD2">
      <w:pPr>
        <w:pStyle w:val="Akapitzlist1"/>
        <w:ind w:left="0"/>
        <w:rPr>
          <w:bCs/>
        </w:rPr>
      </w:pPr>
    </w:p>
    <w:p w14:paraId="3BA1F36D" w14:textId="77777777" w:rsidR="00FE3CD2" w:rsidRDefault="00FE3CD2" w:rsidP="00FE3CD2">
      <w:pPr>
        <w:pStyle w:val="Akapitzlist1"/>
        <w:ind w:left="0"/>
        <w:rPr>
          <w:bCs/>
        </w:rPr>
      </w:pPr>
    </w:p>
    <w:p w14:paraId="7A76EA64" w14:textId="77777777" w:rsidR="00FE3CD2" w:rsidRDefault="00FE3CD2" w:rsidP="00FE3CD2">
      <w:pPr>
        <w:pStyle w:val="Akapitzlist1"/>
        <w:ind w:left="0"/>
        <w:rPr>
          <w:bCs/>
        </w:rPr>
      </w:pPr>
    </w:p>
    <w:p w14:paraId="204CE1C3" w14:textId="77777777" w:rsidR="00FE3CD2" w:rsidRDefault="00FE3CD2" w:rsidP="00FE3CD2">
      <w:pPr>
        <w:pStyle w:val="Akapitzlist1"/>
        <w:ind w:left="0"/>
        <w:rPr>
          <w:bCs/>
        </w:rPr>
      </w:pPr>
    </w:p>
    <w:p w14:paraId="5B602EB7" w14:textId="391D685C" w:rsidR="00FE3CD2" w:rsidRDefault="00FE3CD2" w:rsidP="00FE3CD2">
      <w:pPr>
        <w:pStyle w:val="Akapitzlist1"/>
        <w:ind w:left="0"/>
        <w:rPr>
          <w:bCs/>
        </w:rPr>
      </w:pPr>
      <w:r>
        <w:rPr>
          <w:bCs/>
        </w:rPr>
        <w:lastRenderedPageBreak/>
        <w:t>Wymagania:</w:t>
      </w:r>
    </w:p>
    <w:p w14:paraId="13ECFEDF" w14:textId="77777777" w:rsidR="00FE3CD2" w:rsidRDefault="00FE3CD2" w:rsidP="00FE3CD2">
      <w:pPr>
        <w:pStyle w:val="Akapitzlist1"/>
        <w:ind w:left="0"/>
        <w:rPr>
          <w:bCs/>
        </w:rPr>
      </w:pPr>
      <w:r>
        <w:rPr>
          <w:bCs/>
        </w:rPr>
        <w:t xml:space="preserve">1) Próbki krwi do badań immunohematologicznych przyjmowane są 24 h na dobę przez 7 dni </w:t>
      </w:r>
      <w:r>
        <w:rPr>
          <w:bCs/>
        </w:rPr>
        <w:br/>
        <w:t>w tygodniu, po uprzednim telefonicznym zgłoszeniu.</w:t>
      </w:r>
    </w:p>
    <w:p w14:paraId="05FA6311" w14:textId="77777777" w:rsidR="00FE3CD2" w:rsidRDefault="00FE3CD2" w:rsidP="00FE3CD2">
      <w:pPr>
        <w:pStyle w:val="Akapitzlist1"/>
        <w:ind w:left="0"/>
        <w:rPr>
          <w:bCs/>
        </w:rPr>
      </w:pPr>
      <w:r>
        <w:rPr>
          <w:bCs/>
        </w:rPr>
        <w:t>2) Badanie zlecone w trybie pilnym wykonywane jest w dniu dostarczenia próbki do badań, natomiast badanie zlecone w trybie normalnym wykonywane jest w dniu dostarczenia próbki lub dniu następnym.</w:t>
      </w:r>
    </w:p>
    <w:p w14:paraId="71B74389" w14:textId="77777777" w:rsidR="00FE3CD2" w:rsidRDefault="00FE3CD2" w:rsidP="00FE3CD2">
      <w:pPr>
        <w:pStyle w:val="Akapitzlist1"/>
        <w:ind w:left="0"/>
        <w:rPr>
          <w:bCs/>
        </w:rPr>
      </w:pPr>
      <w:r>
        <w:rPr>
          <w:bCs/>
        </w:rPr>
        <w:t>3) Próbka krwi wraz ze zleceniem na wykonanie badania dostarczana jest przez upoważnioną przez Zleceniodawcę osobę.</w:t>
      </w:r>
    </w:p>
    <w:p w14:paraId="1EA6E019" w14:textId="77777777" w:rsidR="00FE3CD2" w:rsidRDefault="00FE3CD2" w:rsidP="00FE3CD2">
      <w:pPr>
        <w:pStyle w:val="Akapitzlist1"/>
        <w:ind w:left="0"/>
        <w:rPr>
          <w:bCs/>
        </w:rPr>
      </w:pPr>
      <w:r>
        <w:rPr>
          <w:bCs/>
        </w:rPr>
        <w:t>4) Każdy wynik badania zaopatrzony jest w czytelny podpis i pieczątkę osoby wykonującej badanie oraz czytelny podpis i pieczątkę diagnosty laboratoryjnego upoważnionego do autoryzacji wyniku badania.</w:t>
      </w:r>
    </w:p>
    <w:p w14:paraId="02EFE658" w14:textId="77777777" w:rsidR="00FE3CD2" w:rsidRDefault="00FE3CD2" w:rsidP="00FE3CD2">
      <w:pPr>
        <w:pStyle w:val="Akapitzlist1"/>
        <w:ind w:left="0"/>
        <w:rPr>
          <w:bCs/>
        </w:rPr>
      </w:pPr>
      <w:r>
        <w:rPr>
          <w:bCs/>
        </w:rPr>
        <w:t>5) Trzy egzemplarze wyniku badania umieszczane są w zamkniętej kopercie opisanej nazwiskiem i imieniem pacjenta, numerem badania i adresem Zleceniodawcy. Wyniki badań odbierane są przez osobę upoważnioną przez Zleceniodawcę.</w:t>
      </w:r>
    </w:p>
    <w:p w14:paraId="4864677B" w14:textId="77777777" w:rsidR="00FE3CD2" w:rsidRDefault="00FE3CD2" w:rsidP="00FE3CD2">
      <w:pPr>
        <w:pStyle w:val="Akapitzlist1"/>
        <w:ind w:left="0"/>
        <w:rPr>
          <w:bCs/>
        </w:rPr>
      </w:pPr>
      <w:r>
        <w:rPr>
          <w:bCs/>
        </w:rPr>
        <w:t>6)W przypadku badań wykonywanych w trybie pilnym, wyniki mogą być przekazywane drogą elektroniczną, w postaci zaszyfrowanego pliku na adres email Zleceniodawcy.</w:t>
      </w:r>
    </w:p>
    <w:p w14:paraId="4EE2A54A" w14:textId="77777777" w:rsidR="00FE3CD2" w:rsidRDefault="00FE3CD2" w:rsidP="00FE3CD2">
      <w:pPr>
        <w:pStyle w:val="Akapitzlist1"/>
        <w:ind w:left="0"/>
        <w:rPr>
          <w:bCs/>
        </w:rPr>
      </w:pPr>
      <w:r>
        <w:rPr>
          <w:bCs/>
        </w:rPr>
        <w:t>Wówczas wynik musi być podpisany przez diagnostę (art. 31b ust. 14 ustawy o systemie informacji w ochronie zdrowia):</w:t>
      </w:r>
    </w:p>
    <w:p w14:paraId="67EBDCED" w14:textId="77777777" w:rsidR="00FE3CD2" w:rsidRDefault="00FE3CD2" w:rsidP="00FE3CD2">
      <w:pPr>
        <w:pStyle w:val="Akapitzlist1"/>
        <w:numPr>
          <w:ilvl w:val="0"/>
          <w:numId w:val="3"/>
        </w:numPr>
        <w:rPr>
          <w:bCs/>
        </w:rPr>
      </w:pPr>
      <w:r>
        <w:rPr>
          <w:bCs/>
        </w:rPr>
        <w:t>kwalifikowanym podpisem elektronicznym</w:t>
      </w:r>
    </w:p>
    <w:p w14:paraId="5E875027" w14:textId="77777777" w:rsidR="00FE3CD2" w:rsidRDefault="00FE3CD2" w:rsidP="00FE3CD2">
      <w:pPr>
        <w:pStyle w:val="Akapitzlist1"/>
        <w:numPr>
          <w:ilvl w:val="0"/>
          <w:numId w:val="3"/>
        </w:numPr>
        <w:rPr>
          <w:bCs/>
        </w:rPr>
      </w:pPr>
      <w:r>
        <w:rPr>
          <w:bCs/>
        </w:rPr>
        <w:t>podpisem zaufanym</w:t>
      </w:r>
    </w:p>
    <w:p w14:paraId="081AE321" w14:textId="77777777" w:rsidR="00FE3CD2" w:rsidRDefault="00FE3CD2" w:rsidP="00FE3CD2">
      <w:pPr>
        <w:pStyle w:val="Akapitzlist1"/>
        <w:numPr>
          <w:ilvl w:val="0"/>
          <w:numId w:val="3"/>
        </w:numPr>
        <w:rPr>
          <w:bCs/>
        </w:rPr>
      </w:pPr>
      <w:r>
        <w:rPr>
          <w:bCs/>
        </w:rPr>
        <w:t>podpisem osobistym</w:t>
      </w:r>
    </w:p>
    <w:p w14:paraId="0A881F3D" w14:textId="77777777" w:rsidR="00FE3CD2" w:rsidRDefault="00FE3CD2" w:rsidP="00FE3CD2">
      <w:pPr>
        <w:pStyle w:val="Akapitzlist1"/>
        <w:numPr>
          <w:ilvl w:val="0"/>
          <w:numId w:val="3"/>
        </w:numPr>
        <w:rPr>
          <w:bCs/>
        </w:rPr>
      </w:pPr>
      <w:r>
        <w:rPr>
          <w:bCs/>
        </w:rPr>
        <w:t xml:space="preserve">z wykorzystaniem sposobu potwierdzania pochodzenia oraz integralności danych dostępnego w systemie teleinformatycznym udostępnionym bezpłatnie przez Zakład Ubezpieczeń Społecznych. </w:t>
      </w:r>
    </w:p>
    <w:p w14:paraId="23232E1F" w14:textId="77777777" w:rsidR="00FE3CD2" w:rsidRDefault="00FE3CD2" w:rsidP="00FE3CD2">
      <w:pPr>
        <w:pStyle w:val="Akapitzlist1"/>
        <w:ind w:left="0"/>
      </w:pPr>
      <w:r>
        <w:rPr>
          <w:bCs/>
        </w:rPr>
        <w:t>7) Badania muszą być wykonywane przez ośrodki zlokalizowane w pobliżu jednostek zlecających.</w:t>
      </w:r>
    </w:p>
    <w:p w14:paraId="54CF8022" w14:textId="77777777" w:rsidR="000A1BF4" w:rsidRPr="000A1BF4" w:rsidRDefault="000A1BF4" w:rsidP="00FE3CD2">
      <w:pPr>
        <w:rPr>
          <w:b/>
          <w:bCs/>
        </w:rPr>
      </w:pPr>
    </w:p>
    <w:sectPr w:rsidR="000A1BF4" w:rsidRPr="000A1BF4" w:rsidSect="000A1B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B7A09"/>
    <w:multiLevelType w:val="hybridMultilevel"/>
    <w:tmpl w:val="291EE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A0636"/>
    <w:multiLevelType w:val="hybridMultilevel"/>
    <w:tmpl w:val="291EE4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233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9194644">
    <w:abstractNumId w:val="0"/>
  </w:num>
  <w:num w:numId="3" w16cid:durableId="1884830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23"/>
    <w:rsid w:val="000A1BF4"/>
    <w:rsid w:val="001F15F7"/>
    <w:rsid w:val="00623223"/>
    <w:rsid w:val="009D4123"/>
    <w:rsid w:val="00F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8AC2"/>
  <w15:chartTrackingRefBased/>
  <w15:docId w15:val="{EC78CE94-5793-4CE7-8FA2-594462C7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CD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CD2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Akapitzlist1">
    <w:name w:val="Akapit z listą1"/>
    <w:basedOn w:val="Normalny"/>
    <w:rsid w:val="00FE3CD2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character" w:styleId="Odwoaniedokomentarza">
    <w:name w:val="annotation reference"/>
    <w:uiPriority w:val="99"/>
    <w:semiHidden/>
    <w:unhideWhenUsed/>
    <w:rsid w:val="00FE3C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CD2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CD2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409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m.skalińska</dc:creator>
  <cp:keywords/>
  <dc:description/>
  <cp:lastModifiedBy>m.skalińska</cp:lastModifiedBy>
  <cp:revision>5</cp:revision>
  <dcterms:created xsi:type="dcterms:W3CDTF">2023-05-22T07:18:00Z</dcterms:created>
  <dcterms:modified xsi:type="dcterms:W3CDTF">2023-10-31T09:43:00Z</dcterms:modified>
</cp:coreProperties>
</file>