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C9E" w14:textId="77777777" w:rsidR="00B1692B" w:rsidRPr="004A7475" w:rsidRDefault="00B1692B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61B2C93E" w14:textId="77777777" w:rsidR="00B1692B" w:rsidRPr="004A7475" w:rsidRDefault="00B1692B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2DF30EF" w14:textId="77777777" w:rsidR="00B1692B" w:rsidRPr="004A7475" w:rsidRDefault="00B1692B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7C076DA" w14:textId="5D80C6D1" w:rsidR="00B1692B" w:rsidRDefault="00B1692B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305837E3" w14:textId="4364D1E3" w:rsidR="004A7475" w:rsidRDefault="004A7475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0DD4C3D0" w14:textId="3668CDF1" w:rsidR="004A7475" w:rsidRDefault="004A7475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6DB1660C" w14:textId="77777777" w:rsidR="004A7475" w:rsidRPr="004A7475" w:rsidRDefault="004A7475" w:rsidP="00064CAE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43BF341E" w14:textId="16DD1C2D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93F4548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51A197" w14:textId="77777777" w:rsidR="00132573" w:rsidRPr="004A7475" w:rsidRDefault="00132573" w:rsidP="00132573">
      <w:pPr>
        <w:keepNext/>
        <w:spacing w:line="300" w:lineRule="auto"/>
        <w:jc w:val="center"/>
        <w:outlineLvl w:val="0"/>
        <w:rPr>
          <w:rFonts w:asciiTheme="majorHAnsi" w:hAnsiTheme="majorHAnsi" w:cstheme="majorHAnsi"/>
          <w:b/>
          <w:szCs w:val="24"/>
        </w:rPr>
      </w:pPr>
      <w:r w:rsidRPr="004A7475">
        <w:rPr>
          <w:rFonts w:asciiTheme="majorHAnsi" w:hAnsiTheme="majorHAnsi" w:cstheme="majorHAnsi"/>
          <w:b/>
          <w:szCs w:val="24"/>
        </w:rPr>
        <w:t>SPECYFIKACJA WARUNKÓW ZAMÓWIENIA</w:t>
      </w:r>
    </w:p>
    <w:p w14:paraId="75B0EDCD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i/>
          <w:szCs w:val="24"/>
        </w:rPr>
      </w:pPr>
      <w:r w:rsidRPr="004A7475">
        <w:rPr>
          <w:rFonts w:asciiTheme="majorHAnsi" w:hAnsiTheme="majorHAnsi" w:cstheme="majorHAnsi"/>
          <w:b/>
          <w:i/>
          <w:szCs w:val="24"/>
        </w:rPr>
        <w:t>(SWZ)</w:t>
      </w:r>
    </w:p>
    <w:p w14:paraId="1F9FCA69" w14:textId="77777777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Cs w:val="24"/>
        </w:rPr>
      </w:pPr>
    </w:p>
    <w:p w14:paraId="116472FB" w14:textId="3BB9B42B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Cs w:val="24"/>
        </w:rPr>
      </w:pPr>
    </w:p>
    <w:p w14:paraId="559BC8F8" w14:textId="77777777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Cs w:val="24"/>
        </w:rPr>
      </w:pPr>
    </w:p>
    <w:p w14:paraId="63C0FF2C" w14:textId="709F6AEA" w:rsidR="004A7475" w:rsidRPr="004A7475" w:rsidRDefault="00557822" w:rsidP="004A7475">
      <w:pPr>
        <w:tabs>
          <w:tab w:val="left" w:pos="1560"/>
        </w:tabs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pacing w:val="-11"/>
          <w:kern w:val="0"/>
          <w:szCs w:val="24"/>
        </w:rPr>
        <w:t>P</w:t>
      </w:r>
      <w:r w:rsidRPr="00557822">
        <w:rPr>
          <w:rFonts w:asciiTheme="majorHAnsi" w:hAnsiTheme="majorHAnsi" w:cstheme="majorHAnsi"/>
          <w:b/>
          <w:spacing w:val="-11"/>
          <w:kern w:val="0"/>
          <w:szCs w:val="24"/>
        </w:rPr>
        <w:t>rzegląd</w:t>
      </w:r>
      <w:r>
        <w:rPr>
          <w:rFonts w:asciiTheme="majorHAnsi" w:hAnsiTheme="majorHAnsi" w:cstheme="majorHAnsi"/>
          <w:b/>
          <w:spacing w:val="-11"/>
          <w:kern w:val="0"/>
          <w:szCs w:val="24"/>
        </w:rPr>
        <w:t>y</w:t>
      </w:r>
      <w:r w:rsidRPr="00557822">
        <w:rPr>
          <w:rFonts w:asciiTheme="majorHAnsi" w:hAnsiTheme="majorHAnsi" w:cstheme="majorHAnsi"/>
          <w:b/>
          <w:spacing w:val="-11"/>
          <w:kern w:val="0"/>
          <w:szCs w:val="24"/>
        </w:rPr>
        <w:t xml:space="preserve"> serwisow</w:t>
      </w:r>
      <w:r>
        <w:rPr>
          <w:rFonts w:asciiTheme="majorHAnsi" w:hAnsiTheme="majorHAnsi" w:cstheme="majorHAnsi"/>
          <w:b/>
          <w:spacing w:val="-11"/>
          <w:kern w:val="0"/>
          <w:szCs w:val="24"/>
        </w:rPr>
        <w:t>e</w:t>
      </w:r>
      <w:r w:rsidRPr="00557822">
        <w:rPr>
          <w:rFonts w:asciiTheme="majorHAnsi" w:hAnsiTheme="majorHAnsi" w:cstheme="majorHAnsi"/>
          <w:b/>
          <w:spacing w:val="-11"/>
          <w:kern w:val="0"/>
          <w:szCs w:val="24"/>
        </w:rPr>
        <w:t xml:space="preserve"> urządzeń wentylacyjnych i chłodniczych </w:t>
      </w:r>
      <w:r>
        <w:rPr>
          <w:rFonts w:asciiTheme="majorHAnsi" w:hAnsiTheme="majorHAnsi" w:cstheme="majorHAnsi"/>
          <w:b/>
          <w:spacing w:val="-11"/>
          <w:kern w:val="0"/>
          <w:szCs w:val="24"/>
        </w:rPr>
        <w:br/>
      </w:r>
      <w:r w:rsidR="004A7475" w:rsidRPr="004A7475">
        <w:rPr>
          <w:rFonts w:asciiTheme="majorHAnsi" w:hAnsiTheme="majorHAnsi" w:cstheme="majorHAnsi"/>
          <w:b/>
          <w:spacing w:val="-11"/>
          <w:kern w:val="0"/>
          <w:szCs w:val="24"/>
        </w:rPr>
        <w:t>Politechniki Bydgoskiej im</w:t>
      </w:r>
      <w:r w:rsidR="00D1793A">
        <w:rPr>
          <w:rFonts w:asciiTheme="majorHAnsi" w:hAnsiTheme="majorHAnsi" w:cstheme="majorHAnsi"/>
          <w:b/>
          <w:spacing w:val="-11"/>
          <w:kern w:val="0"/>
          <w:szCs w:val="24"/>
        </w:rPr>
        <w:t>.</w:t>
      </w:r>
      <w:r w:rsidR="004A7475" w:rsidRPr="004A7475">
        <w:rPr>
          <w:rFonts w:asciiTheme="majorHAnsi" w:hAnsiTheme="majorHAnsi" w:cstheme="majorHAnsi"/>
          <w:b/>
          <w:spacing w:val="-11"/>
          <w:kern w:val="0"/>
          <w:szCs w:val="24"/>
        </w:rPr>
        <w:t xml:space="preserve"> Jana i Jędrzeja Śniadeckich</w:t>
      </w:r>
    </w:p>
    <w:p w14:paraId="5D88E1AE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81668D6" w14:textId="77777777" w:rsidR="00F6637E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Zamówienie o wartości mniejszej niż progi unijne </w:t>
      </w:r>
    </w:p>
    <w:p w14:paraId="6746BFA1" w14:textId="1CF1820A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określone </w:t>
      </w:r>
    </w:p>
    <w:p w14:paraId="20326127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 art. 3 ustawy </w:t>
      </w:r>
      <w:bookmarkStart w:id="0" w:name="_Hlk61705744"/>
      <w:r w:rsidRPr="004A7475">
        <w:rPr>
          <w:rFonts w:asciiTheme="majorHAnsi" w:hAnsiTheme="majorHAnsi" w:cstheme="majorHAnsi"/>
          <w:sz w:val="22"/>
          <w:szCs w:val="22"/>
        </w:rPr>
        <w:t>z dnia 11 września 2019 r. – Prawo zamówień publicznych</w:t>
      </w:r>
      <w:bookmarkEnd w:id="0"/>
    </w:p>
    <w:p w14:paraId="47C5CA97" w14:textId="5AFA6BA3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0044EC" w14:textId="2961037A" w:rsidR="004A7475" w:rsidRPr="004A7475" w:rsidRDefault="004A7475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CF2ED3" w14:textId="6C43FD69" w:rsidR="004A7475" w:rsidRPr="004A7475" w:rsidRDefault="004A7475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5D9E28" w14:textId="77777777" w:rsidR="004A7475" w:rsidRPr="004A7475" w:rsidRDefault="004A7475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F9F041" w14:textId="276CF8E9" w:rsidR="00132573" w:rsidRPr="004A7475" w:rsidRDefault="00132573" w:rsidP="00132573">
      <w:pPr>
        <w:spacing w:line="30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Nr postępowania: </w:t>
      </w:r>
      <w:r w:rsidRPr="004A7475">
        <w:rPr>
          <w:rFonts w:asciiTheme="majorHAnsi" w:hAnsiTheme="majorHAnsi" w:cstheme="majorHAnsi"/>
          <w:b/>
          <w:sz w:val="22"/>
          <w:szCs w:val="22"/>
        </w:rPr>
        <w:t>RZP.243.</w:t>
      </w:r>
      <w:r w:rsidR="00D57355">
        <w:rPr>
          <w:rFonts w:asciiTheme="majorHAnsi" w:hAnsiTheme="majorHAnsi" w:cstheme="majorHAnsi"/>
          <w:b/>
          <w:sz w:val="22"/>
          <w:szCs w:val="22"/>
        </w:rPr>
        <w:t>35.2024</w:t>
      </w:r>
    </w:p>
    <w:p w14:paraId="5482A895" w14:textId="77777777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58AD54" w14:textId="3ED516C4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FE3461" w14:textId="77777777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52C1DF2" w14:textId="77777777" w:rsidR="00132573" w:rsidRPr="004A7475" w:rsidRDefault="00132573" w:rsidP="00132573">
      <w:pPr>
        <w:tabs>
          <w:tab w:val="left" w:pos="1560"/>
        </w:tabs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Zamawiający:</w:t>
      </w:r>
    </w:p>
    <w:p w14:paraId="288582F0" w14:textId="77777777" w:rsidR="00132573" w:rsidRPr="004A7475" w:rsidRDefault="00132573" w:rsidP="00132573">
      <w:pPr>
        <w:tabs>
          <w:tab w:val="left" w:pos="1560"/>
        </w:tabs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Politechnika Bydgoska im. Jana i Jędrzeja Śniadeckich</w:t>
      </w:r>
    </w:p>
    <w:p w14:paraId="24FD099B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Al. prof. S. Kaliskiego 7</w:t>
      </w:r>
    </w:p>
    <w:p w14:paraId="1A663FAD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85-796 Bydgoszcz</w:t>
      </w:r>
    </w:p>
    <w:p w14:paraId="5FA58472" w14:textId="77777777" w:rsidR="00132573" w:rsidRPr="004A7475" w:rsidRDefault="00132573" w:rsidP="00132573">
      <w:pPr>
        <w:tabs>
          <w:tab w:val="left" w:pos="156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5E35743" w14:textId="2C161F16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6F6872" w14:textId="2FE6592B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2068DAC" w14:textId="475001F9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75B210" w14:textId="32F78A48" w:rsidR="00132573" w:rsidRPr="004A7475" w:rsidRDefault="004A7475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96F08D" wp14:editId="5E0B0B19">
                <wp:simplePos x="0" y="0"/>
                <wp:positionH relativeFrom="column">
                  <wp:posOffset>3419475</wp:posOffset>
                </wp:positionH>
                <wp:positionV relativeFrom="paragraph">
                  <wp:posOffset>86360</wp:posOffset>
                </wp:positionV>
                <wp:extent cx="2743200" cy="11430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B2E24" w14:textId="77777777" w:rsidR="00CA34A9" w:rsidRDefault="00CA34A9" w:rsidP="00132573">
                            <w:pPr>
                              <w:jc w:val="center"/>
                            </w:pPr>
                          </w:p>
                          <w:p w14:paraId="64B5EA93" w14:textId="77777777" w:rsidR="00CA34A9" w:rsidRDefault="00CA34A9" w:rsidP="00132573">
                            <w:pPr>
                              <w:jc w:val="center"/>
                            </w:pPr>
                          </w:p>
                          <w:p w14:paraId="31F4FEE4" w14:textId="77777777" w:rsidR="00CA34A9" w:rsidRPr="004A7475" w:rsidRDefault="00CA34A9" w:rsidP="00132573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18"/>
                              </w:rPr>
                            </w:pPr>
                            <w:r w:rsidRPr="004A7475">
                              <w:rPr>
                                <w:rFonts w:cstheme="minorHAnsi"/>
                                <w:sz w:val="22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1EE3437A" w14:textId="77777777" w:rsidR="00CA34A9" w:rsidRPr="004A7475" w:rsidRDefault="00CA34A9" w:rsidP="00132573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cstheme="minorHAnsi"/>
                                <w:i/>
                                <w:sz w:val="22"/>
                                <w:szCs w:val="18"/>
                              </w:rPr>
                            </w:pPr>
                            <w:r w:rsidRPr="004A7475">
                              <w:rPr>
                                <w:rFonts w:cstheme="minorHAnsi"/>
                                <w:i/>
                                <w:sz w:val="22"/>
                                <w:szCs w:val="18"/>
                              </w:rPr>
                              <w:t>zatwierdzam</w:t>
                            </w:r>
                          </w:p>
                          <w:p w14:paraId="0FA06036" w14:textId="77777777" w:rsidR="00CA34A9" w:rsidRDefault="00CA34A9" w:rsidP="00132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6F0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9.25pt;margin-top:6.8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" o:allowincell="f" stroked="f">
                <v:textbox>
                  <w:txbxContent>
                    <w:p w14:paraId="43CB2E24" w14:textId="77777777" w:rsidR="00CA34A9" w:rsidRDefault="00CA34A9" w:rsidP="00132573">
                      <w:pPr>
                        <w:jc w:val="center"/>
                      </w:pPr>
                    </w:p>
                    <w:p w14:paraId="64B5EA93" w14:textId="77777777" w:rsidR="00CA34A9" w:rsidRDefault="00CA34A9" w:rsidP="00132573">
                      <w:pPr>
                        <w:jc w:val="center"/>
                      </w:pPr>
                    </w:p>
                    <w:p w14:paraId="31F4FEE4" w14:textId="77777777" w:rsidR="00CA34A9" w:rsidRPr="004A7475" w:rsidRDefault="00CA34A9" w:rsidP="00132573">
                      <w:pPr>
                        <w:jc w:val="center"/>
                        <w:rPr>
                          <w:rFonts w:cstheme="minorHAnsi"/>
                          <w:sz w:val="22"/>
                          <w:szCs w:val="18"/>
                        </w:rPr>
                      </w:pPr>
                      <w:r w:rsidRPr="004A7475">
                        <w:rPr>
                          <w:rFonts w:cstheme="minorHAnsi"/>
                          <w:sz w:val="22"/>
                          <w:szCs w:val="18"/>
                        </w:rPr>
                        <w:t>………………………………………</w:t>
                      </w:r>
                    </w:p>
                    <w:p w14:paraId="1EE3437A" w14:textId="77777777" w:rsidR="00CA34A9" w:rsidRPr="004A7475" w:rsidRDefault="00CA34A9" w:rsidP="00132573">
                      <w:pPr>
                        <w:tabs>
                          <w:tab w:val="left" w:pos="1418"/>
                        </w:tabs>
                        <w:jc w:val="center"/>
                        <w:rPr>
                          <w:rFonts w:cstheme="minorHAnsi"/>
                          <w:i/>
                          <w:sz w:val="22"/>
                          <w:szCs w:val="18"/>
                        </w:rPr>
                      </w:pPr>
                      <w:r w:rsidRPr="004A7475">
                        <w:rPr>
                          <w:rFonts w:cstheme="minorHAnsi"/>
                          <w:i/>
                          <w:sz w:val="22"/>
                          <w:szCs w:val="18"/>
                        </w:rPr>
                        <w:t>zatwierdzam</w:t>
                      </w:r>
                    </w:p>
                    <w:p w14:paraId="0FA06036" w14:textId="77777777" w:rsidR="00CA34A9" w:rsidRDefault="00CA34A9" w:rsidP="001325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3CDA97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9AB755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A24B1C" w14:textId="74B070D2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2827DF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58E606B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A9D3116" w14:textId="77777777" w:rsidR="00132573" w:rsidRPr="004A7475" w:rsidRDefault="00132573" w:rsidP="00132573">
      <w:pPr>
        <w:spacing w:line="30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br w:type="page"/>
      </w:r>
      <w:r w:rsidRPr="004A7475">
        <w:rPr>
          <w:rFonts w:asciiTheme="majorHAnsi" w:eastAsia="Calibri" w:hAnsiTheme="majorHAnsi" w:cstheme="majorHAnsi"/>
          <w:b/>
          <w:sz w:val="22"/>
          <w:szCs w:val="22"/>
        </w:rPr>
        <w:lastRenderedPageBreak/>
        <w:t>Klauzula informacyjna w sprawie ochrony danych osobowych</w:t>
      </w:r>
    </w:p>
    <w:p w14:paraId="2B7107AA" w14:textId="77777777" w:rsidR="00132573" w:rsidRPr="004A7475" w:rsidRDefault="00132573" w:rsidP="00132573">
      <w:pPr>
        <w:spacing w:line="30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A3FC31A" w14:textId="77777777" w:rsidR="00132573" w:rsidRPr="004A7475" w:rsidRDefault="00132573" w:rsidP="004A747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Zgodnie z art. 13 ust. 1–2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(dalej „</w:t>
      </w:r>
      <w:r w:rsidRPr="004A7475">
        <w:rPr>
          <w:rFonts w:asciiTheme="majorHAnsi" w:hAnsiTheme="majorHAnsi" w:cstheme="majorHAnsi"/>
          <w:b/>
          <w:sz w:val="22"/>
          <w:szCs w:val="22"/>
        </w:rPr>
        <w:t>RODO</w:t>
      </w:r>
      <w:r w:rsidRPr="004A7475">
        <w:rPr>
          <w:rFonts w:asciiTheme="majorHAnsi" w:hAnsiTheme="majorHAnsi" w:cstheme="majorHAnsi"/>
          <w:sz w:val="22"/>
          <w:szCs w:val="22"/>
        </w:rPr>
        <w:t xml:space="preserve">”) informujemy, że: </w:t>
      </w:r>
    </w:p>
    <w:p w14:paraId="6B2C74B7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administratorem Pani/Pana danych osobowych („ADO”) jest Politechnika Bydgoska im. Jana i Jędrzeja Śniadeckich, Al. prof. S. Kaliskiego 7, 85-796 Bydgoszcz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23867A22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kontakt z Inspektorem Ochrony Danych jest dostępny za pomocą e-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mail’a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: iod@pbs.edu.pl</w:t>
      </w:r>
    </w:p>
    <w:p w14:paraId="79082252" w14:textId="10472329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Pani/Pana dane osobowe przetwarzane będą na podstawie art. 6 ust. 1 lit. c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RODO w celu związanym z postępowaniem o udzielenie zamówienia publicznego nr RZP.243.</w:t>
      </w:r>
      <w:r w:rsidR="00D57355">
        <w:rPr>
          <w:rFonts w:asciiTheme="majorHAnsi" w:hAnsiTheme="majorHAnsi" w:cstheme="majorHAnsi"/>
          <w:sz w:val="22"/>
          <w:szCs w:val="22"/>
        </w:rPr>
        <w:t>35.2024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prowadzonym w trybie podstawowym;</w:t>
      </w:r>
    </w:p>
    <w:p w14:paraId="481997EE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odbiorcami Pani/Pana danych osobowych będą osoby lub podmioty, którym udostępniona zostanie dokumentacja postępowania w oparciu o art. 74 ust. 1 ustawy z dnia 11 września 2019 r.. – Prawo zamówień publicznych, dalej „ustawa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”;</w:t>
      </w:r>
    </w:p>
    <w:p w14:paraId="18E64DEB" w14:textId="056E6585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Pani/Pana dane osobowe będą przechowywane, zgodnie przez okres 5 lat od dnia zakończenia postępowania o udzielenie zamówienia</w:t>
      </w:r>
      <w:r w:rsidR="004A7475" w:rsidRPr="004A7475">
        <w:rPr>
          <w:rFonts w:asciiTheme="majorHAnsi" w:hAnsiTheme="majorHAnsi" w:cstheme="majorHAnsi"/>
          <w:sz w:val="22"/>
          <w:szCs w:val="22"/>
        </w:rPr>
        <w:t>;</w:t>
      </w:r>
    </w:p>
    <w:p w14:paraId="5647FCA6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;</w:t>
      </w:r>
    </w:p>
    <w:p w14:paraId="22B442B3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786F910F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posiada Pani/Pan:</w:t>
      </w:r>
    </w:p>
    <w:p w14:paraId="6B1CE9F4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na podstawie art. 15 RODO prawo dostępu do danych osobowych Pani/Pana dotyczących;</w:t>
      </w:r>
    </w:p>
    <w:p w14:paraId="4F481912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na podstawie art. 16 RODO prawo do sprostowania Pani/Pana danych osobowych*;</w:t>
      </w:r>
    </w:p>
    <w:p w14:paraId="1BF6A2E1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na podstawie art. 18 RODO prawo żądania od administratora ograniczenia przetwarzania danych osobowych z zastrzeżeniem przypadków, o których mowa w art. 18 ust. 2 RODO**;</w:t>
      </w:r>
    </w:p>
    <w:p w14:paraId="5FD35552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prawo do wniesienia skargi do Prezesa Urzędu Ochrony Danych Osobowych, gdy przetwarzanie danych osobowych Pani/Pana dotyczących narusza przepisy RODO;</w:t>
      </w:r>
    </w:p>
    <w:p w14:paraId="497D24D9" w14:textId="77777777" w:rsidR="00132573" w:rsidRPr="004A7475" w:rsidRDefault="00132573" w:rsidP="00546A6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 w:cstheme="majorHAnsi"/>
          <w:b/>
          <w:bCs w:val="0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nie przysługuje Pani/Panu:</w:t>
      </w:r>
    </w:p>
    <w:p w14:paraId="60FB6E8C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 związku z art. 17 ust. 3 lit. b, d i e RODO prawo do usunięcia danych osobowych;</w:t>
      </w:r>
    </w:p>
    <w:p w14:paraId="28CCE945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prawo do przenoszenia danych osobowych, o którym mowa w art. 20 RODO;</w:t>
      </w:r>
    </w:p>
    <w:p w14:paraId="581DD1EF" w14:textId="77777777" w:rsidR="00132573" w:rsidRPr="004A7475" w:rsidRDefault="00132573" w:rsidP="00546A6D">
      <w:pPr>
        <w:numPr>
          <w:ilvl w:val="0"/>
          <w:numId w:val="2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EC02ACE" w14:textId="77777777" w:rsidR="004A7475" w:rsidRPr="004A7475" w:rsidRDefault="004A7475" w:rsidP="00132573">
      <w:pPr>
        <w:ind w:left="426"/>
        <w:jc w:val="both"/>
        <w:rPr>
          <w:rFonts w:asciiTheme="majorHAnsi" w:hAnsiTheme="majorHAnsi" w:cstheme="majorHAnsi"/>
          <w:b/>
          <w:i/>
          <w:sz w:val="22"/>
          <w:szCs w:val="22"/>
          <w:vertAlign w:val="superscript"/>
        </w:rPr>
      </w:pPr>
    </w:p>
    <w:p w14:paraId="57B1DBD3" w14:textId="4A1E7D77" w:rsidR="00132573" w:rsidRPr="004A7475" w:rsidRDefault="00132573" w:rsidP="00132573">
      <w:pPr>
        <w:ind w:left="4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  <w:vertAlign w:val="superscript"/>
        </w:rPr>
        <w:t xml:space="preserve">* </w:t>
      </w:r>
      <w:r w:rsidRPr="004A7475">
        <w:rPr>
          <w:rFonts w:asciiTheme="majorHAnsi" w:hAnsiTheme="majorHAnsi" w:cstheme="majorHAnsi"/>
          <w:b/>
          <w:i/>
          <w:sz w:val="22"/>
          <w:szCs w:val="22"/>
        </w:rPr>
        <w:t>Wyjaśnienie: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4A7475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i/>
          <w:sz w:val="22"/>
          <w:szCs w:val="22"/>
        </w:rPr>
        <w:t xml:space="preserve"> oraz nie może naruszać integralności protokołu oraz jego załączników.</w:t>
      </w:r>
    </w:p>
    <w:p w14:paraId="0AC5A3B8" w14:textId="29283555" w:rsidR="00132573" w:rsidRPr="004A7475" w:rsidRDefault="00132573" w:rsidP="004A7475">
      <w:pPr>
        <w:ind w:left="4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  <w:vertAlign w:val="superscript"/>
        </w:rPr>
        <w:t xml:space="preserve">** </w:t>
      </w:r>
      <w:r w:rsidRPr="004A7475">
        <w:rPr>
          <w:rFonts w:asciiTheme="majorHAnsi" w:hAnsiTheme="majorHAnsi" w:cstheme="majorHAnsi"/>
          <w:b/>
          <w:i/>
          <w:sz w:val="22"/>
          <w:szCs w:val="22"/>
        </w:rPr>
        <w:t>Wyjaśnienie: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62831C3" w14:textId="386AB0A1" w:rsidR="00132573" w:rsidRDefault="00132573" w:rsidP="004A7475">
      <w:pPr>
        <w:shd w:val="clear" w:color="auto" w:fill="FFFFFF"/>
        <w:spacing w:line="300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7006E587" w14:textId="53A07277" w:rsidR="0099426A" w:rsidRDefault="0099426A" w:rsidP="004A7475">
      <w:pPr>
        <w:shd w:val="clear" w:color="auto" w:fill="FFFFFF"/>
        <w:spacing w:line="300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4D5413F9" w14:textId="77777777" w:rsidR="0099426A" w:rsidRPr="004A7475" w:rsidRDefault="0099426A" w:rsidP="004A7475">
      <w:pPr>
        <w:shd w:val="clear" w:color="auto" w:fill="FFFFFF"/>
        <w:spacing w:line="300" w:lineRule="auto"/>
        <w:rPr>
          <w:rFonts w:asciiTheme="majorHAnsi" w:hAnsiTheme="majorHAnsi" w:cstheme="majorHAnsi"/>
          <w:b/>
          <w:sz w:val="22"/>
          <w:szCs w:val="22"/>
        </w:rPr>
      </w:pPr>
    </w:p>
    <w:p w14:paraId="0F09D1BF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  <w:shd w:val="clear" w:color="auto" w:fill="D0CECE"/>
        </w:rPr>
        <w:lastRenderedPageBreak/>
        <w:t>ZAMAWIAJĄCY</w:t>
      </w:r>
    </w:p>
    <w:p w14:paraId="06C03FF1" w14:textId="77777777" w:rsidR="00132573" w:rsidRPr="004A7475" w:rsidRDefault="00132573" w:rsidP="00546A6D">
      <w:pPr>
        <w:numPr>
          <w:ilvl w:val="0"/>
          <w:numId w:val="33"/>
        </w:numPr>
        <w:spacing w:line="30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A7475">
        <w:rPr>
          <w:rFonts w:asciiTheme="majorHAnsi" w:eastAsia="Calibri" w:hAnsiTheme="majorHAnsi" w:cstheme="majorHAnsi"/>
          <w:sz w:val="22"/>
          <w:szCs w:val="22"/>
        </w:rPr>
        <w:t>Nazwa oraz adres zamawiającego:</w:t>
      </w:r>
    </w:p>
    <w:p w14:paraId="1861B2D5" w14:textId="77777777" w:rsidR="00132573" w:rsidRPr="004A7475" w:rsidRDefault="00132573" w:rsidP="00132573">
      <w:pPr>
        <w:spacing w:line="300" w:lineRule="auto"/>
        <w:ind w:firstLine="644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Politechnika Bydgoska im. Jana i Jędrzeja Śniadeckich </w:t>
      </w:r>
    </w:p>
    <w:p w14:paraId="77164448" w14:textId="77777777" w:rsidR="00132573" w:rsidRPr="004A7475" w:rsidRDefault="00132573" w:rsidP="00132573">
      <w:pPr>
        <w:spacing w:line="300" w:lineRule="auto"/>
        <w:ind w:firstLine="644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Al. prof. S. Kaliskiego 7, 85-796 Bydgoszcz</w:t>
      </w:r>
    </w:p>
    <w:p w14:paraId="2C46731F" w14:textId="065161CE" w:rsidR="00132573" w:rsidRPr="004A7475" w:rsidRDefault="00016929" w:rsidP="00132573">
      <w:pPr>
        <w:spacing w:line="300" w:lineRule="auto"/>
        <w:ind w:firstLine="644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telefon: 52-374-92-6</w:t>
      </w:r>
      <w:r w:rsidR="00132573" w:rsidRPr="004A7475">
        <w:rPr>
          <w:rFonts w:asciiTheme="majorHAnsi" w:hAnsiTheme="majorHAnsi" w:cstheme="majorHAnsi"/>
          <w:sz w:val="22"/>
          <w:szCs w:val="22"/>
        </w:rPr>
        <w:t>1</w:t>
      </w:r>
    </w:p>
    <w:p w14:paraId="25BB3492" w14:textId="77777777" w:rsidR="00132573" w:rsidRPr="004A7475" w:rsidRDefault="00132573" w:rsidP="00132573">
      <w:pPr>
        <w:spacing w:line="300" w:lineRule="auto"/>
        <w:ind w:firstLine="644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adres poczty elektronicznej: </w:t>
      </w:r>
      <w:hyperlink r:id="rId8" w:history="1">
        <w:r w:rsidRPr="004A7475">
          <w:rPr>
            <w:rStyle w:val="Hipercze"/>
            <w:rFonts w:asciiTheme="majorHAnsi" w:hAnsiTheme="majorHAnsi" w:cstheme="majorHAnsi"/>
            <w:sz w:val="22"/>
            <w:szCs w:val="22"/>
          </w:rPr>
          <w:t>przetargi@pbs.edu.pl</w:t>
        </w:r>
      </w:hyperlink>
    </w:p>
    <w:p w14:paraId="19DC8362" w14:textId="77777777" w:rsidR="00132573" w:rsidRPr="004A7475" w:rsidRDefault="00132573" w:rsidP="00132573">
      <w:pPr>
        <w:spacing w:line="300" w:lineRule="auto"/>
        <w:ind w:firstLine="644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NIP 554-031-31-07</w:t>
      </w:r>
    </w:p>
    <w:p w14:paraId="5D469AA9" w14:textId="7F27B870" w:rsidR="00132573" w:rsidRPr="004A7475" w:rsidRDefault="00132573" w:rsidP="00BA2EBC">
      <w:pPr>
        <w:numPr>
          <w:ilvl w:val="0"/>
          <w:numId w:val="33"/>
        </w:numPr>
        <w:spacing w:line="300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A7475">
        <w:rPr>
          <w:rFonts w:asciiTheme="majorHAnsi" w:eastAsia="Calibri" w:hAnsiTheme="majorHAnsi" w:cstheme="majorHAnsi"/>
          <w:sz w:val="22"/>
          <w:szCs w:val="22"/>
        </w:rPr>
        <w:t xml:space="preserve">Strona </w:t>
      </w:r>
      <w:r w:rsidR="0040638E" w:rsidRPr="0040638E">
        <w:rPr>
          <w:rFonts w:asciiTheme="majorHAnsi" w:eastAsia="Calibri" w:hAnsiTheme="majorHAnsi" w:cstheme="majorHAnsi"/>
          <w:sz w:val="22"/>
          <w:szCs w:val="22"/>
        </w:rPr>
        <w:t>internetowa prowadzonego postępowania</w:t>
      </w:r>
      <w:r w:rsidRPr="004A7475">
        <w:rPr>
          <w:rFonts w:asciiTheme="majorHAnsi" w:eastAsia="Calibri" w:hAnsiTheme="majorHAnsi" w:cstheme="majorHAnsi"/>
          <w:sz w:val="22"/>
          <w:szCs w:val="22"/>
        </w:rPr>
        <w:t xml:space="preserve">, na której udostępniane będą zmiany </w:t>
      </w:r>
      <w:r w:rsidR="00BA2EBC">
        <w:rPr>
          <w:rFonts w:asciiTheme="majorHAnsi" w:eastAsia="Calibri" w:hAnsiTheme="majorHAnsi" w:cstheme="majorHAnsi"/>
          <w:sz w:val="22"/>
          <w:szCs w:val="22"/>
        </w:rPr>
        <w:br/>
      </w:r>
      <w:r w:rsidRPr="004A7475">
        <w:rPr>
          <w:rFonts w:asciiTheme="majorHAnsi" w:eastAsia="Calibri" w:hAnsiTheme="majorHAnsi" w:cstheme="majorHAnsi"/>
          <w:sz w:val="22"/>
          <w:szCs w:val="22"/>
        </w:rPr>
        <w:t xml:space="preserve">i wyjaśnienia treści SWZ oraz inne dokumenty zamówienia bezpośrednio związane </w:t>
      </w:r>
      <w:r w:rsidR="00BA2EBC">
        <w:rPr>
          <w:rFonts w:asciiTheme="majorHAnsi" w:eastAsia="Calibri" w:hAnsiTheme="majorHAnsi" w:cstheme="majorHAnsi"/>
          <w:sz w:val="22"/>
          <w:szCs w:val="22"/>
        </w:rPr>
        <w:br/>
      </w:r>
      <w:r w:rsidRPr="004A7475">
        <w:rPr>
          <w:rFonts w:asciiTheme="majorHAnsi" w:eastAsia="Calibri" w:hAnsiTheme="majorHAnsi" w:cstheme="majorHAnsi"/>
          <w:sz w:val="22"/>
          <w:szCs w:val="22"/>
        </w:rPr>
        <w:t xml:space="preserve">z postępowaniem o udzielenie zamówienia: </w:t>
      </w:r>
      <w:r w:rsidR="009C38D6" w:rsidRPr="009C38D6">
        <w:rPr>
          <w:rFonts w:asciiTheme="majorHAnsi" w:eastAsia="Calibri" w:hAnsiTheme="majorHAnsi" w:cstheme="majorHAnsi"/>
          <w:sz w:val="22"/>
          <w:szCs w:val="22"/>
        </w:rPr>
        <w:t>https://platformazakupowa.pl/transakcja/967769</w:t>
      </w:r>
      <w:r w:rsidR="00BA2EBC">
        <w:rPr>
          <w:rFonts w:asciiTheme="majorHAnsi" w:eastAsia="Calibri" w:hAnsiTheme="majorHAnsi" w:cstheme="majorHAnsi"/>
          <w:sz w:val="22"/>
          <w:szCs w:val="22"/>
        </w:rPr>
        <w:br/>
      </w:r>
      <w:r w:rsidRPr="004A7475">
        <w:rPr>
          <w:rFonts w:asciiTheme="majorHAnsi" w:eastAsia="Calibri" w:hAnsiTheme="majorHAnsi" w:cstheme="majorHAnsi"/>
          <w:sz w:val="22"/>
          <w:szCs w:val="22"/>
        </w:rPr>
        <w:t>(dalej jako „Platforma”).</w:t>
      </w:r>
    </w:p>
    <w:p w14:paraId="78A82394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69CAF7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TRYB UDZIELANIA ZAMÓWIEŃ</w:t>
      </w:r>
    </w:p>
    <w:p w14:paraId="269C5CA5" w14:textId="31D57C85" w:rsidR="00132573" w:rsidRPr="004A7475" w:rsidRDefault="00132573" w:rsidP="00132573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Postępowanie o udzielenie niniejszego zamówienia publicznego prowadzone jest </w:t>
      </w:r>
      <w:r w:rsidR="004A7475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w trybie podstawowym, </w:t>
      </w:r>
      <w:r w:rsidRPr="004A7475">
        <w:rPr>
          <w:rFonts w:asciiTheme="majorHAnsi" w:hAnsiTheme="majorHAnsi" w:cstheme="majorHAnsi"/>
          <w:sz w:val="22"/>
          <w:szCs w:val="22"/>
        </w:rPr>
        <w:t>na podstawie art. 275 pkt 1</w:t>
      </w:r>
      <w:r w:rsidR="004A7475"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 xml:space="preserve">ustawy z dnia 11 września 2019 r. </w:t>
      </w:r>
      <w:r w:rsidR="004A7475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 xml:space="preserve">– Prawo zamówień publicznych dalej w skrócie jako „ustawa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” oraz aktów wykonawczych wydanych na jej podstawie.</w:t>
      </w:r>
    </w:p>
    <w:p w14:paraId="579AE388" w14:textId="5A52A089" w:rsidR="00132573" w:rsidRPr="004A7475" w:rsidRDefault="00132573" w:rsidP="00132573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nie przewiduje wyboru najkorzystniejszej oferty z możliwością prowadzenia negocjacji.</w:t>
      </w:r>
    </w:p>
    <w:p w14:paraId="2B27484A" w14:textId="77777777" w:rsidR="00132573" w:rsidRPr="004A7475" w:rsidRDefault="00132573" w:rsidP="00132573">
      <w:pPr>
        <w:numPr>
          <w:ilvl w:val="1"/>
          <w:numId w:val="2"/>
        </w:numPr>
        <w:tabs>
          <w:tab w:val="left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Wartość szacunkowa zamówienia nie przekracza progu unijnego.</w:t>
      </w:r>
    </w:p>
    <w:p w14:paraId="18A897D5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6D588D8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43A37D6E" w14:textId="65DC750B" w:rsidR="00990F8B" w:rsidRDefault="00132573" w:rsidP="007238E8">
      <w:pPr>
        <w:numPr>
          <w:ilvl w:val="0"/>
          <w:numId w:val="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1" w:name="OLE_LINK14"/>
      <w:bookmarkStart w:id="2" w:name="OLE_LINK15"/>
      <w:r w:rsidRPr="004A7475">
        <w:rPr>
          <w:rFonts w:asciiTheme="majorHAnsi" w:hAnsiTheme="majorHAnsi" w:cstheme="majorHAnsi"/>
          <w:sz w:val="22"/>
          <w:szCs w:val="22"/>
        </w:rPr>
        <w:t xml:space="preserve">Przedmiotem zamówienia </w:t>
      </w:r>
      <w:bookmarkEnd w:id="1"/>
      <w:bookmarkEnd w:id="2"/>
      <w:r w:rsidRPr="004A7475">
        <w:rPr>
          <w:rFonts w:asciiTheme="majorHAnsi" w:hAnsiTheme="majorHAnsi" w:cstheme="majorHAnsi"/>
          <w:sz w:val="22"/>
          <w:szCs w:val="22"/>
        </w:rPr>
        <w:t xml:space="preserve">jest </w:t>
      </w:r>
      <w:r w:rsidR="004A7475" w:rsidRPr="004A7475">
        <w:rPr>
          <w:rFonts w:asciiTheme="majorHAnsi" w:hAnsiTheme="majorHAnsi" w:cstheme="majorHAnsi"/>
          <w:sz w:val="22"/>
          <w:szCs w:val="22"/>
        </w:rPr>
        <w:t xml:space="preserve">usługa </w:t>
      </w:r>
      <w:r w:rsidR="0040638E">
        <w:rPr>
          <w:rFonts w:asciiTheme="majorHAnsi" w:hAnsiTheme="majorHAnsi" w:cstheme="majorHAnsi"/>
          <w:sz w:val="22"/>
          <w:szCs w:val="22"/>
        </w:rPr>
        <w:t xml:space="preserve">w zakresie przeglądów serwisowych </w:t>
      </w:r>
      <w:r w:rsidR="0040638E" w:rsidRPr="0040638E">
        <w:rPr>
          <w:rFonts w:asciiTheme="majorHAnsi" w:hAnsiTheme="majorHAnsi" w:cstheme="majorHAnsi"/>
          <w:sz w:val="22"/>
          <w:szCs w:val="22"/>
        </w:rPr>
        <w:t xml:space="preserve">urządzeń wentylacyjnych </w:t>
      </w:r>
      <w:r w:rsidR="0040638E">
        <w:rPr>
          <w:rFonts w:asciiTheme="majorHAnsi" w:hAnsiTheme="majorHAnsi" w:cstheme="majorHAnsi"/>
          <w:sz w:val="22"/>
          <w:szCs w:val="22"/>
        </w:rPr>
        <w:t xml:space="preserve">i chłodniczych </w:t>
      </w:r>
      <w:r w:rsidR="0040638E" w:rsidRPr="0040638E">
        <w:rPr>
          <w:rFonts w:asciiTheme="majorHAnsi" w:hAnsiTheme="majorHAnsi" w:cstheme="majorHAnsi"/>
          <w:sz w:val="22"/>
          <w:szCs w:val="22"/>
        </w:rPr>
        <w:t xml:space="preserve">należących do Politechniki Bydgoskiej im. Jana i Jędrzeja Śniadeckich. Całość zamówienia została podzielona na </w:t>
      </w:r>
      <w:r w:rsidR="0040638E">
        <w:rPr>
          <w:rFonts w:asciiTheme="majorHAnsi" w:hAnsiTheme="majorHAnsi" w:cstheme="majorHAnsi"/>
          <w:sz w:val="22"/>
          <w:szCs w:val="22"/>
        </w:rPr>
        <w:t>2</w:t>
      </w:r>
      <w:r w:rsidR="0040638E" w:rsidRPr="0040638E">
        <w:rPr>
          <w:rFonts w:asciiTheme="majorHAnsi" w:hAnsiTheme="majorHAnsi" w:cstheme="majorHAnsi"/>
          <w:sz w:val="22"/>
          <w:szCs w:val="22"/>
        </w:rPr>
        <w:t xml:space="preserve"> części</w:t>
      </w:r>
      <w:r w:rsidR="0040638E">
        <w:rPr>
          <w:rFonts w:asciiTheme="majorHAnsi" w:hAnsiTheme="majorHAnsi" w:cstheme="majorHAnsi"/>
          <w:sz w:val="22"/>
          <w:szCs w:val="22"/>
        </w:rPr>
        <w:t>:</w:t>
      </w:r>
    </w:p>
    <w:p w14:paraId="14625DF7" w14:textId="3A744F54" w:rsidR="0040638E" w:rsidRPr="0040638E" w:rsidRDefault="0040638E" w:rsidP="0040638E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0638E">
        <w:rPr>
          <w:rFonts w:asciiTheme="majorHAnsi" w:hAnsiTheme="majorHAnsi" w:cstheme="majorHAnsi"/>
          <w:sz w:val="22"/>
          <w:szCs w:val="22"/>
        </w:rPr>
        <w:t>Część nr 1: Usługa w zakresie przeglądów serwisowych urządzeń wentylacyjnych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4F5CEA2F" w14:textId="5C761E46" w:rsidR="0040638E" w:rsidRPr="00990F8B" w:rsidRDefault="0040638E" w:rsidP="0040638E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0638E">
        <w:rPr>
          <w:rFonts w:asciiTheme="majorHAnsi" w:hAnsiTheme="majorHAnsi" w:cstheme="majorHAnsi"/>
          <w:sz w:val="22"/>
          <w:szCs w:val="22"/>
        </w:rPr>
        <w:t>Część nr 2: Usługa w zakresie przeglądów serwisowych dla urządzeń chłodniczych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B601E45" w14:textId="07460873" w:rsidR="004A7475" w:rsidRPr="004A7475" w:rsidRDefault="00132573" w:rsidP="007238E8">
      <w:pPr>
        <w:numPr>
          <w:ilvl w:val="0"/>
          <w:numId w:val="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Na potrzeby niniejszej SWZ </w:t>
      </w:r>
      <w:r w:rsidR="004A7475" w:rsidRPr="004A7475">
        <w:rPr>
          <w:rFonts w:asciiTheme="majorHAnsi" w:hAnsiTheme="majorHAnsi" w:cstheme="majorHAnsi"/>
          <w:sz w:val="22"/>
          <w:szCs w:val="22"/>
        </w:rPr>
        <w:t xml:space="preserve">usługa </w:t>
      </w:r>
      <w:r w:rsidR="0040638E" w:rsidRPr="0040638E">
        <w:rPr>
          <w:rFonts w:asciiTheme="majorHAnsi" w:hAnsiTheme="majorHAnsi" w:cstheme="majorHAnsi"/>
          <w:sz w:val="22"/>
          <w:szCs w:val="22"/>
        </w:rPr>
        <w:t xml:space="preserve">w zakresie przeglądów serwisowych urządzeń wentylacyjnych </w:t>
      </w:r>
      <w:r w:rsidR="0040638E">
        <w:rPr>
          <w:rFonts w:asciiTheme="majorHAnsi" w:hAnsiTheme="majorHAnsi" w:cstheme="majorHAnsi"/>
          <w:sz w:val="22"/>
          <w:szCs w:val="22"/>
        </w:rPr>
        <w:br/>
      </w:r>
      <w:r w:rsidR="0040638E" w:rsidRPr="0040638E">
        <w:rPr>
          <w:rFonts w:asciiTheme="majorHAnsi" w:hAnsiTheme="majorHAnsi" w:cstheme="majorHAnsi"/>
          <w:sz w:val="22"/>
          <w:szCs w:val="22"/>
        </w:rPr>
        <w:t xml:space="preserve">i chłodniczych </w:t>
      </w:r>
      <w:r w:rsidR="004A7475" w:rsidRPr="004A7475">
        <w:rPr>
          <w:rFonts w:asciiTheme="majorHAnsi" w:hAnsiTheme="majorHAnsi" w:cstheme="majorHAnsi"/>
          <w:sz w:val="22"/>
          <w:szCs w:val="22"/>
        </w:rPr>
        <w:t>określa się także zamiennie jako „</w:t>
      </w:r>
      <w:r w:rsidR="004A7475">
        <w:rPr>
          <w:rFonts w:asciiTheme="majorHAnsi" w:hAnsiTheme="majorHAnsi" w:cstheme="majorHAnsi"/>
          <w:sz w:val="22"/>
          <w:szCs w:val="22"/>
        </w:rPr>
        <w:t>U</w:t>
      </w:r>
      <w:r w:rsidR="004A7475" w:rsidRPr="004A7475">
        <w:rPr>
          <w:rFonts w:asciiTheme="majorHAnsi" w:hAnsiTheme="majorHAnsi" w:cstheme="majorHAnsi"/>
          <w:sz w:val="22"/>
          <w:szCs w:val="22"/>
        </w:rPr>
        <w:t>sługa</w:t>
      </w:r>
      <w:r w:rsidR="004A7475">
        <w:rPr>
          <w:rFonts w:asciiTheme="majorHAnsi" w:hAnsiTheme="majorHAnsi" w:cstheme="majorHAnsi"/>
          <w:sz w:val="22"/>
          <w:szCs w:val="22"/>
        </w:rPr>
        <w:t xml:space="preserve"> </w:t>
      </w:r>
      <w:r w:rsidR="0040638E">
        <w:rPr>
          <w:rFonts w:asciiTheme="majorHAnsi" w:hAnsiTheme="majorHAnsi" w:cstheme="majorHAnsi"/>
          <w:sz w:val="22"/>
          <w:szCs w:val="22"/>
        </w:rPr>
        <w:t>serwisowa</w:t>
      </w:r>
      <w:r w:rsidR="004A7475" w:rsidRPr="004A7475">
        <w:rPr>
          <w:rFonts w:asciiTheme="majorHAnsi" w:hAnsiTheme="majorHAnsi" w:cstheme="majorHAnsi"/>
          <w:sz w:val="22"/>
          <w:szCs w:val="22"/>
        </w:rPr>
        <w:t>”</w:t>
      </w:r>
      <w:r w:rsidR="0040638E">
        <w:rPr>
          <w:rFonts w:asciiTheme="majorHAnsi" w:hAnsiTheme="majorHAnsi" w:cstheme="majorHAnsi"/>
          <w:sz w:val="22"/>
          <w:szCs w:val="22"/>
        </w:rPr>
        <w:t xml:space="preserve"> lub „Serwis”</w:t>
      </w:r>
      <w:r w:rsidR="004A7475" w:rsidRPr="004A7475">
        <w:rPr>
          <w:rFonts w:asciiTheme="majorHAnsi" w:hAnsiTheme="majorHAnsi" w:cstheme="majorHAnsi"/>
          <w:sz w:val="22"/>
          <w:szCs w:val="22"/>
        </w:rPr>
        <w:t>.</w:t>
      </w:r>
    </w:p>
    <w:p w14:paraId="56228888" w14:textId="4493F8AF" w:rsidR="00132573" w:rsidRPr="004A7475" w:rsidRDefault="00132573" w:rsidP="007238E8">
      <w:pPr>
        <w:numPr>
          <w:ilvl w:val="0"/>
          <w:numId w:val="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Miejsc</w:t>
      </w:r>
      <w:r w:rsidR="004A7475">
        <w:rPr>
          <w:rFonts w:asciiTheme="majorHAnsi" w:hAnsiTheme="majorHAnsi" w:cstheme="majorHAnsi"/>
          <w:sz w:val="22"/>
          <w:szCs w:val="22"/>
        </w:rPr>
        <w:t xml:space="preserve">e świadczenia </w:t>
      </w:r>
      <w:r w:rsidR="0040638E">
        <w:rPr>
          <w:rFonts w:asciiTheme="majorHAnsi" w:hAnsiTheme="majorHAnsi" w:cstheme="majorHAnsi"/>
          <w:sz w:val="22"/>
          <w:szCs w:val="22"/>
        </w:rPr>
        <w:t>u</w:t>
      </w:r>
      <w:r w:rsidR="004A7475">
        <w:rPr>
          <w:rFonts w:asciiTheme="majorHAnsi" w:hAnsiTheme="majorHAnsi" w:cstheme="majorHAnsi"/>
          <w:sz w:val="22"/>
          <w:szCs w:val="22"/>
        </w:rPr>
        <w:t>sług</w:t>
      </w:r>
      <w:r w:rsidR="00644816">
        <w:rPr>
          <w:rFonts w:asciiTheme="majorHAnsi" w:hAnsiTheme="majorHAnsi" w:cstheme="majorHAnsi"/>
          <w:sz w:val="22"/>
          <w:szCs w:val="22"/>
        </w:rPr>
        <w:t>i</w:t>
      </w:r>
      <w:r w:rsid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:</w:t>
      </w:r>
    </w:p>
    <w:p w14:paraId="20A3D666" w14:textId="0C21B057" w:rsidR="0040638E" w:rsidRDefault="0040638E" w:rsidP="00546A6D">
      <w:pPr>
        <w:pStyle w:val="Akapitzlist"/>
        <w:numPr>
          <w:ilvl w:val="0"/>
          <w:numId w:val="50"/>
        </w:numPr>
        <w:spacing w:line="300" w:lineRule="auto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część nr 1, nieruchomości przy: </w:t>
      </w:r>
      <w:r w:rsidR="004A7475" w:rsidRPr="0040638E">
        <w:rPr>
          <w:rFonts w:asciiTheme="majorHAnsi" w:hAnsiTheme="majorHAnsi" w:cstheme="majorHAnsi"/>
        </w:rPr>
        <w:t>al. prof. S. Kaliskiego 7</w:t>
      </w:r>
      <w:r w:rsidRPr="0040638E">
        <w:rPr>
          <w:rFonts w:asciiTheme="majorHAnsi" w:hAnsiTheme="majorHAnsi" w:cstheme="majorHAnsi"/>
        </w:rPr>
        <w:t xml:space="preserve">, </w:t>
      </w:r>
      <w:r w:rsidR="004A7475" w:rsidRPr="0040638E">
        <w:rPr>
          <w:rFonts w:asciiTheme="majorHAnsi" w:hAnsiTheme="majorHAnsi" w:cstheme="majorHAnsi"/>
        </w:rPr>
        <w:t>ul. Suchej 9</w:t>
      </w:r>
      <w:r w:rsidRPr="0040638E">
        <w:rPr>
          <w:rFonts w:asciiTheme="majorHAnsi" w:hAnsiTheme="majorHAnsi" w:cstheme="majorHAnsi"/>
        </w:rPr>
        <w:t xml:space="preserve">, ul. Mazowieckiej 28, </w:t>
      </w:r>
      <w:r>
        <w:rPr>
          <w:rFonts w:asciiTheme="majorHAnsi" w:hAnsiTheme="majorHAnsi" w:cstheme="majorHAnsi"/>
        </w:rPr>
        <w:br/>
      </w:r>
      <w:r w:rsidRPr="0040638E">
        <w:rPr>
          <w:rFonts w:asciiTheme="majorHAnsi" w:hAnsiTheme="majorHAnsi" w:cstheme="majorHAnsi"/>
        </w:rPr>
        <w:t>ul. Seminaryjn</w:t>
      </w:r>
      <w:r>
        <w:rPr>
          <w:rFonts w:asciiTheme="majorHAnsi" w:hAnsiTheme="majorHAnsi" w:cstheme="majorHAnsi"/>
        </w:rPr>
        <w:t>ej</w:t>
      </w:r>
      <w:r w:rsidRPr="0040638E">
        <w:rPr>
          <w:rFonts w:asciiTheme="majorHAnsi" w:hAnsiTheme="majorHAnsi" w:cstheme="majorHAnsi"/>
        </w:rPr>
        <w:t xml:space="preserve"> 3</w:t>
      </w:r>
      <w:r>
        <w:rPr>
          <w:rFonts w:asciiTheme="majorHAnsi" w:hAnsiTheme="majorHAnsi" w:cstheme="majorHAnsi"/>
        </w:rPr>
        <w:t>;</w:t>
      </w:r>
    </w:p>
    <w:p w14:paraId="6A72A7CC" w14:textId="62E9B19D" w:rsidR="0040638E" w:rsidRDefault="0040638E" w:rsidP="00546A6D">
      <w:pPr>
        <w:pStyle w:val="Akapitzlist"/>
        <w:numPr>
          <w:ilvl w:val="0"/>
          <w:numId w:val="50"/>
        </w:numPr>
        <w:spacing w:line="300" w:lineRule="auto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część nr 2, nieruchomości przy: </w:t>
      </w:r>
      <w:r w:rsidRPr="0040638E">
        <w:rPr>
          <w:rFonts w:asciiTheme="majorHAnsi" w:hAnsiTheme="majorHAnsi" w:cstheme="majorHAnsi"/>
        </w:rPr>
        <w:t>al. prof. S. Kaliskiego 7</w:t>
      </w:r>
      <w:r>
        <w:rPr>
          <w:rFonts w:asciiTheme="majorHAnsi" w:hAnsiTheme="majorHAnsi" w:cstheme="majorHAnsi"/>
        </w:rPr>
        <w:t xml:space="preserve"> (bud. </w:t>
      </w:r>
      <w:r w:rsidRPr="0040638E">
        <w:rPr>
          <w:rFonts w:asciiTheme="majorHAnsi" w:hAnsiTheme="majorHAnsi" w:cstheme="majorHAnsi"/>
        </w:rPr>
        <w:t>A, B, C, D, E, F, G, H, I, RCI, AN, ACS, K</w:t>
      </w:r>
      <w:r>
        <w:rPr>
          <w:rFonts w:asciiTheme="majorHAnsi" w:hAnsiTheme="majorHAnsi" w:cstheme="majorHAnsi"/>
        </w:rPr>
        <w:t>)</w:t>
      </w:r>
      <w:r w:rsidRPr="0040638E">
        <w:rPr>
          <w:rFonts w:asciiTheme="majorHAnsi" w:hAnsiTheme="majorHAnsi" w:cstheme="majorHAnsi"/>
        </w:rPr>
        <w:t>, ul. Suchej 9, ul. Seminaryjn</w:t>
      </w:r>
      <w:r>
        <w:rPr>
          <w:rFonts w:asciiTheme="majorHAnsi" w:hAnsiTheme="majorHAnsi" w:cstheme="majorHAnsi"/>
        </w:rPr>
        <w:t>ej</w:t>
      </w:r>
      <w:r w:rsidRPr="0040638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5, ul. </w:t>
      </w:r>
      <w:r w:rsidRPr="0040638E">
        <w:rPr>
          <w:rFonts w:asciiTheme="majorHAnsi" w:hAnsiTheme="majorHAnsi" w:cstheme="majorHAnsi"/>
        </w:rPr>
        <w:t>Bernardyńsk</w:t>
      </w:r>
      <w:r>
        <w:rPr>
          <w:rFonts w:asciiTheme="majorHAnsi" w:hAnsiTheme="majorHAnsi" w:cstheme="majorHAnsi"/>
        </w:rPr>
        <w:t>iej</w:t>
      </w:r>
      <w:r w:rsidRPr="0040638E">
        <w:rPr>
          <w:rFonts w:asciiTheme="majorHAnsi" w:hAnsiTheme="majorHAnsi" w:cstheme="majorHAnsi"/>
        </w:rPr>
        <w:t xml:space="preserve"> 6, </w:t>
      </w:r>
      <w:r>
        <w:rPr>
          <w:rFonts w:asciiTheme="majorHAnsi" w:hAnsiTheme="majorHAnsi" w:cstheme="majorHAnsi"/>
        </w:rPr>
        <w:t xml:space="preserve">ul. </w:t>
      </w:r>
      <w:r w:rsidRPr="0040638E">
        <w:rPr>
          <w:rFonts w:asciiTheme="majorHAnsi" w:hAnsiTheme="majorHAnsi" w:cstheme="majorHAnsi"/>
        </w:rPr>
        <w:t>Mazowieck</w:t>
      </w:r>
      <w:r>
        <w:rPr>
          <w:rFonts w:asciiTheme="majorHAnsi" w:hAnsiTheme="majorHAnsi" w:cstheme="majorHAnsi"/>
        </w:rPr>
        <w:t>iej</w:t>
      </w:r>
      <w:r w:rsidRPr="0040638E">
        <w:rPr>
          <w:rFonts w:asciiTheme="majorHAnsi" w:hAnsiTheme="majorHAnsi" w:cstheme="majorHAnsi"/>
        </w:rPr>
        <w:t xml:space="preserve"> 28,</w:t>
      </w:r>
      <w:r w:rsidR="00061E6B">
        <w:rPr>
          <w:rFonts w:asciiTheme="majorHAnsi" w:hAnsiTheme="majorHAnsi" w:cstheme="majorHAnsi"/>
        </w:rPr>
        <w:br/>
        <w:t>ul.</w:t>
      </w:r>
      <w:r w:rsidRPr="0040638E">
        <w:rPr>
          <w:rFonts w:asciiTheme="majorHAnsi" w:hAnsiTheme="majorHAnsi" w:cstheme="majorHAnsi"/>
        </w:rPr>
        <w:t xml:space="preserve"> Fordońsk</w:t>
      </w:r>
      <w:r>
        <w:rPr>
          <w:rFonts w:asciiTheme="majorHAnsi" w:hAnsiTheme="majorHAnsi" w:cstheme="majorHAnsi"/>
        </w:rPr>
        <w:t>iej</w:t>
      </w:r>
      <w:r w:rsidRPr="0040638E">
        <w:rPr>
          <w:rFonts w:asciiTheme="majorHAnsi" w:hAnsiTheme="majorHAnsi" w:cstheme="majorHAnsi"/>
        </w:rPr>
        <w:t xml:space="preserve"> 430.</w:t>
      </w:r>
    </w:p>
    <w:p w14:paraId="6D310F6B" w14:textId="77777777" w:rsidR="00132573" w:rsidRPr="00CA1BAC" w:rsidRDefault="00132573" w:rsidP="007238E8">
      <w:pPr>
        <w:numPr>
          <w:ilvl w:val="0"/>
          <w:numId w:val="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CA1BAC">
        <w:rPr>
          <w:rFonts w:asciiTheme="majorHAnsi" w:hAnsiTheme="majorHAnsi" w:cstheme="majorHAnsi"/>
          <w:bCs w:val="0"/>
          <w:sz w:val="22"/>
          <w:szCs w:val="22"/>
        </w:rPr>
        <w:t>Kody dotyczące przedmiotu zamówienia określone we Wspólnym Słowniku Zamówień (CPV):</w:t>
      </w:r>
    </w:p>
    <w:p w14:paraId="69055129" w14:textId="77777777" w:rsidR="00132573" w:rsidRPr="00CA1BAC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CA1BAC">
        <w:rPr>
          <w:rFonts w:asciiTheme="majorHAnsi" w:hAnsiTheme="majorHAnsi" w:cstheme="majorHAnsi"/>
          <w:bCs w:val="0"/>
          <w:sz w:val="22"/>
          <w:szCs w:val="22"/>
        </w:rPr>
        <w:t>Główny przedmiot</w:t>
      </w:r>
      <w:bookmarkStart w:id="3" w:name="OLE_LINK53"/>
      <w:bookmarkStart w:id="4" w:name="OLE_LINK54"/>
      <w:bookmarkStart w:id="5" w:name="OLE_LINK17"/>
      <w:bookmarkStart w:id="6" w:name="OLE_LINK18"/>
      <w:r w:rsidRPr="00CA1BAC">
        <w:rPr>
          <w:rFonts w:asciiTheme="majorHAnsi" w:hAnsiTheme="majorHAnsi" w:cstheme="majorHAnsi"/>
          <w:bCs w:val="0"/>
          <w:sz w:val="22"/>
          <w:szCs w:val="22"/>
        </w:rPr>
        <w:t>:</w:t>
      </w:r>
    </w:p>
    <w:p w14:paraId="547DF965" w14:textId="3CE3E3E3" w:rsidR="00061E6B" w:rsidRPr="000338E1" w:rsidRDefault="00061E6B" w:rsidP="00061E6B">
      <w:pPr>
        <w:spacing w:line="300" w:lineRule="auto"/>
        <w:ind w:left="709"/>
        <w:jc w:val="both"/>
        <w:rPr>
          <w:rFonts w:cstheme="minorHAnsi"/>
          <w:sz w:val="22"/>
          <w:szCs w:val="22"/>
        </w:rPr>
      </w:pPr>
      <w:bookmarkStart w:id="7" w:name="_Hlk37337788"/>
      <w:bookmarkEnd w:id="3"/>
      <w:bookmarkEnd w:id="4"/>
      <w:bookmarkEnd w:id="5"/>
      <w:bookmarkEnd w:id="6"/>
      <w:r>
        <w:rPr>
          <w:rFonts w:cstheme="minorHAnsi"/>
          <w:bCs w:val="0"/>
          <w:sz w:val="22"/>
          <w:szCs w:val="22"/>
        </w:rPr>
        <w:t xml:space="preserve">część nr 1: </w:t>
      </w:r>
      <w:r w:rsidRPr="00061E6B">
        <w:rPr>
          <w:rFonts w:cstheme="minorHAnsi"/>
          <w:sz w:val="22"/>
          <w:szCs w:val="22"/>
        </w:rPr>
        <w:t xml:space="preserve">71315410-6 </w:t>
      </w:r>
      <w:r>
        <w:rPr>
          <w:rFonts w:cstheme="minorHAnsi"/>
          <w:sz w:val="22"/>
          <w:szCs w:val="22"/>
        </w:rPr>
        <w:t>k</w:t>
      </w:r>
      <w:r w:rsidRPr="00061E6B">
        <w:rPr>
          <w:rFonts w:cstheme="minorHAnsi"/>
          <w:sz w:val="22"/>
          <w:szCs w:val="22"/>
        </w:rPr>
        <w:t>ontrola systemu wentylacji</w:t>
      </w:r>
      <w:r>
        <w:rPr>
          <w:rFonts w:cstheme="minorHAnsi"/>
          <w:sz w:val="22"/>
          <w:szCs w:val="22"/>
        </w:rPr>
        <w:t>;</w:t>
      </w:r>
    </w:p>
    <w:p w14:paraId="7CA8BD1F" w14:textId="581EFF75" w:rsidR="000338E1" w:rsidRPr="00CA1BAC" w:rsidRDefault="00061E6B" w:rsidP="000338E1">
      <w:pPr>
        <w:spacing w:line="300" w:lineRule="auto"/>
        <w:ind w:left="709"/>
        <w:jc w:val="both"/>
        <w:rPr>
          <w:rFonts w:cstheme="minorHAnsi"/>
          <w:bCs w:val="0"/>
          <w:sz w:val="22"/>
          <w:szCs w:val="22"/>
        </w:rPr>
      </w:pPr>
      <w:r>
        <w:rPr>
          <w:rFonts w:cstheme="minorHAnsi"/>
          <w:bCs w:val="0"/>
          <w:sz w:val="22"/>
          <w:szCs w:val="22"/>
        </w:rPr>
        <w:t xml:space="preserve">część nr 2: </w:t>
      </w:r>
      <w:r w:rsidRPr="00061E6B">
        <w:rPr>
          <w:rFonts w:cstheme="minorHAnsi"/>
          <w:bCs w:val="0"/>
          <w:sz w:val="22"/>
          <w:szCs w:val="22"/>
        </w:rPr>
        <w:t xml:space="preserve">50730000-1 </w:t>
      </w:r>
      <w:r>
        <w:rPr>
          <w:rFonts w:cstheme="minorHAnsi"/>
          <w:bCs w:val="0"/>
          <w:sz w:val="22"/>
          <w:szCs w:val="22"/>
        </w:rPr>
        <w:t>u</w:t>
      </w:r>
      <w:r w:rsidRPr="00061E6B">
        <w:rPr>
          <w:rFonts w:cstheme="minorHAnsi"/>
          <w:bCs w:val="0"/>
          <w:sz w:val="22"/>
          <w:szCs w:val="22"/>
        </w:rPr>
        <w:t>sługi w zakresie napraw i konserwacji układów chłodzących</w:t>
      </w:r>
      <w:r>
        <w:rPr>
          <w:rFonts w:cstheme="minorHAnsi"/>
          <w:bCs w:val="0"/>
          <w:sz w:val="22"/>
          <w:szCs w:val="22"/>
        </w:rPr>
        <w:t>.</w:t>
      </w:r>
    </w:p>
    <w:p w14:paraId="0D0FBA25" w14:textId="531B85AB" w:rsidR="00132573" w:rsidRPr="004A7475" w:rsidRDefault="00132573" w:rsidP="007238E8">
      <w:pPr>
        <w:numPr>
          <w:ilvl w:val="0"/>
          <w:numId w:val="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Informacje dodatkowe:</w:t>
      </w:r>
      <w:bookmarkEnd w:id="7"/>
    </w:p>
    <w:p w14:paraId="2F64C7B4" w14:textId="2EE6932C" w:rsidR="00132573" w:rsidRPr="000338E1" w:rsidRDefault="00132573" w:rsidP="00546A6D">
      <w:pPr>
        <w:numPr>
          <w:ilvl w:val="0"/>
          <w:numId w:val="27"/>
        </w:numPr>
        <w:tabs>
          <w:tab w:val="clear" w:pos="1440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0338E1">
        <w:rPr>
          <w:rFonts w:asciiTheme="majorHAnsi" w:hAnsiTheme="majorHAnsi" w:cstheme="majorHAnsi"/>
          <w:sz w:val="22"/>
          <w:szCs w:val="22"/>
        </w:rPr>
        <w:t>Zamawiający</w:t>
      </w:r>
      <w:bookmarkStart w:id="8" w:name="_Hlk14256826"/>
      <w:r w:rsidRPr="000338E1">
        <w:rPr>
          <w:rFonts w:asciiTheme="majorHAnsi" w:hAnsiTheme="majorHAnsi" w:cstheme="majorHAnsi"/>
          <w:sz w:val="22"/>
          <w:szCs w:val="22"/>
        </w:rPr>
        <w:t xml:space="preserve"> dopuszcza możliwości </w:t>
      </w:r>
      <w:bookmarkEnd w:id="8"/>
      <w:r w:rsidRPr="000338E1">
        <w:rPr>
          <w:rFonts w:asciiTheme="majorHAnsi" w:hAnsiTheme="majorHAnsi" w:cstheme="majorHAnsi"/>
          <w:sz w:val="22"/>
          <w:szCs w:val="22"/>
        </w:rPr>
        <w:t>składania ofert częściowych</w:t>
      </w:r>
      <w:r w:rsidR="00061E6B">
        <w:rPr>
          <w:rFonts w:asciiTheme="majorHAnsi" w:hAnsiTheme="majorHAnsi" w:cstheme="majorHAnsi"/>
          <w:sz w:val="22"/>
          <w:szCs w:val="22"/>
        </w:rPr>
        <w:t>;</w:t>
      </w:r>
    </w:p>
    <w:p w14:paraId="4670CFAC" w14:textId="5D7C3ECD" w:rsidR="004F2CA8" w:rsidRDefault="004F2CA8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4F2CA8">
        <w:rPr>
          <w:rFonts w:asciiTheme="majorHAnsi" w:hAnsiTheme="majorHAnsi" w:cstheme="majorHAnsi"/>
          <w:sz w:val="22"/>
          <w:szCs w:val="22"/>
        </w:rPr>
        <w:lastRenderedPageBreak/>
        <w:t>Zamawiający nie ogranicza liczby części zamówienia, które mogą zostać udzielone jednemu Wykonawcy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28B8ACF2" w14:textId="4DD6D9DD" w:rsidR="00132573" w:rsidRPr="000338E1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0338E1">
        <w:rPr>
          <w:rFonts w:asciiTheme="majorHAnsi" w:hAnsiTheme="majorHAnsi" w:cstheme="majorHAnsi"/>
          <w:sz w:val="22"/>
          <w:szCs w:val="22"/>
        </w:rPr>
        <w:t>Zamawiający nie dopuszcza składania ofert wariantowych;</w:t>
      </w:r>
    </w:p>
    <w:p w14:paraId="4FCF7616" w14:textId="3ACC8A2A" w:rsidR="00132573" w:rsidRPr="000338E1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0338E1">
        <w:rPr>
          <w:rFonts w:asciiTheme="majorHAnsi" w:hAnsiTheme="majorHAnsi" w:cstheme="majorHAnsi"/>
          <w:sz w:val="22"/>
          <w:szCs w:val="22"/>
        </w:rPr>
        <w:t xml:space="preserve">Zamawiający nie przewiduje udzielenia zamówień, o których mowa art. 214 ust. 1 pkt 7 </w:t>
      </w:r>
      <w:r w:rsidR="000338E1" w:rsidRPr="000338E1">
        <w:rPr>
          <w:rFonts w:asciiTheme="majorHAnsi" w:hAnsiTheme="majorHAnsi" w:cstheme="majorHAnsi"/>
          <w:sz w:val="22"/>
          <w:szCs w:val="22"/>
        </w:rPr>
        <w:t>u</w:t>
      </w:r>
      <w:r w:rsidRPr="000338E1">
        <w:rPr>
          <w:rFonts w:asciiTheme="majorHAnsi" w:hAnsiTheme="majorHAnsi" w:cstheme="majorHAnsi"/>
          <w:sz w:val="22"/>
          <w:szCs w:val="22"/>
        </w:rPr>
        <w:t xml:space="preserve">stawy </w:t>
      </w:r>
      <w:proofErr w:type="spellStart"/>
      <w:r w:rsidRPr="000338E1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644816">
        <w:rPr>
          <w:rFonts w:asciiTheme="majorHAnsi" w:hAnsiTheme="majorHAnsi" w:cstheme="majorHAnsi"/>
          <w:sz w:val="22"/>
          <w:szCs w:val="22"/>
        </w:rPr>
        <w:t>;</w:t>
      </w:r>
    </w:p>
    <w:p w14:paraId="64F21058" w14:textId="77777777" w:rsidR="00132573" w:rsidRPr="006F5216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6F5216">
        <w:rPr>
          <w:rFonts w:asciiTheme="majorHAnsi" w:hAnsiTheme="majorHAnsi" w:cstheme="majorHAnsi"/>
          <w:sz w:val="22"/>
          <w:szCs w:val="22"/>
        </w:rPr>
        <w:t>nie przewiduje rozliczenia w walutach obcych;</w:t>
      </w:r>
    </w:p>
    <w:p w14:paraId="3569DE74" w14:textId="77777777" w:rsidR="00132573" w:rsidRPr="006F5216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6F5216">
        <w:rPr>
          <w:rFonts w:asciiTheme="majorHAnsi" w:hAnsiTheme="majorHAnsi" w:cstheme="majorHAnsi"/>
          <w:sz w:val="22"/>
          <w:szCs w:val="22"/>
        </w:rPr>
        <w:t>Zamawiający nie przewiduje przeprowadzenia aukcji elektronicznej;</w:t>
      </w:r>
    </w:p>
    <w:p w14:paraId="3987E3DB" w14:textId="77777777" w:rsidR="00132573" w:rsidRPr="006F5216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6F5216">
        <w:rPr>
          <w:rFonts w:asciiTheme="majorHAnsi" w:hAnsiTheme="majorHAnsi" w:cstheme="majorHAnsi"/>
          <w:sz w:val="22"/>
          <w:szCs w:val="22"/>
        </w:rPr>
        <w:t>Zamawiający nie wymaga złożenia ofert w postaci katalogów elektronicznych;</w:t>
      </w:r>
    </w:p>
    <w:p w14:paraId="2D3D08A0" w14:textId="77777777" w:rsidR="00132573" w:rsidRPr="006F5216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6F5216">
        <w:rPr>
          <w:rFonts w:asciiTheme="majorHAnsi" w:hAnsiTheme="majorHAnsi" w:cstheme="majorHAnsi"/>
          <w:sz w:val="22"/>
          <w:szCs w:val="22"/>
        </w:rPr>
        <w:t>Zamawiający nie przewiduje zawarcia umowy ramowej;</w:t>
      </w:r>
    </w:p>
    <w:p w14:paraId="1980A138" w14:textId="77777777" w:rsidR="00132573" w:rsidRPr="004A7475" w:rsidRDefault="00132573" w:rsidP="00546A6D">
      <w:pPr>
        <w:numPr>
          <w:ilvl w:val="0"/>
          <w:numId w:val="27"/>
        </w:numPr>
        <w:tabs>
          <w:tab w:val="clear" w:pos="1440"/>
          <w:tab w:val="num" w:pos="1134"/>
        </w:tabs>
        <w:spacing w:line="300" w:lineRule="auto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6F5216">
        <w:rPr>
          <w:rFonts w:asciiTheme="majorHAnsi" w:hAnsiTheme="majorHAnsi" w:cstheme="majorHAnsi"/>
          <w:sz w:val="22"/>
          <w:szCs w:val="22"/>
        </w:rPr>
        <w:t xml:space="preserve">Zamawiający nie przewiduje zwrotu </w:t>
      </w:r>
      <w:r w:rsidRPr="004A7475">
        <w:rPr>
          <w:rFonts w:asciiTheme="majorHAnsi" w:hAnsiTheme="majorHAnsi" w:cstheme="majorHAnsi"/>
          <w:sz w:val="22"/>
          <w:szCs w:val="22"/>
        </w:rPr>
        <w:t>kosztów udziału w postępowaniu.</w:t>
      </w:r>
    </w:p>
    <w:p w14:paraId="76B59292" w14:textId="38F393E2" w:rsidR="00132573" w:rsidRDefault="00132573" w:rsidP="007238E8">
      <w:pPr>
        <w:numPr>
          <w:ilvl w:val="0"/>
          <w:numId w:val="8"/>
        </w:numPr>
        <w:tabs>
          <w:tab w:val="num" w:pos="1134"/>
        </w:tabs>
        <w:spacing w:line="30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9" w:name="_Hlk37339292"/>
      <w:r w:rsidRPr="006F5216">
        <w:rPr>
          <w:rFonts w:asciiTheme="majorHAnsi" w:eastAsia="Calibri" w:hAnsiTheme="majorHAnsi" w:cstheme="majorHAnsi"/>
          <w:sz w:val="22"/>
          <w:szCs w:val="22"/>
        </w:rPr>
        <w:t>Wymagania w zakresie zatrudniania na podstawie stosunku pracy:</w:t>
      </w:r>
    </w:p>
    <w:p w14:paraId="78730AF6" w14:textId="0FE7B3AB" w:rsidR="00061E6B" w:rsidRPr="00061E6B" w:rsidRDefault="00061E6B" w:rsidP="00061E6B">
      <w:pPr>
        <w:spacing w:line="30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61E6B">
        <w:rPr>
          <w:rFonts w:asciiTheme="majorHAnsi" w:eastAsia="Calibri" w:hAnsiTheme="majorHAnsi" w:cstheme="majorHAnsi"/>
          <w:sz w:val="22"/>
          <w:szCs w:val="22"/>
        </w:rPr>
        <w:t>Zamawiający nie stawia wymagań w tym zakresie</w:t>
      </w:r>
      <w:r w:rsidR="00D10D39">
        <w:rPr>
          <w:rFonts w:asciiTheme="majorHAnsi" w:eastAsia="Calibri" w:hAnsiTheme="majorHAnsi" w:cstheme="majorHAnsi"/>
          <w:sz w:val="22"/>
          <w:szCs w:val="22"/>
        </w:rPr>
        <w:t>.</w:t>
      </w:r>
    </w:p>
    <w:bookmarkEnd w:id="9"/>
    <w:p w14:paraId="077967D4" w14:textId="55A07313" w:rsidR="006F5216" w:rsidRPr="0099426A" w:rsidRDefault="00132573" w:rsidP="007238E8">
      <w:pPr>
        <w:numPr>
          <w:ilvl w:val="0"/>
          <w:numId w:val="8"/>
        </w:numPr>
        <w:tabs>
          <w:tab w:val="num" w:pos="1134"/>
        </w:tabs>
        <w:spacing w:line="30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9426A">
        <w:rPr>
          <w:rFonts w:asciiTheme="majorHAnsi" w:hAnsiTheme="majorHAnsi" w:cstheme="majorHAnsi"/>
          <w:sz w:val="22"/>
          <w:szCs w:val="22"/>
        </w:rPr>
        <w:t>Zamawiający dopuszcza, ale nie wymaga przeprowadzeni</w:t>
      </w:r>
      <w:r w:rsidR="004F2CA8">
        <w:rPr>
          <w:rFonts w:asciiTheme="majorHAnsi" w:hAnsiTheme="majorHAnsi" w:cstheme="majorHAnsi"/>
          <w:sz w:val="22"/>
          <w:szCs w:val="22"/>
        </w:rPr>
        <w:t>a</w:t>
      </w:r>
      <w:r w:rsidRPr="0099426A">
        <w:rPr>
          <w:rFonts w:asciiTheme="majorHAnsi" w:hAnsiTheme="majorHAnsi" w:cstheme="majorHAnsi"/>
          <w:sz w:val="22"/>
          <w:szCs w:val="22"/>
        </w:rPr>
        <w:t xml:space="preserve"> wizji lokalnej</w:t>
      </w:r>
      <w:r w:rsidR="006F5216" w:rsidRPr="0099426A">
        <w:rPr>
          <w:rFonts w:asciiTheme="majorHAnsi" w:hAnsiTheme="majorHAnsi" w:cstheme="majorHAnsi"/>
          <w:sz w:val="22"/>
          <w:szCs w:val="22"/>
        </w:rPr>
        <w:t xml:space="preserve">. Wykonawcy, celem zapoznania się z </w:t>
      </w:r>
      <w:r w:rsidR="00061E6B">
        <w:rPr>
          <w:rFonts w:asciiTheme="majorHAnsi" w:hAnsiTheme="majorHAnsi" w:cstheme="majorHAnsi"/>
          <w:sz w:val="22"/>
          <w:szCs w:val="22"/>
        </w:rPr>
        <w:t>lokalizacjami</w:t>
      </w:r>
      <w:r w:rsidR="006F5216" w:rsidRPr="0099426A">
        <w:rPr>
          <w:rFonts w:asciiTheme="majorHAnsi" w:hAnsiTheme="majorHAnsi" w:cstheme="majorHAnsi"/>
          <w:sz w:val="22"/>
          <w:szCs w:val="22"/>
        </w:rPr>
        <w:t xml:space="preserve">, w których będą świadczone Usługi </w:t>
      </w:r>
      <w:r w:rsidR="00061E6B">
        <w:rPr>
          <w:rFonts w:asciiTheme="majorHAnsi" w:hAnsiTheme="majorHAnsi" w:cstheme="majorHAnsi"/>
          <w:sz w:val="22"/>
          <w:szCs w:val="22"/>
        </w:rPr>
        <w:t>serwisowe</w:t>
      </w:r>
      <w:r w:rsidR="006F5216" w:rsidRPr="0099426A">
        <w:rPr>
          <w:rFonts w:asciiTheme="majorHAnsi" w:hAnsiTheme="majorHAnsi" w:cstheme="majorHAnsi"/>
          <w:sz w:val="22"/>
          <w:szCs w:val="22"/>
        </w:rPr>
        <w:t>, mogą dokonać wizji lokalnej miejsca świadczenia usług</w:t>
      </w:r>
      <w:r w:rsidR="00061E6B">
        <w:rPr>
          <w:rFonts w:asciiTheme="majorHAnsi" w:hAnsiTheme="majorHAnsi" w:cstheme="majorHAnsi"/>
          <w:sz w:val="22"/>
          <w:szCs w:val="22"/>
        </w:rPr>
        <w:t>i</w:t>
      </w:r>
      <w:r w:rsidR="006F5216" w:rsidRPr="0099426A">
        <w:rPr>
          <w:rFonts w:asciiTheme="majorHAnsi" w:hAnsiTheme="majorHAnsi" w:cstheme="majorHAnsi"/>
          <w:sz w:val="22"/>
          <w:szCs w:val="22"/>
        </w:rPr>
        <w:t xml:space="preserve"> po uprzednim uzgodnieniu terminu z Panem </w:t>
      </w:r>
      <w:r w:rsidR="00061E6B">
        <w:rPr>
          <w:rFonts w:asciiTheme="majorHAnsi" w:hAnsiTheme="majorHAnsi" w:cstheme="majorHAnsi"/>
          <w:sz w:val="22"/>
          <w:szCs w:val="22"/>
        </w:rPr>
        <w:t>Dariuszem Kaweckim</w:t>
      </w:r>
      <w:r w:rsidR="006F5216" w:rsidRPr="0099426A">
        <w:rPr>
          <w:rFonts w:asciiTheme="majorHAnsi" w:hAnsiTheme="majorHAnsi" w:cstheme="majorHAnsi"/>
          <w:sz w:val="22"/>
          <w:szCs w:val="22"/>
        </w:rPr>
        <w:t xml:space="preserve">, e-mail: </w:t>
      </w:r>
      <w:r w:rsidR="00061E6B" w:rsidRPr="00061E6B">
        <w:rPr>
          <w:rFonts w:asciiTheme="majorHAnsi" w:hAnsiTheme="majorHAnsi" w:cstheme="majorHAnsi"/>
          <w:sz w:val="22"/>
          <w:szCs w:val="22"/>
        </w:rPr>
        <w:t>dariusz.kawecki@pbs.edu.pl</w:t>
      </w:r>
      <w:r w:rsidR="006F5216" w:rsidRPr="0099426A">
        <w:rPr>
          <w:rFonts w:asciiTheme="majorHAnsi" w:hAnsiTheme="majorHAnsi" w:cstheme="majorHAnsi"/>
          <w:sz w:val="22"/>
          <w:szCs w:val="22"/>
        </w:rPr>
        <w:t xml:space="preserve">, tel. 52 374 </w:t>
      </w:r>
      <w:r w:rsidR="00061E6B">
        <w:rPr>
          <w:rFonts w:asciiTheme="majorHAnsi" w:hAnsiTheme="majorHAnsi" w:cstheme="majorHAnsi"/>
          <w:sz w:val="22"/>
          <w:szCs w:val="22"/>
        </w:rPr>
        <w:t>92 50</w:t>
      </w:r>
      <w:r w:rsidR="006F5216" w:rsidRPr="0099426A">
        <w:rPr>
          <w:rFonts w:asciiTheme="majorHAnsi" w:hAnsiTheme="majorHAnsi" w:cstheme="majorHAnsi"/>
          <w:sz w:val="22"/>
          <w:szCs w:val="22"/>
        </w:rPr>
        <w:t>.</w:t>
      </w:r>
    </w:p>
    <w:p w14:paraId="63537359" w14:textId="709804D5" w:rsidR="00132573" w:rsidRPr="004A7475" w:rsidRDefault="00132573" w:rsidP="007238E8">
      <w:pPr>
        <w:numPr>
          <w:ilvl w:val="0"/>
          <w:numId w:val="8"/>
        </w:numPr>
        <w:tabs>
          <w:tab w:val="num" w:pos="1134"/>
        </w:tabs>
        <w:spacing w:line="30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A7475">
        <w:rPr>
          <w:rFonts w:asciiTheme="majorHAnsi" w:eastAsia="Calibri" w:hAnsiTheme="majorHAnsi" w:cstheme="majorHAnsi"/>
          <w:sz w:val="22"/>
          <w:szCs w:val="22"/>
        </w:rPr>
        <w:t>Szczegółowy opis przedmiotu zamówienia, opis wymagań zamawiającego w zakresie realizacji i odbioru określają:</w:t>
      </w:r>
    </w:p>
    <w:p w14:paraId="137CF5FA" w14:textId="5196F9BB" w:rsidR="00132573" w:rsidRPr="009C38D6" w:rsidRDefault="00132573" w:rsidP="00546A6D">
      <w:pPr>
        <w:pStyle w:val="Akapitzlist"/>
        <w:numPr>
          <w:ilvl w:val="1"/>
          <w:numId w:val="44"/>
        </w:numPr>
        <w:spacing w:line="300" w:lineRule="auto"/>
        <w:ind w:left="1134"/>
        <w:jc w:val="both"/>
        <w:rPr>
          <w:rFonts w:asciiTheme="majorHAnsi" w:hAnsiTheme="majorHAnsi" w:cstheme="majorHAnsi"/>
        </w:rPr>
      </w:pPr>
      <w:r w:rsidRPr="009C38D6">
        <w:rPr>
          <w:rFonts w:asciiTheme="majorHAnsi" w:hAnsiTheme="majorHAnsi" w:cstheme="majorHAnsi"/>
        </w:rPr>
        <w:t>opis przedmiotu zamówienia - załącznik nr 9</w:t>
      </w:r>
      <w:r w:rsidR="0099426A" w:rsidRPr="009C38D6">
        <w:rPr>
          <w:rFonts w:asciiTheme="majorHAnsi" w:hAnsiTheme="majorHAnsi" w:cstheme="majorHAnsi"/>
        </w:rPr>
        <w:t xml:space="preserve"> </w:t>
      </w:r>
      <w:r w:rsidRPr="009C38D6">
        <w:rPr>
          <w:rFonts w:asciiTheme="majorHAnsi" w:hAnsiTheme="majorHAnsi" w:cstheme="majorHAnsi"/>
        </w:rPr>
        <w:t>do SWZ</w:t>
      </w:r>
      <w:r w:rsidR="00990F8B" w:rsidRPr="009C38D6">
        <w:rPr>
          <w:rFonts w:asciiTheme="majorHAnsi" w:hAnsiTheme="majorHAnsi" w:cstheme="majorHAnsi"/>
        </w:rPr>
        <w:t>,</w:t>
      </w:r>
    </w:p>
    <w:p w14:paraId="3BF526BA" w14:textId="1E6F3AC2" w:rsidR="00132573" w:rsidRPr="00990F8B" w:rsidRDefault="00132573" w:rsidP="00546A6D">
      <w:pPr>
        <w:pStyle w:val="Akapitzlist"/>
        <w:numPr>
          <w:ilvl w:val="1"/>
          <w:numId w:val="44"/>
        </w:numPr>
        <w:tabs>
          <w:tab w:val="left" w:pos="1134"/>
        </w:tabs>
        <w:spacing w:line="300" w:lineRule="auto"/>
        <w:ind w:left="1134"/>
        <w:jc w:val="both"/>
        <w:rPr>
          <w:rFonts w:asciiTheme="majorHAnsi" w:hAnsiTheme="majorHAnsi" w:cstheme="majorHAnsi"/>
        </w:rPr>
      </w:pPr>
      <w:r w:rsidRPr="009C38D6">
        <w:rPr>
          <w:rFonts w:asciiTheme="majorHAnsi" w:hAnsiTheme="majorHAnsi" w:cstheme="majorHAnsi"/>
        </w:rPr>
        <w:t>projektowane postanowienia umowy w sprawie zamówienia</w:t>
      </w:r>
      <w:r w:rsidRPr="00990F8B">
        <w:rPr>
          <w:rFonts w:asciiTheme="majorHAnsi" w:hAnsiTheme="majorHAnsi" w:cstheme="majorHAnsi"/>
        </w:rPr>
        <w:t xml:space="preserve"> publicznego określa wzór umowy - załącznik nr 4 do SWZ.</w:t>
      </w:r>
    </w:p>
    <w:p w14:paraId="46DB7C2C" w14:textId="77777777" w:rsidR="00132573" w:rsidRPr="004A7475" w:rsidRDefault="00132573" w:rsidP="007238E8">
      <w:pPr>
        <w:numPr>
          <w:ilvl w:val="0"/>
          <w:numId w:val="8"/>
        </w:numPr>
        <w:tabs>
          <w:tab w:val="num" w:pos="1134"/>
        </w:tabs>
        <w:spacing w:line="300" w:lineRule="auto"/>
        <w:ind w:left="709"/>
        <w:contextualSpacing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A7475">
        <w:rPr>
          <w:rFonts w:asciiTheme="majorHAnsi" w:eastAsia="Calibri" w:hAnsiTheme="majorHAnsi" w:cstheme="majorHAnsi"/>
          <w:sz w:val="22"/>
          <w:szCs w:val="22"/>
        </w:rPr>
        <w:t xml:space="preserve">Wszystkie wymagania określone w dokumentach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4A7475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7DAB4250" w14:textId="77777777" w:rsidR="00990F8B" w:rsidRPr="004A7475" w:rsidRDefault="00990F8B" w:rsidP="00132573">
      <w:pPr>
        <w:spacing w:line="300" w:lineRule="auto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5314EA4F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TERMIN WYKONANIA ZAMÓWIENIA</w:t>
      </w:r>
    </w:p>
    <w:p w14:paraId="646DC8F1" w14:textId="37DED663" w:rsidR="00132573" w:rsidRPr="00990F8B" w:rsidRDefault="00132573" w:rsidP="00132573">
      <w:p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990F8B">
        <w:rPr>
          <w:rFonts w:asciiTheme="majorHAnsi" w:hAnsiTheme="majorHAnsi" w:cstheme="majorHAnsi"/>
          <w:sz w:val="22"/>
          <w:szCs w:val="22"/>
        </w:rPr>
        <w:t xml:space="preserve">Wykonawca będzie zobowiązany zrealizować przedmiot zamówienia </w:t>
      </w:r>
      <w:r w:rsidR="00061E6B">
        <w:rPr>
          <w:rFonts w:asciiTheme="majorHAnsi" w:hAnsiTheme="majorHAnsi" w:cstheme="majorHAnsi"/>
          <w:sz w:val="22"/>
          <w:szCs w:val="22"/>
        </w:rPr>
        <w:t xml:space="preserve">(część nr 1 i 2) </w:t>
      </w:r>
      <w:r w:rsidRPr="00990F8B">
        <w:rPr>
          <w:rFonts w:asciiTheme="majorHAnsi" w:hAnsiTheme="majorHAnsi" w:cstheme="majorHAnsi"/>
          <w:sz w:val="22"/>
          <w:szCs w:val="22"/>
        </w:rPr>
        <w:t xml:space="preserve">w terminie </w:t>
      </w:r>
      <w:r w:rsidR="00061E6B">
        <w:rPr>
          <w:rFonts w:asciiTheme="majorHAnsi" w:hAnsiTheme="majorHAnsi" w:cstheme="majorHAnsi"/>
          <w:sz w:val="22"/>
          <w:szCs w:val="22"/>
        </w:rPr>
        <w:br/>
        <w:t>2</w:t>
      </w:r>
      <w:r w:rsidR="00990F8B" w:rsidRPr="00990F8B">
        <w:rPr>
          <w:rFonts w:asciiTheme="majorHAnsi" w:hAnsiTheme="majorHAnsi" w:cstheme="majorHAnsi"/>
          <w:sz w:val="22"/>
          <w:szCs w:val="22"/>
        </w:rPr>
        <w:t>8 miesięcy od dnia zawarcia umowy</w:t>
      </w:r>
      <w:r w:rsidR="00061E6B">
        <w:rPr>
          <w:rFonts w:asciiTheme="majorHAnsi" w:hAnsiTheme="majorHAnsi" w:cstheme="majorHAnsi"/>
          <w:sz w:val="22"/>
          <w:szCs w:val="22"/>
        </w:rPr>
        <w:t>.</w:t>
      </w:r>
    </w:p>
    <w:p w14:paraId="1F699AC1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628F6B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10" w:name="_Hlk14257235"/>
      <w:r w:rsidRPr="004A7475">
        <w:rPr>
          <w:rFonts w:asciiTheme="majorHAnsi" w:hAnsiTheme="majorHAnsi" w:cstheme="majorHAnsi"/>
          <w:b/>
          <w:sz w:val="22"/>
          <w:szCs w:val="22"/>
        </w:rPr>
        <w:t>WARUNKI PŁATNOŚCI</w:t>
      </w:r>
    </w:p>
    <w:bookmarkEnd w:id="10"/>
    <w:p w14:paraId="091DAC67" w14:textId="14DB88A0" w:rsidR="00132573" w:rsidRPr="004A7475" w:rsidRDefault="00990F8B" w:rsidP="007B6A64">
      <w:p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C87C7A">
        <w:rPr>
          <w:rFonts w:asciiTheme="majorHAnsi" w:hAnsiTheme="majorHAnsi" w:cstheme="majorHAnsi"/>
          <w:sz w:val="22"/>
          <w:szCs w:val="22"/>
        </w:rPr>
        <w:t>Faktury/rachunki będą wystawiane co miesiąc, za usługi zrealizowane w poprzednim miesiącu kalendarzowym</w:t>
      </w:r>
      <w:r w:rsidR="00061E6B">
        <w:rPr>
          <w:rFonts w:asciiTheme="majorHAnsi" w:hAnsiTheme="majorHAnsi" w:cstheme="majorHAnsi"/>
          <w:sz w:val="22"/>
          <w:szCs w:val="22"/>
        </w:rPr>
        <w:t xml:space="preserve"> </w:t>
      </w:r>
      <w:r w:rsidR="007B6A64">
        <w:rPr>
          <w:rFonts w:asciiTheme="majorHAnsi" w:hAnsiTheme="majorHAnsi" w:cstheme="majorHAnsi"/>
          <w:sz w:val="22"/>
          <w:szCs w:val="22"/>
        </w:rPr>
        <w:t xml:space="preserve">adekwatnie </w:t>
      </w:r>
      <w:r w:rsidRPr="00C87C7A">
        <w:rPr>
          <w:rFonts w:asciiTheme="majorHAnsi" w:hAnsiTheme="majorHAnsi" w:cstheme="majorHAnsi"/>
          <w:sz w:val="22"/>
          <w:szCs w:val="22"/>
        </w:rPr>
        <w:t xml:space="preserve">do </w:t>
      </w:r>
      <w:r w:rsidR="00061E6B">
        <w:rPr>
          <w:rFonts w:asciiTheme="majorHAnsi" w:hAnsiTheme="majorHAnsi" w:cstheme="majorHAnsi"/>
          <w:sz w:val="22"/>
          <w:szCs w:val="22"/>
        </w:rPr>
        <w:t>prawidłowo zrealizowanych Serwisów</w:t>
      </w:r>
      <w:r w:rsidRPr="00C87C7A">
        <w:rPr>
          <w:rFonts w:asciiTheme="majorHAnsi" w:hAnsiTheme="majorHAnsi" w:cstheme="majorHAnsi"/>
          <w:sz w:val="22"/>
          <w:szCs w:val="22"/>
        </w:rPr>
        <w:t xml:space="preserve">, po podpisaniu przez Zamawiającego protokołu odbioru usług za dany miesiąc kalendarzowy. </w:t>
      </w:r>
      <w:r w:rsidR="00061E6B" w:rsidRPr="00C87C7A">
        <w:rPr>
          <w:rFonts w:asciiTheme="majorHAnsi" w:hAnsiTheme="majorHAnsi" w:cstheme="majorHAnsi"/>
          <w:sz w:val="22"/>
          <w:szCs w:val="22"/>
        </w:rPr>
        <w:t>Zapłata wynagrodzenia nastąpi</w:t>
      </w:r>
      <w:r w:rsidR="007B6A64">
        <w:rPr>
          <w:rFonts w:asciiTheme="majorHAnsi" w:hAnsiTheme="majorHAnsi" w:cstheme="majorHAnsi"/>
          <w:sz w:val="22"/>
          <w:szCs w:val="22"/>
        </w:rPr>
        <w:t xml:space="preserve"> </w:t>
      </w:r>
      <w:r w:rsidR="00061E6B" w:rsidRPr="00C87C7A">
        <w:rPr>
          <w:rFonts w:asciiTheme="majorHAnsi" w:hAnsiTheme="majorHAnsi" w:cstheme="majorHAnsi"/>
          <w:sz w:val="22"/>
          <w:szCs w:val="22"/>
        </w:rPr>
        <w:t xml:space="preserve">przelewem na rachunek bankowy Wykonawcy w terminie </w:t>
      </w:r>
      <w:r w:rsidR="00061E6B" w:rsidRPr="00D10D39">
        <w:rPr>
          <w:rFonts w:asciiTheme="majorHAnsi" w:hAnsiTheme="majorHAnsi" w:cstheme="majorHAnsi"/>
          <w:b/>
          <w:bCs w:val="0"/>
          <w:sz w:val="22"/>
          <w:szCs w:val="22"/>
        </w:rPr>
        <w:t>30 dni</w:t>
      </w:r>
      <w:r w:rsidR="00061E6B" w:rsidRPr="00C87C7A">
        <w:rPr>
          <w:rFonts w:asciiTheme="majorHAnsi" w:hAnsiTheme="majorHAnsi" w:cstheme="majorHAnsi"/>
          <w:sz w:val="22"/>
          <w:szCs w:val="22"/>
        </w:rPr>
        <w:t xml:space="preserve"> od dnia otrzymania faktury/rachunku.</w:t>
      </w:r>
      <w:bookmarkStart w:id="11" w:name="_Hlk24531761"/>
      <w:r w:rsidR="007B6A64">
        <w:rPr>
          <w:rFonts w:asciiTheme="majorHAnsi" w:hAnsiTheme="majorHAnsi" w:cstheme="majorHAnsi"/>
          <w:sz w:val="22"/>
          <w:szCs w:val="22"/>
        </w:rPr>
        <w:t xml:space="preserve"> </w:t>
      </w:r>
      <w:r w:rsidR="00132573" w:rsidRPr="004A7475">
        <w:rPr>
          <w:rFonts w:asciiTheme="majorHAnsi" w:hAnsiTheme="majorHAnsi" w:cstheme="majorHAnsi"/>
          <w:sz w:val="22"/>
          <w:szCs w:val="22"/>
        </w:rPr>
        <w:t xml:space="preserve">Szczegółowe warunki płatności zostały określone w załączniku nr 4 do SWZ – </w:t>
      </w:r>
      <w:r w:rsidR="00C87C7A">
        <w:rPr>
          <w:rFonts w:asciiTheme="majorHAnsi" w:hAnsiTheme="majorHAnsi" w:cstheme="majorHAnsi"/>
          <w:sz w:val="22"/>
          <w:szCs w:val="22"/>
        </w:rPr>
        <w:t>projektowane postanowienia umowy</w:t>
      </w:r>
      <w:r w:rsidR="00132573" w:rsidRPr="004A7475">
        <w:rPr>
          <w:rFonts w:asciiTheme="majorHAnsi" w:hAnsiTheme="majorHAnsi" w:cstheme="majorHAnsi"/>
          <w:sz w:val="22"/>
          <w:szCs w:val="22"/>
        </w:rPr>
        <w:t>.</w:t>
      </w:r>
    </w:p>
    <w:bookmarkEnd w:id="11"/>
    <w:p w14:paraId="526BB008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4D1349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PODSTAWY </w:t>
      </w:r>
      <w:r w:rsidRPr="00644816">
        <w:rPr>
          <w:rFonts w:asciiTheme="majorHAnsi" w:hAnsiTheme="majorHAnsi" w:cstheme="majorHAnsi"/>
          <w:b/>
          <w:sz w:val="22"/>
          <w:szCs w:val="22"/>
        </w:rPr>
        <w:t xml:space="preserve">WYKLUCZENIA I WARUNKI UDZIAŁU W POSTĘPOWANIU ORAZ </w:t>
      </w:r>
      <w:r w:rsidRPr="004A7475">
        <w:rPr>
          <w:rFonts w:asciiTheme="majorHAnsi" w:hAnsiTheme="majorHAnsi" w:cstheme="majorHAnsi"/>
          <w:b/>
          <w:sz w:val="22"/>
          <w:szCs w:val="22"/>
        </w:rPr>
        <w:t>SPOSÓB ICH OCENY</w:t>
      </w:r>
    </w:p>
    <w:p w14:paraId="0FE97E30" w14:textId="77777777" w:rsidR="00132573" w:rsidRPr="004A7475" w:rsidRDefault="00132573" w:rsidP="00132573">
      <w:p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 udzielenie zamówienia mogą ubiegać się Wykonawcy, którzy:</w:t>
      </w:r>
    </w:p>
    <w:p w14:paraId="0B9AA06D" w14:textId="719FFF9A" w:rsidR="00132573" w:rsidRPr="004A7475" w:rsidRDefault="00132573" w:rsidP="007238E8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nie podlegają wykluczeniu na podstawie art.</w:t>
      </w:r>
      <w:bookmarkStart w:id="12" w:name="_Hlk61706233"/>
      <w:r w:rsidRPr="004A7475">
        <w:rPr>
          <w:rFonts w:asciiTheme="majorHAnsi" w:hAnsiTheme="majorHAnsi" w:cstheme="majorHAnsi"/>
          <w:sz w:val="22"/>
          <w:szCs w:val="22"/>
          <w:u w:val="single"/>
        </w:rPr>
        <w:t xml:space="preserve"> 108 ust. 1 pkt. 1-6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  <w:u w:val="single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;</w:t>
      </w:r>
      <w:bookmarkEnd w:id="12"/>
    </w:p>
    <w:p w14:paraId="460936C9" w14:textId="77777777" w:rsidR="00132573" w:rsidRPr="005525D1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i/>
          <w:sz w:val="22"/>
          <w:szCs w:val="22"/>
        </w:rPr>
        <w:lastRenderedPageBreak/>
        <w:t xml:space="preserve">Brak podstaw do wykluczenia Zamawiający oceni na podstawie złożonego wraz z ofertą oświadczenia dotyczącego przesłanek wykluczenia z postępowania (wzór oświadczenia – załącznik nr </w:t>
      </w:r>
      <w:r w:rsidRPr="005525D1">
        <w:rPr>
          <w:rFonts w:asciiTheme="majorHAnsi" w:hAnsiTheme="majorHAnsi" w:cstheme="majorHAnsi"/>
          <w:i/>
          <w:sz w:val="22"/>
          <w:szCs w:val="22"/>
        </w:rPr>
        <w:t>2 i 2A do SWZ).</w:t>
      </w:r>
    </w:p>
    <w:p w14:paraId="6A8797E8" w14:textId="77777777" w:rsidR="00132573" w:rsidRPr="005525D1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i/>
          <w:sz w:val="22"/>
          <w:szCs w:val="22"/>
        </w:rPr>
      </w:pPr>
      <w:bookmarkStart w:id="13" w:name="_Hlk61340809"/>
      <w:r w:rsidRPr="005525D1">
        <w:rPr>
          <w:rFonts w:asciiTheme="majorHAnsi" w:hAnsiTheme="majorHAnsi" w:cstheme="majorHAnsi"/>
          <w:i/>
          <w:sz w:val="22"/>
          <w:szCs w:val="22"/>
        </w:rPr>
        <w:t xml:space="preserve">Wykluczenie następuje w przypadkach wskazanych w art. 111 ustawy </w:t>
      </w:r>
      <w:proofErr w:type="spellStart"/>
      <w:r w:rsidRPr="005525D1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Pr="005525D1">
        <w:rPr>
          <w:rFonts w:asciiTheme="majorHAnsi" w:hAnsiTheme="majorHAnsi" w:cstheme="majorHAnsi"/>
          <w:i/>
          <w:sz w:val="22"/>
          <w:szCs w:val="22"/>
        </w:rPr>
        <w:t>.</w:t>
      </w:r>
    </w:p>
    <w:bookmarkEnd w:id="13"/>
    <w:p w14:paraId="6EDB85C8" w14:textId="6BBFF041" w:rsidR="00132573" w:rsidRPr="005525D1" w:rsidRDefault="00132573" w:rsidP="007238E8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525D1">
        <w:rPr>
          <w:rFonts w:asciiTheme="majorHAnsi" w:hAnsiTheme="majorHAnsi" w:cstheme="majorHAnsi"/>
          <w:sz w:val="22"/>
          <w:szCs w:val="22"/>
          <w:u w:val="single"/>
        </w:rPr>
        <w:t xml:space="preserve">nie podlegają wykluczeniu na podstawie art. </w:t>
      </w:r>
      <w:bookmarkStart w:id="14" w:name="_Hlk61347239"/>
      <w:bookmarkStart w:id="15" w:name="_Hlk61706294"/>
      <w:r w:rsidRPr="005525D1">
        <w:rPr>
          <w:rFonts w:asciiTheme="majorHAnsi" w:hAnsiTheme="majorHAnsi" w:cstheme="majorHAnsi"/>
          <w:sz w:val="22"/>
          <w:szCs w:val="22"/>
          <w:u w:val="single"/>
        </w:rPr>
        <w:t>109 ust. 1 pkt 4</w:t>
      </w:r>
      <w:bookmarkEnd w:id="14"/>
      <w:r w:rsidR="00D10D39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5525D1">
        <w:rPr>
          <w:rFonts w:asciiTheme="majorHAnsi" w:hAnsiTheme="majorHAnsi" w:cstheme="majorHAnsi"/>
          <w:sz w:val="22"/>
          <w:szCs w:val="22"/>
          <w:u w:val="single"/>
        </w:rPr>
        <w:t xml:space="preserve">ustawy </w:t>
      </w:r>
      <w:proofErr w:type="spellStart"/>
      <w:r w:rsidRPr="005525D1">
        <w:rPr>
          <w:rFonts w:asciiTheme="majorHAnsi" w:hAnsiTheme="majorHAnsi" w:cstheme="majorHAnsi"/>
          <w:sz w:val="22"/>
          <w:szCs w:val="22"/>
          <w:u w:val="single"/>
        </w:rPr>
        <w:t>Pzp</w:t>
      </w:r>
      <w:proofErr w:type="spellEnd"/>
      <w:r w:rsidRPr="005525D1">
        <w:rPr>
          <w:rFonts w:asciiTheme="majorHAnsi" w:hAnsiTheme="majorHAnsi" w:cstheme="majorHAnsi"/>
          <w:sz w:val="22"/>
          <w:szCs w:val="22"/>
        </w:rPr>
        <w:t>;</w:t>
      </w:r>
      <w:bookmarkEnd w:id="15"/>
    </w:p>
    <w:p w14:paraId="76A83613" w14:textId="31C7C38A" w:rsidR="00132573" w:rsidRPr="005525D1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i/>
          <w:sz w:val="22"/>
          <w:szCs w:val="22"/>
        </w:rPr>
      </w:pPr>
      <w:r w:rsidRPr="005525D1">
        <w:rPr>
          <w:rFonts w:asciiTheme="majorHAnsi" w:hAnsiTheme="majorHAnsi" w:cstheme="majorHAnsi"/>
          <w:i/>
          <w:sz w:val="22"/>
          <w:szCs w:val="22"/>
        </w:rPr>
        <w:t xml:space="preserve">Brak podstaw do wykluczenia Zamawiający oceni na podstawie złożonego wraz z ofertą oświadczenia dotyczącego przesłanek wykluczenia z postępowania (wzór oświadczenia – załącznik nr 2 i 2A do SWZ) oraz dokumentów wymienionych w rozdziale VII </w:t>
      </w:r>
      <w:r w:rsidR="00D10D39">
        <w:rPr>
          <w:rFonts w:asciiTheme="majorHAnsi" w:hAnsiTheme="majorHAnsi" w:cstheme="majorHAnsi"/>
          <w:i/>
          <w:sz w:val="22"/>
          <w:szCs w:val="22"/>
        </w:rPr>
        <w:t>ust.</w:t>
      </w:r>
      <w:r w:rsidRPr="005525D1">
        <w:rPr>
          <w:rFonts w:asciiTheme="majorHAnsi" w:hAnsiTheme="majorHAnsi" w:cstheme="majorHAnsi"/>
          <w:i/>
          <w:sz w:val="22"/>
          <w:szCs w:val="22"/>
        </w:rPr>
        <w:t xml:space="preserve"> 6</w:t>
      </w:r>
      <w:r w:rsidR="00D10D39">
        <w:rPr>
          <w:rFonts w:asciiTheme="majorHAnsi" w:hAnsiTheme="majorHAnsi" w:cstheme="majorHAnsi"/>
          <w:i/>
          <w:sz w:val="22"/>
          <w:szCs w:val="22"/>
        </w:rPr>
        <w:t xml:space="preserve"> pkt 1</w:t>
      </w:r>
      <w:r w:rsidRPr="005525D1">
        <w:rPr>
          <w:rFonts w:asciiTheme="majorHAnsi" w:hAnsiTheme="majorHAnsi" w:cstheme="majorHAnsi"/>
          <w:i/>
          <w:sz w:val="22"/>
          <w:szCs w:val="22"/>
        </w:rPr>
        <w:t>.</w:t>
      </w:r>
    </w:p>
    <w:p w14:paraId="2E2F70D0" w14:textId="77777777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i/>
          <w:sz w:val="22"/>
          <w:szCs w:val="22"/>
        </w:rPr>
        <w:t xml:space="preserve">Wykluczenie następuje w przypadkach wskazanych w art. 111 ustawy </w:t>
      </w:r>
      <w:proofErr w:type="spellStart"/>
      <w:r w:rsidRPr="004A7475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i/>
          <w:sz w:val="22"/>
          <w:szCs w:val="22"/>
        </w:rPr>
        <w:t>.</w:t>
      </w:r>
    </w:p>
    <w:p w14:paraId="10727039" w14:textId="4D5A1592" w:rsidR="00132573" w:rsidRPr="005525D1" w:rsidRDefault="00132573" w:rsidP="007238E8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 xml:space="preserve">spełniają warunki </w:t>
      </w:r>
      <w:r w:rsidRPr="005525D1">
        <w:rPr>
          <w:rFonts w:asciiTheme="majorHAnsi" w:hAnsiTheme="majorHAnsi" w:cstheme="majorHAnsi"/>
          <w:sz w:val="22"/>
          <w:szCs w:val="22"/>
          <w:u w:val="single"/>
        </w:rPr>
        <w:t>udziału w postępowaniu, dotyczące zdolności do występowania w obrocie gospodarczym</w:t>
      </w:r>
      <w:r w:rsidRPr="005525D1">
        <w:rPr>
          <w:rFonts w:asciiTheme="majorHAnsi" w:hAnsiTheme="majorHAnsi" w:cstheme="majorHAnsi"/>
          <w:sz w:val="22"/>
          <w:szCs w:val="22"/>
        </w:rPr>
        <w:t xml:space="preserve"> – Zamawiający nie formułuje wymagań w tym zakresie;</w:t>
      </w:r>
    </w:p>
    <w:p w14:paraId="1147F8FA" w14:textId="13FA6B51" w:rsidR="00132573" w:rsidRPr="004A7475" w:rsidRDefault="00132573" w:rsidP="007238E8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spełniają warunki udziału w postępowaniu, dotyczące uprawnień do prowadzenia określonej działalności zawodowej, o ile wynika to z odrębnych prze</w:t>
      </w:r>
      <w:r w:rsidRPr="005525D1">
        <w:rPr>
          <w:rFonts w:asciiTheme="majorHAnsi" w:hAnsiTheme="majorHAnsi" w:cstheme="majorHAnsi"/>
          <w:sz w:val="22"/>
          <w:szCs w:val="22"/>
          <w:u w:val="single"/>
        </w:rPr>
        <w:t>pisów</w:t>
      </w:r>
      <w:r w:rsidRPr="005525D1">
        <w:rPr>
          <w:rFonts w:asciiTheme="majorHAnsi" w:hAnsiTheme="majorHAnsi" w:cstheme="majorHAnsi"/>
          <w:sz w:val="22"/>
          <w:szCs w:val="22"/>
        </w:rPr>
        <w:t xml:space="preserve"> – Zamawiający nie formułuje wymagań w tym zakresie;</w:t>
      </w:r>
    </w:p>
    <w:p w14:paraId="4EA87D30" w14:textId="3D0C6E56" w:rsidR="00132573" w:rsidRPr="005525D1" w:rsidRDefault="00132573" w:rsidP="007B6A64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spełniają warunki udziału w postępowaniu, dotyczące sytuacji ekonomicznej lub finansowej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–</w:t>
      </w:r>
      <w:r w:rsidR="007B6A64" w:rsidRPr="007B6A64">
        <w:rPr>
          <w:rFonts w:asciiTheme="majorHAnsi" w:hAnsiTheme="majorHAnsi" w:cstheme="majorHAnsi"/>
          <w:sz w:val="22"/>
          <w:szCs w:val="22"/>
        </w:rPr>
        <w:t xml:space="preserve"> </w:t>
      </w:r>
      <w:r w:rsidR="007B6A64" w:rsidRPr="005525D1">
        <w:rPr>
          <w:rFonts w:asciiTheme="majorHAnsi" w:hAnsiTheme="majorHAnsi" w:cstheme="majorHAnsi"/>
          <w:sz w:val="22"/>
          <w:szCs w:val="22"/>
        </w:rPr>
        <w:t>Zamawiający nie formułuje wymagań w tym zakresie;</w:t>
      </w:r>
    </w:p>
    <w:p w14:paraId="6D11E7EF" w14:textId="77777777" w:rsidR="005C712A" w:rsidRDefault="00132573" w:rsidP="007238E8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spełniają warunki udziału w postępowaniu, dotyczące zdolności technicznej lub zawodowej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– </w:t>
      </w:r>
    </w:p>
    <w:p w14:paraId="5029EA83" w14:textId="003660F8" w:rsidR="007B6A64" w:rsidRDefault="005C712A" w:rsidP="00546A6D">
      <w:pPr>
        <w:pStyle w:val="Akapitzlist"/>
        <w:numPr>
          <w:ilvl w:val="0"/>
          <w:numId w:val="45"/>
        </w:numPr>
        <w:spacing w:line="300" w:lineRule="auto"/>
        <w:ind w:left="1134"/>
        <w:jc w:val="both"/>
        <w:rPr>
          <w:rFonts w:cstheme="minorHAnsi"/>
        </w:rPr>
      </w:pPr>
      <w:r w:rsidRPr="005C712A">
        <w:rPr>
          <w:rFonts w:cstheme="minorHAnsi"/>
        </w:rPr>
        <w:t>warunek ten będzie spełniony wówczas, gdy Wykonawca wykaże, iż w okresie ostatnich trzech</w:t>
      </w:r>
      <w:r w:rsidR="00BA30E2">
        <w:rPr>
          <w:rFonts w:cstheme="minorHAnsi"/>
        </w:rPr>
        <w:t xml:space="preserve"> (3)</w:t>
      </w:r>
      <w:r w:rsidRPr="005C712A">
        <w:rPr>
          <w:rFonts w:cstheme="minorHAnsi"/>
        </w:rPr>
        <w:t xml:space="preserve"> lat przed upływem terminu składania ofert, a jeżeli okres prowadzenia działalności </w:t>
      </w:r>
      <w:r>
        <w:rPr>
          <w:rFonts w:cstheme="minorHAnsi"/>
        </w:rPr>
        <w:br/>
      </w:r>
      <w:r w:rsidRPr="005C712A">
        <w:rPr>
          <w:rFonts w:cstheme="minorHAnsi"/>
        </w:rPr>
        <w:t>jest krótszy – w tym okresie, wykonał lub wykonuje</w:t>
      </w:r>
      <w:r w:rsidR="007B6A64">
        <w:rPr>
          <w:rFonts w:cstheme="minorHAnsi"/>
        </w:rPr>
        <w:t>:</w:t>
      </w:r>
    </w:p>
    <w:p w14:paraId="2FBFC572" w14:textId="7886BB54" w:rsidR="005C712A" w:rsidRDefault="007B6A64" w:rsidP="00546A6D">
      <w:pPr>
        <w:pStyle w:val="Akapitzlist"/>
        <w:numPr>
          <w:ilvl w:val="0"/>
          <w:numId w:val="51"/>
        </w:numPr>
        <w:spacing w:line="300" w:lineRule="auto"/>
        <w:ind w:left="1560"/>
        <w:jc w:val="both"/>
        <w:rPr>
          <w:rFonts w:cstheme="minorHAnsi"/>
        </w:rPr>
      </w:pPr>
      <w:r>
        <w:rPr>
          <w:rFonts w:cstheme="minorHAnsi"/>
        </w:rPr>
        <w:t>dla części nr 1</w:t>
      </w:r>
      <w:r w:rsidR="005C712A" w:rsidRPr="005C712A">
        <w:rPr>
          <w:rFonts w:cstheme="minorHAnsi"/>
        </w:rPr>
        <w:t xml:space="preserve"> </w:t>
      </w:r>
      <w:r w:rsidR="005C712A" w:rsidRPr="005C712A">
        <w:rPr>
          <w:rFonts w:cstheme="minorHAnsi"/>
          <w:b/>
        </w:rPr>
        <w:t xml:space="preserve">co najmniej </w:t>
      </w:r>
      <w:r w:rsidR="005C712A" w:rsidRPr="005C712A">
        <w:rPr>
          <w:rFonts w:asciiTheme="majorHAnsi" w:hAnsiTheme="majorHAnsi" w:cstheme="majorHAnsi"/>
          <w:b/>
        </w:rPr>
        <w:t>dwie (2)</w:t>
      </w:r>
      <w:r w:rsidR="005C712A" w:rsidRPr="005C712A">
        <w:rPr>
          <w:rFonts w:asciiTheme="majorHAnsi" w:hAnsiTheme="majorHAnsi" w:cstheme="majorHAnsi"/>
        </w:rPr>
        <w:t xml:space="preserve"> </w:t>
      </w:r>
      <w:r w:rsidR="005C712A" w:rsidRPr="005C712A">
        <w:rPr>
          <w:rFonts w:asciiTheme="majorHAnsi" w:hAnsiTheme="majorHAnsi" w:cstheme="majorHAnsi"/>
          <w:b/>
        </w:rPr>
        <w:t>usługi</w:t>
      </w:r>
      <w:r w:rsidR="00BA30E2">
        <w:rPr>
          <w:rStyle w:val="Odwoanieprzypisudolnego"/>
          <w:rFonts w:asciiTheme="majorHAnsi" w:hAnsiTheme="majorHAnsi" w:cstheme="majorHAnsi"/>
          <w:b/>
        </w:rPr>
        <w:footnoteReference w:id="1"/>
      </w:r>
      <w:r w:rsidR="005C712A" w:rsidRPr="005C712A">
        <w:rPr>
          <w:rFonts w:cstheme="minorHAnsi"/>
        </w:rPr>
        <w:t xml:space="preserve">, odpowiadające swoim rodzajem usłudze stanowiącej przedmiot niniejszego zamówienia tj. </w:t>
      </w:r>
      <w:r w:rsidR="005C712A" w:rsidRPr="005C712A">
        <w:rPr>
          <w:rFonts w:cstheme="minorHAnsi"/>
          <w:b/>
        </w:rPr>
        <w:t xml:space="preserve">usłudze </w:t>
      </w:r>
      <w:r w:rsidRPr="007B6A64">
        <w:rPr>
          <w:rFonts w:cstheme="minorHAnsi"/>
          <w:b/>
        </w:rPr>
        <w:t xml:space="preserve">przeglądów serwisowych central wentylacyjnych w budynkach </w:t>
      </w:r>
      <w:r w:rsidRPr="007B6A64">
        <w:rPr>
          <w:rFonts w:cstheme="minorHAnsi"/>
          <w:bCs/>
        </w:rPr>
        <w:t>o</w:t>
      </w:r>
      <w:r w:rsidR="005C712A" w:rsidRPr="005C712A">
        <w:rPr>
          <w:rFonts w:cstheme="minorHAnsi"/>
        </w:rPr>
        <w:t xml:space="preserve"> wartości </w:t>
      </w:r>
      <w:r w:rsidR="005C712A" w:rsidRPr="005C712A">
        <w:rPr>
          <w:rFonts w:cstheme="minorHAnsi"/>
          <w:b/>
        </w:rPr>
        <w:t xml:space="preserve">co najmniej </w:t>
      </w:r>
      <w:r w:rsidR="00BA30E2">
        <w:rPr>
          <w:rFonts w:cstheme="minorHAnsi"/>
          <w:b/>
        </w:rPr>
        <w:t>6</w:t>
      </w:r>
      <w:r w:rsidR="005C712A" w:rsidRPr="005C712A">
        <w:rPr>
          <w:rFonts w:cstheme="minorHAnsi"/>
          <w:b/>
        </w:rPr>
        <w:t xml:space="preserve">0 000,00 zł </w:t>
      </w:r>
      <w:r w:rsidR="00BA30E2">
        <w:rPr>
          <w:rFonts w:cstheme="minorHAnsi"/>
          <w:b/>
        </w:rPr>
        <w:t>netto</w:t>
      </w:r>
      <w:r w:rsidR="005C712A">
        <w:rPr>
          <w:rStyle w:val="Odwoanieprzypisudolnego"/>
          <w:rFonts w:cstheme="minorHAnsi"/>
          <w:b/>
        </w:rPr>
        <w:footnoteReference w:id="2"/>
      </w:r>
      <w:r w:rsidR="005C712A" w:rsidRPr="005C712A">
        <w:rPr>
          <w:rFonts w:cstheme="minorHAnsi"/>
        </w:rPr>
        <w:t xml:space="preserve"> każda</w:t>
      </w:r>
      <w:r>
        <w:rPr>
          <w:rFonts w:cstheme="minorHAnsi"/>
        </w:rPr>
        <w:t>;</w:t>
      </w:r>
    </w:p>
    <w:p w14:paraId="4B447853" w14:textId="2C199693" w:rsidR="007B6A64" w:rsidRPr="005C712A" w:rsidRDefault="007B6A64" w:rsidP="00546A6D">
      <w:pPr>
        <w:pStyle w:val="Akapitzlist"/>
        <w:numPr>
          <w:ilvl w:val="0"/>
          <w:numId w:val="51"/>
        </w:numPr>
        <w:spacing w:line="300" w:lineRule="auto"/>
        <w:ind w:left="1560"/>
        <w:jc w:val="both"/>
        <w:rPr>
          <w:rFonts w:cstheme="minorHAnsi"/>
        </w:rPr>
      </w:pPr>
      <w:r>
        <w:rPr>
          <w:rFonts w:cstheme="minorHAnsi"/>
        </w:rPr>
        <w:t>dla części nr 2</w:t>
      </w:r>
      <w:r w:rsidRPr="005C712A">
        <w:rPr>
          <w:rFonts w:cstheme="minorHAnsi"/>
        </w:rPr>
        <w:t xml:space="preserve"> </w:t>
      </w:r>
      <w:r w:rsidRPr="005C712A">
        <w:rPr>
          <w:rFonts w:cstheme="minorHAnsi"/>
          <w:b/>
        </w:rPr>
        <w:t xml:space="preserve">co najmniej </w:t>
      </w:r>
      <w:r w:rsidRPr="005C712A">
        <w:rPr>
          <w:rFonts w:asciiTheme="majorHAnsi" w:hAnsiTheme="majorHAnsi" w:cstheme="majorHAnsi"/>
          <w:b/>
        </w:rPr>
        <w:t>dwie (2)</w:t>
      </w:r>
      <w:r w:rsidRPr="005C712A">
        <w:rPr>
          <w:rFonts w:asciiTheme="majorHAnsi" w:hAnsiTheme="majorHAnsi" w:cstheme="majorHAnsi"/>
        </w:rPr>
        <w:t xml:space="preserve"> </w:t>
      </w:r>
      <w:r w:rsidRPr="005C712A">
        <w:rPr>
          <w:rFonts w:asciiTheme="majorHAnsi" w:hAnsiTheme="majorHAnsi" w:cstheme="majorHAnsi"/>
          <w:b/>
        </w:rPr>
        <w:t>usługi</w:t>
      </w:r>
      <w:r w:rsidR="00BA30E2">
        <w:rPr>
          <w:rStyle w:val="Odwoanieprzypisudolnego"/>
          <w:rFonts w:asciiTheme="majorHAnsi" w:hAnsiTheme="majorHAnsi" w:cstheme="majorHAnsi"/>
          <w:b/>
        </w:rPr>
        <w:footnoteReference w:id="3"/>
      </w:r>
      <w:r w:rsidRPr="005C712A">
        <w:rPr>
          <w:rFonts w:cstheme="minorHAnsi"/>
        </w:rPr>
        <w:t xml:space="preserve">, odpowiadające swoim rodzajem usłudze stanowiącej przedmiot niniejszego zamówienia tj. </w:t>
      </w:r>
      <w:r w:rsidRPr="005C712A">
        <w:rPr>
          <w:rFonts w:cstheme="minorHAnsi"/>
          <w:b/>
        </w:rPr>
        <w:t xml:space="preserve">usłudze </w:t>
      </w:r>
      <w:r w:rsidRPr="007B6A64">
        <w:rPr>
          <w:rFonts w:cstheme="minorHAnsi"/>
          <w:b/>
        </w:rPr>
        <w:t xml:space="preserve">przeglądów serwisowych urządzeń chłodniczych w budynkach </w:t>
      </w:r>
      <w:r w:rsidRPr="007B6A64">
        <w:rPr>
          <w:rFonts w:cstheme="minorHAnsi"/>
          <w:bCs/>
        </w:rPr>
        <w:t>o</w:t>
      </w:r>
      <w:r w:rsidRPr="005C712A">
        <w:rPr>
          <w:rFonts w:cstheme="minorHAnsi"/>
        </w:rPr>
        <w:t xml:space="preserve"> wartości </w:t>
      </w:r>
      <w:r w:rsidRPr="005C712A">
        <w:rPr>
          <w:rFonts w:cstheme="minorHAnsi"/>
          <w:b/>
        </w:rPr>
        <w:t xml:space="preserve">co najmniej </w:t>
      </w:r>
      <w:r w:rsidR="00BA30E2">
        <w:rPr>
          <w:rFonts w:cstheme="minorHAnsi"/>
          <w:b/>
        </w:rPr>
        <w:t>10</w:t>
      </w:r>
      <w:r w:rsidRPr="005C712A">
        <w:rPr>
          <w:rFonts w:cstheme="minorHAnsi"/>
          <w:b/>
        </w:rPr>
        <w:t xml:space="preserve">0 000,00 zł </w:t>
      </w:r>
      <w:r w:rsidR="00BA30E2">
        <w:rPr>
          <w:rFonts w:cstheme="minorHAnsi"/>
          <w:b/>
        </w:rPr>
        <w:t>netto</w:t>
      </w:r>
      <w:r>
        <w:rPr>
          <w:rStyle w:val="Odwoanieprzypisudolnego"/>
          <w:rFonts w:cstheme="minorHAnsi"/>
          <w:b/>
        </w:rPr>
        <w:footnoteReference w:id="4"/>
      </w:r>
      <w:r w:rsidRPr="005C712A">
        <w:rPr>
          <w:rFonts w:cstheme="minorHAnsi"/>
        </w:rPr>
        <w:t xml:space="preserve"> każda</w:t>
      </w:r>
      <w:r>
        <w:rPr>
          <w:rFonts w:cstheme="minorHAnsi"/>
        </w:rPr>
        <w:t>;</w:t>
      </w:r>
    </w:p>
    <w:p w14:paraId="71F1E09D" w14:textId="2C669849" w:rsidR="005C712A" w:rsidRPr="005C712A" w:rsidRDefault="005C712A" w:rsidP="005C712A">
      <w:pPr>
        <w:spacing w:line="300" w:lineRule="auto"/>
        <w:ind w:left="1134"/>
        <w:jc w:val="both"/>
        <w:rPr>
          <w:rFonts w:cstheme="minorHAnsi"/>
          <w:iCs/>
          <w:sz w:val="22"/>
          <w:szCs w:val="22"/>
        </w:rPr>
      </w:pPr>
      <w:r w:rsidRPr="005C712A">
        <w:rPr>
          <w:rFonts w:cstheme="minorHAnsi"/>
          <w:iCs/>
          <w:sz w:val="22"/>
          <w:szCs w:val="22"/>
        </w:rPr>
        <w:t xml:space="preserve">Spełnianie przez Wykonawcę powyższego warunku Zamawiający oceni na podstawie złożonego wraz z ofertą oświadczenia dotyczącego spełniania warunków udziału w postępowaniu (wzór oświadczenia – załącznik nr  3, 3A i 3B do SWZ) oraz dokumentów </w:t>
      </w:r>
      <w:r>
        <w:rPr>
          <w:rFonts w:cstheme="minorHAnsi"/>
          <w:iCs/>
          <w:sz w:val="22"/>
          <w:szCs w:val="22"/>
        </w:rPr>
        <w:br/>
      </w:r>
      <w:r w:rsidRPr="005C712A">
        <w:rPr>
          <w:rFonts w:cstheme="minorHAnsi"/>
          <w:iCs/>
          <w:sz w:val="22"/>
          <w:szCs w:val="22"/>
        </w:rPr>
        <w:t xml:space="preserve">lub oświadczeń wymienionych w rozdziale VII </w:t>
      </w:r>
      <w:r w:rsidR="00D10D39">
        <w:rPr>
          <w:rFonts w:cstheme="minorHAnsi"/>
          <w:iCs/>
          <w:sz w:val="22"/>
          <w:szCs w:val="22"/>
        </w:rPr>
        <w:t>ust.</w:t>
      </w:r>
      <w:r w:rsidRPr="005C712A">
        <w:rPr>
          <w:rFonts w:cstheme="minorHAnsi"/>
          <w:iCs/>
          <w:sz w:val="22"/>
          <w:szCs w:val="22"/>
        </w:rPr>
        <w:t xml:space="preserve"> 6 </w:t>
      </w:r>
      <w:r w:rsidR="00D10D39">
        <w:rPr>
          <w:rFonts w:cstheme="minorHAnsi"/>
          <w:iCs/>
          <w:sz w:val="22"/>
          <w:szCs w:val="22"/>
        </w:rPr>
        <w:t xml:space="preserve">pkt 2 </w:t>
      </w:r>
      <w:r w:rsidRPr="005C712A">
        <w:rPr>
          <w:rFonts w:cstheme="minorHAnsi"/>
          <w:iCs/>
          <w:sz w:val="22"/>
          <w:szCs w:val="22"/>
        </w:rPr>
        <w:t>SWZ</w:t>
      </w:r>
      <w:r w:rsidRPr="005C712A">
        <w:rPr>
          <w:iCs/>
          <w:sz w:val="22"/>
          <w:szCs w:val="22"/>
        </w:rPr>
        <w:t xml:space="preserve"> </w:t>
      </w:r>
      <w:r w:rsidRPr="005C712A">
        <w:rPr>
          <w:rFonts w:cstheme="minorHAnsi"/>
          <w:iCs/>
          <w:sz w:val="22"/>
          <w:szCs w:val="22"/>
        </w:rPr>
        <w:t>(Wykaz usług – wzór załącznik nr 5</w:t>
      </w:r>
      <w:r w:rsidR="00D10D39">
        <w:rPr>
          <w:rFonts w:cstheme="minorHAnsi"/>
          <w:iCs/>
          <w:sz w:val="22"/>
          <w:szCs w:val="22"/>
        </w:rPr>
        <w:t xml:space="preserve"> do SWZ</w:t>
      </w:r>
      <w:r w:rsidRPr="005C712A">
        <w:rPr>
          <w:rFonts w:cstheme="minorHAnsi"/>
          <w:iCs/>
          <w:sz w:val="22"/>
          <w:szCs w:val="22"/>
        </w:rPr>
        <w:t>).</w:t>
      </w:r>
    </w:p>
    <w:p w14:paraId="092189C7" w14:textId="77777777" w:rsidR="005C712A" w:rsidRPr="005C712A" w:rsidRDefault="005C712A" w:rsidP="005C712A">
      <w:pPr>
        <w:spacing w:line="300" w:lineRule="auto"/>
        <w:ind w:left="1134"/>
        <w:jc w:val="both"/>
        <w:rPr>
          <w:rFonts w:cstheme="minorHAnsi"/>
          <w:i/>
          <w:iCs/>
          <w:sz w:val="22"/>
          <w:szCs w:val="22"/>
        </w:rPr>
      </w:pPr>
      <w:r w:rsidRPr="005C712A">
        <w:rPr>
          <w:rFonts w:cstheme="minorHAnsi"/>
          <w:i/>
          <w:iCs/>
          <w:sz w:val="22"/>
          <w:szCs w:val="22"/>
        </w:rPr>
        <w:lastRenderedPageBreak/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 W takim przypadku Wykonawcy wspólnie ubiegający się o udzielenie zamówienia dołączają do Oferty oświadczenie, z którego wynika, które usługi wykonają poszczególni Wykonawcy. Wzór oświadczenia </w:t>
      </w:r>
      <w:r w:rsidRPr="00BD56E1">
        <w:rPr>
          <w:rFonts w:cstheme="minorHAnsi"/>
          <w:i/>
          <w:iCs/>
          <w:sz w:val="22"/>
          <w:szCs w:val="22"/>
        </w:rPr>
        <w:t>stanowi załącznik nr 7 do SWZ.</w:t>
      </w:r>
    </w:p>
    <w:p w14:paraId="06F78ED6" w14:textId="0FA191E6" w:rsidR="005C712A" w:rsidRPr="005C712A" w:rsidRDefault="005C712A" w:rsidP="005C712A">
      <w:pPr>
        <w:spacing w:line="300" w:lineRule="auto"/>
        <w:ind w:left="1134"/>
        <w:jc w:val="both"/>
        <w:rPr>
          <w:rFonts w:asciiTheme="majorHAnsi" w:hAnsiTheme="majorHAnsi" w:cstheme="majorHAnsi"/>
          <w:color w:val="00B050"/>
          <w:sz w:val="22"/>
          <w:szCs w:val="22"/>
        </w:rPr>
      </w:pPr>
      <w:r w:rsidRPr="005C712A">
        <w:rPr>
          <w:rFonts w:cstheme="minorHAnsi"/>
          <w:i/>
          <w:iCs/>
          <w:sz w:val="22"/>
          <w:szCs w:val="22"/>
        </w:rPr>
        <w:t>Powyższy warunek jest spełniony, jeżeli co najmniej jeden z Wykonawców wspólnie ubiegających się o udzielenie zamówienia wykaże się doświadczeniem w realizacji usług opisanych w niniejszym warunku. Zamawiający nie dopuszcza</w:t>
      </w:r>
      <w:r w:rsidRPr="005C712A">
        <w:t xml:space="preserve"> </w:t>
      </w:r>
      <w:r w:rsidRPr="005C712A">
        <w:rPr>
          <w:rFonts w:cstheme="minorHAnsi"/>
          <w:i/>
          <w:iCs/>
          <w:sz w:val="22"/>
          <w:szCs w:val="22"/>
        </w:rPr>
        <w:t>sumowania spełniania warunku doświadczenia przez Wykonawców wspólnie ubiegających się o zamówienie.</w:t>
      </w:r>
    </w:p>
    <w:p w14:paraId="19393279" w14:textId="77777777" w:rsidR="007B6A64" w:rsidRDefault="005C712A" w:rsidP="00546A6D">
      <w:pPr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0" w:lineRule="auto"/>
        <w:ind w:left="1134"/>
        <w:jc w:val="both"/>
        <w:rPr>
          <w:rFonts w:cs="Calibri"/>
          <w:bCs w:val="0"/>
          <w:kern w:val="0"/>
          <w:sz w:val="22"/>
          <w:szCs w:val="22"/>
        </w:rPr>
      </w:pPr>
      <w:bookmarkStart w:id="16" w:name="_Hlk153352191"/>
      <w:r w:rsidRPr="005C712A">
        <w:rPr>
          <w:rFonts w:eastAsia="Calibri" w:cstheme="minorHAnsi"/>
          <w:bCs w:val="0"/>
          <w:kern w:val="0"/>
          <w:sz w:val="22"/>
          <w:szCs w:val="22"/>
          <w:lang w:eastAsia="en-US"/>
        </w:rPr>
        <w:t>warunek ten będzie spełniony wówczas, gdy Wykonawca skieruje do realizacji</w:t>
      </w:r>
      <w:r w:rsidRPr="005C712A">
        <w:rPr>
          <w:rFonts w:cs="Calibri"/>
          <w:bCs w:val="0"/>
          <w:kern w:val="0"/>
          <w:sz w:val="22"/>
          <w:szCs w:val="22"/>
        </w:rPr>
        <w:t xml:space="preserve"> zamówienia</w:t>
      </w:r>
      <w:r w:rsidR="007B6A64">
        <w:rPr>
          <w:rFonts w:cs="Calibri"/>
          <w:bCs w:val="0"/>
          <w:kern w:val="0"/>
          <w:sz w:val="22"/>
          <w:szCs w:val="22"/>
        </w:rPr>
        <w:t>:</w:t>
      </w:r>
    </w:p>
    <w:p w14:paraId="7A1FE1A8" w14:textId="7F671EA1" w:rsidR="007B6A64" w:rsidRDefault="007B6A64" w:rsidP="00546A6D">
      <w:pPr>
        <w:pStyle w:val="Akapitzlist"/>
        <w:numPr>
          <w:ilvl w:val="0"/>
          <w:numId w:val="52"/>
        </w:numPr>
        <w:spacing w:line="300" w:lineRule="auto"/>
        <w:ind w:left="1560"/>
        <w:jc w:val="both"/>
        <w:rPr>
          <w:rFonts w:cstheme="minorHAnsi"/>
        </w:rPr>
      </w:pPr>
      <w:r>
        <w:rPr>
          <w:rFonts w:cstheme="minorHAnsi"/>
        </w:rPr>
        <w:t>dla części nr 1</w:t>
      </w:r>
      <w:r w:rsidRPr="005C712A">
        <w:rPr>
          <w:rFonts w:cstheme="minorHAnsi"/>
        </w:rPr>
        <w:t xml:space="preserve"> </w:t>
      </w:r>
      <w:r w:rsidRPr="005C712A">
        <w:rPr>
          <w:rFonts w:cstheme="minorHAnsi"/>
          <w:b/>
        </w:rPr>
        <w:t xml:space="preserve">co najmniej </w:t>
      </w:r>
      <w:r w:rsidRPr="007B6A64">
        <w:rPr>
          <w:rFonts w:cstheme="minorHAnsi"/>
          <w:b/>
        </w:rPr>
        <w:t>jedną (1) osobę</w:t>
      </w:r>
      <w:r>
        <w:rPr>
          <w:rFonts w:cstheme="minorHAnsi"/>
          <w:b/>
        </w:rPr>
        <w:t xml:space="preserve"> posiadającą uprawnienia </w:t>
      </w:r>
      <w:r w:rsidRPr="007B6A64">
        <w:rPr>
          <w:rFonts w:cstheme="minorHAnsi"/>
        </w:rPr>
        <w:t>SEP elektryczn</w:t>
      </w:r>
      <w:r w:rsidR="00A01D98">
        <w:rPr>
          <w:rFonts w:cstheme="minorHAnsi"/>
        </w:rPr>
        <w:t xml:space="preserve">e </w:t>
      </w:r>
      <w:r w:rsidR="00A01D98">
        <w:rPr>
          <w:rFonts w:cstheme="minorHAnsi"/>
        </w:rPr>
        <w:br/>
      </w:r>
      <w:r w:rsidRPr="007B6A64">
        <w:rPr>
          <w:rFonts w:cstheme="minorHAnsi"/>
        </w:rPr>
        <w:t>G1 (E) oraz</w:t>
      </w:r>
      <w:r w:rsidR="004F2CA8">
        <w:rPr>
          <w:rFonts w:cstheme="minorHAnsi"/>
        </w:rPr>
        <w:t xml:space="preserve"> </w:t>
      </w:r>
      <w:r w:rsidR="004F2CA8" w:rsidRPr="004F2CA8">
        <w:rPr>
          <w:rFonts w:cstheme="minorHAnsi"/>
        </w:rPr>
        <w:t>co najmniej jedną (1) osobę posiadającą uprawnienia</w:t>
      </w:r>
      <w:r w:rsidRPr="007B6A64">
        <w:rPr>
          <w:rFonts w:cstheme="minorHAnsi"/>
        </w:rPr>
        <w:t xml:space="preserve"> SEP elektryczn</w:t>
      </w:r>
      <w:r w:rsidR="004F2CA8">
        <w:rPr>
          <w:rFonts w:cstheme="minorHAnsi"/>
        </w:rPr>
        <w:t xml:space="preserve">e </w:t>
      </w:r>
      <w:r w:rsidRPr="007B6A64">
        <w:rPr>
          <w:rFonts w:cstheme="minorHAnsi"/>
        </w:rPr>
        <w:t>G1 (E+D) lub uprawnieni</w:t>
      </w:r>
      <w:r w:rsidR="00A01D98">
        <w:rPr>
          <w:rFonts w:cstheme="minorHAnsi"/>
        </w:rPr>
        <w:t xml:space="preserve">a </w:t>
      </w:r>
      <w:r w:rsidRPr="007B6A64">
        <w:rPr>
          <w:rFonts w:cstheme="minorHAnsi"/>
        </w:rPr>
        <w:t>budowlan</w:t>
      </w:r>
      <w:r w:rsidR="00A01D98">
        <w:rPr>
          <w:rFonts w:cstheme="minorHAnsi"/>
        </w:rPr>
        <w:t>e</w:t>
      </w:r>
      <w:r w:rsidRPr="007B6A64">
        <w:rPr>
          <w:rFonts w:cstheme="minorHAnsi"/>
        </w:rPr>
        <w:t xml:space="preserve"> do kierowania robotami budowlanymi bez ograniczeń w specjalności instalacyjnej w zakresie sieci, instalacji i urządzeń elektrycznych i elektroenergetycznych</w:t>
      </w:r>
      <w:r w:rsidR="00A01D98">
        <w:rPr>
          <w:rFonts w:cstheme="minorHAnsi"/>
        </w:rPr>
        <w:t>;</w:t>
      </w:r>
    </w:p>
    <w:p w14:paraId="6E8DC142" w14:textId="77777777" w:rsidR="0046317D" w:rsidRDefault="00A01D98" w:rsidP="00546A6D">
      <w:pPr>
        <w:pStyle w:val="Akapitzlist"/>
        <w:numPr>
          <w:ilvl w:val="0"/>
          <w:numId w:val="52"/>
        </w:numPr>
        <w:spacing w:line="300" w:lineRule="auto"/>
        <w:ind w:left="1560"/>
        <w:jc w:val="both"/>
        <w:rPr>
          <w:rFonts w:cstheme="minorHAnsi"/>
        </w:rPr>
      </w:pPr>
      <w:r>
        <w:rPr>
          <w:rFonts w:cstheme="minorHAnsi"/>
        </w:rPr>
        <w:t>dla części nr 1</w:t>
      </w:r>
      <w:r w:rsidRPr="005C712A">
        <w:rPr>
          <w:rFonts w:cstheme="minorHAnsi"/>
        </w:rPr>
        <w:t xml:space="preserve"> </w:t>
      </w:r>
      <w:r w:rsidRPr="005C712A">
        <w:rPr>
          <w:rFonts w:cstheme="minorHAnsi"/>
          <w:b/>
        </w:rPr>
        <w:t xml:space="preserve">co najmniej </w:t>
      </w:r>
      <w:r w:rsidRPr="007B6A64">
        <w:rPr>
          <w:rFonts w:cstheme="minorHAnsi"/>
          <w:b/>
        </w:rPr>
        <w:t>jedną (1) osobę</w:t>
      </w:r>
      <w:r>
        <w:rPr>
          <w:rFonts w:cstheme="minorHAnsi"/>
          <w:b/>
        </w:rPr>
        <w:t xml:space="preserve"> posiadającą uprawnienia </w:t>
      </w:r>
      <w:r w:rsidRPr="00A01D98">
        <w:rPr>
          <w:rFonts w:cstheme="minorHAnsi"/>
        </w:rPr>
        <w:t xml:space="preserve">SEP cieplnymi G2 (E) oraz </w:t>
      </w:r>
      <w:r w:rsidR="0046317D" w:rsidRPr="005C712A">
        <w:rPr>
          <w:rFonts w:cstheme="minorHAnsi"/>
          <w:b/>
        </w:rPr>
        <w:t xml:space="preserve">co najmniej </w:t>
      </w:r>
      <w:r w:rsidR="0046317D" w:rsidRPr="007B6A64">
        <w:rPr>
          <w:rFonts w:cstheme="minorHAnsi"/>
          <w:b/>
        </w:rPr>
        <w:t>jedną (1) osobę</w:t>
      </w:r>
      <w:r w:rsidR="0046317D">
        <w:rPr>
          <w:rFonts w:cstheme="minorHAnsi"/>
          <w:b/>
        </w:rPr>
        <w:t xml:space="preserve"> posiadającą uprawnienia </w:t>
      </w:r>
      <w:r w:rsidRPr="00A01D98">
        <w:rPr>
          <w:rFonts w:cstheme="minorHAnsi"/>
        </w:rPr>
        <w:t>SEP cieplnymi G2 (E+D) lub uprawnienia budowlan</w:t>
      </w:r>
      <w:r>
        <w:rPr>
          <w:rFonts w:cstheme="minorHAnsi"/>
        </w:rPr>
        <w:t>e</w:t>
      </w:r>
      <w:r w:rsidRPr="00A01D98">
        <w:rPr>
          <w:rFonts w:cstheme="minorHAnsi"/>
        </w:rPr>
        <w:t xml:space="preserve"> do kierowania robotami budowlanymi bez ograniczeń w specjalności instalacyjnej w zakresie sieci, instalacji i urządzeń cieplnych, wentylacyjnych, gazowych, wodociągowych i kanalizacyjnych</w:t>
      </w:r>
      <w:r>
        <w:rPr>
          <w:rFonts w:cstheme="minorHAnsi"/>
        </w:rPr>
        <w:t>;</w:t>
      </w:r>
      <w:r w:rsidR="0046317D">
        <w:rPr>
          <w:rFonts w:cstheme="minorHAnsi"/>
        </w:rPr>
        <w:t xml:space="preserve"> </w:t>
      </w:r>
    </w:p>
    <w:p w14:paraId="6BC7F0C2" w14:textId="6ACDA708" w:rsidR="00A01D98" w:rsidRPr="007B6A64" w:rsidRDefault="00A01D98" w:rsidP="0046317D">
      <w:pPr>
        <w:pStyle w:val="Akapitzlist"/>
        <w:spacing w:line="300" w:lineRule="auto"/>
        <w:ind w:left="1560"/>
        <w:jc w:val="both"/>
        <w:rPr>
          <w:rFonts w:cstheme="minorHAnsi"/>
        </w:rPr>
      </w:pPr>
      <w:r>
        <w:rPr>
          <w:rFonts w:cstheme="minorHAnsi"/>
        </w:rPr>
        <w:t xml:space="preserve">W zakresie części nr 1 </w:t>
      </w:r>
      <w:r w:rsidRPr="00A01D98">
        <w:rPr>
          <w:rFonts w:cstheme="minorHAnsi"/>
        </w:rPr>
        <w:t>Zamawiający dopuszcza łączenie powyższych funkcji</w:t>
      </w:r>
      <w:r w:rsidR="00C33B28">
        <w:rPr>
          <w:rFonts w:cstheme="minorHAnsi"/>
        </w:rPr>
        <w:t>;</w:t>
      </w:r>
    </w:p>
    <w:p w14:paraId="6CBE5D70" w14:textId="7F79CCA9" w:rsidR="007B6A64" w:rsidRPr="00A01D98" w:rsidRDefault="00A01D98" w:rsidP="00546A6D">
      <w:pPr>
        <w:pStyle w:val="Akapitzlist"/>
        <w:numPr>
          <w:ilvl w:val="0"/>
          <w:numId w:val="52"/>
        </w:numPr>
        <w:spacing w:line="300" w:lineRule="auto"/>
        <w:ind w:left="1560"/>
        <w:jc w:val="both"/>
        <w:rPr>
          <w:rFonts w:cstheme="minorHAnsi"/>
        </w:rPr>
      </w:pPr>
      <w:r>
        <w:rPr>
          <w:rFonts w:cstheme="minorHAnsi"/>
        </w:rPr>
        <w:t>dla części nr 2</w:t>
      </w:r>
      <w:r w:rsidRPr="005C712A">
        <w:rPr>
          <w:rFonts w:cstheme="minorHAnsi"/>
        </w:rPr>
        <w:t xml:space="preserve"> </w:t>
      </w:r>
      <w:r w:rsidRPr="005C712A">
        <w:rPr>
          <w:rFonts w:cstheme="minorHAnsi"/>
          <w:b/>
        </w:rPr>
        <w:t xml:space="preserve">co najmniej </w:t>
      </w:r>
      <w:r w:rsidRPr="007B6A64">
        <w:rPr>
          <w:rFonts w:cstheme="minorHAnsi"/>
          <w:b/>
        </w:rPr>
        <w:t>jedną (1) osobę</w:t>
      </w:r>
      <w:r>
        <w:rPr>
          <w:rFonts w:cstheme="minorHAnsi"/>
          <w:b/>
        </w:rPr>
        <w:t xml:space="preserve"> posiadającą uprawnienia </w:t>
      </w:r>
      <w:r w:rsidRPr="00A01D98">
        <w:rPr>
          <w:rFonts w:cstheme="minorHAnsi"/>
        </w:rPr>
        <w:t xml:space="preserve">legitymujące się certyfikatami F-gazowymi potwierdzającymi posiadanie odpowiednich kwalifikacji </w:t>
      </w:r>
      <w:r>
        <w:rPr>
          <w:rFonts w:cstheme="minorHAnsi"/>
        </w:rPr>
        <w:br/>
      </w:r>
      <w:r w:rsidRPr="00A01D98">
        <w:rPr>
          <w:rFonts w:cstheme="minorHAnsi"/>
        </w:rPr>
        <w:t>do bezpiecznej i odpowiedzialnej pracy z F-gazami</w:t>
      </w:r>
      <w:r w:rsidR="00C33B28">
        <w:rPr>
          <w:rFonts w:cstheme="minorHAnsi"/>
        </w:rPr>
        <w:t>.</w:t>
      </w:r>
    </w:p>
    <w:bookmarkEnd w:id="16"/>
    <w:p w14:paraId="43ED9B50" w14:textId="2B05B99C" w:rsidR="005C712A" w:rsidRPr="005C712A" w:rsidRDefault="005C712A" w:rsidP="005C71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0" w:lineRule="auto"/>
        <w:ind w:left="1134"/>
        <w:jc w:val="both"/>
        <w:rPr>
          <w:rFonts w:cs="Calibri"/>
          <w:bCs w:val="0"/>
          <w:i/>
          <w:kern w:val="0"/>
          <w:sz w:val="22"/>
          <w:szCs w:val="22"/>
        </w:rPr>
      </w:pPr>
      <w:r w:rsidRPr="005C712A">
        <w:rPr>
          <w:rFonts w:cs="Calibri"/>
          <w:bCs w:val="0"/>
          <w:i/>
          <w:kern w:val="0"/>
          <w:sz w:val="22"/>
          <w:szCs w:val="22"/>
        </w:rPr>
        <w:t xml:space="preserve">Spełnianie przez Wykonawcę powyższego warunku Zamawiający oceni na podstawie złożonego wraz z ofertą oświadczenia dotyczącego spełniania warunków udziału w postępowaniu (wzór oświadczenia – załącznik nr 3 jeżeli dotyczy 3A, 3B do SWZ) oraz dokumentów lub oświadczeń wymienionych w rozdziale VII </w:t>
      </w:r>
      <w:r w:rsidR="00D10D39">
        <w:rPr>
          <w:rFonts w:cs="Calibri"/>
          <w:bCs w:val="0"/>
          <w:i/>
          <w:kern w:val="0"/>
          <w:sz w:val="22"/>
          <w:szCs w:val="22"/>
        </w:rPr>
        <w:t>ust. 6 pkt 3</w:t>
      </w:r>
      <w:r w:rsidRPr="005C712A">
        <w:rPr>
          <w:rFonts w:cs="Calibri"/>
          <w:bCs w:val="0"/>
          <w:i/>
          <w:kern w:val="0"/>
          <w:sz w:val="22"/>
          <w:szCs w:val="22"/>
        </w:rPr>
        <w:t xml:space="preserve"> SWZ (</w:t>
      </w:r>
      <w:r w:rsidR="000B3931">
        <w:rPr>
          <w:rFonts w:cs="Calibri"/>
          <w:bCs w:val="0"/>
          <w:i/>
          <w:kern w:val="0"/>
          <w:sz w:val="22"/>
          <w:szCs w:val="22"/>
        </w:rPr>
        <w:t>w</w:t>
      </w:r>
      <w:r w:rsidRPr="005C712A">
        <w:rPr>
          <w:rFonts w:cs="Calibri"/>
          <w:bCs w:val="0"/>
          <w:i/>
          <w:kern w:val="0"/>
          <w:sz w:val="22"/>
          <w:szCs w:val="22"/>
        </w:rPr>
        <w:t xml:space="preserve">ykaz osób </w:t>
      </w:r>
      <w:r w:rsidR="00D10D39">
        <w:rPr>
          <w:rFonts w:cs="Calibri"/>
          <w:bCs w:val="0"/>
          <w:i/>
          <w:kern w:val="0"/>
          <w:sz w:val="22"/>
          <w:szCs w:val="22"/>
        </w:rPr>
        <w:br/>
      </w:r>
      <w:r w:rsidRPr="005C712A">
        <w:rPr>
          <w:rFonts w:cs="Calibri"/>
          <w:bCs w:val="0"/>
          <w:i/>
          <w:kern w:val="0"/>
          <w:sz w:val="22"/>
          <w:szCs w:val="22"/>
        </w:rPr>
        <w:t>– wzór załącznik nr 8</w:t>
      </w:r>
      <w:r w:rsidR="00D10D39">
        <w:rPr>
          <w:rFonts w:cs="Calibri"/>
          <w:bCs w:val="0"/>
          <w:i/>
          <w:kern w:val="0"/>
          <w:sz w:val="22"/>
          <w:szCs w:val="22"/>
        </w:rPr>
        <w:t xml:space="preserve"> do SWZ</w:t>
      </w:r>
      <w:r w:rsidRPr="005C712A">
        <w:rPr>
          <w:rFonts w:cs="Calibri"/>
          <w:bCs w:val="0"/>
          <w:i/>
          <w:kern w:val="0"/>
          <w:sz w:val="22"/>
          <w:szCs w:val="22"/>
        </w:rPr>
        <w:t xml:space="preserve">). </w:t>
      </w:r>
    </w:p>
    <w:p w14:paraId="0D6C3138" w14:textId="77777777" w:rsidR="005C712A" w:rsidRPr="005C712A" w:rsidRDefault="005C712A" w:rsidP="005C71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0" w:lineRule="auto"/>
        <w:ind w:left="1134"/>
        <w:jc w:val="both"/>
        <w:rPr>
          <w:rFonts w:cs="Calibri"/>
          <w:bCs w:val="0"/>
          <w:i/>
          <w:kern w:val="0"/>
          <w:sz w:val="22"/>
          <w:szCs w:val="22"/>
        </w:rPr>
      </w:pPr>
      <w:r w:rsidRPr="005C712A">
        <w:rPr>
          <w:rFonts w:cs="Calibri"/>
          <w:bCs w:val="0"/>
          <w:i/>
          <w:kern w:val="0"/>
          <w:sz w:val="22"/>
          <w:szCs w:val="22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 W takim przypadku Wykonawcy wspólnie ubiegający się o udzielenie zamówienia dołączają do Oferty oświadczenie, z którego wynika, które usługi wykonają poszczególni Wykonawcy. Wzór oświadczenia stanowi załącznik nr 7 do SWZ.</w:t>
      </w:r>
    </w:p>
    <w:p w14:paraId="55C87A1B" w14:textId="77777777" w:rsidR="00132573" w:rsidRPr="004A7475" w:rsidRDefault="00132573" w:rsidP="007238E8">
      <w:pPr>
        <w:numPr>
          <w:ilvl w:val="0"/>
          <w:numId w:val="1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nie podlegają wykluczeniu w stosunku do których zachodzi którakolwiek z okoliczności wskazanych w art. 7 ust. 1 ustawy z dnia 13 kwietnia 2022 r. o szczególnych rozwiązaniach w zakresie przeciwdziałania wspieraniu agresji na Ukrainę oraz służących ochronie bezpieczeństwa narodowego.</w:t>
      </w:r>
    </w:p>
    <w:p w14:paraId="07014909" w14:textId="4ABD2231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i/>
          <w:sz w:val="22"/>
          <w:szCs w:val="22"/>
        </w:rPr>
        <w:lastRenderedPageBreak/>
        <w:t>Brak podstaw do wykluczenia Zamawiający oceni na podstawie złożonego wraz z ofertą oświadczenia dotyczącego przesłanek wykluczenia z postępowania (wzór oświadczenia – załącznik nr 2</w:t>
      </w:r>
      <w:r w:rsidR="00075AB8" w:rsidRPr="00075AB8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75AB8" w:rsidRPr="005525D1">
        <w:rPr>
          <w:rFonts w:asciiTheme="majorHAnsi" w:hAnsiTheme="majorHAnsi" w:cstheme="majorHAnsi"/>
          <w:i/>
          <w:sz w:val="22"/>
          <w:szCs w:val="22"/>
        </w:rPr>
        <w:t xml:space="preserve">i 2A </w:t>
      </w:r>
      <w:r w:rsidRPr="004A7475">
        <w:rPr>
          <w:rFonts w:asciiTheme="majorHAnsi" w:hAnsiTheme="majorHAnsi" w:cstheme="majorHAnsi"/>
          <w:i/>
          <w:sz w:val="22"/>
          <w:szCs w:val="22"/>
        </w:rPr>
        <w:t>do SWZ).</w:t>
      </w:r>
    </w:p>
    <w:p w14:paraId="0FA7B0E3" w14:textId="4B371CC5" w:rsidR="00132573" w:rsidRPr="004A7475" w:rsidRDefault="00132573" w:rsidP="00132573">
      <w:pPr>
        <w:spacing w:line="300" w:lineRule="auto"/>
        <w:ind w:left="284"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Oferta </w:t>
      </w:r>
      <w:r w:rsidRPr="00075AB8">
        <w:rPr>
          <w:rFonts w:asciiTheme="majorHAnsi" w:hAnsiTheme="majorHAnsi" w:cstheme="majorHAnsi"/>
          <w:sz w:val="22"/>
          <w:szCs w:val="22"/>
        </w:rPr>
        <w:t>Wykonawcy, który nie wykaż</w:t>
      </w:r>
      <w:r w:rsidR="0046317D">
        <w:rPr>
          <w:rFonts w:asciiTheme="majorHAnsi" w:hAnsiTheme="majorHAnsi" w:cstheme="majorHAnsi"/>
          <w:sz w:val="22"/>
          <w:szCs w:val="22"/>
        </w:rPr>
        <w:t>e</w:t>
      </w:r>
      <w:r w:rsidRPr="00075AB8">
        <w:rPr>
          <w:rFonts w:asciiTheme="majorHAnsi" w:hAnsiTheme="majorHAnsi" w:cstheme="majorHAnsi"/>
          <w:sz w:val="22"/>
          <w:szCs w:val="22"/>
        </w:rPr>
        <w:t xml:space="preserve"> spełniania powyższych warunków podlega odrzuceniu na podstawie art. 226 ust. 1 pkt 2 ustawy </w:t>
      </w:r>
      <w:proofErr w:type="spellStart"/>
      <w:r w:rsidRPr="00075AB8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075AB8">
        <w:rPr>
          <w:rFonts w:asciiTheme="majorHAnsi" w:hAnsiTheme="majorHAnsi" w:cstheme="majorHAnsi"/>
          <w:sz w:val="22"/>
          <w:szCs w:val="22"/>
        </w:rPr>
        <w:t xml:space="preserve">. </w:t>
      </w:r>
      <w:bookmarkStart w:id="17" w:name="_Hlk14258061"/>
      <w:r w:rsidRPr="00075AB8">
        <w:rPr>
          <w:rFonts w:asciiTheme="majorHAnsi" w:hAnsiTheme="majorHAnsi" w:cstheme="majorHAnsi"/>
          <w:sz w:val="22"/>
          <w:szCs w:val="22"/>
        </w:rPr>
        <w:t>Zamawiający może wykluczyć Wykonawcę na każdym etapie postępowania o udzielenie zamówienia.</w:t>
      </w:r>
      <w:bookmarkEnd w:id="17"/>
    </w:p>
    <w:p w14:paraId="2F39B4D4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3DB03FA" w14:textId="1F70D869" w:rsidR="00132573" w:rsidRPr="004A7475" w:rsidRDefault="00132573" w:rsidP="00075AB8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color w:val="00B050"/>
          <w:sz w:val="22"/>
          <w:szCs w:val="22"/>
        </w:rPr>
      </w:pPr>
      <w:bookmarkStart w:id="18" w:name="_Hlk14938657"/>
      <w:r w:rsidRPr="004A7475">
        <w:rPr>
          <w:rFonts w:asciiTheme="majorHAnsi" w:hAnsiTheme="majorHAnsi" w:cstheme="majorHAnsi"/>
          <w:b/>
          <w:sz w:val="22"/>
          <w:szCs w:val="22"/>
        </w:rPr>
        <w:t xml:space="preserve">PODMIOTOWE I </w:t>
      </w:r>
      <w:r w:rsidRPr="00075AB8">
        <w:rPr>
          <w:rFonts w:asciiTheme="majorHAnsi" w:hAnsiTheme="majorHAnsi" w:cstheme="majorHAnsi"/>
          <w:b/>
          <w:sz w:val="22"/>
          <w:szCs w:val="22"/>
        </w:rPr>
        <w:t>PRZEDMIOTOW</w:t>
      </w:r>
      <w:r w:rsidR="0046317D">
        <w:rPr>
          <w:rFonts w:asciiTheme="majorHAnsi" w:hAnsiTheme="majorHAnsi" w:cstheme="majorHAnsi"/>
          <w:b/>
          <w:sz w:val="22"/>
          <w:szCs w:val="22"/>
        </w:rPr>
        <w:t>E</w:t>
      </w:r>
      <w:r w:rsidRPr="00075AB8">
        <w:rPr>
          <w:rFonts w:asciiTheme="majorHAnsi" w:hAnsiTheme="majorHAnsi" w:cstheme="majorHAnsi"/>
          <w:b/>
          <w:sz w:val="22"/>
          <w:szCs w:val="22"/>
        </w:rPr>
        <w:t xml:space="preserve"> ŚRODKI DOWODO</w:t>
      </w:r>
      <w:r w:rsidR="0046317D">
        <w:rPr>
          <w:rFonts w:asciiTheme="majorHAnsi" w:hAnsiTheme="majorHAnsi" w:cstheme="majorHAnsi"/>
          <w:b/>
          <w:sz w:val="22"/>
          <w:szCs w:val="22"/>
        </w:rPr>
        <w:t>W</w:t>
      </w:r>
      <w:r w:rsidRPr="00075AB8">
        <w:rPr>
          <w:rFonts w:asciiTheme="majorHAnsi" w:hAnsiTheme="majorHAnsi" w:cstheme="majorHAnsi"/>
          <w:b/>
          <w:sz w:val="22"/>
          <w:szCs w:val="22"/>
        </w:rPr>
        <w:t xml:space="preserve">E POTWIERDZAJĄCE BRAK PODSTAW </w:t>
      </w:r>
      <w:r w:rsidR="0046317D">
        <w:rPr>
          <w:rFonts w:asciiTheme="majorHAnsi" w:hAnsiTheme="majorHAnsi" w:cstheme="majorHAnsi"/>
          <w:b/>
          <w:sz w:val="22"/>
          <w:szCs w:val="22"/>
        </w:rPr>
        <w:br/>
        <w:t xml:space="preserve">DO </w:t>
      </w:r>
      <w:r w:rsidRPr="00075AB8">
        <w:rPr>
          <w:rFonts w:asciiTheme="majorHAnsi" w:hAnsiTheme="majorHAnsi" w:cstheme="majorHAnsi"/>
          <w:b/>
          <w:sz w:val="22"/>
          <w:szCs w:val="22"/>
        </w:rPr>
        <w:t>WYKLUCZENIA</w:t>
      </w:r>
      <w:r w:rsidR="0046317D">
        <w:rPr>
          <w:rFonts w:asciiTheme="majorHAnsi" w:hAnsiTheme="majorHAnsi" w:cstheme="majorHAnsi"/>
          <w:b/>
          <w:sz w:val="22"/>
          <w:szCs w:val="22"/>
        </w:rPr>
        <w:t xml:space="preserve"> ORAZ </w:t>
      </w:r>
      <w:r w:rsidRPr="00075AB8">
        <w:rPr>
          <w:rFonts w:asciiTheme="majorHAnsi" w:hAnsiTheme="majorHAnsi" w:cstheme="majorHAnsi"/>
          <w:b/>
          <w:sz w:val="22"/>
          <w:szCs w:val="22"/>
        </w:rPr>
        <w:t xml:space="preserve">SPEŁNIANIE WARUNKÓW UDZIAŁU W POSTĘPOWANIU </w:t>
      </w:r>
      <w:bookmarkStart w:id="19" w:name="_Toc489350394"/>
      <w:bookmarkStart w:id="20" w:name="_Toc515896286"/>
      <w:bookmarkStart w:id="21" w:name="_Toc40987343"/>
      <w:bookmarkStart w:id="22" w:name="_Toc51166259"/>
    </w:p>
    <w:bookmarkEnd w:id="18"/>
    <w:bookmarkEnd w:id="19"/>
    <w:bookmarkEnd w:id="20"/>
    <w:bookmarkEnd w:id="21"/>
    <w:bookmarkEnd w:id="22"/>
    <w:p w14:paraId="3C6AAE2F" w14:textId="199629F9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Do oferty</w:t>
      </w:r>
      <w:r w:rsidRPr="004A7475">
        <w:rPr>
          <w:rFonts w:asciiTheme="majorHAnsi" w:hAnsiTheme="majorHAnsi" w:cstheme="majorHAnsi"/>
          <w:sz w:val="22"/>
          <w:szCs w:val="22"/>
        </w:rPr>
        <w:t xml:space="preserve"> każdy Wykonawca musi dołączyć aktualne na dzień składania ofert </w:t>
      </w:r>
      <w:r w:rsidRPr="00075AB8">
        <w:rPr>
          <w:rFonts w:asciiTheme="majorHAnsi" w:hAnsiTheme="majorHAnsi" w:cstheme="majorHAnsi"/>
          <w:b/>
          <w:sz w:val="22"/>
          <w:szCs w:val="22"/>
        </w:rPr>
        <w:t>oświadczeni</w:t>
      </w:r>
      <w:bookmarkStart w:id="23" w:name="_Hlk60655299"/>
      <w:r w:rsidRPr="00075AB8">
        <w:rPr>
          <w:rFonts w:asciiTheme="majorHAnsi" w:hAnsiTheme="majorHAnsi" w:cstheme="majorHAnsi"/>
          <w:b/>
          <w:sz w:val="22"/>
          <w:szCs w:val="22"/>
        </w:rPr>
        <w:t>a,</w:t>
      </w:r>
      <w:r w:rsidRPr="00075AB8">
        <w:rPr>
          <w:rFonts w:asciiTheme="majorHAnsi" w:hAnsiTheme="majorHAnsi" w:cstheme="majorHAnsi"/>
          <w:sz w:val="22"/>
          <w:szCs w:val="22"/>
        </w:rPr>
        <w:t xml:space="preserve"> </w:t>
      </w:r>
      <w:r w:rsidR="00075AB8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 xml:space="preserve">o </w:t>
      </w:r>
      <w:r w:rsidRPr="00075AB8">
        <w:rPr>
          <w:rFonts w:asciiTheme="majorHAnsi" w:hAnsiTheme="majorHAnsi" w:cstheme="majorHAnsi"/>
          <w:sz w:val="22"/>
          <w:szCs w:val="22"/>
        </w:rPr>
        <w:t xml:space="preserve">których mowa w art. 125 ust. 1 ustawy </w:t>
      </w:r>
      <w:proofErr w:type="spellStart"/>
      <w:r w:rsidRPr="00075AB8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075AB8">
        <w:rPr>
          <w:rFonts w:asciiTheme="majorHAnsi" w:hAnsiTheme="majorHAnsi" w:cstheme="majorHAnsi"/>
          <w:sz w:val="22"/>
          <w:szCs w:val="22"/>
        </w:rPr>
        <w:t>, o niepodleganiu wykluczeniu oraz spełnianiu warunków udziału w postępowaniu w zakresie wskazanym</w:t>
      </w:r>
      <w:bookmarkEnd w:id="23"/>
      <w:r w:rsidRPr="00075AB8">
        <w:rPr>
          <w:rFonts w:asciiTheme="majorHAnsi" w:hAnsiTheme="majorHAnsi" w:cstheme="majorHAnsi"/>
          <w:sz w:val="22"/>
          <w:szCs w:val="22"/>
        </w:rPr>
        <w:t xml:space="preserve"> w załącznikach nr 2, 2A</w:t>
      </w:r>
      <w:r w:rsidR="00075AB8" w:rsidRPr="00075AB8">
        <w:rPr>
          <w:rFonts w:asciiTheme="majorHAnsi" w:hAnsiTheme="majorHAnsi" w:cstheme="majorHAnsi"/>
          <w:sz w:val="22"/>
          <w:szCs w:val="22"/>
        </w:rPr>
        <w:t>,</w:t>
      </w:r>
      <w:r w:rsidRPr="00075AB8">
        <w:rPr>
          <w:rFonts w:asciiTheme="majorHAnsi" w:hAnsiTheme="majorHAnsi" w:cstheme="majorHAnsi"/>
          <w:sz w:val="22"/>
          <w:szCs w:val="22"/>
        </w:rPr>
        <w:t xml:space="preserve"> 3, 3A</w:t>
      </w:r>
      <w:r w:rsidR="00075AB8" w:rsidRPr="00075AB8">
        <w:rPr>
          <w:rFonts w:asciiTheme="majorHAnsi" w:hAnsiTheme="majorHAnsi" w:cstheme="majorHAnsi"/>
          <w:sz w:val="22"/>
          <w:szCs w:val="22"/>
        </w:rPr>
        <w:t>,</w:t>
      </w:r>
      <w:r w:rsidRPr="00075AB8">
        <w:rPr>
          <w:rFonts w:asciiTheme="majorHAnsi" w:hAnsiTheme="majorHAnsi" w:cstheme="majorHAnsi"/>
          <w:sz w:val="22"/>
          <w:szCs w:val="22"/>
        </w:rPr>
        <w:t xml:space="preserve"> 3B </w:t>
      </w:r>
      <w:r w:rsidR="000B3931">
        <w:rPr>
          <w:rFonts w:asciiTheme="majorHAnsi" w:hAnsiTheme="majorHAnsi" w:cstheme="majorHAnsi"/>
          <w:sz w:val="22"/>
          <w:szCs w:val="22"/>
        </w:rPr>
        <w:br/>
      </w:r>
      <w:r w:rsidRPr="00075AB8">
        <w:rPr>
          <w:rFonts w:asciiTheme="majorHAnsi" w:hAnsiTheme="majorHAnsi" w:cstheme="majorHAnsi"/>
          <w:sz w:val="22"/>
          <w:szCs w:val="22"/>
        </w:rPr>
        <w:t xml:space="preserve">do SWZ. Informacje zawarte w oświadczeniach będą </w:t>
      </w:r>
      <w:r w:rsidRPr="004A7475">
        <w:rPr>
          <w:rFonts w:asciiTheme="majorHAnsi" w:hAnsiTheme="majorHAnsi" w:cstheme="majorHAnsi"/>
          <w:sz w:val="22"/>
          <w:szCs w:val="22"/>
        </w:rPr>
        <w:t>stanowić dowód potwierdzający brak podstaw wykluczenia, spełnianie warunków udziału w postępowaniu lub kryteriów selekcji, tymczasowo zastępujący wymagane przez zamawiającego podmiotowe środki dowodowe.</w:t>
      </w:r>
    </w:p>
    <w:p w14:paraId="63A914EB" w14:textId="77777777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Oświadczenie składane jest pod rygorem nieważności w formie elektronicznej opatrzonej kwalifikowanym podpisem elektronicznym lub w postaci elektronicznej opatrzonej podpisem zaufanym lub podpisem osobistym.</w:t>
      </w:r>
    </w:p>
    <w:p w14:paraId="68945F06" w14:textId="77777777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24" w:name="_Hlk61697672"/>
      <w:r w:rsidRPr="004A7475">
        <w:rPr>
          <w:rFonts w:asciiTheme="majorHAnsi" w:hAnsiTheme="majorHAnsi" w:cstheme="majorHAnsi"/>
          <w:sz w:val="22"/>
          <w:szCs w:val="22"/>
        </w:rPr>
        <w:t>W rozdziale IX SWZ opisano wymagania w przypadku wspólnego ubiegania się o zamówienie przez Wykonawców.</w:t>
      </w:r>
    </w:p>
    <w:p w14:paraId="1F0E595A" w14:textId="1B04F9B5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25" w:name="_Hlk61692863"/>
      <w:bookmarkEnd w:id="24"/>
      <w:r w:rsidRPr="004A7475">
        <w:rPr>
          <w:rFonts w:asciiTheme="majorHAnsi" w:hAnsiTheme="majorHAnsi" w:cstheme="majorHAnsi"/>
          <w:sz w:val="22"/>
          <w:szCs w:val="22"/>
        </w:rPr>
        <w:t>W rozdziale VIII SWZ opisano wymagania w przypadku powoływania się na zasoby podmiotu udost</w:t>
      </w:r>
      <w:r w:rsidR="0046317D">
        <w:rPr>
          <w:rFonts w:asciiTheme="majorHAnsi" w:hAnsiTheme="majorHAnsi" w:cstheme="majorHAnsi"/>
          <w:sz w:val="22"/>
          <w:szCs w:val="22"/>
        </w:rPr>
        <w:t>ę</w:t>
      </w:r>
      <w:r w:rsidRPr="004A7475">
        <w:rPr>
          <w:rFonts w:asciiTheme="majorHAnsi" w:hAnsiTheme="majorHAnsi" w:cstheme="majorHAnsi"/>
          <w:sz w:val="22"/>
          <w:szCs w:val="22"/>
        </w:rPr>
        <w:t>pniającego zasoby</w:t>
      </w:r>
      <w:bookmarkStart w:id="26" w:name="_Hlk60663602"/>
      <w:bookmarkEnd w:id="25"/>
      <w:r w:rsidRPr="004A7475">
        <w:rPr>
          <w:rFonts w:asciiTheme="majorHAnsi" w:hAnsiTheme="majorHAnsi" w:cstheme="majorHAnsi"/>
          <w:sz w:val="22"/>
          <w:szCs w:val="22"/>
        </w:rPr>
        <w:t>.</w:t>
      </w:r>
    </w:p>
    <w:bookmarkEnd w:id="26"/>
    <w:p w14:paraId="3CBADD3E" w14:textId="16986910" w:rsidR="00132573" w:rsidRPr="00075AB8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075AB8">
        <w:rPr>
          <w:rFonts w:asciiTheme="majorHAnsi" w:hAnsiTheme="majorHAnsi" w:cstheme="majorHAnsi"/>
          <w:sz w:val="22"/>
          <w:szCs w:val="22"/>
        </w:rPr>
        <w:t>Zamawiający nie wymaga składania przedmiotowych środków dowodowych</w:t>
      </w:r>
      <w:r w:rsidR="00075AB8" w:rsidRPr="00075AB8">
        <w:rPr>
          <w:rFonts w:asciiTheme="majorHAnsi" w:hAnsiTheme="majorHAnsi" w:cstheme="majorHAnsi"/>
          <w:sz w:val="22"/>
          <w:szCs w:val="22"/>
        </w:rPr>
        <w:t>.</w:t>
      </w:r>
    </w:p>
    <w:p w14:paraId="67C6700F" w14:textId="79D85586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bCs w:val="0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przed wyborem najkorzystniejszej oferty, w wyznaczonym terminie, </w:t>
      </w:r>
      <w:r w:rsidR="00D10D39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</w:rPr>
        <w:t>wezwie Wykonawcę,</w:t>
      </w:r>
      <w:r w:rsidRPr="004A7475">
        <w:rPr>
          <w:rFonts w:asciiTheme="majorHAnsi" w:hAnsiTheme="majorHAnsi" w:cstheme="majorHAnsi"/>
          <w:sz w:val="22"/>
          <w:szCs w:val="22"/>
        </w:rPr>
        <w:t xml:space="preserve"> którego </w:t>
      </w:r>
      <w:r w:rsidRPr="004A7475">
        <w:rPr>
          <w:rFonts w:asciiTheme="majorHAnsi" w:hAnsiTheme="majorHAnsi" w:cstheme="majorHAnsi"/>
          <w:b/>
          <w:sz w:val="22"/>
          <w:szCs w:val="22"/>
        </w:rPr>
        <w:t>oferta została najwyżej ocenioną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="00D10D39">
        <w:rPr>
          <w:rFonts w:asciiTheme="majorHAnsi" w:hAnsiTheme="majorHAnsi" w:cstheme="majorHAnsi"/>
          <w:sz w:val="22"/>
          <w:szCs w:val="22"/>
        </w:rPr>
        <w:t xml:space="preserve">w danej części </w:t>
      </w:r>
      <w:r w:rsidRPr="004A7475">
        <w:rPr>
          <w:rFonts w:asciiTheme="majorHAnsi" w:hAnsiTheme="majorHAnsi" w:cstheme="majorHAnsi"/>
          <w:sz w:val="22"/>
          <w:szCs w:val="22"/>
        </w:rPr>
        <w:t xml:space="preserve">do złożenia, aktualnych na dzień złożenia następujących </w:t>
      </w:r>
      <w:r w:rsidRPr="004A7475">
        <w:rPr>
          <w:rFonts w:asciiTheme="majorHAnsi" w:hAnsiTheme="majorHAnsi" w:cstheme="majorHAnsi"/>
          <w:b/>
          <w:sz w:val="22"/>
          <w:szCs w:val="22"/>
        </w:rPr>
        <w:t>podmiotowych środków dowodowych:</w:t>
      </w:r>
    </w:p>
    <w:p w14:paraId="42C5D5CD" w14:textId="67186571" w:rsidR="00132573" w:rsidRPr="00075AB8" w:rsidRDefault="0099426A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w</w:t>
      </w:r>
      <w:r w:rsidR="00132573" w:rsidRPr="00075AB8">
        <w:rPr>
          <w:rFonts w:asciiTheme="majorHAnsi" w:hAnsiTheme="majorHAnsi" w:cstheme="majorHAnsi"/>
          <w:sz w:val="22"/>
          <w:szCs w:val="22"/>
          <w:u w:val="single"/>
        </w:rPr>
        <w:t xml:space="preserve"> celu wykazania braku podstaw do wykluczenia </w:t>
      </w:r>
    </w:p>
    <w:p w14:paraId="3AA7F7F5" w14:textId="2162DD77" w:rsidR="00132573" w:rsidRPr="00075AB8" w:rsidRDefault="00132573" w:rsidP="00546A6D">
      <w:pPr>
        <w:numPr>
          <w:ilvl w:val="0"/>
          <w:numId w:val="38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bCs w:val="0"/>
          <w:sz w:val="22"/>
          <w:szCs w:val="22"/>
        </w:rPr>
      </w:pPr>
      <w:bookmarkStart w:id="27" w:name="_Hlk60656154"/>
      <w:bookmarkStart w:id="28" w:name="_Hlk61345947"/>
      <w:r w:rsidRPr="00075AB8">
        <w:rPr>
          <w:rFonts w:asciiTheme="majorHAnsi" w:hAnsiTheme="majorHAnsi" w:cstheme="majorHAnsi"/>
          <w:b/>
          <w:sz w:val="22"/>
          <w:szCs w:val="22"/>
        </w:rPr>
        <w:t>odpis lub informacja z Krajowego Rejestru Sądowego lub z Centralnej Ewidencji i Informacji o Działalności Gospodarczej</w:t>
      </w:r>
      <w:r w:rsidRPr="00075AB8">
        <w:rPr>
          <w:rFonts w:asciiTheme="majorHAnsi" w:hAnsiTheme="majorHAnsi" w:cstheme="majorHAnsi"/>
          <w:sz w:val="22"/>
          <w:szCs w:val="22"/>
        </w:rPr>
        <w:t>, w zakresie art. 109 ust. 1 pkt 4 ustawy, sporządzonych nie wcześniej niż 3 miesiące przed jej złożeniem, jeżeli odrębne przepisy wymagają wpisu do rejestru lub ewidencji</w:t>
      </w:r>
      <w:r w:rsidR="00075AB8" w:rsidRPr="00075AB8">
        <w:rPr>
          <w:rFonts w:asciiTheme="majorHAnsi" w:hAnsiTheme="majorHAnsi" w:cstheme="majorHAnsi"/>
          <w:sz w:val="22"/>
          <w:szCs w:val="22"/>
        </w:rPr>
        <w:t>,</w:t>
      </w:r>
      <w:r w:rsidRPr="00075AB8">
        <w:rPr>
          <w:rFonts w:asciiTheme="majorHAnsi" w:hAnsiTheme="majorHAnsi" w:cstheme="majorHAnsi"/>
          <w:sz w:val="22"/>
          <w:szCs w:val="22"/>
        </w:rPr>
        <w:t xml:space="preserve"> w celu potwierdzenia braku podstaw wykluczenia na podstawie art. 109 ust. 1 pkt 4 ustawy </w:t>
      </w:r>
      <w:proofErr w:type="spellStart"/>
      <w:r w:rsidRPr="00075AB8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075AB8" w:rsidRPr="00075AB8">
        <w:rPr>
          <w:rFonts w:asciiTheme="majorHAnsi" w:hAnsiTheme="majorHAnsi" w:cstheme="majorHAnsi"/>
          <w:sz w:val="22"/>
          <w:szCs w:val="22"/>
        </w:rPr>
        <w:t>;</w:t>
      </w:r>
    </w:p>
    <w:bookmarkEnd w:id="27"/>
    <w:p w14:paraId="48F6E8BC" w14:textId="3099CF4D" w:rsidR="00132573" w:rsidRPr="005812A5" w:rsidRDefault="0099426A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w</w:t>
      </w:r>
      <w:r w:rsidR="00132573" w:rsidRPr="005812A5">
        <w:rPr>
          <w:rFonts w:asciiTheme="majorHAnsi" w:hAnsiTheme="majorHAnsi" w:cstheme="majorHAnsi"/>
          <w:sz w:val="22"/>
          <w:szCs w:val="22"/>
          <w:u w:val="single"/>
        </w:rPr>
        <w:t xml:space="preserve"> celu potwierdzenia </w:t>
      </w:r>
      <w:bookmarkEnd w:id="28"/>
      <w:r w:rsidR="00132573" w:rsidRPr="005812A5">
        <w:rPr>
          <w:rFonts w:asciiTheme="majorHAnsi" w:hAnsiTheme="majorHAnsi" w:cstheme="majorHAnsi"/>
          <w:sz w:val="22"/>
          <w:szCs w:val="22"/>
          <w:u w:val="single"/>
        </w:rPr>
        <w:t>spełniania warunków udziału w postępowaniu:</w:t>
      </w:r>
    </w:p>
    <w:p w14:paraId="434B4BE3" w14:textId="28EC6082" w:rsidR="00132573" w:rsidRPr="005812A5" w:rsidRDefault="00132573" w:rsidP="00546A6D">
      <w:pPr>
        <w:numPr>
          <w:ilvl w:val="0"/>
          <w:numId w:val="38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29" w:name="_Hlk173320065"/>
      <w:r w:rsidRPr="005812A5">
        <w:rPr>
          <w:rFonts w:asciiTheme="majorHAnsi" w:hAnsiTheme="majorHAnsi" w:cstheme="majorHAnsi"/>
          <w:b/>
          <w:sz w:val="22"/>
          <w:szCs w:val="22"/>
        </w:rPr>
        <w:t>wykazu usług</w:t>
      </w:r>
      <w:r w:rsidRPr="005812A5">
        <w:rPr>
          <w:rFonts w:asciiTheme="majorHAnsi" w:hAnsiTheme="majorHAnsi" w:cstheme="majorHAnsi"/>
          <w:sz w:val="22"/>
          <w:szCs w:val="22"/>
        </w:rPr>
        <w:t xml:space="preserve"> (wzór – załącznik nr 5 do SWZ), o których mowa w rozdziale VI </w:t>
      </w:r>
      <w:r w:rsidR="008407EC" w:rsidRPr="005812A5">
        <w:rPr>
          <w:rFonts w:asciiTheme="majorHAnsi" w:hAnsiTheme="majorHAnsi" w:cstheme="majorHAnsi"/>
          <w:sz w:val="22"/>
          <w:szCs w:val="22"/>
        </w:rPr>
        <w:t>SWZ</w:t>
      </w:r>
      <w:r w:rsidR="008407EC" w:rsidRPr="008407EC">
        <w:rPr>
          <w:rFonts w:asciiTheme="majorHAnsi" w:hAnsiTheme="majorHAnsi" w:cstheme="majorHAnsi"/>
          <w:sz w:val="22"/>
          <w:szCs w:val="22"/>
        </w:rPr>
        <w:t xml:space="preserve"> ust. 6 pkt 1 (część nr 1 lit. a, część nr 2 lit. b)</w:t>
      </w:r>
      <w:r w:rsidRPr="005812A5">
        <w:rPr>
          <w:rFonts w:asciiTheme="majorHAnsi" w:hAnsiTheme="majorHAnsi" w:cstheme="majorHAnsi"/>
          <w:sz w:val="22"/>
          <w:szCs w:val="22"/>
        </w:rPr>
        <w:t xml:space="preserve"> </w:t>
      </w:r>
      <w:bookmarkEnd w:id="29"/>
      <w:r w:rsidRPr="005812A5">
        <w:rPr>
          <w:rFonts w:asciiTheme="majorHAnsi" w:hAnsiTheme="majorHAnsi" w:cstheme="majorHAnsi"/>
          <w:sz w:val="22"/>
          <w:szCs w:val="22"/>
        </w:rPr>
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</w:t>
      </w:r>
      <w:r w:rsidRPr="005812A5">
        <w:rPr>
          <w:rFonts w:asciiTheme="majorHAnsi" w:hAnsiTheme="majorHAnsi" w:cstheme="majorHAnsi"/>
          <w:sz w:val="22"/>
          <w:szCs w:val="22"/>
        </w:rPr>
        <w:lastRenderedPageBreak/>
        <w:t>niezależnych od niego nie jest w stanie uzyskać tych dokumentów – oświadczenie wykonawcy</w:t>
      </w:r>
      <w:r w:rsidR="00075AB8" w:rsidRPr="005812A5">
        <w:rPr>
          <w:rFonts w:asciiTheme="majorHAnsi" w:hAnsiTheme="majorHAnsi" w:cstheme="majorHAnsi"/>
          <w:sz w:val="22"/>
          <w:szCs w:val="22"/>
        </w:rPr>
        <w:t>,</w:t>
      </w:r>
      <w:r w:rsidRPr="005812A5">
        <w:rPr>
          <w:rFonts w:asciiTheme="majorHAnsi" w:hAnsiTheme="majorHAnsi" w:cstheme="majorHAnsi"/>
          <w:sz w:val="22"/>
          <w:szCs w:val="22"/>
        </w:rPr>
        <w:t xml:space="preserve"> </w:t>
      </w:r>
      <w:r w:rsidR="00075AB8" w:rsidRPr="005812A5">
        <w:rPr>
          <w:rFonts w:asciiTheme="majorHAnsi" w:hAnsiTheme="majorHAnsi" w:cstheme="majorHAnsi"/>
          <w:sz w:val="22"/>
          <w:szCs w:val="22"/>
        </w:rPr>
        <w:t xml:space="preserve">ponadto </w:t>
      </w:r>
      <w:r w:rsidRPr="005812A5">
        <w:rPr>
          <w:rFonts w:asciiTheme="majorHAnsi" w:hAnsiTheme="majorHAnsi" w:cstheme="majorHAnsi"/>
          <w:sz w:val="22"/>
          <w:szCs w:val="22"/>
        </w:rPr>
        <w:t xml:space="preserve">w przypadku świadczeń powtarzających się lub ciągłych nadal wykonywanych referencje bądź inne dokumenty potwierdzające ich należyte wykonywanie powinny być wystawione w okresie ostatnich 3 miesięcy; </w:t>
      </w:r>
    </w:p>
    <w:p w14:paraId="3AAB2A44" w14:textId="1CBD403B" w:rsidR="00132573" w:rsidRPr="005812A5" w:rsidRDefault="00132573" w:rsidP="00546A6D">
      <w:pPr>
        <w:numPr>
          <w:ilvl w:val="0"/>
          <w:numId w:val="38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30" w:name="_Hlk173320094"/>
      <w:r w:rsidRPr="005812A5">
        <w:rPr>
          <w:rFonts w:asciiTheme="majorHAnsi" w:hAnsiTheme="majorHAnsi" w:cstheme="majorHAnsi"/>
          <w:b/>
          <w:sz w:val="22"/>
          <w:szCs w:val="22"/>
        </w:rPr>
        <w:t xml:space="preserve">wykaz osób </w:t>
      </w:r>
      <w:r w:rsidRPr="005812A5">
        <w:rPr>
          <w:rFonts w:asciiTheme="majorHAnsi" w:hAnsiTheme="majorHAnsi" w:cstheme="majorHAnsi"/>
          <w:sz w:val="22"/>
          <w:szCs w:val="22"/>
        </w:rPr>
        <w:t>(wzór – załącznik nr 8 do SWZ), o których mowa w rozdziale VI SWZ</w:t>
      </w:r>
      <w:r w:rsidR="008407EC">
        <w:rPr>
          <w:rFonts w:asciiTheme="majorHAnsi" w:hAnsiTheme="majorHAnsi" w:cstheme="majorHAnsi"/>
          <w:sz w:val="22"/>
          <w:szCs w:val="22"/>
        </w:rPr>
        <w:t xml:space="preserve"> </w:t>
      </w:r>
      <w:r w:rsidR="008407EC" w:rsidRPr="008407EC">
        <w:rPr>
          <w:rFonts w:asciiTheme="majorHAnsi" w:hAnsiTheme="majorHAnsi" w:cstheme="majorHAnsi"/>
          <w:sz w:val="22"/>
          <w:szCs w:val="22"/>
        </w:rPr>
        <w:t>ust. 6 pkt 2 (część nr 1 lit. a-b, część nr 2 lit. c)</w:t>
      </w:r>
      <w:r w:rsidRPr="005812A5">
        <w:rPr>
          <w:rFonts w:asciiTheme="majorHAnsi" w:hAnsiTheme="majorHAnsi" w:cstheme="majorHAnsi"/>
          <w:sz w:val="22"/>
          <w:szCs w:val="22"/>
        </w:rPr>
        <w:t xml:space="preserve">, </w:t>
      </w:r>
      <w:bookmarkEnd w:id="30"/>
      <w:r w:rsidRPr="005812A5">
        <w:rPr>
          <w:rFonts w:asciiTheme="majorHAnsi" w:hAnsiTheme="majorHAnsi" w:cstheme="majorHAnsi"/>
          <w:sz w:val="22"/>
          <w:szCs w:val="22"/>
        </w:rPr>
        <w:t>skierowanych przez wykonawcę do realizacji zamówienia publicznego, w 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2398B434" w14:textId="77777777" w:rsidR="00132573" w:rsidRPr="005812A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Jeżeli dotyczy:</w:t>
      </w:r>
    </w:p>
    <w:p w14:paraId="7A432836" w14:textId="77777777" w:rsidR="00132573" w:rsidRPr="005812A5" w:rsidRDefault="00132573" w:rsidP="00546A6D">
      <w:pPr>
        <w:numPr>
          <w:ilvl w:val="0"/>
          <w:numId w:val="38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dokumenty potwierdzające brak podstaw do wykluczenia podmiotów na których zasobach wykonawca polega oraz potwierdzające spełnianie przez te podmioty warunków udziału w postępowaniu (w zakresie w jaki inny podmiot je udostępnia);</w:t>
      </w:r>
    </w:p>
    <w:p w14:paraId="7D6A9507" w14:textId="77777777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WYKONAWCA ZAGRANICZNY</w:t>
      </w:r>
      <w:r w:rsidRPr="004A7475">
        <w:rPr>
          <w:rFonts w:asciiTheme="majorHAnsi" w:hAnsiTheme="majorHAnsi" w:cstheme="majorHAnsi"/>
          <w:sz w:val="22"/>
          <w:szCs w:val="22"/>
        </w:rPr>
        <w:t>. Jeżeli Wykonawca ma siedzibę lub miejsce zamieszkania poza terytorium Rzeczypospolitej Polskiej:</w:t>
      </w:r>
    </w:p>
    <w:p w14:paraId="471B0CAF" w14:textId="0F3F2735" w:rsidR="00044313" w:rsidRPr="00044313" w:rsidRDefault="00132573" w:rsidP="00546A6D">
      <w:pPr>
        <w:numPr>
          <w:ilvl w:val="0"/>
          <w:numId w:val="49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zamiast dokumentów</w:t>
      </w:r>
      <w:r w:rsidR="0046317D">
        <w:rPr>
          <w:rFonts w:asciiTheme="majorHAnsi" w:hAnsiTheme="majorHAnsi" w:cstheme="majorHAnsi"/>
          <w:sz w:val="22"/>
          <w:szCs w:val="22"/>
        </w:rPr>
        <w:t>,</w:t>
      </w:r>
      <w:r w:rsidRPr="004A7475">
        <w:rPr>
          <w:rFonts w:asciiTheme="majorHAnsi" w:hAnsiTheme="majorHAnsi" w:cstheme="majorHAnsi"/>
          <w:sz w:val="22"/>
          <w:szCs w:val="22"/>
        </w:rPr>
        <w:t xml:space="preserve"> o których mowa </w:t>
      </w:r>
      <w:r w:rsidRPr="005812A5">
        <w:rPr>
          <w:rFonts w:asciiTheme="majorHAnsi" w:hAnsiTheme="majorHAnsi" w:cstheme="majorHAnsi"/>
          <w:sz w:val="22"/>
          <w:szCs w:val="22"/>
        </w:rPr>
        <w:t xml:space="preserve">w </w:t>
      </w:r>
      <w:r w:rsidR="008407EC">
        <w:rPr>
          <w:rFonts w:asciiTheme="majorHAnsi" w:hAnsiTheme="majorHAnsi" w:cstheme="majorHAnsi"/>
          <w:sz w:val="22"/>
          <w:szCs w:val="22"/>
        </w:rPr>
        <w:t>ust.</w:t>
      </w:r>
      <w:r w:rsidRPr="005812A5">
        <w:rPr>
          <w:rFonts w:asciiTheme="majorHAnsi" w:hAnsiTheme="majorHAnsi" w:cstheme="majorHAnsi"/>
          <w:sz w:val="22"/>
          <w:szCs w:val="22"/>
        </w:rPr>
        <w:t xml:space="preserve"> 6 </w:t>
      </w:r>
      <w:r w:rsidR="008407EC">
        <w:rPr>
          <w:rFonts w:asciiTheme="majorHAnsi" w:hAnsiTheme="majorHAnsi" w:cstheme="majorHAnsi"/>
          <w:sz w:val="22"/>
          <w:szCs w:val="22"/>
        </w:rPr>
        <w:t>pkt 1</w:t>
      </w:r>
      <w:r w:rsidRPr="005812A5">
        <w:rPr>
          <w:rFonts w:asciiTheme="majorHAnsi" w:hAnsiTheme="majorHAnsi" w:cstheme="majorHAnsi"/>
          <w:sz w:val="22"/>
          <w:szCs w:val="22"/>
        </w:rPr>
        <w:t xml:space="preserve"> składa dokument lub dokumenty wystawione w kraju, w którym wykonawca ma siedzibę lub miejsce zamieszkania</w:t>
      </w:r>
      <w:r w:rsidR="00BE0DD3">
        <w:rPr>
          <w:rFonts w:asciiTheme="majorHAnsi" w:hAnsiTheme="majorHAnsi" w:cstheme="majorHAnsi"/>
          <w:sz w:val="22"/>
          <w:szCs w:val="22"/>
        </w:rPr>
        <w:t xml:space="preserve"> </w:t>
      </w:r>
      <w:r w:rsidRPr="005812A5">
        <w:rPr>
          <w:rFonts w:asciiTheme="majorHAnsi" w:hAnsiTheme="majorHAnsi" w:cstheme="majorHAnsi"/>
          <w:sz w:val="22"/>
          <w:szCs w:val="22"/>
        </w:rPr>
        <w:t>potwierdzając</w:t>
      </w:r>
      <w:r w:rsidR="00BE0DD3">
        <w:rPr>
          <w:rFonts w:asciiTheme="majorHAnsi" w:hAnsiTheme="majorHAnsi" w:cstheme="majorHAnsi"/>
          <w:sz w:val="22"/>
          <w:szCs w:val="22"/>
        </w:rPr>
        <w:t>y</w:t>
      </w:r>
      <w:r w:rsidRPr="005812A5">
        <w:rPr>
          <w:rFonts w:asciiTheme="majorHAnsi" w:hAnsiTheme="majorHAnsi" w:cstheme="majorHAnsi"/>
          <w:sz w:val="22"/>
          <w:szCs w:val="22"/>
        </w:rPr>
        <w:t xml:space="preserve">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</w:t>
      </w:r>
      <w:r w:rsidR="00AC0D21">
        <w:rPr>
          <w:rFonts w:asciiTheme="majorHAnsi" w:hAnsiTheme="majorHAnsi" w:cstheme="majorHAnsi"/>
          <w:sz w:val="22"/>
          <w:szCs w:val="22"/>
        </w:rPr>
        <w:br/>
      </w:r>
      <w:r w:rsidRPr="005812A5">
        <w:rPr>
          <w:rFonts w:asciiTheme="majorHAnsi" w:hAnsiTheme="majorHAnsi" w:cstheme="majorHAnsi"/>
          <w:sz w:val="22"/>
          <w:szCs w:val="22"/>
        </w:rPr>
        <w:t>tej procedury wystawione nie wcześniej niż 3 miesiące przed ich złożeniem</w:t>
      </w:r>
      <w:r w:rsidR="008E3CF0">
        <w:rPr>
          <w:rFonts w:asciiTheme="majorHAnsi" w:hAnsiTheme="majorHAnsi" w:cstheme="majorHAnsi"/>
          <w:sz w:val="22"/>
          <w:szCs w:val="22"/>
        </w:rPr>
        <w:t>.</w:t>
      </w:r>
      <w:r w:rsidR="00BE0DD3">
        <w:rPr>
          <w:rFonts w:asciiTheme="majorHAnsi" w:hAnsiTheme="majorHAnsi" w:cstheme="majorHAnsi"/>
          <w:sz w:val="22"/>
          <w:szCs w:val="22"/>
        </w:rPr>
        <w:t xml:space="preserve"> Natomiast jeżeli nie wydaje się dokumentu lub dokumentów</w:t>
      </w:r>
      <w:r w:rsidR="00044313">
        <w:rPr>
          <w:rFonts w:asciiTheme="majorHAnsi" w:hAnsiTheme="majorHAnsi" w:cstheme="majorHAnsi"/>
          <w:sz w:val="22"/>
          <w:szCs w:val="22"/>
        </w:rPr>
        <w:t xml:space="preserve"> o których mowa powyżej zastępuje się </w:t>
      </w:r>
      <w:r w:rsidR="00AC0D21">
        <w:rPr>
          <w:rFonts w:asciiTheme="majorHAnsi" w:hAnsiTheme="majorHAnsi" w:cstheme="majorHAnsi"/>
          <w:sz w:val="22"/>
          <w:szCs w:val="22"/>
        </w:rPr>
        <w:br/>
      </w:r>
      <w:r w:rsidR="00044313">
        <w:rPr>
          <w:rFonts w:asciiTheme="majorHAnsi" w:hAnsiTheme="majorHAnsi" w:cstheme="majorHAnsi"/>
          <w:sz w:val="22"/>
          <w:szCs w:val="22"/>
        </w:rPr>
        <w:t>je odpowiednio dokumentem zawierającym oświadczenie wykonawcy z</w:t>
      </w:r>
      <w:r w:rsidR="00044313" w:rsidRPr="00044313">
        <w:rPr>
          <w:rFonts w:asciiTheme="majorHAnsi" w:hAnsiTheme="majorHAnsi" w:cstheme="majorHAnsi"/>
          <w:sz w:val="22"/>
          <w:szCs w:val="22"/>
        </w:rPr>
        <w:t xml:space="preserve">łożone pod przysięgą, lub, jeżeli w kraju, w którym wykonawca ma </w:t>
      </w:r>
      <w:r w:rsidR="00044313">
        <w:rPr>
          <w:rFonts w:asciiTheme="majorHAnsi" w:hAnsiTheme="majorHAnsi" w:cstheme="majorHAnsi"/>
          <w:sz w:val="22"/>
          <w:szCs w:val="22"/>
        </w:rPr>
        <w:t>sie</w:t>
      </w:r>
      <w:r w:rsidR="00044313" w:rsidRPr="00044313">
        <w:rPr>
          <w:rFonts w:asciiTheme="majorHAnsi" w:hAnsiTheme="majorHAnsi" w:cstheme="majorHAnsi"/>
          <w:sz w:val="22"/>
          <w:szCs w:val="22"/>
        </w:rPr>
        <w:t xml:space="preserve">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</w:t>
      </w:r>
      <w:r w:rsidR="00AC0D21">
        <w:rPr>
          <w:rFonts w:asciiTheme="majorHAnsi" w:hAnsiTheme="majorHAnsi" w:cstheme="majorHAnsi"/>
          <w:sz w:val="22"/>
          <w:szCs w:val="22"/>
        </w:rPr>
        <w:br/>
      </w:r>
      <w:r w:rsidR="00044313" w:rsidRPr="00044313">
        <w:rPr>
          <w:rFonts w:asciiTheme="majorHAnsi" w:hAnsiTheme="majorHAnsi" w:cstheme="majorHAnsi"/>
          <w:sz w:val="22"/>
          <w:szCs w:val="22"/>
        </w:rPr>
        <w:t>lub miejsce zamieszkania</w:t>
      </w:r>
      <w:r w:rsidR="00044313">
        <w:rPr>
          <w:rFonts w:asciiTheme="majorHAnsi" w:hAnsiTheme="majorHAnsi" w:cstheme="majorHAnsi"/>
          <w:sz w:val="22"/>
          <w:szCs w:val="22"/>
        </w:rPr>
        <w:t xml:space="preserve"> </w:t>
      </w:r>
      <w:r w:rsidR="00044313" w:rsidRPr="00044313">
        <w:rPr>
          <w:rFonts w:asciiTheme="majorHAnsi" w:hAnsiTheme="majorHAnsi" w:cstheme="majorHAnsi"/>
          <w:sz w:val="22"/>
          <w:szCs w:val="22"/>
        </w:rPr>
        <w:t>wykonawcy lub miejsce zamieszkania osoby, której dokument miał dotyczyć</w:t>
      </w:r>
      <w:r w:rsidR="00044313">
        <w:rPr>
          <w:rFonts w:asciiTheme="majorHAnsi" w:hAnsiTheme="majorHAnsi" w:cstheme="majorHAnsi"/>
          <w:sz w:val="22"/>
          <w:szCs w:val="22"/>
        </w:rPr>
        <w:t>.</w:t>
      </w:r>
      <w:r w:rsidR="00044313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5"/>
      </w:r>
    </w:p>
    <w:p w14:paraId="6BCD73A5" w14:textId="77777777" w:rsidR="00CC19A6" w:rsidRPr="00CC19A6" w:rsidRDefault="00CC19A6" w:rsidP="00CC19A6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CC19A6">
        <w:rPr>
          <w:rFonts w:asciiTheme="majorHAnsi" w:hAnsiTheme="majorHAnsi" w:cstheme="majorHAnsi"/>
          <w:sz w:val="22"/>
          <w:szCs w:val="22"/>
        </w:rPr>
        <w:t>Dokumenty sporządzone w języku obcym składane są wraz z tłumaczeniem na język polski.</w:t>
      </w:r>
    </w:p>
    <w:p w14:paraId="3B909757" w14:textId="77777777" w:rsidR="00132573" w:rsidRPr="004A7475" w:rsidRDefault="00132573" w:rsidP="007238E8">
      <w:pPr>
        <w:numPr>
          <w:ilvl w:val="0"/>
          <w:numId w:val="11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31" w:name="_Hlk61705471"/>
      <w:r w:rsidRPr="004A7475">
        <w:rPr>
          <w:rFonts w:asciiTheme="majorHAnsi" w:hAnsiTheme="majorHAnsi" w:cstheme="majorHAnsi"/>
          <w:sz w:val="22"/>
          <w:szCs w:val="22"/>
        </w:rPr>
        <w:t xml:space="preserve">Jeżeli Zamawiający może uzyskać oświadczenia lub dokumenty dotyczące wykonawcy za pomocą bezpłatnych i ogólnodostępnych baz danych, w szczególności rejestrów publicznych w rozumieniu ustawy z 17 lutego 2005 r. o informatyzacji działalności podmiotów realizujących zadania publiczne o ile wykonawca wskazał w oświadczeniu, o którym mowa w art. 125 ust. 1, dane umożliwiające </w:t>
      </w:r>
      <w:r w:rsidRPr="004A7475">
        <w:rPr>
          <w:rFonts w:asciiTheme="majorHAnsi" w:hAnsiTheme="majorHAnsi" w:cstheme="majorHAnsi"/>
          <w:sz w:val="22"/>
          <w:szCs w:val="22"/>
        </w:rPr>
        <w:lastRenderedPageBreak/>
        <w:t xml:space="preserve">dostęp do tych środków i pozwolą na to przekazane dane identyfikacyjne, Zamawiający odstąpi od wezwania Wykonawcy do złożenia tych dokumentów, o ile Zamawiający nie poweźmie wątpliwości co do ich aktualności. </w:t>
      </w:r>
      <w:bookmarkEnd w:id="31"/>
      <w:r w:rsidRPr="004A7475">
        <w:rPr>
          <w:rFonts w:asciiTheme="majorHAnsi" w:hAnsiTheme="majorHAnsi" w:cstheme="majorHAnsi"/>
          <w:sz w:val="22"/>
          <w:szCs w:val="22"/>
        </w:rPr>
        <w:t>W przypadku, gdy pobrane przez Zamawiającego dokumenty nie są w języku polskim Wykonawca zobowiązany jest złożyć ich tłumaczenie.</w:t>
      </w:r>
    </w:p>
    <w:p w14:paraId="350ABBF9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DA115A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32" w:name="_Hlk14675716"/>
      <w:r w:rsidRPr="004A7475">
        <w:rPr>
          <w:rFonts w:asciiTheme="majorHAnsi" w:hAnsiTheme="majorHAnsi" w:cstheme="majorHAnsi"/>
          <w:b/>
          <w:sz w:val="22"/>
          <w:szCs w:val="22"/>
        </w:rPr>
        <w:t>INFORMACJA DLA WYKONAWCÓW ZAMIERZAJĄCYCH POWIERZYĆ WYKONANIE CZĘŚCI ZAMÓWIENIA PODWYKONAWCOM ORAZ POLEGAJACYCH NA ZASOBACH PODMIOTÓW UDOSTEPNIAJĄCYCH ZASOBY</w:t>
      </w:r>
    </w:p>
    <w:bookmarkEnd w:id="32"/>
    <w:p w14:paraId="03D897FE" w14:textId="77777777" w:rsidR="00132573" w:rsidRPr="004A747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5812A5">
        <w:rPr>
          <w:rFonts w:asciiTheme="majorHAnsi" w:hAnsiTheme="majorHAnsi" w:cstheme="majorHAnsi"/>
          <w:sz w:val="22"/>
          <w:szCs w:val="22"/>
        </w:rPr>
        <w:t xml:space="preserve">dopuszcza udział </w:t>
      </w:r>
      <w:r w:rsidRPr="005812A5">
        <w:rPr>
          <w:rFonts w:asciiTheme="majorHAnsi" w:hAnsiTheme="majorHAnsi" w:cstheme="majorHAnsi"/>
          <w:b/>
          <w:sz w:val="22"/>
          <w:szCs w:val="22"/>
        </w:rPr>
        <w:t>podwykonawców</w:t>
      </w:r>
      <w:r w:rsidRPr="005812A5">
        <w:rPr>
          <w:rFonts w:asciiTheme="majorHAnsi" w:hAnsiTheme="majorHAnsi" w:cstheme="majorHAnsi"/>
          <w:sz w:val="22"/>
          <w:szCs w:val="22"/>
        </w:rPr>
        <w:t xml:space="preserve"> przy realizacji zamówienie i nie zastrzega obowiązku osobistego wykonania przez Wykonawcę kluczowych </w:t>
      </w:r>
      <w:r w:rsidRPr="004A7475">
        <w:rPr>
          <w:rFonts w:asciiTheme="majorHAnsi" w:hAnsiTheme="majorHAnsi" w:cstheme="majorHAnsi"/>
          <w:sz w:val="22"/>
          <w:szCs w:val="22"/>
        </w:rPr>
        <w:t>części zamówienia.</w:t>
      </w:r>
    </w:p>
    <w:p w14:paraId="274BAD23" w14:textId="122CE4AA" w:rsidR="00132573" w:rsidRPr="004A747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4A7475">
        <w:rPr>
          <w:rFonts w:asciiTheme="majorHAnsi" w:hAnsiTheme="majorHAnsi" w:cstheme="majorHAnsi"/>
          <w:b/>
          <w:sz w:val="22"/>
          <w:szCs w:val="22"/>
        </w:rPr>
        <w:t>żąda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bookmarkStart w:id="33" w:name="_Hlk61708228"/>
      <w:r w:rsidRPr="004A7475">
        <w:rPr>
          <w:rFonts w:asciiTheme="majorHAnsi" w:hAnsiTheme="majorHAnsi" w:cstheme="majorHAnsi"/>
          <w:sz w:val="22"/>
          <w:szCs w:val="22"/>
        </w:rPr>
        <w:t xml:space="preserve">wskazania przez Wykonawcę w formularzu ofertowym części zamówienia, której wykonanie powierzy podwykonawcom (o ile są znani) oraz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pod</w:t>
      </w:r>
      <w:r w:rsidR="00D10D39">
        <w:rPr>
          <w:rFonts w:asciiTheme="majorHAnsi" w:hAnsiTheme="majorHAnsi" w:cstheme="majorHAnsi"/>
          <w:sz w:val="22"/>
          <w:szCs w:val="22"/>
        </w:rPr>
        <w:t>nia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(o ile są mu wiadome na tym etapie) nazwy (firmy) tych podwykonawców</w:t>
      </w:r>
      <w:r w:rsidR="005812A5"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bookmarkEnd w:id="33"/>
    </w:p>
    <w:p w14:paraId="1D3DE498" w14:textId="04CFD6C7" w:rsidR="00132573" w:rsidRPr="005812A5" w:rsidRDefault="00132573" w:rsidP="00546A6D">
      <w:pPr>
        <w:numPr>
          <w:ilvl w:val="0"/>
          <w:numId w:val="23"/>
        </w:numPr>
        <w:tabs>
          <w:tab w:val="clear" w:pos="1440"/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Zamawiający nie będzie weryfikował podwykonawców pod kątem braku istnienia podstaw do wykluczenia za wyjątkiem podmiotu, na którego zasoby Wykonawca się powołuje  (podwykonawca udostępniający zasoby).</w:t>
      </w:r>
    </w:p>
    <w:p w14:paraId="00297C49" w14:textId="77777777" w:rsidR="00132573" w:rsidRPr="004A747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 przypadku wystąpienia podwykonawstwa, Zamawiający przed podpisaniem umowy może zażądać kopii umowy regulującej współpracę Wykonawcy z Podwykonawcą.</w:t>
      </w:r>
    </w:p>
    <w:p w14:paraId="5291B04B" w14:textId="77777777" w:rsidR="00132573" w:rsidRPr="004A747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 przypadku braku informacji o podwykonawcach Zamawiający uzna, że Wykonawca sam zrealizuje zamówienie i nie będzie korzystał z podwykonawców przy jego realizacji.</w:t>
      </w:r>
    </w:p>
    <w:p w14:paraId="3A251ACB" w14:textId="69ECBAF6" w:rsidR="00132573" w:rsidRPr="005812A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 xml:space="preserve">Wykonawca, który w celu wykazania spełniania warunków udziału w postępowaniu powołuje się na zasoby </w:t>
      </w:r>
      <w:bookmarkStart w:id="34" w:name="_Hlk56073028"/>
      <w:r w:rsidRPr="005812A5">
        <w:rPr>
          <w:rFonts w:asciiTheme="majorHAnsi" w:hAnsiTheme="majorHAnsi" w:cstheme="majorHAnsi"/>
          <w:b/>
          <w:sz w:val="22"/>
          <w:szCs w:val="22"/>
        </w:rPr>
        <w:t>podmiotu udostepniającego zasoby</w:t>
      </w:r>
      <w:bookmarkEnd w:id="34"/>
      <w:r w:rsidRPr="005812A5">
        <w:rPr>
          <w:rFonts w:asciiTheme="majorHAnsi" w:hAnsiTheme="majorHAnsi" w:cstheme="majorHAnsi"/>
          <w:sz w:val="22"/>
          <w:szCs w:val="22"/>
        </w:rPr>
        <w:t>, zobowiązany jest do wskazania tych podmiotów, (w formularzu ofertowym i załączniku nr 6</w:t>
      </w:r>
      <w:r w:rsidR="00D10D39">
        <w:rPr>
          <w:rFonts w:asciiTheme="majorHAnsi" w:hAnsiTheme="majorHAnsi" w:cstheme="majorHAnsi"/>
          <w:sz w:val="22"/>
          <w:szCs w:val="22"/>
        </w:rPr>
        <w:t xml:space="preserve"> do SWZ</w:t>
      </w:r>
      <w:r w:rsidRPr="005812A5">
        <w:rPr>
          <w:rFonts w:asciiTheme="majorHAnsi" w:hAnsiTheme="majorHAnsi" w:cstheme="majorHAnsi"/>
          <w:sz w:val="22"/>
          <w:szCs w:val="22"/>
        </w:rPr>
        <w:t xml:space="preserve">), oraz przedstawienia, wraz z oświadczeniem, o którym mowa w art. 125 ust. 1, także oświadczenia z art. 125 ust. 5 podmiotu udostępniającego zasoby, potwierdzające brak podstaw wykluczenia tego podmiotu (wzór oświadczenia – załącznik nr 2A do SWZ) oraz odpowiednio oświadczenia z art. 125 ust. 5 o spełnianiu warunków udziału </w:t>
      </w:r>
      <w:r w:rsidR="005812A5">
        <w:rPr>
          <w:rFonts w:asciiTheme="majorHAnsi" w:hAnsiTheme="majorHAnsi" w:cstheme="majorHAnsi"/>
          <w:sz w:val="22"/>
          <w:szCs w:val="22"/>
        </w:rPr>
        <w:br/>
      </w:r>
      <w:r w:rsidRPr="005812A5">
        <w:rPr>
          <w:rFonts w:asciiTheme="majorHAnsi" w:hAnsiTheme="majorHAnsi" w:cstheme="majorHAnsi"/>
          <w:sz w:val="22"/>
          <w:szCs w:val="22"/>
        </w:rPr>
        <w:t>w postępowaniu, w zakresie, w jakim wykonawca powołuje się na jego zasoby (wzór oświadczenia – załącznik nr 3B do SWZ)</w:t>
      </w:r>
      <w:bookmarkStart w:id="35" w:name="_Hlk14676315"/>
      <w:r w:rsidRPr="005812A5">
        <w:rPr>
          <w:rFonts w:asciiTheme="majorHAnsi" w:hAnsiTheme="majorHAnsi" w:cstheme="majorHAnsi"/>
          <w:sz w:val="22"/>
          <w:szCs w:val="22"/>
        </w:rPr>
        <w:t xml:space="preserve">, </w:t>
      </w:r>
      <w:r w:rsidRPr="005812A5">
        <w:rPr>
          <w:rFonts w:asciiTheme="majorHAnsi" w:hAnsiTheme="majorHAnsi" w:cstheme="majorHAnsi"/>
          <w:b/>
          <w:sz w:val="22"/>
          <w:szCs w:val="22"/>
        </w:rPr>
        <w:t>podpisane przez te podmioty</w:t>
      </w:r>
      <w:r w:rsidRPr="005812A5">
        <w:rPr>
          <w:rFonts w:asciiTheme="majorHAnsi" w:hAnsiTheme="majorHAnsi" w:cstheme="majorHAnsi"/>
          <w:sz w:val="22"/>
          <w:szCs w:val="22"/>
        </w:rPr>
        <w:t xml:space="preserve"> (dla każdego z podmiotów osobno). </w:t>
      </w:r>
    </w:p>
    <w:p w14:paraId="3C81B50A" w14:textId="08AD2E66" w:rsidR="00132573" w:rsidRPr="005812A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 xml:space="preserve">Zamawiający dla tych podmiotów, będzie również żądał dokumentów, o których mowa w rozdziale VII </w:t>
      </w:r>
      <w:bookmarkEnd w:id="35"/>
      <w:r w:rsidR="008407EC">
        <w:rPr>
          <w:rFonts w:asciiTheme="majorHAnsi" w:hAnsiTheme="majorHAnsi" w:cstheme="majorHAnsi"/>
          <w:sz w:val="22"/>
          <w:szCs w:val="22"/>
        </w:rPr>
        <w:t>ust.</w:t>
      </w:r>
      <w:r w:rsidR="008407EC" w:rsidRPr="005812A5">
        <w:rPr>
          <w:rFonts w:asciiTheme="majorHAnsi" w:hAnsiTheme="majorHAnsi" w:cstheme="majorHAnsi"/>
          <w:sz w:val="22"/>
          <w:szCs w:val="22"/>
        </w:rPr>
        <w:t xml:space="preserve"> 6 </w:t>
      </w:r>
      <w:r w:rsidR="008407EC">
        <w:rPr>
          <w:rFonts w:asciiTheme="majorHAnsi" w:hAnsiTheme="majorHAnsi" w:cstheme="majorHAnsi"/>
          <w:sz w:val="22"/>
          <w:szCs w:val="22"/>
        </w:rPr>
        <w:t>pkt 1.</w:t>
      </w:r>
    </w:p>
    <w:p w14:paraId="570B0B8F" w14:textId="1A506749" w:rsidR="00132573" w:rsidRPr="005812A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5DC75F5D" w14:textId="1B618072" w:rsidR="00132573" w:rsidRPr="005812A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 xml:space="preserve">W celu oceny czy Wykonawca, polegając na sytuacji ekonomicznej lub finansowej lub zdolności technicznej lub zawodowej podmiotów udostepniających zasoby, będzie dysponował niezbędnymi zasobami w stopniu umożliwiającym należyte wykonanie zamówienia publicznego oraz oceny, czy stosunek łączący wykonawcę z tymi podmiotami gwarantuje rzeczywisty dostęp do ich zasobów, Zamawiający żąda dołączenia do oferty pisemnego </w:t>
      </w:r>
      <w:r w:rsidRPr="005812A5">
        <w:rPr>
          <w:rFonts w:asciiTheme="majorHAnsi" w:hAnsiTheme="majorHAnsi" w:cstheme="majorHAnsi"/>
          <w:b/>
          <w:sz w:val="22"/>
          <w:szCs w:val="22"/>
        </w:rPr>
        <w:t xml:space="preserve">zobowiązania </w:t>
      </w:r>
      <w:bookmarkStart w:id="36" w:name="_Hlk56071941"/>
      <w:r w:rsidRPr="005812A5">
        <w:rPr>
          <w:rFonts w:asciiTheme="majorHAnsi" w:hAnsiTheme="majorHAnsi" w:cstheme="majorHAnsi"/>
          <w:b/>
          <w:sz w:val="22"/>
          <w:szCs w:val="22"/>
        </w:rPr>
        <w:t>podmiotu udostepniającego zasoby</w:t>
      </w:r>
      <w:bookmarkEnd w:id="36"/>
      <w:r w:rsidRPr="005812A5">
        <w:rPr>
          <w:rFonts w:asciiTheme="majorHAnsi" w:hAnsiTheme="majorHAnsi" w:cstheme="majorHAnsi"/>
          <w:sz w:val="22"/>
          <w:szCs w:val="22"/>
        </w:rPr>
        <w:t xml:space="preserve"> do oddania mu do dyspozycji niezbędnych zasobów na potrzeby realizacji danego zamówienia (wzór </w:t>
      </w:r>
      <w:r w:rsidR="000B3931">
        <w:rPr>
          <w:rFonts w:asciiTheme="majorHAnsi" w:hAnsiTheme="majorHAnsi" w:cstheme="majorHAnsi"/>
          <w:sz w:val="22"/>
          <w:szCs w:val="22"/>
        </w:rPr>
        <w:t xml:space="preserve">zobowiązania </w:t>
      </w:r>
      <w:r w:rsidRPr="005812A5">
        <w:rPr>
          <w:rFonts w:asciiTheme="majorHAnsi" w:hAnsiTheme="majorHAnsi" w:cstheme="majorHAnsi"/>
          <w:sz w:val="22"/>
          <w:szCs w:val="22"/>
        </w:rPr>
        <w:t xml:space="preserve">– załącznik nr 6 do SWZ) lub inny podmiotowy środek dowodowy potwierdzający, że Wykonawca realizując zamówienie, będzie dysponował niezbędnymi zasobami </w:t>
      </w:r>
      <w:r w:rsidRPr="005812A5">
        <w:rPr>
          <w:rFonts w:asciiTheme="majorHAnsi" w:hAnsiTheme="majorHAnsi" w:cstheme="majorHAnsi"/>
          <w:sz w:val="22"/>
          <w:szCs w:val="22"/>
        </w:rPr>
        <w:lastRenderedPageBreak/>
        <w:t xml:space="preserve">tych podmiotów. Treść zobowiązania musi bezspornie i jednoznacznie wskazywać na rzeczywisty dostęp do zasobów </w:t>
      </w:r>
      <w:bookmarkStart w:id="37" w:name="_Hlk56071594"/>
      <w:r w:rsidRPr="005812A5">
        <w:rPr>
          <w:rFonts w:asciiTheme="majorHAnsi" w:hAnsiTheme="majorHAnsi" w:cstheme="majorHAnsi"/>
          <w:sz w:val="22"/>
          <w:szCs w:val="22"/>
        </w:rPr>
        <w:t>podmiotu udostępniającego zasoby</w:t>
      </w:r>
      <w:bookmarkEnd w:id="37"/>
      <w:r w:rsidRPr="005812A5">
        <w:rPr>
          <w:rFonts w:asciiTheme="majorHAnsi" w:hAnsiTheme="majorHAnsi" w:cstheme="majorHAnsi"/>
          <w:sz w:val="22"/>
          <w:szCs w:val="22"/>
        </w:rPr>
        <w:t>), które określają w szczególności:</w:t>
      </w:r>
    </w:p>
    <w:p w14:paraId="44A25AA3" w14:textId="77777777" w:rsidR="00132573" w:rsidRPr="005812A5" w:rsidRDefault="00132573" w:rsidP="00546A6D">
      <w:pPr>
        <w:numPr>
          <w:ilvl w:val="0"/>
          <w:numId w:val="29"/>
        </w:numPr>
        <w:tabs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38" w:name="_Hlk56073402"/>
      <w:r w:rsidRPr="005812A5">
        <w:rPr>
          <w:rFonts w:asciiTheme="majorHAnsi" w:hAnsiTheme="majorHAnsi" w:cstheme="majorHAnsi"/>
          <w:sz w:val="22"/>
          <w:szCs w:val="22"/>
        </w:rPr>
        <w:t>zakres dostępnych wykonawcy zasobów podmiotu udostępniającego zasoby;</w:t>
      </w:r>
    </w:p>
    <w:p w14:paraId="237BEF9D" w14:textId="77777777" w:rsidR="00132573" w:rsidRPr="005812A5" w:rsidRDefault="00132573" w:rsidP="00546A6D">
      <w:pPr>
        <w:numPr>
          <w:ilvl w:val="0"/>
          <w:numId w:val="29"/>
        </w:numPr>
        <w:tabs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64A4300D" w14:textId="19971AFD" w:rsidR="00132573" w:rsidRPr="005812A5" w:rsidRDefault="00132573" w:rsidP="00546A6D">
      <w:pPr>
        <w:numPr>
          <w:ilvl w:val="0"/>
          <w:numId w:val="29"/>
        </w:numPr>
        <w:tabs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</w:t>
      </w:r>
    </w:p>
    <w:bookmarkEnd w:id="38"/>
    <w:p w14:paraId="09D450A5" w14:textId="77777777" w:rsidR="00132573" w:rsidRPr="005812A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 Zamawiający żąda, aby Wykonawca w terminie określonym przez Zamawiającego zastąpił ten podmiot innym podmiotem lub podmiotami albo wykazał, że samodzielnie spełnia warunki udziału w postępowaniu.</w:t>
      </w:r>
    </w:p>
    <w:p w14:paraId="31268F54" w14:textId="77777777" w:rsidR="00132573" w:rsidRPr="005812A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>Wykonawca zawiadamia Zamawiającego o wszelkich zmianach danych w trakcie realizacji zamówienia, a także przekazuje informacje na temat nowych podwykonawców, którym w późniejszym okresie zamierza powierzyć realizację zamówienia.</w:t>
      </w:r>
    </w:p>
    <w:p w14:paraId="2F5544A3" w14:textId="77777777" w:rsidR="00132573" w:rsidRPr="005812A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5812A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5812A5">
        <w:rPr>
          <w:rFonts w:asciiTheme="majorHAnsi" w:hAnsiTheme="majorHAnsi" w:cstheme="majorHAnsi"/>
          <w:sz w:val="22"/>
          <w:szCs w:val="22"/>
        </w:rPr>
        <w:t>, w celu wykazania spełniania warunków udziału w postępowaniu, Wykonawca jest obowiązany wykazać Zamawiającemu, że proponowany inny podwykonawca lub Wykonawca samodzielnie spełnia je w stopniu nie mniejszym niż podwykonawca, na którego zasoby Wykonawca powoływał się w trakcie postępowania o udzielenie zamówienia.</w:t>
      </w:r>
    </w:p>
    <w:p w14:paraId="7536E0C0" w14:textId="77777777" w:rsidR="00132573" w:rsidRPr="004A7475" w:rsidRDefault="00132573" w:rsidP="00546A6D">
      <w:pPr>
        <w:numPr>
          <w:ilvl w:val="0"/>
          <w:numId w:val="2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t xml:space="preserve">Powierzenie wykonania części zamówienia podwykonawcom </w:t>
      </w:r>
      <w:r w:rsidRPr="004A7475">
        <w:rPr>
          <w:rFonts w:asciiTheme="majorHAnsi" w:hAnsiTheme="majorHAnsi" w:cstheme="majorHAnsi"/>
          <w:sz w:val="22"/>
          <w:szCs w:val="22"/>
        </w:rPr>
        <w:t xml:space="preserve">nie zwalnia Wykonawcy z odpowiedzialności za należyte wykonanie zamówienia. </w:t>
      </w:r>
    </w:p>
    <w:p w14:paraId="55592726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3FD151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INFORMACJA DLA WYKONAWCÓW WSPÓLNIE UBIEGAJĄCYCH SIĘ O UDZIELENIE ZAMÓWIENIA (NP. SPÓŁKI CYWILNE, KONSORCJA)</w:t>
      </w:r>
    </w:p>
    <w:p w14:paraId="234DFB93" w14:textId="1EAEAFF9" w:rsidR="00132573" w:rsidRPr="004A7475" w:rsidRDefault="00132573" w:rsidP="00546A6D">
      <w:pPr>
        <w:numPr>
          <w:ilvl w:val="0"/>
          <w:numId w:val="3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 udzielenie zamówienia publicznego Wykonawcy mogą się ubiegać wspólnie. W takim przypadku Wykonawcy zobowiązani są </w:t>
      </w:r>
      <w:r w:rsidRPr="004A7475">
        <w:rPr>
          <w:rFonts w:asciiTheme="majorHAnsi" w:hAnsiTheme="majorHAnsi" w:cstheme="majorHAnsi"/>
          <w:b/>
          <w:sz w:val="22"/>
          <w:szCs w:val="22"/>
        </w:rPr>
        <w:t>ustanowić pełnomocnika</w:t>
      </w:r>
      <w:r w:rsidRPr="004A7475">
        <w:rPr>
          <w:rFonts w:asciiTheme="majorHAnsi" w:hAnsiTheme="majorHAnsi" w:cstheme="majorHAnsi"/>
          <w:sz w:val="22"/>
          <w:szCs w:val="22"/>
        </w:rPr>
        <w:t xml:space="preserve"> do reprezentowania ich w postępowaniu o udzielenie zamówienia publicznego albo reprezentowania ich w postępowaniu i zawarcia umowy w sprawie udzielenia zamówienia publicznego. Pełnomocnictwo należy złożyć </w:t>
      </w:r>
      <w:r w:rsidR="00AB767F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wraz z ofertą.</w:t>
      </w:r>
    </w:p>
    <w:p w14:paraId="323B3D02" w14:textId="2FF32A68" w:rsidR="00132573" w:rsidRPr="00D10D39" w:rsidRDefault="00132573" w:rsidP="00D10D39">
      <w:pPr>
        <w:numPr>
          <w:ilvl w:val="0"/>
          <w:numId w:val="30"/>
        </w:numPr>
        <w:shd w:val="clear" w:color="auto" w:fill="FFFFFF"/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Żaden z Wykonawców wspólnie ubiegających się o udzielenie zamówienia nie może podlegać wykluczeniu z </w:t>
      </w:r>
      <w:r w:rsidRPr="005812A5">
        <w:rPr>
          <w:rFonts w:asciiTheme="majorHAnsi" w:hAnsiTheme="majorHAnsi" w:cstheme="majorHAnsi"/>
          <w:sz w:val="22"/>
          <w:szCs w:val="22"/>
        </w:rPr>
        <w:t xml:space="preserve">postępowania na podstawie przesłanek wskazanych w rozdziale VI </w:t>
      </w:r>
      <w:r w:rsidR="008407EC">
        <w:rPr>
          <w:rFonts w:asciiTheme="majorHAnsi" w:hAnsiTheme="majorHAnsi" w:cstheme="majorHAnsi"/>
          <w:sz w:val="22"/>
          <w:szCs w:val="22"/>
        </w:rPr>
        <w:t>ust.</w:t>
      </w:r>
      <w:r w:rsidRPr="005812A5">
        <w:rPr>
          <w:rFonts w:asciiTheme="majorHAnsi" w:hAnsiTheme="majorHAnsi" w:cstheme="majorHAnsi"/>
          <w:sz w:val="22"/>
          <w:szCs w:val="22"/>
        </w:rPr>
        <w:t xml:space="preserve"> 1–2 i 7 SWZ. W związku z powyższym </w:t>
      </w:r>
      <w:r w:rsidRPr="005812A5">
        <w:rPr>
          <w:rFonts w:asciiTheme="majorHAnsi" w:hAnsiTheme="majorHAnsi" w:cstheme="majorHAnsi"/>
          <w:b/>
          <w:sz w:val="22"/>
          <w:szCs w:val="22"/>
        </w:rPr>
        <w:t xml:space="preserve">każdy z Wykonawców (odrębnie) składa oświadczenie dotyczące przesłanek wykluczenia z postępowania </w:t>
      </w:r>
      <w:r w:rsidRPr="005812A5">
        <w:rPr>
          <w:rFonts w:asciiTheme="majorHAnsi" w:hAnsiTheme="majorHAnsi" w:cstheme="majorHAnsi"/>
          <w:sz w:val="22"/>
          <w:szCs w:val="22"/>
        </w:rPr>
        <w:t>(wzór oświadczenia – załącznik nr 2 do SWZ)</w:t>
      </w:r>
      <w:r w:rsidR="00AB767F">
        <w:rPr>
          <w:rFonts w:asciiTheme="majorHAnsi" w:hAnsiTheme="majorHAnsi" w:cstheme="majorHAnsi"/>
          <w:sz w:val="22"/>
          <w:szCs w:val="22"/>
        </w:rPr>
        <w:t>,</w:t>
      </w:r>
      <w:r w:rsidRPr="005812A5">
        <w:rPr>
          <w:rFonts w:asciiTheme="majorHAnsi" w:hAnsiTheme="majorHAnsi" w:cstheme="majorHAnsi"/>
          <w:sz w:val="22"/>
          <w:szCs w:val="22"/>
        </w:rPr>
        <w:t xml:space="preserve"> a </w:t>
      </w:r>
      <w:r w:rsidRPr="005812A5">
        <w:rPr>
          <w:rFonts w:asciiTheme="majorHAnsi" w:hAnsiTheme="majorHAnsi" w:cstheme="majorHAnsi"/>
          <w:b/>
          <w:sz w:val="22"/>
          <w:szCs w:val="22"/>
        </w:rPr>
        <w:t>oświadczenie dotyczące spełnianie warunków udziału w postępowaniu</w:t>
      </w:r>
      <w:r w:rsidRPr="005812A5">
        <w:rPr>
          <w:rFonts w:asciiTheme="majorHAnsi" w:hAnsiTheme="majorHAnsi" w:cstheme="majorHAnsi"/>
          <w:sz w:val="22"/>
          <w:szCs w:val="22"/>
        </w:rPr>
        <w:t xml:space="preserve"> </w:t>
      </w:r>
      <w:bookmarkStart w:id="39" w:name="_Hlk61697859"/>
      <w:r w:rsidRPr="005812A5">
        <w:rPr>
          <w:rFonts w:asciiTheme="majorHAnsi" w:hAnsiTheme="majorHAnsi" w:cstheme="majorHAnsi"/>
          <w:sz w:val="22"/>
          <w:szCs w:val="22"/>
        </w:rPr>
        <w:t xml:space="preserve">(wzór oświadczenia – załącznik nr 3 i 3A do SWZ) </w:t>
      </w:r>
      <w:bookmarkEnd w:id="39"/>
      <w:r w:rsidRPr="005812A5">
        <w:rPr>
          <w:rFonts w:asciiTheme="majorHAnsi" w:hAnsiTheme="majorHAnsi" w:cstheme="majorHAnsi"/>
          <w:b/>
          <w:sz w:val="22"/>
          <w:szCs w:val="22"/>
        </w:rPr>
        <w:t>składa każdy z Wykonawców, w zakresie w jakim wykazuje spełnianie warunków udziału w postępowaniu</w:t>
      </w:r>
      <w:r w:rsidR="00D10D39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D10D39">
        <w:rPr>
          <w:rFonts w:asciiTheme="majorHAnsi" w:hAnsiTheme="majorHAnsi" w:cstheme="majorHAnsi"/>
          <w:sz w:val="22"/>
          <w:szCs w:val="22"/>
        </w:rPr>
        <w:t xml:space="preserve">Informacje zawarte w oświadczeniach będą stanowić wstępne potwierdzenie braku podstaw do wykluczenia oraz spełnianie warunków udziału </w:t>
      </w:r>
      <w:r w:rsidR="00D10D39">
        <w:rPr>
          <w:rFonts w:asciiTheme="majorHAnsi" w:hAnsiTheme="majorHAnsi" w:cstheme="majorHAnsi"/>
          <w:sz w:val="22"/>
          <w:szCs w:val="22"/>
        </w:rPr>
        <w:br/>
      </w:r>
      <w:r w:rsidRPr="00D10D39">
        <w:rPr>
          <w:rFonts w:asciiTheme="majorHAnsi" w:hAnsiTheme="majorHAnsi" w:cstheme="majorHAnsi"/>
          <w:sz w:val="22"/>
          <w:szCs w:val="22"/>
        </w:rPr>
        <w:t>w postępowaniu.</w:t>
      </w:r>
    </w:p>
    <w:p w14:paraId="11D45975" w14:textId="501FE2F6" w:rsidR="00132573" w:rsidRPr="005812A5" w:rsidRDefault="00132573" w:rsidP="00546A6D">
      <w:pPr>
        <w:numPr>
          <w:ilvl w:val="0"/>
          <w:numId w:val="3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5812A5">
        <w:rPr>
          <w:rFonts w:asciiTheme="majorHAnsi" w:hAnsiTheme="majorHAnsi" w:cstheme="majorHAnsi"/>
          <w:sz w:val="22"/>
          <w:szCs w:val="22"/>
        </w:rPr>
        <w:lastRenderedPageBreak/>
        <w:t xml:space="preserve">W odniesieniu do warunków dotyczących wykształcenia, kwalifikacji zawodowych </w:t>
      </w:r>
      <w:r w:rsidR="005812A5">
        <w:rPr>
          <w:rFonts w:asciiTheme="majorHAnsi" w:hAnsiTheme="majorHAnsi" w:cstheme="majorHAnsi"/>
          <w:sz w:val="22"/>
          <w:szCs w:val="22"/>
        </w:rPr>
        <w:br/>
      </w:r>
      <w:r w:rsidRPr="005812A5">
        <w:rPr>
          <w:rFonts w:asciiTheme="majorHAnsi" w:hAnsiTheme="majorHAnsi" w:cstheme="majorHAnsi"/>
          <w:sz w:val="22"/>
          <w:szCs w:val="22"/>
        </w:rPr>
        <w:t xml:space="preserve">lub doświadczenia wykonawcy wspólnie ubiegający się o udzielenie zamówienia mogą polegać </w:t>
      </w:r>
      <w:r w:rsidR="005812A5">
        <w:rPr>
          <w:rFonts w:asciiTheme="majorHAnsi" w:hAnsiTheme="majorHAnsi" w:cstheme="majorHAnsi"/>
          <w:sz w:val="22"/>
          <w:szCs w:val="22"/>
        </w:rPr>
        <w:br/>
      </w:r>
      <w:r w:rsidRPr="005812A5">
        <w:rPr>
          <w:rFonts w:asciiTheme="majorHAnsi" w:hAnsiTheme="majorHAnsi" w:cstheme="majorHAnsi"/>
          <w:sz w:val="22"/>
          <w:szCs w:val="22"/>
        </w:rPr>
        <w:t>na zdolnościach tych z wykonawców, którzy wykonają usługi, do realizacji których te zdolności są wymagane.</w:t>
      </w:r>
    </w:p>
    <w:p w14:paraId="1A789DA5" w14:textId="546D249E" w:rsidR="00132573" w:rsidRPr="004A7475" w:rsidRDefault="00132573" w:rsidP="00546A6D">
      <w:pPr>
        <w:numPr>
          <w:ilvl w:val="0"/>
          <w:numId w:val="3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 przypadku, o którym mowa w ust. 3, </w:t>
      </w:r>
      <w:r w:rsidRPr="005812A5">
        <w:rPr>
          <w:rFonts w:asciiTheme="majorHAnsi" w:hAnsiTheme="majorHAnsi" w:cstheme="majorHAnsi"/>
          <w:sz w:val="22"/>
          <w:szCs w:val="22"/>
        </w:rPr>
        <w:t xml:space="preserve">wykonawcy wspólnie ubiegający się o udzielenie </w:t>
      </w:r>
      <w:r w:rsidR="002A12A2">
        <w:rPr>
          <w:rFonts w:asciiTheme="majorHAnsi" w:hAnsiTheme="majorHAnsi" w:cstheme="majorHAnsi"/>
          <w:sz w:val="22"/>
          <w:szCs w:val="22"/>
        </w:rPr>
        <w:br/>
      </w:r>
      <w:r w:rsidRPr="005812A5">
        <w:rPr>
          <w:rFonts w:asciiTheme="majorHAnsi" w:hAnsiTheme="majorHAnsi" w:cstheme="majorHAnsi"/>
          <w:sz w:val="22"/>
          <w:szCs w:val="22"/>
        </w:rPr>
        <w:t xml:space="preserve">zamówienia dołączają odpowiednio do oferty </w:t>
      </w:r>
      <w:r w:rsidRPr="005812A5">
        <w:rPr>
          <w:rFonts w:asciiTheme="majorHAnsi" w:hAnsiTheme="majorHAnsi" w:cstheme="majorHAnsi"/>
          <w:b/>
          <w:sz w:val="22"/>
          <w:szCs w:val="22"/>
        </w:rPr>
        <w:t>oświadczenie</w:t>
      </w:r>
      <w:r w:rsidRPr="005812A5">
        <w:rPr>
          <w:rFonts w:asciiTheme="majorHAnsi" w:hAnsiTheme="majorHAnsi" w:cstheme="majorHAnsi"/>
          <w:sz w:val="22"/>
          <w:szCs w:val="22"/>
        </w:rPr>
        <w:t>, z którego wynika, które usługi wykonają poszczególni wykonawcy (wzór załącznik nr 7</w:t>
      </w:r>
      <w:r w:rsidR="005812A5">
        <w:rPr>
          <w:rFonts w:asciiTheme="majorHAnsi" w:hAnsiTheme="majorHAnsi" w:cstheme="majorHAnsi"/>
          <w:sz w:val="22"/>
          <w:szCs w:val="22"/>
        </w:rPr>
        <w:t xml:space="preserve"> do SWZ</w:t>
      </w:r>
      <w:r w:rsidRPr="005812A5">
        <w:rPr>
          <w:rFonts w:asciiTheme="majorHAnsi" w:hAnsiTheme="majorHAnsi" w:cstheme="majorHAnsi"/>
          <w:sz w:val="22"/>
          <w:szCs w:val="22"/>
        </w:rPr>
        <w:t>)</w:t>
      </w:r>
      <w:r w:rsidR="005812A5">
        <w:rPr>
          <w:rFonts w:asciiTheme="majorHAnsi" w:hAnsiTheme="majorHAnsi" w:cstheme="majorHAnsi"/>
          <w:sz w:val="22"/>
          <w:szCs w:val="22"/>
        </w:rPr>
        <w:t>.</w:t>
      </w:r>
    </w:p>
    <w:p w14:paraId="20448900" w14:textId="72B14FE7" w:rsidR="00132573" w:rsidRPr="002A12A2" w:rsidRDefault="00132573" w:rsidP="00546A6D">
      <w:pPr>
        <w:numPr>
          <w:ilvl w:val="0"/>
          <w:numId w:val="30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40" w:name="_Hlk60654669"/>
      <w:r w:rsidRPr="004A7475">
        <w:rPr>
          <w:rFonts w:asciiTheme="majorHAnsi" w:hAnsiTheme="majorHAnsi" w:cstheme="majorHAnsi"/>
          <w:sz w:val="22"/>
          <w:szCs w:val="22"/>
        </w:rPr>
        <w:t xml:space="preserve">W przypadku wspólnego ubiegania się o zamówienie przez Wykonawców, są oni zobowiązani, </w:t>
      </w:r>
      <w:r w:rsidR="002A12A2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na wezwanie Zamawiającego</w:t>
      </w:r>
      <w:bookmarkEnd w:id="40"/>
      <w:r w:rsidRPr="004A7475">
        <w:rPr>
          <w:rFonts w:asciiTheme="majorHAnsi" w:hAnsiTheme="majorHAnsi" w:cstheme="majorHAnsi"/>
          <w:sz w:val="22"/>
          <w:szCs w:val="22"/>
        </w:rPr>
        <w:t xml:space="preserve">, do złożenia dokumentów i oświadczeń, o których mowa w rozdziale </w:t>
      </w:r>
      <w:r w:rsidRPr="002A12A2">
        <w:rPr>
          <w:rFonts w:asciiTheme="majorHAnsi" w:hAnsiTheme="majorHAnsi" w:cstheme="majorHAnsi"/>
          <w:sz w:val="22"/>
          <w:szCs w:val="22"/>
        </w:rPr>
        <w:t xml:space="preserve">VII </w:t>
      </w:r>
      <w:r w:rsidR="008407EC">
        <w:rPr>
          <w:rFonts w:asciiTheme="majorHAnsi" w:hAnsiTheme="majorHAnsi" w:cstheme="majorHAnsi"/>
          <w:sz w:val="22"/>
          <w:szCs w:val="22"/>
        </w:rPr>
        <w:t xml:space="preserve">ust. </w:t>
      </w:r>
      <w:r w:rsidRPr="002A12A2">
        <w:rPr>
          <w:rFonts w:asciiTheme="majorHAnsi" w:hAnsiTheme="majorHAnsi" w:cstheme="majorHAnsi"/>
          <w:sz w:val="22"/>
          <w:szCs w:val="22"/>
        </w:rPr>
        <w:t>6 SWZ, przy czym:</w:t>
      </w:r>
    </w:p>
    <w:p w14:paraId="00489879" w14:textId="7EA65331" w:rsidR="00132573" w:rsidRPr="002A12A2" w:rsidRDefault="00132573" w:rsidP="00546A6D">
      <w:pPr>
        <w:numPr>
          <w:ilvl w:val="0"/>
          <w:numId w:val="31"/>
        </w:numPr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t xml:space="preserve">dokumenty i oświadczenia, o których mowa w rozdziale VII </w:t>
      </w:r>
      <w:r w:rsidR="008407EC">
        <w:rPr>
          <w:rFonts w:asciiTheme="majorHAnsi" w:hAnsiTheme="majorHAnsi" w:cstheme="majorHAnsi"/>
          <w:sz w:val="22"/>
          <w:szCs w:val="22"/>
        </w:rPr>
        <w:t>ust.</w:t>
      </w:r>
      <w:r w:rsidRPr="002A12A2">
        <w:rPr>
          <w:rFonts w:asciiTheme="majorHAnsi" w:hAnsiTheme="majorHAnsi" w:cstheme="majorHAnsi"/>
          <w:sz w:val="22"/>
          <w:szCs w:val="22"/>
        </w:rPr>
        <w:t xml:space="preserve"> 6 </w:t>
      </w:r>
      <w:r w:rsidR="008407EC">
        <w:rPr>
          <w:rFonts w:asciiTheme="majorHAnsi" w:hAnsiTheme="majorHAnsi" w:cstheme="majorHAnsi"/>
          <w:sz w:val="22"/>
          <w:szCs w:val="22"/>
        </w:rPr>
        <w:t>pkt 1</w:t>
      </w:r>
      <w:r w:rsidRPr="002A12A2">
        <w:rPr>
          <w:rFonts w:asciiTheme="majorHAnsi" w:hAnsiTheme="majorHAnsi" w:cstheme="majorHAnsi"/>
          <w:sz w:val="22"/>
          <w:szCs w:val="22"/>
        </w:rPr>
        <w:t xml:space="preserve"> SWZ składa każdy z nich;</w:t>
      </w:r>
    </w:p>
    <w:p w14:paraId="7C0E1AC4" w14:textId="50521825" w:rsidR="00132573" w:rsidRPr="002A12A2" w:rsidRDefault="00132573" w:rsidP="00546A6D">
      <w:pPr>
        <w:numPr>
          <w:ilvl w:val="0"/>
          <w:numId w:val="31"/>
        </w:numPr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t xml:space="preserve">dokumenty i oświadczenia, o których mowa w rozdziale VII </w:t>
      </w:r>
      <w:r w:rsidR="008407EC">
        <w:rPr>
          <w:rFonts w:asciiTheme="majorHAnsi" w:hAnsiTheme="majorHAnsi" w:cstheme="majorHAnsi"/>
          <w:sz w:val="22"/>
          <w:szCs w:val="22"/>
        </w:rPr>
        <w:t xml:space="preserve">ust. </w:t>
      </w:r>
      <w:r w:rsidRPr="002A12A2">
        <w:rPr>
          <w:rFonts w:asciiTheme="majorHAnsi" w:hAnsiTheme="majorHAnsi" w:cstheme="majorHAnsi"/>
          <w:sz w:val="22"/>
          <w:szCs w:val="22"/>
        </w:rPr>
        <w:t xml:space="preserve">6 </w:t>
      </w:r>
      <w:r w:rsidR="008407EC">
        <w:rPr>
          <w:rFonts w:asciiTheme="majorHAnsi" w:hAnsiTheme="majorHAnsi" w:cstheme="majorHAnsi"/>
          <w:sz w:val="22"/>
          <w:szCs w:val="22"/>
        </w:rPr>
        <w:t xml:space="preserve">pkt 2-3 </w:t>
      </w:r>
      <w:r w:rsidRPr="002A12A2">
        <w:rPr>
          <w:rFonts w:asciiTheme="majorHAnsi" w:hAnsiTheme="majorHAnsi" w:cstheme="majorHAnsi"/>
          <w:sz w:val="22"/>
          <w:szCs w:val="22"/>
        </w:rPr>
        <w:t xml:space="preserve">SWZ składa Wykonawca, który wykazuje spełnianie warunku, o których mowa w rozdziale VI </w:t>
      </w:r>
      <w:r w:rsidR="008407EC">
        <w:rPr>
          <w:rFonts w:asciiTheme="majorHAnsi" w:hAnsiTheme="majorHAnsi" w:cstheme="majorHAnsi"/>
          <w:sz w:val="22"/>
          <w:szCs w:val="22"/>
        </w:rPr>
        <w:t xml:space="preserve">ust. 6 </w:t>
      </w:r>
      <w:r w:rsidR="008407EC">
        <w:rPr>
          <w:rFonts w:asciiTheme="majorHAnsi" w:hAnsiTheme="majorHAnsi" w:cstheme="majorHAnsi"/>
          <w:sz w:val="22"/>
          <w:szCs w:val="22"/>
        </w:rPr>
        <w:br/>
        <w:t>pkt 2-3</w:t>
      </w:r>
      <w:r w:rsidRPr="002A12A2">
        <w:rPr>
          <w:rFonts w:asciiTheme="majorHAnsi" w:hAnsiTheme="majorHAnsi" w:cstheme="majorHAnsi"/>
          <w:sz w:val="22"/>
          <w:szCs w:val="22"/>
        </w:rPr>
        <w:t xml:space="preserve"> SWZ.</w:t>
      </w:r>
    </w:p>
    <w:p w14:paraId="4425D5FA" w14:textId="5D29A149" w:rsidR="00132573" w:rsidRPr="002A12A2" w:rsidRDefault="00132573" w:rsidP="00546A6D">
      <w:pPr>
        <w:numPr>
          <w:ilvl w:val="0"/>
          <w:numId w:val="30"/>
        </w:numPr>
        <w:spacing w:line="300" w:lineRule="auto"/>
        <w:ind w:left="709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t>W przypadku wspólnego ubiegania się o zamówienie przez Wykonawców, Zamawiający przed podpisaniem umowy może zażądać kopii umowy regulującej współpracę tych Wykonawców.</w:t>
      </w:r>
    </w:p>
    <w:p w14:paraId="7A8EBAF2" w14:textId="77777777" w:rsidR="00132573" w:rsidRPr="004A7475" w:rsidRDefault="00132573" w:rsidP="00132573">
      <w:pPr>
        <w:spacing w:line="300" w:lineRule="auto"/>
        <w:ind w:left="709"/>
        <w:contextualSpacing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50A6E207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INFORMACJE O ŚRODKACH KOMUNIKACJI ELEKTRONICZNEJ, PRZY UŻYCIU KTÓRYCH ZAMAWIAJĄCY BĘDZIE KOMUNIKOWAŁ SIĘ Z WYKONAWCAMI, SPOSOBIE POROZUMIEWANIA SIĘ ZAMAWIAJĄCEGO Z WYKONAWCAMI ORAZ PRZEKAZYWANIA OŚWIADCZEŃ LUB DOKUMENTÓW; OSOBY UPRAWNIONE DO POROZUMIEWANIA SIĘ Z WYKONAWCAMI</w:t>
      </w:r>
    </w:p>
    <w:p w14:paraId="2D3A1A29" w14:textId="52FEC286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Postępowanie prowadzone jest w języku polskim przy użyciu środków komunikacji elektronicznej </w:t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wyłącznie za pośrednictwem Platformy </w:t>
      </w:r>
      <w:r w:rsidRPr="004A7475">
        <w:rPr>
          <w:rFonts w:asciiTheme="majorHAnsi" w:hAnsiTheme="majorHAnsi" w:cstheme="majorHAnsi"/>
          <w:sz w:val="22"/>
          <w:szCs w:val="22"/>
        </w:rPr>
        <w:t>pod adresem:</w:t>
      </w:r>
      <w:r w:rsidR="009C38D6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9C38D6" w:rsidRPr="00434022">
          <w:rPr>
            <w:rStyle w:val="Hipercze"/>
            <w:rFonts w:asciiTheme="majorHAnsi" w:hAnsiTheme="majorHAnsi" w:cstheme="majorHAnsi"/>
            <w:sz w:val="22"/>
            <w:szCs w:val="22"/>
          </w:rPr>
          <w:t>https://platformazakupowa.pl/transakcja/967769</w:t>
        </w:r>
      </w:hyperlink>
      <w:r w:rsidR="009C38D6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4A7475">
        <w:rPr>
          <w:rFonts w:asciiTheme="majorHAnsi" w:hAnsiTheme="majorHAnsi" w:cstheme="majorHAnsi"/>
          <w:sz w:val="22"/>
          <w:szCs w:val="22"/>
        </w:rPr>
        <w:t>Korzystanie z Platformy jest bezpłatne.</w:t>
      </w:r>
    </w:p>
    <w:p w14:paraId="290A54C9" w14:textId="00CF1132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Komunikacja między Wykonawcami a Zamawiającym, w tym wszelkie oświadczenia, wnioski, zawiadomienia oraz informacje, </w:t>
      </w:r>
      <w:bookmarkStart w:id="41" w:name="_Hlk2781278"/>
      <w:r w:rsidRPr="004A7475">
        <w:rPr>
          <w:rFonts w:asciiTheme="majorHAnsi" w:hAnsiTheme="majorHAnsi" w:cstheme="majorHAnsi"/>
          <w:sz w:val="22"/>
          <w:szCs w:val="22"/>
        </w:rPr>
        <w:t xml:space="preserve">przekazywane są w formie elektronicznej za pośrednictwem Platformy i formularza „Wyślij wiadomość” znajdującego się na stronie danego postępowania. </w:t>
      </w:r>
      <w:r w:rsidR="002A12A2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 xml:space="preserve">Za datę przekazania (wpływu) oświadczeń, wniosków, zawiadomień oraz informacji przyjmuje się datę ich przesłania za pośrednictwem Platformy poprzez kliknięcie przycisku „wyślij wiadomość”, </w:t>
      </w:r>
      <w:r w:rsidRPr="004A7475">
        <w:rPr>
          <w:rFonts w:asciiTheme="majorHAnsi" w:hAnsiTheme="majorHAnsi" w:cstheme="majorHAnsi"/>
          <w:b/>
          <w:sz w:val="22"/>
          <w:szCs w:val="22"/>
        </w:rPr>
        <w:t>po których pojawi się komunikat, że wiadomość została wysłana do Zamawiającego</w:t>
      </w:r>
      <w:r w:rsidRPr="004A7475">
        <w:rPr>
          <w:rFonts w:asciiTheme="majorHAnsi" w:hAnsiTheme="majorHAnsi" w:cstheme="majorHAnsi"/>
          <w:sz w:val="22"/>
          <w:szCs w:val="22"/>
        </w:rPr>
        <w:t>.</w:t>
      </w:r>
    </w:p>
    <w:bookmarkEnd w:id="41"/>
    <w:p w14:paraId="0C637E36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Informacje publiczne, dotyczące w szczególności: odpowiedzi na pytania, zmiany SWZ, zmiany terminu składania i otwarcia ofert, Zamawiający będzie zamieszczał w formie elektronicznej na stronie internetowej prowadzonego postępowania tj. Platformie w sekcji „Komunikaty”.</w:t>
      </w:r>
    </w:p>
    <w:p w14:paraId="5FED9344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Korespondencja, której adresatem jest konkretny Wykonawca będzie przekazywana w formie elektronicznej za pośrednictwem Platformy do tego konkretnego Wykonawcy. Domniemywa się, iż pismo wysłane przez Zamawiającego na ostatni znany adres Wykonawcy, zostało mu doręczone w sposób umożliwiający zapoznanie się z tym pismem. </w:t>
      </w:r>
    </w:p>
    <w:p w14:paraId="383773A4" w14:textId="77777777" w:rsidR="00132573" w:rsidRPr="002A12A2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Osobami upoważnionymi </w:t>
      </w:r>
      <w:r w:rsidRPr="002A12A2">
        <w:rPr>
          <w:rFonts w:asciiTheme="majorHAnsi" w:hAnsiTheme="majorHAnsi" w:cstheme="majorHAnsi"/>
          <w:sz w:val="22"/>
          <w:szCs w:val="22"/>
        </w:rPr>
        <w:t>do kontaktowania się z Wykonawcami są:</w:t>
      </w:r>
    </w:p>
    <w:p w14:paraId="425C2F8C" w14:textId="77777777" w:rsidR="00132573" w:rsidRPr="002A12A2" w:rsidRDefault="00132573" w:rsidP="00546A6D">
      <w:pPr>
        <w:numPr>
          <w:ilvl w:val="0"/>
          <w:numId w:val="2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t>w sprawach związanych z procedurą przetargową pracownicy Działu Zakupów i Zamówień Publicznych, dostępni pod numerem tel. 52 374 92 06, 52 374 92 56, 52 374 92 71 w dni robocze, od poniedziałku do piątku, w godzinach 8:00–14:30;</w:t>
      </w:r>
    </w:p>
    <w:p w14:paraId="6598E6F2" w14:textId="77777777" w:rsidR="00132573" w:rsidRPr="002A12A2" w:rsidRDefault="00132573" w:rsidP="00546A6D">
      <w:pPr>
        <w:numPr>
          <w:ilvl w:val="0"/>
          <w:numId w:val="2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lastRenderedPageBreak/>
        <w:t xml:space="preserve">w sprawach związanych z obsługą Platformy pracownicy Centrum Wsparcia Klienta platformy zakupowej Open </w:t>
      </w:r>
      <w:proofErr w:type="spellStart"/>
      <w:r w:rsidRPr="002A12A2">
        <w:rPr>
          <w:rFonts w:asciiTheme="majorHAnsi" w:hAnsiTheme="majorHAnsi" w:cstheme="majorHAnsi"/>
          <w:sz w:val="22"/>
          <w:szCs w:val="22"/>
        </w:rPr>
        <w:t>Nexus</w:t>
      </w:r>
      <w:proofErr w:type="spellEnd"/>
      <w:r w:rsidRPr="002A12A2">
        <w:rPr>
          <w:rFonts w:asciiTheme="majorHAnsi" w:hAnsiTheme="majorHAnsi" w:cstheme="majorHAnsi"/>
          <w:sz w:val="22"/>
          <w:szCs w:val="22"/>
        </w:rPr>
        <w:t xml:space="preserve"> sp. z o.o., dostępni pod numerem tel. 22 101 02 02 w dni robocze, od poniedziałku do piątku, w godzinach 8:00–17:00.</w:t>
      </w:r>
    </w:p>
    <w:p w14:paraId="35E0D0FE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bookmarkStart w:id="42" w:name="_Hlk63434064"/>
      <w:r w:rsidRPr="004A7475">
        <w:rPr>
          <w:rFonts w:asciiTheme="majorHAnsi" w:hAnsiTheme="majorHAnsi" w:cstheme="majorHAnsi"/>
          <w:sz w:val="22"/>
          <w:szCs w:val="22"/>
        </w:rPr>
        <w:t>Zamawiający, zgodnie z Rozporządzeniem Prezesa Rady Ministrów z dnia 30.12.2020 r. w sprawie sposobu sporządzania i przekazywania informacji oraz wymagań technicznych dla dokumentów elektronicznych oraz środków komunikacji elektronicznej w postępowaniu o udzielenie zamówienia publicznego lub konkursie (Dz.U. 2020r. poz. 2452), określa niezbędne wymagania sprzętowo-aplikacyjne umożliwiające pracę na Platformie, tj.:</w:t>
      </w:r>
    </w:p>
    <w:p w14:paraId="0CBE7C83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kb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/s,</w:t>
      </w:r>
    </w:p>
    <w:p w14:paraId="02BB7813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CFA1324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zainstalowana dowolna przeglądarka internetowa, w przypadku Internet Explorer minimalnie wersja 10 0.,</w:t>
      </w:r>
    </w:p>
    <w:p w14:paraId="50BD4CA8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włączona obsługa JavaScript,</w:t>
      </w:r>
    </w:p>
    <w:p w14:paraId="0932AE43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zainstalowany program Adobe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Acrobat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Reader lub inny obsługujący format plików .pdf,</w:t>
      </w:r>
    </w:p>
    <w:p w14:paraId="78540306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Platformazakupowa.pl działa według standardu przyjętego w komunikacji sieciowej - kodowanie UTF8,</w:t>
      </w:r>
    </w:p>
    <w:p w14:paraId="4A04F058" w14:textId="77777777" w:rsidR="00132573" w:rsidRPr="004A7475" w:rsidRDefault="00132573" w:rsidP="00546A6D">
      <w:pPr>
        <w:numPr>
          <w:ilvl w:val="0"/>
          <w:numId w:val="39"/>
        </w:numPr>
        <w:tabs>
          <w:tab w:val="clear" w:pos="1440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Oznaczenie czasu odbioru danych przez platformę zakupową stanowi datę oraz dokładny czas (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hh:mm:ss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) generowany wg. czasu lokalnego serwera synchronizowanego z zegarem Głównego Urzędu Miar. </w:t>
      </w:r>
    </w:p>
    <w:bookmarkEnd w:id="42"/>
    <w:p w14:paraId="3A8540DA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Wykonawca, przystępując do niniejszego postępowania o udzielenie zamówienia publicznego:</w:t>
      </w:r>
    </w:p>
    <w:p w14:paraId="2515BFB7" w14:textId="77777777" w:rsidR="00132573" w:rsidRPr="004A7475" w:rsidRDefault="00132573" w:rsidP="00546A6D">
      <w:pPr>
        <w:numPr>
          <w:ilvl w:val="0"/>
          <w:numId w:val="41"/>
        </w:numPr>
        <w:tabs>
          <w:tab w:val="clear" w:pos="1440"/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akceptuje warunki korzystania z </w:t>
      </w:r>
      <w:hyperlink r:id="rId10" w:history="1">
        <w:r w:rsidRPr="004A7475">
          <w:rPr>
            <w:rFonts w:asciiTheme="majorHAnsi" w:hAnsiTheme="majorHAnsi" w:cstheme="majorHAnsi"/>
            <w:sz w:val="22"/>
            <w:szCs w:val="22"/>
          </w:rPr>
          <w:t>platformazakupowa.pl</w:t>
        </w:r>
      </w:hyperlink>
      <w:r w:rsidRPr="004A7475">
        <w:rPr>
          <w:rFonts w:asciiTheme="majorHAnsi" w:hAnsiTheme="majorHAnsi" w:cstheme="majorHAnsi"/>
          <w:sz w:val="22"/>
          <w:szCs w:val="22"/>
        </w:rPr>
        <w:t xml:space="preserve"> określone w Regulaminie zamieszczonym na stronie internetowej w zakładce „Regulamin" oraz uznaje go za wiążący,</w:t>
      </w:r>
    </w:p>
    <w:p w14:paraId="4E68A51F" w14:textId="77777777" w:rsidR="00132573" w:rsidRPr="004A7475" w:rsidRDefault="00132573" w:rsidP="00546A6D">
      <w:pPr>
        <w:numPr>
          <w:ilvl w:val="0"/>
          <w:numId w:val="41"/>
        </w:numPr>
        <w:tabs>
          <w:tab w:val="clear" w:pos="1440"/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zapoznał i stosuje się do Instrukcji składania ofert/wniosków dostępnej na stronie internetowej. </w:t>
      </w:r>
    </w:p>
    <w:p w14:paraId="1F9387B5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Formaty plików wykorzystywanych przez Wykonawców powinny być zgodne z Obwieszczeniem Prezesa Rady Ministrów z 09.11.2017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79C9DE60" w14:textId="77777777" w:rsidR="00132573" w:rsidRPr="004A7475" w:rsidRDefault="00132573" w:rsidP="00546A6D">
      <w:pPr>
        <w:numPr>
          <w:ilvl w:val="0"/>
          <w:numId w:val="40"/>
        </w:numPr>
        <w:tabs>
          <w:tab w:val="clear" w:pos="1440"/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rekomenduje wykorzystanie formatów: .pdf .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doc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.xls .jpg (.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jpeg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),</w:t>
      </w:r>
    </w:p>
    <w:p w14:paraId="50650ED9" w14:textId="77777777" w:rsidR="00132573" w:rsidRPr="004A7475" w:rsidRDefault="00132573" w:rsidP="00546A6D">
      <w:pPr>
        <w:numPr>
          <w:ilvl w:val="0"/>
          <w:numId w:val="40"/>
        </w:numPr>
        <w:tabs>
          <w:tab w:val="clear" w:pos="1440"/>
          <w:tab w:val="num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 celu ewentualnej kompresji danych Zamawiający rekomenduje wykorzystanie jednego z formatów: .zip i .7Z.</w:t>
      </w:r>
    </w:p>
    <w:p w14:paraId="4FF76BFB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Ofertę i oświadczenie, o którym mowa w art. 125 ust. 1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, a także inne dokumenty składane wraz z ofertą składa się, pod rygorem nieważności w formie elektronicznej (tj. przy użyciu kwalifikowanego podpisu elektronicznego) lub w postaci elektronicznej, opatrzonej podpisem zaufanym lub podpisem osobistym. </w:t>
      </w:r>
    </w:p>
    <w:p w14:paraId="61F64B28" w14:textId="0D43E991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Podmiotowe środki dowodowe oraz inne dokumenty lub oświadczenia, o których mowa w rozporządzeniu Ministra Rozwoju, Pracy i Technologii z dnia 23 grudnia 2020 r. w sprawie  podmiotowych  środków  dowodowych  oraz  innych  dokumentów  lub oświadczeń, jakich może żądać zamawiający od wykonawcy i wymagane zapisami SWZ składa  się  w  formie  elektronicznej  </w:t>
      </w:r>
      <w:r w:rsidRPr="004A7475">
        <w:rPr>
          <w:rFonts w:asciiTheme="majorHAnsi" w:hAnsiTheme="majorHAnsi" w:cstheme="majorHAnsi"/>
          <w:sz w:val="22"/>
          <w:szCs w:val="22"/>
        </w:rPr>
        <w:lastRenderedPageBreak/>
        <w:t>(tj. przy użyciu kwalifikowanego podpisu elektronicznego) lub</w:t>
      </w:r>
      <w:r w:rsidR="00AB767F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w postaci</w:t>
      </w:r>
      <w:r w:rsidR="00AB767F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elektronicznej, opatrzonej podpisem zaufanym lub podpisem osobistym.</w:t>
      </w:r>
    </w:p>
    <w:p w14:paraId="40AE289B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eIDAS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) (UE) nr 910/2014 - od 1 lipca 2016 roku”.</w:t>
      </w:r>
    </w:p>
    <w:p w14:paraId="74588B70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 przypadku wykorzystania formatu podpisu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XAdES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XAdES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.</w:t>
      </w:r>
    </w:p>
    <w:p w14:paraId="03EA2C52" w14:textId="17BFC24D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Zgodnie z art. 18 ust. 3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, nie ujawnia się informacji stanowiących tajemnicę przedsiębiorstwa, w rozumieniu przepisów o zwalczaniu nieuczciwej konkurencji. Na platformie w formularzu składania oferty znajduje się miejsce wyznaczone do dołączenia części oferty stanowiącej tajemnicę przedsiębiorstwa. W</w:t>
      </w:r>
      <w:r w:rsidR="00AB767F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celu wykazania</w:t>
      </w:r>
      <w:r w:rsidR="00AB767F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przesłanek</w:t>
      </w:r>
      <w:r w:rsidR="00AB767F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objęcia</w:t>
      </w:r>
      <w:r w:rsidR="00AB767F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informacji  tajemnicą  przedsiębiorstwa uzasadnienie (w postaci dowodów mających postać np. oświadczenia uzasadniającego, dlaczego określone informacje mają przedmiot tajemnicy przedsiębiorstwa, np. wyciągu z  umów  z  kontrahentami  zawierających  postanowienia  o  zachowaniu  określonych okoliczności w poufności) należy załączyć do oferty, wczytując odrębny plik.</w:t>
      </w:r>
    </w:p>
    <w:p w14:paraId="49B2F72B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.</w:t>
      </w:r>
    </w:p>
    <w:p w14:paraId="71C0FAFE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1" w:history="1">
        <w:r w:rsidRPr="004A747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https://platformazakupowa.pl/strona/45-instrukcje</w:t>
        </w:r>
      </w:hyperlink>
    </w:p>
    <w:p w14:paraId="1369E254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01C7453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EA77CC1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Składając ofertę zaleca się zaplanowanie złożenia jej z wyprzedzeniem, aby zdążyć w terminie przewidzianym na jej złożenie w przypadku siły wyższej, jak np. awaria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internetu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, problemy techniczne, związane z brakiem np. aktualnej przeglądarki, itp.</w:t>
      </w:r>
    </w:p>
    <w:p w14:paraId="3A69C178" w14:textId="77777777" w:rsidR="00132573" w:rsidRPr="004A7475" w:rsidRDefault="00132573" w:rsidP="00546A6D">
      <w:pPr>
        <w:numPr>
          <w:ilvl w:val="0"/>
          <w:numId w:val="3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lastRenderedPageBreak/>
        <w:t xml:space="preserve">Zamawiający zwraca uwagę na ograniczenia wielkości plików podpisywanych  profilem zaufanym,  który  wynosi  max  10MB,  oraz  na  ograniczenie  wielkości  plików podpisywanych w aplikacji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eDoApp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służącej do składania podpisu osobistego, który wynosi max 5MB.</w:t>
      </w:r>
    </w:p>
    <w:p w14:paraId="062FEBC5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748981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SPOSÓB UDZIELANIA WYJAŚNIEŃ I ZMIANY TREŚCI SWZ</w:t>
      </w:r>
    </w:p>
    <w:p w14:paraId="4CCC08C2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Wykonawca może zwrócić się do Zamawiającego z wnioskiem o wyjaśnienie treści niniejszej SWZ. </w:t>
      </w:r>
      <w:r w:rsidRPr="004A7475">
        <w:rPr>
          <w:rFonts w:asciiTheme="majorHAnsi" w:hAnsiTheme="majorHAnsi" w:cstheme="majorHAnsi"/>
          <w:sz w:val="22"/>
          <w:szCs w:val="22"/>
          <w:u w:val="single"/>
        </w:rPr>
        <w:t>Zamawiający prosi o przekazywanie pytań również w formie edytowalnej, gdyż skróci to czas udzielania wyjaśnień.</w:t>
      </w:r>
    </w:p>
    <w:p w14:paraId="4A78CDB9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jest zobowiązany do udzielenia wyjaśnień niezwłocznie, nie później niż na dwa (2) dni przed upływem terminu składania ofert, jeżeli wniosek o wyjaśnienie treści SWZ wpłynął do Zamawiającego nie później niż na cztery (4) dni przed upływem terminu składania ofert.</w:t>
      </w:r>
    </w:p>
    <w:p w14:paraId="1779047B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Jeżeli wniosek o wyjaśnienie treści SWZ wpłynął po terminie określonym w punkcie poprzedzającym, Zamawiający może udzielić wyjaśnień lub pozostawić wniosek bez rozpoznania.</w:t>
      </w:r>
    </w:p>
    <w:p w14:paraId="18ADA719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Treść zapytań (bez ujawniania ich źródła) wraz z wyjaśnieniami udostępniona zostanie na stronie internetowej prowadzonego postępowania, na której zamieszczona jest SWZ.</w:t>
      </w:r>
    </w:p>
    <w:p w14:paraId="58F01756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jest uprawniony (w uzasadnionych przypadkach) do zmiany treści SWZ. Dokonana zmiana zostanie opublikowana na stronie internetowej prowadzonego postępowania.</w:t>
      </w:r>
    </w:p>
    <w:p w14:paraId="0DBC335C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 przypadku rozbieżności pomiędzy treścią niniejszej SWZ, a treścią udzielonych odpowiedzi jako obowiązującą należy przyjąć treść pisma zawierającego późniejsze oświadczenie Zamawiającego.</w:t>
      </w:r>
    </w:p>
    <w:p w14:paraId="080B003B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Jeżeli w wyniku zmiany treści SWZ niezbędny będzie dodatkowy czas na wprowadzenie zmian w ofertach oraz w przypadku dokonywania zmiany treści ogłoszenia o zamówieniu w Biuletynie Zamówień Publicznych, Zamawiający przedłuży termin składania ofert oraz opublikuje tę informację na stronie internetowej prowadzonego postępowania. Informacja o nowym terminie składania ofert zamieszczona zostanie również w Biuletynie Zamówień Publicznych.</w:t>
      </w:r>
    </w:p>
    <w:p w14:paraId="29148691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Przedłużenie terminu składania ofert nie wpływa na bieg terminu składania wniosków o wyjaśnienie treści SWZ.</w:t>
      </w:r>
    </w:p>
    <w:p w14:paraId="137B25D2" w14:textId="77777777" w:rsidR="00132573" w:rsidRPr="004A7475" w:rsidRDefault="00132573" w:rsidP="007238E8">
      <w:pPr>
        <w:numPr>
          <w:ilvl w:val="0"/>
          <w:numId w:val="12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Informacje udzielone w trybie innym niż przewidziany w niniejszym rozdziale (w szczególności udzielone telefonicznie przez osoby uprawnione do kontaktu z Wykonawcami) nie mają waloru wyjaśnień, o których mowa w art. 284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.</w:t>
      </w:r>
    </w:p>
    <w:p w14:paraId="7666A527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ADACE64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WYMAGANIA DOTYCZĄCE WADIUM</w:t>
      </w:r>
    </w:p>
    <w:p w14:paraId="172CAAAC" w14:textId="77777777" w:rsidR="00132573" w:rsidRPr="004A7475" w:rsidRDefault="00132573" w:rsidP="00132573">
      <w:pPr>
        <w:spacing w:line="300" w:lineRule="auto"/>
        <w:ind w:left="284"/>
        <w:jc w:val="both"/>
        <w:rPr>
          <w:rFonts w:asciiTheme="majorHAnsi" w:hAnsiTheme="majorHAnsi" w:cstheme="majorHAnsi"/>
          <w:color w:val="00B050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t>Zamawiający nie wymaga wniesienia wadium przez Wykonawcę.</w:t>
      </w:r>
    </w:p>
    <w:p w14:paraId="39E76AD9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DFAEBC2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TERMIN ZWIĄZANIA OFERTĄ</w:t>
      </w:r>
    </w:p>
    <w:p w14:paraId="1E336505" w14:textId="7782A0B7" w:rsidR="00132573" w:rsidRPr="004A7475" w:rsidRDefault="00132573" w:rsidP="007238E8">
      <w:pPr>
        <w:numPr>
          <w:ilvl w:val="0"/>
          <w:numId w:val="1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Wykonawca związany jest ofertą przez </w:t>
      </w:r>
      <w:r w:rsidRPr="004A7475">
        <w:rPr>
          <w:rFonts w:asciiTheme="majorHAnsi" w:hAnsiTheme="majorHAnsi" w:cstheme="majorHAnsi"/>
          <w:b/>
          <w:sz w:val="22"/>
          <w:szCs w:val="22"/>
        </w:rPr>
        <w:t>30 dni</w:t>
      </w:r>
      <w:r w:rsidRPr="004A7475">
        <w:rPr>
          <w:rFonts w:asciiTheme="majorHAnsi" w:hAnsiTheme="majorHAnsi" w:cstheme="majorHAnsi"/>
          <w:sz w:val="22"/>
          <w:szCs w:val="22"/>
        </w:rPr>
        <w:t xml:space="preserve"> licząc od upływu terminu składania ofert. </w:t>
      </w:r>
      <w:r w:rsidR="002A12A2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 xml:space="preserve">Bieg </w:t>
      </w:r>
      <w:r w:rsidRPr="002A12A2">
        <w:rPr>
          <w:rFonts w:asciiTheme="majorHAnsi" w:hAnsiTheme="majorHAnsi" w:cstheme="majorHAnsi"/>
          <w:sz w:val="22"/>
          <w:szCs w:val="22"/>
        </w:rPr>
        <w:t>terminu związania z ofertą rozpoczyna się wraz z upływem terminu składania ofert</w:t>
      </w:r>
      <w:r w:rsidR="00AB767F">
        <w:rPr>
          <w:rFonts w:asciiTheme="majorHAnsi" w:hAnsiTheme="majorHAnsi" w:cstheme="majorHAnsi"/>
          <w:sz w:val="22"/>
          <w:szCs w:val="22"/>
        </w:rPr>
        <w:t>,</w:t>
      </w:r>
      <w:r w:rsidRPr="002A12A2">
        <w:rPr>
          <w:rFonts w:asciiTheme="majorHAnsi" w:hAnsiTheme="majorHAnsi" w:cstheme="majorHAnsi"/>
          <w:sz w:val="22"/>
          <w:szCs w:val="22"/>
        </w:rPr>
        <w:t xml:space="preserve"> a kończy </w:t>
      </w:r>
      <w:r w:rsidRPr="002A12A2">
        <w:rPr>
          <w:rFonts w:asciiTheme="majorHAnsi" w:hAnsiTheme="majorHAnsi" w:cstheme="majorHAnsi"/>
          <w:b/>
          <w:sz w:val="22"/>
          <w:szCs w:val="22"/>
        </w:rPr>
        <w:t xml:space="preserve">z dniem </w:t>
      </w:r>
      <w:r w:rsidR="00BA30E2">
        <w:rPr>
          <w:rFonts w:asciiTheme="majorHAnsi" w:hAnsiTheme="majorHAnsi" w:cstheme="majorHAnsi"/>
          <w:b/>
          <w:sz w:val="22"/>
          <w:szCs w:val="22"/>
        </w:rPr>
        <w:t>2</w:t>
      </w:r>
      <w:r w:rsidR="00BE039F">
        <w:rPr>
          <w:rFonts w:asciiTheme="majorHAnsi" w:hAnsiTheme="majorHAnsi" w:cstheme="majorHAnsi"/>
          <w:b/>
          <w:sz w:val="22"/>
          <w:szCs w:val="22"/>
        </w:rPr>
        <w:t>1</w:t>
      </w:r>
      <w:r w:rsidR="00BA30E2">
        <w:rPr>
          <w:rFonts w:asciiTheme="majorHAnsi" w:hAnsiTheme="majorHAnsi" w:cstheme="majorHAnsi"/>
          <w:b/>
          <w:sz w:val="22"/>
          <w:szCs w:val="22"/>
        </w:rPr>
        <w:t>.09</w:t>
      </w:r>
      <w:r w:rsidR="002A12A2" w:rsidRPr="002A12A2">
        <w:rPr>
          <w:rFonts w:asciiTheme="majorHAnsi" w:hAnsiTheme="majorHAnsi" w:cstheme="majorHAnsi"/>
          <w:b/>
          <w:sz w:val="22"/>
          <w:szCs w:val="22"/>
        </w:rPr>
        <w:t>.</w:t>
      </w:r>
      <w:r w:rsidRPr="002A12A2">
        <w:rPr>
          <w:rFonts w:asciiTheme="majorHAnsi" w:hAnsiTheme="majorHAnsi" w:cstheme="majorHAnsi"/>
          <w:b/>
          <w:sz w:val="22"/>
          <w:szCs w:val="22"/>
        </w:rPr>
        <w:t>202</w:t>
      </w:r>
      <w:r w:rsidR="002A12A2" w:rsidRPr="002A12A2">
        <w:rPr>
          <w:rFonts w:asciiTheme="majorHAnsi" w:hAnsiTheme="majorHAnsi" w:cstheme="majorHAnsi"/>
          <w:b/>
          <w:sz w:val="22"/>
          <w:szCs w:val="22"/>
        </w:rPr>
        <w:t>4</w:t>
      </w:r>
      <w:r w:rsidRPr="002A12A2">
        <w:rPr>
          <w:rFonts w:asciiTheme="majorHAnsi" w:hAnsiTheme="majorHAnsi" w:cstheme="majorHAnsi"/>
          <w:b/>
          <w:sz w:val="22"/>
          <w:szCs w:val="22"/>
        </w:rPr>
        <w:t xml:space="preserve"> r. </w:t>
      </w:r>
    </w:p>
    <w:p w14:paraId="34B727E4" w14:textId="77777777" w:rsidR="00132573" w:rsidRPr="004A7475" w:rsidRDefault="00132573" w:rsidP="007238E8">
      <w:pPr>
        <w:numPr>
          <w:ilvl w:val="0"/>
          <w:numId w:val="1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 przypadku gdy wybór najkorzystniejszej oferty nie nastąpi przed upływem terminu związania ofertą określonego w SWZ, Zamawiający przed upływem terminu związania ofertą zwróci się jednokrotnie do Wykonawców o wyrażenie zgody na przedłużenie tego terminu o wskazywany przez niego okres, nie dłuższy niż 30 dni.</w:t>
      </w:r>
    </w:p>
    <w:p w14:paraId="71821CB5" w14:textId="77777777" w:rsidR="00132573" w:rsidRPr="004A7475" w:rsidRDefault="00132573" w:rsidP="007238E8">
      <w:pPr>
        <w:numPr>
          <w:ilvl w:val="0"/>
          <w:numId w:val="1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lastRenderedPageBreak/>
        <w:t>Przedłużenie terminu związania ofertą, o którym mowa w ust. 2, wymaga złożenia przez Wykonawcę pisemnego oświadczenia o wyrażeniu zgody na przedłużenie terminu związania ofertą.</w:t>
      </w:r>
    </w:p>
    <w:p w14:paraId="27944584" w14:textId="77777777" w:rsidR="00132573" w:rsidRPr="004A7475" w:rsidRDefault="00132573" w:rsidP="007238E8">
      <w:pPr>
        <w:numPr>
          <w:ilvl w:val="0"/>
          <w:numId w:val="13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Oferta Wykonawcy, który nie wyrazi pisemnej zgody na przedłużenie terminu związania ofertą, zostanie odrzucona na podstawie art. 226 ust 1 pkt. 12.</w:t>
      </w:r>
    </w:p>
    <w:p w14:paraId="60FC97D6" w14:textId="77777777" w:rsidR="00132573" w:rsidRPr="004A7475" w:rsidRDefault="00132573" w:rsidP="00132573">
      <w:pPr>
        <w:spacing w:line="30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5559DB2F" w14:textId="77777777" w:rsidR="00132573" w:rsidRPr="004A7475" w:rsidRDefault="00132573" w:rsidP="00132573">
      <w:pPr>
        <w:numPr>
          <w:ilvl w:val="0"/>
          <w:numId w:val="5"/>
        </w:numPr>
        <w:shd w:val="clear" w:color="auto" w:fill="D0CECE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OPIS SPOSOBU PRZYGOTOWYWANIA OFERT</w:t>
      </w:r>
    </w:p>
    <w:p w14:paraId="28BC38CC" w14:textId="63F94DF5" w:rsidR="00132573" w:rsidRPr="004A7475" w:rsidRDefault="00132573" w:rsidP="00546A6D">
      <w:pPr>
        <w:numPr>
          <w:ilvl w:val="0"/>
          <w:numId w:val="37"/>
        </w:numPr>
        <w:tabs>
          <w:tab w:val="num" w:pos="1276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Wykonawca ma prawo złożyć tylko jedną ofertę. Złożenie większej liczby ofert lub oferty alternatywnej będzie skutkowało odrzuceniem wszystkich ofert złożonych przez Wykonawcę. Ofertę zaleca się sporządzić według wzoru stanowiącego załącznik </w:t>
      </w:r>
      <w:r w:rsidR="00E92E7F" w:rsidRPr="00E92E7F">
        <w:rPr>
          <w:rFonts w:asciiTheme="majorHAnsi" w:hAnsiTheme="majorHAnsi" w:cstheme="majorHAnsi"/>
          <w:sz w:val="22"/>
          <w:szCs w:val="22"/>
        </w:rPr>
        <w:t xml:space="preserve">nr 1, 1a, 1b </w:t>
      </w:r>
      <w:r w:rsidRPr="004A7475">
        <w:rPr>
          <w:rFonts w:asciiTheme="majorHAnsi" w:hAnsiTheme="majorHAnsi" w:cstheme="majorHAnsi"/>
          <w:sz w:val="22"/>
          <w:szCs w:val="22"/>
        </w:rPr>
        <w:t xml:space="preserve">do SWZ </w:t>
      </w:r>
      <w:r w:rsidR="00E92E7F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(formularz oferty</w:t>
      </w:r>
      <w:r w:rsidR="00E92E7F">
        <w:rPr>
          <w:rFonts w:asciiTheme="majorHAnsi" w:hAnsiTheme="majorHAnsi" w:cstheme="majorHAnsi"/>
          <w:sz w:val="22"/>
          <w:szCs w:val="22"/>
        </w:rPr>
        <w:t xml:space="preserve"> i kalkulacje szczegółowe</w:t>
      </w:r>
      <w:r w:rsidRPr="004A7475">
        <w:rPr>
          <w:rFonts w:asciiTheme="majorHAnsi" w:hAnsiTheme="majorHAnsi" w:cstheme="majorHAnsi"/>
          <w:sz w:val="22"/>
          <w:szCs w:val="22"/>
        </w:rPr>
        <w:t>).</w:t>
      </w:r>
    </w:p>
    <w:p w14:paraId="57DBAC45" w14:textId="77777777" w:rsidR="00132573" w:rsidRPr="004A7475" w:rsidRDefault="00132573" w:rsidP="00546A6D">
      <w:pPr>
        <w:numPr>
          <w:ilvl w:val="0"/>
          <w:numId w:val="3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Pod rygorem nieważności oferta (w tym również wszelkie dokumenty i oświadczenia składane na wezwanie) musi być:</w:t>
      </w:r>
    </w:p>
    <w:p w14:paraId="216CBBD1" w14:textId="704FC0A4" w:rsidR="00132573" w:rsidRPr="004A7475" w:rsidRDefault="00132573" w:rsidP="00546A6D">
      <w:pPr>
        <w:numPr>
          <w:ilvl w:val="0"/>
          <w:numId w:val="3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sporządzona w języku polskim</w:t>
      </w:r>
      <w:r w:rsidR="00D227FC">
        <w:rPr>
          <w:rFonts w:asciiTheme="majorHAnsi" w:hAnsiTheme="majorHAnsi" w:cstheme="majorHAnsi"/>
          <w:sz w:val="22"/>
          <w:szCs w:val="22"/>
        </w:rPr>
        <w:t>;</w:t>
      </w:r>
    </w:p>
    <w:p w14:paraId="636E1837" w14:textId="77777777" w:rsidR="00132573" w:rsidRPr="004A7475" w:rsidRDefault="00132573" w:rsidP="00546A6D">
      <w:pPr>
        <w:numPr>
          <w:ilvl w:val="0"/>
          <w:numId w:val="3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złożona w formie elektronicznej (opatrzona kwalifikowanym podpisem elektronicznym)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lub w postaci elektronicznej opatrzonej </w:t>
      </w:r>
      <w:bookmarkStart w:id="43" w:name="_Hlk37328867"/>
      <w:r w:rsidRPr="004A7475">
        <w:rPr>
          <w:rFonts w:asciiTheme="majorHAnsi" w:hAnsiTheme="majorHAnsi" w:cstheme="majorHAnsi"/>
          <w:b/>
          <w:sz w:val="22"/>
          <w:szCs w:val="22"/>
        </w:rPr>
        <w:t>podpisem zaufanym lub w postaci elektronicznej opatrzonej podpisem osobistym</w:t>
      </w:r>
      <w:bookmarkEnd w:id="43"/>
      <w:r w:rsidRPr="004A74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 xml:space="preserve">przez właściwe osoby ze względu na rodzaj dokumentu (odpowiednio wykonawca, współkonsorcjant, podwykonawca, inny podmiot użyczający zasoby, reprezentant banku lub ubezpieczyciel itp.). W procesie składania oferty za pośrednictwem Platformy Wykonawca może złożyć podpis w następujący sposób: </w:t>
      </w:r>
    </w:p>
    <w:p w14:paraId="11A3E746" w14:textId="77777777" w:rsidR="00132573" w:rsidRPr="004A7475" w:rsidRDefault="00132573" w:rsidP="00546A6D">
      <w:pPr>
        <w:numPr>
          <w:ilvl w:val="0"/>
          <w:numId w:val="53"/>
        </w:numPr>
        <w:tabs>
          <w:tab w:val="left" w:pos="1560"/>
        </w:tabs>
        <w:spacing w:line="300" w:lineRule="auto"/>
        <w:ind w:left="1560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bezpośrednio na dokumencie przesłanym za pośrednictwem Platformy;</w:t>
      </w:r>
    </w:p>
    <w:p w14:paraId="57EC347B" w14:textId="77777777" w:rsidR="00132573" w:rsidRPr="004A7475" w:rsidRDefault="00132573" w:rsidP="00546A6D">
      <w:pPr>
        <w:numPr>
          <w:ilvl w:val="0"/>
          <w:numId w:val="53"/>
        </w:numPr>
        <w:tabs>
          <w:tab w:val="left" w:pos="1560"/>
        </w:tabs>
        <w:spacing w:line="300" w:lineRule="auto"/>
        <w:ind w:left="1560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dla całego pakietu dokumentów w kroku 2 Formularza składania oferty (po kliknięciu w przycisk „Przejdź do podsumowania”), z zastrzeżeniem, że dla dokumentów i oświadczeń, dla których jest wymagany podpis innych podmiotów (np. gwarancja wadialna, oświadczenie podmiotu udostepniającego zasoby), dokumenty i oświadczenia muszą być osobno podpisane przez te podmioty;</w:t>
      </w:r>
    </w:p>
    <w:p w14:paraId="1BA63A89" w14:textId="4B89AD8D" w:rsidR="00132573" w:rsidRPr="009C38D6" w:rsidRDefault="00132573" w:rsidP="00546A6D">
      <w:pPr>
        <w:numPr>
          <w:ilvl w:val="0"/>
          <w:numId w:val="3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złożona </w:t>
      </w:r>
      <w:r w:rsidRPr="004A7475">
        <w:rPr>
          <w:rFonts w:asciiTheme="majorHAnsi" w:hAnsiTheme="majorHAnsi" w:cstheme="majorHAnsi"/>
          <w:b/>
          <w:sz w:val="22"/>
          <w:szCs w:val="22"/>
        </w:rPr>
        <w:t>za pośre</w:t>
      </w:r>
      <w:r w:rsidRPr="009C38D6">
        <w:rPr>
          <w:rFonts w:asciiTheme="majorHAnsi" w:hAnsiTheme="majorHAnsi" w:cstheme="majorHAnsi"/>
          <w:b/>
          <w:sz w:val="22"/>
          <w:szCs w:val="22"/>
        </w:rPr>
        <w:t xml:space="preserve">dnictwem Platformy </w:t>
      </w:r>
      <w:r w:rsidRPr="009C38D6">
        <w:rPr>
          <w:rFonts w:asciiTheme="majorHAnsi" w:hAnsiTheme="majorHAnsi" w:cstheme="majorHAnsi"/>
          <w:sz w:val="22"/>
          <w:szCs w:val="22"/>
        </w:rPr>
        <w:t xml:space="preserve">dostępnej pod adresem </w:t>
      </w:r>
      <w:hyperlink r:id="rId12" w:history="1">
        <w:r w:rsidR="009C38D6" w:rsidRPr="009C38D6">
          <w:rPr>
            <w:rStyle w:val="Hipercze"/>
            <w:sz w:val="22"/>
            <w:szCs w:val="22"/>
          </w:rPr>
          <w:t xml:space="preserve">https://platformazakupowa.pl/transakcja/967769 </w:t>
        </w:r>
      </w:hyperlink>
      <w:r w:rsidR="00D227FC" w:rsidRPr="009C38D6">
        <w:rPr>
          <w:rFonts w:asciiTheme="majorHAnsi" w:hAnsiTheme="majorHAnsi" w:cstheme="majorHAnsi"/>
          <w:sz w:val="22"/>
          <w:szCs w:val="22"/>
        </w:rPr>
        <w:t xml:space="preserve"> .  </w:t>
      </w:r>
    </w:p>
    <w:p w14:paraId="1D95C9A4" w14:textId="77777777" w:rsidR="00132573" w:rsidRPr="004A7475" w:rsidRDefault="00132573" w:rsidP="00546A6D">
      <w:pPr>
        <w:numPr>
          <w:ilvl w:val="0"/>
          <w:numId w:val="3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Oferta musi być podpisana </w:t>
      </w:r>
      <w:bookmarkStart w:id="44" w:name="_Hlk37326011"/>
      <w:r w:rsidRPr="004A7475">
        <w:rPr>
          <w:rFonts w:asciiTheme="majorHAnsi" w:hAnsiTheme="majorHAnsi" w:cstheme="majorHAnsi"/>
          <w:b/>
          <w:sz w:val="22"/>
          <w:szCs w:val="22"/>
        </w:rPr>
        <w:t>kwalifikowanym podpisem elektronicznym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>lub podpisem zaufanym lub podpisem osobistym</w:t>
      </w:r>
      <w:bookmarkEnd w:id="44"/>
      <w:r w:rsidRPr="004A7475">
        <w:rPr>
          <w:rFonts w:asciiTheme="majorHAnsi" w:hAnsiTheme="majorHAnsi" w:cstheme="majorHAnsi"/>
          <w:b/>
          <w:sz w:val="22"/>
          <w:szCs w:val="22"/>
        </w:rPr>
        <w:t>,</w:t>
      </w:r>
      <w:r w:rsidRPr="004A7475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przez osobę/osoby uprawnioną/uprawnione do reprezentacji Wykonawcy. Jeżeli upoważnienie nie wynika wprost z odpowiednich dokumentów rejestrowych Wykonawcy do oferty należy dołączyć odpowiednie pełnomocnictwa lub inne dokumenty potwierdzające umocowanie do reprezentowania Wykonawcy.</w:t>
      </w:r>
    </w:p>
    <w:p w14:paraId="16656023" w14:textId="77777777" w:rsidR="00132573" w:rsidRPr="004A7475" w:rsidRDefault="00132573" w:rsidP="00546A6D">
      <w:pPr>
        <w:numPr>
          <w:ilvl w:val="0"/>
          <w:numId w:val="3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14:paraId="4A25E419" w14:textId="77777777" w:rsidR="00132573" w:rsidRPr="004A7475" w:rsidRDefault="00132573" w:rsidP="00546A6D">
      <w:pPr>
        <w:numPr>
          <w:ilvl w:val="0"/>
          <w:numId w:val="3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Dopuszcza się również przedłożenie elektronicznej kopii dokumentu poświadczonej za zgodność z oryginałem przez notariusza, tj. podpisanej kwalifikowanym podpisem elektronicznym osoby posiadającej uprawnienia notariusza lub przez osoby, które tego pełnomocnictwa udzieliły.</w:t>
      </w:r>
    </w:p>
    <w:p w14:paraId="2AAC7491" w14:textId="77777777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UWAGA!</w:t>
      </w:r>
      <w:r w:rsidRPr="004A7475">
        <w:rPr>
          <w:rFonts w:asciiTheme="majorHAnsi" w:hAnsiTheme="majorHAnsi" w:cstheme="majorHAnsi"/>
          <w:sz w:val="22"/>
          <w:szCs w:val="22"/>
        </w:rPr>
        <w:t xml:space="preserve"> W przypadku przekazywania przez Wykonawcę dokumentu elektronicznego w formacie poddającym dane kompresji, opatrzenie pliku zawierającego skompresowane dane kwalifikowanym podpisem elektronicznym lub podpisem zaufanym lub podpisem osobistym, jest równoznaczne z poświadczeniem przez wykonawcę za zgodność z oryginałem wszystkich </w:t>
      </w:r>
      <w:r w:rsidRPr="004A7475">
        <w:rPr>
          <w:rFonts w:asciiTheme="majorHAnsi" w:hAnsiTheme="majorHAnsi" w:cstheme="majorHAnsi"/>
          <w:sz w:val="22"/>
          <w:szCs w:val="22"/>
        </w:rPr>
        <w:lastRenderedPageBreak/>
        <w:t>elektronicznych kopii dokumentów zawartych w tym pliku, z wyjątkiem kopii poświadczonych odpowiednio przez innego wykonawcę ubiegającego się wspólnie z nim o udzielenie zamówienia, przez podmiot, na którego zdolnościach lub sytuacji polega wykonawca, albo przez podwykonawcę.</w:t>
      </w:r>
    </w:p>
    <w:p w14:paraId="35009E37" w14:textId="77777777" w:rsidR="00132573" w:rsidRPr="004A7475" w:rsidRDefault="00132573" w:rsidP="00546A6D">
      <w:pPr>
        <w:numPr>
          <w:ilvl w:val="0"/>
          <w:numId w:val="37"/>
        </w:numPr>
        <w:tabs>
          <w:tab w:val="num" w:pos="1134"/>
        </w:tabs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Zgodnie z art. 18 ust. 3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, nie ujawnia się informacji stanowiących tajemnicę przedsiębiorstwa, w rozumieniu przepisów o zwalczaniu nieuczciwej konkurencji (nieujawnione do wiadomości publicznej informacje techniczne, technologiczne, organizacyjne przedsiębiorstwa lub inne informacje posiadające wartość gospodarczą, co do których przedsiębiorca podjął niezbędne działania w celu zachowania ich poufności), jeżeli Wykonawca, nie później niż w terminie składania ofert, w sposób niebudzący wątpliwości zastrzegł, że nie mogą być one udostępniane oraz wykazał, iż zastrzeżone informacje stanowią tajemnicę przedsiębiorstwa. Informacje takie powinny zostać opatrzone przez Wykonawcę klauzulą </w:t>
      </w:r>
      <w:r w:rsidRPr="004A7475">
        <w:rPr>
          <w:rFonts w:asciiTheme="majorHAnsi" w:hAnsiTheme="majorHAnsi" w:cstheme="majorHAnsi"/>
          <w:b/>
          <w:sz w:val="22"/>
          <w:szCs w:val="22"/>
        </w:rPr>
        <w:t>„informacje stanowiące tajemnicę przedsiębiorstwa”</w:t>
      </w:r>
      <w:r w:rsidRPr="004A7475">
        <w:rPr>
          <w:rFonts w:asciiTheme="majorHAnsi" w:hAnsiTheme="majorHAnsi" w:cstheme="majorHAnsi"/>
          <w:sz w:val="22"/>
          <w:szCs w:val="22"/>
        </w:rPr>
        <w:t xml:space="preserve">. W celu wykonania przesłanek objęcia informacji tajemnicą przedsiębiorstwa przesłanki utajnienia należy załączyć do oferty </w:t>
      </w:r>
      <w:r w:rsidRPr="004A7475">
        <w:rPr>
          <w:rFonts w:asciiTheme="majorHAnsi" w:hAnsiTheme="majorHAnsi" w:cstheme="majorHAnsi"/>
          <w:b/>
          <w:sz w:val="22"/>
          <w:szCs w:val="22"/>
        </w:rPr>
        <w:t>w formie odrębnego pliku</w:t>
      </w:r>
      <w:r w:rsidRPr="004A7475">
        <w:rPr>
          <w:rFonts w:asciiTheme="majorHAnsi" w:hAnsiTheme="majorHAnsi" w:cstheme="majorHAnsi"/>
          <w:sz w:val="22"/>
          <w:szCs w:val="22"/>
        </w:rPr>
        <w:t>. Brak jednoznacznego wskazania, które informacje stanowią tajemnicę przedsiębiorstwa oznaczać będzie, że wszelkie oświadczenia i zaświadczenia składane w trakcie niniejszego postępowania są jawne bez zastrzeżeń.</w:t>
      </w:r>
    </w:p>
    <w:p w14:paraId="73C27F04" w14:textId="77777777" w:rsidR="00132573" w:rsidRPr="004A7475" w:rsidRDefault="00132573" w:rsidP="00546A6D">
      <w:pPr>
        <w:numPr>
          <w:ilvl w:val="0"/>
          <w:numId w:val="37"/>
        </w:num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Dokumenty sporządzone w języku obcym należy złożyć razem z tłumaczeniem na język polski, chyba że, w odniesieniu do konkretnego dokumentu, wyraźnie określono inaczej.</w:t>
      </w:r>
    </w:p>
    <w:p w14:paraId="078FB0E5" w14:textId="77777777" w:rsidR="00132573" w:rsidRPr="004A7475" w:rsidRDefault="00132573" w:rsidP="00546A6D">
      <w:pPr>
        <w:numPr>
          <w:ilvl w:val="0"/>
          <w:numId w:val="37"/>
        </w:num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zaleca, aby przy sporządzaniu oferty Wykonawca korzystał ze wzorów przygotowanych przez Zamawiającego. Wykonawca może przedstawić ofertę na swoich formularzach z zastrzeżeniem, że muszą one zawierać wszystkie informacje określone przez Zamawiającego w przygotowanych wzorach. </w:t>
      </w:r>
    </w:p>
    <w:p w14:paraId="2E81FF29" w14:textId="705D6577" w:rsidR="00132573" w:rsidRPr="004A7475" w:rsidRDefault="00132573" w:rsidP="00546A6D">
      <w:pPr>
        <w:numPr>
          <w:ilvl w:val="0"/>
          <w:numId w:val="37"/>
        </w:num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1F528A">
        <w:rPr>
          <w:rFonts w:asciiTheme="majorHAnsi" w:hAnsiTheme="majorHAnsi" w:cstheme="majorHAnsi"/>
          <w:b/>
          <w:bCs w:val="0"/>
          <w:sz w:val="22"/>
          <w:szCs w:val="22"/>
        </w:rPr>
        <w:t>Do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>wypełnionego formularza oferty</w:t>
      </w:r>
      <w:r w:rsidR="00E92E7F">
        <w:rPr>
          <w:rFonts w:asciiTheme="majorHAnsi" w:hAnsiTheme="majorHAnsi" w:cstheme="majorHAnsi"/>
          <w:b/>
          <w:sz w:val="22"/>
          <w:szCs w:val="22"/>
        </w:rPr>
        <w:t xml:space="preserve"> i kalkulacji szczegółowej</w:t>
      </w:r>
      <w:r w:rsidRPr="004A7475">
        <w:rPr>
          <w:rFonts w:asciiTheme="majorHAnsi" w:hAnsiTheme="majorHAnsi" w:cstheme="majorHAnsi"/>
          <w:sz w:val="22"/>
          <w:szCs w:val="22"/>
        </w:rPr>
        <w:t xml:space="preserve"> (wzór – załącznik </w:t>
      </w:r>
      <w:r w:rsidR="00E92E7F" w:rsidRPr="00E92E7F">
        <w:rPr>
          <w:rFonts w:asciiTheme="majorHAnsi" w:hAnsiTheme="majorHAnsi" w:cstheme="majorHAnsi"/>
          <w:sz w:val="22"/>
          <w:szCs w:val="22"/>
        </w:rPr>
        <w:t xml:space="preserve">nr 1, 1a, 1b </w:t>
      </w:r>
      <w:r w:rsidR="00E92E7F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do SWZ) należy dołączyć:</w:t>
      </w:r>
    </w:p>
    <w:p w14:paraId="4C2683B0" w14:textId="505D01F4" w:rsidR="00132573" w:rsidRPr="00D227FC" w:rsidRDefault="00132573" w:rsidP="00546A6D">
      <w:pPr>
        <w:numPr>
          <w:ilvl w:val="0"/>
          <w:numId w:val="35"/>
        </w:numPr>
        <w:tabs>
          <w:tab w:val="left" w:pos="1134"/>
        </w:tabs>
        <w:spacing w:line="300" w:lineRule="auto"/>
        <w:ind w:hanging="491"/>
        <w:jc w:val="both"/>
        <w:rPr>
          <w:rFonts w:asciiTheme="majorHAnsi" w:hAnsiTheme="majorHAnsi" w:cstheme="majorHAnsi"/>
          <w:sz w:val="22"/>
          <w:szCs w:val="22"/>
        </w:rPr>
      </w:pPr>
      <w:r w:rsidRPr="00D227FC">
        <w:rPr>
          <w:rFonts w:asciiTheme="majorHAnsi" w:hAnsiTheme="majorHAnsi" w:cstheme="majorHAnsi"/>
          <w:b/>
          <w:sz w:val="22"/>
          <w:szCs w:val="22"/>
        </w:rPr>
        <w:t>oświadczenie</w:t>
      </w:r>
      <w:r w:rsidRPr="00D227FC">
        <w:rPr>
          <w:rFonts w:asciiTheme="majorHAnsi" w:hAnsiTheme="majorHAnsi" w:cstheme="majorHAnsi"/>
          <w:sz w:val="22"/>
          <w:szCs w:val="22"/>
        </w:rPr>
        <w:t xml:space="preserve"> dotyczące przesłanek wykluczenia z postępowania (wzór – załącznik nr 2 </w:t>
      </w:r>
      <w:r w:rsidR="001F528A">
        <w:rPr>
          <w:rFonts w:asciiTheme="majorHAnsi" w:hAnsiTheme="majorHAnsi" w:cstheme="majorHAnsi"/>
          <w:sz w:val="22"/>
          <w:szCs w:val="22"/>
        </w:rPr>
        <w:br/>
      </w:r>
      <w:r w:rsidRPr="00D227FC">
        <w:rPr>
          <w:rFonts w:asciiTheme="majorHAnsi" w:hAnsiTheme="majorHAnsi" w:cstheme="majorHAnsi"/>
          <w:sz w:val="22"/>
          <w:szCs w:val="22"/>
        </w:rPr>
        <w:t>do SWZ);</w:t>
      </w:r>
    </w:p>
    <w:p w14:paraId="7C96CED3" w14:textId="1B20CFA6" w:rsidR="00132573" w:rsidRPr="00D227FC" w:rsidRDefault="00132573" w:rsidP="00546A6D">
      <w:pPr>
        <w:numPr>
          <w:ilvl w:val="0"/>
          <w:numId w:val="35"/>
        </w:numPr>
        <w:tabs>
          <w:tab w:val="left" w:pos="1134"/>
        </w:tabs>
        <w:spacing w:line="300" w:lineRule="auto"/>
        <w:ind w:hanging="491"/>
        <w:jc w:val="both"/>
        <w:rPr>
          <w:rFonts w:asciiTheme="majorHAnsi" w:hAnsiTheme="majorHAnsi" w:cstheme="majorHAnsi"/>
          <w:sz w:val="22"/>
          <w:szCs w:val="22"/>
        </w:rPr>
      </w:pPr>
      <w:r w:rsidRPr="00D227FC">
        <w:rPr>
          <w:rFonts w:asciiTheme="majorHAnsi" w:hAnsiTheme="majorHAnsi" w:cstheme="majorHAnsi"/>
          <w:b/>
          <w:sz w:val="22"/>
          <w:szCs w:val="22"/>
        </w:rPr>
        <w:t>oświadczenie o spełnianiu warunków udziału w postępowaniu</w:t>
      </w:r>
      <w:r w:rsidRPr="00D227FC">
        <w:rPr>
          <w:rFonts w:asciiTheme="majorHAnsi" w:hAnsiTheme="majorHAnsi" w:cstheme="majorHAnsi"/>
          <w:sz w:val="22"/>
          <w:szCs w:val="22"/>
        </w:rPr>
        <w:t xml:space="preserve"> (wzór – załącznik nr 3 </w:t>
      </w:r>
      <w:r w:rsidR="001F528A">
        <w:rPr>
          <w:rFonts w:asciiTheme="majorHAnsi" w:hAnsiTheme="majorHAnsi" w:cstheme="majorHAnsi"/>
          <w:sz w:val="22"/>
          <w:szCs w:val="22"/>
        </w:rPr>
        <w:br/>
      </w:r>
      <w:r w:rsidRPr="00D227FC">
        <w:rPr>
          <w:rFonts w:asciiTheme="majorHAnsi" w:hAnsiTheme="majorHAnsi" w:cstheme="majorHAnsi"/>
          <w:sz w:val="22"/>
          <w:szCs w:val="22"/>
        </w:rPr>
        <w:t>do SWZ);</w:t>
      </w:r>
    </w:p>
    <w:p w14:paraId="0A32556A" w14:textId="77777777" w:rsidR="00132573" w:rsidRPr="004A7475" w:rsidRDefault="00132573" w:rsidP="00132573">
      <w:pPr>
        <w:tabs>
          <w:tab w:val="left" w:pos="851"/>
        </w:tabs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99426A">
        <w:rPr>
          <w:rFonts w:asciiTheme="majorHAnsi" w:hAnsiTheme="majorHAnsi" w:cstheme="majorHAnsi"/>
          <w:sz w:val="22"/>
          <w:szCs w:val="22"/>
        </w:rPr>
        <w:t>jeżeli dotyczy</w:t>
      </w:r>
      <w:r w:rsidRPr="004A7475">
        <w:rPr>
          <w:rFonts w:asciiTheme="majorHAnsi" w:hAnsiTheme="majorHAnsi" w:cstheme="majorHAnsi"/>
          <w:sz w:val="22"/>
          <w:szCs w:val="22"/>
        </w:rPr>
        <w:t>:</w:t>
      </w:r>
    </w:p>
    <w:p w14:paraId="48036B98" w14:textId="3A817D23" w:rsidR="00132573" w:rsidRPr="004A7475" w:rsidRDefault="00132573" w:rsidP="00546A6D">
      <w:pPr>
        <w:numPr>
          <w:ilvl w:val="0"/>
          <w:numId w:val="35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pełnomocnictwo </w:t>
      </w:r>
      <w:r w:rsidRPr="004A7475">
        <w:rPr>
          <w:rFonts w:asciiTheme="majorHAnsi" w:hAnsiTheme="majorHAnsi" w:cstheme="majorHAnsi"/>
          <w:sz w:val="22"/>
          <w:szCs w:val="22"/>
        </w:rPr>
        <w:t>upoważniające do reprezentowania Wykonawcy, jeżeli umocowanie nie wynika wprost z dokumentów rejestrowych lub bezpłatnych i ogólnodostępnych baz danych, o ile Wykonawca dostarczył dane umożliwiające dostęp do tych dokumentów</w:t>
      </w:r>
      <w:r w:rsidR="001F528A">
        <w:rPr>
          <w:rFonts w:asciiTheme="majorHAnsi" w:hAnsiTheme="majorHAnsi" w:cstheme="majorHAnsi"/>
          <w:sz w:val="22"/>
          <w:szCs w:val="22"/>
        </w:rPr>
        <w:t>;</w:t>
      </w:r>
    </w:p>
    <w:p w14:paraId="464386E0" w14:textId="79D01C78" w:rsidR="00132573" w:rsidRPr="004A7475" w:rsidRDefault="00132573" w:rsidP="00546A6D">
      <w:pPr>
        <w:numPr>
          <w:ilvl w:val="0"/>
          <w:numId w:val="35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pełnomocnictwo </w:t>
      </w:r>
      <w:r w:rsidRPr="004A7475">
        <w:rPr>
          <w:rFonts w:asciiTheme="majorHAnsi" w:hAnsiTheme="majorHAnsi" w:cstheme="majorHAnsi"/>
          <w:sz w:val="22"/>
          <w:szCs w:val="22"/>
        </w:rPr>
        <w:t>do reprezentowania wszystkich</w:t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 Wykonawców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>wspólnie ubiegających</w:t>
      </w:r>
      <w:r w:rsidRPr="004A7475">
        <w:rPr>
          <w:rFonts w:asciiTheme="majorHAnsi" w:hAnsiTheme="majorHAnsi" w:cstheme="majorHAnsi"/>
          <w:sz w:val="22"/>
          <w:szCs w:val="22"/>
        </w:rPr>
        <w:t xml:space="preserve"> się o udzielenie zamówienia</w:t>
      </w:r>
      <w:r w:rsidR="001F528A">
        <w:rPr>
          <w:rFonts w:asciiTheme="majorHAnsi" w:hAnsiTheme="majorHAnsi" w:cstheme="majorHAnsi"/>
          <w:sz w:val="22"/>
          <w:szCs w:val="22"/>
        </w:rPr>
        <w:t>;</w:t>
      </w:r>
    </w:p>
    <w:p w14:paraId="279A255B" w14:textId="6BB79C13" w:rsidR="00132573" w:rsidRPr="001F528A" w:rsidRDefault="00132573" w:rsidP="00546A6D">
      <w:pPr>
        <w:numPr>
          <w:ilvl w:val="0"/>
          <w:numId w:val="35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45" w:name="_Hlk61693435"/>
      <w:r w:rsidRPr="004A7475">
        <w:rPr>
          <w:rFonts w:asciiTheme="majorHAnsi" w:hAnsiTheme="majorHAnsi" w:cstheme="majorHAnsi"/>
          <w:b/>
          <w:sz w:val="22"/>
          <w:szCs w:val="22"/>
        </w:rPr>
        <w:t>oświadczenie dotyczące przesłanek wykluczenia z postępowania</w:t>
      </w:r>
      <w:r w:rsidRPr="004A7475">
        <w:rPr>
          <w:rFonts w:asciiTheme="majorHAnsi" w:hAnsiTheme="majorHAnsi" w:cstheme="majorHAnsi"/>
          <w:sz w:val="22"/>
          <w:szCs w:val="22"/>
        </w:rPr>
        <w:t xml:space="preserve"> wszystkich podmiotów wspólnie ubiegających się o udzielenie </w:t>
      </w:r>
      <w:r w:rsidRPr="001F528A">
        <w:rPr>
          <w:rFonts w:asciiTheme="majorHAnsi" w:hAnsiTheme="majorHAnsi" w:cstheme="majorHAnsi"/>
          <w:sz w:val="22"/>
          <w:szCs w:val="22"/>
        </w:rPr>
        <w:t xml:space="preserve">zamówienia (wzór – załącznik nr 2 do SWZ) </w:t>
      </w:r>
      <w:r w:rsidR="001F528A" w:rsidRPr="001F528A">
        <w:rPr>
          <w:rFonts w:asciiTheme="majorHAnsi" w:hAnsiTheme="majorHAnsi" w:cstheme="majorHAnsi"/>
          <w:sz w:val="22"/>
          <w:szCs w:val="22"/>
        </w:rPr>
        <w:br/>
      </w:r>
      <w:r w:rsidRPr="001F528A">
        <w:rPr>
          <w:rFonts w:asciiTheme="majorHAnsi" w:hAnsiTheme="majorHAnsi" w:cstheme="majorHAnsi"/>
          <w:sz w:val="22"/>
          <w:szCs w:val="22"/>
        </w:rPr>
        <w:t>– dla każdego z podmiotów oddzielnie</w:t>
      </w:r>
      <w:r w:rsidR="001F528A">
        <w:rPr>
          <w:rFonts w:asciiTheme="majorHAnsi" w:hAnsiTheme="majorHAnsi" w:cstheme="majorHAnsi"/>
          <w:sz w:val="22"/>
          <w:szCs w:val="22"/>
        </w:rPr>
        <w:t>;</w:t>
      </w:r>
    </w:p>
    <w:p w14:paraId="5F97CFB3" w14:textId="18E74A8D" w:rsidR="00132573" w:rsidRPr="001F528A" w:rsidRDefault="00132573" w:rsidP="00546A6D">
      <w:pPr>
        <w:numPr>
          <w:ilvl w:val="0"/>
          <w:numId w:val="35"/>
        </w:numPr>
        <w:tabs>
          <w:tab w:val="left" w:pos="1134"/>
        </w:tabs>
        <w:spacing w:line="300" w:lineRule="auto"/>
        <w:ind w:hanging="491"/>
        <w:jc w:val="both"/>
        <w:rPr>
          <w:rFonts w:asciiTheme="majorHAnsi" w:hAnsiTheme="majorHAnsi" w:cstheme="majorHAnsi"/>
          <w:b/>
          <w:color w:val="00B0F0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oświadczenie dotyczące spełniania </w:t>
      </w:r>
      <w:r w:rsidRPr="001F528A">
        <w:rPr>
          <w:rFonts w:asciiTheme="majorHAnsi" w:hAnsiTheme="majorHAnsi" w:cstheme="majorHAnsi"/>
          <w:b/>
          <w:sz w:val="22"/>
          <w:szCs w:val="22"/>
        </w:rPr>
        <w:t>warunków udziału w postepowaniu</w:t>
      </w:r>
      <w:r w:rsidRPr="001F528A">
        <w:rPr>
          <w:rFonts w:asciiTheme="majorHAnsi" w:hAnsiTheme="majorHAnsi" w:cstheme="majorHAnsi"/>
          <w:sz w:val="22"/>
          <w:szCs w:val="22"/>
        </w:rPr>
        <w:t xml:space="preserve"> dla  podmiotów wspólnie ubiegających się o udzielenie zamówienia, w zakresie w jakim wykazuje spełnianie warunków udziału w postępowaniu (wzór – załącznik nr 3A do SWZ)</w:t>
      </w:r>
      <w:r w:rsidR="001F528A">
        <w:rPr>
          <w:rFonts w:asciiTheme="majorHAnsi" w:hAnsiTheme="majorHAnsi" w:cstheme="majorHAnsi"/>
          <w:sz w:val="22"/>
          <w:szCs w:val="22"/>
        </w:rPr>
        <w:t>;</w:t>
      </w:r>
    </w:p>
    <w:p w14:paraId="34EA5E6C" w14:textId="663DEA85" w:rsidR="001F528A" w:rsidRPr="001F528A" w:rsidRDefault="001F528A" w:rsidP="00546A6D">
      <w:pPr>
        <w:numPr>
          <w:ilvl w:val="0"/>
          <w:numId w:val="35"/>
        </w:numPr>
        <w:tabs>
          <w:tab w:val="left" w:pos="1276"/>
        </w:tabs>
        <w:spacing w:line="300" w:lineRule="auto"/>
        <w:ind w:left="1134" w:hanging="425"/>
        <w:contextualSpacing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1F528A">
        <w:rPr>
          <w:rFonts w:asciiTheme="majorHAnsi" w:hAnsiTheme="majorHAnsi" w:cstheme="majorHAnsi"/>
          <w:b/>
          <w:sz w:val="22"/>
          <w:szCs w:val="22"/>
        </w:rPr>
        <w:t xml:space="preserve">oświadczenie </w:t>
      </w:r>
      <w:r w:rsidRPr="001F528A">
        <w:rPr>
          <w:rFonts w:asciiTheme="majorHAnsi" w:hAnsiTheme="majorHAnsi" w:cstheme="majorHAnsi"/>
          <w:bCs w:val="0"/>
          <w:sz w:val="22"/>
          <w:szCs w:val="22"/>
        </w:rPr>
        <w:t xml:space="preserve">z którego wynika, które usługi wykonają poszczególni Wykonawcy wspólnie ubiegający się o udzielenie zamówienia (wzór </w:t>
      </w:r>
      <w:r w:rsidRPr="001F528A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bCs w:val="0"/>
          <w:sz w:val="22"/>
          <w:szCs w:val="22"/>
        </w:rPr>
        <w:t xml:space="preserve"> </w:t>
      </w:r>
      <w:r w:rsidRPr="001F528A">
        <w:rPr>
          <w:rFonts w:asciiTheme="majorHAnsi" w:hAnsiTheme="majorHAnsi" w:cstheme="majorHAnsi"/>
          <w:bCs w:val="0"/>
          <w:sz w:val="22"/>
          <w:szCs w:val="22"/>
        </w:rPr>
        <w:t>załącznik nr 7 do SWZ)</w:t>
      </w:r>
      <w:r>
        <w:rPr>
          <w:rFonts w:asciiTheme="majorHAnsi" w:hAnsiTheme="majorHAnsi" w:cstheme="majorHAnsi"/>
          <w:bCs w:val="0"/>
          <w:sz w:val="22"/>
          <w:szCs w:val="22"/>
        </w:rPr>
        <w:t>;</w:t>
      </w:r>
    </w:p>
    <w:bookmarkEnd w:id="45"/>
    <w:p w14:paraId="11704F61" w14:textId="39E92CE7" w:rsidR="00132573" w:rsidRPr="001F528A" w:rsidRDefault="00132573" w:rsidP="00546A6D">
      <w:pPr>
        <w:numPr>
          <w:ilvl w:val="0"/>
          <w:numId w:val="35"/>
        </w:numPr>
        <w:tabs>
          <w:tab w:val="left" w:pos="1276"/>
        </w:tabs>
        <w:spacing w:line="300" w:lineRule="auto"/>
        <w:ind w:left="1134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F528A">
        <w:rPr>
          <w:rFonts w:asciiTheme="majorHAnsi" w:hAnsiTheme="majorHAnsi" w:cstheme="majorHAnsi"/>
          <w:b/>
          <w:sz w:val="22"/>
          <w:szCs w:val="22"/>
        </w:rPr>
        <w:lastRenderedPageBreak/>
        <w:t>oświadczenie z art. 125 ust 5, dotyczące przesłanek wykluczenia z postępowania</w:t>
      </w:r>
      <w:r w:rsidRPr="001F528A">
        <w:rPr>
          <w:rFonts w:asciiTheme="majorHAnsi" w:hAnsiTheme="majorHAnsi" w:cstheme="majorHAnsi"/>
          <w:sz w:val="22"/>
          <w:szCs w:val="22"/>
        </w:rPr>
        <w:t xml:space="preserve"> podmiotów udostępniających zasoby (wzór – </w:t>
      </w:r>
      <w:r w:rsidRPr="00890074">
        <w:rPr>
          <w:rFonts w:asciiTheme="majorHAnsi" w:hAnsiTheme="majorHAnsi" w:cstheme="majorHAnsi"/>
          <w:sz w:val="22"/>
          <w:szCs w:val="22"/>
        </w:rPr>
        <w:t>załącznik nr 2</w:t>
      </w:r>
      <w:r w:rsidR="001D6456" w:rsidRPr="00890074">
        <w:rPr>
          <w:rFonts w:asciiTheme="majorHAnsi" w:hAnsiTheme="majorHAnsi" w:cstheme="majorHAnsi"/>
          <w:sz w:val="22"/>
          <w:szCs w:val="22"/>
        </w:rPr>
        <w:t>A</w:t>
      </w:r>
      <w:r w:rsidRPr="00890074">
        <w:rPr>
          <w:rFonts w:asciiTheme="majorHAnsi" w:hAnsiTheme="majorHAnsi" w:cstheme="majorHAnsi"/>
          <w:sz w:val="22"/>
          <w:szCs w:val="22"/>
        </w:rPr>
        <w:t xml:space="preserve"> do</w:t>
      </w:r>
      <w:r w:rsidRPr="001F528A">
        <w:rPr>
          <w:rFonts w:asciiTheme="majorHAnsi" w:hAnsiTheme="majorHAnsi" w:cstheme="majorHAnsi"/>
          <w:sz w:val="22"/>
          <w:szCs w:val="22"/>
        </w:rPr>
        <w:t xml:space="preserve"> SWZ) podpisane przez te podmioty; </w:t>
      </w:r>
    </w:p>
    <w:p w14:paraId="1CA207D8" w14:textId="77777777" w:rsidR="00132573" w:rsidRPr="001F528A" w:rsidRDefault="00132573" w:rsidP="00546A6D">
      <w:pPr>
        <w:numPr>
          <w:ilvl w:val="0"/>
          <w:numId w:val="35"/>
        </w:numPr>
        <w:tabs>
          <w:tab w:val="left" w:pos="1276"/>
        </w:tabs>
        <w:spacing w:line="300" w:lineRule="auto"/>
        <w:ind w:left="1134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F528A">
        <w:rPr>
          <w:rFonts w:asciiTheme="majorHAnsi" w:hAnsiTheme="majorHAnsi" w:cstheme="majorHAnsi"/>
          <w:b/>
          <w:sz w:val="22"/>
          <w:szCs w:val="22"/>
        </w:rPr>
        <w:t>oświadczenie z art. 125 ust 5,  o spełnianiu warunków udziału w postepowaniu</w:t>
      </w:r>
      <w:r w:rsidRPr="001F528A">
        <w:rPr>
          <w:rFonts w:asciiTheme="majorHAnsi" w:hAnsiTheme="majorHAnsi" w:cstheme="majorHAnsi"/>
          <w:sz w:val="22"/>
          <w:szCs w:val="22"/>
        </w:rPr>
        <w:t>, podmiotu który wykazuje spełnianie warunku udziału w postępowaniu (wzór – załącznik nr 3B do SWZ), podpisane przez ten podmiot;</w:t>
      </w:r>
    </w:p>
    <w:p w14:paraId="0F13A783" w14:textId="1E3A8B38" w:rsidR="00132573" w:rsidRPr="001F528A" w:rsidRDefault="00132573" w:rsidP="00546A6D">
      <w:pPr>
        <w:numPr>
          <w:ilvl w:val="0"/>
          <w:numId w:val="35"/>
        </w:numPr>
        <w:tabs>
          <w:tab w:val="left" w:pos="1276"/>
        </w:tabs>
        <w:spacing w:line="300" w:lineRule="auto"/>
        <w:ind w:left="1134" w:hanging="425"/>
        <w:jc w:val="both"/>
        <w:rPr>
          <w:rFonts w:asciiTheme="majorHAnsi" w:hAnsiTheme="majorHAnsi" w:cstheme="majorHAnsi"/>
          <w:bCs w:val="0"/>
          <w:sz w:val="22"/>
          <w:szCs w:val="22"/>
        </w:rPr>
      </w:pPr>
      <w:r w:rsidRPr="001F528A">
        <w:rPr>
          <w:rFonts w:asciiTheme="majorHAnsi" w:hAnsiTheme="majorHAnsi" w:cstheme="majorHAnsi"/>
          <w:b/>
          <w:sz w:val="22"/>
          <w:szCs w:val="22"/>
        </w:rPr>
        <w:t>zobowiązanie podmiotów udostępniających zasoby</w:t>
      </w:r>
      <w:r w:rsidRPr="001F528A">
        <w:rPr>
          <w:rFonts w:asciiTheme="majorHAnsi" w:hAnsiTheme="majorHAnsi" w:cstheme="majorHAnsi"/>
          <w:sz w:val="22"/>
          <w:szCs w:val="22"/>
        </w:rPr>
        <w:t xml:space="preserve">, jeśli Wykonawca korzysta z zasobów tych podmiotów na podstawie art. 118 ustawy </w:t>
      </w:r>
      <w:proofErr w:type="spellStart"/>
      <w:r w:rsidRPr="001F528A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F528A">
        <w:rPr>
          <w:rFonts w:asciiTheme="majorHAnsi" w:hAnsiTheme="majorHAnsi" w:cstheme="majorHAnsi"/>
          <w:sz w:val="22"/>
          <w:szCs w:val="22"/>
        </w:rPr>
        <w:t xml:space="preserve"> </w:t>
      </w:r>
      <w:bookmarkStart w:id="46" w:name="_Hlk61352759"/>
      <w:r w:rsidRPr="001F528A">
        <w:rPr>
          <w:rFonts w:asciiTheme="majorHAnsi" w:hAnsiTheme="majorHAnsi" w:cstheme="majorHAnsi"/>
          <w:sz w:val="22"/>
          <w:szCs w:val="22"/>
        </w:rPr>
        <w:t xml:space="preserve">(wzór </w:t>
      </w:r>
      <w:r w:rsidR="001F528A" w:rsidRPr="001F528A">
        <w:rPr>
          <w:rFonts w:asciiTheme="majorHAnsi" w:hAnsiTheme="majorHAnsi" w:cstheme="majorHAnsi"/>
          <w:sz w:val="22"/>
          <w:szCs w:val="22"/>
        </w:rPr>
        <w:t xml:space="preserve">– </w:t>
      </w:r>
      <w:r w:rsidRPr="001F528A">
        <w:rPr>
          <w:rFonts w:asciiTheme="majorHAnsi" w:hAnsiTheme="majorHAnsi" w:cstheme="majorHAnsi"/>
          <w:sz w:val="22"/>
          <w:szCs w:val="22"/>
        </w:rPr>
        <w:t>załącznik nr 6 do SWZ)</w:t>
      </w:r>
      <w:bookmarkEnd w:id="46"/>
      <w:r w:rsidR="001F528A" w:rsidRPr="001F528A">
        <w:rPr>
          <w:rFonts w:asciiTheme="majorHAnsi" w:hAnsiTheme="majorHAnsi" w:cstheme="majorHAnsi"/>
          <w:sz w:val="22"/>
          <w:szCs w:val="22"/>
        </w:rPr>
        <w:t>.</w:t>
      </w:r>
    </w:p>
    <w:p w14:paraId="000E0F5B" w14:textId="3FCE07CF" w:rsidR="00132573" w:rsidRPr="004A7475" w:rsidRDefault="00132573" w:rsidP="00546A6D">
      <w:pPr>
        <w:numPr>
          <w:ilvl w:val="0"/>
          <w:numId w:val="37"/>
        </w:num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Zamawiający, przed udzieleniem zamówienia, w wyznaczonym terminie, wezwie Wykonawcę, którego oferta zostanie uznana za najwyżej ocenioną </w:t>
      </w:r>
      <w:r w:rsidR="00D10D39">
        <w:rPr>
          <w:rFonts w:asciiTheme="majorHAnsi" w:hAnsiTheme="majorHAnsi" w:cstheme="majorHAnsi"/>
          <w:sz w:val="22"/>
          <w:szCs w:val="22"/>
        </w:rPr>
        <w:t xml:space="preserve">w danej części </w:t>
      </w:r>
      <w:r w:rsidRPr="004A7475">
        <w:rPr>
          <w:rFonts w:asciiTheme="majorHAnsi" w:hAnsiTheme="majorHAnsi" w:cstheme="majorHAnsi"/>
          <w:sz w:val="22"/>
          <w:szCs w:val="22"/>
        </w:rPr>
        <w:t xml:space="preserve">do złożenia, wskazania dostępności w formie elektronicznej w ogólnodostępnej i bezpłatnej bazie </w:t>
      </w:r>
      <w:r w:rsidRPr="001F528A">
        <w:rPr>
          <w:rFonts w:asciiTheme="majorHAnsi" w:hAnsiTheme="majorHAnsi" w:cstheme="majorHAnsi"/>
          <w:sz w:val="22"/>
          <w:szCs w:val="22"/>
        </w:rPr>
        <w:t xml:space="preserve">danych lub wskazania faktu posiadania przez Zamawiającego wraz z podaniem numeru postępowania, aktualnych na dzień złożenia dokumentów lub oświadczeń wymienionych w rozdziale VII </w:t>
      </w:r>
      <w:r w:rsidR="00D10D39">
        <w:rPr>
          <w:rFonts w:asciiTheme="majorHAnsi" w:hAnsiTheme="majorHAnsi" w:cstheme="majorHAnsi"/>
          <w:sz w:val="22"/>
          <w:szCs w:val="22"/>
        </w:rPr>
        <w:t>ust.</w:t>
      </w:r>
      <w:r w:rsidRPr="001F528A">
        <w:rPr>
          <w:rFonts w:asciiTheme="majorHAnsi" w:hAnsiTheme="majorHAnsi" w:cstheme="majorHAnsi"/>
          <w:sz w:val="22"/>
          <w:szCs w:val="22"/>
        </w:rPr>
        <w:t xml:space="preserve"> 6 SWZ.</w:t>
      </w:r>
    </w:p>
    <w:p w14:paraId="366FC377" w14:textId="77777777" w:rsidR="00132573" w:rsidRPr="004A7475" w:rsidRDefault="00132573" w:rsidP="00546A6D">
      <w:pPr>
        <w:numPr>
          <w:ilvl w:val="0"/>
          <w:numId w:val="37"/>
        </w:numPr>
        <w:tabs>
          <w:tab w:val="num" w:pos="567"/>
        </w:tabs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Wszelkie koszty związane z przygotowaniem i złożeniem oferty ponosi Wykonawca.</w:t>
      </w:r>
    </w:p>
    <w:p w14:paraId="78AA88EA" w14:textId="77777777" w:rsidR="00132573" w:rsidRPr="004A7475" w:rsidRDefault="00132573" w:rsidP="00546A6D">
      <w:pPr>
        <w:numPr>
          <w:ilvl w:val="0"/>
          <w:numId w:val="37"/>
        </w:num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Wykonawca, za pośrednictwem Platformy, ma prawo przed upływem terminu do składania ofert zmienić lub wycofać ofertę. Sposób dokonywania zmiany lub wycofania oferty zamieszczono w instrukcji zamieszczonej pod adresem </w:t>
      </w:r>
      <w:hyperlink r:id="rId13" w:history="1">
        <w:r w:rsidRPr="004A747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https://platformazakupowa.pl/strona/45-instrukcje</w:t>
        </w:r>
      </w:hyperlink>
      <w:r w:rsidRPr="004A7475">
        <w:rPr>
          <w:rFonts w:asciiTheme="majorHAnsi" w:hAnsiTheme="majorHAnsi" w:cstheme="majorHAnsi"/>
          <w:color w:val="0000FF"/>
          <w:sz w:val="22"/>
          <w:szCs w:val="22"/>
          <w:u w:val="single"/>
        </w:rPr>
        <w:t>.</w:t>
      </w:r>
    </w:p>
    <w:p w14:paraId="41537AEF" w14:textId="77777777" w:rsidR="00132573" w:rsidRPr="004A7475" w:rsidRDefault="00132573" w:rsidP="00546A6D">
      <w:pPr>
        <w:numPr>
          <w:ilvl w:val="0"/>
          <w:numId w:val="37"/>
        </w:numPr>
        <w:tabs>
          <w:tab w:val="num" w:pos="1134"/>
        </w:tabs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Szczegółowa instrukcja dla Wykonawców dotycząca złożenia oferty znajduje się na stronie internetowej pod adresami: </w:t>
      </w:r>
      <w:hyperlink r:id="rId14" w:history="1">
        <w:r w:rsidRPr="004A747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https://platformazakupowa.pl/strona/1-regulamin</w:t>
        </w:r>
      </w:hyperlink>
      <w:r w:rsidRPr="004A7475">
        <w:rPr>
          <w:rFonts w:asciiTheme="majorHAnsi" w:hAnsiTheme="majorHAnsi" w:cstheme="majorHAnsi"/>
          <w:sz w:val="22"/>
          <w:szCs w:val="22"/>
        </w:rPr>
        <w:t xml:space="preserve"> oraz </w:t>
      </w:r>
    </w:p>
    <w:p w14:paraId="3A9FFB77" w14:textId="77777777" w:rsidR="00132573" w:rsidRPr="004A7475" w:rsidRDefault="00F11D29" w:rsidP="00132573">
      <w:pPr>
        <w:tabs>
          <w:tab w:val="num" w:pos="709"/>
          <w:tab w:val="num" w:pos="1134"/>
        </w:tabs>
        <w:spacing w:line="300" w:lineRule="auto"/>
        <w:ind w:left="709"/>
        <w:jc w:val="both"/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hyperlink r:id="rId15" w:history="1">
        <w:r w:rsidR="00132573" w:rsidRPr="004A747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https://platformazakupowa.pl/strona/45-instrukcje</w:t>
        </w:r>
      </w:hyperlink>
    </w:p>
    <w:p w14:paraId="267ED980" w14:textId="77777777" w:rsidR="00132573" w:rsidRPr="004A7475" w:rsidRDefault="00132573" w:rsidP="00546A6D">
      <w:pPr>
        <w:numPr>
          <w:ilvl w:val="0"/>
          <w:numId w:val="37"/>
        </w:numPr>
        <w:tabs>
          <w:tab w:val="num" w:pos="1134"/>
        </w:tabs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Zgodnie z art. 223 ust 2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Zamawiający jest zobowiązany poprawić w ofercie:</w:t>
      </w:r>
    </w:p>
    <w:p w14:paraId="6B6AD219" w14:textId="77777777" w:rsidR="00132573" w:rsidRPr="004A7475" w:rsidRDefault="00132573" w:rsidP="00546A6D">
      <w:pPr>
        <w:numPr>
          <w:ilvl w:val="0"/>
          <w:numId w:val="36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oczywiste omyłki pisarskie;</w:t>
      </w:r>
    </w:p>
    <w:p w14:paraId="7C0AF7AC" w14:textId="77777777" w:rsidR="00132573" w:rsidRPr="004A7475" w:rsidRDefault="00132573" w:rsidP="00546A6D">
      <w:pPr>
        <w:numPr>
          <w:ilvl w:val="0"/>
          <w:numId w:val="36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oczywiste omyłki rachunkowe, z uwzględnieniem konsekwencji rachunkowych dokonanych poprawek;</w:t>
      </w:r>
    </w:p>
    <w:p w14:paraId="4BCC8595" w14:textId="77777777" w:rsidR="00132573" w:rsidRPr="004A7475" w:rsidRDefault="00132573" w:rsidP="00546A6D">
      <w:pPr>
        <w:numPr>
          <w:ilvl w:val="0"/>
          <w:numId w:val="36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inne omyłki polegające na niezgodności oferty z SWZ, niepowodujące istotnych zmian w treści oferty. Zamawiający wyznaczy Wykonawcy odpowiedni termin na wyrażenie zgody na poprawienie w ofercie omyłki lub zakwestionowanie sposobu jej poprawienia. Brak odpowiedzi w wyznaczonym terminie uznaje się za wyrażenie zgody na poprawienie omyłki.</w:t>
      </w:r>
    </w:p>
    <w:p w14:paraId="002D87F7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DC5B23E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SPOSÓB I TERMIN SKŁADANIA OFERT</w:t>
      </w:r>
    </w:p>
    <w:p w14:paraId="5453F879" w14:textId="77777777" w:rsidR="00132573" w:rsidRPr="002A12A2" w:rsidRDefault="00132573" w:rsidP="007238E8">
      <w:pPr>
        <w:numPr>
          <w:ilvl w:val="0"/>
          <w:numId w:val="1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Oferty wraz z </w:t>
      </w:r>
      <w:r w:rsidRPr="002A12A2">
        <w:rPr>
          <w:rFonts w:asciiTheme="majorHAnsi" w:hAnsiTheme="majorHAnsi" w:cstheme="majorHAnsi"/>
          <w:sz w:val="22"/>
          <w:szCs w:val="22"/>
        </w:rPr>
        <w:t>wymaganymi dokumentami należy</w:t>
      </w:r>
      <w:bookmarkStart w:id="47" w:name="_Hlk2779437"/>
      <w:r w:rsidRPr="002A12A2">
        <w:rPr>
          <w:rFonts w:asciiTheme="majorHAnsi" w:hAnsiTheme="majorHAnsi" w:cstheme="majorHAnsi"/>
          <w:sz w:val="22"/>
          <w:szCs w:val="22"/>
        </w:rPr>
        <w:t xml:space="preserve"> umieścić na Platformie pod adresem: </w:t>
      </w:r>
    </w:p>
    <w:bookmarkStart w:id="48" w:name="_Hlk3297649"/>
    <w:p w14:paraId="070E2BEA" w14:textId="0766A160" w:rsidR="009C38D6" w:rsidRPr="009C38D6" w:rsidRDefault="009C38D6" w:rsidP="00132573">
      <w:pPr>
        <w:tabs>
          <w:tab w:val="num" w:pos="709"/>
        </w:tabs>
        <w:spacing w:line="300" w:lineRule="auto"/>
        <w:ind w:left="709"/>
        <w:jc w:val="both"/>
        <w:rPr>
          <w:rFonts w:asciiTheme="majorHAnsi" w:hAnsiTheme="majorHAnsi" w:cstheme="majorHAnsi"/>
          <w:sz w:val="20"/>
          <w:highlight w:val="yellow"/>
          <w:u w:val="single"/>
        </w:rPr>
      </w:pPr>
      <w:r w:rsidRPr="009C38D6">
        <w:rPr>
          <w:sz w:val="22"/>
          <w:szCs w:val="18"/>
        </w:rPr>
        <w:fldChar w:fldCharType="begin"/>
      </w:r>
      <w:r w:rsidRPr="009C38D6">
        <w:rPr>
          <w:sz w:val="22"/>
          <w:szCs w:val="18"/>
        </w:rPr>
        <w:instrText xml:space="preserve"> HYPERLINK "https://platformazakupowa.pl/transakcja/967769" </w:instrText>
      </w:r>
      <w:r w:rsidRPr="009C38D6">
        <w:rPr>
          <w:sz w:val="22"/>
          <w:szCs w:val="18"/>
        </w:rPr>
        <w:fldChar w:fldCharType="separate"/>
      </w:r>
      <w:r w:rsidRPr="009C38D6">
        <w:rPr>
          <w:rStyle w:val="Hipercze"/>
          <w:sz w:val="22"/>
          <w:szCs w:val="18"/>
        </w:rPr>
        <w:t xml:space="preserve">https://platformazakupowa.pl/transakcja/967769 </w:t>
      </w:r>
      <w:r w:rsidRPr="009C38D6">
        <w:rPr>
          <w:sz w:val="22"/>
          <w:szCs w:val="18"/>
        </w:rPr>
        <w:fldChar w:fldCharType="end"/>
      </w:r>
    </w:p>
    <w:p w14:paraId="4C1E7A7C" w14:textId="6ACA4A82" w:rsidR="00132573" w:rsidRPr="002A12A2" w:rsidRDefault="00132573" w:rsidP="007238E8">
      <w:pPr>
        <w:numPr>
          <w:ilvl w:val="0"/>
          <w:numId w:val="1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bCs w:val="0"/>
          <w:sz w:val="22"/>
          <w:szCs w:val="22"/>
        </w:rPr>
      </w:pPr>
      <w:r w:rsidRPr="002A12A2">
        <w:rPr>
          <w:rFonts w:asciiTheme="majorHAnsi" w:hAnsiTheme="majorHAnsi" w:cstheme="majorHAnsi"/>
          <w:b/>
          <w:bCs w:val="0"/>
          <w:sz w:val="22"/>
          <w:szCs w:val="22"/>
        </w:rPr>
        <w:t xml:space="preserve">Termin składania ofert: do </w:t>
      </w:r>
      <w:r w:rsidR="00BA30E2">
        <w:rPr>
          <w:rFonts w:asciiTheme="majorHAnsi" w:hAnsiTheme="majorHAnsi" w:cstheme="majorHAnsi"/>
          <w:b/>
          <w:bCs w:val="0"/>
          <w:sz w:val="22"/>
          <w:szCs w:val="22"/>
        </w:rPr>
        <w:t>2</w:t>
      </w:r>
      <w:r w:rsidR="00D10D39">
        <w:rPr>
          <w:rFonts w:asciiTheme="majorHAnsi" w:hAnsiTheme="majorHAnsi" w:cstheme="majorHAnsi"/>
          <w:b/>
          <w:bCs w:val="0"/>
          <w:sz w:val="22"/>
          <w:szCs w:val="22"/>
        </w:rPr>
        <w:t>3</w:t>
      </w:r>
      <w:r w:rsidR="00BA30E2">
        <w:rPr>
          <w:rFonts w:asciiTheme="majorHAnsi" w:hAnsiTheme="majorHAnsi" w:cstheme="majorHAnsi"/>
          <w:b/>
          <w:bCs w:val="0"/>
          <w:sz w:val="22"/>
          <w:szCs w:val="22"/>
        </w:rPr>
        <w:t>.08</w:t>
      </w:r>
      <w:r w:rsidRPr="002A12A2">
        <w:rPr>
          <w:rFonts w:asciiTheme="majorHAnsi" w:hAnsiTheme="majorHAnsi" w:cstheme="majorHAnsi"/>
          <w:b/>
          <w:bCs w:val="0"/>
          <w:sz w:val="22"/>
          <w:szCs w:val="22"/>
        </w:rPr>
        <w:t>.202</w:t>
      </w:r>
      <w:r w:rsidR="002A12A2">
        <w:rPr>
          <w:rFonts w:asciiTheme="majorHAnsi" w:hAnsiTheme="majorHAnsi" w:cstheme="majorHAnsi"/>
          <w:b/>
          <w:bCs w:val="0"/>
          <w:sz w:val="22"/>
          <w:szCs w:val="22"/>
        </w:rPr>
        <w:t>4</w:t>
      </w:r>
      <w:r w:rsidRPr="002A12A2">
        <w:rPr>
          <w:rFonts w:asciiTheme="majorHAnsi" w:hAnsiTheme="majorHAnsi" w:cstheme="majorHAnsi"/>
          <w:b/>
          <w:bCs w:val="0"/>
          <w:sz w:val="22"/>
          <w:szCs w:val="22"/>
        </w:rPr>
        <w:t xml:space="preserve"> r., do godz. 10:00. </w:t>
      </w:r>
    </w:p>
    <w:bookmarkEnd w:id="48"/>
    <w:p w14:paraId="484DD245" w14:textId="77777777" w:rsidR="00132573" w:rsidRPr="002A12A2" w:rsidRDefault="00132573" w:rsidP="007238E8">
      <w:pPr>
        <w:numPr>
          <w:ilvl w:val="0"/>
          <w:numId w:val="14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</w:rPr>
        <w:t>Po wypełnieniu Formularza składania oferty i załadowaniu wszystkich wymaganych załączników należy kliknąć przycisk „Przejdź do podsumowania”. Za datę złożenia oferty przyjmuje się datę jej przekazania w systemie (Platformie) wraz z wgraniem paczki w formacie XML w drugim kroku składania oferty poprzez kliknięcie przycisku „Złóż ofertę” i wyświetlaniu komunikatu, że oferta została złożona. Zamawiający zaleca złożenie oferty ze stosownym wyprzedzeniem.</w:t>
      </w:r>
    </w:p>
    <w:bookmarkEnd w:id="47"/>
    <w:p w14:paraId="6C887821" w14:textId="77777777" w:rsidR="00132573" w:rsidRPr="002A12A2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758CBD" w14:textId="77777777" w:rsidR="00132573" w:rsidRPr="002A12A2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A12A2">
        <w:rPr>
          <w:rFonts w:asciiTheme="majorHAnsi" w:hAnsiTheme="majorHAnsi" w:cstheme="majorHAnsi"/>
          <w:b/>
          <w:sz w:val="22"/>
          <w:szCs w:val="22"/>
        </w:rPr>
        <w:t>TERMIN OTWARCIA OFERT</w:t>
      </w:r>
    </w:p>
    <w:p w14:paraId="1AA50727" w14:textId="4CD287A9" w:rsidR="00132573" w:rsidRPr="002A12A2" w:rsidRDefault="00132573" w:rsidP="007238E8">
      <w:pPr>
        <w:numPr>
          <w:ilvl w:val="0"/>
          <w:numId w:val="15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A12A2">
        <w:rPr>
          <w:rFonts w:asciiTheme="majorHAnsi" w:hAnsiTheme="majorHAnsi" w:cstheme="majorHAnsi"/>
          <w:sz w:val="22"/>
          <w:szCs w:val="22"/>
          <w:u w:val="single"/>
        </w:rPr>
        <w:t xml:space="preserve">Otwarcie ofert nastąpi </w:t>
      </w:r>
      <w:r w:rsidR="00BA30E2">
        <w:rPr>
          <w:rFonts w:asciiTheme="majorHAnsi" w:hAnsiTheme="majorHAnsi" w:cstheme="majorHAnsi"/>
          <w:sz w:val="22"/>
          <w:szCs w:val="22"/>
          <w:u w:val="single"/>
        </w:rPr>
        <w:t>2</w:t>
      </w:r>
      <w:r w:rsidR="00D10D39">
        <w:rPr>
          <w:rFonts w:asciiTheme="majorHAnsi" w:hAnsiTheme="majorHAnsi" w:cstheme="majorHAnsi"/>
          <w:sz w:val="22"/>
          <w:szCs w:val="22"/>
          <w:u w:val="single"/>
        </w:rPr>
        <w:t>3</w:t>
      </w:r>
      <w:r w:rsidR="00BA30E2">
        <w:rPr>
          <w:rFonts w:asciiTheme="majorHAnsi" w:hAnsiTheme="majorHAnsi" w:cstheme="majorHAnsi"/>
          <w:sz w:val="22"/>
          <w:szCs w:val="22"/>
          <w:u w:val="single"/>
        </w:rPr>
        <w:t>.08</w:t>
      </w:r>
      <w:r w:rsidRPr="002A12A2">
        <w:rPr>
          <w:rFonts w:asciiTheme="majorHAnsi" w:hAnsiTheme="majorHAnsi" w:cstheme="majorHAnsi"/>
          <w:sz w:val="22"/>
          <w:szCs w:val="22"/>
          <w:u w:val="single"/>
        </w:rPr>
        <w:t>.202</w:t>
      </w:r>
      <w:r w:rsidR="002A12A2">
        <w:rPr>
          <w:rFonts w:asciiTheme="majorHAnsi" w:hAnsiTheme="majorHAnsi" w:cstheme="majorHAnsi"/>
          <w:sz w:val="22"/>
          <w:szCs w:val="22"/>
          <w:u w:val="single"/>
        </w:rPr>
        <w:t>4</w:t>
      </w:r>
      <w:r w:rsidRPr="002A12A2">
        <w:rPr>
          <w:rFonts w:asciiTheme="majorHAnsi" w:hAnsiTheme="majorHAnsi" w:cstheme="majorHAnsi"/>
          <w:sz w:val="22"/>
          <w:szCs w:val="22"/>
          <w:u w:val="single"/>
        </w:rPr>
        <w:t xml:space="preserve"> r., o godz. 1</w:t>
      </w:r>
      <w:r w:rsidR="002A12A2" w:rsidRPr="002A12A2">
        <w:rPr>
          <w:rFonts w:asciiTheme="majorHAnsi" w:hAnsiTheme="majorHAnsi" w:cstheme="majorHAnsi"/>
          <w:sz w:val="22"/>
          <w:szCs w:val="22"/>
          <w:u w:val="single"/>
        </w:rPr>
        <w:t>0</w:t>
      </w:r>
      <w:r w:rsidRPr="002A12A2">
        <w:rPr>
          <w:rFonts w:asciiTheme="majorHAnsi" w:hAnsiTheme="majorHAnsi" w:cstheme="majorHAnsi"/>
          <w:sz w:val="22"/>
          <w:szCs w:val="22"/>
          <w:u w:val="single"/>
        </w:rPr>
        <w:t>:</w:t>
      </w:r>
      <w:r w:rsidR="00D10D39">
        <w:rPr>
          <w:rFonts w:asciiTheme="majorHAnsi" w:hAnsiTheme="majorHAnsi" w:cstheme="majorHAnsi"/>
          <w:sz w:val="22"/>
          <w:szCs w:val="22"/>
          <w:u w:val="single"/>
        </w:rPr>
        <w:t>2</w:t>
      </w:r>
      <w:r w:rsidR="002A12A2" w:rsidRPr="002A12A2">
        <w:rPr>
          <w:rFonts w:asciiTheme="majorHAnsi" w:hAnsiTheme="majorHAnsi" w:cstheme="majorHAnsi"/>
          <w:sz w:val="22"/>
          <w:szCs w:val="22"/>
          <w:u w:val="single"/>
        </w:rPr>
        <w:t>0</w:t>
      </w:r>
      <w:r w:rsidRPr="002A12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02A80" w14:textId="77777777" w:rsidR="00132573" w:rsidRPr="004A7475" w:rsidRDefault="00132573" w:rsidP="007238E8">
      <w:pPr>
        <w:numPr>
          <w:ilvl w:val="0"/>
          <w:numId w:val="15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lastRenderedPageBreak/>
        <w:t>W przypadku ewentualnej awarii systemu, który spowoduje brak możliwości otwarcia ofert w terminie, otwarcie nastąpi niezwłocznie po usunięciu awarii. Zamawiający poinformuje o zmianie terminu otwarcia na stronie internetowej prowadzonego postępowania.</w:t>
      </w:r>
    </w:p>
    <w:p w14:paraId="2F3B4758" w14:textId="77777777" w:rsidR="00132573" w:rsidRPr="004A7475" w:rsidRDefault="00132573" w:rsidP="007238E8">
      <w:pPr>
        <w:numPr>
          <w:ilvl w:val="0"/>
          <w:numId w:val="15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Najpóźniej przed otwarciem ofert Zamawiający udostępni na stronie internetowej prowadzonego postępowania, kwotę, jaką zamierza przeznaczyć na sfinansowanie zamówienia.</w:t>
      </w:r>
    </w:p>
    <w:p w14:paraId="102CC274" w14:textId="77777777" w:rsidR="00132573" w:rsidRPr="004A7475" w:rsidRDefault="00132573" w:rsidP="007238E8">
      <w:pPr>
        <w:numPr>
          <w:ilvl w:val="0"/>
          <w:numId w:val="15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Niezwłocznie po otwarciu ofert Zamawiający udostępni na stronie internetowej prowadzonego postępowania, w zakładce „Komunikaty” informacje o:</w:t>
      </w:r>
    </w:p>
    <w:p w14:paraId="202C9A8F" w14:textId="77777777" w:rsidR="00132573" w:rsidRPr="004A7475" w:rsidRDefault="00132573" w:rsidP="00546A6D">
      <w:pPr>
        <w:numPr>
          <w:ilvl w:val="0"/>
          <w:numId w:val="54"/>
        </w:numPr>
        <w:tabs>
          <w:tab w:val="left" w:pos="1134"/>
        </w:tabs>
        <w:spacing w:line="300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A321F30" w14:textId="77777777" w:rsidR="00132573" w:rsidRPr="004A7475" w:rsidRDefault="00132573" w:rsidP="00546A6D">
      <w:pPr>
        <w:numPr>
          <w:ilvl w:val="0"/>
          <w:numId w:val="54"/>
        </w:numPr>
        <w:tabs>
          <w:tab w:val="left" w:pos="1134"/>
        </w:tabs>
        <w:spacing w:line="300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cenach lub kosztach zawartych w ofertach.</w:t>
      </w:r>
    </w:p>
    <w:p w14:paraId="1FE359F8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FFF374A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OPIS SPOSOBU OBLICZENIA CENY</w:t>
      </w:r>
    </w:p>
    <w:p w14:paraId="323D8E84" w14:textId="099B6367" w:rsidR="00132573" w:rsidRPr="00492166" w:rsidRDefault="00132573" w:rsidP="00546A6D">
      <w:pPr>
        <w:numPr>
          <w:ilvl w:val="0"/>
          <w:numId w:val="16"/>
        </w:numPr>
        <w:tabs>
          <w:tab w:val="num" w:pos="709"/>
        </w:tabs>
        <w:spacing w:line="288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E03F49">
        <w:rPr>
          <w:rFonts w:asciiTheme="majorHAnsi" w:hAnsiTheme="majorHAnsi" w:cstheme="majorHAnsi"/>
          <w:sz w:val="22"/>
          <w:szCs w:val="22"/>
        </w:rPr>
        <w:t xml:space="preserve">Cena podana przez Wykonawcę w formularzu oferty </w:t>
      </w:r>
      <w:r w:rsidR="00BA30E2" w:rsidRPr="00BA30E2">
        <w:rPr>
          <w:rFonts w:asciiTheme="majorHAnsi" w:hAnsiTheme="majorHAnsi" w:cstheme="majorHAnsi"/>
          <w:sz w:val="22"/>
          <w:szCs w:val="22"/>
        </w:rPr>
        <w:t xml:space="preserve">dla każdej części oddzielnie </w:t>
      </w:r>
      <w:r w:rsidRPr="00BA30E2">
        <w:rPr>
          <w:rFonts w:asciiTheme="majorHAnsi" w:hAnsiTheme="majorHAnsi" w:cstheme="majorHAnsi"/>
          <w:sz w:val="22"/>
          <w:szCs w:val="22"/>
        </w:rPr>
        <w:t xml:space="preserve">(wg wzoru stanowiącego załącznik nr 1 do SWZ) jest całkowitym wynagrodzeniem za zrealizowanie całości zamówienia </w:t>
      </w:r>
      <w:r w:rsidRPr="00E03F49">
        <w:rPr>
          <w:rFonts w:asciiTheme="majorHAnsi" w:hAnsiTheme="majorHAnsi" w:cstheme="majorHAnsi"/>
          <w:sz w:val="22"/>
          <w:szCs w:val="22"/>
        </w:rPr>
        <w:t>objętego niniejszym postępowaniem</w:t>
      </w:r>
      <w:r w:rsidR="00E03F49">
        <w:rPr>
          <w:rFonts w:asciiTheme="majorHAnsi" w:hAnsiTheme="majorHAnsi" w:cstheme="majorHAnsi"/>
          <w:sz w:val="22"/>
          <w:szCs w:val="22"/>
        </w:rPr>
        <w:t xml:space="preserve">. </w:t>
      </w:r>
      <w:r w:rsidR="00492166" w:rsidRPr="00492166">
        <w:rPr>
          <w:rFonts w:asciiTheme="majorHAnsi" w:hAnsiTheme="majorHAnsi" w:cstheme="majorHAnsi"/>
          <w:sz w:val="22"/>
          <w:szCs w:val="22"/>
        </w:rPr>
        <w:t>Cena łączna brutto jest sumą iloczynów cen jednostkowych i ilości poszczególnych czynności serwisowych określonych w formularzu cenowym.</w:t>
      </w:r>
      <w:r w:rsidR="00E03F49" w:rsidRPr="00492166">
        <w:rPr>
          <w:rFonts w:asciiTheme="majorHAnsi" w:hAnsiTheme="majorHAnsi" w:cstheme="majorHAnsi"/>
          <w:sz w:val="22"/>
          <w:szCs w:val="22"/>
        </w:rPr>
        <w:t xml:space="preserve"> </w:t>
      </w:r>
      <w:r w:rsidRPr="00492166">
        <w:rPr>
          <w:rFonts w:asciiTheme="majorHAnsi" w:hAnsiTheme="majorHAnsi" w:cstheme="majorHAnsi"/>
          <w:sz w:val="22"/>
          <w:szCs w:val="22"/>
        </w:rPr>
        <w:t>W cenie uwzględnia się podatek od towarów i usług oraz ewentualnie inne podatki, jeżeli odpowiednie przepisy tego wymagają.</w:t>
      </w:r>
    </w:p>
    <w:p w14:paraId="4A7CE19F" w14:textId="074AE16B" w:rsidR="00132573" w:rsidRPr="004A7475" w:rsidRDefault="00132573" w:rsidP="00546A6D">
      <w:pPr>
        <w:numPr>
          <w:ilvl w:val="0"/>
          <w:numId w:val="16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99426A">
        <w:rPr>
          <w:rFonts w:asciiTheme="majorHAnsi" w:hAnsiTheme="majorHAnsi" w:cstheme="majorHAnsi"/>
          <w:sz w:val="22"/>
          <w:szCs w:val="22"/>
        </w:rPr>
        <w:t>zobowiązany jest podać cenę w złotych polskich (</w:t>
      </w:r>
      <w:r w:rsidRPr="0099426A">
        <w:rPr>
          <w:rFonts w:asciiTheme="majorHAnsi" w:hAnsiTheme="majorHAnsi" w:cstheme="majorHAnsi"/>
          <w:b/>
          <w:sz w:val="22"/>
          <w:szCs w:val="22"/>
        </w:rPr>
        <w:t xml:space="preserve">z dokładnością do dwóch miejsc </w:t>
      </w:r>
      <w:r w:rsidR="00A96C6C">
        <w:rPr>
          <w:rFonts w:asciiTheme="majorHAnsi" w:hAnsiTheme="majorHAnsi" w:cstheme="majorHAnsi"/>
          <w:b/>
          <w:sz w:val="22"/>
          <w:szCs w:val="22"/>
        </w:rPr>
        <w:br/>
      </w:r>
      <w:r w:rsidRPr="0099426A">
        <w:rPr>
          <w:rFonts w:asciiTheme="majorHAnsi" w:hAnsiTheme="majorHAnsi" w:cstheme="majorHAnsi"/>
          <w:b/>
          <w:sz w:val="22"/>
          <w:szCs w:val="22"/>
        </w:rPr>
        <w:t>po przecinku</w:t>
      </w:r>
      <w:r w:rsidRPr="0099426A">
        <w:rPr>
          <w:rFonts w:asciiTheme="majorHAnsi" w:hAnsiTheme="majorHAnsi" w:cstheme="majorHAnsi"/>
          <w:sz w:val="22"/>
          <w:szCs w:val="22"/>
        </w:rPr>
        <w:t xml:space="preserve">) liczbą. </w:t>
      </w:r>
      <w:r w:rsidRPr="004A7475">
        <w:rPr>
          <w:rFonts w:asciiTheme="majorHAnsi" w:hAnsiTheme="majorHAnsi" w:cstheme="majorHAnsi"/>
          <w:sz w:val="22"/>
          <w:szCs w:val="22"/>
        </w:rPr>
        <w:t xml:space="preserve">Zasada zaokrąglania – końcówkę poniżej 5 należy pominąć, równe i powyżej 5 należy zaokrąglić w górę. Podaną cenę należy rozumieć </w:t>
      </w:r>
      <w:r w:rsidRPr="004A7475">
        <w:rPr>
          <w:rFonts w:asciiTheme="majorHAnsi" w:hAnsiTheme="majorHAnsi" w:cstheme="majorHAnsi"/>
          <w:sz w:val="22"/>
          <w:szCs w:val="22"/>
          <w:lang w:bidi="pl-PL"/>
        </w:rPr>
        <w:t>jako cenę w rozumieniu Ustawy z dnia 9 maja 2014 r. o informowaniu o cenach towarów i usług</w:t>
      </w:r>
      <w:r w:rsidRPr="004A7475" w:rsidDel="00180D82">
        <w:rPr>
          <w:rFonts w:asciiTheme="majorHAnsi" w:hAnsiTheme="majorHAnsi" w:cstheme="majorHAnsi"/>
          <w:sz w:val="22"/>
          <w:szCs w:val="22"/>
          <w:lang w:bidi="pl-PL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  <w:lang w:bidi="pl-PL"/>
        </w:rPr>
        <w:t>(Dz.U. z 2017 r. poz. 1830).</w:t>
      </w:r>
    </w:p>
    <w:p w14:paraId="5153EC50" w14:textId="77777777" w:rsidR="00132573" w:rsidRPr="004A7475" w:rsidRDefault="00132573" w:rsidP="00546A6D">
      <w:pPr>
        <w:numPr>
          <w:ilvl w:val="0"/>
          <w:numId w:val="16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Jeżeli ofertę składa osoba fizyczna nieprowadząca działalności gospodarczej, cena oferty powinna zawierać wszystkie dodatkowe obciążenia, w tym podatek od czynności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cywilno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–prawnych, zaliczkę na podatek dochodowy oraz wszelkie należne składki, które w wyniku wyboru oferty jako najkorzystniejszej Zamawiający, zgodnie z obowiązującymi przepisami, będzie zobowiązany odprowadzić. Tym samym taki wykonawca wyraża zgodę na pomniejszenie swojej należności o zaliczki i składki, które Zamawiający będzie zobowiązany naliczyć i odprowadzić w związku z realizacją umowy. Należność wypłacona bezpośrednio takiemu wykonawcy nie będzie wówczas równa cenie oferty.</w:t>
      </w:r>
    </w:p>
    <w:p w14:paraId="1B9DA796" w14:textId="7051CAD1" w:rsidR="00132573" w:rsidRPr="004A7475" w:rsidRDefault="00132573" w:rsidP="00546A6D">
      <w:pPr>
        <w:numPr>
          <w:ilvl w:val="0"/>
          <w:numId w:val="16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jest czynnym podatnikiem podatku VAT. Jeżeli złożono ofertę, której wybór prowadziłby do powstania u Zamawiającego obowiązku podatkowego zgodnie z przepisami </w:t>
      </w:r>
      <w:r w:rsidR="00A96C6C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 xml:space="preserve">o podatku od towarów i usług, Wykonawca zgodnie z art. 225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>ma obowiązek poinformować</w:t>
      </w:r>
      <w:r w:rsidRPr="004A7475">
        <w:rPr>
          <w:rFonts w:asciiTheme="majorHAnsi" w:hAnsiTheme="majorHAnsi" w:cstheme="majorHAnsi"/>
          <w:sz w:val="22"/>
          <w:szCs w:val="22"/>
        </w:rPr>
        <w:t xml:space="preserve"> czy wybór jego oferty będzie prowadził </w:t>
      </w:r>
      <w:r w:rsidRPr="004A7475">
        <w:rPr>
          <w:rFonts w:asciiTheme="majorHAnsi" w:hAnsiTheme="majorHAnsi" w:cstheme="majorHAnsi"/>
          <w:b/>
          <w:sz w:val="22"/>
          <w:szCs w:val="22"/>
        </w:rPr>
        <w:t>do powstania u Zamawiającego obowiązku podatkowego,</w:t>
      </w:r>
      <w:r w:rsidRPr="004A7475">
        <w:rPr>
          <w:rFonts w:asciiTheme="majorHAnsi" w:hAnsiTheme="majorHAnsi" w:cstheme="majorHAnsi"/>
          <w:sz w:val="22"/>
          <w:szCs w:val="22"/>
        </w:rPr>
        <w:t xml:space="preserve"> wskazując nazwę (rodzaj) towaru lub usługi, których dostawa </w:t>
      </w:r>
      <w:r w:rsidR="00A96C6C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 xml:space="preserve">lub świadczenie będzie prowadzić do jego powstania, wskazując ich wartość bez kwoty podatku oraz wskazując stawkę podatku od towarów i usług, która zgodnie z wiedzą wykonawcy, będzie miała zastosowanie. Zamawiający w celu oceny (porównania) takiej oferty doliczy </w:t>
      </w:r>
      <w:r w:rsidR="00A96C6C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do przedstawionej w niej ceny podatek od towarów i usług, który miałby obowiązek rozliczyć zgodnie z tymi przepisami.</w:t>
      </w:r>
    </w:p>
    <w:p w14:paraId="0A32D5E6" w14:textId="78BB7889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i/>
          <w:sz w:val="22"/>
          <w:szCs w:val="22"/>
        </w:rPr>
        <w:t>W powyższym przypadku Wykonawca w formularzu oferty zobowiązany jest zamieścić odpowiednią adnotacj</w:t>
      </w:r>
      <w:r w:rsidR="00AB767F">
        <w:rPr>
          <w:rFonts w:asciiTheme="majorHAnsi" w:hAnsiTheme="majorHAnsi" w:cstheme="majorHAnsi"/>
          <w:i/>
          <w:sz w:val="22"/>
          <w:szCs w:val="22"/>
        </w:rPr>
        <w:t>ę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np. „wewnątrzwspólnotowe nabycie towarów”.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Brak złożenia </w:t>
      </w:r>
      <w:r w:rsidR="00A96C6C">
        <w:rPr>
          <w:rFonts w:asciiTheme="majorHAnsi" w:hAnsiTheme="majorHAnsi" w:cstheme="majorHAnsi"/>
          <w:i/>
          <w:sz w:val="22"/>
          <w:szCs w:val="22"/>
        </w:rPr>
        <w:br/>
      </w:r>
      <w:r w:rsidRPr="004A7475">
        <w:rPr>
          <w:rFonts w:asciiTheme="majorHAnsi" w:hAnsiTheme="majorHAnsi" w:cstheme="majorHAnsi"/>
          <w:i/>
          <w:sz w:val="22"/>
          <w:szCs w:val="22"/>
        </w:rPr>
        <w:lastRenderedPageBreak/>
        <w:t xml:space="preserve">ww. informacji będzie postrzegany jako brak powstania obowiązku podatkowego </w:t>
      </w:r>
      <w:r w:rsidR="00A96C6C">
        <w:rPr>
          <w:rFonts w:asciiTheme="majorHAnsi" w:hAnsiTheme="majorHAnsi" w:cstheme="majorHAnsi"/>
          <w:i/>
          <w:sz w:val="22"/>
          <w:szCs w:val="22"/>
        </w:rPr>
        <w:br/>
      </w:r>
      <w:r w:rsidRPr="004A7475">
        <w:rPr>
          <w:rFonts w:asciiTheme="majorHAnsi" w:hAnsiTheme="majorHAnsi" w:cstheme="majorHAnsi"/>
          <w:i/>
          <w:sz w:val="22"/>
          <w:szCs w:val="22"/>
        </w:rPr>
        <w:t>u zamawiającego.</w:t>
      </w:r>
    </w:p>
    <w:p w14:paraId="5B449911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ab/>
      </w:r>
    </w:p>
    <w:p w14:paraId="71B10A13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OPIS KRYTERIÓW, KTÓRYMI ZAMAWIAJĄCY BĘDZIE SIĘ KIEROWAŁ PRZY WYBORZE OFERTY, WRAZ Z PODANIEM WAG TYCH KRYTERIÓW I SPOSOBU OCENY OFERT</w:t>
      </w:r>
    </w:p>
    <w:p w14:paraId="3460BB1D" w14:textId="585667D7" w:rsidR="00132573" w:rsidRPr="00492166" w:rsidRDefault="00132573" w:rsidP="00546A6D">
      <w:pPr>
        <w:numPr>
          <w:ilvl w:val="0"/>
          <w:numId w:val="1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92166">
        <w:rPr>
          <w:rFonts w:asciiTheme="majorHAnsi" w:hAnsiTheme="majorHAnsi" w:cstheme="majorHAnsi"/>
          <w:sz w:val="22"/>
          <w:szCs w:val="22"/>
        </w:rPr>
        <w:t>Przy wyborze oferty najkorzystniejszej Zamawiający</w:t>
      </w:r>
      <w:r w:rsidR="00D10D39">
        <w:rPr>
          <w:rFonts w:asciiTheme="majorHAnsi" w:hAnsiTheme="majorHAnsi" w:cstheme="majorHAnsi"/>
          <w:sz w:val="22"/>
          <w:szCs w:val="22"/>
        </w:rPr>
        <w:t xml:space="preserve"> dla każdej z części</w:t>
      </w:r>
      <w:r w:rsidRPr="00492166">
        <w:rPr>
          <w:rFonts w:asciiTheme="majorHAnsi" w:hAnsiTheme="majorHAnsi" w:cstheme="majorHAnsi"/>
          <w:sz w:val="22"/>
          <w:szCs w:val="22"/>
        </w:rPr>
        <w:t>, będzie kierował się kryteri</w:t>
      </w:r>
      <w:r w:rsidR="00492166" w:rsidRPr="00492166">
        <w:rPr>
          <w:rFonts w:asciiTheme="majorHAnsi" w:hAnsiTheme="majorHAnsi" w:cstheme="majorHAnsi"/>
          <w:sz w:val="22"/>
          <w:szCs w:val="22"/>
        </w:rPr>
        <w:t xml:space="preserve">um </w:t>
      </w:r>
      <w:r w:rsidRPr="00492166">
        <w:rPr>
          <w:rFonts w:asciiTheme="majorHAnsi" w:hAnsiTheme="majorHAnsi" w:cstheme="majorHAnsi"/>
          <w:sz w:val="22"/>
          <w:szCs w:val="22"/>
        </w:rPr>
        <w:t xml:space="preserve">cena – waga </w:t>
      </w:r>
      <w:r w:rsidR="00492166" w:rsidRPr="00492166">
        <w:rPr>
          <w:rFonts w:asciiTheme="majorHAnsi" w:hAnsiTheme="majorHAnsi" w:cstheme="majorHAnsi"/>
          <w:sz w:val="22"/>
          <w:szCs w:val="22"/>
        </w:rPr>
        <w:t>10</w:t>
      </w:r>
      <w:r w:rsidRPr="00492166">
        <w:rPr>
          <w:rFonts w:asciiTheme="majorHAnsi" w:hAnsiTheme="majorHAnsi" w:cstheme="majorHAnsi"/>
          <w:sz w:val="22"/>
          <w:szCs w:val="22"/>
        </w:rPr>
        <w:t>0</w:t>
      </w:r>
      <w:r w:rsidR="00E03F49" w:rsidRPr="00492166">
        <w:rPr>
          <w:rFonts w:asciiTheme="majorHAnsi" w:hAnsiTheme="majorHAnsi" w:cstheme="majorHAnsi"/>
          <w:sz w:val="22"/>
          <w:szCs w:val="22"/>
        </w:rPr>
        <w:t xml:space="preserve"> pkt.</w:t>
      </w:r>
    </w:p>
    <w:p w14:paraId="2526FCC9" w14:textId="7A4FE0F7" w:rsidR="00132573" w:rsidRPr="00E03F49" w:rsidRDefault="00132573" w:rsidP="00546A6D">
      <w:pPr>
        <w:numPr>
          <w:ilvl w:val="0"/>
          <w:numId w:val="1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E03F49">
        <w:rPr>
          <w:rFonts w:asciiTheme="majorHAnsi" w:hAnsiTheme="majorHAnsi" w:cstheme="majorHAnsi"/>
          <w:sz w:val="22"/>
          <w:szCs w:val="22"/>
        </w:rPr>
        <w:t xml:space="preserve">Liczba punktów w kryterium </w:t>
      </w:r>
      <w:r w:rsidRPr="00E03F49">
        <w:rPr>
          <w:rFonts w:asciiTheme="majorHAnsi" w:hAnsiTheme="majorHAnsi" w:cstheme="majorHAnsi"/>
          <w:b/>
          <w:sz w:val="22"/>
          <w:szCs w:val="22"/>
        </w:rPr>
        <w:t>cena oferty,</w:t>
      </w:r>
      <w:r w:rsidRPr="00E03F49">
        <w:rPr>
          <w:rFonts w:asciiTheme="majorHAnsi" w:hAnsiTheme="majorHAnsi" w:cstheme="majorHAnsi"/>
          <w:sz w:val="22"/>
          <w:szCs w:val="22"/>
        </w:rPr>
        <w:t xml:space="preserve"> zostanie wyliczona za pomocą następującego wzoru:</w:t>
      </w:r>
    </w:p>
    <w:p w14:paraId="63BC8143" w14:textId="77777777" w:rsidR="00132573" w:rsidRPr="00E03F49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51B7C3CD" w14:textId="77777777" w:rsidR="00132573" w:rsidRPr="00E03F49" w:rsidRDefault="00132573" w:rsidP="00132573">
      <w:pPr>
        <w:spacing w:line="300" w:lineRule="auto"/>
        <w:ind w:left="426"/>
        <w:jc w:val="center"/>
        <w:rPr>
          <w:rFonts w:asciiTheme="majorHAnsi" w:hAnsiTheme="majorHAnsi" w:cstheme="majorHAnsi"/>
          <w:sz w:val="22"/>
          <w:szCs w:val="22"/>
        </w:rPr>
      </w:pPr>
      <w:bookmarkStart w:id="49" w:name="_Hlk14678439"/>
      <w:r w:rsidRPr="00E03F49">
        <w:rPr>
          <w:rFonts w:asciiTheme="majorHAnsi" w:hAnsiTheme="majorHAnsi" w:cstheme="majorHAnsi"/>
          <w:sz w:val="22"/>
          <w:szCs w:val="22"/>
        </w:rPr>
        <w:t>najniższa zaoferowana cena</w:t>
      </w:r>
    </w:p>
    <w:p w14:paraId="11DF6EDC" w14:textId="2953094D" w:rsidR="00132573" w:rsidRPr="00E03F49" w:rsidRDefault="00132573" w:rsidP="00132573">
      <w:pPr>
        <w:spacing w:line="300" w:lineRule="auto"/>
        <w:ind w:left="426"/>
        <w:jc w:val="center"/>
        <w:rPr>
          <w:rFonts w:asciiTheme="majorHAnsi" w:hAnsiTheme="majorHAnsi" w:cstheme="majorHAnsi"/>
          <w:sz w:val="22"/>
          <w:szCs w:val="22"/>
        </w:rPr>
      </w:pPr>
      <w:proofErr w:type="spellStart"/>
      <w:r w:rsidRPr="00E03F49">
        <w:rPr>
          <w:rFonts w:asciiTheme="majorHAnsi" w:hAnsiTheme="majorHAnsi" w:cstheme="majorHAnsi"/>
          <w:sz w:val="22"/>
          <w:szCs w:val="22"/>
        </w:rPr>
        <w:t>Pc</w:t>
      </w:r>
      <w:proofErr w:type="spellEnd"/>
      <w:r w:rsidRPr="00E03F49">
        <w:rPr>
          <w:rFonts w:asciiTheme="majorHAnsi" w:hAnsiTheme="majorHAnsi" w:cstheme="majorHAnsi"/>
          <w:sz w:val="22"/>
          <w:szCs w:val="22"/>
        </w:rPr>
        <w:t xml:space="preserve"> = ––––––––––––––––––––––––––––––– x </w:t>
      </w:r>
      <w:r w:rsidR="00492166">
        <w:rPr>
          <w:rFonts w:asciiTheme="majorHAnsi" w:hAnsiTheme="majorHAnsi" w:cstheme="majorHAnsi"/>
          <w:sz w:val="22"/>
          <w:szCs w:val="22"/>
        </w:rPr>
        <w:t>10</w:t>
      </w:r>
      <w:r w:rsidRPr="00E03F49">
        <w:rPr>
          <w:rFonts w:asciiTheme="majorHAnsi" w:hAnsiTheme="majorHAnsi" w:cstheme="majorHAnsi"/>
          <w:sz w:val="22"/>
          <w:szCs w:val="22"/>
        </w:rPr>
        <w:t>0</w:t>
      </w:r>
    </w:p>
    <w:p w14:paraId="43ACAA2A" w14:textId="77777777" w:rsidR="00132573" w:rsidRPr="00E03F49" w:rsidRDefault="00132573" w:rsidP="00132573">
      <w:pPr>
        <w:spacing w:line="300" w:lineRule="auto"/>
        <w:ind w:left="426"/>
        <w:jc w:val="center"/>
        <w:rPr>
          <w:rFonts w:asciiTheme="majorHAnsi" w:hAnsiTheme="majorHAnsi" w:cstheme="majorHAnsi"/>
          <w:sz w:val="22"/>
          <w:szCs w:val="22"/>
        </w:rPr>
      </w:pPr>
      <w:r w:rsidRPr="00E03F49">
        <w:rPr>
          <w:rFonts w:asciiTheme="majorHAnsi" w:hAnsiTheme="majorHAnsi" w:cstheme="majorHAnsi"/>
          <w:sz w:val="22"/>
          <w:szCs w:val="22"/>
        </w:rPr>
        <w:t>cena badanej oferty</w:t>
      </w:r>
    </w:p>
    <w:bookmarkEnd w:id="49"/>
    <w:p w14:paraId="3ACFF92B" w14:textId="77777777" w:rsidR="00132573" w:rsidRPr="00E03F49" w:rsidRDefault="00132573" w:rsidP="00E03F49">
      <w:pPr>
        <w:spacing w:before="120" w:line="300" w:lineRule="auto"/>
        <w:ind w:left="709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03F49">
        <w:rPr>
          <w:rFonts w:asciiTheme="majorHAnsi" w:hAnsiTheme="majorHAnsi" w:cstheme="majorHAnsi"/>
          <w:b/>
          <w:i/>
          <w:iCs/>
          <w:sz w:val="22"/>
          <w:szCs w:val="22"/>
        </w:rPr>
        <w:t>UWAGA!</w:t>
      </w:r>
      <w:r w:rsidRPr="00E03F49">
        <w:rPr>
          <w:rFonts w:asciiTheme="majorHAnsi" w:hAnsiTheme="majorHAnsi" w:cstheme="majorHAnsi"/>
          <w:i/>
          <w:iCs/>
          <w:sz w:val="22"/>
          <w:szCs w:val="22"/>
        </w:rPr>
        <w:t xml:space="preserve"> Cena musi być określona z dokładnością do dwóch miejsc po przecinku. </w:t>
      </w:r>
    </w:p>
    <w:p w14:paraId="1F8C5769" w14:textId="6F77FD70" w:rsidR="00132573" w:rsidRPr="00492166" w:rsidRDefault="00132573" w:rsidP="00546A6D">
      <w:pPr>
        <w:numPr>
          <w:ilvl w:val="0"/>
          <w:numId w:val="1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92166">
        <w:rPr>
          <w:rFonts w:asciiTheme="majorHAnsi" w:hAnsiTheme="majorHAnsi" w:cstheme="majorHAnsi"/>
          <w:sz w:val="22"/>
          <w:szCs w:val="22"/>
        </w:rPr>
        <w:t>Najkorzystniejsza oferta to oferta z najniższą</w:t>
      </w:r>
      <w:r w:rsidR="00492166">
        <w:rPr>
          <w:rFonts w:asciiTheme="majorHAnsi" w:hAnsiTheme="majorHAnsi" w:cstheme="majorHAnsi"/>
          <w:sz w:val="22"/>
          <w:szCs w:val="22"/>
        </w:rPr>
        <w:t xml:space="preserve"> łączną</w:t>
      </w:r>
      <w:r w:rsidRPr="00492166">
        <w:rPr>
          <w:rFonts w:asciiTheme="majorHAnsi" w:hAnsiTheme="majorHAnsi" w:cstheme="majorHAnsi"/>
          <w:sz w:val="22"/>
          <w:szCs w:val="22"/>
        </w:rPr>
        <w:t xml:space="preserve"> ceną</w:t>
      </w:r>
      <w:r w:rsidR="00492166">
        <w:rPr>
          <w:rFonts w:asciiTheme="majorHAnsi" w:hAnsiTheme="majorHAnsi" w:cstheme="majorHAnsi"/>
          <w:sz w:val="22"/>
          <w:szCs w:val="22"/>
        </w:rPr>
        <w:t xml:space="preserve"> brutto</w:t>
      </w:r>
      <w:r w:rsidRPr="00492166">
        <w:rPr>
          <w:rFonts w:asciiTheme="majorHAnsi" w:hAnsiTheme="majorHAnsi" w:cstheme="majorHAnsi"/>
          <w:sz w:val="22"/>
          <w:szCs w:val="22"/>
        </w:rPr>
        <w:t>.</w:t>
      </w:r>
    </w:p>
    <w:p w14:paraId="0E174ECE" w14:textId="72B86430" w:rsidR="00132573" w:rsidRPr="00492166" w:rsidRDefault="00132573" w:rsidP="00546A6D">
      <w:pPr>
        <w:numPr>
          <w:ilvl w:val="0"/>
          <w:numId w:val="17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92166">
        <w:rPr>
          <w:rFonts w:asciiTheme="majorHAnsi" w:hAnsiTheme="majorHAnsi" w:cstheme="majorHAnsi"/>
          <w:sz w:val="22"/>
          <w:szCs w:val="22"/>
        </w:rPr>
        <w:t xml:space="preserve">Jeżeli nie można wybrać najkorzystniejszej oferty z uwagi na to, że dwie lub więcej ofert przedstawia taki sam bilans </w:t>
      </w:r>
      <w:r w:rsidR="00492166" w:rsidRPr="00492166">
        <w:rPr>
          <w:rFonts w:asciiTheme="majorHAnsi" w:hAnsiTheme="majorHAnsi" w:cstheme="majorHAnsi"/>
          <w:sz w:val="22"/>
          <w:szCs w:val="22"/>
        </w:rPr>
        <w:t xml:space="preserve">punktowy </w:t>
      </w:r>
      <w:r w:rsidRPr="00492166">
        <w:rPr>
          <w:rFonts w:asciiTheme="majorHAnsi" w:hAnsiTheme="majorHAnsi" w:cstheme="majorHAnsi"/>
          <w:sz w:val="22"/>
          <w:szCs w:val="22"/>
        </w:rPr>
        <w:t>Zamawiający wezwie Wykonawców, którzy złożyli te oferty, do złożenia w terminie określonym przez Zamawiającego ofert dodatkowych zawierających nową cenę.</w:t>
      </w:r>
    </w:p>
    <w:p w14:paraId="2F36E8EA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9215B3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WYBÓR OFERTY; INFORMACJE O FORMALNOŚCIACH, JAKIE POWINNY ZOSTAĆ DOPEŁNIONE PO WYBORZE OFERTY W CELU ZAWARCIA UMOWY</w:t>
      </w:r>
    </w:p>
    <w:p w14:paraId="475752D0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wybiera najkorzystniejszą ofertę w terminie związania ofertą określonym w dokumentach zamówienia. Jeżeli termin związania ofertą upłynie przed wyborem najkorzystniejszej oferty, Zamawiający wezwie Wykonawcę, którego oferta otrzymała najwyższą ocenę, do wyrażenia, w wyznaczonym przez Zamawiającego terminie, pisemnej zgody na wybór jego oferty. W przypadku braku zgody, Zamawiający zwróci się o wyrażenie takiej zgody do kolejnego Wykonawcy, którego oferta została najwyżej oceniona, chyba że zachodzą przesłanki do unieważnienia postępowania.</w:t>
      </w:r>
    </w:p>
    <w:p w14:paraId="7C10C6C8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udzieli zamówienia Wykonawcy, którego oferta nie podlega odrzuceniu i którego oferta została uznana przez Zamawiającego za najkorzystniejszą w oparciu o kryteria oceny ofert podane w ogłoszeniu o zamówieniu oraz w niniejszej SWZ.</w:t>
      </w:r>
    </w:p>
    <w:p w14:paraId="2AA6E2F7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poinformuje niezwłocznie wszystkich Wykonawców, którzy złożyli oferty, podając uzasadnienie faktyczne i prawne o:</w:t>
      </w:r>
    </w:p>
    <w:p w14:paraId="5F5DDE64" w14:textId="77777777" w:rsidR="00132573" w:rsidRPr="004A7475" w:rsidRDefault="00132573" w:rsidP="00546A6D">
      <w:pPr>
        <w:numPr>
          <w:ilvl w:val="0"/>
          <w:numId w:val="28"/>
        </w:numPr>
        <w:tabs>
          <w:tab w:val="left" w:pos="1134"/>
        </w:tabs>
        <w:spacing w:line="300" w:lineRule="auto"/>
        <w:ind w:hanging="437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wyborze najkorzystniejszej oferty;</w:t>
      </w:r>
    </w:p>
    <w:p w14:paraId="2F29992A" w14:textId="77777777" w:rsidR="00132573" w:rsidRPr="004A7475" w:rsidRDefault="00132573" w:rsidP="00546A6D">
      <w:pPr>
        <w:numPr>
          <w:ilvl w:val="0"/>
          <w:numId w:val="28"/>
        </w:numPr>
        <w:tabs>
          <w:tab w:val="left" w:pos="1134"/>
        </w:tabs>
        <w:spacing w:line="300" w:lineRule="auto"/>
        <w:ind w:hanging="437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Wykonawcach, których oferty zostały odrzucone;</w:t>
      </w:r>
    </w:p>
    <w:p w14:paraId="69E5BD3E" w14:textId="77777777" w:rsidR="00132573" w:rsidRPr="004A7475" w:rsidRDefault="00132573" w:rsidP="00546A6D">
      <w:pPr>
        <w:numPr>
          <w:ilvl w:val="0"/>
          <w:numId w:val="28"/>
        </w:numPr>
        <w:tabs>
          <w:tab w:val="left" w:pos="1134"/>
        </w:tabs>
        <w:spacing w:line="300" w:lineRule="auto"/>
        <w:ind w:hanging="437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 unieważnieniu postępowania;</w:t>
      </w:r>
    </w:p>
    <w:p w14:paraId="2D99DD53" w14:textId="77777777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– o ile dane zdarzenie wystąpi.</w:t>
      </w:r>
    </w:p>
    <w:p w14:paraId="02CC7EEA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Informacja o wyborze najkorzystniejszej oferty lub/oraz o unieważnieniu postępowania zostanie zamieszczona na stronie internetowej prowadzonego postępowania.</w:t>
      </w:r>
    </w:p>
    <w:p w14:paraId="7A2D8E9A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Umowa zostanie zawarta w terminach określonych zgodnie z art. 308 ust. 2 i 3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.</w:t>
      </w:r>
    </w:p>
    <w:p w14:paraId="40C4A19C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lastRenderedPageBreak/>
        <w:t xml:space="preserve">Jeżeli najkorzystniejszą ofertę złożyli Wykonawcy wspólnie ubiegający się o zamówienie, </w:t>
      </w:r>
      <w:r w:rsidRPr="00E92FB4">
        <w:rPr>
          <w:rFonts w:asciiTheme="majorHAnsi" w:hAnsiTheme="majorHAnsi" w:cstheme="majorHAnsi"/>
          <w:sz w:val="22"/>
          <w:szCs w:val="22"/>
        </w:rPr>
        <w:t xml:space="preserve">Zamawiający może zażądać (jeszcze przed zawarciem umowy w sprawie udzielenia zamówienia publicznego) kopii umowy regulującej współpracę Wykonawców. Umowa taka winna określić strony umowy, cel działania, sposób współdziałania, zakres prac przewidzianych do wykonania przez każdego z nich, solidarną odpowiedzialność za wykonanie </w:t>
      </w:r>
      <w:r w:rsidRPr="00E92FB4">
        <w:rPr>
          <w:rFonts w:asciiTheme="majorHAnsi" w:hAnsiTheme="majorHAnsi" w:cstheme="majorHAnsi"/>
          <w:iCs/>
          <w:sz w:val="22"/>
          <w:szCs w:val="22"/>
        </w:rPr>
        <w:t>części</w:t>
      </w:r>
      <w:r w:rsidRPr="00E92FB4">
        <w:rPr>
          <w:rFonts w:asciiTheme="majorHAnsi" w:hAnsiTheme="majorHAnsi" w:cstheme="majorHAnsi"/>
          <w:sz w:val="22"/>
          <w:szCs w:val="22"/>
        </w:rPr>
        <w:t>, oznaczenie czasu trwania (obejmującego okres realizacji przedmiotu zamówienia, gwarancji jakości i rękojmi), wykluczenie możliwości wypowiedzenia umowy przez któregokolwiek z wykonawców do czasu wykonania zamówienia).</w:t>
      </w:r>
    </w:p>
    <w:p w14:paraId="5278AB39" w14:textId="77777777" w:rsidR="00132573" w:rsidRPr="004A7475" w:rsidRDefault="00132573" w:rsidP="00546A6D">
      <w:pPr>
        <w:numPr>
          <w:ilvl w:val="0"/>
          <w:numId w:val="18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Wykonawca przed podpisaniem umowy przekaże Zamawiającemu:</w:t>
      </w:r>
    </w:p>
    <w:p w14:paraId="7A4D8378" w14:textId="77777777" w:rsidR="00132573" w:rsidRPr="004A7475" w:rsidRDefault="00132573" w:rsidP="00546A6D">
      <w:pPr>
        <w:numPr>
          <w:ilvl w:val="0"/>
          <w:numId w:val="24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informacje dotyczące osób podpisujących umowę oraz osób upoważnionych do kontaktów w związku z realizacją umowy;</w:t>
      </w:r>
    </w:p>
    <w:p w14:paraId="0AB983AA" w14:textId="3547F3A1" w:rsidR="00132573" w:rsidRPr="004A7475" w:rsidRDefault="00132573" w:rsidP="00546A6D">
      <w:pPr>
        <w:numPr>
          <w:ilvl w:val="0"/>
          <w:numId w:val="24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pełnomocnictwo, jeżeli umowę podpisze pełnomocnik</w:t>
      </w:r>
      <w:r w:rsidR="00E92FB4">
        <w:rPr>
          <w:rFonts w:asciiTheme="majorHAnsi" w:hAnsiTheme="majorHAnsi" w:cstheme="majorHAnsi"/>
          <w:sz w:val="22"/>
          <w:szCs w:val="22"/>
        </w:rPr>
        <w:t xml:space="preserve"> (</w:t>
      </w:r>
      <w:r w:rsidR="00E92FB4" w:rsidRPr="00E92FB4">
        <w:rPr>
          <w:rFonts w:asciiTheme="majorHAnsi" w:hAnsiTheme="majorHAnsi" w:cstheme="majorHAnsi"/>
          <w:sz w:val="22"/>
          <w:szCs w:val="22"/>
        </w:rPr>
        <w:t>najpóźniej w dniu zawarcia umowy</w:t>
      </w:r>
      <w:r w:rsidR="00E92FB4">
        <w:rPr>
          <w:rFonts w:asciiTheme="majorHAnsi" w:hAnsiTheme="majorHAnsi" w:cstheme="majorHAnsi"/>
          <w:sz w:val="22"/>
          <w:szCs w:val="22"/>
        </w:rPr>
        <w:t>).</w:t>
      </w:r>
    </w:p>
    <w:p w14:paraId="33C79AE9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8EB823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WYMAGANIA DOTYCZĄCE ZABEZPIECZENIA NALEŻYTEGO WYKONANIA UMOWY</w:t>
      </w:r>
    </w:p>
    <w:p w14:paraId="7D3AC1DF" w14:textId="245A37D0" w:rsidR="00132573" w:rsidRDefault="00132573" w:rsidP="00132573">
      <w:pPr>
        <w:spacing w:line="300" w:lineRule="auto"/>
        <w:ind w:left="284"/>
        <w:jc w:val="both"/>
        <w:rPr>
          <w:rFonts w:asciiTheme="majorHAnsi" w:hAnsiTheme="majorHAnsi" w:cstheme="majorHAnsi"/>
          <w:color w:val="00B050"/>
          <w:sz w:val="22"/>
          <w:szCs w:val="22"/>
        </w:rPr>
      </w:pPr>
      <w:r w:rsidRPr="00E92FB4">
        <w:rPr>
          <w:rFonts w:asciiTheme="majorHAnsi" w:hAnsiTheme="majorHAnsi" w:cstheme="majorHAnsi"/>
          <w:sz w:val="22"/>
          <w:szCs w:val="22"/>
        </w:rPr>
        <w:t>Zamawiający nie wymaga wniesienia zabezpieczenia należytego wykonania umowy.</w:t>
      </w:r>
    </w:p>
    <w:p w14:paraId="512FAF9B" w14:textId="77777777" w:rsidR="00CA1BAC" w:rsidRPr="004A7475" w:rsidRDefault="00CA1BAC" w:rsidP="00132573">
      <w:pPr>
        <w:spacing w:line="300" w:lineRule="auto"/>
        <w:ind w:left="284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2839A332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PROJEKTOWANE POSTANOWIENIA UMOWY I JEJ ZMIANY</w:t>
      </w:r>
    </w:p>
    <w:p w14:paraId="46367813" w14:textId="77777777" w:rsidR="00132573" w:rsidRPr="004A7475" w:rsidRDefault="00132573" w:rsidP="007238E8">
      <w:pPr>
        <w:numPr>
          <w:ilvl w:val="0"/>
          <w:numId w:val="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Wzór umowy</w:t>
      </w:r>
    </w:p>
    <w:p w14:paraId="32A9529C" w14:textId="0901986B" w:rsidR="00132573" w:rsidRPr="004A7475" w:rsidRDefault="00132573" w:rsidP="00132573">
      <w:pPr>
        <w:tabs>
          <w:tab w:val="num" w:pos="709"/>
        </w:tabs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Zamawiający wymaga od Wykonawcy, aby zawarł z nim umowę w sprawie zamówienia publicznego, </w:t>
      </w:r>
      <w:r w:rsidRPr="00E92FB4">
        <w:rPr>
          <w:rFonts w:asciiTheme="majorHAnsi" w:hAnsiTheme="majorHAnsi" w:cstheme="majorHAnsi"/>
          <w:sz w:val="22"/>
          <w:szCs w:val="22"/>
        </w:rPr>
        <w:t>której wzór stanowi załącznik nr 4 do SWZ</w:t>
      </w:r>
      <w:r w:rsidR="00E92FB4">
        <w:rPr>
          <w:rFonts w:asciiTheme="majorHAnsi" w:hAnsiTheme="majorHAnsi" w:cstheme="majorHAnsi"/>
          <w:sz w:val="22"/>
          <w:szCs w:val="22"/>
        </w:rPr>
        <w:t xml:space="preserve"> </w:t>
      </w:r>
      <w:r w:rsidRPr="00E92FB4">
        <w:rPr>
          <w:rFonts w:asciiTheme="majorHAnsi" w:hAnsiTheme="majorHAnsi" w:cstheme="majorHAnsi"/>
          <w:sz w:val="22"/>
          <w:szCs w:val="22"/>
        </w:rPr>
        <w:t xml:space="preserve">- </w:t>
      </w:r>
      <w:r w:rsidR="00E92FB4">
        <w:rPr>
          <w:rFonts w:asciiTheme="majorHAnsi" w:hAnsiTheme="majorHAnsi" w:cstheme="majorHAnsi"/>
          <w:sz w:val="22"/>
          <w:szCs w:val="22"/>
        </w:rPr>
        <w:t>p</w:t>
      </w:r>
      <w:r w:rsidRPr="00E92FB4">
        <w:rPr>
          <w:rFonts w:asciiTheme="majorHAnsi" w:hAnsiTheme="majorHAnsi" w:cstheme="majorHAnsi"/>
          <w:sz w:val="22"/>
          <w:szCs w:val="22"/>
        </w:rPr>
        <w:t>rojektowane postanowienia umowy. Projektowane postanowienia umowy zawarte we wzorze nie podlegają negocjacjom.</w:t>
      </w:r>
    </w:p>
    <w:p w14:paraId="24D2FF1E" w14:textId="77777777" w:rsidR="00132573" w:rsidRPr="004A7475" w:rsidRDefault="00132573" w:rsidP="007238E8">
      <w:pPr>
        <w:numPr>
          <w:ilvl w:val="0"/>
          <w:numId w:val="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Podwykonawstwo oraz zmiany umowy o udzielenie zamówienia publicznego w zakresie podwykonawstwa</w:t>
      </w:r>
    </w:p>
    <w:p w14:paraId="4D91F093" w14:textId="77777777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Umowa o udzielenie zamówienia publicznego będzie określała zakres zamówienia, które Wykonawca będzie wykonywał osobiście, które zaś za pomocą podwykonawców.</w:t>
      </w:r>
    </w:p>
    <w:p w14:paraId="72C70699" w14:textId="77777777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Zamawiający może dopuścić zmianę podwykonawcy i/lub zakresu zamówienia powierzonego podwykonawcom w trakcie realizacji zamówienia na wniosek Wykonawcy. Zmiana wymaga uprzedniej zgody Zamawiającego. Zgoda ta może być udzielona, jeżeli konieczność takiej zmiany jest spowodowana okolicznościami, na które Wykonawca nie miał wpływu, w szczególności śmierć lub likwidacja dotychczasowego podwykonawcy, utrata przez dotychczasowego podwykonawcę możliwości prawidłowego i terminowego zrealizowania powierzonej mu części zamówienia itp.</w:t>
      </w:r>
    </w:p>
    <w:p w14:paraId="58551B8F" w14:textId="77777777" w:rsidR="00132573" w:rsidRPr="004A7475" w:rsidRDefault="00132573" w:rsidP="007238E8">
      <w:pPr>
        <w:numPr>
          <w:ilvl w:val="0"/>
          <w:numId w:val="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Zmiany umowy</w:t>
      </w:r>
    </w:p>
    <w:p w14:paraId="540F2014" w14:textId="77777777" w:rsidR="00132573" w:rsidRPr="004A7475" w:rsidRDefault="00132573" w:rsidP="00132573">
      <w:pPr>
        <w:spacing w:line="288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bookmarkStart w:id="50" w:name="_Hlk64470764"/>
      <w:r w:rsidRPr="004A7475">
        <w:rPr>
          <w:rFonts w:asciiTheme="majorHAnsi" w:hAnsiTheme="majorHAnsi" w:cstheme="majorHAnsi"/>
          <w:sz w:val="22"/>
          <w:szCs w:val="22"/>
        </w:rPr>
        <w:t>Zamawiający przewiduje możliwość wprowadzenia następujących zmian:</w:t>
      </w:r>
    </w:p>
    <w:p w14:paraId="10CF7521" w14:textId="77777777" w:rsidR="00132573" w:rsidRPr="004A7475" w:rsidRDefault="00132573" w:rsidP="00546A6D">
      <w:pPr>
        <w:numPr>
          <w:ilvl w:val="0"/>
          <w:numId w:val="4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zmiany, które nie mają charakteru istotnego w rozumieniu art. 454 ust. 2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sz w:val="22"/>
          <w:szCs w:val="22"/>
        </w:rPr>
        <w:t>;</w:t>
      </w:r>
    </w:p>
    <w:p w14:paraId="01CD2472" w14:textId="38697610" w:rsidR="00132573" w:rsidRPr="004A7475" w:rsidRDefault="00132573" w:rsidP="00546A6D">
      <w:pPr>
        <w:numPr>
          <w:ilvl w:val="0"/>
          <w:numId w:val="4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zmiany na zasadach określonych w art. 455 ust 1 pkt 2-4 oraz ust 2 ustawy </w:t>
      </w:r>
      <w:proofErr w:type="spellStart"/>
      <w:r w:rsidRPr="004A7475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E92FB4">
        <w:rPr>
          <w:rFonts w:asciiTheme="majorHAnsi" w:hAnsiTheme="majorHAnsi" w:cstheme="majorHAnsi"/>
          <w:sz w:val="22"/>
          <w:szCs w:val="22"/>
        </w:rPr>
        <w:t>;</w:t>
      </w:r>
    </w:p>
    <w:p w14:paraId="35FBD865" w14:textId="40E30D9E" w:rsidR="00132573" w:rsidRDefault="00132573" w:rsidP="00546A6D">
      <w:pPr>
        <w:numPr>
          <w:ilvl w:val="0"/>
          <w:numId w:val="42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zmiany przewidziane w załączniku nr 4 projektowanych postanowień umowy</w:t>
      </w:r>
      <w:r w:rsidR="00E92FB4">
        <w:rPr>
          <w:rFonts w:asciiTheme="majorHAnsi" w:hAnsiTheme="majorHAnsi" w:cstheme="majorHAnsi"/>
          <w:sz w:val="22"/>
          <w:szCs w:val="22"/>
        </w:rPr>
        <w:t>;</w:t>
      </w:r>
    </w:p>
    <w:p w14:paraId="19A97044" w14:textId="108D97AC" w:rsidR="00132573" w:rsidRPr="0099426A" w:rsidRDefault="00132573" w:rsidP="0099426A">
      <w:pPr>
        <w:spacing w:line="288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Wszelkie zmiany umowy, pod rygorem nieważności, mogą być dokonywane na warunkach określonych przez przepisy prawa, wyłącznie za zgodą obu Stron, w formie pisemnej </w:t>
      </w:r>
      <w:r w:rsidR="0099426A">
        <w:rPr>
          <w:rFonts w:asciiTheme="majorHAnsi" w:hAnsiTheme="majorHAnsi" w:cstheme="majorHAnsi"/>
          <w:sz w:val="22"/>
          <w:szCs w:val="22"/>
        </w:rPr>
        <w:br/>
      </w:r>
      <w:r w:rsidRPr="0099426A">
        <w:rPr>
          <w:rFonts w:asciiTheme="majorHAnsi" w:hAnsiTheme="majorHAnsi" w:cstheme="majorHAnsi"/>
          <w:sz w:val="22"/>
          <w:szCs w:val="22"/>
        </w:rPr>
        <w:t xml:space="preserve">z uwzględnieniem przepisu art. 455 ustawy </w:t>
      </w:r>
      <w:proofErr w:type="spellStart"/>
      <w:r w:rsidRPr="0099426A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99426A">
        <w:rPr>
          <w:rFonts w:asciiTheme="majorHAnsi" w:hAnsiTheme="majorHAnsi" w:cstheme="majorHAnsi"/>
          <w:sz w:val="22"/>
          <w:szCs w:val="22"/>
        </w:rPr>
        <w:t>.</w:t>
      </w:r>
    </w:p>
    <w:bookmarkEnd w:id="50"/>
    <w:p w14:paraId="14449575" w14:textId="77777777" w:rsidR="00132573" w:rsidRPr="0099426A" w:rsidRDefault="00132573" w:rsidP="007238E8">
      <w:pPr>
        <w:numPr>
          <w:ilvl w:val="0"/>
          <w:numId w:val="9"/>
        </w:numPr>
        <w:spacing w:line="300" w:lineRule="auto"/>
        <w:ind w:left="709" w:hanging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9426A">
        <w:rPr>
          <w:rFonts w:asciiTheme="majorHAnsi" w:hAnsiTheme="majorHAnsi" w:cstheme="majorHAnsi"/>
          <w:b/>
          <w:sz w:val="22"/>
          <w:szCs w:val="22"/>
        </w:rPr>
        <w:t>Forma i termin zawarcia umowy</w:t>
      </w:r>
    </w:p>
    <w:p w14:paraId="26265830" w14:textId="23004A66" w:rsidR="00132573" w:rsidRPr="0099426A" w:rsidRDefault="00132573" w:rsidP="0099426A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99426A">
        <w:rPr>
          <w:rFonts w:asciiTheme="majorHAnsi" w:hAnsiTheme="majorHAnsi" w:cstheme="majorHAnsi"/>
          <w:sz w:val="22"/>
          <w:szCs w:val="22"/>
        </w:rPr>
        <w:t xml:space="preserve">Umowa w sprawie zamówienia publicznego zawarta w formie innej niż pisemna jest nieważna. Zgodnie z Kodeksem cywilnym (art. 781 § 1 </w:t>
      </w:r>
      <w:proofErr w:type="spellStart"/>
      <w:r w:rsidRPr="0099426A">
        <w:rPr>
          <w:rFonts w:asciiTheme="majorHAnsi" w:hAnsiTheme="majorHAnsi" w:cstheme="majorHAnsi"/>
          <w:sz w:val="22"/>
          <w:szCs w:val="22"/>
        </w:rPr>
        <w:t>Kc</w:t>
      </w:r>
      <w:proofErr w:type="spellEnd"/>
      <w:r w:rsidRPr="0099426A">
        <w:rPr>
          <w:rFonts w:asciiTheme="majorHAnsi" w:hAnsiTheme="majorHAnsi" w:cstheme="majorHAnsi"/>
          <w:sz w:val="22"/>
          <w:szCs w:val="22"/>
        </w:rPr>
        <w:t xml:space="preserve">) oświadczenie woli złożone w formie elektronicznej </w:t>
      </w:r>
      <w:r w:rsidRPr="0099426A">
        <w:rPr>
          <w:rFonts w:asciiTheme="majorHAnsi" w:hAnsiTheme="majorHAnsi" w:cstheme="majorHAnsi"/>
          <w:sz w:val="22"/>
          <w:szCs w:val="22"/>
        </w:rPr>
        <w:lastRenderedPageBreak/>
        <w:t xml:space="preserve">jest równoważne z oświadczeniem woli złożonym w formie pisemnej. Zamawiający dopuszcza zawarcie umowy w formie elektronicznej. Elektroniczna forma czynności prawnej wymaga złożenia oświadczenia woli w postaci elektronicznej i opatrzenie go kwalifikowanym podpisem elektronicznym. Do zawarcia takiej umowy dochodzi po jej obustronnym podpisaniu, wobec tego </w:t>
      </w:r>
      <w:r w:rsidRPr="0099426A">
        <w:rPr>
          <w:rFonts w:asciiTheme="majorHAnsi" w:hAnsiTheme="majorHAnsi" w:cstheme="majorHAnsi"/>
          <w:sz w:val="22"/>
          <w:szCs w:val="22"/>
          <w:u w:val="single"/>
        </w:rPr>
        <w:t>termin zawarcia będzie liczony od daty złożenia podpisu przez ostatnią ze Stron.</w:t>
      </w:r>
    </w:p>
    <w:p w14:paraId="514363F2" w14:textId="77777777" w:rsidR="00132573" w:rsidRPr="004A7475" w:rsidRDefault="00132573" w:rsidP="00132573">
      <w:pPr>
        <w:spacing w:line="30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215E1787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51" w:name="_Hlk61787704"/>
      <w:r w:rsidRPr="004A7475">
        <w:rPr>
          <w:rFonts w:asciiTheme="majorHAnsi" w:hAnsiTheme="majorHAnsi" w:cstheme="majorHAnsi"/>
          <w:b/>
          <w:sz w:val="22"/>
          <w:szCs w:val="22"/>
        </w:rPr>
        <w:t>POUCZENIE O ŚRODKACH OCHRONY PRAWNEJ PRZYSŁUGUJĄCYCH WYKONAWCY W TOKU POSTĘPOWANIA O UDZIELENIE ZAMÓWIENIA PUBLICZNEGO</w:t>
      </w:r>
    </w:p>
    <w:bookmarkEnd w:id="51"/>
    <w:p w14:paraId="31B95D00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Wykonawcom oraz innym podmiotom, którzy mają lub mieli interes w uzyskaniu zamówienia oraz ponieśli lub mogą ponieść szkodę w wyniku naruszenia przepisów Prawa zamówień publicznych, przysługuje </w:t>
      </w:r>
      <w:r w:rsidRPr="004A7475">
        <w:rPr>
          <w:rFonts w:asciiTheme="majorHAnsi" w:hAnsiTheme="majorHAnsi" w:cstheme="majorHAnsi"/>
          <w:b/>
          <w:sz w:val="22"/>
          <w:szCs w:val="22"/>
        </w:rPr>
        <w:t>odwołanie</w:t>
      </w:r>
      <w:r w:rsidRPr="004A7475">
        <w:rPr>
          <w:rFonts w:asciiTheme="majorHAnsi" w:hAnsiTheme="majorHAnsi" w:cstheme="majorHAnsi"/>
          <w:sz w:val="22"/>
          <w:szCs w:val="22"/>
        </w:rPr>
        <w:t>.</w:t>
      </w:r>
    </w:p>
    <w:p w14:paraId="2F31A35D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W niniejszym postępowaniu odwołanie przysługuje na:</w:t>
      </w:r>
    </w:p>
    <w:p w14:paraId="1E5502E0" w14:textId="77777777" w:rsidR="00132573" w:rsidRPr="004A7475" w:rsidRDefault="00132573" w:rsidP="00546A6D">
      <w:pPr>
        <w:numPr>
          <w:ilvl w:val="0"/>
          <w:numId w:val="20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niezgodną z przepisami ustawy czynność Zamawiającego, podjętą w niniejszym postępowaniu o udzielenie zamówienia, w tym na projektowane postanowienie umowy;</w:t>
      </w:r>
    </w:p>
    <w:p w14:paraId="3E5C07EB" w14:textId="77777777" w:rsidR="00132573" w:rsidRPr="004A7475" w:rsidRDefault="00132573" w:rsidP="00546A6D">
      <w:pPr>
        <w:numPr>
          <w:ilvl w:val="0"/>
          <w:numId w:val="20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zaniechanie czynności w postępowaniu o udzielenie zamówienia, do której Zamawiający był obowiązany na podstawie ustawy;</w:t>
      </w:r>
    </w:p>
    <w:p w14:paraId="6BA89337" w14:textId="77777777" w:rsidR="00132573" w:rsidRPr="004A7475" w:rsidRDefault="00132573" w:rsidP="00546A6D">
      <w:pPr>
        <w:numPr>
          <w:ilvl w:val="0"/>
          <w:numId w:val="20"/>
        </w:numPr>
        <w:tabs>
          <w:tab w:val="left" w:pos="1134"/>
        </w:tabs>
        <w:spacing w:line="300" w:lineRule="auto"/>
        <w:ind w:left="1134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3D24A4CF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Odwołanie wnosi się do Prezesa Krajowej Izby Odwoławczej w terminie 5 dni od dnia przesłania informacji o czynności Zamawiającego stanowiącej podstawę jego wniesienia – jeżeli informacja została przekazana przy użyciu środków komunikacji elektronicznej lub 10 dni, jeżeli informacja została przekazana w inny sposób.</w:t>
      </w:r>
    </w:p>
    <w:p w14:paraId="41D36E8B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Odwołanie wobec treści ogłoszenia o zamówieniu, a także wobec postanowień niniejszej SWZ wnosi się w terminie 5 dni od dnia zamieszczenia ogłoszenia w Biuletynie Zamówień Publicznych lub SWZ na stronie internetowej prowadzonego postępowania.</w:t>
      </w:r>
    </w:p>
    <w:p w14:paraId="6744A010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Odwołanie wobec innych czynności wnosi się w terminie 5 dni od dnia, w którym powzięto lub przy zachowaniu należytej staranności można było powziąć wiadomość o okolicznościach stanowiących podstawę jego wniesienia.</w:t>
      </w:r>
    </w:p>
    <w:p w14:paraId="4EBD7049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Od rozstrzygnięcia odwołania przez Krajową Izbę Odwoławczą przysługuje skarga do Sądu Okręgowego w Warszawie</w:t>
      </w:r>
    </w:p>
    <w:p w14:paraId="54897EA1" w14:textId="77777777" w:rsidR="00132573" w:rsidRPr="004A7475" w:rsidRDefault="00132573" w:rsidP="00546A6D">
      <w:pPr>
        <w:numPr>
          <w:ilvl w:val="0"/>
          <w:numId w:val="19"/>
        </w:numPr>
        <w:tabs>
          <w:tab w:val="num" w:pos="709"/>
        </w:tabs>
        <w:spacing w:line="30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Skargę wnosi się za pośrednictwem Prezesa Krajowej Izby Odwoławczej w terminie 14 dni od dnia doręczenia orzeczenia Krajowej Izby Odwoławczej.</w:t>
      </w:r>
    </w:p>
    <w:p w14:paraId="39CBC5B9" w14:textId="77777777" w:rsidR="00132573" w:rsidRPr="004A7475" w:rsidRDefault="00132573" w:rsidP="00132573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596D1EE0" w14:textId="77777777" w:rsidR="00132573" w:rsidRPr="004A7475" w:rsidRDefault="00132573" w:rsidP="00132573">
      <w:pPr>
        <w:numPr>
          <w:ilvl w:val="0"/>
          <w:numId w:val="5"/>
        </w:numPr>
        <w:shd w:val="clear" w:color="auto" w:fill="D9D9D9"/>
        <w:spacing w:line="300" w:lineRule="auto"/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Do spraw nieuregulowanych w SWZ mają zastosowanie przepisy ustawy z 11 września 2019 r. – Prawo zamówień publicznych (Dz.U. poz. 2019 ze zm.).</w:t>
      </w:r>
    </w:p>
    <w:p w14:paraId="081C2BD8" w14:textId="77777777" w:rsidR="00132573" w:rsidRPr="004A7475" w:rsidRDefault="00132573" w:rsidP="00132573">
      <w:pPr>
        <w:tabs>
          <w:tab w:val="left" w:pos="3402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Załączniki:</w:t>
      </w:r>
    </w:p>
    <w:p w14:paraId="3BCAB1D8" w14:textId="3FF7E3B9" w:rsidR="00132573" w:rsidRDefault="00132573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bookmarkStart w:id="52" w:name="_Hlk174366393"/>
      <w:r w:rsidRPr="0099426A">
        <w:rPr>
          <w:rFonts w:asciiTheme="majorHAnsi" w:hAnsiTheme="majorHAnsi" w:cstheme="majorHAnsi"/>
          <w:sz w:val="22"/>
          <w:szCs w:val="22"/>
        </w:rPr>
        <w:t xml:space="preserve">Formularz oferty – </w:t>
      </w:r>
      <w:r w:rsidR="0099426A">
        <w:rPr>
          <w:rFonts w:asciiTheme="majorHAnsi" w:hAnsiTheme="majorHAnsi" w:cstheme="majorHAnsi"/>
          <w:sz w:val="22"/>
          <w:szCs w:val="22"/>
        </w:rPr>
        <w:t xml:space="preserve">wzór </w:t>
      </w:r>
      <w:r w:rsidRPr="0099426A">
        <w:rPr>
          <w:rFonts w:asciiTheme="majorHAnsi" w:hAnsiTheme="majorHAnsi" w:cstheme="majorHAnsi"/>
          <w:sz w:val="22"/>
          <w:szCs w:val="22"/>
        </w:rPr>
        <w:t>zał</w:t>
      </w:r>
      <w:r w:rsidR="0099426A">
        <w:rPr>
          <w:rFonts w:asciiTheme="majorHAnsi" w:hAnsiTheme="majorHAnsi" w:cstheme="majorHAnsi"/>
          <w:sz w:val="22"/>
          <w:szCs w:val="22"/>
        </w:rPr>
        <w:t>.</w:t>
      </w:r>
      <w:r w:rsidRPr="0099426A">
        <w:rPr>
          <w:rFonts w:asciiTheme="majorHAnsi" w:hAnsiTheme="majorHAnsi" w:cstheme="majorHAnsi"/>
          <w:sz w:val="22"/>
          <w:szCs w:val="22"/>
        </w:rPr>
        <w:t xml:space="preserve"> nr 1</w:t>
      </w:r>
      <w:r w:rsidR="00E92E7F">
        <w:rPr>
          <w:rFonts w:asciiTheme="majorHAnsi" w:hAnsiTheme="majorHAnsi" w:cstheme="majorHAnsi"/>
          <w:sz w:val="22"/>
          <w:szCs w:val="22"/>
        </w:rPr>
        <w:t>, 1a, 1b</w:t>
      </w:r>
      <w:r w:rsidRPr="0099426A">
        <w:rPr>
          <w:rFonts w:asciiTheme="majorHAnsi" w:hAnsiTheme="majorHAnsi" w:cstheme="majorHAnsi"/>
          <w:sz w:val="22"/>
          <w:szCs w:val="22"/>
        </w:rPr>
        <w:t>;</w:t>
      </w:r>
    </w:p>
    <w:p w14:paraId="6A158408" w14:textId="627A1FD9" w:rsidR="00132573" w:rsidRPr="0099426A" w:rsidRDefault="0099426A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132573" w:rsidRPr="0099426A">
        <w:rPr>
          <w:rFonts w:asciiTheme="majorHAnsi" w:hAnsiTheme="majorHAnsi" w:cstheme="majorHAnsi"/>
          <w:sz w:val="22"/>
          <w:szCs w:val="22"/>
        </w:rPr>
        <w:t>świadczeni</w:t>
      </w:r>
      <w:r>
        <w:rPr>
          <w:rFonts w:asciiTheme="majorHAnsi" w:hAnsiTheme="majorHAnsi" w:cstheme="majorHAnsi"/>
          <w:sz w:val="22"/>
          <w:szCs w:val="22"/>
        </w:rPr>
        <w:t>e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dotyczące braku podstaw wykluczenia z postępowania – </w:t>
      </w:r>
      <w:r>
        <w:rPr>
          <w:rFonts w:asciiTheme="majorHAnsi" w:hAnsiTheme="majorHAnsi" w:cstheme="majorHAnsi"/>
          <w:sz w:val="22"/>
          <w:szCs w:val="22"/>
        </w:rPr>
        <w:t xml:space="preserve">wzór </w:t>
      </w:r>
      <w:r w:rsidR="00132573" w:rsidRPr="0099426A">
        <w:rPr>
          <w:rFonts w:asciiTheme="majorHAnsi" w:hAnsiTheme="majorHAnsi" w:cstheme="majorHAnsi"/>
          <w:sz w:val="22"/>
          <w:szCs w:val="22"/>
        </w:rPr>
        <w:t>zał</w:t>
      </w:r>
      <w:r>
        <w:rPr>
          <w:rFonts w:asciiTheme="majorHAnsi" w:hAnsiTheme="majorHAnsi" w:cstheme="majorHAnsi"/>
          <w:sz w:val="22"/>
          <w:szCs w:val="22"/>
        </w:rPr>
        <w:t>.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nr 2</w:t>
      </w:r>
      <w:r w:rsidRPr="0099426A">
        <w:rPr>
          <w:rFonts w:asciiTheme="majorHAnsi" w:hAnsiTheme="majorHAnsi" w:cstheme="majorHAnsi"/>
          <w:sz w:val="22"/>
          <w:szCs w:val="22"/>
        </w:rPr>
        <w:t xml:space="preserve"> i 2A</w:t>
      </w:r>
      <w:r w:rsidR="00132573" w:rsidRPr="0099426A">
        <w:rPr>
          <w:rFonts w:asciiTheme="majorHAnsi" w:hAnsiTheme="majorHAnsi" w:cstheme="majorHAnsi"/>
          <w:sz w:val="22"/>
          <w:szCs w:val="22"/>
        </w:rPr>
        <w:t>;</w:t>
      </w:r>
    </w:p>
    <w:p w14:paraId="56771B92" w14:textId="53130CE1" w:rsidR="00132573" w:rsidRPr="0099426A" w:rsidRDefault="0099426A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132573" w:rsidRPr="0099426A">
        <w:rPr>
          <w:rFonts w:asciiTheme="majorHAnsi" w:hAnsiTheme="majorHAnsi" w:cstheme="majorHAnsi"/>
          <w:sz w:val="22"/>
          <w:szCs w:val="22"/>
        </w:rPr>
        <w:t>świadczeni</w:t>
      </w:r>
      <w:r>
        <w:rPr>
          <w:rFonts w:asciiTheme="majorHAnsi" w:hAnsiTheme="majorHAnsi" w:cstheme="majorHAnsi"/>
          <w:sz w:val="22"/>
          <w:szCs w:val="22"/>
        </w:rPr>
        <w:t>e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o spełnianiu warunków udziału w postępowaniu</w:t>
      </w:r>
      <w:r w:rsidRPr="0099426A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 xml:space="preserve">wzór </w:t>
      </w:r>
      <w:r w:rsidRPr="0099426A">
        <w:rPr>
          <w:rFonts w:asciiTheme="majorHAnsi" w:hAnsiTheme="majorHAnsi" w:cstheme="majorHAnsi"/>
          <w:sz w:val="22"/>
          <w:szCs w:val="22"/>
        </w:rPr>
        <w:t>zał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99426A">
        <w:rPr>
          <w:rFonts w:asciiTheme="majorHAnsi" w:hAnsiTheme="majorHAnsi" w:cstheme="majorHAnsi"/>
          <w:sz w:val="22"/>
          <w:szCs w:val="22"/>
        </w:rPr>
        <w:t xml:space="preserve"> nr 3, 3A i 3B;</w:t>
      </w:r>
    </w:p>
    <w:p w14:paraId="326982C3" w14:textId="230AE7F1" w:rsidR="00132573" w:rsidRPr="0099426A" w:rsidRDefault="00132573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 w:rsidRPr="0099426A">
        <w:rPr>
          <w:rFonts w:asciiTheme="majorHAnsi" w:hAnsiTheme="majorHAnsi" w:cstheme="majorHAnsi"/>
          <w:sz w:val="22"/>
          <w:szCs w:val="22"/>
        </w:rPr>
        <w:t>Projektowane postanowienia umowy</w:t>
      </w:r>
      <w:r w:rsidR="0099426A">
        <w:rPr>
          <w:rFonts w:asciiTheme="majorHAnsi" w:hAnsiTheme="majorHAnsi" w:cstheme="majorHAnsi"/>
          <w:sz w:val="22"/>
          <w:szCs w:val="22"/>
        </w:rPr>
        <w:t xml:space="preserve"> </w:t>
      </w:r>
      <w:r w:rsidRPr="0099426A">
        <w:rPr>
          <w:rFonts w:asciiTheme="majorHAnsi" w:hAnsiTheme="majorHAnsi" w:cstheme="majorHAnsi"/>
          <w:sz w:val="22"/>
          <w:szCs w:val="22"/>
        </w:rPr>
        <w:t xml:space="preserve">– </w:t>
      </w:r>
      <w:r w:rsidR="0099426A" w:rsidRPr="0099426A">
        <w:rPr>
          <w:rFonts w:asciiTheme="majorHAnsi" w:hAnsiTheme="majorHAnsi" w:cstheme="majorHAnsi"/>
          <w:sz w:val="22"/>
          <w:szCs w:val="22"/>
        </w:rPr>
        <w:t xml:space="preserve">wzór umowy </w:t>
      </w:r>
      <w:r w:rsidRPr="0099426A">
        <w:rPr>
          <w:rFonts w:asciiTheme="majorHAnsi" w:hAnsiTheme="majorHAnsi" w:cstheme="majorHAnsi"/>
          <w:sz w:val="22"/>
          <w:szCs w:val="22"/>
        </w:rPr>
        <w:t>zał</w:t>
      </w:r>
      <w:r w:rsidR="0099426A">
        <w:rPr>
          <w:rFonts w:asciiTheme="majorHAnsi" w:hAnsiTheme="majorHAnsi" w:cstheme="majorHAnsi"/>
          <w:sz w:val="22"/>
          <w:szCs w:val="22"/>
        </w:rPr>
        <w:t>.</w:t>
      </w:r>
      <w:r w:rsidRPr="0099426A">
        <w:rPr>
          <w:rFonts w:asciiTheme="majorHAnsi" w:hAnsiTheme="majorHAnsi" w:cstheme="majorHAnsi"/>
          <w:sz w:val="22"/>
          <w:szCs w:val="22"/>
        </w:rPr>
        <w:t xml:space="preserve"> nr 4;</w:t>
      </w:r>
    </w:p>
    <w:p w14:paraId="14CA3AB3" w14:textId="26E9A7B0" w:rsidR="00132573" w:rsidRPr="0099426A" w:rsidRDefault="00132573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 w:rsidRPr="0099426A">
        <w:rPr>
          <w:rFonts w:asciiTheme="majorHAnsi" w:hAnsiTheme="majorHAnsi" w:cstheme="majorHAnsi"/>
          <w:sz w:val="22"/>
          <w:szCs w:val="22"/>
        </w:rPr>
        <w:t xml:space="preserve">Wykaz </w:t>
      </w:r>
      <w:r w:rsidR="0099426A" w:rsidRPr="0099426A">
        <w:rPr>
          <w:rFonts w:asciiTheme="majorHAnsi" w:hAnsiTheme="majorHAnsi" w:cstheme="majorHAnsi"/>
          <w:sz w:val="22"/>
          <w:szCs w:val="22"/>
        </w:rPr>
        <w:t>usług</w:t>
      </w:r>
      <w:r w:rsidRPr="0099426A">
        <w:rPr>
          <w:rFonts w:asciiTheme="majorHAnsi" w:hAnsiTheme="majorHAnsi" w:cstheme="majorHAnsi"/>
          <w:sz w:val="22"/>
          <w:szCs w:val="22"/>
        </w:rPr>
        <w:t xml:space="preserve"> – </w:t>
      </w:r>
      <w:r w:rsidR="0099426A">
        <w:rPr>
          <w:rFonts w:asciiTheme="majorHAnsi" w:hAnsiTheme="majorHAnsi" w:cstheme="majorHAnsi"/>
          <w:sz w:val="22"/>
          <w:szCs w:val="22"/>
        </w:rPr>
        <w:t xml:space="preserve">wzór </w:t>
      </w:r>
      <w:r w:rsidRPr="0099426A">
        <w:rPr>
          <w:rFonts w:asciiTheme="majorHAnsi" w:hAnsiTheme="majorHAnsi" w:cstheme="majorHAnsi"/>
          <w:sz w:val="22"/>
          <w:szCs w:val="22"/>
        </w:rPr>
        <w:t>zał</w:t>
      </w:r>
      <w:r w:rsidR="0099426A">
        <w:rPr>
          <w:rFonts w:asciiTheme="majorHAnsi" w:hAnsiTheme="majorHAnsi" w:cstheme="majorHAnsi"/>
          <w:sz w:val="22"/>
          <w:szCs w:val="22"/>
        </w:rPr>
        <w:t>.</w:t>
      </w:r>
      <w:r w:rsidRPr="0099426A">
        <w:rPr>
          <w:rFonts w:asciiTheme="majorHAnsi" w:hAnsiTheme="majorHAnsi" w:cstheme="majorHAnsi"/>
          <w:sz w:val="22"/>
          <w:szCs w:val="22"/>
        </w:rPr>
        <w:t xml:space="preserve"> nr 5;</w:t>
      </w:r>
    </w:p>
    <w:p w14:paraId="2D3A9FEC" w14:textId="6DA5E5BE" w:rsidR="00132573" w:rsidRPr="0099426A" w:rsidRDefault="0099426A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132573" w:rsidRPr="0099426A">
        <w:rPr>
          <w:rFonts w:asciiTheme="majorHAnsi" w:hAnsiTheme="majorHAnsi" w:cstheme="majorHAnsi"/>
          <w:sz w:val="22"/>
          <w:szCs w:val="22"/>
        </w:rPr>
        <w:t>obowiązani</w:t>
      </w:r>
      <w:r>
        <w:rPr>
          <w:rFonts w:asciiTheme="majorHAnsi" w:hAnsiTheme="majorHAnsi" w:cstheme="majorHAnsi"/>
          <w:sz w:val="22"/>
          <w:szCs w:val="22"/>
        </w:rPr>
        <w:t>e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podmiotu udostepniającego zasoby </w:t>
      </w:r>
      <w:r w:rsidRPr="0099426A">
        <w:rPr>
          <w:rFonts w:asciiTheme="majorHAnsi" w:hAnsiTheme="majorHAnsi" w:cstheme="majorHAnsi"/>
          <w:sz w:val="22"/>
          <w:szCs w:val="22"/>
        </w:rPr>
        <w:t xml:space="preserve">– </w:t>
      </w:r>
      <w:r>
        <w:rPr>
          <w:rFonts w:asciiTheme="majorHAnsi" w:hAnsiTheme="majorHAnsi" w:cstheme="majorHAnsi"/>
          <w:sz w:val="22"/>
          <w:szCs w:val="22"/>
        </w:rPr>
        <w:t>wzór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zał</w:t>
      </w:r>
      <w:r>
        <w:rPr>
          <w:rFonts w:asciiTheme="majorHAnsi" w:hAnsiTheme="majorHAnsi" w:cstheme="majorHAnsi"/>
          <w:sz w:val="22"/>
          <w:szCs w:val="22"/>
        </w:rPr>
        <w:t>.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nr 6;</w:t>
      </w:r>
    </w:p>
    <w:p w14:paraId="3D15F1BB" w14:textId="0D8543C9" w:rsidR="00132573" w:rsidRPr="0099426A" w:rsidRDefault="0099426A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O</w:t>
      </w:r>
      <w:r w:rsidR="00132573" w:rsidRPr="0099426A">
        <w:rPr>
          <w:rFonts w:asciiTheme="majorHAnsi" w:hAnsiTheme="majorHAnsi" w:cstheme="majorHAnsi"/>
          <w:sz w:val="22"/>
          <w:szCs w:val="22"/>
        </w:rPr>
        <w:t>świadczeni</w:t>
      </w:r>
      <w:r>
        <w:rPr>
          <w:rFonts w:asciiTheme="majorHAnsi" w:hAnsiTheme="majorHAnsi" w:cstheme="majorHAnsi"/>
          <w:sz w:val="22"/>
          <w:szCs w:val="22"/>
        </w:rPr>
        <w:t>e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z którego wynika, które usługi wykonają poszczególni Wykonawcy </w:t>
      </w:r>
      <w:r>
        <w:rPr>
          <w:rFonts w:asciiTheme="majorHAnsi" w:hAnsiTheme="majorHAnsi" w:cstheme="majorHAnsi"/>
          <w:sz w:val="22"/>
          <w:szCs w:val="22"/>
        </w:rPr>
        <w:t>–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wzór </w:t>
      </w:r>
      <w:r w:rsidR="00132573" w:rsidRPr="0099426A">
        <w:rPr>
          <w:rFonts w:asciiTheme="majorHAnsi" w:hAnsiTheme="majorHAnsi" w:cstheme="majorHAnsi"/>
          <w:sz w:val="22"/>
          <w:szCs w:val="22"/>
        </w:rPr>
        <w:t>zał</w:t>
      </w:r>
      <w:r>
        <w:rPr>
          <w:rFonts w:asciiTheme="majorHAnsi" w:hAnsiTheme="majorHAnsi" w:cstheme="majorHAnsi"/>
          <w:sz w:val="22"/>
          <w:szCs w:val="22"/>
        </w:rPr>
        <w:t>.</w:t>
      </w:r>
      <w:r w:rsidR="00132573" w:rsidRPr="0099426A">
        <w:rPr>
          <w:rFonts w:asciiTheme="majorHAnsi" w:hAnsiTheme="majorHAnsi" w:cstheme="majorHAnsi"/>
          <w:sz w:val="22"/>
          <w:szCs w:val="22"/>
        </w:rPr>
        <w:t xml:space="preserve"> nr 7;</w:t>
      </w:r>
    </w:p>
    <w:p w14:paraId="0DE77A57" w14:textId="3147BF27" w:rsidR="00132573" w:rsidRPr="0099426A" w:rsidRDefault="00132573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 w:rsidRPr="0099426A">
        <w:rPr>
          <w:rFonts w:asciiTheme="majorHAnsi" w:hAnsiTheme="majorHAnsi" w:cstheme="majorHAnsi"/>
          <w:sz w:val="22"/>
          <w:szCs w:val="22"/>
        </w:rPr>
        <w:t xml:space="preserve">Wykaz osób – </w:t>
      </w:r>
      <w:r w:rsidR="0099426A">
        <w:rPr>
          <w:rFonts w:asciiTheme="majorHAnsi" w:hAnsiTheme="majorHAnsi" w:cstheme="majorHAnsi"/>
          <w:sz w:val="22"/>
          <w:szCs w:val="22"/>
        </w:rPr>
        <w:t xml:space="preserve">wzór </w:t>
      </w:r>
      <w:r w:rsidRPr="0099426A">
        <w:rPr>
          <w:rFonts w:asciiTheme="majorHAnsi" w:hAnsiTheme="majorHAnsi" w:cstheme="majorHAnsi"/>
          <w:sz w:val="22"/>
          <w:szCs w:val="22"/>
        </w:rPr>
        <w:t>zał</w:t>
      </w:r>
      <w:r w:rsidR="0099426A">
        <w:rPr>
          <w:rFonts w:asciiTheme="majorHAnsi" w:hAnsiTheme="majorHAnsi" w:cstheme="majorHAnsi"/>
          <w:sz w:val="22"/>
          <w:szCs w:val="22"/>
        </w:rPr>
        <w:t>.</w:t>
      </w:r>
      <w:r w:rsidRPr="0099426A">
        <w:rPr>
          <w:rFonts w:asciiTheme="majorHAnsi" w:hAnsiTheme="majorHAnsi" w:cstheme="majorHAnsi"/>
          <w:sz w:val="22"/>
          <w:szCs w:val="22"/>
        </w:rPr>
        <w:t xml:space="preserve"> nr 8;</w:t>
      </w:r>
    </w:p>
    <w:p w14:paraId="044D0233" w14:textId="594A1352" w:rsidR="00132573" w:rsidRPr="0099426A" w:rsidRDefault="00132573" w:rsidP="00132573">
      <w:pPr>
        <w:numPr>
          <w:ilvl w:val="0"/>
          <w:numId w:val="1"/>
        </w:numPr>
        <w:tabs>
          <w:tab w:val="left" w:pos="3402"/>
        </w:tabs>
        <w:spacing w:line="300" w:lineRule="auto"/>
        <w:ind w:hanging="436"/>
        <w:jc w:val="both"/>
        <w:rPr>
          <w:rFonts w:asciiTheme="majorHAnsi" w:hAnsiTheme="majorHAnsi" w:cstheme="majorHAnsi"/>
          <w:sz w:val="22"/>
          <w:szCs w:val="22"/>
        </w:rPr>
      </w:pPr>
      <w:r w:rsidRPr="0099426A">
        <w:rPr>
          <w:rFonts w:asciiTheme="majorHAnsi" w:hAnsiTheme="majorHAnsi" w:cstheme="majorHAnsi"/>
          <w:sz w:val="22"/>
          <w:szCs w:val="22"/>
        </w:rPr>
        <w:t>Szczegółowy opis przedmiotu zamówienia – zał</w:t>
      </w:r>
      <w:r w:rsidR="0099426A">
        <w:rPr>
          <w:rFonts w:asciiTheme="majorHAnsi" w:hAnsiTheme="majorHAnsi" w:cstheme="majorHAnsi"/>
          <w:sz w:val="22"/>
          <w:szCs w:val="22"/>
        </w:rPr>
        <w:t>.</w:t>
      </w:r>
      <w:r w:rsidRPr="0099426A">
        <w:rPr>
          <w:rFonts w:asciiTheme="majorHAnsi" w:hAnsiTheme="majorHAnsi" w:cstheme="majorHAnsi"/>
          <w:sz w:val="22"/>
          <w:szCs w:val="22"/>
        </w:rPr>
        <w:t xml:space="preserve"> nr 9.</w:t>
      </w:r>
    </w:p>
    <w:bookmarkEnd w:id="52"/>
    <w:p w14:paraId="195A008C" w14:textId="6AE48241" w:rsidR="00132573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color w:val="2F5496"/>
          <w:sz w:val="22"/>
          <w:szCs w:val="22"/>
        </w:rPr>
        <w:br w:type="column"/>
      </w:r>
      <w:r w:rsidRPr="004A7475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1 do SWZ</w:t>
      </w:r>
    </w:p>
    <w:p w14:paraId="5B65E1A3" w14:textId="1941C20D" w:rsidR="00793D59" w:rsidRPr="00922D40" w:rsidRDefault="00793D59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wzór</w:t>
      </w:r>
    </w:p>
    <w:p w14:paraId="2CD3C02B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9A5DEB" w14:textId="77777777" w:rsidR="00E92E7F" w:rsidRDefault="00E92E7F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2800C22" w14:textId="05D731B3" w:rsidR="00132573" w:rsidRPr="00E92E7F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Cs w:val="24"/>
        </w:rPr>
      </w:pPr>
      <w:r w:rsidRPr="00E92E7F">
        <w:rPr>
          <w:rFonts w:asciiTheme="majorHAnsi" w:hAnsiTheme="majorHAnsi" w:cstheme="majorHAnsi"/>
          <w:b/>
          <w:szCs w:val="24"/>
        </w:rPr>
        <w:t>F O R M U L A R Z     O F E R T Y</w:t>
      </w:r>
    </w:p>
    <w:p w14:paraId="155E5E61" w14:textId="77777777" w:rsidR="00132573" w:rsidRPr="004A7475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576389" w14:textId="77777777" w:rsidR="00132573" w:rsidRPr="004A7475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ab/>
        <w:t>Zamawiający:</w:t>
      </w:r>
    </w:p>
    <w:p w14:paraId="139276BC" w14:textId="77777777" w:rsidR="00132573" w:rsidRPr="004A7475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ab/>
      </w:r>
      <w:r w:rsidRPr="004A7475">
        <w:rPr>
          <w:rFonts w:asciiTheme="majorHAnsi" w:hAnsiTheme="majorHAnsi" w:cstheme="majorHAnsi"/>
          <w:b/>
          <w:sz w:val="22"/>
          <w:szCs w:val="22"/>
        </w:rPr>
        <w:t>Politechnika Bydgoska</w:t>
      </w:r>
    </w:p>
    <w:p w14:paraId="74E1B65A" w14:textId="77777777" w:rsidR="00132573" w:rsidRPr="004A7475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ab/>
        <w:t>im. Jana i Jędrzeja Śniadeckich</w:t>
      </w:r>
    </w:p>
    <w:p w14:paraId="121D9368" w14:textId="77777777" w:rsidR="00132573" w:rsidRPr="004A7475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ab/>
        <w:t>Al. prof. S. Kaliskiego 7</w:t>
      </w:r>
    </w:p>
    <w:p w14:paraId="13ACC83D" w14:textId="77777777" w:rsidR="00132573" w:rsidRPr="004A7475" w:rsidRDefault="00132573" w:rsidP="00132573">
      <w:pPr>
        <w:tabs>
          <w:tab w:val="left" w:pos="4500"/>
        </w:tabs>
        <w:spacing w:line="300" w:lineRule="auto"/>
        <w:ind w:firstLine="450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85-796 Bydgoszcz</w:t>
      </w:r>
    </w:p>
    <w:p w14:paraId="668A7C43" w14:textId="7BB0041B" w:rsidR="00132573" w:rsidRDefault="00132573" w:rsidP="00132573">
      <w:pPr>
        <w:tabs>
          <w:tab w:val="left" w:pos="4500"/>
        </w:tabs>
        <w:spacing w:line="300" w:lineRule="auto"/>
        <w:ind w:firstLine="450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A9A8B1A" w14:textId="77777777" w:rsidR="00E92E7F" w:rsidRPr="004A7475" w:rsidRDefault="00E92E7F" w:rsidP="00132573">
      <w:pPr>
        <w:tabs>
          <w:tab w:val="left" w:pos="4500"/>
        </w:tabs>
        <w:spacing w:line="300" w:lineRule="auto"/>
        <w:ind w:firstLine="450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9CE07B4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53" w:name="_Hlk61706729"/>
      <w:r w:rsidRPr="004A7475">
        <w:rPr>
          <w:rFonts w:asciiTheme="majorHAnsi" w:hAnsiTheme="majorHAnsi" w:cstheme="majorHAnsi"/>
          <w:b/>
          <w:sz w:val="22"/>
          <w:szCs w:val="22"/>
        </w:rPr>
        <w:t>Nazwa Wykonawcy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BD56E1">
        <w:rPr>
          <w:rFonts w:asciiTheme="majorHAnsi" w:hAnsiTheme="majorHAnsi" w:cstheme="majorHAnsi"/>
          <w:i/>
          <w:iCs/>
          <w:sz w:val="18"/>
          <w:szCs w:val="18"/>
        </w:rPr>
        <w:t>(lub Wykonawców wspólnie ubiegających się o udzielenie zamówienia)</w:t>
      </w:r>
      <w:r w:rsidRPr="004A7475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00A7DC7" w14:textId="4C0CAA95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…………….……………….....</w:t>
      </w:r>
      <w:r w:rsidR="0099426A"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</w:t>
      </w:r>
    </w:p>
    <w:p w14:paraId="4D87F8A9" w14:textId="270EB20D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......................</w:t>
      </w:r>
    </w:p>
    <w:p w14:paraId="745B3C2A" w14:textId="4D91C54E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Województwo</w:t>
      </w:r>
      <w:r w:rsidRPr="004A7475">
        <w:rPr>
          <w:rFonts w:asciiTheme="majorHAnsi" w:hAnsiTheme="majorHAnsi" w:cstheme="majorHAnsi"/>
          <w:sz w:val="22"/>
          <w:szCs w:val="22"/>
        </w:rPr>
        <w:t xml:space="preserve"> .......................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</w:t>
      </w:r>
      <w:r w:rsidR="0099426A"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</w:t>
      </w:r>
    </w:p>
    <w:p w14:paraId="6B20101D" w14:textId="6C4B10C3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Nr KRS </w:t>
      </w:r>
      <w:r w:rsidRPr="00D1793A">
        <w:rPr>
          <w:rFonts w:asciiTheme="majorHAnsi" w:hAnsiTheme="majorHAnsi" w:cstheme="majorHAnsi"/>
          <w:sz w:val="18"/>
          <w:szCs w:val="18"/>
        </w:rPr>
        <w:t>(</w:t>
      </w:r>
      <w:r w:rsidRPr="00D1793A">
        <w:rPr>
          <w:rFonts w:asciiTheme="majorHAnsi" w:hAnsiTheme="majorHAnsi" w:cstheme="majorHAnsi"/>
          <w:i/>
          <w:iCs/>
          <w:sz w:val="18"/>
          <w:szCs w:val="18"/>
        </w:rPr>
        <w:t>jeżeli dotyczy</w:t>
      </w:r>
      <w:r w:rsidRPr="00D1793A">
        <w:rPr>
          <w:rFonts w:asciiTheme="majorHAnsi" w:hAnsiTheme="majorHAnsi" w:cstheme="majorHAnsi"/>
          <w:sz w:val="18"/>
          <w:szCs w:val="18"/>
        </w:rPr>
        <w:t>)</w:t>
      </w:r>
      <w:r w:rsidR="0099426A" w:rsidRPr="00D1793A">
        <w:rPr>
          <w:rFonts w:asciiTheme="majorHAnsi" w:hAnsiTheme="majorHAnsi" w:cstheme="majorHAnsi"/>
          <w:sz w:val="18"/>
          <w:szCs w:val="18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...................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</w:t>
      </w:r>
      <w:r w:rsidR="00D1793A"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</w:t>
      </w:r>
      <w:r w:rsidR="00D1793A">
        <w:rPr>
          <w:rFonts w:asciiTheme="majorHAnsi" w:hAnsiTheme="majorHAnsi" w:cstheme="majorHAnsi"/>
          <w:sz w:val="22"/>
          <w:szCs w:val="22"/>
        </w:rPr>
        <w:t>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</w:t>
      </w:r>
    </w:p>
    <w:p w14:paraId="4817284A" w14:textId="52C6FAFE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…..................................................................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</w:t>
      </w:r>
    </w:p>
    <w:bookmarkEnd w:id="53"/>
    <w:p w14:paraId="334A54AF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Wykonawca jest: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  <w:r w:rsidRPr="00D1793A">
        <w:rPr>
          <w:rFonts w:asciiTheme="majorHAnsi" w:hAnsiTheme="majorHAnsi" w:cstheme="majorHAnsi"/>
          <w:i/>
          <w:sz w:val="18"/>
          <w:szCs w:val="18"/>
          <w:u w:val="single"/>
        </w:rPr>
        <w:t>(zaznaczyć właściwe)</w:t>
      </w:r>
    </w:p>
    <w:p w14:paraId="459F8A87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0395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mikro przedsiębiorstwem</w:t>
      </w:r>
      <w:r w:rsidR="00132573" w:rsidRPr="004A7475">
        <w:rPr>
          <w:rFonts w:asciiTheme="majorHAnsi" w:hAnsiTheme="majorHAnsi" w:cstheme="majorHAnsi"/>
          <w:sz w:val="22"/>
          <w:szCs w:val="22"/>
          <w:vertAlign w:val="superscript"/>
        </w:rPr>
        <w:footnoteReference w:id="6"/>
      </w:r>
    </w:p>
    <w:p w14:paraId="1492256D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80896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małym przedsiębiorstwem</w:t>
      </w:r>
    </w:p>
    <w:p w14:paraId="45B28BE8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552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średnim przedsiębiorstwem</w:t>
      </w:r>
    </w:p>
    <w:p w14:paraId="6DAE1DCB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2594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osobą fizyczną nieprowadząca działalności</w:t>
      </w:r>
    </w:p>
    <w:p w14:paraId="4BB9DEC5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3497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osobą prowadzącą jednoosobową działalność gospodarczą</w:t>
      </w:r>
    </w:p>
    <w:p w14:paraId="34A4064E" w14:textId="1B7D2C40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1134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inny </w:t>
      </w:r>
      <w:r w:rsidR="00132573" w:rsidRPr="00D1793A">
        <w:rPr>
          <w:rFonts w:asciiTheme="majorHAnsi" w:hAnsiTheme="majorHAnsi" w:cstheme="majorHAnsi"/>
          <w:sz w:val="18"/>
          <w:szCs w:val="18"/>
        </w:rPr>
        <w:t xml:space="preserve">(proszę </w:t>
      </w:r>
      <w:r w:rsidR="00D1793A" w:rsidRPr="00D1793A">
        <w:rPr>
          <w:rFonts w:asciiTheme="majorHAnsi" w:hAnsiTheme="majorHAnsi" w:cstheme="majorHAnsi"/>
          <w:sz w:val="18"/>
          <w:szCs w:val="18"/>
        </w:rPr>
        <w:t>wskazać</w:t>
      </w:r>
      <w:r w:rsidR="00132573" w:rsidRPr="00D1793A">
        <w:rPr>
          <w:rFonts w:asciiTheme="majorHAnsi" w:hAnsiTheme="majorHAnsi" w:cstheme="majorHAnsi"/>
          <w:sz w:val="18"/>
          <w:szCs w:val="18"/>
        </w:rPr>
        <w:t>)</w:t>
      </w:r>
      <w:r w:rsidR="00132573" w:rsidRPr="004A7475">
        <w:rPr>
          <w:rFonts w:asciiTheme="majorHAnsi" w:hAnsiTheme="majorHAnsi" w:cstheme="majorHAnsi"/>
          <w:sz w:val="22"/>
          <w:szCs w:val="22"/>
        </w:rPr>
        <w:t xml:space="preserve"> ….............................................................</w:t>
      </w:r>
      <w:r w:rsidR="00D1793A">
        <w:rPr>
          <w:rFonts w:asciiTheme="majorHAnsi" w:hAnsiTheme="majorHAnsi" w:cstheme="majorHAnsi"/>
          <w:sz w:val="22"/>
          <w:szCs w:val="22"/>
        </w:rPr>
        <w:t>......</w:t>
      </w:r>
      <w:r w:rsidR="00132573" w:rsidRPr="004A7475">
        <w:rPr>
          <w:rFonts w:asciiTheme="majorHAnsi" w:hAnsiTheme="majorHAnsi" w:cstheme="majorHAnsi"/>
          <w:sz w:val="22"/>
          <w:szCs w:val="22"/>
        </w:rPr>
        <w:t>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</w:t>
      </w:r>
      <w:r w:rsidR="00132573" w:rsidRPr="004A7475">
        <w:rPr>
          <w:rFonts w:asciiTheme="majorHAnsi" w:hAnsiTheme="majorHAnsi" w:cstheme="majorHAnsi"/>
          <w:sz w:val="22"/>
          <w:szCs w:val="22"/>
        </w:rPr>
        <w:t>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</w:t>
      </w:r>
    </w:p>
    <w:p w14:paraId="1392B6E7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Wykonawca </w:t>
      </w:r>
      <w:sdt>
        <w:sdtPr>
          <w:rPr>
            <w:rFonts w:asciiTheme="majorHAnsi" w:hAnsiTheme="majorHAnsi" w:cstheme="majorHAnsi"/>
            <w:sz w:val="22"/>
            <w:szCs w:val="22"/>
          </w:rPr>
          <w:id w:val="-16771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4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4A7475">
        <w:rPr>
          <w:rFonts w:asciiTheme="majorHAnsi" w:hAnsiTheme="majorHAnsi" w:cstheme="majorHAnsi"/>
          <w:sz w:val="22"/>
          <w:szCs w:val="22"/>
        </w:rPr>
        <w:t xml:space="preserve"> JEST </w:t>
      </w:r>
      <w:sdt>
        <w:sdtPr>
          <w:rPr>
            <w:rFonts w:asciiTheme="majorHAnsi" w:hAnsiTheme="majorHAnsi" w:cstheme="majorHAnsi"/>
            <w:sz w:val="22"/>
            <w:szCs w:val="22"/>
          </w:rPr>
          <w:id w:val="-200804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4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A7475">
        <w:rPr>
          <w:rFonts w:asciiTheme="majorHAnsi" w:hAnsiTheme="majorHAnsi" w:cstheme="majorHAnsi"/>
          <w:sz w:val="22"/>
          <w:szCs w:val="22"/>
        </w:rPr>
        <w:t xml:space="preserve"> NIE JEST</w:t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1793A">
        <w:rPr>
          <w:rFonts w:asciiTheme="majorHAnsi" w:hAnsiTheme="majorHAnsi" w:cstheme="majorHAnsi"/>
          <w:i/>
          <w:sz w:val="18"/>
          <w:szCs w:val="18"/>
          <w:u w:val="single"/>
        </w:rPr>
        <w:t>(zaznaczyć właściwe</w:t>
      </w:r>
      <w:r w:rsidRPr="00D1793A">
        <w:rPr>
          <w:rFonts w:asciiTheme="majorHAnsi" w:hAnsiTheme="majorHAnsi" w:cstheme="majorHAnsi"/>
          <w:i/>
          <w:sz w:val="18"/>
          <w:szCs w:val="18"/>
        </w:rPr>
        <w:t>)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</w:rPr>
        <w:t>dużym przedsiębiorcą</w:t>
      </w:r>
      <w:r w:rsidRPr="004A7475">
        <w:rPr>
          <w:rFonts w:asciiTheme="majorHAnsi" w:hAnsiTheme="majorHAnsi" w:cstheme="majorHAnsi"/>
          <w:sz w:val="22"/>
          <w:szCs w:val="22"/>
        </w:rPr>
        <w:t xml:space="preserve"> w rozumieniu art. 4 pkt 6  ustawy o przeciwdziałaniu nadmiernym opóźnieniom w transakcjach handlowych</w:t>
      </w:r>
      <w:r w:rsidRPr="004A7475">
        <w:rPr>
          <w:rFonts w:asciiTheme="majorHAnsi" w:hAnsiTheme="majorHAnsi" w:cstheme="majorHAnsi"/>
          <w:b/>
          <w:sz w:val="22"/>
          <w:szCs w:val="22"/>
        </w:rPr>
        <w:t>.</w:t>
      </w:r>
    </w:p>
    <w:p w14:paraId="7E7F8A37" w14:textId="769D2B9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Osoba do kontaktu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…........................................................................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</w:t>
      </w:r>
    </w:p>
    <w:p w14:paraId="7DE65910" w14:textId="18485402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Nr telefonu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…...................................................................................................................................................</w:t>
      </w:r>
    </w:p>
    <w:p w14:paraId="08F3A909" w14:textId="79AAD7B1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 poczty elektronicznej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…...................................................</w:t>
      </w:r>
      <w:r w:rsidR="0099426A"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...............</w:t>
      </w:r>
    </w:p>
    <w:p w14:paraId="18123BE8" w14:textId="0C9EE400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Adres do korespondencji z Zamawiającym </w:t>
      </w:r>
      <w:r w:rsidRPr="00D1793A">
        <w:rPr>
          <w:rFonts w:asciiTheme="majorHAnsi" w:hAnsiTheme="majorHAnsi" w:cstheme="majorHAnsi"/>
          <w:sz w:val="18"/>
          <w:szCs w:val="18"/>
        </w:rPr>
        <w:t>(jeżeli inny niż podany wyżej)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……</w:t>
      </w:r>
      <w:r w:rsidR="0099426A"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.................</w:t>
      </w:r>
      <w:r w:rsidR="00D1793A">
        <w:rPr>
          <w:rFonts w:asciiTheme="majorHAnsi" w:hAnsiTheme="majorHAnsi" w:cstheme="majorHAnsi"/>
          <w:sz w:val="22"/>
          <w:szCs w:val="22"/>
        </w:rPr>
        <w:t>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..................</w:t>
      </w:r>
    </w:p>
    <w:p w14:paraId="5199A979" w14:textId="54931A4D" w:rsidR="0013257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64E4F3" w14:textId="77777777" w:rsidR="00E92E7F" w:rsidRPr="004A7475" w:rsidRDefault="00E92E7F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4FCA7E" w14:textId="6B30314D" w:rsidR="00132573" w:rsidRPr="00E92E7F" w:rsidRDefault="00132573" w:rsidP="00492166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lastRenderedPageBreak/>
        <w:t xml:space="preserve">W odpowiedzi na ogłoszenie o </w:t>
      </w:r>
      <w:r w:rsidRPr="0084314E">
        <w:rPr>
          <w:rFonts w:asciiTheme="majorHAnsi" w:hAnsiTheme="majorHAnsi" w:cstheme="majorHAnsi"/>
          <w:sz w:val="22"/>
          <w:szCs w:val="22"/>
        </w:rPr>
        <w:t xml:space="preserve">zamówieniu publicznym </w:t>
      </w:r>
      <w:r w:rsidR="0084314E" w:rsidRPr="0084314E">
        <w:rPr>
          <w:rFonts w:asciiTheme="majorHAnsi" w:hAnsiTheme="majorHAnsi" w:cstheme="majorHAnsi"/>
          <w:sz w:val="22"/>
          <w:szCs w:val="22"/>
        </w:rPr>
        <w:t xml:space="preserve">pn. </w:t>
      </w:r>
      <w:r w:rsidRPr="0084314E">
        <w:rPr>
          <w:rFonts w:asciiTheme="majorHAnsi" w:hAnsiTheme="majorHAnsi" w:cstheme="majorHAnsi"/>
          <w:b/>
          <w:sz w:val="22"/>
          <w:szCs w:val="22"/>
        </w:rPr>
        <w:t>„</w:t>
      </w:r>
      <w:r w:rsidR="00492166" w:rsidRPr="00492166">
        <w:rPr>
          <w:rFonts w:asciiTheme="majorHAnsi" w:hAnsiTheme="majorHAnsi" w:cstheme="majorHAnsi"/>
          <w:b/>
          <w:sz w:val="22"/>
          <w:szCs w:val="22"/>
        </w:rPr>
        <w:t>Przeglądy serwisowe urządzeń wentylacyjnych i chłodniczych Politechniki Bydgoskiej im. Jana i Jędrzeja Śniadeckich</w:t>
      </w:r>
      <w:r w:rsidRPr="0084314E">
        <w:rPr>
          <w:rFonts w:asciiTheme="majorHAnsi" w:hAnsiTheme="majorHAnsi" w:cstheme="majorHAnsi"/>
          <w:b/>
          <w:sz w:val="22"/>
          <w:szCs w:val="22"/>
        </w:rPr>
        <w:t>”</w:t>
      </w:r>
      <w:r w:rsidR="0084314E">
        <w:rPr>
          <w:rFonts w:asciiTheme="majorHAnsi" w:hAnsiTheme="majorHAnsi" w:cstheme="majorHAnsi"/>
          <w:sz w:val="22"/>
          <w:szCs w:val="22"/>
        </w:rPr>
        <w:t xml:space="preserve"> nr </w:t>
      </w:r>
      <w:r w:rsidRPr="0084314E">
        <w:rPr>
          <w:rFonts w:asciiTheme="majorHAnsi" w:hAnsiTheme="majorHAnsi" w:cstheme="majorHAnsi"/>
          <w:sz w:val="22"/>
          <w:szCs w:val="22"/>
        </w:rPr>
        <w:t>RZP.243.</w:t>
      </w:r>
      <w:r w:rsidR="00492166">
        <w:rPr>
          <w:rFonts w:asciiTheme="majorHAnsi" w:hAnsiTheme="majorHAnsi" w:cstheme="majorHAnsi"/>
          <w:sz w:val="22"/>
          <w:szCs w:val="22"/>
        </w:rPr>
        <w:t>35</w:t>
      </w:r>
      <w:r w:rsidR="006D0234">
        <w:rPr>
          <w:rFonts w:asciiTheme="majorHAnsi" w:hAnsiTheme="majorHAnsi" w:cstheme="majorHAnsi"/>
          <w:sz w:val="22"/>
          <w:szCs w:val="22"/>
        </w:rPr>
        <w:t>.202</w:t>
      </w:r>
      <w:r w:rsidR="00492166">
        <w:rPr>
          <w:rFonts w:asciiTheme="majorHAnsi" w:hAnsiTheme="majorHAnsi" w:cstheme="majorHAnsi"/>
          <w:sz w:val="22"/>
          <w:szCs w:val="22"/>
        </w:rPr>
        <w:t>4</w:t>
      </w:r>
      <w:r w:rsidR="0084314E">
        <w:rPr>
          <w:rFonts w:asciiTheme="majorHAnsi" w:hAnsiTheme="majorHAnsi" w:cstheme="majorHAnsi"/>
          <w:sz w:val="22"/>
          <w:szCs w:val="22"/>
        </w:rPr>
        <w:t xml:space="preserve"> </w:t>
      </w:r>
      <w:r w:rsidR="0084314E" w:rsidRPr="0084314E">
        <w:rPr>
          <w:rFonts w:asciiTheme="majorHAnsi" w:hAnsiTheme="majorHAnsi" w:cstheme="majorHAnsi"/>
          <w:sz w:val="22"/>
          <w:szCs w:val="22"/>
        </w:rPr>
        <w:t>składamy ofertę</w:t>
      </w:r>
      <w:r w:rsidR="0084314E">
        <w:rPr>
          <w:rFonts w:asciiTheme="majorHAnsi" w:hAnsiTheme="majorHAnsi" w:cstheme="majorHAnsi"/>
          <w:sz w:val="22"/>
          <w:szCs w:val="22"/>
        </w:rPr>
        <w:t xml:space="preserve"> </w:t>
      </w:r>
      <w:r w:rsidR="0084314E" w:rsidRPr="004A7475">
        <w:rPr>
          <w:rFonts w:asciiTheme="majorHAnsi" w:hAnsiTheme="majorHAnsi" w:cstheme="majorHAnsi"/>
          <w:sz w:val="22"/>
          <w:szCs w:val="22"/>
        </w:rPr>
        <w:t xml:space="preserve">na wykonanie przedmiotu zamówienia w zakresie określonym w specyfikacji </w:t>
      </w:r>
      <w:r w:rsidRPr="004A7475">
        <w:rPr>
          <w:rFonts w:asciiTheme="majorHAnsi" w:hAnsiTheme="majorHAnsi" w:cstheme="majorHAnsi"/>
          <w:sz w:val="22"/>
          <w:szCs w:val="22"/>
        </w:rPr>
        <w:t>warunków zamówienia na następujących warunkach:</w:t>
      </w:r>
    </w:p>
    <w:p w14:paraId="4B1841E1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7ACEF08" w14:textId="2D0DB20E" w:rsidR="0084314E" w:rsidRPr="00E92E7F" w:rsidRDefault="00E92E7F" w:rsidP="00BD56E1">
      <w:pPr>
        <w:spacing w:line="360" w:lineRule="auto"/>
        <w:jc w:val="both"/>
        <w:rPr>
          <w:rFonts w:eastAsia="Calibri" w:cstheme="minorHAnsi"/>
          <w:i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Część nr 1 c</w:t>
      </w:r>
      <w:r w:rsidR="0084314E" w:rsidRPr="0084314E">
        <w:rPr>
          <w:rFonts w:cstheme="minorHAnsi"/>
          <w:b/>
          <w:sz w:val="22"/>
          <w:szCs w:val="22"/>
          <w:u w:val="single"/>
        </w:rPr>
        <w:t xml:space="preserve">ena łączna </w:t>
      </w:r>
      <w:r w:rsidR="00ED2A6E" w:rsidRPr="0084314E">
        <w:rPr>
          <w:rFonts w:cstheme="minorHAnsi"/>
          <w:b/>
          <w:sz w:val="22"/>
          <w:szCs w:val="22"/>
          <w:u w:val="single"/>
        </w:rPr>
        <w:t>BRUTTO</w:t>
      </w:r>
      <w:r w:rsidR="0084314E" w:rsidRPr="0084314E">
        <w:rPr>
          <w:rFonts w:cstheme="minorHAnsi"/>
          <w:sz w:val="22"/>
          <w:szCs w:val="22"/>
        </w:rPr>
        <w:t>: ………………..…………………….</w:t>
      </w:r>
      <w:r w:rsidR="0084314E">
        <w:rPr>
          <w:rFonts w:cstheme="minorHAnsi"/>
          <w:sz w:val="22"/>
          <w:szCs w:val="22"/>
        </w:rPr>
        <w:t xml:space="preserve"> </w:t>
      </w:r>
      <w:r w:rsidR="0084314E" w:rsidRPr="0084314E">
        <w:rPr>
          <w:rFonts w:cstheme="minorHAnsi"/>
          <w:sz w:val="22"/>
          <w:szCs w:val="22"/>
        </w:rPr>
        <w:t xml:space="preserve">złotych ……. </w:t>
      </w:r>
      <w:r w:rsidR="0084314E">
        <w:rPr>
          <w:rFonts w:cstheme="minorHAnsi"/>
          <w:sz w:val="22"/>
          <w:szCs w:val="22"/>
        </w:rPr>
        <w:t>g</w:t>
      </w:r>
      <w:r w:rsidR="0084314E" w:rsidRPr="0084314E">
        <w:rPr>
          <w:rFonts w:cstheme="minorHAnsi"/>
          <w:sz w:val="22"/>
          <w:szCs w:val="22"/>
        </w:rPr>
        <w:t>roszy</w:t>
      </w:r>
      <w:r w:rsidR="0084314E">
        <w:rPr>
          <w:rFonts w:cstheme="minorHAnsi"/>
          <w:sz w:val="22"/>
          <w:szCs w:val="22"/>
        </w:rPr>
        <w:t xml:space="preserve"> </w:t>
      </w:r>
      <w:r w:rsidR="0084314E" w:rsidRPr="00BD56E1">
        <w:rPr>
          <w:rFonts w:eastAsia="Calibri" w:cstheme="minorHAnsi"/>
          <w:i/>
          <w:sz w:val="18"/>
          <w:szCs w:val="18"/>
        </w:rPr>
        <w:t xml:space="preserve">(z dokładnością do dwóch miejsc </w:t>
      </w:r>
      <w:r w:rsidR="0084314E" w:rsidRPr="00E92E7F">
        <w:rPr>
          <w:rFonts w:eastAsia="Calibri" w:cstheme="minorHAnsi"/>
          <w:i/>
          <w:sz w:val="22"/>
          <w:szCs w:val="22"/>
        </w:rPr>
        <w:t>po przecinku)</w:t>
      </w:r>
    </w:p>
    <w:p w14:paraId="28FA6F27" w14:textId="34787A0B" w:rsidR="00E92E7F" w:rsidRPr="00E92E7F" w:rsidRDefault="00E92E7F" w:rsidP="00E92E7F">
      <w:pPr>
        <w:spacing w:line="360" w:lineRule="auto"/>
        <w:jc w:val="both"/>
        <w:rPr>
          <w:rFonts w:cstheme="minorHAnsi"/>
          <w:b/>
          <w:sz w:val="22"/>
          <w:szCs w:val="22"/>
          <w:u w:val="single"/>
        </w:rPr>
      </w:pPr>
      <w:r w:rsidRPr="00E92E7F">
        <w:rPr>
          <w:rFonts w:cs="Calibri"/>
          <w:sz w:val="22"/>
          <w:szCs w:val="22"/>
        </w:rPr>
        <w:t xml:space="preserve">Szczegółowa kalkulacja cenowa stanowi </w:t>
      </w:r>
      <w:r w:rsidRPr="00E92E7F">
        <w:rPr>
          <w:rFonts w:cs="Calibri"/>
          <w:b/>
          <w:bCs w:val="0"/>
          <w:sz w:val="22"/>
          <w:szCs w:val="22"/>
        </w:rPr>
        <w:t xml:space="preserve">załącznik nr </w:t>
      </w:r>
      <w:r w:rsidR="007273F7">
        <w:rPr>
          <w:rFonts w:cs="Calibri"/>
          <w:b/>
          <w:bCs w:val="0"/>
          <w:sz w:val="22"/>
          <w:szCs w:val="22"/>
        </w:rPr>
        <w:t>1</w:t>
      </w:r>
      <w:r w:rsidR="00980BA1">
        <w:rPr>
          <w:rFonts w:cs="Calibri"/>
          <w:b/>
          <w:bCs w:val="0"/>
          <w:sz w:val="22"/>
          <w:szCs w:val="22"/>
        </w:rPr>
        <w:t>a</w:t>
      </w:r>
      <w:r w:rsidR="007273F7">
        <w:rPr>
          <w:rFonts w:cs="Calibri"/>
          <w:b/>
          <w:bCs w:val="0"/>
          <w:sz w:val="22"/>
          <w:szCs w:val="22"/>
        </w:rPr>
        <w:t xml:space="preserve"> </w:t>
      </w:r>
      <w:r w:rsidRPr="00E92E7F">
        <w:rPr>
          <w:rFonts w:cs="Calibri"/>
          <w:sz w:val="22"/>
          <w:szCs w:val="22"/>
        </w:rPr>
        <w:t>do niniejszej oferty.</w:t>
      </w:r>
    </w:p>
    <w:p w14:paraId="7B4C72E4" w14:textId="77777777" w:rsidR="00E92E7F" w:rsidRDefault="00E92E7F" w:rsidP="00E92E7F">
      <w:pPr>
        <w:spacing w:line="360" w:lineRule="auto"/>
        <w:jc w:val="both"/>
        <w:rPr>
          <w:rFonts w:cstheme="minorHAnsi"/>
          <w:b/>
          <w:sz w:val="22"/>
          <w:szCs w:val="22"/>
          <w:u w:val="single"/>
        </w:rPr>
      </w:pPr>
    </w:p>
    <w:p w14:paraId="1F1509C1" w14:textId="2718BE62" w:rsidR="00E92E7F" w:rsidRPr="00E92E7F" w:rsidRDefault="00E92E7F" w:rsidP="00E92E7F">
      <w:pPr>
        <w:spacing w:line="360" w:lineRule="auto"/>
        <w:jc w:val="both"/>
        <w:rPr>
          <w:rFonts w:eastAsia="Calibri" w:cstheme="minorHAnsi"/>
          <w:i/>
          <w:sz w:val="22"/>
          <w:szCs w:val="22"/>
        </w:rPr>
      </w:pPr>
      <w:r w:rsidRPr="00E92E7F">
        <w:rPr>
          <w:rFonts w:cstheme="minorHAnsi"/>
          <w:b/>
          <w:sz w:val="22"/>
          <w:szCs w:val="22"/>
          <w:u w:val="single"/>
        </w:rPr>
        <w:t>Część nr 2 cena łączna BRUTTO</w:t>
      </w:r>
      <w:r w:rsidRPr="00E92E7F">
        <w:rPr>
          <w:rFonts w:cstheme="minorHAnsi"/>
          <w:sz w:val="22"/>
          <w:szCs w:val="22"/>
        </w:rPr>
        <w:t xml:space="preserve">: ………………..……………………. złotych ……. groszy </w:t>
      </w:r>
      <w:r w:rsidRPr="00E92E7F">
        <w:rPr>
          <w:rFonts w:eastAsia="Calibri" w:cstheme="minorHAnsi"/>
          <w:i/>
          <w:sz w:val="22"/>
          <w:szCs w:val="22"/>
        </w:rPr>
        <w:t>(z dokładnością do dwóch miejsc po przecinku)</w:t>
      </w:r>
    </w:p>
    <w:p w14:paraId="2398913E" w14:textId="4136ED71" w:rsidR="00132573" w:rsidRPr="00E92E7F" w:rsidRDefault="00E92E7F" w:rsidP="00132573">
      <w:pPr>
        <w:spacing w:line="300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E92E7F">
        <w:rPr>
          <w:rFonts w:cs="Calibri"/>
          <w:sz w:val="22"/>
          <w:szCs w:val="22"/>
        </w:rPr>
        <w:t xml:space="preserve">Szczegółowa kalkulacja cenowa stanowi </w:t>
      </w:r>
      <w:r w:rsidRPr="00E92E7F">
        <w:rPr>
          <w:rFonts w:cs="Calibri"/>
          <w:b/>
          <w:bCs w:val="0"/>
          <w:sz w:val="22"/>
          <w:szCs w:val="22"/>
        </w:rPr>
        <w:t xml:space="preserve">załącznik nr </w:t>
      </w:r>
      <w:r w:rsidR="007273F7">
        <w:rPr>
          <w:rFonts w:cs="Calibri"/>
          <w:b/>
          <w:bCs w:val="0"/>
          <w:sz w:val="22"/>
          <w:szCs w:val="22"/>
        </w:rPr>
        <w:t>1</w:t>
      </w:r>
      <w:r w:rsidR="00980BA1">
        <w:rPr>
          <w:rFonts w:cs="Calibri"/>
          <w:b/>
          <w:bCs w:val="0"/>
          <w:sz w:val="22"/>
          <w:szCs w:val="22"/>
        </w:rPr>
        <w:t>b</w:t>
      </w:r>
      <w:r w:rsidR="00245D8F">
        <w:rPr>
          <w:rFonts w:cs="Calibri"/>
          <w:b/>
          <w:bCs w:val="0"/>
          <w:sz w:val="22"/>
          <w:szCs w:val="22"/>
        </w:rPr>
        <w:t xml:space="preserve"> </w:t>
      </w:r>
      <w:r w:rsidRPr="00E92E7F">
        <w:rPr>
          <w:rFonts w:cs="Calibri"/>
          <w:sz w:val="22"/>
          <w:szCs w:val="22"/>
        </w:rPr>
        <w:t>do niniejszej oferty.</w:t>
      </w:r>
    </w:p>
    <w:p w14:paraId="465B0154" w14:textId="77777777" w:rsidR="00E92E7F" w:rsidRDefault="00E92E7F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750487E8" w14:textId="3EE084FF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Oświadczamy, że:</w:t>
      </w:r>
    </w:p>
    <w:p w14:paraId="49DEC644" w14:textId="77777777" w:rsidR="00132573" w:rsidRPr="004A7475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zapoznaliśmy się ze specyfikacją warunków zamówienia i nie wnosimy do niej żadnych zastrzeżeń;</w:t>
      </w:r>
    </w:p>
    <w:p w14:paraId="026909A1" w14:textId="74C99DA9" w:rsidR="00132573" w:rsidRPr="004A7475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posiadamy wszystkie informacje niezbędne do prawidłowego przygotowania i złożenia </w:t>
      </w:r>
      <w:r w:rsidR="0084314E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niniejszej oferty;</w:t>
      </w:r>
    </w:p>
    <w:p w14:paraId="12A320AF" w14:textId="77777777" w:rsidR="00132573" w:rsidRPr="004A7475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jesteśmy związani niniejszą ofertą przez okres 30 dni od dnia upływu terminu składania ofert;</w:t>
      </w:r>
    </w:p>
    <w:p w14:paraId="1729A016" w14:textId="75B2443E" w:rsidR="00132573" w:rsidRPr="004A7475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zapoznaliśmy się z postanowieniami wzoru umowy, określonymi w specyfikacji warunków zamówienia i zobowiązujemy się, w przypadku wyboru naszej oferty, do zawarcia umowy zgodnej z niniejszą ofertą, na warunkach określonych w specyfikacji warunków zamówienia, w miejscu </w:t>
      </w:r>
      <w:r w:rsidR="0084314E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i terminie wyznaczonym przez Zamawiającego;</w:t>
      </w:r>
    </w:p>
    <w:p w14:paraId="1D996D9C" w14:textId="52F0F56F" w:rsidR="00132573" w:rsidRPr="004A7475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zapewniamy wystarczające gwarancje wdrożenia odpowiednich środków technicznych i organizacyjnych, aby przetwarzanie danych osobowych spełniało wymogi wynikające z obowiązujących przepisów o ochronie danych osobowych oraz przepisów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</w:t>
      </w:r>
      <w:r w:rsidR="0084314E">
        <w:rPr>
          <w:rFonts w:asciiTheme="majorHAnsi" w:hAnsiTheme="majorHAnsi" w:cstheme="majorHAnsi"/>
          <w:sz w:val="22"/>
          <w:szCs w:val="22"/>
        </w:rPr>
        <w:br/>
      </w:r>
      <w:r w:rsidRPr="004A7475">
        <w:rPr>
          <w:rFonts w:asciiTheme="majorHAnsi" w:hAnsiTheme="majorHAnsi" w:cstheme="majorHAnsi"/>
          <w:sz w:val="22"/>
          <w:szCs w:val="22"/>
        </w:rPr>
        <w:t>– dalej „RODO”, mających zastosowanie i chroniło prawa osób, których dane dotyczą;</w:t>
      </w:r>
    </w:p>
    <w:p w14:paraId="220EB4CB" w14:textId="77777777" w:rsidR="00132573" w:rsidRPr="0084314E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znane nam są obowiązki wynikające z obowiązujących przepisów o ochronie danych osobowych i </w:t>
      </w:r>
      <w:r w:rsidRPr="0084314E">
        <w:rPr>
          <w:rFonts w:asciiTheme="majorHAnsi" w:hAnsiTheme="majorHAnsi" w:cstheme="majorHAnsi"/>
          <w:sz w:val="22"/>
          <w:szCs w:val="22"/>
        </w:rPr>
        <w:t>przepisów RODO mających zastosowanie, które zobowiązany jest wykonywać podmiot przetwarzający dane osobowe na zlecenie administratora danych;</w:t>
      </w:r>
    </w:p>
    <w:p w14:paraId="293A8F49" w14:textId="420ECDF3" w:rsidR="00132573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84314E">
        <w:rPr>
          <w:rFonts w:asciiTheme="majorHAnsi" w:hAnsiTheme="majorHAnsi" w:cstheme="majorHAnsi"/>
          <w:sz w:val="22"/>
          <w:szCs w:val="22"/>
        </w:rPr>
        <w:t xml:space="preserve">dopełniliśmy wszelkich obowiązków w stosunku do osób, których dane przekazujemy </w:t>
      </w:r>
      <w:r w:rsidR="0084314E">
        <w:rPr>
          <w:rFonts w:asciiTheme="majorHAnsi" w:hAnsiTheme="majorHAnsi" w:cstheme="majorHAnsi"/>
          <w:sz w:val="22"/>
          <w:szCs w:val="22"/>
        </w:rPr>
        <w:br/>
      </w:r>
      <w:r w:rsidRPr="0084314E">
        <w:rPr>
          <w:rFonts w:asciiTheme="majorHAnsi" w:hAnsiTheme="majorHAnsi" w:cstheme="majorHAnsi"/>
          <w:sz w:val="22"/>
          <w:szCs w:val="22"/>
        </w:rPr>
        <w:t>oraz w stosunku do Zamawiającego wynikających z przepisów o ochronie danych osobowych i przepisów RODO;</w:t>
      </w:r>
    </w:p>
    <w:p w14:paraId="719A9993" w14:textId="6D9C6296" w:rsidR="00245D8F" w:rsidRDefault="00245D8F" w:rsidP="00245D8F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Pr="00245D8F">
        <w:rPr>
          <w:rFonts w:asciiTheme="majorHAnsi" w:hAnsiTheme="majorHAnsi" w:cstheme="majorHAnsi"/>
          <w:sz w:val="22"/>
          <w:szCs w:val="22"/>
        </w:rPr>
        <w:t xml:space="preserve">świadczam(y), że </w:t>
      </w:r>
      <w:r w:rsidRPr="001A4A63">
        <w:rPr>
          <w:rFonts w:asciiTheme="majorHAnsi" w:hAnsiTheme="majorHAnsi" w:cstheme="majorHAnsi"/>
          <w:i/>
          <w:iCs/>
          <w:sz w:val="22"/>
          <w:szCs w:val="22"/>
        </w:rPr>
        <w:t>jestem (jesteśmy)*/nie jestem (nie jesteśmy)</w:t>
      </w:r>
      <w:r w:rsidRPr="00245D8F">
        <w:rPr>
          <w:rFonts w:asciiTheme="majorHAnsi" w:hAnsiTheme="majorHAnsi" w:cstheme="majorHAnsi"/>
          <w:sz w:val="22"/>
          <w:szCs w:val="22"/>
        </w:rPr>
        <w:t>* autoryzowanym serwisem urządzeń firmy VTS (*niepotrzebne skreślić)</w:t>
      </w:r>
      <w:r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7"/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237F1572" w14:textId="2431EB56" w:rsidR="00245D8F" w:rsidRDefault="00245D8F" w:rsidP="00245D8F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o</w:t>
      </w:r>
      <w:r w:rsidRPr="00245D8F">
        <w:rPr>
          <w:rFonts w:asciiTheme="majorHAnsi" w:hAnsiTheme="majorHAnsi" w:cstheme="majorHAnsi"/>
          <w:sz w:val="22"/>
          <w:szCs w:val="22"/>
        </w:rPr>
        <w:t xml:space="preserve">świadczam(y), że </w:t>
      </w:r>
      <w:r w:rsidRPr="001A4A63">
        <w:rPr>
          <w:rFonts w:asciiTheme="majorHAnsi" w:hAnsiTheme="majorHAnsi" w:cstheme="majorHAnsi"/>
          <w:i/>
          <w:iCs/>
          <w:sz w:val="22"/>
          <w:szCs w:val="22"/>
        </w:rPr>
        <w:t>jestem (jesteśmy)*/nie jestem (nie jesteśmy)*</w:t>
      </w:r>
      <w:r w:rsidRPr="00245D8F">
        <w:rPr>
          <w:rFonts w:asciiTheme="majorHAnsi" w:hAnsiTheme="majorHAnsi" w:cstheme="majorHAnsi"/>
          <w:sz w:val="22"/>
          <w:szCs w:val="22"/>
        </w:rPr>
        <w:t xml:space="preserve"> autoryzowanym serwisem urządzeń firmy FUJITSU (*niepotrzebne skreślić)</w:t>
      </w:r>
      <w:r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8"/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2E7D2194" w14:textId="466C5977" w:rsidR="00245D8F" w:rsidRPr="00245D8F" w:rsidRDefault="00245D8F" w:rsidP="00245D8F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245D8F">
        <w:rPr>
          <w:rFonts w:asciiTheme="majorHAnsi" w:hAnsiTheme="majorHAnsi" w:cstheme="majorHAnsi"/>
          <w:sz w:val="22"/>
          <w:szCs w:val="22"/>
        </w:rPr>
        <w:t xml:space="preserve">Oświadczam(y), że </w:t>
      </w:r>
      <w:r w:rsidRPr="001A4A63">
        <w:rPr>
          <w:rFonts w:asciiTheme="majorHAnsi" w:hAnsiTheme="majorHAnsi" w:cstheme="majorHAnsi"/>
          <w:i/>
          <w:iCs/>
          <w:sz w:val="22"/>
          <w:szCs w:val="22"/>
        </w:rPr>
        <w:t>jestem (jesteśmy)*/nie jestem (nie jesteśmy)*</w:t>
      </w:r>
      <w:r w:rsidRPr="00245D8F">
        <w:rPr>
          <w:rFonts w:asciiTheme="majorHAnsi" w:hAnsiTheme="majorHAnsi" w:cstheme="majorHAnsi"/>
          <w:sz w:val="22"/>
          <w:szCs w:val="22"/>
        </w:rPr>
        <w:t xml:space="preserve"> autoryzowanym serwisem urządzeń firmy DAIKIN (*niepotrzebne skreślić)</w:t>
      </w:r>
      <w:r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9"/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46764206" w14:textId="689328B6" w:rsidR="00132573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bookmarkStart w:id="54" w:name="_Hlk63597175"/>
      <w:r w:rsidRPr="004A7475">
        <w:rPr>
          <w:rFonts w:asciiTheme="majorHAnsi" w:hAnsiTheme="majorHAnsi" w:cstheme="majorHAnsi"/>
          <w:sz w:val="22"/>
          <w:szCs w:val="22"/>
        </w:rPr>
        <w:t xml:space="preserve">oświadczamy, że przedmiot zamówienia w zakresie zamierzamy zrealizować </w:t>
      </w:r>
      <w:r w:rsidRPr="00CA1BAC">
        <w:rPr>
          <w:rFonts w:asciiTheme="majorHAnsi" w:hAnsiTheme="majorHAnsi" w:cstheme="majorHAnsi"/>
          <w:b/>
          <w:bCs w:val="0"/>
          <w:sz w:val="22"/>
          <w:szCs w:val="22"/>
        </w:rPr>
        <w:t>SIŁAMI WŁASNYMI / PRZY UDZIALE PODWYKONAWCÓW</w:t>
      </w:r>
      <w:r w:rsidR="001A4A63">
        <w:rPr>
          <w:rStyle w:val="Odwoanieprzypisudolnego"/>
          <w:rFonts w:asciiTheme="majorHAnsi" w:hAnsiTheme="majorHAnsi" w:cstheme="majorHAnsi"/>
          <w:b/>
          <w:bCs w:val="0"/>
          <w:sz w:val="22"/>
          <w:szCs w:val="22"/>
        </w:rPr>
        <w:footnoteReference w:id="10"/>
      </w:r>
      <w:r w:rsidR="00CA1BAC" w:rsidRPr="00CA1BAC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CA1BAC">
        <w:rPr>
          <w:rFonts w:asciiTheme="majorHAnsi" w:hAnsiTheme="majorHAnsi" w:cstheme="majorHAnsi"/>
          <w:b/>
          <w:bCs w:val="0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i/>
          <w:iCs/>
          <w:sz w:val="22"/>
          <w:szCs w:val="22"/>
        </w:rPr>
        <w:t xml:space="preserve">Jeżeli Wykonawca zamierza zrealizować przedmiot zamówienia przy udziale </w:t>
      </w:r>
      <w:r w:rsidRPr="00BD56E1">
        <w:rPr>
          <w:rFonts w:asciiTheme="majorHAnsi" w:hAnsiTheme="majorHAnsi" w:cstheme="majorHAnsi"/>
          <w:i/>
          <w:iCs/>
          <w:sz w:val="22"/>
          <w:szCs w:val="22"/>
        </w:rPr>
        <w:t xml:space="preserve">podwykonawców </w:t>
      </w:r>
      <w:bookmarkStart w:id="55" w:name="_Hlk61708633"/>
      <w:r w:rsidRPr="00BD56E1">
        <w:rPr>
          <w:rFonts w:asciiTheme="majorHAnsi" w:hAnsiTheme="majorHAnsi" w:cstheme="majorHAnsi"/>
          <w:i/>
          <w:iCs/>
          <w:sz w:val="22"/>
          <w:szCs w:val="22"/>
        </w:rPr>
        <w:t>proszę wypełnić</w:t>
      </w:r>
      <w:bookmarkEnd w:id="55"/>
      <w:r w:rsidRPr="00BD56E1">
        <w:rPr>
          <w:rFonts w:asciiTheme="majorHAnsi" w:hAnsiTheme="majorHAnsi" w:cstheme="majorHAnsi"/>
          <w:i/>
          <w:iCs/>
          <w:sz w:val="22"/>
          <w:szCs w:val="22"/>
        </w:rPr>
        <w:t xml:space="preserve"> tabelę poniżej:</w:t>
      </w:r>
    </w:p>
    <w:p w14:paraId="708DB91D" w14:textId="101055D1" w:rsidR="007273F7" w:rsidRDefault="007273F7" w:rsidP="007273F7">
      <w:pPr>
        <w:spacing w:line="30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88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4658"/>
      </w:tblGrid>
      <w:tr w:rsidR="007273F7" w:rsidRPr="004A7475" w14:paraId="7049A6C9" w14:textId="77777777" w:rsidTr="007273F7">
        <w:trPr>
          <w:trHeight w:val="348"/>
        </w:trPr>
        <w:tc>
          <w:tcPr>
            <w:tcW w:w="8862" w:type="dxa"/>
            <w:gridSpan w:val="2"/>
            <w:vAlign w:val="center"/>
          </w:tcPr>
          <w:p w14:paraId="38856392" w14:textId="77777777" w:rsidR="007273F7" w:rsidRPr="007273F7" w:rsidRDefault="007273F7" w:rsidP="007273F7">
            <w:pPr>
              <w:spacing w:line="300" w:lineRule="auto"/>
              <w:jc w:val="center"/>
              <w:rPr>
                <w:rFonts w:asciiTheme="majorHAnsi" w:eastAsia="Calibri" w:hAnsiTheme="majorHAnsi" w:cstheme="majorHAnsi"/>
                <w:b/>
                <w:bCs w:val="0"/>
                <w:sz w:val="22"/>
                <w:szCs w:val="22"/>
              </w:rPr>
            </w:pPr>
            <w:r w:rsidRPr="007273F7">
              <w:rPr>
                <w:rFonts w:asciiTheme="majorHAnsi" w:eastAsia="Calibri" w:hAnsiTheme="majorHAnsi" w:cstheme="majorHAnsi"/>
                <w:b/>
                <w:bCs w:val="0"/>
                <w:sz w:val="22"/>
                <w:szCs w:val="22"/>
              </w:rPr>
              <w:t>Część 1</w:t>
            </w:r>
          </w:p>
        </w:tc>
      </w:tr>
      <w:tr w:rsidR="007273F7" w:rsidRPr="004A7475" w14:paraId="3F405F8F" w14:textId="77777777" w:rsidTr="007273F7">
        <w:trPr>
          <w:trHeight w:val="810"/>
        </w:trPr>
        <w:tc>
          <w:tcPr>
            <w:tcW w:w="4204" w:type="dxa"/>
            <w:vAlign w:val="center"/>
          </w:tcPr>
          <w:p w14:paraId="5490698D" w14:textId="77777777" w:rsidR="007273F7" w:rsidRPr="004A7475" w:rsidRDefault="007273F7" w:rsidP="006977CC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A747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Nazwa i adres podwykonawcy </w:t>
            </w:r>
          </w:p>
          <w:p w14:paraId="432E1BDE" w14:textId="77777777" w:rsidR="007273F7" w:rsidRDefault="007273F7" w:rsidP="006977CC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A1BAC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(o ile jest znane Wykonawcy)</w:t>
            </w:r>
          </w:p>
        </w:tc>
        <w:tc>
          <w:tcPr>
            <w:tcW w:w="4658" w:type="dxa"/>
          </w:tcPr>
          <w:p w14:paraId="5AEFDEBA" w14:textId="77777777" w:rsidR="007273F7" w:rsidRPr="004A7475" w:rsidRDefault="007273F7" w:rsidP="006977CC">
            <w:pPr>
              <w:spacing w:line="300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273F7" w:rsidRPr="004A7475" w14:paraId="731CC10E" w14:textId="77777777" w:rsidTr="007273F7">
        <w:trPr>
          <w:trHeight w:val="841"/>
        </w:trPr>
        <w:tc>
          <w:tcPr>
            <w:tcW w:w="4204" w:type="dxa"/>
            <w:vAlign w:val="center"/>
          </w:tcPr>
          <w:p w14:paraId="239ED08F" w14:textId="77777777" w:rsidR="007273F7" w:rsidRPr="004A7475" w:rsidRDefault="007273F7" w:rsidP="006977CC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A7475">
              <w:rPr>
                <w:rFonts w:asciiTheme="majorHAnsi" w:eastAsia="Calibri" w:hAnsiTheme="majorHAnsi" w:cstheme="majorHAnsi"/>
                <w:sz w:val="22"/>
                <w:szCs w:val="22"/>
              </w:rPr>
              <w:t>Zakres zamówienia jaki zostanie powierzony podwykonawcy</w:t>
            </w:r>
          </w:p>
        </w:tc>
        <w:tc>
          <w:tcPr>
            <w:tcW w:w="4658" w:type="dxa"/>
            <w:vAlign w:val="center"/>
          </w:tcPr>
          <w:p w14:paraId="1EB3CF19" w14:textId="77777777" w:rsidR="007273F7" w:rsidRPr="004A7475" w:rsidRDefault="007273F7" w:rsidP="006977CC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273F7" w:rsidRPr="004A7475" w14:paraId="718F2BC1" w14:textId="77777777" w:rsidTr="007273F7">
        <w:trPr>
          <w:trHeight w:val="982"/>
        </w:trPr>
        <w:tc>
          <w:tcPr>
            <w:tcW w:w="4204" w:type="dxa"/>
            <w:vAlign w:val="center"/>
          </w:tcPr>
          <w:p w14:paraId="31272129" w14:textId="77777777" w:rsidR="007273F7" w:rsidRDefault="007273F7" w:rsidP="006977CC">
            <w:pPr>
              <w:autoSpaceDE w:val="0"/>
              <w:autoSpaceDN w:val="0"/>
              <w:adjustRightInd w:val="0"/>
              <w:rPr>
                <w:rFonts w:ascii="CIDFont+F1" w:eastAsia="MS Mincho" w:hAnsi="CIDFont+F1" w:cs="CIDFont+F1"/>
                <w:bCs w:val="0"/>
                <w:kern w:val="0"/>
                <w:sz w:val="22"/>
                <w:szCs w:val="22"/>
                <w:lang w:eastAsia="en-US"/>
              </w:rPr>
            </w:pPr>
            <w:r>
              <w:rPr>
                <w:rFonts w:ascii="CIDFont+F1" w:eastAsia="MS Mincho" w:hAnsi="CIDFont+F1" w:cs="CIDFont+F1"/>
                <w:bCs w:val="0"/>
                <w:kern w:val="0"/>
                <w:sz w:val="22"/>
                <w:szCs w:val="22"/>
                <w:lang w:eastAsia="en-US"/>
              </w:rPr>
              <w:t>Wartość lub procentowa część zamówienia</w:t>
            </w:r>
          </w:p>
          <w:p w14:paraId="452FEB19" w14:textId="77777777" w:rsidR="007273F7" w:rsidRPr="004A7475" w:rsidRDefault="007273F7" w:rsidP="006977CC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IDFont+F1" w:eastAsia="MS Mincho" w:hAnsi="CIDFont+F1" w:cs="CIDFont+F1"/>
                <w:bCs w:val="0"/>
                <w:kern w:val="0"/>
                <w:sz w:val="22"/>
                <w:szCs w:val="22"/>
                <w:lang w:eastAsia="en-US"/>
              </w:rPr>
              <w:t>jaka zostanie powierzona podwykonawcy</w:t>
            </w:r>
          </w:p>
        </w:tc>
        <w:tc>
          <w:tcPr>
            <w:tcW w:w="4658" w:type="dxa"/>
            <w:vAlign w:val="center"/>
          </w:tcPr>
          <w:p w14:paraId="5A5B09AE" w14:textId="77777777" w:rsidR="007273F7" w:rsidRPr="004A7475" w:rsidRDefault="007273F7" w:rsidP="006977CC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273F7" w:rsidRPr="00A145BA" w14:paraId="20CEB36B" w14:textId="77777777" w:rsidTr="007273F7">
        <w:trPr>
          <w:trHeight w:val="348"/>
        </w:trPr>
        <w:tc>
          <w:tcPr>
            <w:tcW w:w="8862" w:type="dxa"/>
            <w:gridSpan w:val="2"/>
            <w:vAlign w:val="center"/>
          </w:tcPr>
          <w:p w14:paraId="1C8E7943" w14:textId="77777777" w:rsidR="007273F7" w:rsidRPr="00A145BA" w:rsidRDefault="007273F7" w:rsidP="007273F7">
            <w:pPr>
              <w:spacing w:line="300" w:lineRule="auto"/>
              <w:ind w:left="567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145B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Część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</w:p>
        </w:tc>
      </w:tr>
      <w:tr w:rsidR="007273F7" w:rsidRPr="00A145BA" w14:paraId="22AD1D48" w14:textId="77777777" w:rsidTr="007273F7">
        <w:trPr>
          <w:trHeight w:val="924"/>
        </w:trPr>
        <w:tc>
          <w:tcPr>
            <w:tcW w:w="4204" w:type="dxa"/>
            <w:vAlign w:val="center"/>
          </w:tcPr>
          <w:p w14:paraId="34C5CC90" w14:textId="77777777" w:rsidR="007273F7" w:rsidRPr="00A145BA" w:rsidRDefault="007273F7" w:rsidP="007273F7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45B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Nazwa i adres podwykonawcy </w:t>
            </w:r>
          </w:p>
          <w:p w14:paraId="23458F19" w14:textId="77777777" w:rsidR="007273F7" w:rsidRPr="007273F7" w:rsidRDefault="007273F7" w:rsidP="007273F7">
            <w:pPr>
              <w:spacing w:line="30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273F7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(o ile jest znane Wykonawcy)</w:t>
            </w:r>
          </w:p>
        </w:tc>
        <w:tc>
          <w:tcPr>
            <w:tcW w:w="4658" w:type="dxa"/>
          </w:tcPr>
          <w:p w14:paraId="3E8F834E" w14:textId="77777777" w:rsidR="007273F7" w:rsidRPr="00A145BA" w:rsidRDefault="007273F7" w:rsidP="006977CC">
            <w:pPr>
              <w:spacing w:line="300" w:lineRule="auto"/>
              <w:ind w:left="567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273F7" w:rsidRPr="00A145BA" w14:paraId="0E10BEF0" w14:textId="77777777" w:rsidTr="007273F7">
        <w:trPr>
          <w:trHeight w:val="841"/>
        </w:trPr>
        <w:tc>
          <w:tcPr>
            <w:tcW w:w="4204" w:type="dxa"/>
            <w:vAlign w:val="center"/>
          </w:tcPr>
          <w:p w14:paraId="664913BE" w14:textId="77777777" w:rsidR="007273F7" w:rsidRPr="00A145BA" w:rsidRDefault="007273F7" w:rsidP="007273F7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45BA">
              <w:rPr>
                <w:rFonts w:asciiTheme="majorHAnsi" w:eastAsia="Calibri" w:hAnsiTheme="majorHAnsi" w:cstheme="majorHAnsi"/>
                <w:sz w:val="22"/>
                <w:szCs w:val="22"/>
              </w:rPr>
              <w:t>Zakres zamówienia jaki zostanie powierzony podwykonawcy</w:t>
            </w:r>
          </w:p>
        </w:tc>
        <w:tc>
          <w:tcPr>
            <w:tcW w:w="4658" w:type="dxa"/>
            <w:vAlign w:val="center"/>
          </w:tcPr>
          <w:p w14:paraId="1C874FE5" w14:textId="77777777" w:rsidR="007273F7" w:rsidRPr="00A145BA" w:rsidRDefault="007273F7" w:rsidP="006977CC">
            <w:pPr>
              <w:spacing w:line="300" w:lineRule="auto"/>
              <w:ind w:left="567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273F7" w:rsidRPr="00A145BA" w14:paraId="2BB1A919" w14:textId="77777777" w:rsidTr="007273F7">
        <w:trPr>
          <w:trHeight w:val="982"/>
        </w:trPr>
        <w:tc>
          <w:tcPr>
            <w:tcW w:w="4204" w:type="dxa"/>
            <w:vAlign w:val="center"/>
          </w:tcPr>
          <w:p w14:paraId="3379C040" w14:textId="77777777" w:rsidR="007273F7" w:rsidRPr="00A145BA" w:rsidRDefault="007273F7" w:rsidP="007273F7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45BA">
              <w:rPr>
                <w:rFonts w:asciiTheme="majorHAnsi" w:eastAsia="Calibri" w:hAnsiTheme="majorHAnsi" w:cstheme="majorHAnsi"/>
                <w:sz w:val="22"/>
                <w:szCs w:val="22"/>
              </w:rPr>
              <w:t>Wartość lub procentowa część zamówienia</w:t>
            </w:r>
          </w:p>
          <w:p w14:paraId="60D12087" w14:textId="77777777" w:rsidR="007273F7" w:rsidRPr="00A145BA" w:rsidRDefault="007273F7" w:rsidP="007273F7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145BA">
              <w:rPr>
                <w:rFonts w:asciiTheme="majorHAnsi" w:eastAsia="Calibri" w:hAnsiTheme="majorHAnsi" w:cstheme="majorHAnsi"/>
                <w:sz w:val="22"/>
                <w:szCs w:val="22"/>
              </w:rPr>
              <w:t>jaka zostanie powierzona podwykonawcy</w:t>
            </w:r>
          </w:p>
        </w:tc>
        <w:tc>
          <w:tcPr>
            <w:tcW w:w="4658" w:type="dxa"/>
            <w:vAlign w:val="center"/>
          </w:tcPr>
          <w:p w14:paraId="51D9CD9C" w14:textId="77777777" w:rsidR="007273F7" w:rsidRPr="00A145BA" w:rsidRDefault="007273F7" w:rsidP="006977CC">
            <w:pPr>
              <w:spacing w:line="300" w:lineRule="auto"/>
              <w:ind w:left="567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5DB8F0E4" w14:textId="1389672D" w:rsidR="007273F7" w:rsidRDefault="007273F7" w:rsidP="007273F7">
      <w:pPr>
        <w:spacing w:line="30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1947E54B" w14:textId="3FE4C5DE" w:rsidR="007273F7" w:rsidRDefault="007273F7" w:rsidP="007273F7">
      <w:pPr>
        <w:spacing w:line="30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4687B4A8" w14:textId="6BF4F838" w:rsidR="007273F7" w:rsidRDefault="007273F7" w:rsidP="007273F7">
      <w:pPr>
        <w:spacing w:line="30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2FE35F66" w14:textId="77777777" w:rsidR="007273F7" w:rsidRPr="004A7475" w:rsidRDefault="007273F7" w:rsidP="007273F7">
      <w:pPr>
        <w:spacing w:line="30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88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4658"/>
      </w:tblGrid>
      <w:tr w:rsidR="00132573" w:rsidRPr="004A7475" w14:paraId="12CCE8BA" w14:textId="77777777" w:rsidTr="0084314E">
        <w:trPr>
          <w:trHeight w:val="565"/>
        </w:trPr>
        <w:tc>
          <w:tcPr>
            <w:tcW w:w="4204" w:type="dxa"/>
            <w:vAlign w:val="center"/>
          </w:tcPr>
          <w:p w14:paraId="32F360B6" w14:textId="77777777" w:rsidR="00132573" w:rsidRPr="004A7475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56" w:name="_Hlk64441542"/>
            <w:r w:rsidRPr="004A747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Nazwa i adres podwykonawcy </w:t>
            </w:r>
          </w:p>
          <w:p w14:paraId="3DD201AE" w14:textId="77777777" w:rsidR="00132573" w:rsidRPr="00CA1BAC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A1BAC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(o ile jest znane Wykonawcy)</w:t>
            </w:r>
          </w:p>
        </w:tc>
        <w:tc>
          <w:tcPr>
            <w:tcW w:w="4658" w:type="dxa"/>
          </w:tcPr>
          <w:p w14:paraId="3C9748B4" w14:textId="77777777" w:rsidR="00132573" w:rsidRPr="004A7475" w:rsidRDefault="00132573" w:rsidP="005147CD">
            <w:pPr>
              <w:spacing w:line="300" w:lineRule="auto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32573" w:rsidRPr="004A7475" w14:paraId="7F73D9AA" w14:textId="77777777" w:rsidTr="0084314E">
        <w:trPr>
          <w:trHeight w:val="1056"/>
        </w:trPr>
        <w:tc>
          <w:tcPr>
            <w:tcW w:w="4204" w:type="dxa"/>
            <w:vAlign w:val="center"/>
          </w:tcPr>
          <w:p w14:paraId="5A08D80C" w14:textId="77777777" w:rsidR="00132573" w:rsidRPr="004A7475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A7475">
              <w:rPr>
                <w:rFonts w:asciiTheme="majorHAnsi" w:eastAsia="Calibri" w:hAnsiTheme="majorHAnsi" w:cstheme="majorHAnsi"/>
                <w:sz w:val="22"/>
                <w:szCs w:val="22"/>
              </w:rPr>
              <w:t>Zakres zamówienia jaki zostanie powierzony podwykonawcy</w:t>
            </w:r>
          </w:p>
        </w:tc>
        <w:tc>
          <w:tcPr>
            <w:tcW w:w="4658" w:type="dxa"/>
            <w:vAlign w:val="center"/>
          </w:tcPr>
          <w:p w14:paraId="20553235" w14:textId="77777777" w:rsidR="00132573" w:rsidRPr="004A7475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7A1ED74B" w14:textId="77777777" w:rsidR="00132573" w:rsidRPr="004A7475" w:rsidRDefault="00132573" w:rsidP="0084314E">
      <w:pPr>
        <w:spacing w:line="300" w:lineRule="auto"/>
        <w:ind w:left="567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bookmarkStart w:id="57" w:name="_Hlk63595612"/>
      <w:bookmarkEnd w:id="56"/>
      <w:r w:rsidRPr="004A7475">
        <w:rPr>
          <w:rFonts w:asciiTheme="majorHAnsi" w:eastAsia="Calibri" w:hAnsiTheme="majorHAnsi" w:cstheme="majorHAnsi"/>
          <w:sz w:val="22"/>
          <w:szCs w:val="22"/>
        </w:rPr>
        <w:t>Pozostały zakres zamówienia wykonamy osobiście</w:t>
      </w:r>
    </w:p>
    <w:bookmarkEnd w:id="54"/>
    <w:bookmarkEnd w:id="57"/>
    <w:p w14:paraId="0C3647E5" w14:textId="7B97A222" w:rsidR="00132573" w:rsidRPr="0084314E" w:rsidRDefault="00132573" w:rsidP="0084314E">
      <w:pPr>
        <w:numPr>
          <w:ilvl w:val="0"/>
          <w:numId w:val="4"/>
        </w:numPr>
        <w:spacing w:line="300" w:lineRule="auto"/>
        <w:ind w:left="567" w:hanging="426"/>
        <w:jc w:val="both"/>
        <w:rPr>
          <w:rFonts w:asciiTheme="majorHAnsi" w:hAnsiTheme="majorHAnsi" w:cstheme="majorHAnsi"/>
          <w:sz w:val="22"/>
          <w:szCs w:val="22"/>
        </w:rPr>
      </w:pPr>
      <w:r w:rsidRPr="0084314E">
        <w:rPr>
          <w:rFonts w:asciiTheme="majorHAnsi" w:hAnsiTheme="majorHAnsi" w:cstheme="majorHAnsi"/>
          <w:sz w:val="22"/>
          <w:szCs w:val="22"/>
        </w:rPr>
        <w:lastRenderedPageBreak/>
        <w:t>Oświadczamy, że w celu wykazania spełniania warunków udziału w postępowaniu i/lub kryteriów selekcji określonych przez Zamawiającego w SWZ</w:t>
      </w:r>
      <w:r w:rsidR="007273F7">
        <w:rPr>
          <w:rFonts w:asciiTheme="majorHAnsi" w:hAnsiTheme="majorHAnsi" w:cstheme="majorHAnsi"/>
          <w:sz w:val="22"/>
          <w:szCs w:val="22"/>
        </w:rPr>
        <w:t xml:space="preserve"> część nr ….</w:t>
      </w:r>
      <w:r w:rsidRPr="0084314E">
        <w:rPr>
          <w:rFonts w:asciiTheme="majorHAnsi" w:hAnsiTheme="majorHAnsi" w:cstheme="majorHAnsi"/>
          <w:sz w:val="22"/>
          <w:szCs w:val="22"/>
        </w:rPr>
        <w:t>,</w:t>
      </w:r>
      <w:r w:rsidRPr="0084314E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84314E">
        <w:rPr>
          <w:rFonts w:asciiTheme="majorHAnsi" w:hAnsiTheme="majorHAnsi" w:cstheme="majorHAnsi"/>
          <w:sz w:val="22"/>
          <w:szCs w:val="22"/>
        </w:rPr>
        <w:t xml:space="preserve">polegamy na zdolności technicznej lub zawodowej lub sytuacji ekonomicznej lub finansowej innych podmiotów udostępniających zasoby, w celu spełniania warunków udziału w postępowaniu </w:t>
      </w:r>
      <w:bookmarkStart w:id="58" w:name="_Hlk61708008"/>
      <w:sdt>
        <w:sdtPr>
          <w:rPr>
            <w:rFonts w:asciiTheme="majorHAnsi" w:hAnsiTheme="majorHAnsi" w:cstheme="majorHAnsi"/>
            <w:sz w:val="22"/>
            <w:szCs w:val="22"/>
          </w:rPr>
          <w:id w:val="-8369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31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4314E">
        <w:rPr>
          <w:rFonts w:asciiTheme="majorHAnsi" w:hAnsiTheme="majorHAnsi" w:cstheme="majorHAnsi"/>
          <w:sz w:val="22"/>
          <w:szCs w:val="22"/>
        </w:rPr>
        <w:t xml:space="preserve"> TAK </w:t>
      </w:r>
      <w:sdt>
        <w:sdtPr>
          <w:rPr>
            <w:rFonts w:asciiTheme="majorHAnsi" w:hAnsiTheme="majorHAnsi" w:cstheme="majorHAnsi"/>
            <w:sz w:val="22"/>
            <w:szCs w:val="22"/>
          </w:rPr>
          <w:id w:val="20993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31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4314E">
        <w:rPr>
          <w:rFonts w:asciiTheme="majorHAnsi" w:hAnsiTheme="majorHAnsi" w:cstheme="majorHAnsi"/>
          <w:sz w:val="22"/>
          <w:szCs w:val="22"/>
        </w:rPr>
        <w:t xml:space="preserve"> NIE</w:t>
      </w:r>
      <w:r w:rsidR="00CA1BAC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1"/>
      </w:r>
      <w:r w:rsidRPr="0084314E">
        <w:rPr>
          <w:rFonts w:asciiTheme="majorHAnsi" w:hAnsiTheme="majorHAnsi" w:cstheme="majorHAnsi"/>
          <w:sz w:val="22"/>
          <w:szCs w:val="22"/>
        </w:rPr>
        <w:t xml:space="preserve"> </w:t>
      </w:r>
      <w:r w:rsidRPr="0084314E">
        <w:rPr>
          <w:rFonts w:asciiTheme="majorHAnsi" w:hAnsiTheme="majorHAnsi" w:cstheme="majorHAnsi"/>
          <w:i/>
          <w:sz w:val="22"/>
          <w:szCs w:val="22"/>
          <w:u w:val="single"/>
        </w:rPr>
        <w:t xml:space="preserve"> </w:t>
      </w:r>
      <w:bookmarkEnd w:id="58"/>
    </w:p>
    <w:p w14:paraId="1970C22F" w14:textId="519DDEA4" w:rsidR="00132573" w:rsidRPr="00CA1BAC" w:rsidRDefault="00132573" w:rsidP="0084314E">
      <w:pPr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A1BAC">
        <w:rPr>
          <w:rFonts w:asciiTheme="majorHAnsi" w:hAnsiTheme="majorHAnsi" w:cstheme="majorHAnsi"/>
          <w:sz w:val="22"/>
          <w:szCs w:val="22"/>
        </w:rPr>
        <w:t xml:space="preserve">Jeżeli </w:t>
      </w:r>
      <w:r w:rsidR="001F528A" w:rsidRPr="00CA1BAC">
        <w:rPr>
          <w:rFonts w:asciiTheme="majorHAnsi" w:hAnsiTheme="majorHAnsi" w:cstheme="majorHAnsi"/>
          <w:sz w:val="22"/>
          <w:szCs w:val="22"/>
        </w:rPr>
        <w:t>TAK</w:t>
      </w:r>
      <w:r w:rsidRPr="00CA1BAC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A1BAC">
        <w:rPr>
          <w:rFonts w:asciiTheme="majorHAnsi" w:hAnsiTheme="majorHAnsi" w:cstheme="majorHAnsi"/>
          <w:sz w:val="22"/>
          <w:szCs w:val="22"/>
        </w:rPr>
        <w:t>proszę załączyć załącznik nr 6 do SWZ</w:t>
      </w:r>
      <w:r w:rsidR="00CA1BAC" w:rsidRPr="00CA1BAC">
        <w:rPr>
          <w:rFonts w:asciiTheme="majorHAnsi" w:hAnsiTheme="majorHAnsi" w:cstheme="majorHAnsi"/>
          <w:sz w:val="22"/>
          <w:szCs w:val="22"/>
        </w:rPr>
        <w:t>.</w:t>
      </w:r>
    </w:p>
    <w:p w14:paraId="56CB64D1" w14:textId="019A18D7" w:rsidR="00132573" w:rsidRPr="00CA1BAC" w:rsidRDefault="00132573" w:rsidP="0084314E">
      <w:pPr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A1BAC">
        <w:rPr>
          <w:rFonts w:asciiTheme="majorHAnsi" w:hAnsiTheme="majorHAnsi" w:cstheme="majorHAnsi"/>
          <w:sz w:val="22"/>
          <w:szCs w:val="22"/>
        </w:rPr>
        <w:t xml:space="preserve">Pełna nazwę/firmę </w:t>
      </w:r>
      <w:bookmarkStart w:id="59" w:name="_Hlk61708525"/>
      <w:r w:rsidRPr="00CA1BAC">
        <w:rPr>
          <w:rFonts w:asciiTheme="majorHAnsi" w:hAnsiTheme="majorHAnsi" w:cstheme="majorHAnsi"/>
          <w:sz w:val="22"/>
          <w:szCs w:val="22"/>
        </w:rPr>
        <w:t>podmiotu udostępniającego zasoby</w:t>
      </w:r>
      <w:bookmarkEnd w:id="59"/>
      <w:r w:rsidRPr="00CA1BAC">
        <w:rPr>
          <w:rFonts w:asciiTheme="majorHAnsi" w:hAnsiTheme="majorHAnsi" w:cstheme="majorHAnsi"/>
          <w:sz w:val="22"/>
          <w:szCs w:val="22"/>
        </w:rPr>
        <w:t>, adres, a także w zależności od podmiotu: NIP/PESEL, KRS/</w:t>
      </w:r>
      <w:proofErr w:type="spellStart"/>
      <w:r w:rsidRPr="00CA1BAC">
        <w:rPr>
          <w:rFonts w:asciiTheme="majorHAnsi" w:hAnsiTheme="majorHAnsi" w:cstheme="majorHAnsi"/>
          <w:sz w:val="22"/>
          <w:szCs w:val="22"/>
        </w:rPr>
        <w:t>CEiDG</w:t>
      </w:r>
      <w:proofErr w:type="spellEnd"/>
      <w:r w:rsidRPr="00CA1BAC">
        <w:rPr>
          <w:rFonts w:asciiTheme="majorHAnsi" w:hAnsiTheme="majorHAnsi" w:cstheme="majorHAnsi"/>
          <w:sz w:val="22"/>
          <w:szCs w:val="22"/>
        </w:rPr>
        <w:t>) ………………………</w:t>
      </w:r>
      <w:r w:rsidR="0084314E" w:rsidRPr="00CA1BAC">
        <w:rPr>
          <w:rFonts w:asciiTheme="majorHAnsi" w:hAnsiTheme="majorHAnsi" w:cstheme="majorHAnsi"/>
          <w:sz w:val="22"/>
          <w:szCs w:val="22"/>
        </w:rPr>
        <w:t>……………….</w:t>
      </w:r>
      <w:r w:rsidRPr="00CA1BAC">
        <w:rPr>
          <w:rFonts w:asciiTheme="majorHAnsi" w:hAnsiTheme="majorHAnsi" w:cstheme="majorHAnsi"/>
          <w:sz w:val="22"/>
          <w:szCs w:val="22"/>
        </w:rPr>
        <w:t>……</w:t>
      </w:r>
      <w:r w:rsidR="0084314E" w:rsidRPr="00CA1BAC">
        <w:rPr>
          <w:rFonts w:asciiTheme="majorHAnsi" w:hAnsiTheme="majorHAnsi" w:cstheme="majorHAnsi"/>
          <w:sz w:val="22"/>
          <w:szCs w:val="22"/>
        </w:rPr>
        <w:t>………………………………</w:t>
      </w:r>
      <w:r w:rsidRPr="00CA1BAC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53E77D71" w14:textId="0FB790C7" w:rsidR="00132573" w:rsidRPr="00CA1BAC" w:rsidRDefault="00132573" w:rsidP="0084314E">
      <w:pPr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A1BAC">
        <w:rPr>
          <w:rFonts w:asciiTheme="majorHAnsi" w:hAnsiTheme="majorHAnsi" w:cstheme="majorHAnsi"/>
          <w:sz w:val="22"/>
          <w:szCs w:val="22"/>
        </w:rPr>
        <w:t>Zakres w jakim Wykonawca polega na zasobach lub sytuacji podmiotu udostępniającego zasoby ………………………………………………………………………………</w:t>
      </w:r>
      <w:r w:rsidR="0084314E" w:rsidRPr="00CA1BAC">
        <w:rPr>
          <w:rFonts w:asciiTheme="majorHAnsi" w:hAnsiTheme="majorHAnsi" w:cstheme="majorHAnsi"/>
          <w:sz w:val="22"/>
          <w:szCs w:val="22"/>
        </w:rPr>
        <w:t>……………………………</w:t>
      </w:r>
      <w:r w:rsidRPr="00CA1BAC">
        <w:rPr>
          <w:rFonts w:asciiTheme="majorHAnsi" w:hAnsiTheme="majorHAnsi" w:cstheme="majorHAnsi"/>
          <w:sz w:val="22"/>
          <w:szCs w:val="22"/>
        </w:rPr>
        <w:t>…………………………………….…….</w:t>
      </w:r>
    </w:p>
    <w:p w14:paraId="72C437E2" w14:textId="77777777" w:rsidR="00132573" w:rsidRPr="004A7475" w:rsidRDefault="00132573" w:rsidP="00132573">
      <w:pPr>
        <w:spacing w:line="30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6CA0BF27" w14:textId="77777777" w:rsidR="00132573" w:rsidRPr="004A7475" w:rsidRDefault="00132573" w:rsidP="00132573">
      <w:pPr>
        <w:tabs>
          <w:tab w:val="left" w:pos="3402"/>
        </w:tabs>
        <w:spacing w:line="300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sz w:val="22"/>
          <w:szCs w:val="22"/>
          <w:u w:val="single"/>
        </w:rPr>
        <w:t>Wraz z ofertą składamy:</w:t>
      </w:r>
    </w:p>
    <w:p w14:paraId="35D6CB90" w14:textId="1CA8B007" w:rsidR="00E92E7F" w:rsidRDefault="00E92E7F" w:rsidP="00132573">
      <w:pPr>
        <w:numPr>
          <w:ilvl w:val="0"/>
          <w:numId w:val="3"/>
        </w:numPr>
        <w:tabs>
          <w:tab w:val="num" w:pos="567"/>
          <w:tab w:val="left" w:pos="3402"/>
        </w:tabs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Kalkulacja szczegółowa</w:t>
      </w:r>
      <w:r w:rsidRPr="00E92E7F">
        <w:rPr>
          <w:rFonts w:asciiTheme="majorHAnsi" w:hAnsiTheme="majorHAnsi" w:cstheme="majorHAnsi"/>
          <w:i/>
          <w:iCs/>
          <w:sz w:val="22"/>
          <w:szCs w:val="22"/>
        </w:rPr>
        <w:t xml:space="preserve"> – część nr …..</w:t>
      </w:r>
    </w:p>
    <w:p w14:paraId="6DD2244A" w14:textId="568B3756" w:rsidR="00132573" w:rsidRPr="0084314E" w:rsidRDefault="00132573" w:rsidP="00132573">
      <w:pPr>
        <w:numPr>
          <w:ilvl w:val="0"/>
          <w:numId w:val="3"/>
        </w:numPr>
        <w:tabs>
          <w:tab w:val="num" w:pos="567"/>
          <w:tab w:val="left" w:pos="3402"/>
        </w:tabs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84314E">
        <w:rPr>
          <w:rFonts w:asciiTheme="majorHAnsi" w:hAnsiTheme="majorHAnsi" w:cstheme="majorHAnsi"/>
          <w:sz w:val="22"/>
          <w:szCs w:val="22"/>
        </w:rPr>
        <w:t>Oświadczenie/a dotyczące braku podstaw wykluczenia z postępowania</w:t>
      </w:r>
      <w:r w:rsidR="0084314E">
        <w:rPr>
          <w:rFonts w:asciiTheme="majorHAnsi" w:hAnsiTheme="majorHAnsi" w:cstheme="majorHAnsi"/>
          <w:sz w:val="22"/>
          <w:szCs w:val="22"/>
        </w:rPr>
        <w:t>.</w:t>
      </w:r>
    </w:p>
    <w:p w14:paraId="31C72518" w14:textId="5F084F32" w:rsidR="00132573" w:rsidRPr="0084314E" w:rsidRDefault="00132573" w:rsidP="00132573">
      <w:pPr>
        <w:numPr>
          <w:ilvl w:val="0"/>
          <w:numId w:val="3"/>
        </w:numPr>
        <w:tabs>
          <w:tab w:val="num" w:pos="567"/>
          <w:tab w:val="left" w:pos="3402"/>
        </w:tabs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84314E">
        <w:rPr>
          <w:rFonts w:asciiTheme="majorHAnsi" w:hAnsiTheme="majorHAnsi" w:cstheme="majorHAnsi"/>
          <w:sz w:val="22"/>
          <w:szCs w:val="22"/>
        </w:rPr>
        <w:t>Oświadczenie/a o spełnianiu warunków udziału w postępowaniu</w:t>
      </w:r>
      <w:r w:rsidR="0084314E">
        <w:rPr>
          <w:rFonts w:asciiTheme="majorHAnsi" w:hAnsiTheme="majorHAnsi" w:cstheme="majorHAnsi"/>
          <w:sz w:val="22"/>
          <w:szCs w:val="22"/>
        </w:rPr>
        <w:t>.</w:t>
      </w:r>
    </w:p>
    <w:p w14:paraId="5A499CB3" w14:textId="77777777" w:rsidR="00132573" w:rsidRPr="0084314E" w:rsidRDefault="00132573" w:rsidP="00132573">
      <w:pPr>
        <w:numPr>
          <w:ilvl w:val="0"/>
          <w:numId w:val="3"/>
        </w:numPr>
        <w:tabs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4314E">
        <w:rPr>
          <w:rFonts w:asciiTheme="majorHAnsi" w:hAnsiTheme="majorHAnsi" w:cstheme="majorHAnsi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550D5857" w14:textId="77777777" w:rsidR="00132573" w:rsidRPr="0084314E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02EF39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A053F2" w14:textId="77777777" w:rsidR="00132573" w:rsidRPr="0084314E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  <w:u w:val="double"/>
        </w:rPr>
      </w:pPr>
    </w:p>
    <w:p w14:paraId="7CC136AA" w14:textId="49C5F9F9" w:rsidR="00132573" w:rsidRPr="0084314E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FORMULARZ NALEŻY PODPISAĆ KWALIFIKOWANYM PODPISEM ELEKTRONICZNYM </w:t>
      </w:r>
      <w:r w:rsidR="0084314E"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 w:rsidR="0084314E"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 w:rsidR="0084314E"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3A5B5E33" w14:textId="6E0D5925" w:rsidR="007E7F34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color w:val="2F5496"/>
          <w:sz w:val="22"/>
          <w:szCs w:val="22"/>
        </w:rPr>
        <w:br w:type="column"/>
      </w:r>
      <w:r w:rsidR="007E7F34" w:rsidRPr="004A7475">
        <w:rPr>
          <w:rFonts w:asciiTheme="majorHAnsi" w:hAnsiTheme="majorHAnsi" w:cstheme="majorHAnsi"/>
          <w:b/>
          <w:i/>
          <w:sz w:val="22"/>
          <w:szCs w:val="22"/>
        </w:rPr>
        <w:lastRenderedPageBreak/>
        <w:t xml:space="preserve">Załącznik nr </w:t>
      </w:r>
      <w:r w:rsidR="007E7F34">
        <w:rPr>
          <w:rFonts w:asciiTheme="majorHAnsi" w:hAnsiTheme="majorHAnsi" w:cstheme="majorHAnsi"/>
          <w:b/>
          <w:i/>
          <w:sz w:val="22"/>
          <w:szCs w:val="22"/>
        </w:rPr>
        <w:t>1a</w:t>
      </w:r>
      <w:r w:rsidR="007E7F34" w:rsidRPr="004A7475">
        <w:rPr>
          <w:rFonts w:asciiTheme="majorHAnsi" w:hAnsiTheme="majorHAnsi" w:cstheme="majorHAnsi"/>
          <w:b/>
          <w:i/>
          <w:sz w:val="22"/>
          <w:szCs w:val="22"/>
        </w:rPr>
        <w:t xml:space="preserve"> do SWZ</w:t>
      </w:r>
    </w:p>
    <w:p w14:paraId="29207DFC" w14:textId="77777777" w:rsidR="007E7F34" w:rsidRDefault="007E7F34" w:rsidP="007E7F34">
      <w:pPr>
        <w:pStyle w:val="Tekstpodstawowy"/>
        <w:spacing w:line="276" w:lineRule="auto"/>
        <w:rPr>
          <w:rFonts w:ascii="Calibri" w:hAnsi="Calibri" w:cs="Calibri"/>
          <w:sz w:val="26"/>
          <w:szCs w:val="26"/>
        </w:rPr>
      </w:pPr>
    </w:p>
    <w:p w14:paraId="421E748E" w14:textId="2926BED0" w:rsidR="007E7F34" w:rsidRPr="007E7F34" w:rsidRDefault="007E7F34" w:rsidP="007E7F34">
      <w:pPr>
        <w:pStyle w:val="Tekstpodstawowy"/>
        <w:spacing w:line="276" w:lineRule="auto"/>
        <w:rPr>
          <w:rFonts w:ascii="Calibri" w:hAnsi="Calibri" w:cs="Calibri"/>
          <w:b/>
          <w:bCs/>
          <w:sz w:val="26"/>
          <w:szCs w:val="26"/>
        </w:rPr>
      </w:pPr>
      <w:r w:rsidRPr="007E7F34">
        <w:rPr>
          <w:rFonts w:ascii="Calibri" w:hAnsi="Calibri" w:cs="Calibri"/>
          <w:b/>
          <w:bCs/>
          <w:sz w:val="26"/>
          <w:szCs w:val="26"/>
        </w:rPr>
        <w:t>SZCZEGÓŁOWA KALKULACJA CENOWA</w:t>
      </w:r>
    </w:p>
    <w:p w14:paraId="0DA884C1" w14:textId="0CB4DB57" w:rsidR="007E7F34" w:rsidRPr="0040638E" w:rsidRDefault="007E7F34" w:rsidP="007E7F34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0638E">
        <w:rPr>
          <w:rFonts w:asciiTheme="majorHAnsi" w:hAnsiTheme="majorHAnsi" w:cstheme="majorHAnsi"/>
          <w:sz w:val="22"/>
          <w:szCs w:val="22"/>
        </w:rPr>
        <w:t>Część nr 1: Usługa w zakresie przeglądów serwisowych urządzeń wentylacyjnych</w:t>
      </w:r>
    </w:p>
    <w:p w14:paraId="77A027A8" w14:textId="4E72FA18" w:rsidR="007E7F34" w:rsidRPr="00B64B8C" w:rsidRDefault="007E7F34" w:rsidP="007E7F34">
      <w:pPr>
        <w:jc w:val="both"/>
        <w:rPr>
          <w:rFonts w:cs="Calibri"/>
          <w:color w:val="002060"/>
          <w:szCs w:val="24"/>
        </w:rPr>
      </w:pP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9"/>
        <w:gridCol w:w="1985"/>
        <w:gridCol w:w="454"/>
        <w:gridCol w:w="992"/>
        <w:gridCol w:w="1701"/>
        <w:gridCol w:w="9"/>
        <w:gridCol w:w="1720"/>
        <w:gridCol w:w="9"/>
      </w:tblGrid>
      <w:tr w:rsidR="007E7F34" w:rsidRPr="007E7F34" w14:paraId="2CF3B6D6" w14:textId="77777777" w:rsidTr="007E7F34">
        <w:trPr>
          <w:gridAfter w:val="1"/>
          <w:wAfter w:w="9" w:type="dxa"/>
          <w:cantSplit/>
          <w:trHeight w:val="936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561E4F7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Lp.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3DB76B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Urządzenie objęte serwisem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5677A8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Częstotliwość przeglądu lub wykonania innych czynności serwisowych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DD400D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Liczba kompletów urządzeń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930ADF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Liczba przeglądów dla 1 urządzenia w czasie trwania umowy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14:paraId="0B8FAF1C" w14:textId="77777777" w:rsidR="007E7F34" w:rsidRPr="007E7F34" w:rsidRDefault="007E7F34" w:rsidP="006708B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CENA NETTO za jeden komplet urządzeń za jeden przegląd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23D83BD" w14:textId="77777777" w:rsidR="007E7F34" w:rsidRPr="007E7F34" w:rsidRDefault="007E7F34" w:rsidP="006708B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CENA NETTO za wszystkie urządzenia i wszystkie przeglądy (</w:t>
            </w:r>
            <w:proofErr w:type="spellStart"/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DxExF</w:t>
            </w:r>
            <w:proofErr w:type="spellEnd"/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)</w:t>
            </w:r>
          </w:p>
        </w:tc>
      </w:tr>
      <w:tr w:rsidR="007E7F34" w:rsidRPr="007E7F34" w14:paraId="4279042B" w14:textId="77777777" w:rsidTr="007E7F34">
        <w:trPr>
          <w:gridAfter w:val="1"/>
          <w:wAfter w:w="9" w:type="dxa"/>
          <w:cantSplit/>
          <w:trHeight w:val="936"/>
        </w:trPr>
        <w:tc>
          <w:tcPr>
            <w:tcW w:w="596" w:type="dxa"/>
            <w:vMerge/>
            <w:shd w:val="clear" w:color="auto" w:fill="auto"/>
            <w:vAlign w:val="center"/>
          </w:tcPr>
          <w:p w14:paraId="1CBA0D0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892A4D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Lokalizacja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CB1AD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6D13CD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1417C75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6F4645A4" w14:textId="77777777" w:rsidR="007E7F34" w:rsidRPr="007E7F34" w:rsidRDefault="007E7F34" w:rsidP="006708B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textDirection w:val="btLr"/>
            <w:vAlign w:val="center"/>
          </w:tcPr>
          <w:p w14:paraId="75EA8EE6" w14:textId="77777777" w:rsidR="007E7F34" w:rsidRPr="007E7F34" w:rsidRDefault="007E7F34" w:rsidP="006708B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8B1F0D9" w14:textId="77777777" w:rsidTr="007E7F34">
        <w:trPr>
          <w:gridAfter w:val="1"/>
          <w:wAfter w:w="9" w:type="dxa"/>
          <w:cantSplit/>
          <w:trHeight w:val="1132"/>
        </w:trPr>
        <w:tc>
          <w:tcPr>
            <w:tcW w:w="596" w:type="dxa"/>
            <w:vMerge/>
            <w:shd w:val="clear" w:color="auto" w:fill="auto"/>
            <w:vAlign w:val="center"/>
          </w:tcPr>
          <w:p w14:paraId="37A1ADC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094820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 xml:space="preserve">Określenie zakresu </w:t>
            </w:r>
          </w:p>
          <w:p w14:paraId="6C4E605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czynności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D2390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  <w:vAlign w:val="center"/>
          </w:tcPr>
          <w:p w14:paraId="3CE38CF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00A32F5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F5B7652" w14:textId="77777777" w:rsidR="007E7F34" w:rsidRPr="007E7F34" w:rsidRDefault="007E7F34" w:rsidP="006708B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textDirection w:val="btLr"/>
            <w:vAlign w:val="center"/>
          </w:tcPr>
          <w:p w14:paraId="42D6E23C" w14:textId="77777777" w:rsidR="007E7F34" w:rsidRPr="007E7F34" w:rsidRDefault="007E7F34" w:rsidP="006708B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6A4B02B" w14:textId="77777777" w:rsidTr="007E7F34">
        <w:trPr>
          <w:gridAfter w:val="1"/>
          <w:wAfter w:w="9" w:type="dxa"/>
        </w:trPr>
        <w:tc>
          <w:tcPr>
            <w:tcW w:w="596" w:type="dxa"/>
            <w:shd w:val="clear" w:color="auto" w:fill="auto"/>
          </w:tcPr>
          <w:p w14:paraId="6D719D4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</w:t>
            </w:r>
          </w:p>
        </w:tc>
        <w:tc>
          <w:tcPr>
            <w:tcW w:w="2239" w:type="dxa"/>
            <w:shd w:val="clear" w:color="auto" w:fill="auto"/>
          </w:tcPr>
          <w:p w14:paraId="3AABB4F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684936A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</w:t>
            </w:r>
          </w:p>
        </w:tc>
        <w:tc>
          <w:tcPr>
            <w:tcW w:w="454" w:type="dxa"/>
            <w:shd w:val="clear" w:color="auto" w:fill="auto"/>
          </w:tcPr>
          <w:p w14:paraId="5BC35C5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70BB73F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14:paraId="625CA13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F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16A0ECA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G</w:t>
            </w:r>
          </w:p>
        </w:tc>
      </w:tr>
      <w:tr w:rsidR="007E7F34" w:rsidRPr="007E7F34" w14:paraId="02855660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7073D1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C02CB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-wywiewna z nagrzewnicą wodną CLIMA PRODUKT</w:t>
            </w:r>
          </w:p>
          <w:p w14:paraId="367F741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17949/14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296795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71BAD62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27B6693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BEE3A2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3A546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C4793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4969FFC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589F027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504F4A6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CE5839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</w:t>
            </w:r>
          </w:p>
          <w:p w14:paraId="5BF54D1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Pom. T3 (REKTORAT)</w:t>
            </w:r>
          </w:p>
          <w:p w14:paraId="6C9AFEA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297A8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F4E901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FAB6A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3DAE2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D501D8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6D15D93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27CEEAC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811894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CBDFA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F4FDD5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EC0E8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F53CE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A2E8C8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9D61122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8FF9E0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15E534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-wywiewna z nagrzewnicą wodną VBW BD</w:t>
            </w:r>
          </w:p>
          <w:p w14:paraId="1AAD917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C49196/19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FB1CDA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332A919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31F0B0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58F604B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1F860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66CEA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4011E6F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E34446D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745C0DC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A8A8A7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I</w:t>
            </w:r>
          </w:p>
          <w:p w14:paraId="7FEF40D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1898304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80230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BCC8F3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9F42B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CF4B7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C8FA83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DF427C2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363207A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85B730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75958B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9AE528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A004C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E3AE3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1A04E9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3420DE4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AA6380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5C1779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-wywiewna z nagrzewnicą wodną VBW BD</w:t>
            </w:r>
          </w:p>
          <w:p w14:paraId="4A156AB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C49195/19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AAE0C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607E931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72DD3D1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C7E22A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04459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EECBC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580BAEE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A09C84A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281BB73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A50E5E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I</w:t>
            </w:r>
          </w:p>
          <w:p w14:paraId="1C91248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0733968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219A9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133A65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81F0A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FA6A0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5C3225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360C7DE" w14:textId="77777777" w:rsidTr="007E7F34">
        <w:trPr>
          <w:gridAfter w:val="1"/>
          <w:wAfter w:w="9" w:type="dxa"/>
          <w:trHeight w:val="299"/>
        </w:trPr>
        <w:tc>
          <w:tcPr>
            <w:tcW w:w="596" w:type="dxa"/>
            <w:vMerge/>
            <w:shd w:val="clear" w:color="auto" w:fill="auto"/>
            <w:vAlign w:val="center"/>
          </w:tcPr>
          <w:p w14:paraId="5455807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F2D6CC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B306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B0F3D9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BAB90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59F07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56B607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3E05672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2E0554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4.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33950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-wywiewna z nagrzewnicą wodną VBW BD</w:t>
            </w:r>
          </w:p>
          <w:p w14:paraId="3CE7FA8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S/N: C49197/19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A835C4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Raz w roku.</w:t>
            </w:r>
          </w:p>
          <w:p w14:paraId="0C78932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8B0D8F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30 dni po podpisaniu umowy </w:t>
            </w: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3813BC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DE066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A9369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1DA1665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9BD34E0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606145C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EBDDE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I</w:t>
            </w:r>
          </w:p>
          <w:p w14:paraId="24FA54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327B582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F2816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25C0C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5BB61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65D49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2999A3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78B0F91" w14:textId="77777777" w:rsidTr="007E7F34">
        <w:trPr>
          <w:gridAfter w:val="1"/>
          <w:wAfter w:w="9" w:type="dxa"/>
          <w:trHeight w:val="417"/>
        </w:trPr>
        <w:tc>
          <w:tcPr>
            <w:tcW w:w="596" w:type="dxa"/>
            <w:vMerge/>
            <w:shd w:val="clear" w:color="auto" w:fill="auto"/>
            <w:vAlign w:val="center"/>
          </w:tcPr>
          <w:p w14:paraId="0AA23E8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D44BF7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731C7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816E27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FA805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1966C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A89122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DEA8D88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CE10D4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5.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C77AA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Regulatory przepływu SMAY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B9C11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4431A0C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3EF254F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1B1D9D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0039E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BADA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5960B41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9C28174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5A4481C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134AF2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I</w:t>
            </w:r>
          </w:p>
          <w:p w14:paraId="2D30338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66D8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C14D4E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39256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5C6E5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A026AA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524B2CC" w14:textId="77777777" w:rsidTr="007E7F34">
        <w:trPr>
          <w:gridAfter w:val="1"/>
          <w:wAfter w:w="9" w:type="dxa"/>
          <w:trHeight w:val="268"/>
        </w:trPr>
        <w:tc>
          <w:tcPr>
            <w:tcW w:w="596" w:type="dxa"/>
            <w:vMerge/>
            <w:shd w:val="clear" w:color="auto" w:fill="auto"/>
            <w:vAlign w:val="center"/>
          </w:tcPr>
          <w:p w14:paraId="75ED117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2C4B3C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21C0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06A3BF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8B63A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7AA6F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863BBB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76547ED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BEBFDB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6.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7266B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NW1 </w:t>
            </w:r>
          </w:p>
          <w:p w14:paraId="2ADB94F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Clima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Product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4EF4FD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2BD742E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7C2E503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7C72B1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CCC95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54694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3E582A8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F7325AB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/>
            <w:shd w:val="clear" w:color="auto" w:fill="auto"/>
            <w:vAlign w:val="center"/>
          </w:tcPr>
          <w:p w14:paraId="63852DB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73848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RCI</w:t>
            </w:r>
          </w:p>
          <w:p w14:paraId="15455A5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DACH </w:t>
            </w:r>
          </w:p>
          <w:p w14:paraId="20A6954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nad częścią A</w:t>
            </w:r>
          </w:p>
          <w:p w14:paraId="31B9224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63D53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EF7119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69D42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FD766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3B4F04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6C3ABDD" w14:textId="77777777" w:rsidTr="007E7F34">
        <w:trPr>
          <w:gridAfter w:val="1"/>
          <w:wAfter w:w="9" w:type="dxa"/>
          <w:trHeight w:val="405"/>
        </w:trPr>
        <w:tc>
          <w:tcPr>
            <w:tcW w:w="596" w:type="dxa"/>
            <w:vMerge/>
            <w:shd w:val="clear" w:color="auto" w:fill="auto"/>
            <w:vAlign w:val="center"/>
          </w:tcPr>
          <w:p w14:paraId="3F78E25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B901FE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25149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093FB1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145C1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1E2B8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07800C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6FA5C52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5BA50CA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7.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5E28A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NW2 </w:t>
            </w:r>
          </w:p>
          <w:p w14:paraId="3EE46C4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Clima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Product</w:t>
            </w:r>
          </w:p>
          <w:p w14:paraId="5C1BD2D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4746/06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74482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320146B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760334B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40B61C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B3A3D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A1CCD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533B5A0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3C274EE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6DB4871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1AF33E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RCI</w:t>
            </w:r>
          </w:p>
          <w:p w14:paraId="796707B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część B</w:t>
            </w:r>
          </w:p>
          <w:p w14:paraId="00A11AA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87703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9E91D7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1C2C9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E80FF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FBA93B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E9B9A9D" w14:textId="77777777" w:rsidTr="007E7F34">
        <w:trPr>
          <w:gridAfter w:val="1"/>
          <w:wAfter w:w="9" w:type="dxa"/>
          <w:trHeight w:val="308"/>
        </w:trPr>
        <w:tc>
          <w:tcPr>
            <w:tcW w:w="596" w:type="dxa"/>
            <w:vMerge/>
            <w:shd w:val="clear" w:color="auto" w:fill="auto"/>
            <w:vAlign w:val="center"/>
          </w:tcPr>
          <w:p w14:paraId="160C9BF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CC718F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164A5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B2FFBA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D5E0C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1C109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1B5982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BCE046E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2874F9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8.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04C9B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NW3 </w:t>
            </w:r>
          </w:p>
          <w:p w14:paraId="1EBC43D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Clima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Product</w:t>
            </w:r>
          </w:p>
          <w:p w14:paraId="37840D7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4747/06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0641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6B0EF4C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37D1559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4CDD09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C7C3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A73B3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1297922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CD3FCEC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098CE74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D903C5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RCI</w:t>
            </w:r>
          </w:p>
          <w:p w14:paraId="2166E6D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część A</w:t>
            </w:r>
          </w:p>
          <w:p w14:paraId="03B3747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86E9D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0C4DDC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7DEA6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523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C88F2B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90D0CE7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0B9AA42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699464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29521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93FA08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FD9F1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CD81C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AF94D0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2FF5A89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4B4C5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9.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613035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NW4 </w:t>
            </w:r>
          </w:p>
          <w:p w14:paraId="3273B0B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Clima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Product</w:t>
            </w:r>
          </w:p>
          <w:p w14:paraId="1B4F385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4744/06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3155F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04BBE84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37CBD0A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30 dni po podpisaniu umowy w 2024r., czerwiec </w:t>
            </w: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1115C9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1A856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7C3A6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3EDA2D0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840323E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29411B8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1CACBA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RCI</w:t>
            </w:r>
          </w:p>
          <w:p w14:paraId="1BF2F6C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część A</w:t>
            </w:r>
          </w:p>
          <w:p w14:paraId="52F1B32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72422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361608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C042D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D1870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436E01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B61815E" w14:textId="77777777" w:rsidTr="007E7F34">
        <w:trPr>
          <w:gridAfter w:val="1"/>
          <w:wAfter w:w="9" w:type="dxa"/>
          <w:trHeight w:val="331"/>
        </w:trPr>
        <w:tc>
          <w:tcPr>
            <w:tcW w:w="596" w:type="dxa"/>
            <w:vMerge/>
            <w:shd w:val="clear" w:color="auto" w:fill="auto"/>
            <w:vAlign w:val="center"/>
          </w:tcPr>
          <w:p w14:paraId="71D4447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753A88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75237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BDED07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F05A9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CF57C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56629E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C3BB802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56ACCAD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10.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ED7B5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NW5 </w:t>
            </w:r>
          </w:p>
          <w:p w14:paraId="5AA149B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Clima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Product</w:t>
            </w:r>
          </w:p>
          <w:p w14:paraId="7894CEA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4745/06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FC90E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5F3FF31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335D984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8A82E0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FB29B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C7B795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7EBCD9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75900CF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3A0EF28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A7A072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RCI</w:t>
            </w:r>
          </w:p>
          <w:p w14:paraId="6671E15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część B</w:t>
            </w:r>
          </w:p>
          <w:p w14:paraId="39DE0BC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7707A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F6E094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67DB8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5E0DA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53FB03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D7E990C" w14:textId="77777777" w:rsidTr="007E7F34">
        <w:trPr>
          <w:gridAfter w:val="1"/>
          <w:wAfter w:w="9" w:type="dxa"/>
          <w:trHeight w:val="325"/>
        </w:trPr>
        <w:tc>
          <w:tcPr>
            <w:tcW w:w="596" w:type="dxa"/>
            <w:vMerge/>
            <w:shd w:val="clear" w:color="auto" w:fill="auto"/>
            <w:vAlign w:val="center"/>
          </w:tcPr>
          <w:p w14:paraId="7C80C73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3673D6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AC847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763C66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BEC46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8116E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1588F5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5D8D09E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CC248E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11.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73F9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N1/W1 </w:t>
            </w:r>
          </w:p>
          <w:p w14:paraId="70242D1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Luft Gold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6E3D9F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5E2E0BE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278AC2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156992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3F3A2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EA6A5B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A3106A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AF27516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/>
            <w:shd w:val="clear" w:color="auto" w:fill="auto"/>
            <w:vAlign w:val="center"/>
          </w:tcPr>
          <w:p w14:paraId="59C80DB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AC3414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AN</w:t>
            </w:r>
          </w:p>
          <w:p w14:paraId="5FAB4CA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Wejście z poziomu parteru</w:t>
            </w:r>
          </w:p>
          <w:p w14:paraId="49A88E0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5DFAA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A65135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A4899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3F1F2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99BD97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FAD7C2D" w14:textId="77777777" w:rsidTr="007E7F34">
        <w:trPr>
          <w:gridAfter w:val="1"/>
          <w:wAfter w:w="9" w:type="dxa"/>
          <w:trHeight w:val="319"/>
        </w:trPr>
        <w:tc>
          <w:tcPr>
            <w:tcW w:w="596" w:type="dxa"/>
            <w:vMerge/>
            <w:shd w:val="clear" w:color="auto" w:fill="auto"/>
            <w:vAlign w:val="center"/>
          </w:tcPr>
          <w:p w14:paraId="1282921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62ACEE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4F37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10D1D9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52C6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46F1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D57784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0B69329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D81C26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12.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60B032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N2/W2 </w:t>
            </w:r>
          </w:p>
          <w:p w14:paraId="5F84583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Luft Gold</w:t>
            </w:r>
          </w:p>
          <w:p w14:paraId="733A060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651151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40654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51D1377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624A14F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F142DA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428A0F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5B4AF4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6FB5E8F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51D5BAA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6738607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8DA78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AN</w:t>
            </w:r>
          </w:p>
          <w:p w14:paraId="703B452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Wejście z poziomu parteru</w:t>
            </w:r>
          </w:p>
          <w:p w14:paraId="2CD82A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D5FD4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B63325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8FE70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9F288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2E277D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AFC8C2C" w14:textId="77777777" w:rsidTr="007E7F34">
        <w:trPr>
          <w:gridAfter w:val="1"/>
          <w:wAfter w:w="9" w:type="dxa"/>
          <w:trHeight w:val="373"/>
        </w:trPr>
        <w:tc>
          <w:tcPr>
            <w:tcW w:w="596" w:type="dxa"/>
            <w:vMerge/>
            <w:shd w:val="clear" w:color="auto" w:fill="auto"/>
            <w:vAlign w:val="center"/>
          </w:tcPr>
          <w:p w14:paraId="22523E5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82E17D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55B8E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2A40E7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CB2E0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B119E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83CAE6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2C8A6BA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59A687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13.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A7BB5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N3/W3 </w:t>
            </w:r>
          </w:p>
          <w:p w14:paraId="70CB8F7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Luft Gold</w:t>
            </w:r>
          </w:p>
          <w:p w14:paraId="4C4C8AC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651144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F758C9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4B9FB74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946F5A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24A35B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FAD27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681EA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D6CD23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FEF97A3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06B0E9E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C098BC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AN</w:t>
            </w:r>
          </w:p>
          <w:p w14:paraId="2543EA6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Wejście z poziomu parteru</w:t>
            </w:r>
          </w:p>
          <w:p w14:paraId="3983F8C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EB230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5ABF41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BF54A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1F0C5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D28591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506B1ED" w14:textId="77777777" w:rsidTr="007E7F34">
        <w:trPr>
          <w:gridAfter w:val="1"/>
          <w:wAfter w:w="9" w:type="dxa"/>
          <w:trHeight w:val="288"/>
        </w:trPr>
        <w:tc>
          <w:tcPr>
            <w:tcW w:w="596" w:type="dxa"/>
            <w:vMerge/>
            <w:shd w:val="clear" w:color="auto" w:fill="auto"/>
            <w:vAlign w:val="center"/>
          </w:tcPr>
          <w:p w14:paraId="4599037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A27798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6DDC7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CB0032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757F9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AC222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3A67C9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C1E8467" w14:textId="77777777" w:rsidTr="007E7F34">
        <w:trPr>
          <w:gridAfter w:val="1"/>
          <w:wAfter w:w="9" w:type="dxa"/>
          <w:trHeight w:val="1703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CE4C1B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14.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EE8639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z nagrzewnicą wodną i chłodnicą wodną N4/W4 </w:t>
            </w:r>
          </w:p>
          <w:p w14:paraId="044291F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Luft Gold</w:t>
            </w:r>
          </w:p>
          <w:p w14:paraId="08E5B9D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642650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0167D0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29C6C01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8C52B9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F273B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BBEB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40526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AA58CF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D6CAF3C" w14:textId="77777777" w:rsidTr="007E7F34">
        <w:trPr>
          <w:gridAfter w:val="1"/>
          <w:wAfter w:w="9" w:type="dxa"/>
          <w:trHeight w:val="962"/>
        </w:trPr>
        <w:tc>
          <w:tcPr>
            <w:tcW w:w="596" w:type="dxa"/>
            <w:vMerge/>
            <w:shd w:val="clear" w:color="auto" w:fill="auto"/>
            <w:vAlign w:val="center"/>
          </w:tcPr>
          <w:p w14:paraId="09CA29A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BABC08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AN</w:t>
            </w:r>
          </w:p>
          <w:p w14:paraId="7706005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Wejście z poziomu parteru</w:t>
            </w:r>
          </w:p>
          <w:p w14:paraId="3C47E8C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B9750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ECC695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2CF0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FC385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20B7AA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3C56A42" w14:textId="77777777" w:rsidTr="007E7F34">
        <w:trPr>
          <w:gridAfter w:val="1"/>
          <w:wAfter w:w="9" w:type="dxa"/>
          <w:trHeight w:val="409"/>
        </w:trPr>
        <w:tc>
          <w:tcPr>
            <w:tcW w:w="596" w:type="dxa"/>
            <w:vMerge/>
            <w:shd w:val="clear" w:color="auto" w:fill="auto"/>
            <w:vAlign w:val="center"/>
          </w:tcPr>
          <w:p w14:paraId="3D8B597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5F47E8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A5E4E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A4AEA5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0D4B4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0D885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633FED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4EC5878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78A372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15.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71959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-wywiewna VBW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C84F9A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546A6B2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119DE88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1EE345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5B01B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5E8D8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7668FE2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CFC3306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6A0AD61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CC55DF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7AB3C75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ul.Sucha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9_C</w:t>
            </w:r>
          </w:p>
          <w:p w14:paraId="5DF34E4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0F461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701F9E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DD5A0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D2A3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2DABFC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BF8F1F7" w14:textId="77777777" w:rsidTr="007E7F34">
        <w:trPr>
          <w:gridAfter w:val="1"/>
          <w:wAfter w:w="9" w:type="dxa"/>
          <w:trHeight w:val="337"/>
        </w:trPr>
        <w:tc>
          <w:tcPr>
            <w:tcW w:w="596" w:type="dxa"/>
            <w:vMerge/>
            <w:shd w:val="clear" w:color="auto" w:fill="auto"/>
            <w:vAlign w:val="center"/>
          </w:tcPr>
          <w:p w14:paraId="323E3F1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906AA3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BC286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066513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461FA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39AC8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89D775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B9563BC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867800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16.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A64FC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Centrala wentylacyjna nawiewna VBW (wyrównanie ciśnienia w pomieszczeniu dygestoriów)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50301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5752645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EDFF9A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1786CC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F1FF9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5E6E98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769A615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3105979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4D1FD30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8EF821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775DADC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ul.Sucha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9_C</w:t>
            </w:r>
          </w:p>
          <w:p w14:paraId="5FE1735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12400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22FE0B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D2DA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5CBFE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C3AB3C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7C63430" w14:textId="77777777" w:rsidTr="007E7F34">
        <w:trPr>
          <w:gridAfter w:val="1"/>
          <w:wAfter w:w="9" w:type="dxa"/>
          <w:trHeight w:val="299"/>
        </w:trPr>
        <w:tc>
          <w:tcPr>
            <w:tcW w:w="596" w:type="dxa"/>
            <w:vMerge/>
            <w:shd w:val="clear" w:color="auto" w:fill="auto"/>
            <w:vAlign w:val="center"/>
          </w:tcPr>
          <w:p w14:paraId="154551E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F6491D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3BCD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143E2A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59F7D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865D5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FB7586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AC07091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9CD031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17.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FB26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Centrala wentylacyjna higieniczna nawiewna VTS</w:t>
            </w:r>
          </w:p>
          <w:p w14:paraId="75FCE99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8-A10-19-1V030-00380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9B7F6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2273A25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928544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B3602C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14939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6EA36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18086C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EBADABE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03AB3B7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B1488B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</w:t>
            </w:r>
          </w:p>
          <w:p w14:paraId="3DCE8BF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ul.Mazowiecka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28</w:t>
            </w:r>
          </w:p>
          <w:p w14:paraId="37DC12E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 zewnątrz – dostęp z poziomu terenu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CE7DD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CBE6AF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1B232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1FA42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4E9F72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B674DA2" w14:textId="77777777" w:rsidTr="007E7F34">
        <w:trPr>
          <w:gridAfter w:val="1"/>
          <w:wAfter w:w="9" w:type="dxa"/>
          <w:trHeight w:val="335"/>
        </w:trPr>
        <w:tc>
          <w:tcPr>
            <w:tcW w:w="596" w:type="dxa"/>
            <w:vMerge/>
            <w:shd w:val="clear" w:color="auto" w:fill="auto"/>
            <w:vAlign w:val="center"/>
          </w:tcPr>
          <w:p w14:paraId="6166B3D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C0E33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C820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396BED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3CEE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C4CEA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239B87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C5D0C8E" w14:textId="77777777" w:rsidTr="007E7F34">
        <w:trPr>
          <w:gridAfter w:val="1"/>
          <w:wAfter w:w="9" w:type="dxa"/>
          <w:trHeight w:val="1134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519F87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18.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5F064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nawiewna z nagrzewnicą wodna N1 </w:t>
            </w:r>
          </w:p>
          <w:p w14:paraId="4880284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ROTOR VENT LS</w:t>
            </w:r>
          </w:p>
          <w:p w14:paraId="77963A3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L21-1134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944CEB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3FBBF25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284BD61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061AAF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E99C4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1E217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CF7E01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B160E78" w14:textId="77777777" w:rsidTr="007E7F34">
        <w:trPr>
          <w:gridAfter w:val="1"/>
          <w:wAfter w:w="9" w:type="dxa"/>
          <w:trHeight w:val="1134"/>
        </w:trPr>
        <w:tc>
          <w:tcPr>
            <w:tcW w:w="596" w:type="dxa"/>
            <w:vMerge/>
            <w:shd w:val="clear" w:color="auto" w:fill="auto"/>
            <w:vAlign w:val="center"/>
          </w:tcPr>
          <w:p w14:paraId="38B7658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EBE998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21148D5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2C7EE63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(na prawo)</w:t>
            </w:r>
          </w:p>
          <w:p w14:paraId="1B51F0B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8C93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90507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EB4E9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33CA5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3E6DF6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4B660D0" w14:textId="77777777" w:rsidTr="007E7F34">
        <w:trPr>
          <w:gridAfter w:val="1"/>
          <w:wAfter w:w="9" w:type="dxa"/>
          <w:trHeight w:val="347"/>
        </w:trPr>
        <w:tc>
          <w:tcPr>
            <w:tcW w:w="596" w:type="dxa"/>
            <w:vMerge/>
            <w:shd w:val="clear" w:color="auto" w:fill="auto"/>
            <w:vAlign w:val="center"/>
          </w:tcPr>
          <w:p w14:paraId="7836026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B084B4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3D568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42D9AE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9BDD7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8CFB3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D8F7CE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E653978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3ACD15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19.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7E714C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nawiewna z nagrzewnicą wodną N2 </w:t>
            </w:r>
          </w:p>
          <w:p w14:paraId="1713DB0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  <w:p w14:paraId="6FC7384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C16961/08</w:t>
            </w:r>
          </w:p>
          <w:p w14:paraId="48C691E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4D7EE8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6AE5D5C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E472A5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czerwiec 2025 i czerwiec 2026 </w:t>
            </w:r>
          </w:p>
          <w:p w14:paraId="5B30B0A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(w 2024 planowana wymiana automatyki)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5F627C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61A63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331FA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451BA4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99C03E7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3C5AA97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D23A08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5AD24FA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5145C59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(na prawo)</w:t>
            </w:r>
          </w:p>
          <w:p w14:paraId="7CBA974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4AAC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4C4C00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070FB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F2335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EA8B7B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5F1F502" w14:textId="77777777" w:rsidTr="007E7F34">
        <w:trPr>
          <w:gridAfter w:val="1"/>
          <w:wAfter w:w="9" w:type="dxa"/>
          <w:trHeight w:val="286"/>
        </w:trPr>
        <w:tc>
          <w:tcPr>
            <w:tcW w:w="596" w:type="dxa"/>
            <w:vMerge/>
            <w:shd w:val="clear" w:color="auto" w:fill="auto"/>
            <w:vAlign w:val="center"/>
          </w:tcPr>
          <w:p w14:paraId="614E7F7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B7D148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897B8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D53AC0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FB49C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4B45B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EBD79A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C0BD63E" w14:textId="77777777" w:rsidTr="007E7F34">
        <w:trPr>
          <w:gridAfter w:val="1"/>
          <w:wAfter w:w="9" w:type="dxa"/>
          <w:trHeight w:val="286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E511DA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20.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EC48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nawiewna z nagrzewnicą wodną NW1 </w:t>
            </w:r>
          </w:p>
          <w:p w14:paraId="0BA311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09D5EEA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8-A10-17-2V040-00183 (symbol projekt: lab 03 NW1)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31E65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685F929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3587A12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F3EC13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86551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7AF02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505AF23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7CBD328" w14:textId="77777777" w:rsidTr="007E7F34">
        <w:trPr>
          <w:gridAfter w:val="1"/>
          <w:wAfter w:w="9" w:type="dxa"/>
          <w:trHeight w:val="812"/>
        </w:trPr>
        <w:tc>
          <w:tcPr>
            <w:tcW w:w="596" w:type="dxa"/>
            <w:vMerge/>
            <w:shd w:val="clear" w:color="auto" w:fill="auto"/>
            <w:vAlign w:val="center"/>
          </w:tcPr>
          <w:p w14:paraId="7D26D85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645ACC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4A0283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5D7D543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(na lewo)</w:t>
            </w:r>
          </w:p>
          <w:p w14:paraId="2C15CC2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46CBA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5FF1EA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46EE5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32500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0340C6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17E1E48" w14:textId="77777777" w:rsidTr="007E7F34">
        <w:trPr>
          <w:gridAfter w:val="1"/>
          <w:wAfter w:w="9" w:type="dxa"/>
          <w:trHeight w:val="349"/>
        </w:trPr>
        <w:tc>
          <w:tcPr>
            <w:tcW w:w="596" w:type="dxa"/>
            <w:vMerge/>
            <w:shd w:val="clear" w:color="auto" w:fill="auto"/>
            <w:vAlign w:val="center"/>
          </w:tcPr>
          <w:p w14:paraId="6170914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682326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D54D1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0FAA4B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8D35D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57C95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0D39EC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D52E5CC" w14:textId="77777777" w:rsidTr="007E7F34">
        <w:trPr>
          <w:gridAfter w:val="1"/>
          <w:wAfter w:w="9" w:type="dxa"/>
          <w:trHeight w:hRule="exact" w:val="2133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5E5C690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21.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36063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– wywiewna z nagrzewnicą wodną NW2 </w:t>
            </w:r>
          </w:p>
          <w:p w14:paraId="259934A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0186189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8-A10-17-2V030-00177 (symbol projekt: lab 155)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069AFC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4189EA4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62ED312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08332F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46A4A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527E86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70C48D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EE1C49F" w14:textId="77777777" w:rsidTr="007E7F34">
        <w:trPr>
          <w:gridAfter w:val="1"/>
          <w:wAfter w:w="9" w:type="dxa"/>
          <w:trHeight w:val="1134"/>
        </w:trPr>
        <w:tc>
          <w:tcPr>
            <w:tcW w:w="596" w:type="dxa"/>
            <w:vMerge/>
            <w:shd w:val="clear" w:color="auto" w:fill="auto"/>
            <w:vAlign w:val="center"/>
          </w:tcPr>
          <w:p w14:paraId="7046BBD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4A032B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70C7799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2F8F81A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(na lewo)</w:t>
            </w:r>
          </w:p>
          <w:p w14:paraId="2F6D8C5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AE4AB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175F9A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F7FA2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4371C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7706BB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C1ED32F" w14:textId="77777777" w:rsidTr="007E7F34">
        <w:trPr>
          <w:gridAfter w:val="1"/>
          <w:wAfter w:w="9" w:type="dxa"/>
          <w:trHeight w:val="402"/>
        </w:trPr>
        <w:tc>
          <w:tcPr>
            <w:tcW w:w="596" w:type="dxa"/>
            <w:vMerge/>
            <w:shd w:val="clear" w:color="auto" w:fill="auto"/>
            <w:vAlign w:val="center"/>
          </w:tcPr>
          <w:p w14:paraId="5640B98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C19C7C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13154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B24572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2F5D0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1015A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41A9DA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B4E470C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598661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22.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2917AF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– wywiewna z nagrzewnicą wodną NW3 </w:t>
            </w:r>
          </w:p>
          <w:p w14:paraId="7226E14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589DA4D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(podwieszana)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C90B4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65C3118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783C38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64F1E6D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30BDA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E8DF2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FC59E1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5EFED3A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150872C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027E07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14DBC4A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4E12DDD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(na lewo)</w:t>
            </w:r>
          </w:p>
          <w:p w14:paraId="44D5F77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82E17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B10D1F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54105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033C4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22D7BB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4945AD8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406CAA6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3D3081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E9404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C54B8C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42101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706C7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1FD117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7001448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A6E156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23.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C3780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nawiewna z nagrzewnicą wodną N8 </w:t>
            </w:r>
          </w:p>
          <w:p w14:paraId="283C6ED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  <w:p w14:paraId="31755F7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C16974/08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EDC098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5A66942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2C4F603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czerwiec 2025 i czerwiec 2026 (w 2024 planowana wymiana automatyki i nagrzewnicy)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C2BA81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DDB4A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68739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3F262FA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1D51743" w14:textId="77777777" w:rsidTr="007E7F34">
        <w:trPr>
          <w:gridAfter w:val="1"/>
          <w:wAfter w:w="9" w:type="dxa"/>
          <w:trHeight w:val="1098"/>
        </w:trPr>
        <w:tc>
          <w:tcPr>
            <w:tcW w:w="596" w:type="dxa"/>
            <w:vMerge/>
            <w:shd w:val="clear" w:color="auto" w:fill="auto"/>
            <w:vAlign w:val="center"/>
          </w:tcPr>
          <w:p w14:paraId="1916E17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DD4DE9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0A6AFA9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451CB9F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Piwnica (na lewo)</w:t>
            </w:r>
          </w:p>
          <w:p w14:paraId="7A161DC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D81433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2FC92C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9801E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8D254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9DBD70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1337007" w14:textId="77777777" w:rsidTr="007E7F34">
        <w:trPr>
          <w:gridAfter w:val="1"/>
          <w:wAfter w:w="9" w:type="dxa"/>
          <w:trHeight w:val="563"/>
        </w:trPr>
        <w:tc>
          <w:tcPr>
            <w:tcW w:w="596" w:type="dxa"/>
            <w:vMerge/>
            <w:shd w:val="clear" w:color="auto" w:fill="auto"/>
            <w:vAlign w:val="center"/>
          </w:tcPr>
          <w:p w14:paraId="06EA388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286C4E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3C4DB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F7E857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D2856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54F7E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CB7C5F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6CBD889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D5D6C5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24.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1267D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W1 wywiewna </w:t>
            </w:r>
          </w:p>
          <w:p w14:paraId="5125ED3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70AD9A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364BF69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1B3FD7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czerwiec 2025 i czerwiec 2026 (w 2024 planowana naprawa urządzenia)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B38188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12127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5C33A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3E3588B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625AA56" w14:textId="77777777" w:rsidTr="007E7F34">
        <w:trPr>
          <w:gridAfter w:val="1"/>
          <w:wAfter w:w="9" w:type="dxa"/>
          <w:trHeight w:val="1014"/>
        </w:trPr>
        <w:tc>
          <w:tcPr>
            <w:tcW w:w="596" w:type="dxa"/>
            <w:vMerge/>
            <w:shd w:val="clear" w:color="auto" w:fill="auto"/>
            <w:vAlign w:val="center"/>
          </w:tcPr>
          <w:p w14:paraId="753ECE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58E3A1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3C579A4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07C6CE1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70DE287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C2653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DB1099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CA3C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6CAAC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BE0B25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10006BC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2E04881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EE50AC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DB783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5A0B7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A955F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54CE1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873E40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5E5667B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90F2F7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25.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9DBC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nawiewna z nagrzewnicą wodną </w:t>
            </w:r>
          </w:p>
          <w:p w14:paraId="1C51AE2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04922BC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N”X”  (centrala z nowym panelem)</w:t>
            </w:r>
          </w:p>
          <w:p w14:paraId="76A6AB4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05231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2720565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1E9E175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31F2FBA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AC868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B22C4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685A93C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6698799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/>
            <w:shd w:val="clear" w:color="auto" w:fill="auto"/>
            <w:vAlign w:val="center"/>
          </w:tcPr>
          <w:p w14:paraId="7C99674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41D077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08B3F1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7A46136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6D6308D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5729C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9E9782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B33BF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11789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04BC8F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3039032" w14:textId="77777777" w:rsidTr="007E7F34">
        <w:trPr>
          <w:gridAfter w:val="1"/>
          <w:wAfter w:w="9" w:type="dxa"/>
          <w:trHeight w:val="367"/>
        </w:trPr>
        <w:tc>
          <w:tcPr>
            <w:tcW w:w="596" w:type="dxa"/>
            <w:vMerge/>
            <w:shd w:val="clear" w:color="auto" w:fill="auto"/>
            <w:vAlign w:val="center"/>
          </w:tcPr>
          <w:p w14:paraId="1983B73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D18D9D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A595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3F2FE4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10E9B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E3E79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538E70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B6CC419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ABF9EC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26.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43B6FF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wywiewna z nagrzewnicą wodną </w:t>
            </w:r>
          </w:p>
          <w:p w14:paraId="1742522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6657A28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W”X”  (centrala z nowym panelem wspólnym z centralą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j.w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03CE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6C0364A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5938C4B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1DF71E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227BF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F9CDA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5F53583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51617CA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/>
            <w:shd w:val="clear" w:color="auto" w:fill="auto"/>
            <w:vAlign w:val="center"/>
          </w:tcPr>
          <w:p w14:paraId="36ABC5C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6D037B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2CF5628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5CD2D91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1FDF630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E7FB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99B1D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B553C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5D03F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46D02E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6D886C5" w14:textId="77777777" w:rsidTr="007E7F34">
        <w:trPr>
          <w:gridAfter w:val="1"/>
          <w:wAfter w:w="9" w:type="dxa"/>
          <w:trHeight w:val="463"/>
        </w:trPr>
        <w:tc>
          <w:tcPr>
            <w:tcW w:w="596" w:type="dxa"/>
            <w:vMerge/>
            <w:shd w:val="clear" w:color="auto" w:fill="auto"/>
            <w:vAlign w:val="center"/>
          </w:tcPr>
          <w:p w14:paraId="2B9B641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35CB48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8692E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3BDBAE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B7D86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F4DE6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803DA3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4D4DE85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5BB6EBE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27.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853A4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wywiewna </w:t>
            </w:r>
          </w:p>
          <w:p w14:paraId="7918F66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  <w:p w14:paraId="4DB1B3F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W8A (obsługuje pom. dygestorium)</w:t>
            </w:r>
          </w:p>
          <w:p w14:paraId="35530AB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C16960/08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DCFCAF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Raz w roku.</w:t>
            </w:r>
          </w:p>
          <w:p w14:paraId="37AABC4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2C04BE8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czerwiec 2025 i czerwiec 2026 (w 2024 planowana naprawa urządzenia)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D0D8A9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89DAD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9DD8E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4C96EB7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10152F3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0569726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9579ED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7175260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36417DF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0989497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D4159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D4C7CD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5E5F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85AD4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056121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DE5FF13" w14:textId="77777777" w:rsidTr="007E7F34">
        <w:trPr>
          <w:gridAfter w:val="1"/>
          <w:wAfter w:w="9" w:type="dxa"/>
          <w:trHeight w:val="453"/>
        </w:trPr>
        <w:tc>
          <w:tcPr>
            <w:tcW w:w="596" w:type="dxa"/>
            <w:vMerge/>
            <w:shd w:val="clear" w:color="auto" w:fill="auto"/>
            <w:vAlign w:val="center"/>
          </w:tcPr>
          <w:p w14:paraId="0AD8168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EE4581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41C2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38A08E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84208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E0544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D0EDA9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24B3145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B77324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28.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D188D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wywiewna </w:t>
            </w:r>
          </w:p>
          <w:p w14:paraId="6F7C7EC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  <w:p w14:paraId="1618286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W8A (obsługuje pom. dygestorium)</w:t>
            </w:r>
          </w:p>
          <w:p w14:paraId="37D2D35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Brak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E031F0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48CA28A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E85A79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czerwiec 2025 i czerwiec 2026 (w 2024 planowana naprawa urządzenia)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387A41E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3F787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FE1C0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65859FA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12DB792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29AE0F3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58A811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7D86BCC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3504CFF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14AB47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DFA40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3A5217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1F2E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CF65F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988D3A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9CEA21A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21E80B2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E01542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0531D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6567D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164A3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29D96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18516F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1F12D13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72D84E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29.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507A5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wywiewna </w:t>
            </w:r>
          </w:p>
          <w:p w14:paraId="32734A1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  <w:p w14:paraId="0BEDCA9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W8</w:t>
            </w:r>
          </w:p>
          <w:p w14:paraId="3C82D1B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C16975/08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1B4037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71F4D51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58A0122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czerwiec 2025 i czerwiec 2026 (w 2024 planowana naprawa urządzenia)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FE431B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53F60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12150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0BD870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23AFEC8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/>
            <w:shd w:val="clear" w:color="auto" w:fill="auto"/>
            <w:vAlign w:val="center"/>
          </w:tcPr>
          <w:p w14:paraId="1C5AE11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57ABEC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30F5D46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61E2A8E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4F76307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2ECFF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2ED75E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CFD3D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FF95A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51E30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32CA639" w14:textId="77777777" w:rsidTr="007E7F34">
        <w:trPr>
          <w:gridAfter w:val="1"/>
          <w:wAfter w:w="9" w:type="dxa"/>
          <w:trHeight w:val="331"/>
        </w:trPr>
        <w:tc>
          <w:tcPr>
            <w:tcW w:w="596" w:type="dxa"/>
            <w:vMerge/>
            <w:shd w:val="clear" w:color="auto" w:fill="auto"/>
            <w:vAlign w:val="center"/>
          </w:tcPr>
          <w:p w14:paraId="2C4CDDA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BE1175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48EE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9EF773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BCFB2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BEB5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98089A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5F85A98" w14:textId="77777777" w:rsidTr="007E7F34">
        <w:trPr>
          <w:gridAfter w:val="1"/>
          <w:wAfter w:w="9" w:type="dxa"/>
          <w:trHeight w:val="4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2F1D68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2BF388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wywiewna </w:t>
            </w:r>
          </w:p>
          <w:p w14:paraId="5CE8842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VBW typ BS</w:t>
            </w:r>
          </w:p>
          <w:p w14:paraId="5F23E38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 XVI-D</w:t>
            </w:r>
          </w:p>
          <w:p w14:paraId="7EDD885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C16970/08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3C35B1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4889C50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6858E20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34E3243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F23D3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23F10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DE359C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57E0283" w14:textId="77777777" w:rsidTr="007E7F34">
        <w:trPr>
          <w:gridAfter w:val="1"/>
          <w:wAfter w:w="9" w:type="dxa"/>
          <w:trHeight w:val="1059"/>
        </w:trPr>
        <w:tc>
          <w:tcPr>
            <w:tcW w:w="596" w:type="dxa"/>
            <w:vMerge/>
            <w:shd w:val="clear" w:color="auto" w:fill="auto"/>
            <w:vAlign w:val="center"/>
          </w:tcPr>
          <w:p w14:paraId="03B86C9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52B6C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7DDBE35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77AE680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78DA07D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6BDCE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807933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A78F6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34536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A6F939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9B8BF8F" w14:textId="77777777" w:rsidTr="007E7F34">
        <w:trPr>
          <w:gridAfter w:val="1"/>
          <w:wAfter w:w="9" w:type="dxa"/>
          <w:trHeight w:val="383"/>
        </w:trPr>
        <w:tc>
          <w:tcPr>
            <w:tcW w:w="596" w:type="dxa"/>
            <w:vMerge/>
            <w:shd w:val="clear" w:color="auto" w:fill="auto"/>
            <w:vAlign w:val="center"/>
          </w:tcPr>
          <w:p w14:paraId="2E3342B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F9257B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3CECE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858AAC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9CD7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064A0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4541BB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92EFAAE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F9996A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31.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349BD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– wywiewna z nagrzewnicą wodną NW4 </w:t>
            </w:r>
          </w:p>
          <w:p w14:paraId="774B82F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26EBFAE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8-A10-18-2V075-00030 (symbol projekt: lab 163 NW4)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6041F3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272F6C6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615DC3C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652D149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7AE60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D67A5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452074D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D6BDC59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/>
            <w:shd w:val="clear" w:color="auto" w:fill="auto"/>
            <w:vAlign w:val="center"/>
          </w:tcPr>
          <w:p w14:paraId="6A539CE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4B6625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03E888F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0ADA426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7231E30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E032B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A05FA3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5D975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84438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C1F076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6A2B7E2" w14:textId="77777777" w:rsidTr="007E7F34">
        <w:trPr>
          <w:gridAfter w:val="1"/>
          <w:wAfter w:w="9" w:type="dxa"/>
          <w:trHeight w:val="303"/>
        </w:trPr>
        <w:tc>
          <w:tcPr>
            <w:tcW w:w="596" w:type="dxa"/>
            <w:vMerge/>
            <w:shd w:val="clear" w:color="auto" w:fill="auto"/>
            <w:vAlign w:val="center"/>
          </w:tcPr>
          <w:p w14:paraId="0DF12BA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8259AE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B3C6C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CDE026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10280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DB738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27EBA84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0D1DAAF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B750CA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32.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733B4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– wywiewna z nagrzewnicą wodną NW5 </w:t>
            </w:r>
          </w:p>
          <w:p w14:paraId="63B71B0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02954A9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8-A10-18-2V021-00087 (symbol projekt: lab. 227)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45A60C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0A3FDD2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F13313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E5449A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9B2FE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8900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10E874B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6FDFA01" w14:textId="77777777" w:rsidTr="007E7F34">
        <w:trPr>
          <w:gridAfter w:val="1"/>
          <w:wAfter w:w="9" w:type="dxa"/>
          <w:trHeight w:val="286"/>
        </w:trPr>
        <w:tc>
          <w:tcPr>
            <w:tcW w:w="596" w:type="dxa"/>
            <w:vMerge/>
            <w:shd w:val="clear" w:color="auto" w:fill="auto"/>
            <w:vAlign w:val="center"/>
          </w:tcPr>
          <w:p w14:paraId="4DBF356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B6FA0D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447ACA8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35B75B4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5635974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F922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0A04E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F2078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18C35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10B3BB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988BE4B" w14:textId="77777777" w:rsidTr="007E7F34">
        <w:trPr>
          <w:gridAfter w:val="1"/>
          <w:wAfter w:w="9" w:type="dxa"/>
          <w:trHeight w:val="404"/>
        </w:trPr>
        <w:tc>
          <w:tcPr>
            <w:tcW w:w="596" w:type="dxa"/>
            <w:vMerge/>
            <w:shd w:val="clear" w:color="auto" w:fill="auto"/>
            <w:vAlign w:val="center"/>
          </w:tcPr>
          <w:p w14:paraId="586C9FC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A3A5D9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259B4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9C31E2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68A7D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FADB1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CB4A77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7FB4772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DF9231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33.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C39C5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– wywiewna z nagrzewnicą wodną NW6 </w:t>
            </w:r>
          </w:p>
          <w:p w14:paraId="6050B86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13BF0D5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8-A10-18-2V055-00057 (symbol projekt: lab 214 NW6)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36F150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77875CC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1EFF1BF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3BE03B9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5A71B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CA126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F3038A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BFAD69F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/>
            <w:shd w:val="clear" w:color="auto" w:fill="auto"/>
            <w:vAlign w:val="center"/>
          </w:tcPr>
          <w:p w14:paraId="2DF0D14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A9899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1B48C35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517AD51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704ECB0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D05B7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951781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78C3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DDBD2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39AD64A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27690DE" w14:textId="77777777" w:rsidTr="007E7F34">
        <w:trPr>
          <w:gridAfter w:val="1"/>
          <w:wAfter w:w="9" w:type="dxa"/>
          <w:trHeight w:val="355"/>
        </w:trPr>
        <w:tc>
          <w:tcPr>
            <w:tcW w:w="596" w:type="dxa"/>
            <w:vMerge/>
            <w:shd w:val="clear" w:color="auto" w:fill="auto"/>
            <w:vAlign w:val="center"/>
          </w:tcPr>
          <w:p w14:paraId="710872F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C2E77F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C441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A8C59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546F7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44B14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D5289A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9C5A666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9A09B5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34.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17555C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– wywiewna z nagrzewnicą wodną NW7 </w:t>
            </w:r>
          </w:p>
          <w:p w14:paraId="7D681A4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 VENTUS</w:t>
            </w:r>
          </w:p>
          <w:p w14:paraId="1DC4894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S/N: 8-A10-18-2V040-00063 (symbol projekt: lab 211 NW7)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7D35C4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2287264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35D4EEA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4D53E1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BC9B2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598FEF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497ADEE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9A003DA" w14:textId="77777777" w:rsidTr="007E7F34">
        <w:trPr>
          <w:gridAfter w:val="1"/>
          <w:wAfter w:w="9" w:type="dxa"/>
          <w:trHeight w:val="732"/>
        </w:trPr>
        <w:tc>
          <w:tcPr>
            <w:tcW w:w="596" w:type="dxa"/>
            <w:vMerge/>
            <w:shd w:val="clear" w:color="auto" w:fill="auto"/>
            <w:vAlign w:val="center"/>
          </w:tcPr>
          <w:p w14:paraId="7E8D5B2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FEF385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</w:t>
            </w:r>
          </w:p>
          <w:p w14:paraId="67524D6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ul.Seminaryjna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</w:t>
            </w:r>
          </w:p>
          <w:p w14:paraId="5B6F7D4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Poddasze</w:t>
            </w:r>
          </w:p>
          <w:p w14:paraId="5F25A3A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Wentylatornia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W6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03DA2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8D471D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1F377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A0AB1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7CFCAB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EB65121" w14:textId="77777777" w:rsidTr="007E7F34">
        <w:trPr>
          <w:gridAfter w:val="1"/>
          <w:wAfter w:w="9" w:type="dxa"/>
          <w:trHeight w:val="375"/>
        </w:trPr>
        <w:tc>
          <w:tcPr>
            <w:tcW w:w="596" w:type="dxa"/>
            <w:vMerge/>
            <w:shd w:val="clear" w:color="auto" w:fill="auto"/>
            <w:vAlign w:val="center"/>
          </w:tcPr>
          <w:p w14:paraId="6AC09F5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AAD513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12E82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E6018C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A3352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3AEF1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EF3EC1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2D3CB39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353402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35.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BD1A21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</w:p>
          <w:p w14:paraId="0444187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</w:t>
            </w:r>
          </w:p>
          <w:p w14:paraId="436C158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8-A10-22-2V030-00832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481C22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Dwa razy w roku.</w:t>
            </w:r>
          </w:p>
          <w:p w14:paraId="2101B57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599BA6F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 xml:space="preserve">maj 2024 lub 30 dni po podpisaniu umowy i  listopad  2024r., maj i listopad 2025, </w:t>
            </w:r>
          </w:p>
          <w:p w14:paraId="4362356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9A806D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1C209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1AB4D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399801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84C6BAF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02280D8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59B698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ACS</w:t>
            </w:r>
          </w:p>
          <w:p w14:paraId="462D35F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4F7B48B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A1C9C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4C7D3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0BC1C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14FAC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EE5933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A4A8CDE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06CBEAD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7FD4B3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3C5D2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5CE233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28E4F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E4D3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49604F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EEF4C46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90AFF8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36.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F8F66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</w:p>
          <w:p w14:paraId="7B1238B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</w:t>
            </w:r>
          </w:p>
          <w:p w14:paraId="0515C5A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8-A10-22-2V055-00552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F4B778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Dwa razy w roku.</w:t>
            </w:r>
          </w:p>
          <w:p w14:paraId="7D36095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1D10C2B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2709DEC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0B4A0B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870C5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F20AE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47980B1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A03A2A3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2D4DF31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274B0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ACS</w:t>
            </w:r>
          </w:p>
          <w:p w14:paraId="7190AB4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560743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6FE7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A4C11D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542D9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66735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864B1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33BD66D3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68830E2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6C3885A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529A6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9FADDC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1AEC2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E1FA9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7585B9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5585786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41E796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37.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23581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</w:p>
          <w:p w14:paraId="06F6C8F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VTS</w:t>
            </w:r>
          </w:p>
          <w:p w14:paraId="4487789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8-A10-22-2V040-00533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C2993F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Dwa razy w roku.</w:t>
            </w:r>
          </w:p>
          <w:p w14:paraId="021F430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045B2F8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393AE23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304AA0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FC254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2F51B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A5DA38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26B2AAC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0922A0D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0807CC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ACS</w:t>
            </w:r>
          </w:p>
          <w:p w14:paraId="2C3F5B4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159E424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360BB0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0F4390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3CF65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C3734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22A0E1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F6B141C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445100A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293877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C00CC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2B6617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C6F1A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311CB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0728485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8E5C547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9EF30F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38.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374A4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Centrala wentylacyjna NW4</w:t>
            </w:r>
          </w:p>
          <w:p w14:paraId="6C2A577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8-A10-22-1V180-00069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F6B6FB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Dwa razy w roku.</w:t>
            </w:r>
          </w:p>
          <w:p w14:paraId="47A98B8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E5AC84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0BC15C6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401A4E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1FACC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33072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00A584D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FE91C0B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51CE363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F01F5B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ACS</w:t>
            </w:r>
          </w:p>
          <w:p w14:paraId="393BD6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Dach</w:t>
            </w:r>
          </w:p>
          <w:p w14:paraId="47A2C93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0F508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59202D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8304B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588C7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E117CB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BAE9130" w14:textId="77777777" w:rsidTr="007E7F34">
        <w:trPr>
          <w:gridAfter w:val="1"/>
          <w:wAfter w:w="9" w:type="dxa"/>
          <w:trHeight w:val="652"/>
        </w:trPr>
        <w:tc>
          <w:tcPr>
            <w:tcW w:w="596" w:type="dxa"/>
            <w:vMerge/>
            <w:shd w:val="clear" w:color="auto" w:fill="auto"/>
            <w:vAlign w:val="center"/>
          </w:tcPr>
          <w:p w14:paraId="4CE59D0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FC4DC0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398F8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144BEA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521F5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8972A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600118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78A35CB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304AA0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lastRenderedPageBreak/>
              <w:t>39.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4FC260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Kurtyny powietrzne WING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4C106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Dwa razy w roku.</w:t>
            </w:r>
          </w:p>
          <w:p w14:paraId="391DC67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653798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0B6B0A8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47F19D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0EDCD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3B037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2701B50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D80E2DF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/>
            <w:shd w:val="clear" w:color="auto" w:fill="auto"/>
            <w:vAlign w:val="center"/>
          </w:tcPr>
          <w:p w14:paraId="5C3E705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268409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ACS</w:t>
            </w:r>
          </w:p>
          <w:p w14:paraId="54821D1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PARTER</w:t>
            </w:r>
          </w:p>
          <w:p w14:paraId="1EA4005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ACAC9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F6516A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231F0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69E38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634B5EC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9700BE8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/>
            <w:shd w:val="clear" w:color="auto" w:fill="auto"/>
            <w:vAlign w:val="center"/>
          </w:tcPr>
          <w:p w14:paraId="348C5D4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7E3459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F1485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770D19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25C9E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C05FC9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127A84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015E8CD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A8581C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40.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ED04F2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Kurtyny powietrzne WING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78D32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6E482B3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ADFC5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AB5CA0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5B1357A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6FAC5230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/>
            <w:shd w:val="clear" w:color="auto" w:fill="auto"/>
            <w:vAlign w:val="center"/>
          </w:tcPr>
          <w:p w14:paraId="3390B91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21A9A06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Budynek A</w:t>
            </w:r>
          </w:p>
          <w:p w14:paraId="6193C81F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ul.Kaliskiego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71355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B18098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33098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00D5B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C1368E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71D5A2A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/>
            <w:shd w:val="clear" w:color="auto" w:fill="auto"/>
            <w:vAlign w:val="center"/>
          </w:tcPr>
          <w:p w14:paraId="40D9E756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28C974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AUTORYZOWANY przegląd serwisowy  firmy VTS (GWARANCJA). Wymagane protokoły firmy VTS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951C4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16A5ED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C5D5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A0007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7D3F794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3F7F679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C18B2F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41.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972A17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Kurtyna powietrzna ELIS-C-E-150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436853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3AA0F55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4BF1794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listopad 2024r., listopad 2025 i listopad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9C57A40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EF8F3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56F485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6EEF78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402EAB0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/>
            <w:shd w:val="clear" w:color="auto" w:fill="auto"/>
            <w:vAlign w:val="center"/>
          </w:tcPr>
          <w:p w14:paraId="0AB77E1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C6BFA4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K (Hamownia) </w:t>
            </w:r>
          </w:p>
          <w:p w14:paraId="156CBD00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ul.Kaliskiego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9B689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009310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AB3CF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4E1AE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66B0DF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44F2C23A" w14:textId="77777777" w:rsidTr="007E7F34">
        <w:trPr>
          <w:gridAfter w:val="1"/>
          <w:wAfter w:w="9" w:type="dxa"/>
          <w:trHeight w:val="188"/>
        </w:trPr>
        <w:tc>
          <w:tcPr>
            <w:tcW w:w="596" w:type="dxa"/>
            <w:vMerge/>
            <w:shd w:val="clear" w:color="auto" w:fill="auto"/>
            <w:vAlign w:val="center"/>
          </w:tcPr>
          <w:p w14:paraId="4EF21962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8C4AE53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608B4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ECD116B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2206D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6E5A0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148171A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19C538DE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01216BE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42.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FF5189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Centrala wentylacyjna </w:t>
            </w: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nawiewno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-wywiewna podwieszana z nagrzewnicą elektryczną KOMFOVENT VERSO-CF-1000-F-E-R1-F7/M5-C5.1</w:t>
            </w:r>
          </w:p>
          <w:p w14:paraId="1DE7DECC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S/N: 003231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35AEC68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Raz w roku.</w:t>
            </w:r>
          </w:p>
          <w:p w14:paraId="322C49B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Terminy: </w:t>
            </w:r>
          </w:p>
          <w:p w14:paraId="6815D07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30 dni po podpisaniu umowy w 2024r., czerwiec 2025 i czerwiec 2026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27EA77C3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013F3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E316D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14:paraId="75F02B9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72B2FF10" w14:textId="77777777" w:rsidTr="007E7F34">
        <w:trPr>
          <w:gridAfter w:val="1"/>
          <w:wAfter w:w="9" w:type="dxa"/>
          <w:trHeight w:val="568"/>
        </w:trPr>
        <w:tc>
          <w:tcPr>
            <w:tcW w:w="596" w:type="dxa"/>
            <w:vMerge/>
            <w:shd w:val="clear" w:color="auto" w:fill="auto"/>
            <w:vAlign w:val="center"/>
          </w:tcPr>
          <w:p w14:paraId="3E235D9D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DCB1604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Budynek K (Hamownia) </w:t>
            </w:r>
          </w:p>
          <w:p w14:paraId="23188A52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proofErr w:type="spellStart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ul.Kaliskiego</w:t>
            </w:r>
            <w:proofErr w:type="spellEnd"/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 xml:space="preserve"> 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7F30CB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D7FE71D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D217A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E34761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56360D8F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03ECE45" w14:textId="77777777" w:rsidTr="007E7F34">
        <w:trPr>
          <w:gridAfter w:val="1"/>
          <w:wAfter w:w="9" w:type="dxa"/>
          <w:trHeight w:val="382"/>
        </w:trPr>
        <w:tc>
          <w:tcPr>
            <w:tcW w:w="596" w:type="dxa"/>
            <w:vMerge/>
            <w:shd w:val="clear" w:color="auto" w:fill="auto"/>
            <w:vAlign w:val="center"/>
          </w:tcPr>
          <w:p w14:paraId="57EFFA0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C57CA1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EFBAC1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DDC4A05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10555E" w14:textId="77777777" w:rsidR="007E7F34" w:rsidRPr="007E7F34" w:rsidRDefault="007E7F34" w:rsidP="006708B0">
            <w:pPr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A7CFCA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  <w:vAlign w:val="center"/>
          </w:tcPr>
          <w:p w14:paraId="48DB4DA7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00C40CBA" w14:textId="77777777" w:rsidTr="007E7F34">
        <w:trPr>
          <w:trHeight w:val="483"/>
        </w:trPr>
        <w:tc>
          <w:tcPr>
            <w:tcW w:w="7976" w:type="dxa"/>
            <w:gridSpan w:val="7"/>
            <w:shd w:val="clear" w:color="auto" w:fill="auto"/>
            <w:vAlign w:val="center"/>
          </w:tcPr>
          <w:p w14:paraId="247BF54D" w14:textId="77777777" w:rsidR="007E7F34" w:rsidRPr="007E7F34" w:rsidRDefault="007E7F34" w:rsidP="006708B0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RAZEM NETTO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427E4258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5D115A4F" w14:textId="77777777" w:rsidTr="007E7F34">
        <w:trPr>
          <w:trHeight w:val="405"/>
        </w:trPr>
        <w:tc>
          <w:tcPr>
            <w:tcW w:w="7976" w:type="dxa"/>
            <w:gridSpan w:val="7"/>
            <w:shd w:val="clear" w:color="auto" w:fill="auto"/>
            <w:vAlign w:val="center"/>
          </w:tcPr>
          <w:p w14:paraId="7C28FE7A" w14:textId="77777777" w:rsidR="007E7F34" w:rsidRPr="007E7F34" w:rsidRDefault="007E7F34" w:rsidP="006708B0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VAT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4BB79664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  <w:tr w:rsidR="007E7F34" w:rsidRPr="007E7F34" w14:paraId="23282925" w14:textId="77777777" w:rsidTr="007E7F34">
        <w:trPr>
          <w:trHeight w:val="425"/>
        </w:trPr>
        <w:tc>
          <w:tcPr>
            <w:tcW w:w="7976" w:type="dxa"/>
            <w:gridSpan w:val="7"/>
            <w:shd w:val="clear" w:color="auto" w:fill="auto"/>
            <w:vAlign w:val="center"/>
          </w:tcPr>
          <w:p w14:paraId="7DC27CAF" w14:textId="77777777" w:rsidR="007E7F34" w:rsidRPr="007E7F34" w:rsidRDefault="007E7F34" w:rsidP="006708B0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  <w:r w:rsidRPr="007E7F34">
              <w:rPr>
                <w:rFonts w:asciiTheme="majorHAnsi" w:hAnsiTheme="majorHAnsi" w:cstheme="majorHAnsi"/>
                <w:b/>
                <w:bCs w:val="0"/>
                <w:color w:val="000000"/>
                <w:sz w:val="22"/>
                <w:szCs w:val="18"/>
              </w:rPr>
              <w:t>RAZEM BRUTTO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29364CAC" w14:textId="77777777" w:rsidR="007E7F34" w:rsidRPr="007E7F34" w:rsidRDefault="007E7F34" w:rsidP="006708B0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18"/>
              </w:rPr>
            </w:pPr>
          </w:p>
        </w:tc>
      </w:tr>
    </w:tbl>
    <w:p w14:paraId="56BF2EEE" w14:textId="77777777" w:rsidR="007E7F34" w:rsidRDefault="007E7F34" w:rsidP="007E7F34">
      <w:pPr>
        <w:pStyle w:val="Tekstpodstawowy"/>
        <w:spacing w:line="276" w:lineRule="auto"/>
        <w:rPr>
          <w:rFonts w:ascii="Calibri" w:hAnsi="Calibri" w:cs="Calibri"/>
          <w:sz w:val="26"/>
          <w:szCs w:val="26"/>
        </w:rPr>
      </w:pPr>
    </w:p>
    <w:p w14:paraId="65D08B65" w14:textId="185DDDBF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6410A155" w14:textId="6D0A1584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36E8486A" w14:textId="78A695C1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29CBF6C4" w14:textId="10C6752E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53264CEE" w14:textId="31F2EED4" w:rsidR="007E7F34" w:rsidRDefault="007E7F34" w:rsidP="007E7F34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 w:cstheme="majorHAnsi"/>
          <w:b/>
          <w:i/>
          <w:sz w:val="22"/>
          <w:szCs w:val="22"/>
        </w:rPr>
        <w:t>1B</w:t>
      </w:r>
      <w:r w:rsidRPr="004A7475">
        <w:rPr>
          <w:rFonts w:asciiTheme="majorHAnsi" w:hAnsiTheme="majorHAnsi" w:cstheme="majorHAnsi"/>
          <w:b/>
          <w:i/>
          <w:sz w:val="22"/>
          <w:szCs w:val="22"/>
        </w:rPr>
        <w:t xml:space="preserve"> do SWZ</w:t>
      </w:r>
    </w:p>
    <w:p w14:paraId="7F622B29" w14:textId="77777777" w:rsidR="007E7F34" w:rsidRDefault="007E7F34" w:rsidP="007E7F34">
      <w:pPr>
        <w:pStyle w:val="Tekstpodstawowy"/>
        <w:spacing w:line="276" w:lineRule="auto"/>
        <w:rPr>
          <w:rFonts w:ascii="Calibri" w:hAnsi="Calibri" w:cs="Calibri"/>
          <w:sz w:val="26"/>
          <w:szCs w:val="26"/>
        </w:rPr>
      </w:pPr>
    </w:p>
    <w:p w14:paraId="741EC8E4" w14:textId="77777777" w:rsidR="007E7F34" w:rsidRPr="007E7F34" w:rsidRDefault="007E7F34" w:rsidP="007E7F34">
      <w:pPr>
        <w:pStyle w:val="Tekstpodstawowy"/>
        <w:spacing w:line="276" w:lineRule="auto"/>
        <w:rPr>
          <w:rFonts w:ascii="Calibri" w:hAnsi="Calibri" w:cs="Calibri"/>
          <w:b/>
          <w:bCs/>
          <w:sz w:val="26"/>
          <w:szCs w:val="26"/>
        </w:rPr>
      </w:pPr>
      <w:r w:rsidRPr="007E7F34">
        <w:rPr>
          <w:rFonts w:ascii="Calibri" w:hAnsi="Calibri" w:cs="Calibri"/>
          <w:b/>
          <w:bCs/>
          <w:sz w:val="26"/>
          <w:szCs w:val="26"/>
        </w:rPr>
        <w:t>SZCZEGÓŁOWA KALKULACJA CENOWA</w:t>
      </w:r>
    </w:p>
    <w:p w14:paraId="5C0DBC8D" w14:textId="42ECC143" w:rsidR="007E7F34" w:rsidRPr="0040638E" w:rsidRDefault="007E7F34" w:rsidP="007E7F34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40638E">
        <w:rPr>
          <w:rFonts w:asciiTheme="majorHAnsi" w:hAnsiTheme="majorHAnsi" w:cstheme="majorHAnsi"/>
          <w:sz w:val="22"/>
          <w:szCs w:val="22"/>
        </w:rPr>
        <w:t xml:space="preserve">Część nr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40638E">
        <w:rPr>
          <w:rFonts w:asciiTheme="majorHAnsi" w:hAnsiTheme="majorHAnsi" w:cstheme="majorHAnsi"/>
          <w:sz w:val="22"/>
          <w:szCs w:val="22"/>
        </w:rPr>
        <w:t xml:space="preserve">: </w:t>
      </w:r>
      <w:r w:rsidRPr="007E7F34">
        <w:rPr>
          <w:rFonts w:asciiTheme="majorHAnsi" w:hAnsiTheme="majorHAnsi" w:cstheme="majorHAnsi"/>
          <w:sz w:val="22"/>
          <w:szCs w:val="22"/>
        </w:rPr>
        <w:t>Usługa w zakresie przeglądów serwisowych dla urządzeń chłodniczych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8A0D20" w14:textId="18F99F21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1984"/>
        <w:gridCol w:w="738"/>
        <w:gridCol w:w="1134"/>
        <w:gridCol w:w="1277"/>
        <w:gridCol w:w="1439"/>
        <w:gridCol w:w="7"/>
      </w:tblGrid>
      <w:tr w:rsidR="007E7F34" w:rsidRPr="0010714C" w14:paraId="1FF648E7" w14:textId="77777777" w:rsidTr="0010714C">
        <w:trPr>
          <w:cantSplit/>
          <w:trHeight w:val="7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A06A654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27DA61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Urządzenie objęte serwisem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FF18A5D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Częstotliwość przeglądu lub wykonania innych czynności serwisowych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</w:tcPr>
          <w:p w14:paraId="6055E46E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Liczba kompletów urządzeń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A293736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Liczba przeglądów dla 1 urządzenia w czasie trwania umowy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A37F7FE" w14:textId="77777777" w:rsidR="007E7F34" w:rsidRPr="0010714C" w:rsidRDefault="007E7F34" w:rsidP="006708B0">
            <w:pPr>
              <w:ind w:left="113" w:right="113"/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CENA NETTO za jeden komplet urządzeń za jeden przegląd</w:t>
            </w:r>
          </w:p>
        </w:tc>
        <w:tc>
          <w:tcPr>
            <w:tcW w:w="1446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031C242" w14:textId="77777777" w:rsidR="007E7F34" w:rsidRPr="0010714C" w:rsidRDefault="007E7F34" w:rsidP="006708B0">
            <w:pPr>
              <w:ind w:left="113" w:right="113"/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CENA NETTO za wszystkie urządzenia i wszystkie przeglądy (</w:t>
            </w:r>
            <w:proofErr w:type="spellStart"/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DxExF</w:t>
            </w:r>
            <w:proofErr w:type="spellEnd"/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)</w:t>
            </w:r>
          </w:p>
        </w:tc>
      </w:tr>
      <w:tr w:rsidR="007E7F34" w:rsidRPr="0010714C" w14:paraId="3061E0C6" w14:textId="77777777" w:rsidTr="0010714C">
        <w:trPr>
          <w:cantSplit/>
          <w:trHeight w:val="720"/>
        </w:trPr>
        <w:tc>
          <w:tcPr>
            <w:tcW w:w="675" w:type="dxa"/>
            <w:vMerge/>
            <w:shd w:val="clear" w:color="auto" w:fill="auto"/>
            <w:vAlign w:val="center"/>
          </w:tcPr>
          <w:p w14:paraId="465781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00FC0B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Lokalizacja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D208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2AACC7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416CB4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02486EE0" w14:textId="77777777" w:rsidR="007E7F34" w:rsidRPr="0010714C" w:rsidRDefault="007E7F34" w:rsidP="006708B0">
            <w:pPr>
              <w:ind w:left="113" w:right="113"/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textDirection w:val="btLr"/>
            <w:vAlign w:val="center"/>
          </w:tcPr>
          <w:p w14:paraId="2FD24305" w14:textId="77777777" w:rsidR="007E7F34" w:rsidRPr="0010714C" w:rsidRDefault="007E7F34" w:rsidP="006708B0">
            <w:pPr>
              <w:ind w:left="113" w:right="113"/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76ED5DB" w14:textId="77777777" w:rsidTr="0010714C">
        <w:trPr>
          <w:cantSplit/>
          <w:trHeight w:val="965"/>
        </w:trPr>
        <w:tc>
          <w:tcPr>
            <w:tcW w:w="675" w:type="dxa"/>
            <w:vMerge/>
            <w:shd w:val="clear" w:color="auto" w:fill="auto"/>
            <w:vAlign w:val="center"/>
          </w:tcPr>
          <w:p w14:paraId="35F8E1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E15042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 xml:space="preserve">Określenie zakresu </w:t>
            </w:r>
          </w:p>
          <w:p w14:paraId="09D0C055" w14:textId="77777777" w:rsidR="007E7F34" w:rsidRPr="0010714C" w:rsidRDefault="007E7F34" w:rsidP="006708B0">
            <w:pPr>
              <w:jc w:val="center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czynności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6F33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14:paraId="4D25FE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45A724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3823FEE9" w14:textId="77777777" w:rsidR="007E7F34" w:rsidRPr="0010714C" w:rsidRDefault="007E7F34" w:rsidP="006708B0">
            <w:pPr>
              <w:ind w:left="113" w:right="113"/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textDirection w:val="btLr"/>
            <w:vAlign w:val="center"/>
          </w:tcPr>
          <w:p w14:paraId="57F6F055" w14:textId="77777777" w:rsidR="007E7F34" w:rsidRPr="0010714C" w:rsidRDefault="007E7F34" w:rsidP="006708B0">
            <w:pPr>
              <w:ind w:left="113" w:right="113"/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F2A181" w14:textId="77777777" w:rsidTr="0010714C">
        <w:tc>
          <w:tcPr>
            <w:tcW w:w="675" w:type="dxa"/>
            <w:shd w:val="clear" w:color="auto" w:fill="auto"/>
          </w:tcPr>
          <w:p w14:paraId="320EF8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</w:t>
            </w:r>
          </w:p>
        </w:tc>
        <w:tc>
          <w:tcPr>
            <w:tcW w:w="2552" w:type="dxa"/>
            <w:shd w:val="clear" w:color="auto" w:fill="auto"/>
          </w:tcPr>
          <w:p w14:paraId="035BF9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14:paraId="7A7626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C</w:t>
            </w:r>
          </w:p>
        </w:tc>
        <w:tc>
          <w:tcPr>
            <w:tcW w:w="738" w:type="dxa"/>
            <w:shd w:val="clear" w:color="auto" w:fill="auto"/>
          </w:tcPr>
          <w:p w14:paraId="21A283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7299D8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</w:tcPr>
          <w:p w14:paraId="13146F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F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1FE1E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G</w:t>
            </w:r>
          </w:p>
        </w:tc>
      </w:tr>
      <w:tr w:rsidR="007E7F34" w:rsidRPr="0010714C" w14:paraId="61EC2017" w14:textId="77777777" w:rsidTr="0010714C">
        <w:tc>
          <w:tcPr>
            <w:tcW w:w="675" w:type="dxa"/>
            <w:vMerge w:val="restart"/>
            <w:shd w:val="clear" w:color="auto" w:fill="auto"/>
            <w:vAlign w:val="center"/>
          </w:tcPr>
          <w:p w14:paraId="632ACB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DDF27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kasetonowe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FXFQ63AVEB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CAB1E3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BB1ED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3EC893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457E6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2B1F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621B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EC4E0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D050D10" w14:textId="77777777" w:rsidTr="0010714C">
        <w:tc>
          <w:tcPr>
            <w:tcW w:w="675" w:type="dxa"/>
            <w:vMerge/>
            <w:shd w:val="clear" w:color="auto" w:fill="auto"/>
            <w:vAlign w:val="center"/>
          </w:tcPr>
          <w:p w14:paraId="3A980B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ED56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2D1E55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A26</w:t>
            </w:r>
          </w:p>
          <w:p w14:paraId="7FB2FC3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81BD6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C4C6E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3D48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251F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02A97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8A0A3F6" w14:textId="77777777" w:rsidTr="0010714C">
        <w:tc>
          <w:tcPr>
            <w:tcW w:w="675" w:type="dxa"/>
            <w:vMerge/>
            <w:shd w:val="clear" w:color="auto" w:fill="auto"/>
            <w:vAlign w:val="center"/>
          </w:tcPr>
          <w:p w14:paraId="65D2D6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E0B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7FDE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91029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1DB7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07E1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8567A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7FE0653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5BF09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D5CA2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kasetonowe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FXFQ63AVEB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0BA51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6E01D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EE8F6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A4EDB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4A56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DB59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5DF4EB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A4B93E4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74560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8706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5600C0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A27</w:t>
            </w:r>
          </w:p>
          <w:p w14:paraId="75D563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46EFB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A6776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4C4E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7803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72E67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BD811E2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30754E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6362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BFE9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75AF0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C0CB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5E1D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E9100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19C250E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B32F6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2385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kasetonowy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FXFQ63AVEB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6B59B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01FFB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602336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D7BC9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E717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87B7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D93FE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69767B0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4E4657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91627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137C7D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A18</w:t>
            </w:r>
          </w:p>
          <w:p w14:paraId="29E0B53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95C8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2905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B290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63DF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87409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23017C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97181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9294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4880F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4883D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A0B3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161D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C7FC7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6FADA68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2FCE5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0088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MA-18NXDO-X1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91D96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C4EB8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30191C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E4177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A183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493F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80BC7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20067D0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09990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47E00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466B1CC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A33</w:t>
            </w:r>
          </w:p>
          <w:p w14:paraId="163AE8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00CF3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3196D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9569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FEFC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01CF5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A427161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49B4A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96B1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2E07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4DF40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AFDF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15FB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F5065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3B8A16F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2046A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5.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6C4B0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MA-18NXDO-1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B870D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70E9C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68A3C3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03604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3AE2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1CDB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580C1C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419A46A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3D1600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B656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060D50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A32</w:t>
            </w:r>
          </w:p>
          <w:p w14:paraId="47CC4D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B63A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0F9D2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194C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9219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3E505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A4FE44E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36C522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DA46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CAAE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5827A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A0E4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7452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57E53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DA30778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5F66A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7060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MA-12NXDO-X1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723E87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79AE6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C96A1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9B976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F5A7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363F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51DA7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54AD086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526261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3712B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12D559F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A32a</w:t>
            </w:r>
          </w:p>
          <w:p w14:paraId="1DE7F7C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1A1C0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FB15C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4324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E118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A81EC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2E82816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322E77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BB915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C4ADE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5510A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0713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8FC2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12065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63E895C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F568F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9C9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MA-18NXDO-1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C1ED5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60477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4653C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AD965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0583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7F7F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354940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7C6801D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38287F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A9FC2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083C46C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A31</w:t>
            </w:r>
          </w:p>
          <w:p w14:paraId="0B751B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A7800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2E82E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1D6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C974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37C6F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0B30F18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52DB9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7B2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B499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79FB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A273A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3AAB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6E16A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AC8037D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05708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E454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AMO28JMVDKH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393E0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B197D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BE7C54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58880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A62AB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C1E2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61C67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CD56B3B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263A93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48F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6B7FB76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A35</w:t>
            </w:r>
          </w:p>
          <w:p w14:paraId="1DAC95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F160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70DA7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D8A7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93D7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5C4E0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0DB0D83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527F9B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8F0B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A5E8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DDB06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94CF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F06A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330C3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AFEA611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EA21D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4719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kasetonowy Samsung AM056FN2DEH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EB2B3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88F12F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3D772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B3F8B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DB91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5E2D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91162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035FF33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635DB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244B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2A78A2D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A36</w:t>
            </w:r>
          </w:p>
          <w:p w14:paraId="710AD3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5D58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323D1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24AF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7D5B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62D3A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2677380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428C25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955D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1FF7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B581E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9AD8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738F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D51B3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D6C22B1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5C6EC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685C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kasetonowy Samsung AM056FN2DEH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A210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D69CEF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F3600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5CD34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A33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7D1E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A0FDB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546C0F9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587BB0C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3978E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63E092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A37</w:t>
            </w:r>
          </w:p>
          <w:p w14:paraId="396CD4F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3298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3230D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B7A2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E01E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61100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F69744D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366619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F005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1C5F4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F80B2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58A4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BE46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492D1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A5F8A92" w14:textId="77777777" w:rsidTr="0010714C">
        <w:trPr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B9F6C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0DF7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Samsung (Kwestura Dział Księgowości) – jednostka zewnętrzna model AM060NXMDER/EU</w:t>
            </w:r>
          </w:p>
          <w:p w14:paraId="48DF5B3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BW9AP3GN30006H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BBAB87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542F6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maj 2024 lub </w:t>
            </w:r>
          </w:p>
          <w:p w14:paraId="74F5C8C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 , maj 2025 i maj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42593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647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7904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F9F39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70B9096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2E53C5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DAFD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122D1A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674F25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67E3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68071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7CFAC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AE5B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4F7F1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89D9BE7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71B6B9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ED1E7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 z kontrolą szczelności.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B6BC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55E21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3FCC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A5BE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29567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23C829D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172E7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2AD98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MA-12NXDO-X1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6E7014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729F1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F2A58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6A0D5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3620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9980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1F229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B77EC39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66B82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7B1F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3F6418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R12/7</w:t>
            </w:r>
          </w:p>
          <w:p w14:paraId="7E0470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4C74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F23E5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38F5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354D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2ED0F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6C7F32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2AE414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0B94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3A39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1AD06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B432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7B6C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30ED0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D20A0A2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F5862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C4D1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MA-12NXDO-X1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5A4318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70CA8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B9A30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542D7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6A8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97C4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4585E2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6A4405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7BF55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51F3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1CED7DF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R12/9</w:t>
            </w:r>
          </w:p>
          <w:p w14:paraId="5E05806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1B2D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B826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D00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BA5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89140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FC74D9D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42C06F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88FD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6138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AEA5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1C8E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6C3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8E762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089A3BB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BF937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CF73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MA-12NXDO-X1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B9038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6C2DFB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D0CD0D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FB470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4C67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3C5E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24F0AF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017447D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B5B1B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4612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285153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R12/10</w:t>
            </w:r>
          </w:p>
          <w:p w14:paraId="52ED3A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FD37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A53AF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7293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9461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472B8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9777ADF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27AB49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316D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3EF7B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AB0EA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2A19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193A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4F080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08217AE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7B16F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0FDE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FXAQ40PAV1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1C7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4AD03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C687F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0017E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6FD2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E932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3D494F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130E99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59D34F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A7FF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39F152D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A21</w:t>
            </w:r>
          </w:p>
          <w:p w14:paraId="7A0310B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A603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5DA20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1FB1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DC80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43422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24084E4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923EE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81AC7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C351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71EC6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BEA8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47B0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438CD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DBDEDC6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036F4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4D910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FXAQ40PAV1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C1E0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9C523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AF302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7B91C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38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47447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331AFF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2DEAD25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6A5784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708B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0AA0FB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A22</w:t>
            </w:r>
          </w:p>
          <w:p w14:paraId="5CE065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91D9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15D4F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CAA2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C2D9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10C60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0D626DB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3A549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FF6E8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413D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D261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E879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886EB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80C74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5826912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29D6F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CE80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kasetonowy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FXFQ63AVEB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92AFC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11D400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A2E3F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B4C03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6E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4C1F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86E96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7ABCA5A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705C5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8084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7470F14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A23</w:t>
            </w:r>
          </w:p>
          <w:p w14:paraId="2BE5B1A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DCFA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9797E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F154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4C64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2B653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F729D7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47EB0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43BF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12E96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D90C81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5A0D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C3CE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DCFFBA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F3E1C4D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B0CD8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DE47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USNW186M4A1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87B952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8163C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8108F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E6A71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A1C7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688B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EB8B6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3C0ACFA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4CD07A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FF54B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026162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A001</w:t>
            </w:r>
          </w:p>
          <w:p w14:paraId="6CFA31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4C09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10EA5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0010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80EA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FBE54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EA2101F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21B8D7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310E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FEFC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831B0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4560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876E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3B62B2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6A80043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A513B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06C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multisplit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(1 jednostka zewnętrzna +2 wewnętrzne) Samsung AR12NXPXBWKN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2111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69A91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2D280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w 2024r., kwiecień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0A2DB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DA50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504C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F9A1F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03DC305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61EDF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78122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4E5CD9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Pom. A5 Kanclerz i A5 Kwestor</w:t>
            </w:r>
          </w:p>
          <w:p w14:paraId="5B12D45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68A0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D34D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45A7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3C4F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4C40D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8754413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C6F5E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78CE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A174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CEDBC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5F10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FA70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6AD11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56F4FD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5C140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D55A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multisplit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(1 jednostka zewnętrzna +2 wewnętrzne) Samsung AR12NXPXBWKN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10389D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FCAE5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5E293A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04650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8FA2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47BE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C58E5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0A3804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80177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5767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331A53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A5 Sekretariat i A5 Z-ca Kwestora</w:t>
            </w:r>
          </w:p>
          <w:p w14:paraId="13FB17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6EC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AA41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978D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21E4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034FE3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14317F7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F139A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15D0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F5FA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93A1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1B7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F8B1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FC19A2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1BFB58A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5FB44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0B6C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MA-12NXDO-X1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2174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C85A5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E34AA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58135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F416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129C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01571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9DAAAD3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2A423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044A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359857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A12</w:t>
            </w:r>
          </w:p>
          <w:p w14:paraId="305D834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82F1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6440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FEDA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1197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9DE8D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4598B54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4D832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0F738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D069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274A9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A90E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B06B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65DB7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82DF897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A42DD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27E7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MA-12NXDO-X1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E0BD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BBF8EE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EDA0E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E7C9B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5632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DFD3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BBCE1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43F4508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26A691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22CAA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54C5B2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A12/6</w:t>
            </w:r>
          </w:p>
          <w:p w14:paraId="3F6185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488B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917C77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4C78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C4FB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FED0E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CB25A1E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6A4835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2F21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27077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A5774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2D36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9E67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CF34B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EA0C75F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137FB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C79F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LS-Q096ABL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44F9DE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D6A113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9236AD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EC55C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7C16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674E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3138E4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FE9F881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290D7F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D497F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B</w:t>
            </w:r>
          </w:p>
          <w:p w14:paraId="47D6EEE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B111a</w:t>
            </w:r>
          </w:p>
          <w:p w14:paraId="1B978C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07243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D0609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A5AA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8787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35FDE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C1EC0AC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DEF3D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1F48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3051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5ACA4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3A7F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3548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D24E9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6EFA3A3" w14:textId="77777777" w:rsidTr="0010714C">
        <w:trPr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2D252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C678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ścienne jednostki wewnętrzne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16D4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3CE348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65310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i  październik  2024r., kwiecień i październik 2025, </w:t>
            </w:r>
          </w:p>
          <w:p w14:paraId="6B9C8CE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kwiecień i październik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FD773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6A9B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CE1E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17D81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5D963DA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6265AC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9220E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B</w:t>
            </w:r>
          </w:p>
          <w:p w14:paraId="0E055C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221</w:t>
            </w:r>
          </w:p>
          <w:p w14:paraId="7EADA9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3C145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6E64B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F199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A2DC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903E7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8B7BB9B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3FD878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99DC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B6F7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94F96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5355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01A2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6C5AE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E77D37E" w14:textId="77777777" w:rsidTr="0010714C">
        <w:trPr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BA4F9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F84B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jednostka wewnętrzna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A7C104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448850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C8046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i  październik 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 xml:space="preserve">2024r., kwiecień i październik 2025, </w:t>
            </w:r>
          </w:p>
          <w:p w14:paraId="202304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kwiecień i październik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A7562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4D52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6C6C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B8312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FF9EA2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55F98A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508D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B</w:t>
            </w:r>
          </w:p>
          <w:p w14:paraId="6A4802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223</w:t>
            </w:r>
          </w:p>
          <w:p w14:paraId="67920D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EC1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BDFE5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654C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3572F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1894A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9643E67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5B7578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9DBE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9ECD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13EEE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597B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E51D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DA68C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D31162" w14:textId="77777777" w:rsidTr="0010714C">
        <w:trPr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5BAD5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8E1E9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kasetonowe jednostki wewnętrzne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63745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116547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57CB05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i  październik  2024r., kwiecień i październik 2025, </w:t>
            </w:r>
          </w:p>
          <w:p w14:paraId="4B86AFC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kwiecień i październik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91371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FF3B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FA6D1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DB304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F4D9DB3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774ED4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404A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B</w:t>
            </w:r>
          </w:p>
          <w:p w14:paraId="0B80AA5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216</w:t>
            </w:r>
          </w:p>
          <w:p w14:paraId="6214092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B0CB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A8D29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8B84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6EFE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835B4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10BAFB5" w14:textId="77777777" w:rsidTr="0010714C">
        <w:trPr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0FA7D2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37668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6478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5780F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F66C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B1FD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05828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45301C9" w14:textId="77777777" w:rsidTr="0010714C">
        <w:trPr>
          <w:trHeight w:val="62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86071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F0C3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VRF Fujitsu – jednostka zewnętrzna model AJY090GALBH</w:t>
            </w:r>
          </w:p>
          <w:p w14:paraId="2D8BD5B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R000220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891A15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35E88A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519648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czerwiec 2024 lub 30 dni po podpisaniu umowy i  październik  2024r., kwiecień i październik 2025, </w:t>
            </w:r>
          </w:p>
          <w:p w14:paraId="2A314B5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kwiecień i październik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023C4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3B63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51E3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C88B9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3AD3B5" w14:textId="77777777" w:rsidTr="0010714C">
        <w:trPr>
          <w:trHeight w:val="624"/>
        </w:trPr>
        <w:tc>
          <w:tcPr>
            <w:tcW w:w="675" w:type="dxa"/>
            <w:vMerge/>
            <w:shd w:val="clear" w:color="auto" w:fill="auto"/>
            <w:vAlign w:val="center"/>
          </w:tcPr>
          <w:p w14:paraId="0F7859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1823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B</w:t>
            </w:r>
          </w:p>
          <w:p w14:paraId="1424E4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666F13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49AA7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B1E98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932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7D3C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187F12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BAD2680" w14:textId="77777777" w:rsidTr="0010714C">
        <w:trPr>
          <w:trHeight w:val="624"/>
        </w:trPr>
        <w:tc>
          <w:tcPr>
            <w:tcW w:w="675" w:type="dxa"/>
            <w:vMerge/>
            <w:shd w:val="clear" w:color="auto" w:fill="auto"/>
            <w:vAlign w:val="center"/>
          </w:tcPr>
          <w:p w14:paraId="26D8BA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7B2C2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5A24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824A8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69203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06A0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E5B32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44E22C4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CAAD9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71D3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Fuji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Electrik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RSA24LCC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C5192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262CC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350FF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56E4D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962D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69AE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84543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39B7767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04989B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958FE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1DBF47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C314</w:t>
            </w:r>
          </w:p>
          <w:p w14:paraId="4E156A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908F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2E25F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7336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F07A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3A81E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AB4772D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E405A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EED0E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D135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5EBA1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8DB4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452C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6D6D4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0877D36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84CA7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BD15C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FTY226V1B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3F8D3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BD794E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878E2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083D4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6F8D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9728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7F301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8706D63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8DB5E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B9C5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7BE2A24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C105</w:t>
            </w:r>
          </w:p>
          <w:p w14:paraId="407812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584B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B6170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2149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011A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164F0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4AD6C0C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C2156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03C0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04E88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583C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266C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27BA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82D80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4916DBB" w14:textId="77777777" w:rsidTr="0010714C">
        <w:trPr>
          <w:trHeight w:val="3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C16D8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8F00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przypodłogowy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FVY223D7V1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003ED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1B8D5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AE46E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882BC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8CE7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9546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BBBF4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6C56EF7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7A2B6D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1029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5A0BAF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C105a</w:t>
            </w:r>
          </w:p>
          <w:p w14:paraId="0D49687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3965E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9077C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4C9B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E4E08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F861A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3131C89" w14:textId="77777777" w:rsidTr="0010714C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14:paraId="1F3ECF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C20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6F1E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EE82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1158F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8EEE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155C9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F55CAE0" w14:textId="77777777" w:rsidTr="0010714C">
        <w:trPr>
          <w:trHeight w:val="37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3A8A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D331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przypodłogowe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FVY223D7V1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16E16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0D1766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EB7DBF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E7E02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D25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CD87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6E30C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1B36A27" w14:textId="77777777" w:rsidTr="0010714C">
        <w:trPr>
          <w:trHeight w:val="376"/>
        </w:trPr>
        <w:tc>
          <w:tcPr>
            <w:tcW w:w="675" w:type="dxa"/>
            <w:vMerge/>
            <w:shd w:val="clear" w:color="auto" w:fill="auto"/>
            <w:vAlign w:val="center"/>
          </w:tcPr>
          <w:p w14:paraId="3954A8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C868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465A5BF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C106</w:t>
            </w:r>
          </w:p>
          <w:p w14:paraId="1386C1B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C238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D057C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74B6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88F8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FBEB1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33A88CF" w14:textId="77777777" w:rsidTr="0010714C">
        <w:trPr>
          <w:trHeight w:val="376"/>
        </w:trPr>
        <w:tc>
          <w:tcPr>
            <w:tcW w:w="675" w:type="dxa"/>
            <w:vMerge/>
            <w:shd w:val="clear" w:color="auto" w:fill="auto"/>
            <w:vAlign w:val="center"/>
          </w:tcPr>
          <w:p w14:paraId="0AFC43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B147E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1FA8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F7E09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3408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4926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55D9C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E9AF297" w14:textId="77777777" w:rsidTr="0010714C">
        <w:trPr>
          <w:trHeight w:val="37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79F2E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BDA7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FT45GV1B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6C0E2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0CE33F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1ACD92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F13BD7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58EB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4ABD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F6632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2721D78" w14:textId="77777777" w:rsidTr="0010714C">
        <w:trPr>
          <w:trHeight w:val="376"/>
        </w:trPr>
        <w:tc>
          <w:tcPr>
            <w:tcW w:w="675" w:type="dxa"/>
            <w:vMerge/>
            <w:shd w:val="clear" w:color="auto" w:fill="auto"/>
            <w:vAlign w:val="center"/>
          </w:tcPr>
          <w:p w14:paraId="79596A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6487B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09B7F1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C106</w:t>
            </w:r>
          </w:p>
          <w:p w14:paraId="70BEF3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9AFE2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D14BE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01A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8B6C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8DBC7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8A046BF" w14:textId="77777777" w:rsidTr="0010714C">
        <w:trPr>
          <w:trHeight w:val="376"/>
        </w:trPr>
        <w:tc>
          <w:tcPr>
            <w:tcW w:w="675" w:type="dxa"/>
            <w:vMerge/>
            <w:shd w:val="clear" w:color="auto" w:fill="auto"/>
            <w:vAlign w:val="center"/>
          </w:tcPr>
          <w:p w14:paraId="6EE143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D7693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EBC1F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B7BEA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EFB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82AF3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6899E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73D78F9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7C6EB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4B06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FT45GV1B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A36530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11C6B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A5777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89859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9DD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9F28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6E2D6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091B1E5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C5698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3036E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01B80F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C104</w:t>
            </w:r>
          </w:p>
          <w:p w14:paraId="0D28D6C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C3705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EB8F2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3008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C155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4F470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7D94434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0627D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6713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6ED3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4BD21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BF9A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8B23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7EE9B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3FEF9E4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51A4E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49A0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V50XiR14/V50XOR14</w:t>
            </w:r>
          </w:p>
          <w:p w14:paraId="6CAFD95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(jedn. zewnętrzna na dachu – wejście z korytarza na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IIIp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13214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93941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48228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054E1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5F46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1EBF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BB32E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F6BC89E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7C58A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63099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5272CE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C010</w:t>
            </w:r>
          </w:p>
          <w:p w14:paraId="196601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5E91B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C083D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1F7C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0596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35A6F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0655DAF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4FC16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F2B3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E759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850CC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C11B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5BB7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69D02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DB07B4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BC7C0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38100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V50XiR14/V50XOR14</w:t>
            </w:r>
          </w:p>
          <w:p w14:paraId="56CBD2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(jedn. zewnętrzna na dachu – wejście z korytarza na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IIIp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596E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5F6A0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18027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C81F5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B20A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4E91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63AC6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F53A40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8C388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66658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235173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C011</w:t>
            </w:r>
          </w:p>
          <w:p w14:paraId="06DB6E4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226A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25F0F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D5E44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A425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73518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14527EC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CC86A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9CA61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CB75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326F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D6F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E20D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925FC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CFB87F2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5193E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7551C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V50XiR14/V50XOR14</w:t>
            </w:r>
          </w:p>
          <w:p w14:paraId="03CFDC6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(jedn. zewnętrzna na dachu – wejście z korytarza na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IIIp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846EE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42551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6B9B9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E14E5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447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5E2F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2F4108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F70808C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89B49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53ED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56D624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C012</w:t>
            </w:r>
          </w:p>
          <w:p w14:paraId="7032772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12820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01396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4D5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4190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141AC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1BC9767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A0061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987ED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46409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628B5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D718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D813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C75E4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7D2305A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B0942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38D6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V50XiR14/V50XOR14</w:t>
            </w:r>
          </w:p>
          <w:p w14:paraId="187D5F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 xml:space="preserve">(jedn. zewnętrzna na dachu – wejście z korytarza na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IIIp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CB9319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Raz w roku.</w:t>
            </w:r>
          </w:p>
          <w:p w14:paraId="07B04B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14B02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5B9F0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F5C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C185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12A1E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7A70351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595C3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6CF8B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C</w:t>
            </w:r>
          </w:p>
          <w:p w14:paraId="188EC2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C013</w:t>
            </w:r>
          </w:p>
          <w:p w14:paraId="37CB546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7296F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D1652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67F1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A32F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16B2C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31F2613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D3733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BA30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EB52E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CD7C5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B058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3A1E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4A2C2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F090DC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D0469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4AF3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Haier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AS50TDDHRA-CL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F5ADA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B762FC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014347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22DC2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8B79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BB24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3825B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0EE5201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9F214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0EFE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D</w:t>
            </w:r>
          </w:p>
          <w:p w14:paraId="1538A31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D315</w:t>
            </w:r>
          </w:p>
          <w:p w14:paraId="38D669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89DA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77F81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9F09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4298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EE4F7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AE6CB55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1CCBE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B8729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1196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6CD3F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03A8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6BA8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B294F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93FA2A6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31332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7CA2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MDV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MSR1-18HRN1QB8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7A0C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F2D78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E6C64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F53D1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9CDE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037C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EDA56C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C7BCA91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94FA76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D5DF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E</w:t>
            </w:r>
          </w:p>
          <w:p w14:paraId="1AFA7C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E312</w:t>
            </w:r>
          </w:p>
          <w:p w14:paraId="16938C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7F59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A272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0477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6B58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F3B997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4A10AD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416F0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04C2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AFFBE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603A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A52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04A3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3F7CD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808B188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12A11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FADA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MDV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MSR1-18HRDN1-QC2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39EC8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D8D5D6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344B6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E1EBD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64BC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9CFE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4EBE0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A77B852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08F73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59ED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E</w:t>
            </w:r>
          </w:p>
          <w:p w14:paraId="47071D3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E316</w:t>
            </w:r>
          </w:p>
          <w:p w14:paraId="76F7957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2E376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F1002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2A5B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1737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DB8ED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6966276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DE6F4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504C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9A2B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C710B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DAA4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DDE2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0429D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828EB55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24BF8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8FB3F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McQuay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MWM015G-ACIAC-R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EF861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9BA8F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51B81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B4543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4BCF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573F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C2F93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CAFA3E7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4D8E9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889A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5395BA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F211</w:t>
            </w:r>
          </w:p>
          <w:p w14:paraId="320E376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70E96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4B6CC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D485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1A9F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770C7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C887B2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92FA71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2AE75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F9CC5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62140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C39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F48E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7FE29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899BF5C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AE9CD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6C60E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McQuay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MWM015G-ACIAC-R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CEA7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10775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62171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C091A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B8B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0A07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6DB5D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38CDF21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D4EE8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3DBD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269121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F211a</w:t>
            </w:r>
          </w:p>
          <w:p w14:paraId="28C9A2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703A4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E7876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56D7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9AE0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49DC4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88EF6F3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E58C6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D2BA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459C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AA1B0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F348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376B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817EA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582C9F6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FA491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6287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McQuay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MWM015G-ACIAC-R (brak tabliczki znamionowej)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0081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067085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BB899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3F101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E39A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A2133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59C92A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912C3E4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58A8F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B4BB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139856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F211b</w:t>
            </w:r>
          </w:p>
          <w:p w14:paraId="563CE7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9CB8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C5B9C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DD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79EF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0E129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8F6376D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FF1C4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0429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AB373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6735E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03F7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2E5B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F793B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F04CF6E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8B922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44.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5BEA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McQuay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MWM015G-ACIAC-R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E4D3B0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3DF79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F34CA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75539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81FB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A3FB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51E4BB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95F22F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6969E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552C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6D8F80C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F212</w:t>
            </w:r>
          </w:p>
          <w:p w14:paraId="354CDB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7AF8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8929A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344B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3DE3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15C9F7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576BBA8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1CDAB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FE60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989FB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C331A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8D5C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2726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20503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1C9FA1E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709DF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C065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McQuay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MWM015G-ACIAC-R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EF7D3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1A303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5C302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546E4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C80C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83D1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FF8AB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0D1D0C9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C8CFE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07B2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2A66DC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F213</w:t>
            </w:r>
          </w:p>
          <w:p w14:paraId="4712B9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652F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8EEC7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6CAF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975B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0A624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837E7D2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C4363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4EB2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0F70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94AC2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2498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FD11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98C58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E40A8E8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3C54F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816D6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SANYO SAP-K127GHS5A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4E2B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CF92A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DD88C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79AF9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64BB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8604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3E7088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BB8281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19CC5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5DAE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12F795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F222a</w:t>
            </w:r>
          </w:p>
          <w:p w14:paraId="3F370B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CAE47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BACBF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4978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9D99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71F74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D1BB93D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8A85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2102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586A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904A3F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130E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2301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9EC66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6FF7A1D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B9E02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D94C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LS-Q096ABL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648CC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1D907C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E0B9A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E3153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5B07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2FC74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3FCDE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EB8B24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1FC95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12AA2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511690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F222b</w:t>
            </w:r>
          </w:p>
          <w:p w14:paraId="69B471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64B4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4786C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F659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E466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031F7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F57059D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245D4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F7CB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35F43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CE790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984A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6320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8E975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90E23C3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87F41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F0B5C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FTYN35GXV1B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7B0D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8C3CE2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AC7EE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314AF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9946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3464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EEEC52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9A3B119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E7ECB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4B270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5B2576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F309</w:t>
            </w:r>
          </w:p>
          <w:p w14:paraId="473000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8E79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FE633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09D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EC46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D6C2A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29858E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7CDD3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3180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1ABA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86966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9E54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2A4F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14015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515EE9F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997BF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A80C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KEX-09KTAI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303B3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002E32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9D0EF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F8246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DAF7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4E4D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0F153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87DFC49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57009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3B88D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24FDBC2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F305</w:t>
            </w:r>
          </w:p>
          <w:p w14:paraId="3529184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949D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60A0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CED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2E9B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20A19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4ADDF8F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4442A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2EA4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5A5E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3E915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F5E1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E3E2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F72DD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4C54E41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D6611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BBDBD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MDV MSR1-24HRN1-QB8W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EE63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85926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F2EC5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05E47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E550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416C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3DCB2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B2F161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57C1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B737F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4CEA4E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F306a</w:t>
            </w:r>
          </w:p>
          <w:p w14:paraId="53D179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1E0D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9E620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835E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D9FF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42F71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E197E79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86FCA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C5B3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8EEE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05CAA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E7C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BB1B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120B0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2BF5A1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315E0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BAB5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CCA26E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242C8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70C0DA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4741F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EB4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D100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C0880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0D2643E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A7B03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3389C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103ACA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F310</w:t>
            </w:r>
          </w:p>
          <w:p w14:paraId="3A70C35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03D8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5992B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AC6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4A66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73F41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5B5393B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25C6B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8B50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8C540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F806A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7283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36C6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0609E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152C50A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4615E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640B3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0E71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02EC4D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D4344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8AC8F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F714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D08A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65F4E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2A836F5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F5DC9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168D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484E0C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F311</w:t>
            </w:r>
          </w:p>
          <w:p w14:paraId="75400F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A974F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0F932B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1BBA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DCEA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B27D8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0BF708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A5113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7134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0490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F38E8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4BDC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46D6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A96B0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522F5FC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010EB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29BE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076FC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FBF852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163AD3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7F8E97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1C6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CE22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C0D4B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6251EA3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94382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F59D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62AC8A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F312</w:t>
            </w:r>
          </w:p>
          <w:p w14:paraId="103D70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0A54A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75D54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7A76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251E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DFEE1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5405FC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9153D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D847F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4D315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E6B68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9399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7603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07C79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A2B8D58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C767A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3BD4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5A76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B8284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92F1D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F98DD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FD5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4B5A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4C8E5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1DCDFE9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3DA6D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B6A6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03246B5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F313</w:t>
            </w:r>
          </w:p>
          <w:p w14:paraId="273719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8EA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D6C2F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22C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2BAF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C04DE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AE2832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186D4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E1B7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C0DE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C27A3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BD96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37471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6B00C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BE9F7E6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ECEBF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85D7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5AC3D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BB1F83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58B94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6DAE8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12BC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E457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16F910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ED52D17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9D814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9102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732291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F314</w:t>
            </w:r>
          </w:p>
          <w:p w14:paraId="103300F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B88D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61B05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BB8B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DB06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BA472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2ED5120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32FA6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14FE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749D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ABE29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06F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F550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4224C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C174B6F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54E01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920E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48C4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4A581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C5DC3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43454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A1E2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750D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4A153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849E9C4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4B5DB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A854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27C46B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F316</w:t>
            </w:r>
          </w:p>
          <w:p w14:paraId="356D343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7A23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DBE99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2694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2607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9074E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D3963C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699E2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8076D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5AEE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284C4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599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8473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0456F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D569D59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A3744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509D3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0AD3B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0D721C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836D50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A969D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1772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812B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336463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78C1433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EDF374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5941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6F4195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F317a</w:t>
            </w:r>
          </w:p>
          <w:p w14:paraId="4206C44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A411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937FA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8971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C2D1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EF928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8A3EA2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3EFB6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3A36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033F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C15F77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C3C3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1D0C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B7D1B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EC993C3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791C0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8E99C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ADBB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DEF0E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707CC2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w 2024r., kwiecień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13096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B1A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FDA9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26A30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0A80300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63686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D543B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749391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F318</w:t>
            </w:r>
          </w:p>
          <w:p w14:paraId="5C43D8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DFAB8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C30E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0611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DE19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C93E4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87F291C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888071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84F35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793A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DBDD3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76B5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25BF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A2F02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9115443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158FD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59.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0B7B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99850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35A8B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39B2B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2EA20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F7EB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258B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5F76BB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3FE2CB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8DA85C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4AEB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1F31B1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F319</w:t>
            </w:r>
          </w:p>
          <w:p w14:paraId="507EF49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7A2D0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71D6B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711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30BB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8A1AB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E63D9B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6EC6F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71B4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2040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61DD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84BE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AA2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275B41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126AD7F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5D65A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589A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11B18B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78F70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4D816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0E058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A9E3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7C88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059D5D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877A866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3DA9C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A66FA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7015F79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F320</w:t>
            </w:r>
          </w:p>
          <w:p w14:paraId="15C73B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3D0F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C8AEA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5976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20A7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6ECAE3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25E08B6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1843B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E6C87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A62B7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9DF50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22DC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630D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61017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F5E68C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C80D6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A389A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FTYN35GXV1B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E5B2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00EEC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7A0E8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30EA0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FE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06479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49A5FD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55B5FCB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79A7C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9A92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70FEB5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F321</w:t>
            </w:r>
          </w:p>
          <w:p w14:paraId="7676EF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DF41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EE35C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5DC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08A7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3702E6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10843E0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D76B4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05F6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C1FF6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E6FF1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8AE8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16C7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4FE220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FBF3769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520C3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EA081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1459B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674C1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823F6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6C3B2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AB01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6EE7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4A9C3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613D333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5BD8C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C36CF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5B389D4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F322</w:t>
            </w:r>
          </w:p>
          <w:p w14:paraId="25F7245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3A96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3A48F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31E7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8E4E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26DB7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A8F49E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19A19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DDC3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AB0ED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2642F2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717E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FD89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D9EFE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0A97EDB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7BD40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6F4F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48132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F1446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7DD482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F2550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8BBD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FEC3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7492D9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9979C56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17468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E1B6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532BE8A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F323</w:t>
            </w:r>
          </w:p>
          <w:p w14:paraId="5688CB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E356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46D87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EBE9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6199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45205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D41BC0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8554A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2990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9147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469BF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E459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4A99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1EDE9D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6447224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DD7B7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704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3408E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EBA10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3250A4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F074D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227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4159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11038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859D93E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ADBBA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8413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F</w:t>
            </w:r>
          </w:p>
          <w:p w14:paraId="67E0392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F324</w:t>
            </w:r>
          </w:p>
          <w:p w14:paraId="1FFC7F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A219C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9C449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55DA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BA96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33CA38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D1A365F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9EFF4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89359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DA69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4FE02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A27C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93EB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00B5E4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C3127A1" w14:textId="77777777" w:rsidTr="0010714C">
        <w:trPr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1A4C1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B006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GREE GWH24QE-K6DNB2C/I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3F343F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6830F5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CEFF6F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CE309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FD9D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96D9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auto"/>
            <w:vAlign w:val="center"/>
          </w:tcPr>
          <w:p w14:paraId="6E25D3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2C73BA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4CA24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F599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G</w:t>
            </w:r>
          </w:p>
          <w:p w14:paraId="7E2064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G010</w:t>
            </w:r>
          </w:p>
          <w:p w14:paraId="3BBBB5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(klucz w G317)</w:t>
            </w:r>
          </w:p>
          <w:p w14:paraId="2B1C883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A262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09940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4BC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F375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53F8D5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21EF779" w14:textId="77777777" w:rsidTr="0010714C">
        <w:trPr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6065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28DB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8C395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580ED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1B0C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C2A4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  <w:vAlign w:val="center"/>
          </w:tcPr>
          <w:p w14:paraId="7C31EB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9574D11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908A8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66.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3D1A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S35VI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F1EEB9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04147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36255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E8047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3DD5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2DF9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BDB5B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FA7B67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53438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5FD0F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G</w:t>
            </w:r>
          </w:p>
          <w:p w14:paraId="19E1418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G101</w:t>
            </w:r>
          </w:p>
          <w:p w14:paraId="719C3D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FD8B3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6D1BD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553F8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72CF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B8670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58097D6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00F3F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F0F27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9379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D9CB6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0E34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357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D0DCD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00343A5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14DA8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58A6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30716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1E5C46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6AD129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8AEFC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28FF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E9A2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CF8CDF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9157227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846D7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C70D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G</w:t>
            </w:r>
          </w:p>
          <w:p w14:paraId="5F603E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G210</w:t>
            </w:r>
          </w:p>
          <w:p w14:paraId="0A378D6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383E2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8B505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958E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788E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B027A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7C8645C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6C914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1C37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9269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FEE12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5253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536F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BE914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81A1639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DBF06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653C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KWX-12HRDI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AE0954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4CB1A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ECE62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E97B4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F47F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DB55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B6CCD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37A2FA4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BD356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985C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G</w:t>
            </w:r>
          </w:p>
          <w:p w14:paraId="5113350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G317</w:t>
            </w:r>
          </w:p>
          <w:p w14:paraId="68E736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2198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8DF5B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C0E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76A8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B33F6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4366727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1828A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FDE9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FD4F4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AD834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6C8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582B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882FD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0B4270D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62046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4C7F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KEX-09KTAI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4BAC6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C4D51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D4C72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8DAE3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4BF9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B8C7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4C6FB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0EBBE84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A4AE9C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F738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654A210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008</w:t>
            </w:r>
          </w:p>
          <w:p w14:paraId="67E2EC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888F5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CF0CE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3018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37A2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65CCB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9C926F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EF88B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16D8C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87772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2F2EE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BD62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6881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C3C8B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6F3EDD8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4E823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B7FBC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KEX-12KTAI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5435E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489967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D5D650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2F8F6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18B1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6A19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B5F6D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0E2D26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6F835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2C85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15FFAB5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010</w:t>
            </w:r>
          </w:p>
          <w:p w14:paraId="0C5D9F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AE32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BDA8B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306F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3E4C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4064D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D35CCFA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8AE0C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3224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B03F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289F0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5A9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C305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7BF9E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8978AB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4054C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5DD8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KEX-09KTAI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D3A6D2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579EC8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173A0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BE053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932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547D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C4D4C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5928F9E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E72A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57B1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4245F1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011</w:t>
            </w:r>
          </w:p>
          <w:p w14:paraId="104187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07E3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2B1F7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FDB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851F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613ED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AC7B9B1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29C84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A555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C7B6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6A5F3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843D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2605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8A205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C2C89B2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B2B7C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64E18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LSQ096ABL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F2C9F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DEE13C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17AD0E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FAD0C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6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C257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297FF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0EFB515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3AB55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0353F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7DB853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012</w:t>
            </w:r>
          </w:p>
          <w:p w14:paraId="236018B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A0443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76522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14C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1E0B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4B00D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367EFD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702B8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739A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033E7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B8028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AC3A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4515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56344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562882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1B288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331E3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AR12NXPXBWKN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91BAA2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55B898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3B73D4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7B6D3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CBF9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3C45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238D5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08A687F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95D00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E0AA2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68EBF4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012</w:t>
            </w:r>
          </w:p>
          <w:p w14:paraId="3F1A5E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97A1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12D81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3A2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2CC2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D4022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8931139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8D7B9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EB13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48F5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10CC6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549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413A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E68E1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5430915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D08B9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BDB4B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S24EQNSK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2CB3D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A0DDE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12EF1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0E3A6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78FC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47261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301C0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6361DC0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7C013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BA75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7242CC9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104</w:t>
            </w:r>
          </w:p>
          <w:p w14:paraId="07AE9D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D98A9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4A71E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45EA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40FF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391AA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1D39E65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52024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3240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F437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31154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E022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995B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D5A07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D821BAF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E708B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A806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S24EQ NSK S3NW24K23BA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F05DD9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F13814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A52CE2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5BB1D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54BF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3604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F557B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CFE9A7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36CD7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9BC0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5F3B6DB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HD 107</w:t>
            </w:r>
          </w:p>
          <w:p w14:paraId="05EDAAA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B97F7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C5C098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5EE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FBDE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5843B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3FB76E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E780E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D17E3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E51B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168EE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8338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243D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34E4F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32DDE3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D6CC1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3D35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AQ18TSBN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28CD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3634D6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39E44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9AF72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BEDC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1011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E7157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EADE82F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37734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2B56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5C917F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HB 008</w:t>
            </w:r>
          </w:p>
          <w:p w14:paraId="54D61E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4DD74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647FC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F1D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D275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CE9C1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78E495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0B1236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A7CF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C10A7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BC22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8147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AF30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E537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9DD6A45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8A173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CFC28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MDV MSR1-18HRN1-QB8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167AD0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165F7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FE342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C8517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F1E6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27C5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7DB79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1A89A68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E42B2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B3C18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5E13565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HB 004</w:t>
            </w:r>
          </w:p>
          <w:p w14:paraId="26E437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3C7D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7A93C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8E4F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832E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BA485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2D24C24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C3864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817C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A05F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769D4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0727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7E56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4BD07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4C5430E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8BFEA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9CBF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kasetonowy MDV HUB-24HRN2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7535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08B34F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77C18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EC159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9FC5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64BA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9531E7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B31D57C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EAA38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5658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127FAB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HA 003</w:t>
            </w:r>
          </w:p>
          <w:p w14:paraId="46EDB73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9A0B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8B51D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3F6D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520B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18876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698C52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1D7A7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476E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6A3D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AD266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A596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99C5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936B2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E94FE31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63900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79.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E1931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FTXF35A5V1B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FD4BD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F7804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A643E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2AD07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07D1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FAA3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35AD4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692335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4E883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05EBF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593981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HB105/205C</w:t>
            </w:r>
          </w:p>
          <w:p w14:paraId="0E2BC18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AB76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FEA80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4AA6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F0E9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94210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AB40A6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1C784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40F5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13C9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B1CDC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41B1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3E46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C2677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D7FFE1A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7FF98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85E3A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kasetonowy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FHYC71FJ7V1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7C82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DABE3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648777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w 2024r., kwiecień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51C2A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9A76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CEC2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B169C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BDC26E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243E61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DFC8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H</w:t>
            </w:r>
          </w:p>
          <w:p w14:paraId="012E85A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HB 106</w:t>
            </w:r>
          </w:p>
          <w:p w14:paraId="70CB20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B14F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C345D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34F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08AA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99247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83935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7CE48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B1374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A3A3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CB3CD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DC60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71FE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538CF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F59828F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5B817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61816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Fujitsu ASYUSBCW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1AEA7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44EA53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824C4A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59867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CD1B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9B5F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09F6E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741CDA6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7F278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FA049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018FA4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009</w:t>
            </w:r>
          </w:p>
          <w:p w14:paraId="7EA57A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5CDB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590C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454D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ADCF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10C7D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D1063A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27B46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48A2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9D53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5A5A7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1528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C8A5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176FE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7CD8556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8CCD8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A38B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R50Wi/oR11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E3BBE9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50B893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69CAF9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4092A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A386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62C6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253E6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A82F67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280E9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96CB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7218E96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009</w:t>
            </w:r>
          </w:p>
          <w:p w14:paraId="40C007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F0E62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1BB4B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5AB0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2107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92C10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124EE8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D3705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D650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DFE3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22DCC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1B54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7EBE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269D5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6B017BA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0DE90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61E19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S50Vi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1851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AF76C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11C922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01ED7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42F4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B0C1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901D7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E970EA7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C8B07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AF47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3B675D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013</w:t>
            </w:r>
          </w:p>
          <w:p w14:paraId="076816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465B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2A45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ADFC1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ACBF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42EB3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7F6526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419E0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D6D02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FBF26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29061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0292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BD5E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CD7A5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48E0F3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FC35C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C957A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Whiropool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AMD03211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B35C8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947FDF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9E636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FCD991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76F1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1411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7E3F5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38D778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9EAC7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EDE7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77E4D6E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034</w:t>
            </w:r>
          </w:p>
          <w:p w14:paraId="211589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4414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E27A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70E4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FD70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1C1B4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64D020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2AF0A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38CDB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985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FB249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DE3B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05CF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8EEA5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9C4C74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3532E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39C53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LS-Q096ABL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84F2B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0434A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08720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B0054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B091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D294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F9C05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B1967A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A2E0B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8B903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5C2916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036</w:t>
            </w:r>
          </w:p>
          <w:p w14:paraId="2F44A8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EEA2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D65A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5C3A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4B55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01EDD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6CDD428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8A9BE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F24E3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AE99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93CD1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46D5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8669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C9B8F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83DDC8E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150B1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BF63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Rotenso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 R35Wi/oR11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C635A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A9A7E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3E3C0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35507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01A5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3C38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361C1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F8BC6CA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84306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55CC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6C9544D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037</w:t>
            </w:r>
          </w:p>
          <w:p w14:paraId="357EE3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EEF3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FE4E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4A3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D1BD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E6624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B26A12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55F0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E507D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69B24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DE8D6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7EEF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B021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7F8E6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10CFDD8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19C181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5620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ARO9HSFSBWKN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F1D19B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A6F6F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01EC1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6E152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1416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BABA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48D6F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0AD431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A731A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C371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40E725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048</w:t>
            </w:r>
          </w:p>
          <w:p w14:paraId="7E8A27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0A348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38D3E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90CA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AE35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B344E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98F9DD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1F345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6C8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4550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D1FED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787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948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5A016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33C14D7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5A7D6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88.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D0E4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LS-Q096ABL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2D70B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EE6BD0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4EF0B6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194BE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30B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FB181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9D81F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2BC52C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2F832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AAD4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629E640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150</w:t>
            </w:r>
          </w:p>
          <w:p w14:paraId="71709F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A7A8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2F9AE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BB1F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B7AB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92C47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24E259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DBF4D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1827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B079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94508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5D26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8D83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7F5F8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D1DFD3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B0544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89.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26E3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Agregat VRF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MDV-V400W/DRN1(A)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FF01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BF9A6A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37A5DE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8716A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207B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287F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3B571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B477F3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88484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EC92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24B286F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6FF0D85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A98D2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98E6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D005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62BA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98696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5DECC17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0E74F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E372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9AF5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7B8B5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052F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FBFB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EE081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3890F05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F4855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DB8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Agregat chłodniczy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(dla chłodnicy centrali wentylacyjnej)</w:t>
            </w:r>
          </w:p>
          <w:p w14:paraId="249909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MDV-V400W/DRN1(A)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E1561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5497C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F3B46D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01AAE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99EE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6E46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79FAB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6B52CAC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C11F5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F5C3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1A52A3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6F485B3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E011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01EFB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B5F4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5F5F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D4ED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280DB3C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F7F8B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1BEAA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0653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BB44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2CB8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A259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5859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C1FA0E8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46759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E5236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</w:p>
          <w:p w14:paraId="008B80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MI2-71GDN1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2DC11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F984C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0BE3F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D9E08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B7D3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26F7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EFB5C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1BC4C4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46CBD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A9BE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0CF3934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114</w:t>
            </w:r>
          </w:p>
          <w:p w14:paraId="776708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B195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5BA1E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3927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B0FF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04AD4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99C3AB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FC7E54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B40E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8A89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DD8D2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F06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5803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A924C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1DFC92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98461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A8FCF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</w:p>
          <w:p w14:paraId="6BFC92F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MI2-12N8D6I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39F4A1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0EA93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234D6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0149F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4605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4EEB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5BBD6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EA2A37E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36F59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BF37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7FC9A7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109</w:t>
            </w:r>
          </w:p>
          <w:p w14:paraId="763527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3FD0D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B3CB7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1F3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0684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728AD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049EAB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66F9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6D77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9185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C492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25E5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E656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B89D6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1E75828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64803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CB74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</w:p>
          <w:p w14:paraId="2F2F6E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MI2-45GDN1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AB96A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6BE41D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BF13E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0EC54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6B71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FABA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EBF09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4DCC382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32DE5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BEBA3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69FB48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109</w:t>
            </w:r>
          </w:p>
          <w:p w14:paraId="68089D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9B9CD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5DCC13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EE38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098D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75CA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F8B37F1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44505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013BA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5B28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53BE8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5BE8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FD35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F517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F47CB92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AEDEC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8462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</w:p>
          <w:p w14:paraId="45D688A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MI2-45GDN1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4676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435EBF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3AA94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21126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1061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66B2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0D67B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53733A6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05974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DC477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77AE672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120</w:t>
            </w:r>
          </w:p>
          <w:p w14:paraId="78B976C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0F72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1B07A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5EE8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FC3D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8CCD5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60B9F32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1C51F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4DB4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150D5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4ADCD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81E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684E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09A2F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97A37A2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6E738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95.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5F14D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ścienne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</w:p>
          <w:p w14:paraId="0DAFFB3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MI2-56GDN1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346194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3452C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FD018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D4DB7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7CC9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50E1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0EC04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C3BD64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0B4FC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4B3C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73624F3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101</w:t>
            </w:r>
          </w:p>
          <w:p w14:paraId="1D8615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EECB6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FF26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7CCF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2716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29EAC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FE71AD6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E9739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8305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F6D75B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549C4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46A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4A59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B6229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65E1033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FFD56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FC1A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</w:p>
          <w:p w14:paraId="468A37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MI2-22GDN1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8675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45032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3AA11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E6D45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0CFA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EE33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232150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EAA818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1A060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947F2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I</w:t>
            </w:r>
          </w:p>
          <w:p w14:paraId="1BDF82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I 121</w:t>
            </w:r>
          </w:p>
          <w:p w14:paraId="68A8737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637D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0E17A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32F4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C8B3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4AA27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C4AAAD7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E3838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EF22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F9DB8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168D5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D117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7AE1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A2799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153BA7D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788DB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5CEF6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wody lodowej (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chiller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)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EUROPE EUWA30HDZW1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058D0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A4C64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FA864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A2EF6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AF3A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70FB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87811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0CEE74F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242612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A6177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RCI</w:t>
            </w:r>
          </w:p>
          <w:p w14:paraId="75DFDE3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Dach (wejście wyłazem w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cz.B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)</w:t>
            </w:r>
          </w:p>
          <w:p w14:paraId="285BD8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7DBF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12A4B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ACDC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A3B4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B3D7C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3F89C76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3C8C90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9CC1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Autoryzowany przegląd serwisowy (wymagany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serwisant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z licencją producenta urządzenia)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B067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18D48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2142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FABF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0A1A30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5A90899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3972E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F07F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wody lodowej (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chiller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)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EWAP160MBYNN-B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53B6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8898B8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FBA620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C508C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3572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6458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E9783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70B42F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20BBB2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B5AE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RCI</w:t>
            </w:r>
          </w:p>
          <w:p w14:paraId="640226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Dach (wejście wyłazem w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cz.A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)</w:t>
            </w:r>
          </w:p>
          <w:p w14:paraId="418840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23C94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EECDD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F42F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DB3D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6CA39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213DB3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61451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8295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Autoryzowany przegląd serwisowy (wymagany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serwisant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z licencją producenta urządzenia)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A7C6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F7066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114D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C789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1F9AA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AD4A2F4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ECCFE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5BD9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FTK835D3VMW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BEB3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603EF9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00BA8A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A521A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C91E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B326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3CEAD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DF6D3F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A7C4D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C624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RCI</w:t>
            </w:r>
          </w:p>
          <w:p w14:paraId="05651E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RCI A008</w:t>
            </w:r>
          </w:p>
          <w:p w14:paraId="13546D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F26EB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78DC4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BE55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F5DF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79D05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16448E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F6EF3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81AD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DAB2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401EC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632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3834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1374B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2A78082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4D6D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6AFE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FTKS50EV1B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BA41F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25ACC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051C25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B9889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ED1D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89FA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C5421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8C9D56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EF9C0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4DC2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RCI</w:t>
            </w:r>
          </w:p>
          <w:p w14:paraId="583BFCB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RCI A011</w:t>
            </w:r>
          </w:p>
          <w:p w14:paraId="105B44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5A60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39C6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8E3B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9971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99AAA8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F9940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67CD1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6E727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2922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20B63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8C4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96DC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1934C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22AC003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3AFC7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101.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8B0A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LG E24SQ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62304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87719F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C2B1C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CE2CE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25F8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B864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FE653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2B2442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D14FE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6D515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RCI</w:t>
            </w:r>
          </w:p>
          <w:p w14:paraId="41D6C1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RCI A012</w:t>
            </w:r>
          </w:p>
          <w:p w14:paraId="66B954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F392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136BE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A4D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B9D6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B7215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7529AC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BEC61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676DF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F1528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CF6C8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8315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E4662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A2F65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12D010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707B2A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5CC67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kasetonowe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Haier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AB122MCERA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B37C1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4FF14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8D237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3A97D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4085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5105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54773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F32977B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68DFD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D57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</w:p>
          <w:p w14:paraId="3C4A73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Sucha 9_C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3BB3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06CD1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AFFC8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773C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C4C89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E031A2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2EA28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2AD4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1F536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6D08B6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811D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454B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64BF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844D348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80F84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4A4C9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kasetonowe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Haier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AB18CS2ERA (S)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B6994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C6A23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EE6E94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B8F3A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FC2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6B8E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24125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422666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36A5C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6C8C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</w:p>
          <w:p w14:paraId="49457C8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Sucha 9_C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C63A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4AFDE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E839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E27F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841EC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35E68B7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6BF02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D322C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EA613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8A17A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EF72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0CE0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F19FF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9708255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7E3FD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7C8E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kasetonowe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Haier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AB092MCERA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57AD9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508C5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C8BBC3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7BFA7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9625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2727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61331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384A593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C44DA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72243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</w:p>
          <w:p w14:paraId="4DE463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Sucha 9_C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CC88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AA99D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03A7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3BCDE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45608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D844DF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2D0E2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910A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3991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9813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1E4B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4D25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0A4CE1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3FEBE8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7AF14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AF9FC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Haier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AS092MGERA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9214C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D34BF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B9374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2F5A7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2ACC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ECA9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3342F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B3FC4F8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EE0E8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355F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</w:t>
            </w:r>
          </w:p>
          <w:p w14:paraId="2B9F74E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Sucha 9_C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554D4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681E0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F9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9C06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EBB87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8CF9FFB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8740C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01092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C8F0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0C1A48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164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16AD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3FF6B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CC389AD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0391A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861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Agregat chłodniczy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Haier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AV161MSEVA</w:t>
            </w:r>
          </w:p>
          <w:p w14:paraId="2BA0EA5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AA3063E2900AZKIN0004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74B27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92446E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kwiecień 2024 lub </w:t>
            </w:r>
          </w:p>
          <w:p w14:paraId="7FC1CB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8B0E8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A9E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37A6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6FD41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7BBDA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648589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FC34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</w:p>
          <w:p w14:paraId="736C95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uL.Sucha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9_C</w:t>
            </w:r>
          </w:p>
          <w:p w14:paraId="27A1B0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FA7B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44D7F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1A62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363C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AAB52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41348E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1B2739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C6BC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46690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93725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A0CD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F0FA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9C636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23B8E28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2E01B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9D6AA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AIFORCE GWHN12CBNK3A2A/I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10A08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CEAD5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815F8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w 2024r., kwiecień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DD89B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C5F2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F4FA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63DF7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E22D7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1C965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4BB35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</w:p>
          <w:p w14:paraId="112AF3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ul.Sucha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9</w:t>
            </w:r>
          </w:p>
          <w:p w14:paraId="37C2F3B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I piętro pom.18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0D35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BA52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B2D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DB84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06B4F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A37C59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2F60F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AD79F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2CAA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28F62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58C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D12B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F8130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CEA82B4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8A2E5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4399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GREE KFR50G/NA11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62F93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7FF99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3AD103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154A5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59AD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6C1A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C3373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148AF04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BA503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8C52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 pom. 46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46F7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B81CB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7C01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3F57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E0CEF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B591AB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C6EDE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5241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BA06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59C73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F4A9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0A52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D08F2D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B7DFCE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463AF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109.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4E08F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Mithubischi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MSC-GA35VB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FB9FAA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CD222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46F36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9892C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7375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7D2D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356942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ED8150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B5CCD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403F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 pom. 47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C2D2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E00CF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34BD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6785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867BD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144B19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2ABF7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3C0B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812B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26D7F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BF24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FAB8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59647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3BBB2CE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35CAF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B2EDC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MDV MSG-18HRN2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C5952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9C566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502CA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70D74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331D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FF1F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771CC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BFB8D8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2C780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AAA44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 pom. 54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6CDB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E2EE2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C35A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60F1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E1879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A69D657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C7171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1DEB3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D571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46771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7B45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336E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B2A8C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8741428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950B7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5BE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MSMACV-18HRFN1-QDOGW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3B341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EE2EE0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2D2A28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5B174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C499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40D7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A909A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8833D7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8363E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043F8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 pom. 55E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06A0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34FA7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D5F2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D77B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0B706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B2E3E3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DD8F9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E1283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CFFC3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D0B97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56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EF8C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9FD7D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C55E0E5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5DD73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B60E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MDV MSR23-24HRDN1-QC2W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2484A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A5AF90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F116B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A4E31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DF34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ED40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5D15F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08E362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5A187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D24DE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 pom. 59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0378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32BE7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4D16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57A3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B3663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F1CE2B6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AC07A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3384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7113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1050B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9EF7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7D13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35C18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5A33479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2326E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D0C28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GREE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AC28C2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487A4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2B84D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38FC9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3FEE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9CC0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989C6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B1B67A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120BC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F2436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3 pom. 135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11E1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4FE16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C354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89AB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E7289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8202C2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564A1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89F7F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A02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D4CAD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99BB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B81D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F5201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990E60B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54991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5CFF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AVX ASW-H12B4/EFR1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4C5A9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E0C4F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953F8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57FE6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EDB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3397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F4C9F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711B8B7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6D612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8A14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5 pom. 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4739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86F7D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1C0E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6204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64F9B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C414C7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DE826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24D2D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B9A2E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DAB4A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471E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63C7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CE36F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922CB7A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01E752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81146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AVX ASW-H12B4/EFR1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1F9DA2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93350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098B7A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DCA56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67A4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1C13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D17E7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373B24F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6E4E4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200D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5 pom. 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BC382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DC2C2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AD7B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7246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8111C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2F6574D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88C67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6FCB3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D343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7C646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745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4298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CE93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6A09C52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F800C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75EB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AVX ASW-H12B4/EFR1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CCC1DD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DA1FB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A3861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FEEA2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CBD7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16BF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EBEBE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F52AC3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A99D2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2810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5 pom. 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0A185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554C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925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ED87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07263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56320B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1A61D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D942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DB450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7F34E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1CDF8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B7A1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1AA17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BD4B9DF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6EB61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0574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przenośny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Zibro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P125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6587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510885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64B90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C05AE2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F6AD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75EB0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0C68B2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7CFAD3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AEB90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0112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ul.Seminaryjna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5 pom. 14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20DD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5EC66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2E39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5BF4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BB0C7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5A6BC9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534B2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AFE58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0686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96B56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575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9BAD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352AC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34FD52F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89E90B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20F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GREE KFR-45G/NAJ11-K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3C021D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CDFCF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1313E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9443B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ADB0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4780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D23D9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F8C8C00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8B268A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66B7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ul.Bernardyńska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6 pom. 107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A120D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A76C7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C6E3F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23CB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E3843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7817A77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1DE38E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E46E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6CB8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8FCE6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2D46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EF60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26353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C0D5185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D43E7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E4C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(kolejny w tym samym pomieszczeniu)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S-00007455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79DEF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86B6C6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C2B11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B51D4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4A0E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2681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95139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948074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5FD20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E4F42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ul.Bernardyńska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6 pom. 107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7622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B21EE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CCA6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24FA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AA30F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BAFF3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81095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3760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8B309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8D3B6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0EDA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DB58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2E7D3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C90D42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ADD0C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45284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Cold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Point SEV-240H CW 24C-SEV/HP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26F94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F359ED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71C53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4AD36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0946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D204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E005B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C1814F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20E4C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9BCA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ul.Bernardyńska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6 pom. 119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B5D9A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36B23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EA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C409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CA41B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5C05233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08A77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065F9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8E79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AC5DD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DFCB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9D37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957BB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2608FB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E1E33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A3542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RCOOL TAC-12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E089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4040C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A5ECE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22E8B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38E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8C4F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8DB5A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FF81D5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83380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DBE0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ul.Bernardyńska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6 pom. 309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4B4F7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43571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5A09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22AE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B8F35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BEFF0E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C8BA2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E5CC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D05BD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15F3A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5E42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3864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27E8C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1573461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EFA95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4EF4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Fujitsu ASYA18LEC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60332F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3C616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1553E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E38CA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BBF4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A922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F8DE3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7BE552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9815A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849A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ul.Bernardyńska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6 pom. 007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17A8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AAA78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CE447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25DD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3B527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0875DF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BD4C6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D6C6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7977A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F131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075BF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6020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C2D5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E0EEE8E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42B80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E3FC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Huundai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HRP-18CL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C625C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495EFF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72478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D2EC9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FB8D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7B9B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006C0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BB73C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DE282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B8E6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ul.Bernardyńska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6 pom. 008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64ECD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7DF40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B4E9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5F88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114B6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AE821E3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C564C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B05A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9745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B5CDA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621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D0D0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6D66B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70FCA9A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668E7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0DC3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Kaisai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KEX-18KTAI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78BEB8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DD6E4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8132DC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2D058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2AB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12FD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1911C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89ACA8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3DC3E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4D0D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0898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AD1AC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C8CD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7B4D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75E52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348805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55776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6628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2ADE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A9B7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0293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D35F7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302F3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5931029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6F52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B66C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Chłodnia TECHNO B.S.V.L STX075V301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6C903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8E546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EC20F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5C761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01A7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89D2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95ED1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0AB4F7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5DFEF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EA5BD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D22F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9631D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66D8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85D6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780BB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F35E0B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713FC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DA8C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586E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E9844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7DE1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3723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86BEB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F437A7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0F9CE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7A9D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AM056KNQDEH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CFF3BE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6AAE3A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4EBDD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7A3FA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C1A9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9917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4251F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FF196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ABEB8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C424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24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A9E9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D7F82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B041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C101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25A3DB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87F04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77E88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672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62A4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24CE6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2A81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BB45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36F5E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18FA74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41956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0F485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AM028KNQDEH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562E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944E3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2D24D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8FBEF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0F68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3ACD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0E4FF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87D646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54CE3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B1F1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24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973C7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EF8658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B7E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12D2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43175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603DA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D8211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D996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72A48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01F87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A0B7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A953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EF5F2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DDE24A5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329A4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9BA0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Electra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WMN-A9RC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059D3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108FA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06C29C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08C2F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0285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D733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EE54D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6E11C8C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E30AD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876AF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2008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E5D2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D20E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8311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84CD7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56E973A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51129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67BE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0D074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7DC94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AC8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EF46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D7F3D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63EF3A1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EAC63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129.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6F91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ścienne Samsung AM036NNNDEH/EV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130EF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D5DEA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6F87D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30 dni po podpisaniu umowy w 2024r., kwiecień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5FCC9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686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0226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F7AD4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97B87C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81533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55DD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2944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F399B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1798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3577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23AEB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8BE494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3157C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642FB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88060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D5C265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38A6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4E2D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53762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908691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70D85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BECA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AM056KNQDEH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7A34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14FB5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9F42A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7141E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E327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754E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14B58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ACC2DD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D8739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BF4E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28A18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EC949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1E39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899C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749F1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5BC857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6084C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65129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8665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E03C4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8C92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D1D5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4FCEA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675C1C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5892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FFC1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FTXN35MV1B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A9CFC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394E3F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1FB349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D1DF4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2A62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101A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ED9D9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A3A47A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E987B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BC9B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AAC8A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2E16B3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DBED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3569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820B7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7C1091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8DC2F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0FA8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C285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A830D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AD144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F09B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B8B3D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73C0576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387A1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4806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FTXN35MV1B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74133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B7152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56C5A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8C897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64C7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406A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52FD6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9ECA18F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4AA45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26EA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F073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17EEC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372C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B7CB6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E02BB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B00FF8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5FEDA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666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867E3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7A47D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73B91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085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94BC6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ACE6829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058CB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93CE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Daikin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FTXN60MV1B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6627C7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B4DD7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45B61A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0BF24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D9F0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F07CB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2ED75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12539F4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B7EC9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0267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94246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E9944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E87B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D569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B4716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47BE02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C2D01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A576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CC72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6340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A6AA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DE69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A734D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0EE128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F53F5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EF406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AM028KNQDEH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86E50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50DBC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AFABF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09E22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93C8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7A61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70474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0CDCA3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84A72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1C68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109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DA15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7143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256B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AC99D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29660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D0FEBDB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E7921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FC50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AA86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A059A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0965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804D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01FBF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5027CA9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6D80C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E79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AM028KNQDEH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862C6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05744D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EF9B5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CB749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7870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611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594B57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45B3DC7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B751E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1F52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109a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B21E0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73661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42D5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16B3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10267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B37045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B5DED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66CC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C865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E970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7E88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48C9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B6B37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878AAB3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8AF0B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EAB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AM028KNQDEH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D52A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CC978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81FDB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9292F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1165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7D0F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2D4CA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D5B3AC8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8398A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7DFC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5A4D0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14AD0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27E4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736B1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5DF2A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387294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FEB03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ECF8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0A02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E0B67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8EDF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2547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B310B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1D5A3FB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34822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137.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4D28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ścienne Samsung AM028KNQDEH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80D04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67EDE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C2FA7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B34BC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1E54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9E70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04713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B8D0344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7C007EF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13BF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95F1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D57EA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CDDE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D1D5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10583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EF510F4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0BC30C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D426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DEC2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1C853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3A43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4437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70ED4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25BFA5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A984A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C96C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AM036KNQDEH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3E2612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EB6333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ED6BBB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EEC17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F8F2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03CF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83346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60382C0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D3620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989FB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344E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3ADC9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125D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9C04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076BB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03BD459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2FBBDF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7A68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12590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ED7C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DB192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60A6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5EE40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BC47F91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24E47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139.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1FAC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Vesser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WGN12D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A1A6A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2827F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351A6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E775C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2F4B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7469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DF3C4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1CEAF3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C5EA6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37D1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116a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61AD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C50B4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2450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4107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CD852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F88435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1252D2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40CB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BB059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BD37D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8E7D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619D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ED59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DE24D06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98CC6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908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Vesser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WGN12D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D87E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977D3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5005BD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9D0A9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FF2A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FE4F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64771B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847AE38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DB1CD5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1EC37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116b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3C9B2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19A7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415B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6D9E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D5BDD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AF37206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00F383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FBE6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D532E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80EEC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9690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1FCC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4E2C6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4F399A1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86A23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E67E7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Vesser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WGN12D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78F132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66DF345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BE7874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C3EA0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AB3C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4F03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73CDC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0A39A1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0599E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1581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116c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1900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F28B0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03B1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B715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1B6E6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1A32A5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F5A84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8F56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02A7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CE0EB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B021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0893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70FBB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07486F2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B9D1B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3AEF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Vesser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WGN24D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0F452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7FE811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9AC35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E8531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B98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98585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E821B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CEF403B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1699D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C16D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118a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8331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1AAC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C5C5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508C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B37F6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82A8B5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17FF3C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B6B7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B751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3B3F8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CF5C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4D2E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AFDDD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392F956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330B6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D98FD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Electra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IVECFXL45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B7085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6C4EB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B87B90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0D2A0A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6B0A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342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4C3B8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2593932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87427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19F3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129a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A5A3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68D21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402E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4861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FD03A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B7329CB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3F406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B7FB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3D94A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7B93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9574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C54C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A1890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065196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C172EA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64C72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GREE GWHN24DCNK3A1A/I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53A10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FA12B7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50DDB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F9AA6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FE99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496F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04995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166216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774EA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5C643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317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7E4D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264A3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F275E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A0DF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7AFE16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3D1F95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61D2E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91F29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2151FA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F6BAF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3F0B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B5EC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05123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9E941B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9583E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75B12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Celcia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HSR1N-12HRDN1-QRCHW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19EA0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5433E59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5FC6E0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0170D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7BBE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3554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DE664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C922F5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0A47D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6763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318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626EF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46C3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D28EC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BC33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1001E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1944D4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F2FD12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77EB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959D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5BD9B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0B15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52B8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A7ABC3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C5AD6E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16644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71525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Whirlpool AC18KCH/IV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57172F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C53F6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C2A096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3B6CEB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2616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2EB8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A5BCC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1ED4A7F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09B1B3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7101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319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62AF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7EE88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6B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7B7E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FA0ABD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B62D5C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74FB97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8BB1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2915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D2983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971C2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1F64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B61360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C45057B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9AF28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E0D1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VESSER WGN09D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089D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A9773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F34502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4F2BD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5ED9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DB8E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5FC54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2077DC9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EF032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CD30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428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C242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0879E9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DC9E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C756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13F3C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592527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4713F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A5419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D1478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CB280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FC7D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626EC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E412E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17CCA97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9719F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FA31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VESSER WGN12D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73ABF9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13D5A59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63EEE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7489B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927D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D477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6F935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B820EA0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3B74E3E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575DE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429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BAF42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734AE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18DD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F414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5CF44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CEC9CAB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5777ECF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CA75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00267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8CF4D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DE59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0D66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13297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A2044E5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C4318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149.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11973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VESSER WGN12D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E1EE9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2C8B151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EB5AF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B19F9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8541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362B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E24F0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46EDC7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2FFFA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26D91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430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635A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9A09C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7689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75F0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DA1D4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33F026E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1C0CF9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D72F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4F6D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C3453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A88C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0F16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5DB90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E9FEB8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34CEE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78F5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VESSER WGN09D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7A21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86C79C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48934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EADA8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305F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D0DF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92A80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702B421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81C14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40E20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pom. 431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2B91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E7380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2631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5381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28944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F19B3BD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DC520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403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93106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9E981C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24B6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75E0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24228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02347C8" w14:textId="77777777" w:rsidTr="0010714C">
        <w:trPr>
          <w:gridAfter w:val="1"/>
          <w:wAfter w:w="7" w:type="dxa"/>
          <w:trHeight w:val="30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81114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45BCF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Agregat chłodniczy Samsung model AM080FXMDGH/EU </w:t>
            </w:r>
          </w:p>
          <w:p w14:paraId="186F69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0APHPAOMC00022K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3CE8C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CB9E0B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kwiecień 2024 lub </w:t>
            </w:r>
          </w:p>
          <w:p w14:paraId="51EDE9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F20CF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4E6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DABC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66C346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CC1AF83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4485A0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793C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DACH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2595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7EBA0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6DD7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03CA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67760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D6F9E42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2D771D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C469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FD765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B221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BC1E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E2F83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9592F1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3332A59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E16FF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6218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Agregat chłodniczy Samsung model AM080FXMDGH/EU </w:t>
            </w:r>
          </w:p>
          <w:p w14:paraId="05596D7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0APHPAOMC00003M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C8D55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DADD2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kwiecień 2024 lub </w:t>
            </w:r>
          </w:p>
          <w:p w14:paraId="106626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9DC0D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0521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D797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6E325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426CDA0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6CEC81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20D9E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Budynek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ul.Mazowiecka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28 DACH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F54FD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A970EA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1B0CF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CC4A5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04C24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BDD5001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5FAB14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2BE2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8C56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1D113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E2CB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97BA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ED426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A1BC4C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453324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BD51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AQ24TS8N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7FA9D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4808CA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2A0DE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082BE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CBE96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C67D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0B8F5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1EFB96B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51C195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8BDDE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</w:t>
            </w:r>
          </w:p>
          <w:p w14:paraId="32CC23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ul.Fordońska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430</w:t>
            </w:r>
          </w:p>
          <w:p w14:paraId="5C8593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216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688E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526369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93D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7757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C68F79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CAD76E1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44A91C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A62B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D7866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A4D0D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1BAF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2FB9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FDBC1F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E3BC419" w14:textId="77777777" w:rsidTr="0010714C">
        <w:trPr>
          <w:gridAfter w:val="1"/>
          <w:wAfter w:w="7" w:type="dxa"/>
          <w:trHeight w:val="25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5B64E5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E70BD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AQ24TS8N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3BEC4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889EF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EB46AB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A6DE6A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35C8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6C80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C8D92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49C0577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35DED8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28B7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</w:t>
            </w:r>
          </w:p>
          <w:p w14:paraId="520A351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ul.Fordońska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430</w:t>
            </w:r>
          </w:p>
          <w:p w14:paraId="6CA47BD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308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2FCCE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DD5C0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58C3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4A7A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84B87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E7DB9E3" w14:textId="77777777" w:rsidTr="0010714C">
        <w:trPr>
          <w:gridAfter w:val="1"/>
          <w:wAfter w:w="7" w:type="dxa"/>
          <w:trHeight w:val="258"/>
        </w:trPr>
        <w:tc>
          <w:tcPr>
            <w:tcW w:w="675" w:type="dxa"/>
            <w:vMerge/>
            <w:shd w:val="clear" w:color="auto" w:fill="auto"/>
            <w:vAlign w:val="center"/>
          </w:tcPr>
          <w:p w14:paraId="608A668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8BD0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C3584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F1EF6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EF3A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A69EB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023F5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C63F036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851071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89DE1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AQ24TS8N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F19DEF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E8A7B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1A052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E7F82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CF1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939A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48FD1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67DBAD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21033E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93E44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</w:t>
            </w:r>
          </w:p>
          <w:p w14:paraId="08AA0B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ul.Fordońska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430</w:t>
            </w:r>
          </w:p>
          <w:p w14:paraId="7E8924A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312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5079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05DAA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751C4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C99E8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0D2EA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739DD75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707638E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71CB7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983E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5A912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2AE9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511EC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A1589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2977630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1F1734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E101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Samsung AQ24TS8N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0FEA6C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744FFCA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3B9C51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6F0B7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BDB02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1C8B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D1465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487224A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79DECB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8F548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</w:t>
            </w:r>
          </w:p>
          <w:p w14:paraId="65AA279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ul.Fordońska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430</w:t>
            </w:r>
          </w:p>
          <w:p w14:paraId="4BBDAB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313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6205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97F15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6607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324B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88EAC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ED1F07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6F3B3C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7DE61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F124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41301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F1B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4557B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9431D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EE70E7C" w14:textId="77777777" w:rsidTr="0010714C">
        <w:trPr>
          <w:gridAfter w:val="1"/>
          <w:wAfter w:w="7" w:type="dxa"/>
          <w:trHeight w:val="3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703A7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380D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wody lodowej (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chiller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) TRANE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6BA1B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4B2914F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2156B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AD249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5DCDD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FAE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3BFC4A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41043AF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123752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52254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AN</w:t>
            </w:r>
          </w:p>
          <w:p w14:paraId="526D9D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522F61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BA75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3BCC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2CD1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80472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1375D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35FF4C" w14:textId="77777777" w:rsidTr="0010714C">
        <w:trPr>
          <w:gridAfter w:val="1"/>
          <w:wAfter w:w="7" w:type="dxa"/>
          <w:trHeight w:val="301"/>
        </w:trPr>
        <w:tc>
          <w:tcPr>
            <w:tcW w:w="675" w:type="dxa"/>
            <w:vMerge/>
            <w:shd w:val="clear" w:color="auto" w:fill="auto"/>
            <w:vAlign w:val="center"/>
          </w:tcPr>
          <w:p w14:paraId="4F0141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407C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F657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78AB1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C60C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D58D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1B288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F74BB39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79011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158.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0E77F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(AG1 dla centrali wentylacyjnej NW1)</w:t>
            </w:r>
          </w:p>
          <w:p w14:paraId="0F1D17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AJY126LELDH</w:t>
            </w:r>
          </w:p>
          <w:p w14:paraId="6A2A8B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S/N: R000233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D44E87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5797F4A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B9089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72FD71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006B7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AD3B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C0DF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E3B2E8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3635D53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4C3F4CC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723F2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40EE47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103F0B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9920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68B98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54630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6770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F5FA5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C978A21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260008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55DDE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2F7D8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7EE7E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7311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809E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13B57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27E6AED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C9B17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159.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E6A7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(AG2 dla centrali wentylacyjnej NW1)</w:t>
            </w:r>
          </w:p>
          <w:p w14:paraId="0FB87B3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AJY126LELDH</w:t>
            </w:r>
          </w:p>
          <w:p w14:paraId="335ABBC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S/N: R000239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AE284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1F107F6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6F59B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2749C70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465C6D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8AEC4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96E0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A36C70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5ECF6D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76D8EAF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BA58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59F51E0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2B8EDC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A47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F445A4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47EAC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0682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AC46B8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4C79E31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2C483B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2FB6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85EB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3959F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1750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7700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365D5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A64FEDF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90CA8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AEC2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(AG3 dla centrali wentylacyjnej NW1)</w:t>
            </w:r>
          </w:p>
          <w:p w14:paraId="0C7795D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AJY126LELDH</w:t>
            </w:r>
          </w:p>
          <w:p w14:paraId="62BB6F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S/N: R000207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BBE105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55861B9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4DD7A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0FAA8F6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1D4C46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400FA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A615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49385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7ABFE69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7F928A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C8E0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3C4C61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59371FD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CCF6F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C2BFB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635F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3216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687ED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A3842CE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0C4BC2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6370D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EC9D7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66151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830D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9E62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B33B8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E533667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B67E5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CA11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(AG1 dla centrali wentylacyjnej NW2)</w:t>
            </w:r>
          </w:p>
          <w:p w14:paraId="521566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AJY126LELDH</w:t>
            </w:r>
          </w:p>
          <w:p w14:paraId="19FAD32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S/N: R000300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82711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1539E3A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8DFB5D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694FE51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91400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5BF06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233B6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3AA7B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C266FE8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195AE7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66A0A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2F2DD9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0D054FE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D6A99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934851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E33D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C283D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747E4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2DC6104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099FCB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3DC5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AUTORYZOWANY przegląd serwisowy z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D3A0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FCB023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20428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A62E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C4875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46B3870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B828FA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CCB74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(AG1 dla centrali wentylacyjnej NW3)</w:t>
            </w:r>
          </w:p>
          <w:p w14:paraId="2AA0FE6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AJY126LELDH</w:t>
            </w:r>
          </w:p>
          <w:p w14:paraId="7D4DACA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S/N: R000136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7E59C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2EA04B4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675CC1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0023AFF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422DB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5C89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0F85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B79382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B5A520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7060CA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36F2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72F8B68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4A7E35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CDAF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BD9F22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2C1F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BEA7A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331E89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191C454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3F8CB19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85B6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A747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B778D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7592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7F41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5F921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CAA712C" w14:textId="77777777" w:rsidTr="0010714C">
        <w:trPr>
          <w:gridAfter w:val="1"/>
          <w:wAfter w:w="7" w:type="dxa"/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025C0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4698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(AG1 dla centrali wentylacyjnej NW4)</w:t>
            </w:r>
          </w:p>
          <w:p w14:paraId="3663D2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AOYG54KATA</w:t>
            </w:r>
          </w:p>
          <w:p w14:paraId="2E9D746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S/N: T000599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987608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098EA4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04EBE4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27E6AB6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74B0AD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EC25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54B9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75AACF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979125B" w14:textId="77777777" w:rsidTr="0010714C">
        <w:trPr>
          <w:gridAfter w:val="1"/>
          <w:wAfter w:w="7" w:type="dxa"/>
          <w:trHeight w:val="449"/>
        </w:trPr>
        <w:tc>
          <w:tcPr>
            <w:tcW w:w="675" w:type="dxa"/>
            <w:vMerge/>
            <w:shd w:val="clear" w:color="auto" w:fill="auto"/>
            <w:vAlign w:val="center"/>
          </w:tcPr>
          <w:p w14:paraId="11C47E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47F61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75B7BB5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249A2E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E86CD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4A497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642EF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69AC0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7F9E9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057F29E" w14:textId="77777777" w:rsidTr="0010714C">
        <w:trPr>
          <w:gridAfter w:val="1"/>
          <w:wAfter w:w="7" w:type="dxa"/>
          <w:trHeight w:val="449"/>
        </w:trPr>
        <w:tc>
          <w:tcPr>
            <w:tcW w:w="675" w:type="dxa"/>
            <w:vMerge/>
            <w:shd w:val="clear" w:color="auto" w:fill="auto"/>
            <w:vAlign w:val="center"/>
          </w:tcPr>
          <w:p w14:paraId="14C21A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8EF4B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E364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B84B4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0319F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0907F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482FE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5F7AD10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90340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E0D6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(VRF – BIURA)</w:t>
            </w:r>
          </w:p>
          <w:p w14:paraId="78832B9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AJY072LELDH</w:t>
            </w:r>
          </w:p>
          <w:p w14:paraId="5B2B3E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R000958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504ED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49266DA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6249CA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43ED75F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7D37B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B268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4215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692FB3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30C4B1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69B721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9B206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273813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2D52B7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621A6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39C91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77738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98D1A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6AF969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FBB448B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5EF6B01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CE2A8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41BA5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971B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88B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E506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634B97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A5B3264" w14:textId="77777777" w:rsidTr="0010714C">
        <w:trPr>
          <w:gridAfter w:val="1"/>
          <w:wAfter w:w="7" w:type="dxa"/>
          <w:trHeight w:val="50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E418B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9347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Agregat chłodniczy Fujitsu (VRF – SALE GIMNASTYCZNE)</w:t>
            </w:r>
          </w:p>
          <w:p w14:paraId="3438A0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Model: AJY126LELDH</w:t>
            </w:r>
          </w:p>
          <w:p w14:paraId="7B66F08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S/N: R000244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7279FF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06300C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C6851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23 maj 2024 lub 30 dni po podpisaniu umowy i  listopad  2024r., 23 maj i listopad 2025, </w:t>
            </w:r>
          </w:p>
          <w:p w14:paraId="4914B91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23 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B0E9E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EA00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12DA8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457761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E73C779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77A909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EDF27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57C336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Dach</w:t>
            </w:r>
          </w:p>
          <w:p w14:paraId="08CD8E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C1C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D18AA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5790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5045E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A97D9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BB89A00" w14:textId="77777777" w:rsidTr="0010714C">
        <w:trPr>
          <w:gridAfter w:val="1"/>
          <w:wAfter w:w="7" w:type="dxa"/>
          <w:trHeight w:val="501"/>
        </w:trPr>
        <w:tc>
          <w:tcPr>
            <w:tcW w:w="675" w:type="dxa"/>
            <w:vMerge/>
            <w:shd w:val="clear" w:color="auto" w:fill="auto"/>
            <w:vAlign w:val="center"/>
          </w:tcPr>
          <w:p w14:paraId="1AB860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5225D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8161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E94828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6038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6C2C0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0E2E6A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D5C05AE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3F8A97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89642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2D377D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55AA61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47413D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742A98F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13C19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A533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1B519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B93BA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4CAF831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E52D0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120AB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131B5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302</w:t>
            </w:r>
          </w:p>
          <w:p w14:paraId="6B04DB8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66CF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73B86A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A9B9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3BF8C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2C46E5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D0A1B8F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29A06D4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8E2CC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58367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2E563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AE2D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11D0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D7F05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A4BDE2F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7D028F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C195A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89616E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50F99E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34E9E4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4A1AE8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54DC7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B86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8BAA5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2127CD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EBEA9B9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6B976C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2FCF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6448BD2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303</w:t>
            </w:r>
          </w:p>
          <w:p w14:paraId="558D0C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2794C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C8467E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938E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C895F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32F0A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03FC7F0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5382081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7CDA5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D1AE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52F7F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30AD7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7B561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EA2A27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4197D6E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9E5FC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1C804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B71E17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7AE3323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90AA40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28445D9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1C64B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41022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FD80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72BBDB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7A7130B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20EDB30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FA447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7120C3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304</w:t>
            </w:r>
          </w:p>
          <w:p w14:paraId="110BEDC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AD7A3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735FC5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1ECBE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815A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A79A4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20A149E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F924E4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D11B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259CC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FBAB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E66C6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D8AED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AB738C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30C73CE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7C5C1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169.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9FE58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934CC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19A471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4A83FE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55A831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0819D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7B89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5041D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6FBC0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601305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7FC384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B259C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772A564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305</w:t>
            </w:r>
          </w:p>
          <w:p w14:paraId="2E3D6D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AD740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A4842B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39B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F1B73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B0E132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5FA6B4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26A808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4A504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F5FD3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0012AB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D147C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BAD90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524F5E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18AD09A" w14:textId="77777777" w:rsidTr="0010714C">
        <w:trPr>
          <w:gridAfter w:val="1"/>
          <w:wAfter w:w="7" w:type="dxa"/>
          <w:trHeight w:val="30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2F2136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E023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0AC82A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151C587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B79CDD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0ADB06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F86E3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C133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CE799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61A7F1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499E9C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05717A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7D7E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27DBF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306</w:t>
            </w:r>
          </w:p>
          <w:p w14:paraId="2D1BE03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560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F0A63E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A852D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7ED07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C10D86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E86C54F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3C56A8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8385E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B42F3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684B52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25DD3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A4C7E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39678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D14D303" w14:textId="77777777" w:rsidTr="0010714C">
        <w:trPr>
          <w:gridAfter w:val="1"/>
          <w:wAfter w:w="7" w:type="dxa"/>
          <w:trHeight w:val="30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34C46B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171.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4173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076EA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6A2DF14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F8E62D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1472024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74CF597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A79F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96C64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14271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51C95A0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52EFF88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1D26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865B02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307</w:t>
            </w:r>
          </w:p>
          <w:p w14:paraId="4023BEC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5AC6B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387107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8F437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1D6E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12C50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AA3C391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74A4E1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7C5A4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19F2D9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2A468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5CDD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AA29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4004D5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0157675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7927E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F978A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 ścienny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29796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7C75D7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FCFFD9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7940FC3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D19EE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D672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FBDAA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90000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2C546B4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26E219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0CB6A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0C872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308</w:t>
            </w:r>
          </w:p>
          <w:p w14:paraId="24E8CA3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A151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4B70A5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144DA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F4287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7C1D9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9C608A1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53640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65C6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81ABA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DA258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3AEF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FEA0F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E7356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34C99CB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D45DB4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FA4E5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kasetonowe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C9C631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1692D44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19E5AC8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1B18E55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5228E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F531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13B48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D01A6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734E941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7CB4BC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AC124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304638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4.17</w:t>
            </w:r>
          </w:p>
          <w:p w14:paraId="10FD4EB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C07D5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39576C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FA9A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F3709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D33CC6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56F8787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13E51CB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8A36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5F464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1E1933E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E8A0F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734C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C39EE1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95C081C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2AF0F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E30FB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kasetonowe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1DFC7D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01013D9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7A4D1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7907FD2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288E18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4009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B75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7739D0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3CF0888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AAFE9A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A43A9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C69455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4.18</w:t>
            </w:r>
          </w:p>
          <w:p w14:paraId="3D951BA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53A13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F5CFEB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A3B73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B8E7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C8CE2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0866F0B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68873E3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6ACB1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FD84D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6DE56B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B19B2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9AC80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EF823E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FA916F9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05EEB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7163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kasetonowe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CFE83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0B025B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7489B41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61CE117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98211D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F2999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FA990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ECCBE3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809E12A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04E318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34F8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6626D96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4.19</w:t>
            </w:r>
          </w:p>
          <w:p w14:paraId="7B6EEAB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2EF49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96B74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50972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C2967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41440E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587FC3B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E0FD18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E6675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171DAA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2D9F14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0A079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D0DFF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52D4A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5B2ECDB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CE44D3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73BC8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Klimatyzatory kasetonowe VRF Fujitsu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C15718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6DB1D92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5AE4B07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</w:t>
            </w: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 xml:space="preserve">2024r., maj i listopad 2025, </w:t>
            </w:r>
          </w:p>
          <w:p w14:paraId="1251C1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587C4F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9CAEC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E9906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054F1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9C01956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C35690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0BD14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38680AB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4.20</w:t>
            </w:r>
          </w:p>
          <w:p w14:paraId="0A70401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566C0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17ADD3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5B2A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231CB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B1257D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8D7D332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4998D05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7E24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427CE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1BD895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4AEB5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33DB9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87C6FB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6E1D064" w14:textId="77777777" w:rsidTr="0010714C">
        <w:trPr>
          <w:gridAfter w:val="1"/>
          <w:wAfter w:w="7" w:type="dxa"/>
          <w:trHeight w:val="35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ACDF2B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E5303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Fujitsu 1+1 (jedn.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wewn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 i jedn. zewn.)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78AB9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585B9D5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DB0ED0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1780E84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75BA60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FCA01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96C53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A18723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710958E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700459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E1E78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27C5E9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2.19</w:t>
            </w:r>
          </w:p>
          <w:p w14:paraId="7845AF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6604F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8DA4C47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AD2EF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F068A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8EC29E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B5CE3ED" w14:textId="77777777" w:rsidTr="0010714C">
        <w:trPr>
          <w:gridAfter w:val="1"/>
          <w:wAfter w:w="7" w:type="dxa"/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14:paraId="22462E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64245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D21517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37FC8E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4C276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91800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4EA4B7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01C2B04" w14:textId="77777777" w:rsidTr="0010714C">
        <w:trPr>
          <w:gridAfter w:val="1"/>
          <w:wAfter w:w="7" w:type="dxa"/>
          <w:trHeight w:val="1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5A0C59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C887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Fujitsu 1+1 (jedn.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wewn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 i jedn. zewn.)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FE21BB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Dwa razy w roku.</w:t>
            </w:r>
          </w:p>
          <w:p w14:paraId="4660AAB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05823FF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maj 2024 lub 30 dni po podpisaniu umowy i  listopad  2024r., maj i listopad 2025, </w:t>
            </w:r>
          </w:p>
          <w:p w14:paraId="70DDC35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maj i listopad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069CF40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A3BD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E72AC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F6210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1E8D1E79" w14:textId="77777777" w:rsidTr="0010714C">
        <w:trPr>
          <w:gridAfter w:val="1"/>
          <w:wAfter w:w="7" w:type="dxa"/>
          <w:trHeight w:val="100"/>
        </w:trPr>
        <w:tc>
          <w:tcPr>
            <w:tcW w:w="675" w:type="dxa"/>
            <w:vMerge/>
            <w:shd w:val="clear" w:color="auto" w:fill="auto"/>
            <w:vAlign w:val="center"/>
          </w:tcPr>
          <w:p w14:paraId="13AB0C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F823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ACS</w:t>
            </w:r>
          </w:p>
          <w:p w14:paraId="018189F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Pom. 2.34</w:t>
            </w:r>
          </w:p>
          <w:p w14:paraId="6195DE0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73BFE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C970FC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4480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0E5E7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F49D56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0C363242" w14:textId="77777777" w:rsidTr="0010714C">
        <w:trPr>
          <w:gridAfter w:val="1"/>
          <w:wAfter w:w="7" w:type="dxa"/>
          <w:trHeight w:val="100"/>
        </w:trPr>
        <w:tc>
          <w:tcPr>
            <w:tcW w:w="675" w:type="dxa"/>
            <w:vMerge/>
            <w:shd w:val="clear" w:color="auto" w:fill="auto"/>
            <w:vAlign w:val="center"/>
          </w:tcPr>
          <w:p w14:paraId="26D6CF1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D2811E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AUTORYZOWANY przegląd serwisowy z firmy Fujitsu (GWARANCJA)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B0096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6B64B1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09680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E7785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B000E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9F61433" w14:textId="77777777" w:rsidTr="0010714C">
        <w:trPr>
          <w:gridAfter w:val="1"/>
          <w:wAfter w:w="7" w:type="dxa"/>
          <w:trHeight w:val="1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632CC7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179.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DADDC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 ścienny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Midea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 1+1 (jedn.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wewn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>. model: MA-12NXD0-I  i jedn. zewn. model: MA-12N8D0-O)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87BE2E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33BBB0A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427595A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3FAA8A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24834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CD239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1DC42A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250B7FEE" w14:textId="77777777" w:rsidTr="0010714C">
        <w:trPr>
          <w:gridAfter w:val="1"/>
          <w:wAfter w:w="7" w:type="dxa"/>
          <w:trHeight w:val="100"/>
        </w:trPr>
        <w:tc>
          <w:tcPr>
            <w:tcW w:w="675" w:type="dxa"/>
            <w:vMerge/>
            <w:shd w:val="clear" w:color="auto" w:fill="auto"/>
            <w:vAlign w:val="center"/>
          </w:tcPr>
          <w:p w14:paraId="7071DB5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F7ADD5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K (Hamownia)</w:t>
            </w:r>
          </w:p>
          <w:p w14:paraId="6AD4A48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B8112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276DDD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28238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E8611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0E0A449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65CE1B5" w14:textId="77777777" w:rsidTr="0010714C">
        <w:trPr>
          <w:gridAfter w:val="1"/>
          <w:wAfter w:w="7" w:type="dxa"/>
          <w:trHeight w:val="100"/>
        </w:trPr>
        <w:tc>
          <w:tcPr>
            <w:tcW w:w="675" w:type="dxa"/>
            <w:vMerge/>
            <w:shd w:val="clear" w:color="auto" w:fill="auto"/>
            <w:vAlign w:val="center"/>
          </w:tcPr>
          <w:p w14:paraId="4537872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48DE1F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7E4E3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248C411F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AAF643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B6446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B6BEC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3256B1EE" w14:textId="77777777" w:rsidTr="0010714C">
        <w:trPr>
          <w:gridAfter w:val="1"/>
          <w:wAfter w:w="7" w:type="dxa"/>
          <w:trHeight w:val="30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44BDC9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180.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A1553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Klimatyzatory sufitowe </w:t>
            </w:r>
            <w:proofErr w:type="spellStart"/>
            <w:r w:rsidRPr="0010714C">
              <w:rPr>
                <w:rFonts w:cs="Calibri"/>
                <w:color w:val="000000"/>
                <w:sz w:val="22"/>
                <w:szCs w:val="18"/>
              </w:rPr>
              <w:t>split</w:t>
            </w:r>
            <w:proofErr w:type="spellEnd"/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 firmy LG (sterowniki na ścianie przy wejściu do pomieszczenia)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F0D8C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Raz w roku.</w:t>
            </w:r>
          </w:p>
          <w:p w14:paraId="09B9636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 xml:space="preserve">Terminy: </w:t>
            </w:r>
          </w:p>
          <w:p w14:paraId="282610E0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30 dni po podpisaniu umowy w 2024r., kwiecień 2025 i kwiecień 2026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762214A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A3EB66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8A87E4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68BF585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4F4BD01F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42F4BD4B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0ECB2D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Budynek A</w:t>
            </w:r>
          </w:p>
          <w:p w14:paraId="4C954A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Aula A2</w:t>
            </w:r>
          </w:p>
          <w:p w14:paraId="1658D3F8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ul. Kaliskiego 7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C88A09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0647D44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269F86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C2C168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8827192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7EBEBD6D" w14:textId="77777777" w:rsidTr="0010714C">
        <w:trPr>
          <w:gridAfter w:val="1"/>
          <w:wAfter w:w="7" w:type="dxa"/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14:paraId="2A7C0630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06198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color w:val="000000"/>
                <w:sz w:val="22"/>
                <w:szCs w:val="18"/>
              </w:rPr>
              <w:t>Przegląd serwisowy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0D614C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385A8F21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31BBC2" w14:textId="77777777" w:rsidR="007E7F34" w:rsidRPr="0010714C" w:rsidRDefault="007E7F34" w:rsidP="006708B0">
            <w:pPr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FCC1FD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EAAEFC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64D56E73" w14:textId="77777777" w:rsidTr="0010714C">
        <w:trPr>
          <w:gridAfter w:val="1"/>
          <w:wAfter w:w="6" w:type="dxa"/>
          <w:trHeight w:val="454"/>
        </w:trPr>
        <w:tc>
          <w:tcPr>
            <w:tcW w:w="8360" w:type="dxa"/>
            <w:gridSpan w:val="6"/>
            <w:shd w:val="clear" w:color="auto" w:fill="auto"/>
            <w:vAlign w:val="center"/>
          </w:tcPr>
          <w:p w14:paraId="7675E7B8" w14:textId="77777777" w:rsidR="007E7F34" w:rsidRPr="0010714C" w:rsidRDefault="007E7F34" w:rsidP="006708B0">
            <w:pPr>
              <w:jc w:val="right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RAZEM NETTO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47780E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AF20D40" w14:textId="77777777" w:rsidTr="0010714C">
        <w:trPr>
          <w:gridAfter w:val="1"/>
          <w:wAfter w:w="6" w:type="dxa"/>
          <w:trHeight w:val="454"/>
        </w:trPr>
        <w:tc>
          <w:tcPr>
            <w:tcW w:w="8360" w:type="dxa"/>
            <w:gridSpan w:val="6"/>
            <w:shd w:val="clear" w:color="auto" w:fill="auto"/>
            <w:vAlign w:val="center"/>
          </w:tcPr>
          <w:p w14:paraId="6AFB28E9" w14:textId="77777777" w:rsidR="007E7F34" w:rsidRPr="0010714C" w:rsidRDefault="007E7F34" w:rsidP="006708B0">
            <w:pPr>
              <w:jc w:val="right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VAT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5D6B81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  <w:tr w:rsidR="007E7F34" w:rsidRPr="0010714C" w14:paraId="5F2E3EE6" w14:textId="77777777" w:rsidTr="0010714C">
        <w:trPr>
          <w:gridAfter w:val="1"/>
          <w:wAfter w:w="6" w:type="dxa"/>
          <w:trHeight w:val="454"/>
        </w:trPr>
        <w:tc>
          <w:tcPr>
            <w:tcW w:w="8360" w:type="dxa"/>
            <w:gridSpan w:val="6"/>
            <w:shd w:val="clear" w:color="auto" w:fill="auto"/>
            <w:vAlign w:val="center"/>
          </w:tcPr>
          <w:p w14:paraId="12F344D7" w14:textId="77777777" w:rsidR="007E7F34" w:rsidRPr="0010714C" w:rsidRDefault="007E7F34" w:rsidP="006708B0">
            <w:pPr>
              <w:jc w:val="right"/>
              <w:rPr>
                <w:rFonts w:cs="Calibri"/>
                <w:b/>
                <w:bCs w:val="0"/>
                <w:color w:val="000000"/>
                <w:sz w:val="22"/>
                <w:szCs w:val="18"/>
              </w:rPr>
            </w:pPr>
            <w:r w:rsidRPr="0010714C">
              <w:rPr>
                <w:rFonts w:cs="Calibri"/>
                <w:b/>
                <w:bCs w:val="0"/>
                <w:color w:val="000000"/>
                <w:sz w:val="22"/>
                <w:szCs w:val="18"/>
              </w:rPr>
              <w:t>RAZEM BRUTTO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9A4B7DC" w14:textId="77777777" w:rsidR="007E7F34" w:rsidRPr="0010714C" w:rsidRDefault="007E7F34" w:rsidP="006708B0">
            <w:pPr>
              <w:jc w:val="center"/>
              <w:rPr>
                <w:rFonts w:cs="Calibri"/>
                <w:color w:val="000000"/>
                <w:sz w:val="22"/>
                <w:szCs w:val="18"/>
              </w:rPr>
            </w:pPr>
          </w:p>
        </w:tc>
      </w:tr>
    </w:tbl>
    <w:p w14:paraId="3B5A659E" w14:textId="77777777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069CA2CE" w14:textId="59CE05F8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4FC7EE42" w14:textId="440C3AC9" w:rsidR="0010714C" w:rsidRDefault="0010714C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2437FE93" w14:textId="77777777" w:rsidR="0010714C" w:rsidRDefault="0010714C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3AB3A625" w14:textId="77777777" w:rsidR="007E7F34" w:rsidRDefault="007E7F34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color w:val="2F5496"/>
          <w:sz w:val="22"/>
          <w:szCs w:val="22"/>
        </w:rPr>
      </w:pPr>
    </w:p>
    <w:p w14:paraId="1B5B0A1A" w14:textId="51EE345B" w:rsidR="00132573" w:rsidRPr="004A7475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  <w:highlight w:val="cyan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2 do SWZ</w:t>
      </w:r>
    </w:p>
    <w:p w14:paraId="0E9F421E" w14:textId="7A069DE6" w:rsidR="00132573" w:rsidRPr="00922D40" w:rsidRDefault="00793D59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0E71753B" w14:textId="77777777" w:rsidR="00793D59" w:rsidRDefault="00793D59" w:rsidP="005147CD">
      <w:pPr>
        <w:spacing w:line="300" w:lineRule="auto"/>
        <w:rPr>
          <w:rFonts w:asciiTheme="majorHAnsi" w:hAnsiTheme="majorHAnsi" w:cstheme="majorHAnsi"/>
          <w:b/>
          <w:sz w:val="22"/>
          <w:szCs w:val="22"/>
        </w:rPr>
      </w:pPr>
      <w:bookmarkStart w:id="60" w:name="_Hlk61709527"/>
    </w:p>
    <w:p w14:paraId="522E707D" w14:textId="0DBFB438" w:rsidR="005147CD" w:rsidRPr="004A7475" w:rsidRDefault="00132573" w:rsidP="005147CD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Nazwa Wykonawcy</w:t>
      </w:r>
      <w:r w:rsidR="0084314E">
        <w:rPr>
          <w:rFonts w:asciiTheme="majorHAnsi" w:hAnsiTheme="majorHAnsi" w:cstheme="majorHAnsi"/>
          <w:sz w:val="22"/>
          <w:szCs w:val="22"/>
        </w:rPr>
        <w:t xml:space="preserve"> </w:t>
      </w:r>
      <w:r w:rsidR="005147CD" w:rsidRPr="004A7475">
        <w:rPr>
          <w:rFonts w:asciiTheme="majorHAnsi" w:hAnsiTheme="majorHAnsi" w:cstheme="majorHAnsi"/>
          <w:sz w:val="22"/>
          <w:szCs w:val="22"/>
        </w:rPr>
        <w:t>…………….………………...................................</w:t>
      </w:r>
      <w:r w:rsidR="0084314E">
        <w:rPr>
          <w:rFonts w:asciiTheme="majorHAnsi" w:hAnsiTheme="majorHAnsi" w:cstheme="majorHAnsi"/>
          <w:sz w:val="22"/>
          <w:szCs w:val="22"/>
        </w:rPr>
        <w:t>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</w:t>
      </w:r>
    </w:p>
    <w:p w14:paraId="5A9E526F" w14:textId="43841152" w:rsidR="005147CD" w:rsidRPr="004A7475" w:rsidRDefault="005147CD" w:rsidP="005147CD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 w:rsidR="00793D59"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 w:rsidR="0084314E"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4C11B266" w14:textId="3921277F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74CBE881" w14:textId="5FC1DAAB" w:rsidR="00132573" w:rsidRPr="004A7475" w:rsidRDefault="00132573" w:rsidP="005147CD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Dokumenty rejestrowe (Podmiotowe środki dowodowe) mogą zostać bezpłatnie uzyskane z bazy danych państwa członkowskiego UE:</w:t>
      </w:r>
    </w:p>
    <w:p w14:paraId="4DA3981F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9948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https://ekrs.ms.gov.pl/web/wyszukiwarka-krs/strona-glowna/</w:t>
      </w:r>
    </w:p>
    <w:p w14:paraId="180FAF76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60455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https://prod.ceidg.gov.pl/CEIDG/CEIDG.Public.UI/Search.aspx</w:t>
      </w:r>
    </w:p>
    <w:p w14:paraId="2CCAFF4F" w14:textId="14DACB2C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7102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inny (proszę wpisać) …......................................................................................................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</w:t>
      </w:r>
    </w:p>
    <w:p w14:paraId="02B15172" w14:textId="77777777" w:rsidR="00132573" w:rsidRPr="004A7475" w:rsidRDefault="00F11D29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49874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573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132573" w:rsidRPr="004A7475">
        <w:rPr>
          <w:rFonts w:asciiTheme="majorHAnsi" w:hAnsiTheme="majorHAnsi" w:cstheme="majorHAnsi"/>
          <w:sz w:val="22"/>
          <w:szCs w:val="22"/>
        </w:rPr>
        <w:t xml:space="preserve"> nie dotyczy</w:t>
      </w:r>
    </w:p>
    <w:p w14:paraId="5338584E" w14:textId="77777777" w:rsidR="00D1793A" w:rsidRPr="004A7475" w:rsidRDefault="00D1793A" w:rsidP="00D1793A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33A08AF1" w14:textId="77777777" w:rsidR="00D1793A" w:rsidRPr="00D1793A" w:rsidRDefault="00D1793A" w:rsidP="00D1793A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634CFE9F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bookmarkEnd w:id="60"/>
    <w:p w14:paraId="1BD0F254" w14:textId="0D0ED37A" w:rsidR="00132573" w:rsidRPr="004A7475" w:rsidRDefault="00793D59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OŚWIADCZENIE WYKONAWCY/WYKONAWCY WSPÓLNIE UBIEGAJĄCEGO SIĘ O UDZIELENIE ZAMÓWIENIA</w:t>
      </w:r>
      <w:r w:rsidR="00132573" w:rsidRPr="004A7475">
        <w:rPr>
          <w:rFonts w:asciiTheme="majorHAnsi" w:hAnsiTheme="majorHAnsi" w:cstheme="majorHAnsi"/>
          <w:i/>
          <w:sz w:val="22"/>
          <w:szCs w:val="22"/>
          <w:vertAlign w:val="superscript"/>
        </w:rPr>
        <w:footnoteReference w:id="12"/>
      </w:r>
      <w:r w:rsidR="00132573" w:rsidRPr="004A7475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39ED4ED1" w14:textId="79328472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składane na podstawie </w:t>
      </w:r>
      <w:bookmarkStart w:id="61" w:name="_Hlk61709618"/>
      <w:r w:rsidRPr="004A7475">
        <w:rPr>
          <w:rFonts w:asciiTheme="majorHAnsi" w:hAnsiTheme="majorHAnsi" w:cstheme="majorHAnsi"/>
          <w:b/>
          <w:sz w:val="22"/>
          <w:szCs w:val="22"/>
        </w:rPr>
        <w:t>art. 125 ust. 1 z dnia 11 września 2019 r. – Prawo zamówień publicznych</w:t>
      </w:r>
      <w:bookmarkEnd w:id="61"/>
      <w:r w:rsidRPr="004A74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A1BAC">
        <w:rPr>
          <w:rFonts w:asciiTheme="majorHAnsi" w:hAnsiTheme="majorHAnsi" w:cstheme="majorHAnsi"/>
          <w:b/>
          <w:sz w:val="22"/>
          <w:szCs w:val="22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(dalej jako: ustawa </w:t>
      </w:r>
      <w:proofErr w:type="spellStart"/>
      <w:r w:rsidRPr="004A7475">
        <w:rPr>
          <w:rFonts w:asciiTheme="majorHAnsi" w:hAnsiTheme="majorHAnsi" w:cstheme="majorHAnsi"/>
          <w:b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b/>
          <w:sz w:val="22"/>
          <w:szCs w:val="22"/>
        </w:rPr>
        <w:t>)</w:t>
      </w:r>
    </w:p>
    <w:p w14:paraId="5FF57AA5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DOTYCZĄCE PRZESŁANEK WYKLUCZENIA Z POSTĘPOWANIA</w:t>
      </w:r>
    </w:p>
    <w:p w14:paraId="676EFA29" w14:textId="77777777" w:rsidR="00132573" w:rsidRPr="00793D59" w:rsidRDefault="00132573" w:rsidP="00132573">
      <w:pPr>
        <w:spacing w:after="120" w:line="360" w:lineRule="auto"/>
        <w:jc w:val="center"/>
        <w:rPr>
          <w:rFonts w:asciiTheme="majorHAnsi" w:eastAsia="Calibri" w:hAnsiTheme="majorHAnsi" w:cstheme="majorHAnsi"/>
          <w:b/>
          <w:caps/>
          <w:sz w:val="22"/>
          <w:szCs w:val="22"/>
        </w:rPr>
      </w:pPr>
      <w:r w:rsidRPr="00793D59">
        <w:rPr>
          <w:rFonts w:asciiTheme="majorHAnsi" w:eastAsia="Calibri" w:hAnsiTheme="majorHAnsi" w:cstheme="majorHAnsi"/>
          <w:b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77FD827" w14:textId="3CEB5C81" w:rsidR="00132573" w:rsidRPr="0010714C" w:rsidRDefault="00132573" w:rsidP="0010714C">
      <w:pPr>
        <w:spacing w:line="300" w:lineRule="auto"/>
        <w:jc w:val="both"/>
        <w:rPr>
          <w:rFonts w:asciiTheme="majorHAnsi" w:hAnsiTheme="majorHAnsi" w:cstheme="majorHAnsi"/>
          <w:b/>
          <w:bCs w:val="0"/>
          <w:sz w:val="22"/>
          <w:szCs w:val="22"/>
        </w:rPr>
      </w:pPr>
      <w:r w:rsidRPr="00793D59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793D59" w:rsidRPr="001A2373">
        <w:rPr>
          <w:rFonts w:asciiTheme="majorHAnsi" w:hAnsiTheme="majorHAnsi" w:cstheme="majorHAnsi"/>
          <w:b/>
          <w:bCs w:val="0"/>
          <w:sz w:val="22"/>
          <w:szCs w:val="22"/>
        </w:rPr>
        <w:t>„</w:t>
      </w:r>
      <w:bookmarkStart w:id="62" w:name="_Hlk174024634"/>
      <w:r w:rsidR="0010714C" w:rsidRPr="0010714C">
        <w:rPr>
          <w:rFonts w:asciiTheme="majorHAnsi" w:hAnsiTheme="majorHAnsi" w:cstheme="majorHAnsi"/>
          <w:b/>
          <w:bCs w:val="0"/>
          <w:sz w:val="22"/>
          <w:szCs w:val="22"/>
        </w:rPr>
        <w:t>Przeglądy serwisowe urządzeń wentylacyjnych i chłodniczych Politechniki Bydgoskiej im. Jana i Jędrzeja Śniadeckich</w:t>
      </w:r>
      <w:bookmarkEnd w:id="62"/>
      <w:r w:rsidR="00793D59"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” </w:t>
      </w:r>
      <w:r w:rsidR="0010714C">
        <w:rPr>
          <w:rFonts w:asciiTheme="majorHAnsi" w:hAnsiTheme="majorHAnsi" w:cstheme="majorHAnsi"/>
          <w:b/>
          <w:bCs w:val="0"/>
          <w:sz w:val="22"/>
          <w:szCs w:val="22"/>
        </w:rPr>
        <w:br/>
      </w:r>
      <w:r w:rsidR="00793D59"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nr </w:t>
      </w:r>
      <w:r w:rsidRPr="001A2373">
        <w:rPr>
          <w:rFonts w:asciiTheme="majorHAnsi" w:hAnsiTheme="majorHAnsi" w:cstheme="majorHAnsi"/>
          <w:b/>
          <w:bCs w:val="0"/>
          <w:sz w:val="22"/>
          <w:szCs w:val="22"/>
        </w:rPr>
        <w:t>RZP.243.</w:t>
      </w:r>
      <w:r w:rsidR="00D57355">
        <w:rPr>
          <w:rFonts w:asciiTheme="majorHAnsi" w:hAnsiTheme="majorHAnsi" w:cstheme="majorHAnsi"/>
          <w:b/>
          <w:bCs w:val="0"/>
          <w:sz w:val="22"/>
          <w:szCs w:val="22"/>
        </w:rPr>
        <w:t>35.2024</w:t>
      </w:r>
      <w:r w:rsidRPr="00793D5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4A7475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6E94212A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3C92FA9" w14:textId="503B531A" w:rsidR="00132573" w:rsidRPr="00793D59" w:rsidRDefault="00132573" w:rsidP="007238E8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Oświadczam, że nie podlegam wykluczeniu z postępowania na podstawie art. 108 ust. 1 pkt. 1-6 ustawy </w:t>
      </w:r>
      <w:proofErr w:type="spellStart"/>
      <w:r w:rsidRPr="00793D5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;  oraz </w:t>
      </w:r>
      <w:r w:rsidR="00793D59" w:rsidRPr="00793D59">
        <w:rPr>
          <w:rFonts w:asciiTheme="majorHAnsi" w:eastAsia="Calibri" w:hAnsiTheme="majorHAnsi" w:cstheme="majorHAnsi"/>
          <w:sz w:val="22"/>
          <w:szCs w:val="22"/>
        </w:rPr>
        <w:t xml:space="preserve">art. </w:t>
      </w:r>
      <w:r w:rsidRPr="00793D59">
        <w:rPr>
          <w:rFonts w:asciiTheme="majorHAnsi" w:eastAsia="Calibri" w:hAnsiTheme="majorHAnsi" w:cstheme="majorHAnsi"/>
          <w:sz w:val="22"/>
          <w:szCs w:val="22"/>
        </w:rPr>
        <w:t>109 ust.</w:t>
      </w:r>
      <w:r w:rsidR="00793D59" w:rsidRPr="00793D59">
        <w:rPr>
          <w:rFonts w:asciiTheme="majorHAnsi" w:eastAsia="Calibri" w:hAnsiTheme="majorHAnsi" w:cstheme="majorHAnsi"/>
          <w:sz w:val="22"/>
          <w:szCs w:val="22"/>
        </w:rPr>
        <w:t xml:space="preserve"> 1 pkt 4</w:t>
      </w:r>
      <w:r w:rsidR="007273F7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ustawy </w:t>
      </w:r>
      <w:proofErr w:type="spellStart"/>
      <w:r w:rsidRPr="00793D5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793D59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8363359" w14:textId="77777777" w:rsidR="00132573" w:rsidRPr="00793D59" w:rsidRDefault="00132573" w:rsidP="007238E8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93D59">
        <w:rPr>
          <w:rFonts w:asciiTheme="majorHAnsi" w:eastAsia="Calibri" w:hAnsiTheme="majorHAnsi" w:cstheme="majorHAnsi"/>
          <w:sz w:val="22"/>
          <w:szCs w:val="22"/>
        </w:rPr>
        <w:t>Oświadczam, że nie podlegam wykluczeniu z postępowania o udzielenie zamówienia na podstawie art. 7 ust. 1 ustawy o szczególnych rozwiązaniach w zakresie przeciwdziałania wspieraniu agresji na Ukrainę oraz służących ochronie bezpieczeństwa narodowego (Dz. U. z 2022 r. poz. 835; zwana dalej ustawą).</w:t>
      </w:r>
    </w:p>
    <w:p w14:paraId="725CA5B6" w14:textId="2F0F2109" w:rsidR="00132573" w:rsidRPr="00793D59" w:rsidRDefault="00132573" w:rsidP="007238E8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Oświadczam, że zachodzą w stosunku do mnie podstawy wykluczenia z postępowania na podstawie art. …… ustawy </w:t>
      </w:r>
      <w:proofErr w:type="spellStart"/>
      <w:r w:rsidRPr="00793D5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 (podać mającą zastosowanie podstawę wykluczenia spośród wymienionych w art. 108 ust. 1 pkt. 1-6 ustawy </w:t>
      </w:r>
      <w:proofErr w:type="spellStart"/>
      <w:r w:rsidRPr="00793D5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;  oraz 109 ust. 1 pkt </w:t>
      </w:r>
      <w:r w:rsidR="00793D59" w:rsidRPr="00793D59">
        <w:rPr>
          <w:rFonts w:asciiTheme="majorHAnsi" w:eastAsia="Calibri" w:hAnsiTheme="majorHAnsi" w:cstheme="majorHAnsi"/>
          <w:sz w:val="22"/>
          <w:szCs w:val="22"/>
        </w:rPr>
        <w:t>4</w:t>
      </w:r>
      <w:r w:rsidR="007273F7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ustawy </w:t>
      </w:r>
      <w:proofErr w:type="spellStart"/>
      <w:r w:rsidRPr="00793D5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793D5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793D59">
        <w:rPr>
          <w:rFonts w:asciiTheme="majorHAnsi" w:eastAsia="Calibri" w:hAnsiTheme="majorHAnsi" w:cstheme="majorHAnsi"/>
          <w:sz w:val="22"/>
          <w:szCs w:val="22"/>
        </w:rPr>
        <w:t xml:space="preserve"> podjąłem następujące środki naprawcze: ………………………………………</w:t>
      </w:r>
    </w:p>
    <w:p w14:paraId="674E22C9" w14:textId="77777777" w:rsidR="00132573" w:rsidRPr="004A7475" w:rsidRDefault="00132573" w:rsidP="007238E8">
      <w:pPr>
        <w:numPr>
          <w:ilvl w:val="0"/>
          <w:numId w:val="7"/>
        </w:numPr>
        <w:spacing w:line="300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93D59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Oświadczam, że wszystkie </w:t>
      </w:r>
      <w:r w:rsidRPr="004A7475">
        <w:rPr>
          <w:rFonts w:asciiTheme="majorHAnsi" w:eastAsia="Calibri" w:hAnsiTheme="majorHAnsi" w:cstheme="majorHAnsi"/>
          <w:sz w:val="22"/>
          <w:szCs w:val="22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3B9979F9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highlight w:val="cyan"/>
        </w:rPr>
      </w:pPr>
    </w:p>
    <w:p w14:paraId="09E91017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D1AF289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0B6B15DA" w14:textId="62706602" w:rsidR="00793D59" w:rsidRPr="0084314E" w:rsidRDefault="00331287" w:rsidP="00793D59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OŚWIADCZENIE</w:t>
      </w:r>
      <w:r w:rsidR="00793D59"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 w:rsidR="00793D59"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="00793D59"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 w:rsidR="00793D59"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="00793D59"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 w:rsidR="00793D59"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="00793D59"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7133A7D6" w14:textId="1218B974" w:rsidR="00132573" w:rsidRPr="00793D59" w:rsidRDefault="00132573" w:rsidP="00793D59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  <w:highlight w:val="cyan"/>
        </w:rPr>
      </w:pPr>
      <w:r w:rsidRPr="004A7475">
        <w:rPr>
          <w:rFonts w:asciiTheme="majorHAnsi" w:hAnsiTheme="majorHAnsi" w:cstheme="majorHAnsi"/>
          <w:color w:val="2F5496"/>
          <w:sz w:val="22"/>
          <w:szCs w:val="22"/>
        </w:rPr>
        <w:br w:type="column"/>
      </w:r>
      <w:r w:rsidRPr="00793D59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2A do SWZ</w:t>
      </w:r>
      <w:bookmarkStart w:id="63" w:name="_Hlk90380130"/>
    </w:p>
    <w:bookmarkEnd w:id="63"/>
    <w:p w14:paraId="65BAB05B" w14:textId="6A591935" w:rsidR="00132573" w:rsidRPr="00922D40" w:rsidRDefault="00793D59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5D0B7B9C" w14:textId="77777777" w:rsidR="00CA1BAC" w:rsidRDefault="00CA1BAC" w:rsidP="00793D59">
      <w:pPr>
        <w:spacing w:line="300" w:lineRule="auto"/>
        <w:rPr>
          <w:rFonts w:asciiTheme="majorHAnsi" w:hAnsiTheme="majorHAnsi" w:cstheme="majorHAnsi"/>
          <w:b/>
          <w:sz w:val="22"/>
          <w:szCs w:val="22"/>
        </w:rPr>
      </w:pPr>
    </w:p>
    <w:p w14:paraId="2FB87576" w14:textId="22100E90" w:rsidR="00793D59" w:rsidRPr="004A7475" w:rsidRDefault="00793D59" w:rsidP="00793D59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Nazwa Wykonawcy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…………….………………...................................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</w:t>
      </w:r>
    </w:p>
    <w:p w14:paraId="527EF759" w14:textId="77777777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236575C7" w14:textId="77777777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7E19201C" w14:textId="77777777" w:rsidR="005147CD" w:rsidRPr="004A7475" w:rsidRDefault="005147CD" w:rsidP="005147CD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Dokumenty rejestrowe (Podmiotowe środki dowodowe) mogą zostać bezpłatnie uzyskane z bazy danych państwa członkowskiego UE:</w:t>
      </w:r>
    </w:p>
    <w:p w14:paraId="24F1C94F" w14:textId="77777777" w:rsidR="005147CD" w:rsidRPr="004A7475" w:rsidRDefault="00F11D29" w:rsidP="005147CD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4468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7CD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147CD" w:rsidRPr="004A7475">
        <w:rPr>
          <w:rFonts w:asciiTheme="majorHAnsi" w:hAnsiTheme="majorHAnsi" w:cstheme="majorHAnsi"/>
          <w:sz w:val="22"/>
          <w:szCs w:val="22"/>
        </w:rPr>
        <w:t xml:space="preserve"> https://ekrs.ms.gov.pl/web/wyszukiwarka-krs/strona-glowna/</w:t>
      </w:r>
    </w:p>
    <w:p w14:paraId="6AC4AE58" w14:textId="77777777" w:rsidR="005147CD" w:rsidRPr="004A7475" w:rsidRDefault="00F11D29" w:rsidP="005147CD">
      <w:pPr>
        <w:spacing w:line="30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3353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7CD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147CD" w:rsidRPr="004A7475">
        <w:rPr>
          <w:rFonts w:asciiTheme="majorHAnsi" w:hAnsiTheme="majorHAnsi" w:cstheme="majorHAnsi"/>
          <w:sz w:val="22"/>
          <w:szCs w:val="22"/>
        </w:rPr>
        <w:t xml:space="preserve"> https://prod.ceidg.gov.pl/CEIDG/CEIDG.Public.UI/Search.aspx</w:t>
      </w:r>
    </w:p>
    <w:p w14:paraId="16614D39" w14:textId="79132146" w:rsidR="005147CD" w:rsidRPr="004A7475" w:rsidRDefault="00F11D29" w:rsidP="005147CD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75462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7CD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147CD" w:rsidRPr="004A7475">
        <w:rPr>
          <w:rFonts w:asciiTheme="majorHAnsi" w:hAnsiTheme="majorHAnsi" w:cstheme="majorHAnsi"/>
          <w:sz w:val="22"/>
          <w:szCs w:val="22"/>
        </w:rPr>
        <w:t xml:space="preserve"> inny (proszę wpisać) …...............................................................</w:t>
      </w:r>
      <w:r w:rsidR="00793D59">
        <w:rPr>
          <w:rFonts w:asciiTheme="majorHAnsi" w:hAnsiTheme="majorHAnsi" w:cstheme="majorHAnsi"/>
          <w:sz w:val="22"/>
          <w:szCs w:val="22"/>
        </w:rPr>
        <w:t>...............</w:t>
      </w:r>
      <w:r w:rsidR="005147CD" w:rsidRPr="004A7475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2DDC42B9" w14:textId="77777777" w:rsidR="005147CD" w:rsidRPr="004A7475" w:rsidRDefault="00F11D29" w:rsidP="005147CD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118826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7CD" w:rsidRPr="004A7475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147CD" w:rsidRPr="004A7475">
        <w:rPr>
          <w:rFonts w:asciiTheme="majorHAnsi" w:hAnsiTheme="majorHAnsi" w:cstheme="majorHAnsi"/>
          <w:sz w:val="22"/>
          <w:szCs w:val="22"/>
        </w:rPr>
        <w:t xml:space="preserve"> nie dotyczy</w:t>
      </w:r>
    </w:p>
    <w:p w14:paraId="58A6DC9E" w14:textId="77777777" w:rsidR="00D1793A" w:rsidRPr="004A7475" w:rsidRDefault="00D1793A" w:rsidP="00D1793A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146A75DD" w14:textId="77777777" w:rsidR="00D1793A" w:rsidRPr="00D1793A" w:rsidRDefault="00D1793A" w:rsidP="00D1793A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7164BB4B" w14:textId="04C6ACD9" w:rsidR="00132573" w:rsidRPr="004A7475" w:rsidRDefault="00132573" w:rsidP="005147CD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0721DEA" w14:textId="34EA199C" w:rsidR="00132573" w:rsidRPr="004A7475" w:rsidRDefault="00793D59" w:rsidP="00793D59">
      <w:pPr>
        <w:spacing w:after="240"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 xml:space="preserve">OŚWIADCZENIE </w:t>
      </w:r>
      <w:bookmarkStart w:id="64" w:name="_Hlk90379887"/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PODMIOTU UDOSTEPNIAJĄCEGO ZASOBY</w:t>
      </w:r>
      <w:bookmarkEnd w:id="64"/>
    </w:p>
    <w:p w14:paraId="405C9467" w14:textId="287300DE" w:rsidR="00132573" w:rsidRPr="00793D59" w:rsidRDefault="00132573" w:rsidP="007273F7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składane na podstawie art. 125 ust. 5 z dnia 11 września 2019 r. – Prawo zamówień publicznych </w:t>
      </w:r>
      <w:r w:rsidR="00CA1BAC">
        <w:rPr>
          <w:rFonts w:asciiTheme="majorHAnsi" w:hAnsiTheme="majorHAnsi" w:cstheme="majorHAnsi"/>
          <w:b/>
          <w:sz w:val="22"/>
          <w:szCs w:val="22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</w:rPr>
        <w:t xml:space="preserve">(dalej jako ustawa </w:t>
      </w:r>
      <w:proofErr w:type="spellStart"/>
      <w:r w:rsidRPr="004A7475">
        <w:rPr>
          <w:rFonts w:asciiTheme="majorHAnsi" w:hAnsiTheme="majorHAnsi" w:cstheme="majorHAnsi"/>
          <w:b/>
          <w:sz w:val="22"/>
          <w:szCs w:val="22"/>
        </w:rPr>
        <w:t>Pzp</w:t>
      </w:r>
      <w:proofErr w:type="spellEnd"/>
      <w:r w:rsidRPr="004A7475">
        <w:rPr>
          <w:rFonts w:asciiTheme="majorHAnsi" w:hAnsiTheme="majorHAnsi" w:cstheme="majorHAnsi"/>
          <w:b/>
          <w:sz w:val="22"/>
          <w:szCs w:val="22"/>
        </w:rPr>
        <w:t>)</w:t>
      </w:r>
      <w:r w:rsidR="007273F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DOTYCZĄCE PRZESŁANEK WYKLUCZENIA Z POSTĘPOWANIA</w:t>
      </w:r>
      <w:r w:rsidR="007273F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793D59">
        <w:rPr>
          <w:rFonts w:asciiTheme="majorHAnsi" w:hAnsiTheme="majorHAnsi" w:cstheme="majorHAnsi"/>
          <w:b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AB5F834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1FFB2FC" w14:textId="730A165C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>„</w:t>
      </w:r>
      <w:r w:rsidR="0010714C" w:rsidRPr="0010714C">
        <w:rPr>
          <w:rFonts w:asciiTheme="majorHAnsi" w:hAnsiTheme="majorHAnsi" w:cstheme="majorHAnsi"/>
          <w:b/>
          <w:bCs w:val="0"/>
          <w:sz w:val="22"/>
          <w:szCs w:val="22"/>
        </w:rPr>
        <w:t>Przeglądy serwisowe urządzeń wentylacyjnych i chłodniczych Politechniki Bydgoskiej im. Jana i Jędrzeja Śniadeckich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” </w:t>
      </w:r>
      <w:r w:rsidR="0010714C">
        <w:rPr>
          <w:rFonts w:asciiTheme="majorHAnsi" w:hAnsiTheme="majorHAnsi" w:cstheme="majorHAnsi"/>
          <w:b/>
          <w:bCs w:val="0"/>
          <w:sz w:val="22"/>
          <w:szCs w:val="22"/>
        </w:rPr>
        <w:br/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>nr RZP.243.</w:t>
      </w:r>
      <w:r w:rsidR="00D57355">
        <w:rPr>
          <w:rFonts w:asciiTheme="majorHAnsi" w:hAnsiTheme="majorHAnsi" w:cstheme="majorHAnsi"/>
          <w:b/>
          <w:bCs w:val="0"/>
          <w:sz w:val="22"/>
          <w:szCs w:val="22"/>
        </w:rPr>
        <w:t>35.2024</w:t>
      </w:r>
      <w:r w:rsidRPr="004A7475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4A7475">
        <w:rPr>
          <w:rFonts w:asciiTheme="majorHAnsi" w:hAnsiTheme="majorHAnsi" w:cstheme="majorHAnsi"/>
          <w:sz w:val="22"/>
          <w:szCs w:val="22"/>
        </w:rPr>
        <w:t>w</w:t>
      </w:r>
      <w:r w:rsidRPr="004A7475">
        <w:rPr>
          <w:rFonts w:asciiTheme="majorHAnsi" w:hAnsiTheme="majorHAnsi" w:cstheme="majorHAnsi"/>
          <w:b/>
          <w:sz w:val="22"/>
          <w:szCs w:val="22"/>
        </w:rPr>
        <w:t> </w:t>
      </w:r>
      <w:r w:rsidRPr="004A7475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1CB904EA" w14:textId="564450C1" w:rsidR="00132573" w:rsidRPr="001A2373" w:rsidRDefault="00132573" w:rsidP="00546A6D">
      <w:pPr>
        <w:numPr>
          <w:ilvl w:val="0"/>
          <w:numId w:val="43"/>
        </w:numPr>
        <w:spacing w:line="276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Oświadczam, że nie podlegam wykluczeniu z postępowania na podstawie art. 108 ust. 1 pkt. 1-6 ustawy 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;  oraz 109 ust. 1 pkt 4</w:t>
      </w:r>
      <w:r w:rsidR="007273F7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ustawy 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FE48F9" w14:textId="77777777" w:rsidR="00132573" w:rsidRPr="001A2373" w:rsidRDefault="00132573" w:rsidP="00546A6D">
      <w:pPr>
        <w:numPr>
          <w:ilvl w:val="0"/>
          <w:numId w:val="43"/>
        </w:numPr>
        <w:spacing w:line="276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>Oświadczam, że nie podlegam wykluczeniu z postępowania o udzielenie zamówienia na podstawie art. 7 ust. 1 ustawy o szczególnych rozwiązaniach w zakresie przeciwdziałania wspieraniu agresji na Ukrainę oraz służących ochronie bezpieczeństwa narodowego (Dz. U. z 2022 r. poz. 835; zwana dalej ustawą).</w:t>
      </w:r>
    </w:p>
    <w:p w14:paraId="36422245" w14:textId="6D807FAB" w:rsidR="00132573" w:rsidRPr="001A2373" w:rsidRDefault="00132573" w:rsidP="00546A6D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Oświadczam, że zachodzą w stosunku do mnie podstawy wykluczenia z postępowania na podstawie art. …… ustawy 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(podać mającą zastosowanie podstawę wykluczenia spośród wymienionych w art. 108 ust. 1 pkt. 1-6 ustawy 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>;  oraz 109 ust. 1 pkt 4</w:t>
      </w:r>
      <w:r w:rsidR="007273F7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ustawy 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A2373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1A2373">
        <w:rPr>
          <w:rFonts w:asciiTheme="majorHAnsi" w:eastAsia="Calibri" w:hAnsiTheme="majorHAnsi" w:cstheme="majorHAnsi"/>
          <w:sz w:val="22"/>
          <w:szCs w:val="22"/>
        </w:rPr>
        <w:t xml:space="preserve"> podjąłem następujące środki naprawcze: ………………………………………</w:t>
      </w:r>
    </w:p>
    <w:p w14:paraId="2229722F" w14:textId="77777777" w:rsidR="00132573" w:rsidRPr="004A7475" w:rsidRDefault="00132573" w:rsidP="00546A6D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A7475">
        <w:rPr>
          <w:rFonts w:asciiTheme="majorHAnsi" w:eastAsia="Calibr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0E2E19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F3F36F4" w14:textId="77777777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OŚWIADCZENIE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7A70187D" w14:textId="5EF50F93" w:rsidR="00132573" w:rsidRPr="004A7475" w:rsidRDefault="00132573" w:rsidP="00132573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39685D5C" w14:textId="77777777" w:rsidR="00132573" w:rsidRPr="004A7475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t>Załącznik nr 3 do SWZ</w:t>
      </w:r>
    </w:p>
    <w:p w14:paraId="73D26644" w14:textId="56BA27F3" w:rsidR="00132573" w:rsidRPr="00922D40" w:rsidRDefault="00793D59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06C20CFA" w14:textId="77777777" w:rsidR="00793D59" w:rsidRPr="004A7475" w:rsidRDefault="00793D59" w:rsidP="00793D59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Nazwa Wykonawcy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…………….………………...................................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</w:t>
      </w:r>
    </w:p>
    <w:p w14:paraId="5D7896DB" w14:textId="77777777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16198463" w14:textId="77777777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1C19D68F" w14:textId="77777777" w:rsidR="00D1793A" w:rsidRPr="004A7475" w:rsidRDefault="00D1793A" w:rsidP="00D1793A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2648F9E0" w14:textId="77777777" w:rsidR="00D1793A" w:rsidRPr="00D1793A" w:rsidRDefault="00D1793A" w:rsidP="00D1793A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09C80F05" w14:textId="6DB37BD4" w:rsidR="00132573" w:rsidRPr="004A7475" w:rsidRDefault="00132573" w:rsidP="005147CD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AF4DFD9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Oświadczenie wykonawcy</w:t>
      </w:r>
    </w:p>
    <w:p w14:paraId="7F3C6809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składane na podstawie art. 125 ust. 1 z dnia 11 września 2019 r. – Prawo zamówień publicznych</w:t>
      </w:r>
    </w:p>
    <w:p w14:paraId="290E61B4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27C70511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highlight w:val="cyan"/>
        </w:rPr>
      </w:pPr>
    </w:p>
    <w:p w14:paraId="191A2C61" w14:textId="53E61663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>„</w:t>
      </w:r>
      <w:r w:rsidR="0010714C" w:rsidRPr="0010714C">
        <w:rPr>
          <w:rFonts w:asciiTheme="majorHAnsi" w:hAnsiTheme="majorHAnsi" w:cstheme="majorHAnsi"/>
          <w:b/>
          <w:bCs w:val="0"/>
          <w:sz w:val="22"/>
          <w:szCs w:val="22"/>
        </w:rPr>
        <w:t>Przeglądy serwisowe urządzeń wentylacyjnych i chłodniczych Politechniki Bydgoskiej im. Jana i Jędrzeja Śniadeckich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” </w:t>
      </w:r>
      <w:r w:rsidR="0010714C">
        <w:rPr>
          <w:rFonts w:asciiTheme="majorHAnsi" w:hAnsiTheme="majorHAnsi" w:cstheme="majorHAnsi"/>
          <w:b/>
          <w:bCs w:val="0"/>
          <w:sz w:val="22"/>
          <w:szCs w:val="22"/>
        </w:rPr>
        <w:br/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>nr RZP.243.</w:t>
      </w:r>
      <w:r w:rsidR="00D57355">
        <w:rPr>
          <w:rFonts w:asciiTheme="majorHAnsi" w:hAnsiTheme="majorHAnsi" w:cstheme="majorHAnsi"/>
          <w:b/>
          <w:bCs w:val="0"/>
          <w:sz w:val="22"/>
          <w:szCs w:val="22"/>
        </w:rPr>
        <w:t>35.2024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 </w:t>
      </w:r>
      <w:r w:rsidRPr="001A2373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1A2373">
        <w:rPr>
          <w:rFonts w:asciiTheme="majorHAnsi" w:hAnsiTheme="majorHAnsi" w:cstheme="majorHAnsi"/>
          <w:b/>
          <w:sz w:val="22"/>
          <w:szCs w:val="22"/>
        </w:rPr>
        <w:t>w rozdziale VI SWZ.</w:t>
      </w:r>
    </w:p>
    <w:p w14:paraId="1C25387E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highlight w:val="cyan"/>
        </w:rPr>
      </w:pPr>
    </w:p>
    <w:p w14:paraId="5AF4F68A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2A2F1E4" w14:textId="77777777" w:rsidR="00132573" w:rsidRPr="004A7475" w:rsidRDefault="00132573" w:rsidP="00132573">
      <w:pPr>
        <w:shd w:val="clear" w:color="auto" w:fill="BFBFBF"/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OŚWIADCZENIE DOTYCZĄCE PODANYCH INFORMACJI</w:t>
      </w:r>
    </w:p>
    <w:p w14:paraId="40265E91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06B700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  <w:highlight w:val="cyan"/>
        </w:rPr>
      </w:pPr>
    </w:p>
    <w:p w14:paraId="6BA728B4" w14:textId="7EF50C5C" w:rsidR="00132573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19E831D7" w14:textId="77777777" w:rsidR="00331287" w:rsidRPr="004A7475" w:rsidRDefault="00331287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472C0628" w14:textId="77777777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OŚWIADCZENIE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155D343E" w14:textId="77777777" w:rsidR="00132573" w:rsidRPr="004A7475" w:rsidRDefault="00132573" w:rsidP="00132573">
      <w:pPr>
        <w:spacing w:line="300" w:lineRule="auto"/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33A9F8C7" w14:textId="77777777" w:rsidR="00132573" w:rsidRPr="004A7475" w:rsidRDefault="00132573" w:rsidP="00132573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br w:type="page"/>
      </w:r>
    </w:p>
    <w:p w14:paraId="63AEBDA2" w14:textId="70290B51" w:rsidR="00132573" w:rsidRPr="00793D59" w:rsidRDefault="00132573" w:rsidP="00793D59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793D59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3A do SWZ</w:t>
      </w:r>
    </w:p>
    <w:p w14:paraId="71A40EFF" w14:textId="56D9AA8E" w:rsidR="00793D59" w:rsidRPr="00922D40" w:rsidRDefault="00793D59" w:rsidP="00793D59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  <w:highlight w:val="cyan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wzór</w:t>
      </w:r>
    </w:p>
    <w:p w14:paraId="36FB99BE" w14:textId="77777777" w:rsidR="00793D59" w:rsidRPr="004A7475" w:rsidRDefault="00793D59" w:rsidP="00793D59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Nazwa Wykonawcy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…………….………………...................................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</w:t>
      </w:r>
    </w:p>
    <w:p w14:paraId="6D45EF0E" w14:textId="77777777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6730780B" w14:textId="77777777" w:rsidR="00793D59" w:rsidRPr="004A7475" w:rsidRDefault="00793D59" w:rsidP="00793D59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39E4F1DE" w14:textId="77777777" w:rsidR="00D1793A" w:rsidRPr="004A7475" w:rsidRDefault="00D1793A" w:rsidP="00D1793A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1F1FA56C" w14:textId="77777777" w:rsidR="00D1793A" w:rsidRPr="00D1793A" w:rsidRDefault="00D1793A" w:rsidP="00D1793A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6AE4FA64" w14:textId="77777777" w:rsidR="00793D59" w:rsidRDefault="00793D59" w:rsidP="003B408E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700E65F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Oświadczenie wykonawcy wspólnie ubiegającego się o udzielenie zamówienia</w:t>
      </w:r>
      <w:r w:rsidRPr="004A7475">
        <w:rPr>
          <w:rFonts w:asciiTheme="majorHAnsi" w:hAnsiTheme="majorHAnsi" w:cstheme="majorHAnsi"/>
          <w:i/>
          <w:color w:val="FF0000"/>
          <w:sz w:val="22"/>
          <w:szCs w:val="22"/>
        </w:rPr>
        <w:t xml:space="preserve"> </w:t>
      </w:r>
    </w:p>
    <w:p w14:paraId="2892C5EC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składane na podstawie art. 125 ust. 1 z dnia 11 września 2019 r. – Prawo zamówień publicznych</w:t>
      </w:r>
    </w:p>
    <w:p w14:paraId="50AD588E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252B1C33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highlight w:val="cyan"/>
        </w:rPr>
      </w:pPr>
    </w:p>
    <w:p w14:paraId="139939DD" w14:textId="34BEAF7E" w:rsidR="003B408E" w:rsidRPr="00922D40" w:rsidRDefault="00132573" w:rsidP="003B408E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>„</w:t>
      </w:r>
      <w:r w:rsidR="0010714C" w:rsidRPr="0010714C">
        <w:rPr>
          <w:rFonts w:asciiTheme="majorHAnsi" w:hAnsiTheme="majorHAnsi" w:cstheme="majorHAnsi"/>
          <w:b/>
          <w:bCs w:val="0"/>
          <w:sz w:val="22"/>
          <w:szCs w:val="22"/>
        </w:rPr>
        <w:t>Przeglądy serwisowe urządzeń wentylacyjnych i chłodniczych Politechniki Bydgoskiej im. Jana i Jędrzeja Śniadeckich</w:t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” </w:t>
      </w:r>
      <w:r w:rsidR="0010714C">
        <w:rPr>
          <w:rFonts w:asciiTheme="majorHAnsi" w:hAnsiTheme="majorHAnsi" w:cstheme="majorHAnsi"/>
          <w:b/>
          <w:bCs w:val="0"/>
          <w:sz w:val="22"/>
          <w:szCs w:val="22"/>
        </w:rPr>
        <w:br/>
      </w:r>
      <w:r w:rsidR="001A2373" w:rsidRPr="001A2373">
        <w:rPr>
          <w:rFonts w:asciiTheme="majorHAnsi" w:hAnsiTheme="majorHAnsi" w:cstheme="majorHAnsi"/>
          <w:b/>
          <w:bCs w:val="0"/>
          <w:sz w:val="22"/>
          <w:szCs w:val="22"/>
        </w:rPr>
        <w:t>nr RZP.243.</w:t>
      </w:r>
      <w:r w:rsidR="00D57355">
        <w:rPr>
          <w:rFonts w:asciiTheme="majorHAnsi" w:hAnsiTheme="majorHAnsi" w:cstheme="majorHAnsi"/>
          <w:b/>
          <w:bCs w:val="0"/>
          <w:sz w:val="22"/>
          <w:szCs w:val="22"/>
        </w:rPr>
        <w:t>35.2024</w:t>
      </w:r>
      <w:r w:rsid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 xml:space="preserve">oświadczam, że spełniam </w:t>
      </w:r>
      <w:r w:rsidRPr="00922D40">
        <w:rPr>
          <w:rFonts w:asciiTheme="majorHAnsi" w:hAnsiTheme="majorHAnsi" w:cstheme="majorHAnsi"/>
          <w:sz w:val="22"/>
          <w:szCs w:val="22"/>
        </w:rPr>
        <w:t xml:space="preserve">warunki udziału w postępowaniu określone przez Zamawiającego </w:t>
      </w:r>
      <w:r w:rsidRPr="00922D40">
        <w:rPr>
          <w:rFonts w:asciiTheme="majorHAnsi" w:hAnsiTheme="majorHAnsi" w:cstheme="majorHAnsi"/>
          <w:b/>
          <w:sz w:val="22"/>
          <w:szCs w:val="22"/>
        </w:rPr>
        <w:t>w rozdziale VI SWZ</w:t>
      </w:r>
      <w:r w:rsidR="003B408E" w:rsidRPr="00922D4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22D40">
        <w:rPr>
          <w:rFonts w:asciiTheme="majorHAnsi" w:hAnsiTheme="majorHAnsi" w:cstheme="majorHAnsi"/>
          <w:sz w:val="22"/>
          <w:szCs w:val="22"/>
        </w:rPr>
        <w:t>w następującym zakresie</w:t>
      </w:r>
      <w:r w:rsidR="001A2373" w:rsidRPr="00922D40">
        <w:rPr>
          <w:rFonts w:asciiTheme="majorHAnsi" w:hAnsiTheme="majorHAnsi" w:cstheme="majorHAnsi"/>
          <w:sz w:val="22"/>
          <w:szCs w:val="22"/>
        </w:rPr>
        <w:t>…………….............................................</w:t>
      </w:r>
      <w:r w:rsidR="0010714C">
        <w:rPr>
          <w:rFonts w:asciiTheme="majorHAnsi" w:hAnsiTheme="majorHAnsi" w:cstheme="majorHAnsi"/>
          <w:sz w:val="22"/>
          <w:szCs w:val="22"/>
        </w:rPr>
        <w:t>...</w:t>
      </w:r>
      <w:r w:rsidR="001A2373" w:rsidRPr="00922D40">
        <w:rPr>
          <w:rFonts w:asciiTheme="majorHAnsi" w:hAnsiTheme="majorHAnsi" w:cstheme="majorHAnsi"/>
          <w:sz w:val="22"/>
          <w:szCs w:val="22"/>
        </w:rPr>
        <w:t>...........</w:t>
      </w:r>
    </w:p>
    <w:p w14:paraId="46C07A3C" w14:textId="517342E5" w:rsidR="00132573" w:rsidRPr="00922D40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22D40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</w:t>
      </w:r>
      <w:r w:rsidR="001A2373" w:rsidRPr="00922D40">
        <w:rPr>
          <w:rFonts w:asciiTheme="majorHAnsi" w:hAnsiTheme="majorHAnsi" w:cstheme="majorHAnsi"/>
          <w:sz w:val="22"/>
          <w:szCs w:val="22"/>
        </w:rPr>
        <w:t>…………….</w:t>
      </w:r>
      <w:r w:rsidRPr="00922D40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</w:t>
      </w:r>
    </w:p>
    <w:p w14:paraId="611E2357" w14:textId="77777777" w:rsidR="00132573" w:rsidRPr="001A2373" w:rsidRDefault="00132573" w:rsidP="00132573">
      <w:pPr>
        <w:spacing w:line="300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1A2373">
        <w:rPr>
          <w:rFonts w:asciiTheme="majorHAnsi" w:hAnsiTheme="majorHAnsi" w:cstheme="majorHAnsi"/>
          <w:i/>
          <w:iCs/>
          <w:sz w:val="18"/>
          <w:szCs w:val="18"/>
        </w:rPr>
        <w:t>(wskazać zakres w jakim spełnia warunek)</w:t>
      </w:r>
    </w:p>
    <w:p w14:paraId="6BC2D609" w14:textId="391D50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C9A12C1" w14:textId="77777777" w:rsidR="00132573" w:rsidRPr="004A7475" w:rsidRDefault="00132573" w:rsidP="00132573">
      <w:pPr>
        <w:shd w:val="clear" w:color="auto" w:fill="BFBFBF"/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OŚWIADCZENIE DOTYCZĄCE PODANYCH INFORMACJI</w:t>
      </w:r>
    </w:p>
    <w:p w14:paraId="5B1840C4" w14:textId="3A7B6FB9" w:rsidR="00132573" w:rsidRPr="004A7475" w:rsidRDefault="00132573" w:rsidP="003B408E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3B408E" w:rsidRPr="004A7475">
        <w:rPr>
          <w:rFonts w:asciiTheme="majorHAnsi" w:hAnsiTheme="majorHAnsi" w:cstheme="majorHAnsi"/>
          <w:sz w:val="22"/>
          <w:szCs w:val="22"/>
        </w:rPr>
        <w:t>przy przedstawianiu informacji.</w:t>
      </w:r>
    </w:p>
    <w:p w14:paraId="4C797C30" w14:textId="4DDA1B5D" w:rsidR="00132573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4358A643" w14:textId="6B851482" w:rsidR="001A2373" w:rsidRDefault="001A2373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6B70A726" w14:textId="77777777" w:rsidR="00331287" w:rsidRPr="004A7475" w:rsidRDefault="00331287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6B9E273C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7BCCC7DD" w14:textId="77777777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OŚWIADCZENIE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0DB35969" w14:textId="77777777" w:rsidR="00132573" w:rsidRPr="004A7475" w:rsidRDefault="00132573" w:rsidP="00132573">
      <w:pPr>
        <w:spacing w:line="300" w:lineRule="auto"/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3479C30C" w14:textId="77777777" w:rsidR="00132573" w:rsidRPr="004A7475" w:rsidRDefault="00132573" w:rsidP="00132573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br w:type="page"/>
      </w:r>
    </w:p>
    <w:p w14:paraId="3173A103" w14:textId="3AEF2C43" w:rsidR="00132573" w:rsidRPr="00922D40" w:rsidRDefault="00132573" w:rsidP="001A23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  <w:highlight w:val="cyan"/>
        </w:rPr>
      </w:pPr>
      <w:r w:rsidRPr="00922D40">
        <w:rPr>
          <w:rFonts w:asciiTheme="majorHAnsi" w:hAnsiTheme="majorHAnsi" w:cstheme="majorHAnsi"/>
          <w:b/>
          <w:i/>
          <w:sz w:val="22"/>
          <w:szCs w:val="22"/>
        </w:rPr>
        <w:lastRenderedPageBreak/>
        <w:t xml:space="preserve">Załącznik nr 3B do SWZ </w:t>
      </w:r>
    </w:p>
    <w:p w14:paraId="360822C2" w14:textId="1BEA521B" w:rsidR="00132573" w:rsidRPr="00922D40" w:rsidRDefault="001A23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6A65A804" w14:textId="77777777" w:rsidR="001A2373" w:rsidRPr="00922D40" w:rsidRDefault="001A2373" w:rsidP="001A2373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922D40">
        <w:rPr>
          <w:rFonts w:asciiTheme="majorHAnsi" w:hAnsiTheme="majorHAnsi" w:cstheme="majorHAnsi"/>
          <w:b/>
          <w:sz w:val="22"/>
          <w:szCs w:val="22"/>
        </w:rPr>
        <w:t>Nazwa Wykonawcy</w:t>
      </w:r>
      <w:r w:rsidRPr="00922D40">
        <w:rPr>
          <w:rFonts w:asciiTheme="majorHAnsi" w:hAnsiTheme="majorHAnsi" w:cstheme="majorHAnsi"/>
          <w:sz w:val="22"/>
          <w:szCs w:val="22"/>
        </w:rPr>
        <w:t xml:space="preserve"> …………….……………….........................................................................................................</w:t>
      </w:r>
    </w:p>
    <w:p w14:paraId="58EB9810" w14:textId="77777777" w:rsidR="001A2373" w:rsidRPr="004A7475" w:rsidRDefault="001A2373" w:rsidP="001A23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5E528FC6" w14:textId="77777777" w:rsidR="001A2373" w:rsidRPr="004A7475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296CC83C" w14:textId="77777777" w:rsidR="00D1793A" w:rsidRPr="004A7475" w:rsidRDefault="00D1793A" w:rsidP="00D1793A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4D4A63D6" w14:textId="77777777" w:rsidR="00D1793A" w:rsidRPr="00D1793A" w:rsidRDefault="00D1793A" w:rsidP="00D1793A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20163E09" w14:textId="77777777" w:rsidR="001A2373" w:rsidRDefault="001A23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D4C46ED" w14:textId="64231CBD" w:rsidR="00132573" w:rsidRPr="004A7475" w:rsidRDefault="001A23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 xml:space="preserve">OŚWIADCZENIE </w:t>
      </w:r>
      <w:bookmarkStart w:id="65" w:name="_Hlk90380144"/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>PODMIOTU UDOSTEPNIAJĄCEGO ZASOBY</w:t>
      </w:r>
      <w:bookmarkEnd w:id="65"/>
    </w:p>
    <w:p w14:paraId="0249CE57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składane na podstawie art. 125 ust. 5 z dnia 11 września 2019 r. – Prawo zamówień publicznych</w:t>
      </w:r>
    </w:p>
    <w:p w14:paraId="3E3318D1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494BD4C7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  <w:highlight w:val="cyan"/>
        </w:rPr>
      </w:pPr>
    </w:p>
    <w:p w14:paraId="045741F2" w14:textId="17BF1513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Pr="001A2373">
        <w:rPr>
          <w:rFonts w:asciiTheme="majorHAnsi" w:hAnsiTheme="majorHAnsi" w:cstheme="majorHAnsi"/>
          <w:b/>
          <w:bCs w:val="0"/>
          <w:sz w:val="22"/>
          <w:szCs w:val="22"/>
        </w:rPr>
        <w:t>„</w:t>
      </w:r>
      <w:r w:rsidR="0010714C" w:rsidRPr="0010714C">
        <w:rPr>
          <w:rFonts w:asciiTheme="majorHAnsi" w:hAnsiTheme="majorHAnsi" w:cstheme="majorHAnsi"/>
          <w:b/>
          <w:bCs w:val="0"/>
          <w:sz w:val="22"/>
          <w:szCs w:val="22"/>
        </w:rPr>
        <w:t>Przeglądy serwisowe urządzeń wentylacyjnych i chłodniczych Politechniki Bydgoskiej im. Jana i Jędrzeja Śniadeckich</w:t>
      </w:r>
      <w:r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” </w:t>
      </w:r>
      <w:r w:rsidR="0010714C">
        <w:rPr>
          <w:rFonts w:asciiTheme="majorHAnsi" w:hAnsiTheme="majorHAnsi" w:cstheme="majorHAnsi"/>
          <w:b/>
          <w:bCs w:val="0"/>
          <w:sz w:val="22"/>
          <w:szCs w:val="22"/>
        </w:rPr>
        <w:br/>
      </w:r>
      <w:r w:rsidRPr="001A2373">
        <w:rPr>
          <w:rFonts w:asciiTheme="majorHAnsi" w:hAnsiTheme="majorHAnsi" w:cstheme="majorHAnsi"/>
          <w:b/>
          <w:bCs w:val="0"/>
          <w:sz w:val="22"/>
          <w:szCs w:val="22"/>
        </w:rPr>
        <w:t>nr RZP.243.</w:t>
      </w:r>
      <w:r w:rsidR="00D57355">
        <w:rPr>
          <w:rFonts w:asciiTheme="majorHAnsi" w:hAnsiTheme="majorHAnsi" w:cstheme="majorHAnsi"/>
          <w:b/>
          <w:bCs w:val="0"/>
          <w:sz w:val="22"/>
          <w:szCs w:val="22"/>
        </w:rPr>
        <w:t>35.2024</w:t>
      </w:r>
      <w:r w:rsidRPr="001A2373">
        <w:rPr>
          <w:rFonts w:asciiTheme="majorHAnsi" w:hAnsiTheme="majorHAnsi" w:cstheme="majorHAnsi"/>
          <w:b/>
          <w:bCs w:val="0"/>
          <w:sz w:val="22"/>
          <w:szCs w:val="22"/>
        </w:rPr>
        <w:t xml:space="preserve"> </w:t>
      </w:r>
      <w:r w:rsidRPr="001A2373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1A2373">
        <w:rPr>
          <w:rFonts w:asciiTheme="majorHAnsi" w:hAnsiTheme="majorHAnsi" w:cstheme="majorHAnsi"/>
          <w:b/>
          <w:sz w:val="22"/>
          <w:szCs w:val="22"/>
        </w:rPr>
        <w:t xml:space="preserve">w rozdziale VI SWZ </w:t>
      </w:r>
      <w:r w:rsidRPr="001A2373">
        <w:rPr>
          <w:rFonts w:asciiTheme="majorHAnsi" w:hAnsiTheme="majorHAnsi" w:cstheme="majorHAnsi"/>
          <w:sz w:val="22"/>
          <w:szCs w:val="22"/>
        </w:rPr>
        <w:t>w następującym zakresie</w:t>
      </w:r>
      <w:r w:rsidR="0010714C">
        <w:rPr>
          <w:rFonts w:asciiTheme="majorHAnsi" w:hAnsiTheme="majorHAnsi" w:cstheme="majorHAnsi"/>
          <w:sz w:val="22"/>
          <w:szCs w:val="22"/>
        </w:rPr>
        <w:t xml:space="preserve"> </w:t>
      </w:r>
      <w:r w:rsidRPr="001A2373">
        <w:rPr>
          <w:rFonts w:asciiTheme="majorHAnsi" w:hAnsiTheme="majorHAnsi" w:cstheme="majorHAnsi"/>
          <w:sz w:val="22"/>
          <w:szCs w:val="22"/>
        </w:rPr>
        <w:t>…………….........................................................</w:t>
      </w:r>
    </w:p>
    <w:p w14:paraId="22899E22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………………………………………………………………………………………….………………………………………………………………………</w:t>
      </w:r>
    </w:p>
    <w:p w14:paraId="14844131" w14:textId="77777777" w:rsidR="001A2373" w:rsidRPr="001A2373" w:rsidRDefault="001A2373" w:rsidP="001A2373">
      <w:pPr>
        <w:spacing w:line="300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1A2373">
        <w:rPr>
          <w:rFonts w:asciiTheme="majorHAnsi" w:hAnsiTheme="majorHAnsi" w:cstheme="majorHAnsi"/>
          <w:i/>
          <w:iCs/>
          <w:sz w:val="18"/>
          <w:szCs w:val="18"/>
        </w:rPr>
        <w:t>(wskazać zakres w jakim spełnia warunek)</w:t>
      </w:r>
    </w:p>
    <w:p w14:paraId="411601FE" w14:textId="77777777" w:rsidR="001A2373" w:rsidRPr="004A7475" w:rsidRDefault="001A23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35B7B2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D5173B" w14:textId="77777777" w:rsidR="00132573" w:rsidRPr="004A7475" w:rsidRDefault="00132573" w:rsidP="00132573">
      <w:pPr>
        <w:shd w:val="clear" w:color="auto" w:fill="BFBFBF"/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OŚWIADCZENIE DOTYCZĄCE PODANYCH INFORMACJI</w:t>
      </w:r>
    </w:p>
    <w:p w14:paraId="3F31EC74" w14:textId="342FE56B" w:rsidR="00132573" w:rsidRPr="004A7475" w:rsidRDefault="00132573" w:rsidP="003B408E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3B408E" w:rsidRPr="004A7475">
        <w:rPr>
          <w:rFonts w:asciiTheme="majorHAnsi" w:hAnsiTheme="majorHAnsi" w:cstheme="majorHAnsi"/>
          <w:sz w:val="22"/>
          <w:szCs w:val="22"/>
        </w:rPr>
        <w:t>przy przedstawianiu informacji.</w:t>
      </w:r>
    </w:p>
    <w:p w14:paraId="7CA96905" w14:textId="2E1EDCB5" w:rsidR="00132573" w:rsidRDefault="00132573" w:rsidP="003B408E">
      <w:pPr>
        <w:spacing w:line="300" w:lineRule="auto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7105E7B0" w14:textId="0A964646" w:rsidR="00331287" w:rsidRDefault="00331287" w:rsidP="003B408E">
      <w:pPr>
        <w:spacing w:line="300" w:lineRule="auto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42129E4E" w14:textId="5F4FFCFC" w:rsidR="00331287" w:rsidRDefault="00331287" w:rsidP="003B408E">
      <w:pPr>
        <w:spacing w:line="300" w:lineRule="auto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1AA949E8" w14:textId="77777777" w:rsidR="00331287" w:rsidRPr="004A7475" w:rsidRDefault="00331287" w:rsidP="003B408E">
      <w:pPr>
        <w:spacing w:line="300" w:lineRule="auto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7A1C636A" w14:textId="77777777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OŚWIADCZENIE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43628A95" w14:textId="77777777" w:rsidR="00132573" w:rsidRPr="004A7475" w:rsidRDefault="00132573" w:rsidP="00132573">
      <w:pPr>
        <w:spacing w:line="300" w:lineRule="auto"/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091452B0" w14:textId="22DD406E" w:rsidR="00132573" w:rsidRPr="00F2346B" w:rsidRDefault="001A2373" w:rsidP="00F2346B">
      <w:pPr>
        <w:tabs>
          <w:tab w:val="left" w:pos="3402"/>
        </w:tabs>
        <w:spacing w:line="300" w:lineRule="auto"/>
        <w:jc w:val="right"/>
        <w:rPr>
          <w:rFonts w:cs="Calibri"/>
          <w:b/>
          <w:i/>
          <w:sz w:val="22"/>
          <w:szCs w:val="22"/>
        </w:rPr>
      </w:pPr>
      <w:bookmarkStart w:id="66" w:name="_Toc40987562"/>
      <w:bookmarkStart w:id="67" w:name="_Toc51166479"/>
      <w:r>
        <w:rPr>
          <w:rFonts w:cstheme="minorHAnsi"/>
          <w:b/>
          <w:i/>
          <w:sz w:val="20"/>
        </w:rPr>
        <w:br w:type="page"/>
      </w:r>
      <w:r w:rsidR="00132573" w:rsidRPr="001A2373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5 do SWZ</w:t>
      </w:r>
    </w:p>
    <w:p w14:paraId="6BB4CE0D" w14:textId="3AEE55B4" w:rsidR="00132573" w:rsidRPr="00922D40" w:rsidRDefault="001A23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6400DB96" w14:textId="645A9DE6" w:rsidR="00132573" w:rsidRPr="001A2373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A2373">
        <w:rPr>
          <w:rFonts w:asciiTheme="majorHAnsi" w:hAnsiTheme="majorHAnsi" w:cstheme="majorHAnsi"/>
          <w:b/>
          <w:sz w:val="22"/>
          <w:szCs w:val="22"/>
        </w:rPr>
        <w:t>WYKAZ USŁUG</w:t>
      </w:r>
    </w:p>
    <w:p w14:paraId="0FF504FA" w14:textId="52DE32A8" w:rsidR="00132573" w:rsidRPr="001A2373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A2373">
        <w:rPr>
          <w:rFonts w:asciiTheme="majorHAnsi" w:hAnsiTheme="majorHAnsi" w:cstheme="majorHAnsi"/>
          <w:sz w:val="22"/>
          <w:szCs w:val="22"/>
        </w:rPr>
        <w:t>(RZP.243.</w:t>
      </w:r>
      <w:r w:rsidR="00D57355">
        <w:rPr>
          <w:rFonts w:asciiTheme="majorHAnsi" w:hAnsiTheme="majorHAnsi" w:cstheme="majorHAnsi"/>
          <w:sz w:val="22"/>
          <w:szCs w:val="22"/>
        </w:rPr>
        <w:t>35.2024</w:t>
      </w:r>
      <w:r w:rsidRPr="001A2373">
        <w:rPr>
          <w:rFonts w:asciiTheme="majorHAnsi" w:hAnsiTheme="majorHAnsi" w:cstheme="majorHAnsi"/>
          <w:sz w:val="22"/>
          <w:szCs w:val="22"/>
        </w:rPr>
        <w:t>)</w:t>
      </w:r>
    </w:p>
    <w:p w14:paraId="45CCAB7C" w14:textId="77777777" w:rsidR="00132573" w:rsidRPr="001A2373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5E60A6" w14:textId="77777777" w:rsidR="00922D40" w:rsidRPr="00922D40" w:rsidRDefault="00922D40" w:rsidP="00922D40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922D40">
        <w:rPr>
          <w:rFonts w:asciiTheme="majorHAnsi" w:hAnsiTheme="majorHAnsi" w:cstheme="majorHAnsi"/>
          <w:b/>
          <w:sz w:val="22"/>
          <w:szCs w:val="22"/>
        </w:rPr>
        <w:t>Nazwa Wykonawcy</w:t>
      </w:r>
      <w:r w:rsidRPr="00922D40">
        <w:rPr>
          <w:rFonts w:asciiTheme="majorHAnsi" w:hAnsiTheme="majorHAnsi" w:cstheme="majorHAnsi"/>
          <w:sz w:val="22"/>
          <w:szCs w:val="22"/>
        </w:rPr>
        <w:t xml:space="preserve"> …………….……………….........................................................................................................</w:t>
      </w:r>
    </w:p>
    <w:p w14:paraId="3FAE61CC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1FEAB05F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510582B9" w14:textId="77777777" w:rsidR="00D1793A" w:rsidRPr="004A7475" w:rsidRDefault="00D1793A" w:rsidP="00D1793A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5B74C314" w14:textId="77777777" w:rsidR="00D1793A" w:rsidRPr="00D1793A" w:rsidRDefault="00D1793A" w:rsidP="00D1793A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2559801C" w14:textId="614C8082" w:rsidR="0013257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134"/>
        <w:gridCol w:w="2240"/>
        <w:gridCol w:w="1838"/>
        <w:gridCol w:w="2371"/>
      </w:tblGrid>
      <w:tr w:rsidR="007273F7" w:rsidRPr="004A7475" w14:paraId="1CB27BEE" w14:textId="77777777" w:rsidTr="007273F7">
        <w:trPr>
          <w:trHeight w:val="33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96F1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4A7475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8AE4" w14:textId="77777777" w:rsidR="007273F7" w:rsidRPr="00E23201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E23201">
              <w:rPr>
                <w:rFonts w:asciiTheme="majorHAnsi" w:hAnsiTheme="majorHAnsi" w:cstheme="majorHAnsi"/>
                <w:b/>
                <w:sz w:val="22"/>
                <w:szCs w:val="22"/>
              </w:rPr>
              <w:t>Podmiot na rzecz którego zamówienie było wykonane</w:t>
            </w:r>
            <w:r>
              <w:rPr>
                <w:rStyle w:val="Odwoanieprzypisudolnego"/>
                <w:rFonts w:asciiTheme="majorHAnsi" w:hAnsiTheme="majorHAnsi" w:cstheme="majorHAnsi"/>
                <w:b/>
                <w:sz w:val="22"/>
                <w:szCs w:val="22"/>
              </w:rPr>
              <w:footnoteReference w:id="13"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49E2" w14:textId="77777777" w:rsidR="007273F7" w:rsidRPr="00E23201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E2320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Przedmiot zamówienia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74317" w14:textId="77777777" w:rsidR="007273F7" w:rsidRPr="00E23201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E23201">
              <w:rPr>
                <w:rFonts w:asciiTheme="majorHAnsi" w:hAnsiTheme="majorHAnsi" w:cstheme="majorHAnsi"/>
                <w:b/>
                <w:sz w:val="22"/>
                <w:szCs w:val="22"/>
              </w:rPr>
              <w:t>Data wykonania</w:t>
            </w:r>
          </w:p>
          <w:p w14:paraId="05D5709F" w14:textId="77777777" w:rsidR="007273F7" w:rsidRPr="00E23201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E23201">
              <w:rPr>
                <w:rFonts w:asciiTheme="majorHAnsi" w:hAnsiTheme="majorHAnsi" w:cstheme="majorHAnsi"/>
                <w:b/>
                <w:sz w:val="22"/>
                <w:szCs w:val="22"/>
              </w:rPr>
              <w:t>zamówienia</w:t>
            </w:r>
            <w:r>
              <w:rPr>
                <w:rStyle w:val="Odwoanieprzypisudolnego"/>
                <w:rFonts w:asciiTheme="majorHAnsi" w:hAnsiTheme="majorHAnsi" w:cstheme="majorHAnsi"/>
                <w:b/>
                <w:sz w:val="22"/>
                <w:szCs w:val="22"/>
              </w:rPr>
              <w:footnoteReference w:id="14"/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3E22" w14:textId="77777777" w:rsidR="007273F7" w:rsidRPr="00E23201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E23201">
              <w:rPr>
                <w:rFonts w:asciiTheme="majorHAnsi" w:hAnsiTheme="majorHAnsi" w:cstheme="majorHAnsi"/>
                <w:b/>
                <w:sz w:val="22"/>
                <w:szCs w:val="22"/>
              </w:rPr>
              <w:t>Wartość zamówienia brutto</w:t>
            </w:r>
            <w:r w:rsidRPr="00E23201">
              <w:rPr>
                <w:rStyle w:val="Odwoanieprzypisudolnego"/>
                <w:rFonts w:asciiTheme="majorHAnsi" w:hAnsiTheme="majorHAnsi" w:cstheme="majorHAnsi"/>
                <w:b/>
                <w:sz w:val="22"/>
                <w:szCs w:val="22"/>
              </w:rPr>
              <w:footnoteReference w:id="15"/>
            </w:r>
          </w:p>
        </w:tc>
      </w:tr>
      <w:tr w:rsidR="007273F7" w:rsidRPr="004A7475" w14:paraId="3E36E5B1" w14:textId="77777777" w:rsidTr="007273F7">
        <w:trPr>
          <w:trHeight w:val="303"/>
          <w:jc w:val="center"/>
        </w:trPr>
        <w:tc>
          <w:tcPr>
            <w:tcW w:w="9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91F00" w14:textId="77777777" w:rsidR="007273F7" w:rsidRPr="007273F7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68" w:name="_Hlk174099671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Część nr 1</w:t>
            </w:r>
          </w:p>
        </w:tc>
      </w:tr>
      <w:tr w:rsidR="007273F7" w:rsidRPr="004A7475" w14:paraId="7AB0F76E" w14:textId="77777777" w:rsidTr="007273F7">
        <w:trPr>
          <w:trHeight w:val="63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94F6" w14:textId="77777777" w:rsidR="007273F7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7475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7D28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2E8F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2BA5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30FB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7273F7" w:rsidRPr="004A7475" w14:paraId="1666870C" w14:textId="77777777" w:rsidTr="007273F7">
        <w:trPr>
          <w:trHeight w:val="566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26AD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4A7475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B476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BED9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7C94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E2E6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bookmarkEnd w:id="68"/>
      <w:tr w:rsidR="007273F7" w:rsidRPr="00AD4070" w14:paraId="166211D5" w14:textId="77777777" w:rsidTr="007273F7">
        <w:trPr>
          <w:trHeight w:val="303"/>
          <w:jc w:val="center"/>
        </w:trPr>
        <w:tc>
          <w:tcPr>
            <w:tcW w:w="9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5783A4" w14:textId="77777777" w:rsidR="007273F7" w:rsidRPr="00AD4070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Część nr 2</w:t>
            </w:r>
          </w:p>
        </w:tc>
      </w:tr>
      <w:tr w:rsidR="007273F7" w:rsidRPr="004A7475" w14:paraId="2EE24828" w14:textId="77777777" w:rsidTr="007273F7">
        <w:trPr>
          <w:trHeight w:val="63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D78B" w14:textId="77777777" w:rsidR="007273F7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7475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CE0E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D1C5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2E82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170D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7273F7" w:rsidRPr="004A7475" w14:paraId="7220687F" w14:textId="77777777" w:rsidTr="007273F7">
        <w:trPr>
          <w:trHeight w:val="566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F8BA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  <w:r w:rsidRPr="004A7475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DB60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C99D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80C6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059E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</w:tbl>
    <w:p w14:paraId="4EEAE686" w14:textId="249A80B7" w:rsidR="007273F7" w:rsidRDefault="007273F7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939BD00" w14:textId="695BCF6D" w:rsidR="00132573" w:rsidRPr="004A7475" w:rsidRDefault="00132573" w:rsidP="003B408E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 xml:space="preserve">Do </w:t>
      </w:r>
      <w:r w:rsidRPr="00922D40">
        <w:rPr>
          <w:rFonts w:asciiTheme="majorHAnsi" w:hAnsiTheme="majorHAnsi" w:cstheme="majorHAnsi"/>
          <w:sz w:val="22"/>
          <w:szCs w:val="22"/>
        </w:rPr>
        <w:t xml:space="preserve">niniejszego wykazu usług załączam/my </w:t>
      </w:r>
      <w:r w:rsidRPr="00922D40">
        <w:rPr>
          <w:rFonts w:asciiTheme="majorHAnsi" w:hAnsiTheme="majorHAnsi" w:cstheme="majorHAnsi"/>
          <w:b/>
          <w:sz w:val="22"/>
          <w:szCs w:val="22"/>
        </w:rPr>
        <w:t xml:space="preserve">dokumenty </w:t>
      </w:r>
      <w:r w:rsidRPr="004A7475">
        <w:rPr>
          <w:rFonts w:asciiTheme="majorHAnsi" w:hAnsiTheme="majorHAnsi" w:cstheme="majorHAnsi"/>
          <w:b/>
          <w:sz w:val="22"/>
          <w:szCs w:val="22"/>
        </w:rPr>
        <w:t>potwierdzające należyte ich wykonanie</w:t>
      </w:r>
      <w:r w:rsidRPr="004A7475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16"/>
      </w:r>
      <w:r w:rsidR="003B408E" w:rsidRPr="004A7475">
        <w:rPr>
          <w:rFonts w:asciiTheme="majorHAnsi" w:hAnsiTheme="majorHAnsi" w:cstheme="majorHAnsi"/>
          <w:sz w:val="22"/>
          <w:szCs w:val="22"/>
        </w:rPr>
        <w:t>.</w:t>
      </w:r>
    </w:p>
    <w:p w14:paraId="471494D2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B9E24BC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i/>
          <w:sz w:val="22"/>
          <w:szCs w:val="22"/>
        </w:rPr>
        <w:t>Wykonawca, który polega na zdolnościach podmiotów udostepniających zasoby musi udowodnić Zamawiającemu, że realizując zamówienie będzie dysponował niezbędnymi zasobami tych podmiotów w szczególności przedstawiając zobowiązanie tych podmiotów do oddania mu do dyspozycji niezbędnych zasobów na potrzeby realizacji zamówienia.</w:t>
      </w:r>
    </w:p>
    <w:p w14:paraId="0DE469BC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BC95A9C" w14:textId="614CE613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WYKAZ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207E1B38" w14:textId="39C234A4" w:rsidR="00132573" w:rsidRPr="004A7475" w:rsidRDefault="00132573" w:rsidP="00922D40">
      <w:pPr>
        <w:jc w:val="right"/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4A7475">
        <w:rPr>
          <w:rFonts w:asciiTheme="majorHAnsi" w:hAnsiTheme="majorHAnsi" w:cstheme="majorHAnsi"/>
          <w:color w:val="2F5496"/>
          <w:sz w:val="22"/>
          <w:szCs w:val="22"/>
          <w:highlight w:val="cyan"/>
        </w:rPr>
        <w:br w:type="page"/>
      </w:r>
    </w:p>
    <w:p w14:paraId="20E6E639" w14:textId="77777777" w:rsidR="00132573" w:rsidRPr="00922D40" w:rsidRDefault="00132573" w:rsidP="00922D40">
      <w:pPr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922D40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6 do SWZ</w:t>
      </w:r>
    </w:p>
    <w:p w14:paraId="551AD8FF" w14:textId="2FA55E17" w:rsidR="00132573" w:rsidRPr="00922D40" w:rsidRDefault="00922D40" w:rsidP="00922D40">
      <w:pPr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020382A3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color w:val="2F5496"/>
          <w:sz w:val="22"/>
          <w:szCs w:val="22"/>
        </w:rPr>
      </w:pPr>
    </w:p>
    <w:p w14:paraId="5BB74C14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ZOBOWIĄZANIE PODMIOTU UDOSTEPNIAJĄCEGO ZASOBY </w:t>
      </w:r>
    </w:p>
    <w:p w14:paraId="21EE8332" w14:textId="77777777" w:rsidR="00132573" w:rsidRPr="00922D40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do </w:t>
      </w:r>
      <w:r w:rsidRPr="00922D40">
        <w:rPr>
          <w:rFonts w:asciiTheme="majorHAnsi" w:hAnsiTheme="majorHAnsi" w:cstheme="majorHAnsi"/>
          <w:b/>
          <w:sz w:val="22"/>
          <w:szCs w:val="22"/>
        </w:rPr>
        <w:t>oddania Wykonawcy do dyspozycji niezbędnych zasobów</w:t>
      </w:r>
    </w:p>
    <w:p w14:paraId="562BDD2B" w14:textId="04BABE47" w:rsidR="00132573" w:rsidRPr="00922D40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22D40">
        <w:rPr>
          <w:rFonts w:asciiTheme="majorHAnsi" w:hAnsiTheme="majorHAnsi" w:cstheme="majorHAnsi"/>
          <w:sz w:val="22"/>
          <w:szCs w:val="22"/>
        </w:rPr>
        <w:t>(RZP.243.</w:t>
      </w:r>
      <w:r w:rsidR="00D57355">
        <w:rPr>
          <w:rFonts w:asciiTheme="majorHAnsi" w:hAnsiTheme="majorHAnsi" w:cstheme="majorHAnsi"/>
          <w:sz w:val="22"/>
          <w:szCs w:val="22"/>
        </w:rPr>
        <w:t>35.2024</w:t>
      </w:r>
      <w:r w:rsidRPr="00922D40">
        <w:rPr>
          <w:rFonts w:asciiTheme="majorHAnsi" w:hAnsiTheme="majorHAnsi" w:cstheme="majorHAnsi"/>
          <w:sz w:val="22"/>
          <w:szCs w:val="22"/>
        </w:rPr>
        <w:t>)</w:t>
      </w:r>
    </w:p>
    <w:p w14:paraId="6BD0A9D0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highlight w:val="cyan"/>
        </w:rPr>
      </w:pPr>
    </w:p>
    <w:p w14:paraId="5D8301FF" w14:textId="75D5FF34" w:rsidR="00922D40" w:rsidRPr="00922D40" w:rsidRDefault="00922D40" w:rsidP="00922D40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922D40">
        <w:rPr>
          <w:rFonts w:asciiTheme="majorHAnsi" w:hAnsiTheme="majorHAnsi" w:cstheme="majorHAnsi"/>
          <w:b/>
          <w:sz w:val="22"/>
          <w:szCs w:val="22"/>
        </w:rPr>
        <w:t>Nazwa podmiotu udostępniającego zasoby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22D4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</w:t>
      </w:r>
    </w:p>
    <w:p w14:paraId="05F0859B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77424959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4504C475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62F19059" w14:textId="77777777" w:rsidR="00922D40" w:rsidRPr="00D1793A" w:rsidRDefault="00922D40" w:rsidP="00922D40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1793A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3E4E9760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="Verdana,Italic" w:hAnsiTheme="majorHAnsi" w:cstheme="majorHAnsi"/>
          <w:sz w:val="22"/>
          <w:szCs w:val="22"/>
        </w:rPr>
      </w:pPr>
    </w:p>
    <w:p w14:paraId="68120A3A" w14:textId="1B4E7C10" w:rsidR="00132573" w:rsidRPr="004A7475" w:rsidRDefault="00132573" w:rsidP="00331287">
      <w:pPr>
        <w:spacing w:line="300" w:lineRule="auto"/>
        <w:ind w:right="113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Zobowiązuję się do oddania swoich zasobów zdolności technicznej lub zawodowej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……</w:t>
      </w:r>
      <w:r w:rsidR="00331287">
        <w:rPr>
          <w:rFonts w:asciiTheme="majorHAnsi" w:hAnsiTheme="majorHAnsi" w:cstheme="majorHAnsi"/>
          <w:sz w:val="22"/>
          <w:szCs w:val="22"/>
        </w:rPr>
        <w:t>……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</w:t>
      </w:r>
      <w:r w:rsidR="00331287">
        <w:rPr>
          <w:rFonts w:asciiTheme="majorHAns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sz w:val="22"/>
          <w:szCs w:val="22"/>
        </w:rPr>
        <w:t>…….………………………………………………………</w:t>
      </w:r>
      <w:r w:rsidR="00331287">
        <w:rPr>
          <w:rFonts w:asciiTheme="majorHAnsi" w:hAnsiTheme="majorHAnsi" w:cstheme="majorHAnsi"/>
          <w:sz w:val="22"/>
          <w:szCs w:val="22"/>
        </w:rPr>
        <w:t>…………………………………………………….</w:t>
      </w:r>
      <w:r w:rsidRPr="004A7475">
        <w:rPr>
          <w:rFonts w:asciiTheme="majorHAnsi" w:hAnsiTheme="majorHAnsi" w:cstheme="majorHAnsi"/>
          <w:sz w:val="22"/>
          <w:szCs w:val="22"/>
        </w:rPr>
        <w:t xml:space="preserve">…………………… </w:t>
      </w:r>
      <w:r w:rsidRPr="00331287">
        <w:rPr>
          <w:rFonts w:asciiTheme="majorHAnsi" w:eastAsia="Verdana,Italic" w:hAnsiTheme="majorHAnsi" w:cstheme="majorHAnsi"/>
          <w:i/>
          <w:iCs/>
          <w:sz w:val="18"/>
          <w:szCs w:val="18"/>
        </w:rPr>
        <w:t>(określenie zasobu)</w:t>
      </w:r>
      <w:r w:rsidRPr="004A747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1F306F" w14:textId="3E7710B9" w:rsidR="00132573" w:rsidRPr="004A7475" w:rsidRDefault="00132573" w:rsidP="00331287">
      <w:pPr>
        <w:spacing w:line="300" w:lineRule="auto"/>
        <w:ind w:right="113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 xml:space="preserve">do dyspozycji Wykonawcy: 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……………………………………………………………</w:t>
      </w:r>
      <w:r w:rsidRPr="004A7475">
        <w:rPr>
          <w:rFonts w:asciiTheme="majorHAnsi" w:eastAsia="Verdana,Italic" w:hAnsiTheme="majorHAnsi" w:cstheme="majorHAnsi"/>
          <w:sz w:val="22"/>
          <w:szCs w:val="22"/>
        </w:rPr>
        <w:t xml:space="preserve"> </w:t>
      </w:r>
      <w:r w:rsidRPr="00331287">
        <w:rPr>
          <w:rFonts w:asciiTheme="majorHAnsi" w:eastAsia="Verdana,Italic" w:hAnsiTheme="majorHAnsi" w:cstheme="majorHAnsi"/>
          <w:i/>
          <w:iCs/>
          <w:sz w:val="18"/>
          <w:szCs w:val="18"/>
        </w:rPr>
        <w:t>(nazwa Wykonawcy)</w:t>
      </w:r>
      <w:r w:rsidRPr="004A7475">
        <w:rPr>
          <w:rFonts w:asciiTheme="majorHAnsi" w:eastAsia="Verdana,Italic" w:hAnsiTheme="majorHAnsi" w:cstheme="majorHAnsi"/>
          <w:sz w:val="22"/>
          <w:szCs w:val="22"/>
        </w:rPr>
        <w:t xml:space="preserve"> przy wykonywaniu zamówienia</w:t>
      </w:r>
      <w:r w:rsidRPr="004A7475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A7475">
        <w:rPr>
          <w:rFonts w:asciiTheme="majorHAnsi" w:eastAsia="Calibri" w:hAnsiTheme="majorHAnsi" w:cstheme="majorHAnsi"/>
          <w:sz w:val="22"/>
          <w:szCs w:val="22"/>
        </w:rPr>
        <w:t>pn</w:t>
      </w:r>
      <w:r w:rsidRPr="00331287">
        <w:rPr>
          <w:rFonts w:asciiTheme="majorHAnsi" w:eastAsia="Calibri" w:hAnsiTheme="majorHAnsi" w:cstheme="majorHAnsi"/>
          <w:sz w:val="22"/>
          <w:szCs w:val="22"/>
        </w:rPr>
        <w:t>.</w:t>
      </w:r>
      <w:r w:rsidRPr="00331287">
        <w:rPr>
          <w:rFonts w:asciiTheme="majorHAnsi" w:eastAsia="Calibri" w:hAnsiTheme="majorHAnsi" w:cstheme="majorHAnsi"/>
          <w:b/>
          <w:i/>
          <w:iCs/>
          <w:sz w:val="22"/>
          <w:szCs w:val="22"/>
        </w:rPr>
        <w:t xml:space="preserve"> </w:t>
      </w:r>
      <w:bookmarkStart w:id="69" w:name="_Hlk63598794"/>
      <w:r w:rsidRPr="001C45EB">
        <w:rPr>
          <w:rFonts w:asciiTheme="majorHAnsi" w:eastAsia="Calibri" w:hAnsiTheme="majorHAnsi" w:cstheme="majorHAnsi"/>
          <w:b/>
          <w:sz w:val="22"/>
          <w:szCs w:val="22"/>
        </w:rPr>
        <w:t>„</w:t>
      </w:r>
      <w:bookmarkEnd w:id="69"/>
      <w:r w:rsidR="0010714C" w:rsidRPr="0010714C">
        <w:rPr>
          <w:rFonts w:asciiTheme="majorHAnsi" w:eastAsia="Calibri" w:hAnsiTheme="majorHAnsi" w:cstheme="majorHAnsi"/>
          <w:b/>
          <w:sz w:val="22"/>
          <w:szCs w:val="22"/>
        </w:rPr>
        <w:t>Przeglądy serwisowe urządzeń wentylacyjnych i chłodniczych Politechniki Bydgoskiej im. Jana i Jędrzeja Śniadeckich</w:t>
      </w:r>
      <w:r w:rsidR="00331287" w:rsidRPr="001C45EB">
        <w:rPr>
          <w:rFonts w:asciiTheme="majorHAnsi" w:eastAsia="Calibri" w:hAnsiTheme="majorHAnsi" w:cstheme="majorHAnsi"/>
          <w:b/>
          <w:sz w:val="22"/>
          <w:szCs w:val="22"/>
        </w:rPr>
        <w:t>”</w:t>
      </w:r>
      <w:r w:rsidRPr="00331287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331287">
        <w:rPr>
          <w:rFonts w:asciiTheme="majorHAnsi" w:eastAsia="Verdana,Bold" w:hAnsiTheme="majorHAnsi" w:cstheme="majorHAnsi"/>
          <w:sz w:val="22"/>
          <w:szCs w:val="22"/>
        </w:rPr>
        <w:t>o</w:t>
      </w:r>
      <w:r w:rsidRPr="00331287">
        <w:rPr>
          <w:rFonts w:asciiTheme="majorHAnsi" w:eastAsia="Verdana,Italic" w:hAnsiTheme="majorHAnsi" w:cstheme="majorHAnsi"/>
          <w:sz w:val="22"/>
          <w:szCs w:val="22"/>
        </w:rPr>
        <w:t>świadczam, że:</w:t>
      </w:r>
    </w:p>
    <w:p w14:paraId="2291D23D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</w:p>
    <w:p w14:paraId="4F3B45AD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a) udostępniam Wykonawcy ww. zasoby, w następującym zakresie:</w:t>
      </w:r>
    </w:p>
    <w:p w14:paraId="2FECDDAF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___________________________________________________________________________</w:t>
      </w:r>
    </w:p>
    <w:p w14:paraId="2D014244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b) sposób wykorzystania udostępnionych przeze mnie zasobów będzie następujący:</w:t>
      </w:r>
    </w:p>
    <w:p w14:paraId="2457ED51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___________________________________________________________________________</w:t>
      </w:r>
    </w:p>
    <w:p w14:paraId="5C380242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c) zakres mojego udziału przy wykonywaniu zamówienia będzie następujący:</w:t>
      </w:r>
    </w:p>
    <w:p w14:paraId="6BBB82E7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>___________________________________________________________________________</w:t>
      </w:r>
    </w:p>
    <w:p w14:paraId="1399CB76" w14:textId="77777777" w:rsidR="00132573" w:rsidRPr="00331287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sz w:val="22"/>
          <w:szCs w:val="22"/>
        </w:rPr>
        <w:t xml:space="preserve">d) </w:t>
      </w:r>
      <w:r w:rsidRPr="00331287">
        <w:rPr>
          <w:rFonts w:asciiTheme="majorHAnsi" w:eastAsia="Verdana,Italic" w:hAnsiTheme="majorHAnsi" w:cstheme="majorHAnsi"/>
          <w:sz w:val="22"/>
          <w:szCs w:val="22"/>
        </w:rPr>
        <w:t>okres mojego udziału przy wykonywaniu zamówienia będzie następujący:</w:t>
      </w:r>
    </w:p>
    <w:p w14:paraId="0E1F24F1" w14:textId="77777777" w:rsidR="00132573" w:rsidRPr="00331287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331287">
        <w:rPr>
          <w:rFonts w:asciiTheme="majorHAnsi" w:eastAsia="Verdana,Italic" w:hAnsiTheme="majorHAnsi" w:cstheme="majorHAnsi"/>
          <w:sz w:val="22"/>
          <w:szCs w:val="22"/>
        </w:rPr>
        <w:t>___________________________________________________________________________</w:t>
      </w:r>
    </w:p>
    <w:p w14:paraId="5BD8F86E" w14:textId="77777777" w:rsidR="00132573" w:rsidRPr="00331287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sz w:val="22"/>
          <w:szCs w:val="22"/>
        </w:rPr>
      </w:pPr>
      <w:r w:rsidRPr="00331287">
        <w:rPr>
          <w:rFonts w:asciiTheme="majorHAnsi" w:eastAsia="Verdana,Italic" w:hAnsiTheme="majorHAnsi" w:cstheme="majorHAnsi"/>
          <w:sz w:val="22"/>
          <w:szCs w:val="22"/>
        </w:rPr>
        <w:t>e) udostępniając Wykonawcy zdolności w postaci wykształcenia, kwalifikacji zawodowych lub doświadczenia będę realizował usługi, których dotyczą udostępnione zdolności:</w:t>
      </w:r>
    </w:p>
    <w:p w14:paraId="2DBF8DB9" w14:textId="77777777" w:rsidR="00132573" w:rsidRPr="00331287" w:rsidRDefault="00132573" w:rsidP="00132573">
      <w:pPr>
        <w:spacing w:line="276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</w:rPr>
      </w:pPr>
      <w:r w:rsidRPr="00331287">
        <w:rPr>
          <w:rFonts w:asciiTheme="majorHAnsi" w:eastAsia="Verdana,Italic" w:hAnsiTheme="majorHAnsi" w:cstheme="majorHAnsi"/>
          <w:b/>
          <w:sz w:val="22"/>
          <w:szCs w:val="22"/>
        </w:rPr>
        <w:t>TAK/NIE *</w:t>
      </w:r>
    </w:p>
    <w:p w14:paraId="28ACAC0E" w14:textId="77777777" w:rsidR="00132573" w:rsidRPr="004A7475" w:rsidRDefault="00132573" w:rsidP="00132573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3515142" w14:textId="175ACCAE" w:rsidR="00132573" w:rsidRPr="00331287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b/>
          <w:bCs w:val="0"/>
          <w:iCs/>
          <w:sz w:val="22"/>
          <w:szCs w:val="22"/>
        </w:rPr>
      </w:pPr>
      <w:r w:rsidRPr="00331287">
        <w:rPr>
          <w:rFonts w:asciiTheme="majorHAnsi" w:eastAsia="Verdana,Italic" w:hAnsiTheme="majorHAnsi" w:cstheme="majorHAnsi"/>
          <w:b/>
          <w:bCs w:val="0"/>
          <w:iCs/>
          <w:sz w:val="22"/>
          <w:szCs w:val="22"/>
        </w:rPr>
        <w:t>UWAGA</w:t>
      </w:r>
      <w:r w:rsidR="00331287" w:rsidRPr="00331287">
        <w:rPr>
          <w:rFonts w:asciiTheme="majorHAnsi" w:eastAsia="Verdana,Italic" w:hAnsiTheme="majorHAnsi" w:cstheme="majorHAnsi"/>
          <w:b/>
          <w:bCs w:val="0"/>
          <w:iCs/>
          <w:sz w:val="22"/>
          <w:szCs w:val="22"/>
        </w:rPr>
        <w:t>!</w:t>
      </w:r>
    </w:p>
    <w:p w14:paraId="61A6FEFB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iCs/>
          <w:sz w:val="22"/>
          <w:szCs w:val="22"/>
        </w:rPr>
      </w:pPr>
      <w:r w:rsidRPr="004A7475">
        <w:rPr>
          <w:rFonts w:asciiTheme="majorHAnsi" w:eastAsia="Verdana,Italic" w:hAnsiTheme="majorHAnsi" w:cstheme="majorHAnsi"/>
          <w:iCs/>
          <w:sz w:val="22"/>
          <w:szCs w:val="22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4A747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A7475">
        <w:rPr>
          <w:rFonts w:asciiTheme="majorHAnsi" w:eastAsia="Verdana,Italic" w:hAnsiTheme="majorHAnsi" w:cstheme="majorHAnsi"/>
          <w:iCs/>
          <w:sz w:val="22"/>
          <w:szCs w:val="22"/>
        </w:rPr>
        <w:t>z dnia11 września 2019 r. Prawo zamówień publicznych (t. j. Dz. U. 2019 r. poz. 2019 ze zm.), jeżeli Wykonawca w celu wykazania spełnienia warunków udziału w postępowaniu polega na zdolnościach technicznych lub zawodowych lub sytuacji finansowej lub ekonomicznej podmiotów udostępniających zasoby.</w:t>
      </w:r>
    </w:p>
    <w:p w14:paraId="5E90D141" w14:textId="77777777" w:rsidR="00132573" w:rsidRPr="004A7475" w:rsidRDefault="00132573" w:rsidP="00132573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Verdana,Italic" w:hAnsiTheme="majorHAnsi" w:cstheme="majorHAnsi"/>
          <w:iCs/>
          <w:sz w:val="22"/>
          <w:szCs w:val="22"/>
        </w:rPr>
      </w:pPr>
    </w:p>
    <w:p w14:paraId="5881661E" w14:textId="7496C9A9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 w:rsidRPr="00331287">
        <w:rPr>
          <w:rFonts w:asciiTheme="majorHAnsi" w:hAnsiTheme="majorHAnsi" w:cstheme="majorHAnsi"/>
          <w:b/>
          <w:sz w:val="22"/>
          <w:szCs w:val="22"/>
          <w:u w:val="double"/>
        </w:rPr>
        <w:t xml:space="preserve">ZOBOWIĄZANIE NALEŻY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331287">
        <w:rPr>
          <w:rFonts w:asciiTheme="majorHAnsi" w:hAnsiTheme="majorHAnsi" w:cstheme="majorHAnsi"/>
          <w:b/>
          <w:sz w:val="22"/>
          <w:szCs w:val="22"/>
          <w:u w:val="double"/>
        </w:rPr>
        <w:t>PODMIOTU ODDAJĄCEGO DO DYSPOZYCJI NIEZBĘDNE ZASOBY</w:t>
      </w:r>
    </w:p>
    <w:p w14:paraId="36791E37" w14:textId="7A5BEC39" w:rsidR="00132573" w:rsidRPr="004A7475" w:rsidRDefault="00132573" w:rsidP="00331287">
      <w:pPr>
        <w:spacing w:line="300" w:lineRule="auto"/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color w:val="FF0000"/>
          <w:sz w:val="22"/>
          <w:szCs w:val="22"/>
        </w:rPr>
        <w:br w:type="page"/>
      </w:r>
    </w:p>
    <w:bookmarkEnd w:id="66"/>
    <w:bookmarkEnd w:id="67"/>
    <w:p w14:paraId="5959D910" w14:textId="77777777" w:rsidR="00132573" w:rsidRPr="004A7475" w:rsidRDefault="00132573" w:rsidP="00922D40">
      <w:pPr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7 do SWZ</w:t>
      </w:r>
    </w:p>
    <w:p w14:paraId="66E92B94" w14:textId="3F399524" w:rsidR="00132573" w:rsidRPr="00922D40" w:rsidRDefault="00922D40" w:rsidP="00922D40">
      <w:pPr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922D40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922D40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1A39B4C5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2D8A18A" w14:textId="09640594" w:rsidR="00132573" w:rsidRPr="00331287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OŚWIADCZENIE </w:t>
      </w:r>
      <w:r w:rsidRPr="00331287">
        <w:rPr>
          <w:rFonts w:asciiTheme="majorHAnsi" w:hAnsiTheme="majorHAnsi" w:cstheme="majorHAnsi"/>
          <w:b/>
          <w:sz w:val="22"/>
          <w:szCs w:val="22"/>
        </w:rPr>
        <w:t>WYKON</w:t>
      </w:r>
      <w:r w:rsidR="00AB767F">
        <w:rPr>
          <w:rFonts w:asciiTheme="majorHAnsi" w:hAnsiTheme="majorHAnsi" w:cstheme="majorHAnsi"/>
          <w:b/>
          <w:sz w:val="22"/>
          <w:szCs w:val="22"/>
        </w:rPr>
        <w:t>A</w:t>
      </w:r>
      <w:r w:rsidRPr="00331287">
        <w:rPr>
          <w:rFonts w:asciiTheme="majorHAnsi" w:hAnsiTheme="majorHAnsi" w:cstheme="majorHAnsi"/>
          <w:b/>
          <w:sz w:val="22"/>
          <w:szCs w:val="22"/>
        </w:rPr>
        <w:t>WC</w:t>
      </w:r>
      <w:r w:rsidR="007273F7">
        <w:rPr>
          <w:rFonts w:asciiTheme="majorHAnsi" w:hAnsiTheme="majorHAnsi" w:cstheme="majorHAnsi"/>
          <w:b/>
          <w:sz w:val="22"/>
          <w:szCs w:val="22"/>
        </w:rPr>
        <w:t>ÓW</w:t>
      </w:r>
      <w:r w:rsidRPr="00331287">
        <w:rPr>
          <w:rFonts w:asciiTheme="majorHAnsi" w:hAnsiTheme="majorHAnsi" w:cstheme="majorHAnsi"/>
          <w:b/>
          <w:sz w:val="22"/>
          <w:szCs w:val="22"/>
        </w:rPr>
        <w:t xml:space="preserve"> WSPÓLNIE UBIEGAJĄC</w:t>
      </w:r>
      <w:r w:rsidR="007273F7">
        <w:rPr>
          <w:rFonts w:asciiTheme="majorHAnsi" w:hAnsiTheme="majorHAnsi" w:cstheme="majorHAnsi"/>
          <w:b/>
          <w:sz w:val="22"/>
          <w:szCs w:val="22"/>
        </w:rPr>
        <w:t>YCH</w:t>
      </w:r>
      <w:r w:rsidRPr="00331287">
        <w:rPr>
          <w:rFonts w:asciiTheme="majorHAnsi" w:hAnsiTheme="majorHAnsi" w:cstheme="majorHAnsi"/>
          <w:b/>
          <w:sz w:val="22"/>
          <w:szCs w:val="22"/>
        </w:rPr>
        <w:t xml:space="preserve"> SIĘ O ZAMÓWENIE</w:t>
      </w:r>
    </w:p>
    <w:p w14:paraId="3BB9F8E9" w14:textId="3E10CC61" w:rsidR="00132573" w:rsidRPr="00331287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31287">
        <w:rPr>
          <w:rFonts w:asciiTheme="majorHAnsi" w:hAnsiTheme="majorHAnsi" w:cstheme="majorHAnsi"/>
          <w:sz w:val="22"/>
          <w:szCs w:val="22"/>
        </w:rPr>
        <w:t>(RZP.243.</w:t>
      </w:r>
      <w:r w:rsidR="00D57355">
        <w:rPr>
          <w:rFonts w:asciiTheme="majorHAnsi" w:hAnsiTheme="majorHAnsi" w:cstheme="majorHAnsi"/>
          <w:sz w:val="22"/>
          <w:szCs w:val="22"/>
        </w:rPr>
        <w:t>35.2024</w:t>
      </w:r>
      <w:r w:rsidRPr="00331287">
        <w:rPr>
          <w:rFonts w:asciiTheme="majorHAnsi" w:hAnsiTheme="majorHAnsi" w:cstheme="majorHAnsi"/>
          <w:sz w:val="22"/>
          <w:szCs w:val="22"/>
        </w:rPr>
        <w:t>)</w:t>
      </w:r>
    </w:p>
    <w:p w14:paraId="688ECAF3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highlight w:val="cyan"/>
        </w:rPr>
      </w:pPr>
    </w:p>
    <w:p w14:paraId="490CB0FB" w14:textId="77777777" w:rsidR="00132573" w:rsidRPr="004A7475" w:rsidRDefault="00132573" w:rsidP="00132573">
      <w:pPr>
        <w:spacing w:line="300" w:lineRule="auto"/>
        <w:ind w:right="113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6EE6BD2" w14:textId="55C4E7AF" w:rsidR="00132573" w:rsidRPr="004A7475" w:rsidRDefault="00132573" w:rsidP="00132573">
      <w:pPr>
        <w:suppressAutoHyphens/>
        <w:spacing w:before="120" w:after="120" w:line="300" w:lineRule="auto"/>
        <w:ind w:left="360" w:right="-284"/>
        <w:jc w:val="both"/>
        <w:outlineLvl w:val="0"/>
        <w:rPr>
          <w:rFonts w:asciiTheme="majorHAnsi" w:hAnsiTheme="majorHAnsi" w:cstheme="majorHAnsi"/>
          <w:kern w:val="28"/>
          <w:sz w:val="22"/>
          <w:szCs w:val="22"/>
        </w:rPr>
      </w:pPr>
      <w:r w:rsidRPr="004A7475">
        <w:rPr>
          <w:rFonts w:asciiTheme="majorHAnsi" w:hAnsiTheme="majorHAnsi" w:cstheme="majorHAnsi"/>
          <w:kern w:val="28"/>
          <w:sz w:val="22"/>
          <w:szCs w:val="22"/>
        </w:rPr>
        <w:t>W związku z ubieganiem się o udzielenie zamówienia publicznego w ramach postępowania prowadzonego</w:t>
      </w:r>
      <w:r w:rsidR="00114112">
        <w:rPr>
          <w:rFonts w:asciiTheme="majorHAnsi" w:hAnsiTheme="majorHAnsi" w:cstheme="majorHAnsi"/>
          <w:kern w:val="28"/>
          <w:sz w:val="22"/>
          <w:szCs w:val="22"/>
        </w:rPr>
        <w:t xml:space="preserve"> </w:t>
      </w:r>
      <w:r w:rsidRPr="004A7475">
        <w:rPr>
          <w:rFonts w:asciiTheme="majorHAnsi" w:hAnsiTheme="majorHAnsi" w:cstheme="majorHAnsi"/>
          <w:kern w:val="28"/>
          <w:sz w:val="22"/>
          <w:szCs w:val="22"/>
        </w:rPr>
        <w:t xml:space="preserve">w trybie </w:t>
      </w:r>
      <w:r w:rsidRPr="00114112">
        <w:rPr>
          <w:rFonts w:asciiTheme="majorHAnsi" w:hAnsiTheme="majorHAnsi" w:cstheme="majorHAnsi"/>
          <w:kern w:val="28"/>
          <w:sz w:val="22"/>
          <w:szCs w:val="22"/>
        </w:rPr>
        <w:t xml:space="preserve">podstawowym pn. </w:t>
      </w:r>
      <w:r w:rsidR="00114112" w:rsidRPr="001C45EB">
        <w:rPr>
          <w:rFonts w:asciiTheme="majorHAnsi" w:eastAsia="Calibri" w:hAnsiTheme="majorHAnsi" w:cstheme="majorHAnsi"/>
          <w:b/>
          <w:sz w:val="22"/>
          <w:szCs w:val="22"/>
        </w:rPr>
        <w:t>„</w:t>
      </w:r>
      <w:r w:rsidR="0010714C" w:rsidRPr="0010714C">
        <w:rPr>
          <w:rFonts w:asciiTheme="majorHAnsi" w:eastAsia="Calibri" w:hAnsiTheme="majorHAnsi" w:cstheme="majorHAnsi"/>
          <w:b/>
          <w:sz w:val="22"/>
          <w:szCs w:val="22"/>
        </w:rPr>
        <w:t xml:space="preserve">Przeglądy serwisowe urządzeń wentylacyjnych </w:t>
      </w:r>
      <w:r w:rsidR="007273F7">
        <w:rPr>
          <w:rFonts w:asciiTheme="majorHAnsi" w:eastAsia="Calibri" w:hAnsiTheme="majorHAnsi" w:cstheme="majorHAnsi"/>
          <w:b/>
          <w:sz w:val="22"/>
          <w:szCs w:val="22"/>
        </w:rPr>
        <w:br/>
      </w:r>
      <w:r w:rsidR="0010714C" w:rsidRPr="0010714C">
        <w:rPr>
          <w:rFonts w:asciiTheme="majorHAnsi" w:eastAsia="Calibri" w:hAnsiTheme="majorHAnsi" w:cstheme="majorHAnsi"/>
          <w:b/>
          <w:sz w:val="22"/>
          <w:szCs w:val="22"/>
        </w:rPr>
        <w:t>i chłodniczych Politechniki Bydgoskiej im. Jana i Jędrzeja Śniadeckich</w:t>
      </w:r>
      <w:r w:rsidR="00114112" w:rsidRPr="001C45EB">
        <w:rPr>
          <w:rFonts w:asciiTheme="majorHAnsi" w:eastAsia="Calibri" w:hAnsiTheme="majorHAnsi" w:cstheme="majorHAnsi"/>
          <w:b/>
          <w:sz w:val="22"/>
          <w:szCs w:val="22"/>
        </w:rPr>
        <w:t>”</w:t>
      </w:r>
      <w:r w:rsidRPr="001C45EB">
        <w:rPr>
          <w:rFonts w:asciiTheme="majorHAnsi" w:hAnsiTheme="majorHAnsi" w:cstheme="majorHAnsi"/>
          <w:kern w:val="28"/>
          <w:sz w:val="22"/>
          <w:szCs w:val="22"/>
        </w:rPr>
        <w:t>,</w:t>
      </w:r>
      <w:r w:rsidRPr="00114112">
        <w:rPr>
          <w:rFonts w:asciiTheme="majorHAnsi" w:hAnsiTheme="majorHAnsi" w:cstheme="majorHAnsi"/>
          <w:kern w:val="28"/>
          <w:sz w:val="22"/>
          <w:szCs w:val="22"/>
        </w:rPr>
        <w:t xml:space="preserve"> niniejszym oświadczam, </w:t>
      </w:r>
      <w:r w:rsidR="007273F7">
        <w:rPr>
          <w:rFonts w:asciiTheme="majorHAnsi" w:hAnsiTheme="majorHAnsi" w:cstheme="majorHAnsi"/>
          <w:kern w:val="28"/>
          <w:sz w:val="22"/>
          <w:szCs w:val="22"/>
        </w:rPr>
        <w:br/>
      </w:r>
      <w:r w:rsidRPr="00114112">
        <w:rPr>
          <w:rFonts w:asciiTheme="majorHAnsi" w:hAnsiTheme="majorHAnsi" w:cstheme="majorHAnsi"/>
          <w:kern w:val="28"/>
          <w:sz w:val="22"/>
          <w:szCs w:val="22"/>
        </w:rPr>
        <w:t>że poszczególni Wykonawcy wspólnie ubiegający się o udzielenie zamówienia wykonają następujące usługi:</w:t>
      </w:r>
    </w:p>
    <w:p w14:paraId="03AB1A94" w14:textId="18C95A84" w:rsidR="00132573" w:rsidRDefault="00132573" w:rsidP="00132573">
      <w:pPr>
        <w:suppressAutoHyphens/>
        <w:spacing w:before="120" w:after="120" w:line="300" w:lineRule="auto"/>
        <w:ind w:left="360" w:right="-284"/>
        <w:jc w:val="both"/>
        <w:outlineLvl w:val="0"/>
        <w:rPr>
          <w:rFonts w:asciiTheme="majorHAnsi" w:hAnsiTheme="majorHAnsi" w:cstheme="majorHAnsi"/>
          <w:b/>
          <w:kern w:val="28"/>
          <w:sz w:val="22"/>
          <w:szCs w:val="22"/>
        </w:rPr>
      </w:pPr>
    </w:p>
    <w:tbl>
      <w:tblPr>
        <w:tblStyle w:val="Tabela-Siatka1"/>
        <w:tblW w:w="9355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3821"/>
        <w:gridCol w:w="4819"/>
      </w:tblGrid>
      <w:tr w:rsidR="007273F7" w:rsidRPr="004A7475" w14:paraId="29664BF1" w14:textId="77777777" w:rsidTr="007273F7">
        <w:trPr>
          <w:trHeight w:val="454"/>
        </w:trPr>
        <w:tc>
          <w:tcPr>
            <w:tcW w:w="715" w:type="dxa"/>
            <w:shd w:val="clear" w:color="auto" w:fill="auto"/>
            <w:vAlign w:val="center"/>
          </w:tcPr>
          <w:p w14:paraId="203F9EEF" w14:textId="77777777" w:rsidR="007273F7" w:rsidRPr="004A7475" w:rsidRDefault="007273F7" w:rsidP="006977CC">
            <w:pPr>
              <w:spacing w:line="300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A747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3C108B9" w14:textId="77777777" w:rsidR="007273F7" w:rsidRPr="004A7475" w:rsidRDefault="007273F7" w:rsidP="006977CC">
            <w:pPr>
              <w:spacing w:line="300" w:lineRule="auto"/>
              <w:ind w:hanging="3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A747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786923" w14:textId="77777777" w:rsidR="007273F7" w:rsidRPr="004A7475" w:rsidRDefault="007273F7" w:rsidP="006977CC">
            <w:pPr>
              <w:spacing w:line="300" w:lineRule="auto"/>
              <w:ind w:hanging="3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A747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Zakres wykonywanych</w:t>
            </w:r>
            <w:r w:rsidRPr="0033128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usług</w:t>
            </w:r>
          </w:p>
        </w:tc>
      </w:tr>
      <w:tr w:rsidR="007273F7" w:rsidRPr="004A7475" w14:paraId="3A4E2260" w14:textId="77777777" w:rsidTr="007273F7">
        <w:trPr>
          <w:trHeight w:val="454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547C296D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Część nr 1</w:t>
            </w:r>
          </w:p>
        </w:tc>
      </w:tr>
      <w:tr w:rsidR="007273F7" w:rsidRPr="004A7475" w14:paraId="3B2888C5" w14:textId="77777777" w:rsidTr="007273F7">
        <w:trPr>
          <w:trHeight w:val="454"/>
        </w:trPr>
        <w:tc>
          <w:tcPr>
            <w:tcW w:w="715" w:type="dxa"/>
            <w:shd w:val="clear" w:color="auto" w:fill="auto"/>
            <w:vAlign w:val="center"/>
          </w:tcPr>
          <w:p w14:paraId="6289864E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70" w:name="_Hlk174100017"/>
            <w:bookmarkStart w:id="71" w:name="_Hlk174100066"/>
          </w:p>
        </w:tc>
        <w:tc>
          <w:tcPr>
            <w:tcW w:w="3821" w:type="dxa"/>
            <w:shd w:val="clear" w:color="auto" w:fill="auto"/>
            <w:vAlign w:val="center"/>
          </w:tcPr>
          <w:p w14:paraId="50F23879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76D6780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bookmarkEnd w:id="70"/>
      <w:tr w:rsidR="007273F7" w:rsidRPr="004A7475" w14:paraId="5C1F6576" w14:textId="77777777" w:rsidTr="007273F7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715" w:type="dxa"/>
          </w:tcPr>
          <w:p w14:paraId="1D13BD5E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95483C9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A50782E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bookmarkEnd w:id="71"/>
      <w:tr w:rsidR="007273F7" w:rsidRPr="004A7475" w14:paraId="5A44EAD2" w14:textId="77777777" w:rsidTr="007273F7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355" w:type="dxa"/>
            <w:gridSpan w:val="3"/>
          </w:tcPr>
          <w:p w14:paraId="3B843729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Część nr 2</w:t>
            </w:r>
          </w:p>
        </w:tc>
      </w:tr>
      <w:tr w:rsidR="007273F7" w:rsidRPr="004A7475" w14:paraId="21976AC1" w14:textId="77777777" w:rsidTr="007273F7">
        <w:trPr>
          <w:trHeight w:val="454"/>
        </w:trPr>
        <w:tc>
          <w:tcPr>
            <w:tcW w:w="715" w:type="dxa"/>
            <w:shd w:val="clear" w:color="auto" w:fill="auto"/>
            <w:vAlign w:val="center"/>
          </w:tcPr>
          <w:p w14:paraId="20F16CB5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68E41D3D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242A3ED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273F7" w:rsidRPr="004A7475" w14:paraId="0C47D1E5" w14:textId="77777777" w:rsidTr="007273F7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715" w:type="dxa"/>
          </w:tcPr>
          <w:p w14:paraId="48E735AB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902CCDE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B7A4222" w14:textId="77777777" w:rsidR="007273F7" w:rsidRPr="004A7475" w:rsidRDefault="007273F7" w:rsidP="006977CC">
            <w:pPr>
              <w:spacing w:line="300" w:lineRule="auto"/>
              <w:ind w:left="36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7FA22795" w14:textId="0AD570B9" w:rsidR="007273F7" w:rsidRDefault="007273F7" w:rsidP="00132573">
      <w:pPr>
        <w:suppressAutoHyphens/>
        <w:spacing w:before="120" w:after="120" w:line="300" w:lineRule="auto"/>
        <w:ind w:left="360" w:right="-284"/>
        <w:jc w:val="both"/>
        <w:outlineLvl w:val="0"/>
        <w:rPr>
          <w:rFonts w:asciiTheme="majorHAnsi" w:hAnsiTheme="majorHAnsi" w:cstheme="majorHAnsi"/>
          <w:b/>
          <w:kern w:val="28"/>
          <w:sz w:val="22"/>
          <w:szCs w:val="22"/>
        </w:rPr>
      </w:pPr>
    </w:p>
    <w:p w14:paraId="1A89E907" w14:textId="4C60A981" w:rsidR="00132573" w:rsidRPr="00331287" w:rsidRDefault="00132573" w:rsidP="00132573">
      <w:pPr>
        <w:suppressAutoHyphens/>
        <w:spacing w:before="120" w:after="120" w:line="300" w:lineRule="auto"/>
        <w:ind w:left="426" w:right="-284"/>
        <w:jc w:val="both"/>
        <w:outlineLvl w:val="0"/>
        <w:rPr>
          <w:rFonts w:asciiTheme="majorHAnsi" w:hAnsiTheme="majorHAnsi" w:cstheme="majorHAnsi"/>
          <w:kern w:val="28"/>
          <w:sz w:val="22"/>
          <w:szCs w:val="22"/>
        </w:rPr>
      </w:pPr>
      <w:r w:rsidRPr="00331287">
        <w:rPr>
          <w:rFonts w:asciiTheme="majorHAnsi" w:hAnsiTheme="majorHAnsi" w:cstheme="majorHAnsi"/>
          <w:b/>
          <w:bCs w:val="0"/>
          <w:kern w:val="28"/>
          <w:sz w:val="22"/>
          <w:szCs w:val="22"/>
          <w:u w:val="single"/>
        </w:rPr>
        <w:t>UWAGA</w:t>
      </w:r>
      <w:r w:rsidR="00331287" w:rsidRPr="00331287">
        <w:rPr>
          <w:rFonts w:asciiTheme="majorHAnsi" w:hAnsiTheme="majorHAnsi" w:cstheme="majorHAnsi"/>
          <w:b/>
          <w:bCs w:val="0"/>
          <w:kern w:val="28"/>
          <w:sz w:val="22"/>
          <w:szCs w:val="22"/>
          <w:u w:val="single"/>
        </w:rPr>
        <w:t>!</w:t>
      </w:r>
      <w:r w:rsidR="00331287" w:rsidRPr="00331287">
        <w:rPr>
          <w:rFonts w:asciiTheme="majorHAnsi" w:hAnsiTheme="majorHAnsi" w:cstheme="majorHAnsi"/>
          <w:kern w:val="28"/>
          <w:sz w:val="22"/>
          <w:szCs w:val="22"/>
        </w:rPr>
        <w:br/>
      </w:r>
      <w:r w:rsidRPr="00331287">
        <w:rPr>
          <w:rFonts w:asciiTheme="majorHAnsi" w:hAnsiTheme="majorHAnsi" w:cstheme="majorHAnsi"/>
          <w:kern w:val="28"/>
          <w:sz w:val="22"/>
          <w:szCs w:val="22"/>
        </w:rPr>
        <w:t>Należy dostosować ilość wierszy do ilości Wykonawców wspólnie ubiegających się o udzielenie zamówienia.</w:t>
      </w:r>
    </w:p>
    <w:p w14:paraId="37BD6432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caps/>
          <w:sz w:val="22"/>
          <w:szCs w:val="22"/>
        </w:rPr>
      </w:pPr>
    </w:p>
    <w:p w14:paraId="77B9A3E8" w14:textId="6F191DE8" w:rsidR="00132573" w:rsidRDefault="00132573" w:rsidP="00132573">
      <w:pPr>
        <w:suppressAutoHyphens/>
        <w:spacing w:line="300" w:lineRule="auto"/>
        <w:ind w:left="360" w:right="-284"/>
        <w:jc w:val="right"/>
        <w:outlineLvl w:val="0"/>
        <w:rPr>
          <w:rFonts w:asciiTheme="majorHAnsi" w:hAnsiTheme="majorHAnsi" w:cstheme="majorHAnsi"/>
          <w:b/>
          <w:i/>
          <w:kern w:val="28"/>
          <w:sz w:val="22"/>
          <w:szCs w:val="22"/>
        </w:rPr>
      </w:pPr>
    </w:p>
    <w:p w14:paraId="319D338F" w14:textId="76CFCC8A" w:rsidR="00BC0066" w:rsidRDefault="00BC0066" w:rsidP="00132573">
      <w:pPr>
        <w:suppressAutoHyphens/>
        <w:spacing w:line="300" w:lineRule="auto"/>
        <w:ind w:left="360" w:right="-284"/>
        <w:jc w:val="right"/>
        <w:outlineLvl w:val="0"/>
        <w:rPr>
          <w:rFonts w:asciiTheme="majorHAnsi" w:hAnsiTheme="majorHAnsi" w:cstheme="majorHAnsi"/>
          <w:b/>
          <w:i/>
          <w:kern w:val="28"/>
          <w:sz w:val="22"/>
          <w:szCs w:val="22"/>
        </w:rPr>
      </w:pPr>
    </w:p>
    <w:p w14:paraId="1CE6B0F0" w14:textId="591EA2C1" w:rsidR="00BC0066" w:rsidRDefault="00BC0066" w:rsidP="00132573">
      <w:pPr>
        <w:suppressAutoHyphens/>
        <w:spacing w:line="300" w:lineRule="auto"/>
        <w:ind w:left="360" w:right="-284"/>
        <w:jc w:val="right"/>
        <w:outlineLvl w:val="0"/>
        <w:rPr>
          <w:rFonts w:asciiTheme="majorHAnsi" w:hAnsiTheme="majorHAnsi" w:cstheme="majorHAnsi"/>
          <w:b/>
          <w:i/>
          <w:kern w:val="28"/>
          <w:sz w:val="22"/>
          <w:szCs w:val="22"/>
        </w:rPr>
      </w:pPr>
    </w:p>
    <w:p w14:paraId="0756AF77" w14:textId="23962A8B" w:rsidR="00BC0066" w:rsidRDefault="00BC0066" w:rsidP="00132573">
      <w:pPr>
        <w:suppressAutoHyphens/>
        <w:spacing w:line="300" w:lineRule="auto"/>
        <w:ind w:left="360" w:right="-284"/>
        <w:jc w:val="right"/>
        <w:outlineLvl w:val="0"/>
        <w:rPr>
          <w:rFonts w:asciiTheme="majorHAnsi" w:hAnsiTheme="majorHAnsi" w:cstheme="majorHAnsi"/>
          <w:b/>
          <w:i/>
          <w:kern w:val="28"/>
          <w:sz w:val="22"/>
          <w:szCs w:val="22"/>
        </w:rPr>
      </w:pPr>
    </w:p>
    <w:p w14:paraId="52EAE6D2" w14:textId="77777777" w:rsidR="00BC0066" w:rsidRPr="004A7475" w:rsidRDefault="00BC0066" w:rsidP="00132573">
      <w:pPr>
        <w:suppressAutoHyphens/>
        <w:spacing w:line="300" w:lineRule="auto"/>
        <w:ind w:left="360" w:right="-284"/>
        <w:jc w:val="right"/>
        <w:outlineLvl w:val="0"/>
        <w:rPr>
          <w:rFonts w:asciiTheme="majorHAnsi" w:hAnsiTheme="majorHAnsi" w:cstheme="majorHAnsi"/>
          <w:b/>
          <w:i/>
          <w:kern w:val="28"/>
          <w:sz w:val="22"/>
          <w:szCs w:val="22"/>
        </w:rPr>
      </w:pPr>
    </w:p>
    <w:p w14:paraId="27D20201" w14:textId="77777777" w:rsidR="00132573" w:rsidRPr="004A7475" w:rsidRDefault="00132573" w:rsidP="00132573">
      <w:pPr>
        <w:suppressAutoHyphens/>
        <w:spacing w:line="300" w:lineRule="auto"/>
        <w:ind w:left="360" w:right="-284"/>
        <w:jc w:val="right"/>
        <w:outlineLvl w:val="0"/>
        <w:rPr>
          <w:rFonts w:asciiTheme="majorHAnsi" w:hAnsiTheme="majorHAnsi" w:cstheme="majorHAnsi"/>
          <w:b/>
          <w:i/>
          <w:kern w:val="28"/>
          <w:sz w:val="22"/>
          <w:szCs w:val="22"/>
        </w:rPr>
      </w:pPr>
    </w:p>
    <w:p w14:paraId="7FE38CA3" w14:textId="0F2E5759" w:rsidR="00331287" w:rsidRPr="0084314E" w:rsidRDefault="00331287" w:rsidP="00331287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double"/>
        </w:rPr>
      </w:pPr>
      <w:r>
        <w:rPr>
          <w:rFonts w:asciiTheme="majorHAnsi" w:hAnsiTheme="majorHAnsi" w:cstheme="majorHAnsi"/>
          <w:b/>
          <w:sz w:val="22"/>
          <w:szCs w:val="22"/>
          <w:u w:val="double"/>
        </w:rPr>
        <w:t>OŚWIADCZENIE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 NALEŻY PODPISAĆ KWALIFIKOWANYM PODPISEM ELEKTRONICZNYM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74627305" w14:textId="77777777" w:rsidR="00331287" w:rsidRPr="004A7475" w:rsidRDefault="00331287" w:rsidP="00132573">
      <w:pPr>
        <w:spacing w:line="300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  <w:u w:val="double"/>
        </w:rPr>
      </w:pPr>
    </w:p>
    <w:p w14:paraId="27D54977" w14:textId="77777777" w:rsidR="00132573" w:rsidRPr="00331287" w:rsidRDefault="00132573" w:rsidP="00132573">
      <w:pPr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br w:type="page"/>
      </w:r>
      <w:bookmarkStart w:id="72" w:name="_Hlk60652363"/>
      <w:r w:rsidRPr="00331287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8 do SWZ</w:t>
      </w:r>
    </w:p>
    <w:p w14:paraId="3C701A72" w14:textId="769ABECB" w:rsidR="00132573" w:rsidRPr="00331287" w:rsidRDefault="00922D40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Cs w:val="0"/>
          <w:i/>
          <w:sz w:val="22"/>
          <w:szCs w:val="22"/>
        </w:rPr>
      </w:pPr>
      <w:r w:rsidRPr="00331287">
        <w:rPr>
          <w:rFonts w:asciiTheme="majorHAnsi" w:hAnsiTheme="majorHAnsi" w:cstheme="majorHAnsi"/>
          <w:bCs w:val="0"/>
          <w:i/>
          <w:sz w:val="22"/>
          <w:szCs w:val="22"/>
        </w:rPr>
        <w:t>w</w:t>
      </w:r>
      <w:r w:rsidR="00132573" w:rsidRPr="00331287">
        <w:rPr>
          <w:rFonts w:asciiTheme="majorHAnsi" w:hAnsiTheme="majorHAnsi" w:cstheme="majorHAnsi"/>
          <w:bCs w:val="0"/>
          <w:i/>
          <w:sz w:val="22"/>
          <w:szCs w:val="22"/>
        </w:rPr>
        <w:t>zór</w:t>
      </w:r>
    </w:p>
    <w:p w14:paraId="33B35471" w14:textId="77777777" w:rsidR="00132573" w:rsidRPr="00331287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1BB4267" w14:textId="77777777" w:rsidR="00132573" w:rsidRPr="00331287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31287">
        <w:rPr>
          <w:rFonts w:asciiTheme="majorHAnsi" w:hAnsiTheme="majorHAnsi" w:cstheme="majorHAnsi"/>
          <w:b/>
          <w:sz w:val="22"/>
          <w:szCs w:val="22"/>
        </w:rPr>
        <w:t>WYKAZ OSÓB SKIEROWANYCH PRZEZ WYKONAWCĘ DO REALIZACJI ZAMÓWIENIA</w:t>
      </w:r>
    </w:p>
    <w:p w14:paraId="07EF2A9C" w14:textId="5B2D6C2D" w:rsidR="00132573" w:rsidRPr="00331287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31287">
        <w:rPr>
          <w:rFonts w:asciiTheme="majorHAnsi" w:hAnsiTheme="majorHAnsi" w:cstheme="majorHAnsi"/>
          <w:sz w:val="22"/>
          <w:szCs w:val="22"/>
        </w:rPr>
        <w:t>(RZP.243.</w:t>
      </w:r>
      <w:r w:rsidR="00D57355">
        <w:rPr>
          <w:rFonts w:asciiTheme="majorHAnsi" w:hAnsiTheme="majorHAnsi" w:cstheme="majorHAnsi"/>
          <w:sz w:val="22"/>
          <w:szCs w:val="22"/>
        </w:rPr>
        <w:t>35.2024</w:t>
      </w:r>
      <w:r w:rsidRPr="00331287">
        <w:rPr>
          <w:rFonts w:asciiTheme="majorHAnsi" w:hAnsiTheme="majorHAnsi" w:cstheme="majorHAnsi"/>
          <w:sz w:val="22"/>
          <w:szCs w:val="22"/>
        </w:rPr>
        <w:t>)</w:t>
      </w:r>
    </w:p>
    <w:p w14:paraId="7D425732" w14:textId="77777777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83B89FC" w14:textId="77777777" w:rsidR="00922D40" w:rsidRPr="00922D40" w:rsidRDefault="00922D40" w:rsidP="00922D40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922D40">
        <w:rPr>
          <w:rFonts w:asciiTheme="majorHAnsi" w:hAnsiTheme="majorHAnsi" w:cstheme="majorHAnsi"/>
          <w:b/>
          <w:sz w:val="22"/>
          <w:szCs w:val="22"/>
        </w:rPr>
        <w:t>Nazwa Wykonawcy</w:t>
      </w:r>
      <w:r w:rsidRPr="00922D40">
        <w:rPr>
          <w:rFonts w:asciiTheme="majorHAnsi" w:hAnsiTheme="majorHAnsi" w:cstheme="majorHAnsi"/>
          <w:sz w:val="22"/>
          <w:szCs w:val="22"/>
        </w:rPr>
        <w:t xml:space="preserve"> …………….……………….........................................................................................................</w:t>
      </w:r>
    </w:p>
    <w:p w14:paraId="4F2978B7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>Adres</w:t>
      </w:r>
      <w:r w:rsidRPr="004A7475">
        <w:rPr>
          <w:rFonts w:asciiTheme="majorHAnsi" w:hAnsiTheme="majorHAnsi" w:cstheme="majorHAnsi"/>
          <w:sz w:val="22"/>
          <w:szCs w:val="22"/>
        </w:rPr>
        <w:t xml:space="preserve"> …...........................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</w:t>
      </w:r>
    </w:p>
    <w:p w14:paraId="0508DB1A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</w:rPr>
        <w:t xml:space="preserve">NIP </w:t>
      </w:r>
      <w:r w:rsidRPr="004A7475">
        <w:rPr>
          <w:rFonts w:asciiTheme="majorHAnsi" w:hAnsiTheme="majorHAnsi" w:cstheme="majorHAnsi"/>
          <w:sz w:val="22"/>
          <w:szCs w:val="22"/>
        </w:rPr>
        <w:t>….....................................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</w:t>
      </w:r>
      <w:r w:rsidRPr="004A7475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</w:t>
      </w:r>
    </w:p>
    <w:p w14:paraId="3FCA2706" w14:textId="77777777" w:rsidR="00922D40" w:rsidRPr="004A7475" w:rsidRDefault="00922D40" w:rsidP="00922D40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sz w:val="22"/>
          <w:szCs w:val="22"/>
        </w:rPr>
        <w:t>reprezentowany przez: ……………………..……………………………………………………………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</w:t>
      </w:r>
      <w:r w:rsidRPr="004A7475">
        <w:rPr>
          <w:rFonts w:asciiTheme="majorHAnsi" w:hAnsiTheme="majorHAnsi" w:cstheme="majorHAnsi"/>
          <w:sz w:val="22"/>
          <w:szCs w:val="22"/>
        </w:rPr>
        <w:t>……………………………</w:t>
      </w:r>
    </w:p>
    <w:p w14:paraId="4947DBF5" w14:textId="77777777" w:rsidR="00922D40" w:rsidRPr="00BC0066" w:rsidRDefault="00922D40" w:rsidP="00922D40">
      <w:pPr>
        <w:spacing w:line="300" w:lineRule="auto"/>
        <w:ind w:right="1388"/>
        <w:jc w:val="both"/>
        <w:rPr>
          <w:rFonts w:asciiTheme="majorHAnsi" w:hAnsiTheme="majorHAnsi" w:cstheme="majorHAnsi"/>
          <w:i/>
          <w:sz w:val="18"/>
          <w:szCs w:val="18"/>
        </w:rPr>
      </w:pPr>
      <w:r w:rsidRPr="00BC0066">
        <w:rPr>
          <w:rFonts w:asciiTheme="majorHAnsi" w:hAnsiTheme="majorHAnsi" w:cstheme="majorHAnsi"/>
          <w:i/>
          <w:sz w:val="18"/>
          <w:szCs w:val="18"/>
        </w:rPr>
        <w:t>(imię, nazwisko, stanowisko/podstawa do reprezentacji)</w:t>
      </w:r>
    </w:p>
    <w:p w14:paraId="6F7B3845" w14:textId="77777777" w:rsidR="00132573" w:rsidRPr="004A7475" w:rsidRDefault="00132573" w:rsidP="00132573">
      <w:pPr>
        <w:spacing w:line="300" w:lineRule="auto"/>
        <w:rPr>
          <w:rFonts w:asciiTheme="majorHAnsi" w:hAnsiTheme="majorHAnsi" w:cstheme="majorHAnsi"/>
          <w:bCs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212"/>
        <w:gridCol w:w="1985"/>
        <w:gridCol w:w="2475"/>
        <w:gridCol w:w="1956"/>
      </w:tblGrid>
      <w:tr w:rsidR="00CC7EEA" w:rsidRPr="004A7475" w14:paraId="21928CFC" w14:textId="77777777" w:rsidTr="00CC7EEA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831D" w14:textId="7F54B10C" w:rsidR="00CC7EEA" w:rsidRPr="00BC0066" w:rsidRDefault="00CC7EEA" w:rsidP="000E72F2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066">
              <w:rPr>
                <w:rFonts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A779" w14:textId="69740700" w:rsidR="00CC7EEA" w:rsidRPr="00BC0066" w:rsidRDefault="00CC7EEA" w:rsidP="000E72F2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066">
              <w:rPr>
                <w:rFonts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D153" w14:textId="7489D385" w:rsidR="00CC7EEA" w:rsidRPr="00B52E90" w:rsidRDefault="00CC7EEA" w:rsidP="000E72F2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E72F2">
              <w:rPr>
                <w:rFonts w:cstheme="minorHAnsi"/>
                <w:b/>
                <w:sz w:val="22"/>
                <w:szCs w:val="22"/>
              </w:rPr>
              <w:t>Zakres wykonywanych czynności (rola)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0F64B" w14:textId="5C622207" w:rsidR="00CC7EEA" w:rsidRPr="00BC0066" w:rsidRDefault="00CC7EEA" w:rsidP="000E72F2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52E90">
              <w:rPr>
                <w:rFonts w:cstheme="minorHAnsi"/>
                <w:b/>
                <w:sz w:val="22"/>
                <w:szCs w:val="22"/>
              </w:rPr>
              <w:t>Wykształcenie</w:t>
            </w:r>
            <w:r>
              <w:rPr>
                <w:rFonts w:cstheme="minorHAnsi"/>
                <w:b/>
                <w:sz w:val="22"/>
                <w:szCs w:val="22"/>
              </w:rPr>
              <w:t xml:space="preserve"> i uprawnienia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FADC" w14:textId="07B854B5" w:rsidR="00CC7EEA" w:rsidRPr="00BC0066" w:rsidRDefault="00CC7EEA" w:rsidP="000E72F2">
            <w:pPr>
              <w:spacing w:line="276" w:lineRule="auto"/>
              <w:ind w:left="-94" w:right="-58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BC0066">
              <w:rPr>
                <w:rFonts w:cstheme="minorHAnsi"/>
                <w:b/>
                <w:sz w:val="22"/>
                <w:szCs w:val="22"/>
              </w:rPr>
              <w:t>Podstawa dysponowania tymi osobami</w:t>
            </w:r>
            <w:r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7"/>
            </w:r>
          </w:p>
        </w:tc>
      </w:tr>
      <w:tr w:rsidR="00CC7EEA" w:rsidRPr="004A7475" w14:paraId="62ED4764" w14:textId="77777777" w:rsidTr="00CC7EEA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083" w14:textId="7777777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88C5" w14:textId="09DBA989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  <w:p w14:paraId="4BCFB5B9" w14:textId="7777777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7898" w14:textId="77777777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50F9" w14:textId="0B67162D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70DA" w14:textId="767959F4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CC7EEA" w:rsidRPr="004A7475" w14:paraId="149D6BF8" w14:textId="77777777" w:rsidTr="00CC7EEA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044D" w14:textId="7777777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AC42" w14:textId="62CBBDB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  <w:p w14:paraId="6A552D27" w14:textId="7777777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5C0" w14:textId="77777777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20E74" w14:textId="4E811431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B26A" w14:textId="5B7056DE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CC7EEA" w:rsidRPr="004A7475" w14:paraId="39ABA286" w14:textId="77777777" w:rsidTr="00CC7EEA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CFA4" w14:textId="7777777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CC4D" w14:textId="75C3CA3F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  <w:p w14:paraId="2201A38E" w14:textId="77777777" w:rsidR="00CC7EEA" w:rsidRPr="004A7475" w:rsidRDefault="00CC7EEA" w:rsidP="005147C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ED22" w14:textId="77777777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C428C" w14:textId="4E47EA72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AB61" w14:textId="3B55F2EE" w:rsidR="00CC7EEA" w:rsidRPr="004A7475" w:rsidRDefault="00CC7EEA" w:rsidP="005147CD">
            <w:pPr>
              <w:spacing w:line="360" w:lineRule="auto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</w:tbl>
    <w:p w14:paraId="0886B2F1" w14:textId="77777777" w:rsidR="00132573" w:rsidRPr="004A7475" w:rsidRDefault="00132573" w:rsidP="00132573">
      <w:pPr>
        <w:spacing w:line="300" w:lineRule="auto"/>
        <w:rPr>
          <w:rFonts w:asciiTheme="majorHAnsi" w:hAnsiTheme="majorHAnsi" w:cstheme="majorHAnsi"/>
          <w:bCs w:val="0"/>
          <w:sz w:val="22"/>
          <w:szCs w:val="22"/>
        </w:rPr>
      </w:pPr>
    </w:p>
    <w:p w14:paraId="328B8D3C" w14:textId="77777777" w:rsidR="00132573" w:rsidRPr="004A7475" w:rsidRDefault="00132573" w:rsidP="00132573">
      <w:pPr>
        <w:spacing w:line="300" w:lineRule="auto"/>
        <w:rPr>
          <w:rFonts w:asciiTheme="majorHAnsi" w:hAnsiTheme="majorHAnsi" w:cstheme="majorHAnsi"/>
          <w:sz w:val="22"/>
          <w:szCs w:val="22"/>
        </w:rPr>
      </w:pPr>
    </w:p>
    <w:p w14:paraId="27393C03" w14:textId="77777777" w:rsidR="00132573" w:rsidRPr="004A7475" w:rsidRDefault="00132573" w:rsidP="00132573">
      <w:pPr>
        <w:spacing w:line="30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A7475">
        <w:rPr>
          <w:rFonts w:asciiTheme="majorHAnsi" w:hAnsiTheme="majorHAnsi" w:cstheme="majorHAnsi"/>
          <w:i/>
          <w:sz w:val="22"/>
          <w:szCs w:val="22"/>
        </w:rPr>
        <w:t xml:space="preserve">Wykonawca, który polega na zdolnościach podmiotów udostepniających zasoby musi udowodnić Zamawiającemu, że realizując zamówienie będzie dysponował niezbędnymi zasobami tych podmiotów w szczególności przedstawiając zobowiązanie tych podmiotów do oddania mu do dyspozycji niezbędnych zasobów na potrzeby realizacji </w:t>
      </w:r>
      <w:bookmarkStart w:id="73" w:name="_Hlk14538104"/>
      <w:r w:rsidRPr="004A7475">
        <w:rPr>
          <w:rFonts w:asciiTheme="majorHAnsi" w:hAnsiTheme="majorHAnsi" w:cstheme="majorHAnsi"/>
          <w:i/>
          <w:sz w:val="22"/>
          <w:szCs w:val="22"/>
        </w:rPr>
        <w:t>zamówienia</w:t>
      </w:r>
      <w:bookmarkEnd w:id="73"/>
      <w:r w:rsidRPr="004A7475">
        <w:rPr>
          <w:rFonts w:asciiTheme="majorHAnsi" w:hAnsiTheme="majorHAnsi" w:cstheme="majorHAnsi"/>
          <w:i/>
          <w:sz w:val="22"/>
          <w:szCs w:val="22"/>
        </w:rPr>
        <w:t>.</w:t>
      </w:r>
    </w:p>
    <w:p w14:paraId="6CB9924B" w14:textId="3015AB5D" w:rsidR="00132573" w:rsidRDefault="00132573" w:rsidP="00132573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A5BE075" w14:textId="77777777" w:rsidR="000E72F2" w:rsidRPr="004A7475" w:rsidRDefault="000E72F2" w:rsidP="00132573">
      <w:pPr>
        <w:spacing w:line="30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262E2CB3" w14:textId="335E80D1" w:rsidR="00132573" w:rsidRPr="004A7475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WYKAZ </w:t>
      </w:r>
      <w:r w:rsidR="00331287"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NALEŻY PODPISAĆ KWALIFIKOWANYM PODPISEM ELEKTRONICZNYM </w:t>
      </w:r>
      <w:r w:rsidR="00331287"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="00331287" w:rsidRPr="004A7475">
        <w:rPr>
          <w:rFonts w:asciiTheme="majorHAnsi" w:hAnsiTheme="majorHAnsi" w:cstheme="majorHAnsi"/>
          <w:b/>
          <w:sz w:val="22"/>
          <w:szCs w:val="22"/>
          <w:u w:val="double"/>
        </w:rPr>
        <w:t>LUB</w:t>
      </w:r>
      <w:r w:rsidR="00331287">
        <w:rPr>
          <w:rFonts w:asciiTheme="majorHAnsi" w:hAnsiTheme="majorHAnsi" w:cstheme="majorHAnsi"/>
          <w:b/>
          <w:sz w:val="22"/>
          <w:szCs w:val="22"/>
          <w:u w:val="double"/>
        </w:rPr>
        <w:t xml:space="preserve"> </w:t>
      </w:r>
      <w:r w:rsidR="00331287" w:rsidRPr="004A7475">
        <w:rPr>
          <w:rFonts w:asciiTheme="majorHAnsi" w:hAnsiTheme="majorHAnsi" w:cstheme="majorHAnsi"/>
          <w:b/>
          <w:sz w:val="22"/>
          <w:szCs w:val="22"/>
          <w:u w:val="double"/>
        </w:rPr>
        <w:t xml:space="preserve">PODPISEM ZAUFANYM LUB PODPISEM OSOBISTYM </w:t>
      </w:r>
      <w:r w:rsidR="00331287">
        <w:rPr>
          <w:rFonts w:asciiTheme="majorHAnsi" w:hAnsiTheme="majorHAnsi" w:cstheme="majorHAnsi"/>
          <w:b/>
          <w:sz w:val="22"/>
          <w:szCs w:val="22"/>
          <w:u w:val="double"/>
        </w:rPr>
        <w:br/>
      </w:r>
      <w:r w:rsidR="00331287" w:rsidRPr="004A7475">
        <w:rPr>
          <w:rFonts w:asciiTheme="majorHAnsi" w:hAnsiTheme="majorHAnsi" w:cstheme="majorHAnsi"/>
          <w:b/>
          <w:sz w:val="22"/>
          <w:szCs w:val="22"/>
          <w:u w:val="double"/>
        </w:rPr>
        <w:t>PRZEZ OSOBĘ/OSOBY UPOWAŻNIONE DO REPREZENTOWANIA</w:t>
      </w:r>
    </w:p>
    <w:p w14:paraId="5475A6C4" w14:textId="77777777" w:rsidR="00132573" w:rsidRPr="004A7475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sz w:val="22"/>
          <w:szCs w:val="22"/>
          <w:highlight w:val="cyan"/>
        </w:rPr>
      </w:pPr>
    </w:p>
    <w:p w14:paraId="408BA1F1" w14:textId="77777777" w:rsidR="00132573" w:rsidRPr="004A7475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sz w:val="22"/>
          <w:szCs w:val="22"/>
          <w:highlight w:val="cyan"/>
        </w:rPr>
      </w:pPr>
    </w:p>
    <w:p w14:paraId="47D0743D" w14:textId="77777777" w:rsidR="00132573" w:rsidRPr="004A7475" w:rsidRDefault="00132573" w:rsidP="00132573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</w:p>
    <w:p w14:paraId="23083243" w14:textId="77777777" w:rsidR="00132573" w:rsidRPr="004A7475" w:rsidRDefault="00132573" w:rsidP="00132573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4A7475">
        <w:rPr>
          <w:rFonts w:asciiTheme="majorHAnsi" w:hAnsiTheme="majorHAnsi" w:cstheme="majorHAnsi"/>
          <w:b/>
          <w:i/>
          <w:color w:val="FF0000"/>
          <w:sz w:val="22"/>
          <w:szCs w:val="22"/>
        </w:rPr>
        <w:br w:type="page"/>
      </w:r>
    </w:p>
    <w:p w14:paraId="0C7CEF9D" w14:textId="77777777" w:rsidR="00132573" w:rsidRPr="006F0631" w:rsidRDefault="00132573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6F0631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9 do SWZ</w:t>
      </w:r>
      <w:bookmarkEnd w:id="72"/>
    </w:p>
    <w:p w14:paraId="30010126" w14:textId="77777777" w:rsidR="00132573" w:rsidRPr="006F0631" w:rsidRDefault="00132573" w:rsidP="00132573">
      <w:pPr>
        <w:spacing w:line="300" w:lineRule="auto"/>
        <w:ind w:left="4956"/>
        <w:jc w:val="center"/>
        <w:rPr>
          <w:rFonts w:asciiTheme="majorHAnsi" w:hAnsiTheme="majorHAnsi" w:cstheme="majorHAnsi"/>
          <w:sz w:val="22"/>
          <w:szCs w:val="22"/>
        </w:rPr>
      </w:pPr>
    </w:p>
    <w:p w14:paraId="3195E19A" w14:textId="77777777" w:rsidR="00132573" w:rsidRPr="006F0631" w:rsidRDefault="00132573" w:rsidP="00132573">
      <w:pPr>
        <w:autoSpaceDE w:val="0"/>
        <w:spacing w:line="30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F0631">
        <w:rPr>
          <w:rFonts w:asciiTheme="majorHAnsi" w:hAnsiTheme="majorHAnsi" w:cstheme="majorHAnsi"/>
          <w:b/>
          <w:sz w:val="22"/>
          <w:szCs w:val="22"/>
          <w:u w:val="single"/>
        </w:rPr>
        <w:t>SZCZEGÓŁOWY OPIS PRZEDMIOTU ZAMÓWIENIA</w:t>
      </w:r>
    </w:p>
    <w:p w14:paraId="64CF5348" w14:textId="6122F444" w:rsidR="00021A41" w:rsidRDefault="00021A41" w:rsidP="000E72F2">
      <w:pPr>
        <w:ind w:left="426"/>
        <w:jc w:val="right"/>
        <w:rPr>
          <w:rFonts w:asciiTheme="majorHAnsi" w:hAnsiTheme="majorHAnsi" w:cstheme="majorHAnsi"/>
          <w:sz w:val="22"/>
          <w:szCs w:val="22"/>
        </w:rPr>
      </w:pPr>
    </w:p>
    <w:p w14:paraId="514BC9AF" w14:textId="308E291B" w:rsidR="00C1405B" w:rsidRPr="005C54CB" w:rsidRDefault="00C1405B" w:rsidP="00C1405B">
      <w:pPr>
        <w:spacing w:line="300" w:lineRule="auto"/>
        <w:jc w:val="both"/>
        <w:rPr>
          <w:rFonts w:asciiTheme="majorHAnsi" w:hAnsiTheme="majorHAnsi" w:cstheme="majorHAnsi"/>
          <w:b/>
          <w:bCs w:val="0"/>
          <w:szCs w:val="24"/>
        </w:rPr>
      </w:pPr>
      <w:r w:rsidRPr="005C54CB">
        <w:rPr>
          <w:rFonts w:asciiTheme="majorHAnsi" w:hAnsiTheme="majorHAnsi" w:cstheme="majorHAnsi"/>
          <w:b/>
          <w:bCs w:val="0"/>
          <w:szCs w:val="24"/>
        </w:rPr>
        <w:t>Część nr 1: Usługa w zakresie przeglądów serwisowych urządzeń wentylacyjnych.</w:t>
      </w:r>
    </w:p>
    <w:p w14:paraId="6343C928" w14:textId="3A88E577" w:rsidR="00C1405B" w:rsidRDefault="00C1405B" w:rsidP="000E72F2">
      <w:pPr>
        <w:ind w:left="426"/>
        <w:jc w:val="right"/>
        <w:rPr>
          <w:rFonts w:asciiTheme="majorHAnsi" w:hAnsiTheme="majorHAnsi" w:cstheme="majorHAnsi"/>
          <w:sz w:val="22"/>
          <w:szCs w:val="22"/>
        </w:rPr>
      </w:pPr>
    </w:p>
    <w:p w14:paraId="354A9C5B" w14:textId="77777777" w:rsidR="00C1405B" w:rsidRPr="00C1405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Fonts w:cs="Calibri"/>
        </w:rPr>
      </w:pPr>
      <w:r w:rsidRPr="00C1405B">
        <w:rPr>
          <w:rFonts w:cs="Calibri"/>
        </w:rPr>
        <w:t xml:space="preserve">Przedmiotem zamówienia jest usługa w zakresie przeglądów serwisowych </w:t>
      </w:r>
      <w:r w:rsidRPr="00C1405B">
        <w:rPr>
          <w:rFonts w:cs="Calibri"/>
          <w:b/>
          <w:bCs/>
        </w:rPr>
        <w:t>urządzeń wentylacyjnych</w:t>
      </w:r>
      <w:r w:rsidRPr="00C1405B">
        <w:rPr>
          <w:rFonts w:cs="Calibri"/>
        </w:rPr>
        <w:t xml:space="preserve"> należących do Politechniki Bydgoskiej im. Jana i Jędrzeja Śniadeckich wymienionych poniżej: </w:t>
      </w:r>
    </w:p>
    <w:p w14:paraId="0A5D1E1D" w14:textId="77777777" w:rsidR="00C1405B" w:rsidRPr="00C1405B" w:rsidRDefault="00C1405B" w:rsidP="00C1405B">
      <w:pPr>
        <w:jc w:val="both"/>
        <w:rPr>
          <w:rFonts w:cs="Calibri"/>
          <w:sz w:val="22"/>
          <w:szCs w:val="22"/>
        </w:rPr>
      </w:pPr>
    </w:p>
    <w:p w14:paraId="3158E3DA" w14:textId="77777777" w:rsidR="00C1405B" w:rsidRPr="00C1405B" w:rsidRDefault="00C1405B" w:rsidP="00C1405B">
      <w:pPr>
        <w:jc w:val="both"/>
        <w:rPr>
          <w:rFonts w:cs="Calibri"/>
          <w:sz w:val="22"/>
          <w:szCs w:val="22"/>
        </w:rPr>
      </w:pPr>
      <w:r w:rsidRPr="00C1405B">
        <w:rPr>
          <w:rFonts w:cs="Calibri"/>
          <w:sz w:val="22"/>
          <w:szCs w:val="22"/>
        </w:rPr>
        <w:t>Tabela 1 Wykonanie przeglądów serwisowych – urządzenia wentylacyjne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560"/>
        <w:gridCol w:w="1984"/>
        <w:gridCol w:w="567"/>
        <w:gridCol w:w="992"/>
      </w:tblGrid>
      <w:tr w:rsidR="00C1405B" w:rsidRPr="00C1405B" w14:paraId="1090002C" w14:textId="77777777" w:rsidTr="006708B0">
        <w:trPr>
          <w:cantSplit/>
          <w:trHeight w:val="2807"/>
        </w:trPr>
        <w:tc>
          <w:tcPr>
            <w:tcW w:w="704" w:type="dxa"/>
            <w:vAlign w:val="center"/>
          </w:tcPr>
          <w:p w14:paraId="3A29E73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14:paraId="74979AE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Urządzenie objęte serwisem</w:t>
            </w:r>
          </w:p>
        </w:tc>
        <w:tc>
          <w:tcPr>
            <w:tcW w:w="1842" w:type="dxa"/>
            <w:vAlign w:val="center"/>
          </w:tcPr>
          <w:p w14:paraId="771E175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Lokalizacja</w:t>
            </w:r>
          </w:p>
        </w:tc>
        <w:tc>
          <w:tcPr>
            <w:tcW w:w="1560" w:type="dxa"/>
            <w:vAlign w:val="center"/>
          </w:tcPr>
          <w:p w14:paraId="5872177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Określenie zakresu czynności</w:t>
            </w:r>
          </w:p>
        </w:tc>
        <w:tc>
          <w:tcPr>
            <w:tcW w:w="1984" w:type="dxa"/>
            <w:vAlign w:val="center"/>
          </w:tcPr>
          <w:p w14:paraId="2BFBB06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Częstotliwość przeglądu lub wykonania innych czynności serwisowych</w:t>
            </w:r>
          </w:p>
        </w:tc>
        <w:tc>
          <w:tcPr>
            <w:tcW w:w="567" w:type="dxa"/>
            <w:textDirection w:val="btLr"/>
            <w:vAlign w:val="center"/>
          </w:tcPr>
          <w:p w14:paraId="71AB871B" w14:textId="77777777" w:rsidR="00C1405B" w:rsidRPr="00C1405B" w:rsidRDefault="00C1405B" w:rsidP="006708B0">
            <w:pPr>
              <w:ind w:left="113" w:right="113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Liczba kompletów urządzeń</w:t>
            </w:r>
          </w:p>
        </w:tc>
        <w:tc>
          <w:tcPr>
            <w:tcW w:w="992" w:type="dxa"/>
            <w:textDirection w:val="btLr"/>
            <w:vAlign w:val="center"/>
          </w:tcPr>
          <w:p w14:paraId="5C6B0447" w14:textId="77777777" w:rsidR="00C1405B" w:rsidRPr="00C1405B" w:rsidRDefault="00C1405B" w:rsidP="006708B0">
            <w:pPr>
              <w:ind w:left="113" w:right="113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Liczba przeglądów dla 1 urządzenia w czasie trwania umowy</w:t>
            </w:r>
          </w:p>
        </w:tc>
      </w:tr>
      <w:tr w:rsidR="00C1405B" w:rsidRPr="00C1405B" w14:paraId="2A90D2FE" w14:textId="77777777" w:rsidTr="006708B0">
        <w:tc>
          <w:tcPr>
            <w:tcW w:w="704" w:type="dxa"/>
          </w:tcPr>
          <w:p w14:paraId="7F634C6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985" w:type="dxa"/>
          </w:tcPr>
          <w:p w14:paraId="1F781DDC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842" w:type="dxa"/>
          </w:tcPr>
          <w:p w14:paraId="5E1E4B2D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560" w:type="dxa"/>
          </w:tcPr>
          <w:p w14:paraId="4B36D76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984" w:type="dxa"/>
          </w:tcPr>
          <w:p w14:paraId="11F2BDB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14:paraId="28652F3C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</w:tcPr>
          <w:p w14:paraId="4CD1E02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G</w:t>
            </w:r>
          </w:p>
        </w:tc>
      </w:tr>
      <w:tr w:rsidR="00C1405B" w:rsidRPr="00C1405B" w14:paraId="779F2C23" w14:textId="77777777" w:rsidTr="006708B0">
        <w:tc>
          <w:tcPr>
            <w:tcW w:w="704" w:type="dxa"/>
            <w:vAlign w:val="center"/>
          </w:tcPr>
          <w:p w14:paraId="10FB352A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10334C6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-wywiewna z nagrzewnicą wodną CLIMA PRODUKT</w:t>
            </w:r>
          </w:p>
          <w:p w14:paraId="1B06AB1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17949/14</w:t>
            </w:r>
          </w:p>
        </w:tc>
        <w:tc>
          <w:tcPr>
            <w:tcW w:w="1842" w:type="dxa"/>
            <w:vAlign w:val="center"/>
          </w:tcPr>
          <w:p w14:paraId="69DF4B0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364D4C8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Pom. T3 (REKTORAT)</w:t>
            </w:r>
          </w:p>
          <w:p w14:paraId="4E7E288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8E6313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1FBDBB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62893D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DBC2D7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172A0FD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3ADA4FC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5FB43B9A" w14:textId="77777777" w:rsidTr="006708B0">
        <w:tc>
          <w:tcPr>
            <w:tcW w:w="704" w:type="dxa"/>
            <w:vAlign w:val="center"/>
          </w:tcPr>
          <w:p w14:paraId="306D3DB1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69E4764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-wywiewna z nagrzewnicą wodną VBW BD</w:t>
            </w:r>
          </w:p>
          <w:p w14:paraId="7C999C5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C49196/19</w:t>
            </w:r>
          </w:p>
        </w:tc>
        <w:tc>
          <w:tcPr>
            <w:tcW w:w="1842" w:type="dxa"/>
            <w:vAlign w:val="center"/>
          </w:tcPr>
          <w:p w14:paraId="2C0F91B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6C55164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17449FF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EB9E8C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D24D60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934281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0F371F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0669037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5B72FD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3853F89C" w14:textId="77777777" w:rsidTr="006708B0">
        <w:tc>
          <w:tcPr>
            <w:tcW w:w="704" w:type="dxa"/>
            <w:vAlign w:val="center"/>
          </w:tcPr>
          <w:p w14:paraId="205F68A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073D884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-wywiewna z nagrzewnicą wodną VBW BD</w:t>
            </w:r>
          </w:p>
          <w:p w14:paraId="5EA1266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C49195/19</w:t>
            </w:r>
          </w:p>
        </w:tc>
        <w:tc>
          <w:tcPr>
            <w:tcW w:w="1842" w:type="dxa"/>
            <w:vAlign w:val="center"/>
          </w:tcPr>
          <w:p w14:paraId="674B939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5968DA1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2683C24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7C2004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8918AB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2848AE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1D12DF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20DC134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5DB478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58EB42BD" w14:textId="77777777" w:rsidTr="006708B0">
        <w:tc>
          <w:tcPr>
            <w:tcW w:w="704" w:type="dxa"/>
            <w:vAlign w:val="center"/>
          </w:tcPr>
          <w:p w14:paraId="0875481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165BAF3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-wywiewna z nagrzewnicą wodną VBW BD</w:t>
            </w:r>
          </w:p>
          <w:p w14:paraId="565E8DE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C49197/19</w:t>
            </w:r>
          </w:p>
        </w:tc>
        <w:tc>
          <w:tcPr>
            <w:tcW w:w="1842" w:type="dxa"/>
            <w:vAlign w:val="center"/>
          </w:tcPr>
          <w:p w14:paraId="0477A3F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7CDA705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6315384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01D31A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B065AB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DD2D4C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C3AB0C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129BFF1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595A51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C02430E" w14:textId="77777777" w:rsidTr="006708B0">
        <w:tc>
          <w:tcPr>
            <w:tcW w:w="704" w:type="dxa"/>
            <w:vAlign w:val="center"/>
          </w:tcPr>
          <w:p w14:paraId="546C2F4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1985" w:type="dxa"/>
            <w:vAlign w:val="center"/>
          </w:tcPr>
          <w:p w14:paraId="555E1F0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Regulatory przepływu SMAY</w:t>
            </w:r>
          </w:p>
        </w:tc>
        <w:tc>
          <w:tcPr>
            <w:tcW w:w="1842" w:type="dxa"/>
            <w:vAlign w:val="center"/>
          </w:tcPr>
          <w:p w14:paraId="16D9AC9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37BEA3D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79FAB5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37E2D8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AA69CD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4DADDE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4B80014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8BD94CD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434F098" w14:textId="77777777" w:rsidTr="006708B0">
        <w:tc>
          <w:tcPr>
            <w:tcW w:w="704" w:type="dxa"/>
            <w:vAlign w:val="center"/>
          </w:tcPr>
          <w:p w14:paraId="2DD34DF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985" w:type="dxa"/>
            <w:vAlign w:val="center"/>
          </w:tcPr>
          <w:p w14:paraId="1E6313D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NW1 </w:t>
            </w:r>
          </w:p>
          <w:p w14:paraId="59FDC6E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Clima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Product</w:t>
            </w:r>
          </w:p>
        </w:tc>
        <w:tc>
          <w:tcPr>
            <w:tcW w:w="1842" w:type="dxa"/>
            <w:vAlign w:val="center"/>
          </w:tcPr>
          <w:p w14:paraId="77C52A1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61EBC25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DACH </w:t>
            </w:r>
          </w:p>
          <w:p w14:paraId="2C8A65E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nad częścią A</w:t>
            </w:r>
          </w:p>
          <w:p w14:paraId="54735B6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8856EA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1F200E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C18DB9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0ADACA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21C5CA0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BE53BD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080AE790" w14:textId="77777777" w:rsidTr="006708B0">
        <w:tc>
          <w:tcPr>
            <w:tcW w:w="704" w:type="dxa"/>
            <w:vAlign w:val="center"/>
          </w:tcPr>
          <w:p w14:paraId="5DFEDEC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985" w:type="dxa"/>
            <w:vAlign w:val="center"/>
          </w:tcPr>
          <w:p w14:paraId="15B5067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NW2 </w:t>
            </w:r>
          </w:p>
          <w:p w14:paraId="5CC576A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Clima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Product</w:t>
            </w:r>
          </w:p>
          <w:p w14:paraId="1E655E0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4746/06</w:t>
            </w:r>
          </w:p>
        </w:tc>
        <w:tc>
          <w:tcPr>
            <w:tcW w:w="1842" w:type="dxa"/>
            <w:vAlign w:val="center"/>
          </w:tcPr>
          <w:p w14:paraId="31D3F97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2C1657C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część B</w:t>
            </w:r>
          </w:p>
          <w:p w14:paraId="7031FEF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90F919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5502BE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FB25BE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87B512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4DE5288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B5070F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3C528FA3" w14:textId="77777777" w:rsidTr="006708B0">
        <w:tc>
          <w:tcPr>
            <w:tcW w:w="704" w:type="dxa"/>
            <w:vAlign w:val="center"/>
          </w:tcPr>
          <w:p w14:paraId="2562306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14:paraId="42E7453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NW3 </w:t>
            </w:r>
          </w:p>
          <w:p w14:paraId="3D5652F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Clima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Product</w:t>
            </w:r>
          </w:p>
          <w:p w14:paraId="33BA030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4747/06</w:t>
            </w:r>
          </w:p>
        </w:tc>
        <w:tc>
          <w:tcPr>
            <w:tcW w:w="1842" w:type="dxa"/>
            <w:vAlign w:val="center"/>
          </w:tcPr>
          <w:p w14:paraId="02141FC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5914F50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część A</w:t>
            </w:r>
          </w:p>
          <w:p w14:paraId="1408190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5B5277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1B6E43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05E7E8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428EBB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30E8A4AD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80253B7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17431A13" w14:textId="77777777" w:rsidTr="006708B0">
        <w:tc>
          <w:tcPr>
            <w:tcW w:w="704" w:type="dxa"/>
            <w:vAlign w:val="center"/>
          </w:tcPr>
          <w:p w14:paraId="465D393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5" w:type="dxa"/>
            <w:vAlign w:val="center"/>
          </w:tcPr>
          <w:p w14:paraId="01695E2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NW4 </w:t>
            </w:r>
          </w:p>
          <w:p w14:paraId="424EEB1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Clima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Product</w:t>
            </w:r>
          </w:p>
          <w:p w14:paraId="689CDBA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4744/06</w:t>
            </w:r>
          </w:p>
        </w:tc>
        <w:tc>
          <w:tcPr>
            <w:tcW w:w="1842" w:type="dxa"/>
            <w:vAlign w:val="center"/>
          </w:tcPr>
          <w:p w14:paraId="64A3208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6123E83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część A</w:t>
            </w:r>
          </w:p>
          <w:p w14:paraId="39901B3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86FC36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2A8EEE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5E230F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17D692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13377C1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2A1764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3E2C3BCF" w14:textId="77777777" w:rsidTr="006708B0">
        <w:tc>
          <w:tcPr>
            <w:tcW w:w="704" w:type="dxa"/>
            <w:vAlign w:val="center"/>
          </w:tcPr>
          <w:p w14:paraId="044BF8B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985" w:type="dxa"/>
            <w:vAlign w:val="center"/>
          </w:tcPr>
          <w:p w14:paraId="71902AB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NW5 </w:t>
            </w:r>
          </w:p>
          <w:p w14:paraId="42C4745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Clima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Product</w:t>
            </w:r>
          </w:p>
          <w:p w14:paraId="05B02C2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4745/06</w:t>
            </w:r>
          </w:p>
        </w:tc>
        <w:tc>
          <w:tcPr>
            <w:tcW w:w="1842" w:type="dxa"/>
            <w:vAlign w:val="center"/>
          </w:tcPr>
          <w:p w14:paraId="529AF2B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1D5E3DC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część B</w:t>
            </w:r>
          </w:p>
          <w:p w14:paraId="4375F42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F257B9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C02A1B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C022E1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AADF42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0E7C5BE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3DF722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157DD4AB" w14:textId="77777777" w:rsidTr="006708B0">
        <w:tc>
          <w:tcPr>
            <w:tcW w:w="704" w:type="dxa"/>
            <w:vAlign w:val="center"/>
          </w:tcPr>
          <w:p w14:paraId="41FF39A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985" w:type="dxa"/>
            <w:vAlign w:val="center"/>
          </w:tcPr>
          <w:p w14:paraId="7753CA7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N1/W1 </w:t>
            </w:r>
          </w:p>
          <w:p w14:paraId="648BB27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Luft Gold</w:t>
            </w:r>
          </w:p>
        </w:tc>
        <w:tc>
          <w:tcPr>
            <w:tcW w:w="1842" w:type="dxa"/>
            <w:vAlign w:val="center"/>
          </w:tcPr>
          <w:p w14:paraId="5E4A5AB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AN</w:t>
            </w:r>
          </w:p>
          <w:p w14:paraId="6587165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Wejście z poziomu parteru</w:t>
            </w:r>
          </w:p>
          <w:p w14:paraId="0A71DF9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D9BED6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1EFC68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69F629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B96DE6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65DEE63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331B87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16A0FE8A" w14:textId="77777777" w:rsidTr="006708B0">
        <w:tc>
          <w:tcPr>
            <w:tcW w:w="704" w:type="dxa"/>
            <w:vAlign w:val="center"/>
          </w:tcPr>
          <w:p w14:paraId="1754632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985" w:type="dxa"/>
            <w:vAlign w:val="center"/>
          </w:tcPr>
          <w:p w14:paraId="1B6C065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N2/W2 </w:t>
            </w:r>
          </w:p>
          <w:p w14:paraId="1A3BFC2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Luft Gold</w:t>
            </w:r>
          </w:p>
          <w:p w14:paraId="0A45B8D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651151</w:t>
            </w:r>
          </w:p>
        </w:tc>
        <w:tc>
          <w:tcPr>
            <w:tcW w:w="1842" w:type="dxa"/>
            <w:vAlign w:val="center"/>
          </w:tcPr>
          <w:p w14:paraId="2FCFF06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AN</w:t>
            </w:r>
          </w:p>
          <w:p w14:paraId="5747A93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Wejście z poziomu parteru</w:t>
            </w:r>
          </w:p>
          <w:p w14:paraId="73347DF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FD19A1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71230A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FE1B35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0A9D25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1DF652B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DD09997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7DC19E6F" w14:textId="77777777" w:rsidTr="006708B0">
        <w:tc>
          <w:tcPr>
            <w:tcW w:w="704" w:type="dxa"/>
            <w:vAlign w:val="center"/>
          </w:tcPr>
          <w:p w14:paraId="3951AEF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985" w:type="dxa"/>
            <w:vAlign w:val="center"/>
          </w:tcPr>
          <w:p w14:paraId="0DB190A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N3/W3 </w:t>
            </w:r>
          </w:p>
          <w:p w14:paraId="7007DBA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Luft Gold</w:t>
            </w:r>
          </w:p>
          <w:p w14:paraId="7882158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651144</w:t>
            </w:r>
          </w:p>
        </w:tc>
        <w:tc>
          <w:tcPr>
            <w:tcW w:w="1842" w:type="dxa"/>
            <w:vAlign w:val="center"/>
          </w:tcPr>
          <w:p w14:paraId="31805B5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AN</w:t>
            </w:r>
          </w:p>
          <w:p w14:paraId="243E0D1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Wejście z poziomu parteru</w:t>
            </w:r>
          </w:p>
          <w:p w14:paraId="7B88694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B3B4DF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D2AC4B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CCA4F7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8585D8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1108EC3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E5A001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0F4D4C18" w14:textId="77777777" w:rsidTr="006708B0">
        <w:tc>
          <w:tcPr>
            <w:tcW w:w="704" w:type="dxa"/>
            <w:vAlign w:val="center"/>
          </w:tcPr>
          <w:p w14:paraId="07E7F7B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985" w:type="dxa"/>
            <w:vAlign w:val="center"/>
          </w:tcPr>
          <w:p w14:paraId="691811C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z nagrzewnicą wodną i chłodnicą wodną N4/W4 </w:t>
            </w:r>
          </w:p>
          <w:p w14:paraId="5B6E223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Luft Gold</w:t>
            </w:r>
          </w:p>
          <w:p w14:paraId="2B241AB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642650</w:t>
            </w:r>
          </w:p>
        </w:tc>
        <w:tc>
          <w:tcPr>
            <w:tcW w:w="1842" w:type="dxa"/>
            <w:vAlign w:val="center"/>
          </w:tcPr>
          <w:p w14:paraId="2321737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AN</w:t>
            </w:r>
          </w:p>
          <w:p w14:paraId="55574A4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Wejście z poziomu parteru</w:t>
            </w:r>
          </w:p>
          <w:p w14:paraId="10CAADB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A77FAD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7DFA38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991A1E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2FCDA6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7952B5A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51059A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34D46F85" w14:textId="77777777" w:rsidTr="006708B0">
        <w:tc>
          <w:tcPr>
            <w:tcW w:w="704" w:type="dxa"/>
            <w:vAlign w:val="center"/>
          </w:tcPr>
          <w:p w14:paraId="236CED2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985" w:type="dxa"/>
            <w:vAlign w:val="center"/>
          </w:tcPr>
          <w:p w14:paraId="24D24F4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-wywiewna VBW </w:t>
            </w:r>
          </w:p>
        </w:tc>
        <w:tc>
          <w:tcPr>
            <w:tcW w:w="1842" w:type="dxa"/>
            <w:vAlign w:val="center"/>
          </w:tcPr>
          <w:p w14:paraId="333912E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2F9781F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ul.Sucha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9_C</w:t>
            </w:r>
          </w:p>
          <w:p w14:paraId="626183D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</w:tc>
        <w:tc>
          <w:tcPr>
            <w:tcW w:w="1560" w:type="dxa"/>
            <w:vAlign w:val="center"/>
          </w:tcPr>
          <w:p w14:paraId="520CE31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371DF5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2913C6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8C83A8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247A1C7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BA2EFB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557A63B" w14:textId="77777777" w:rsidTr="006708B0">
        <w:tc>
          <w:tcPr>
            <w:tcW w:w="704" w:type="dxa"/>
            <w:vAlign w:val="center"/>
          </w:tcPr>
          <w:p w14:paraId="54C701F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985" w:type="dxa"/>
            <w:vAlign w:val="center"/>
          </w:tcPr>
          <w:p w14:paraId="71A3CAA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Centrala wentylacyjna nawiewna VBW (wyrównanie ciśnienia w pomieszczeniu dygestoriów)</w:t>
            </w:r>
          </w:p>
        </w:tc>
        <w:tc>
          <w:tcPr>
            <w:tcW w:w="1842" w:type="dxa"/>
            <w:vAlign w:val="center"/>
          </w:tcPr>
          <w:p w14:paraId="33A26C0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7916BF5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ul.Sucha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9_C</w:t>
            </w:r>
          </w:p>
          <w:p w14:paraId="78B6C63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</w:tc>
        <w:tc>
          <w:tcPr>
            <w:tcW w:w="1560" w:type="dxa"/>
            <w:vAlign w:val="center"/>
          </w:tcPr>
          <w:p w14:paraId="16E0125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D2D4B8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DB780C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3D3A94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2A1307D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720187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6CA6BA6" w14:textId="77777777" w:rsidTr="006708B0">
        <w:tc>
          <w:tcPr>
            <w:tcW w:w="704" w:type="dxa"/>
            <w:vAlign w:val="center"/>
          </w:tcPr>
          <w:p w14:paraId="6E91223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985" w:type="dxa"/>
            <w:vAlign w:val="center"/>
          </w:tcPr>
          <w:p w14:paraId="50D975D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higieniczna nawiewna VTS</w:t>
            </w:r>
          </w:p>
          <w:p w14:paraId="418A69E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8-A10-19-1V030-00380</w:t>
            </w:r>
          </w:p>
        </w:tc>
        <w:tc>
          <w:tcPr>
            <w:tcW w:w="1842" w:type="dxa"/>
            <w:vAlign w:val="center"/>
          </w:tcPr>
          <w:p w14:paraId="760CE67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Budynek</w:t>
            </w:r>
          </w:p>
          <w:p w14:paraId="67F1EAC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28</w:t>
            </w:r>
          </w:p>
          <w:p w14:paraId="46C97B4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Na zewnątrz – dostęp z poziomu terenu</w:t>
            </w:r>
          </w:p>
        </w:tc>
        <w:tc>
          <w:tcPr>
            <w:tcW w:w="1560" w:type="dxa"/>
            <w:vAlign w:val="center"/>
          </w:tcPr>
          <w:p w14:paraId="3A8B7DE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Przegląd serwisowy</w:t>
            </w:r>
          </w:p>
        </w:tc>
        <w:tc>
          <w:tcPr>
            <w:tcW w:w="1984" w:type="dxa"/>
            <w:vAlign w:val="center"/>
          </w:tcPr>
          <w:p w14:paraId="146AE83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45AFD7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1B996C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17D9B85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1680D07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2AA12EA8" w14:textId="77777777" w:rsidTr="006708B0">
        <w:tc>
          <w:tcPr>
            <w:tcW w:w="704" w:type="dxa"/>
            <w:vAlign w:val="center"/>
          </w:tcPr>
          <w:p w14:paraId="7E90BA4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985" w:type="dxa"/>
            <w:vAlign w:val="center"/>
          </w:tcPr>
          <w:p w14:paraId="114678F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nawiewna z nagrzewnicą wodna N1 </w:t>
            </w:r>
          </w:p>
          <w:p w14:paraId="579AEF9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ROTOR VENT LS</w:t>
            </w:r>
          </w:p>
          <w:p w14:paraId="6DE69AF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L21-1134</w:t>
            </w:r>
          </w:p>
        </w:tc>
        <w:tc>
          <w:tcPr>
            <w:tcW w:w="1842" w:type="dxa"/>
            <w:vAlign w:val="center"/>
          </w:tcPr>
          <w:p w14:paraId="42D3120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36666CF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126FB10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(na prawo)</w:t>
            </w:r>
          </w:p>
          <w:p w14:paraId="61E6225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W1</w:t>
            </w:r>
          </w:p>
        </w:tc>
        <w:tc>
          <w:tcPr>
            <w:tcW w:w="1560" w:type="dxa"/>
            <w:vAlign w:val="center"/>
          </w:tcPr>
          <w:p w14:paraId="54C05F8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31DF53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F5629A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7880B1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091E1FAA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3B179F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193C6845" w14:textId="77777777" w:rsidTr="006708B0">
        <w:tc>
          <w:tcPr>
            <w:tcW w:w="704" w:type="dxa"/>
            <w:vAlign w:val="center"/>
          </w:tcPr>
          <w:p w14:paraId="0487BDC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985" w:type="dxa"/>
            <w:vAlign w:val="center"/>
          </w:tcPr>
          <w:p w14:paraId="6688072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nawiewna z nagrzewnicą wodną N2 </w:t>
            </w:r>
          </w:p>
          <w:p w14:paraId="0B8671A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  <w:p w14:paraId="3FC2E66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C16961/08</w:t>
            </w:r>
          </w:p>
          <w:p w14:paraId="330D522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116B65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7F5DABD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479797C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(na prawo)</w:t>
            </w:r>
          </w:p>
          <w:p w14:paraId="1DA67A3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W1</w:t>
            </w:r>
          </w:p>
          <w:p w14:paraId="16AC8B4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679B5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5C08C6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6D69BF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22B139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czerwiec 2025 i czerwiec 2026 </w:t>
            </w:r>
          </w:p>
          <w:p w14:paraId="799ABFF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(w 2024 planowana wymiana automatyki)</w:t>
            </w:r>
          </w:p>
        </w:tc>
        <w:tc>
          <w:tcPr>
            <w:tcW w:w="567" w:type="dxa"/>
            <w:vAlign w:val="center"/>
          </w:tcPr>
          <w:p w14:paraId="40C4927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034EB87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C1405B" w:rsidRPr="00C1405B" w14:paraId="12EA6FDE" w14:textId="77777777" w:rsidTr="006708B0">
        <w:tc>
          <w:tcPr>
            <w:tcW w:w="704" w:type="dxa"/>
            <w:vAlign w:val="center"/>
          </w:tcPr>
          <w:p w14:paraId="3D78EAD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985" w:type="dxa"/>
            <w:vAlign w:val="center"/>
          </w:tcPr>
          <w:p w14:paraId="62D5464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nawiewna z nagrzewnicą wodną NW1 </w:t>
            </w:r>
          </w:p>
          <w:p w14:paraId="2AF57F9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272C720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8-A10-17-2V040-00183 (symbol projekt: lab 03 NW1)</w:t>
            </w:r>
          </w:p>
          <w:p w14:paraId="6F1EB2B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7BBA16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442ABA0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362EF2A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(na lewo)</w:t>
            </w:r>
          </w:p>
          <w:p w14:paraId="421F201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W2</w:t>
            </w:r>
          </w:p>
          <w:p w14:paraId="3F2014F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CD1EB9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C47530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749DBB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77F961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74AE8FB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7CBDD01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791D9FD4" w14:textId="77777777" w:rsidTr="006708B0">
        <w:tc>
          <w:tcPr>
            <w:tcW w:w="704" w:type="dxa"/>
            <w:vAlign w:val="center"/>
          </w:tcPr>
          <w:p w14:paraId="46D25ED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85" w:type="dxa"/>
            <w:vAlign w:val="center"/>
          </w:tcPr>
          <w:p w14:paraId="0F8CDA4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– wywiewna z nagrzewnicą wodną NW2 </w:t>
            </w:r>
          </w:p>
          <w:p w14:paraId="299EF23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51C0188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8-A10-17-2V030-00177 (symbol projekt: lab 155)</w:t>
            </w:r>
          </w:p>
        </w:tc>
        <w:tc>
          <w:tcPr>
            <w:tcW w:w="1842" w:type="dxa"/>
            <w:vAlign w:val="center"/>
          </w:tcPr>
          <w:p w14:paraId="517AC5D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6E05BE0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6D57C6F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(na lewo)</w:t>
            </w:r>
          </w:p>
          <w:p w14:paraId="5B79DDC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W2</w:t>
            </w:r>
          </w:p>
        </w:tc>
        <w:tc>
          <w:tcPr>
            <w:tcW w:w="1560" w:type="dxa"/>
            <w:vAlign w:val="center"/>
          </w:tcPr>
          <w:p w14:paraId="6D3F187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899F43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53A559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9F3695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2A1DDBE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689A221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FDCEAD8" w14:textId="77777777" w:rsidTr="006708B0">
        <w:tc>
          <w:tcPr>
            <w:tcW w:w="704" w:type="dxa"/>
            <w:vAlign w:val="center"/>
          </w:tcPr>
          <w:p w14:paraId="0089920A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985" w:type="dxa"/>
            <w:vAlign w:val="center"/>
          </w:tcPr>
          <w:p w14:paraId="38B42D3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– wywiewna z nagrzewnicą wodną NW3 </w:t>
            </w:r>
          </w:p>
          <w:p w14:paraId="7337C84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3E0A8E8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(podwieszana)</w:t>
            </w:r>
          </w:p>
        </w:tc>
        <w:tc>
          <w:tcPr>
            <w:tcW w:w="1842" w:type="dxa"/>
            <w:vAlign w:val="center"/>
          </w:tcPr>
          <w:p w14:paraId="3609AE8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2C79255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3E9A729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Piwnica (na lewo)</w:t>
            </w:r>
          </w:p>
          <w:p w14:paraId="4629F71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W2</w:t>
            </w:r>
          </w:p>
        </w:tc>
        <w:tc>
          <w:tcPr>
            <w:tcW w:w="1560" w:type="dxa"/>
            <w:vAlign w:val="center"/>
          </w:tcPr>
          <w:p w14:paraId="52F94C6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0F5E35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41F501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050EAE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2B51A57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645D3D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59A7E151" w14:textId="77777777" w:rsidTr="006708B0">
        <w:tc>
          <w:tcPr>
            <w:tcW w:w="704" w:type="dxa"/>
            <w:vAlign w:val="center"/>
          </w:tcPr>
          <w:p w14:paraId="092A578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985" w:type="dxa"/>
            <w:vAlign w:val="center"/>
          </w:tcPr>
          <w:p w14:paraId="386CC80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nawiewna z nagrzewnicą wodną N8 </w:t>
            </w:r>
          </w:p>
          <w:p w14:paraId="4041D92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  <w:p w14:paraId="3933B01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C16974/08</w:t>
            </w:r>
          </w:p>
          <w:p w14:paraId="0EF81C4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62B90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Budynek </w:t>
            </w:r>
          </w:p>
          <w:p w14:paraId="6960E91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45DB870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Piwnica (na lewo)</w:t>
            </w:r>
          </w:p>
          <w:p w14:paraId="11D8DA3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W2</w:t>
            </w:r>
          </w:p>
          <w:p w14:paraId="47371C7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84B971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Przegląd serwisowy</w:t>
            </w:r>
          </w:p>
        </w:tc>
        <w:tc>
          <w:tcPr>
            <w:tcW w:w="1984" w:type="dxa"/>
            <w:vAlign w:val="center"/>
          </w:tcPr>
          <w:p w14:paraId="76F0E88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314AD2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B446B3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czerwiec 2025 i czerwiec 2026 (w 2024 planowana wymiana automatyki i nagrzewnicy)</w:t>
            </w:r>
          </w:p>
        </w:tc>
        <w:tc>
          <w:tcPr>
            <w:tcW w:w="567" w:type="dxa"/>
            <w:vAlign w:val="center"/>
          </w:tcPr>
          <w:p w14:paraId="2AD11A7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32F0C44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C1405B" w:rsidRPr="00C1405B" w14:paraId="04A5AB8B" w14:textId="77777777" w:rsidTr="006708B0">
        <w:tc>
          <w:tcPr>
            <w:tcW w:w="704" w:type="dxa"/>
            <w:vAlign w:val="center"/>
          </w:tcPr>
          <w:p w14:paraId="187BB95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1985" w:type="dxa"/>
            <w:vAlign w:val="center"/>
          </w:tcPr>
          <w:p w14:paraId="5D8315E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W1 wywiewna </w:t>
            </w:r>
          </w:p>
          <w:p w14:paraId="08ED099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</w:tc>
        <w:tc>
          <w:tcPr>
            <w:tcW w:w="1842" w:type="dxa"/>
            <w:vAlign w:val="center"/>
          </w:tcPr>
          <w:p w14:paraId="08953C8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603EA3C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5E1E331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479A770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  <w:p w14:paraId="0BD555E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24D839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2BF122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72910A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D70BB5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czerwiec 2025 i czerwiec 2026 (w 2024 planowana naprawa urządzenia)</w:t>
            </w:r>
          </w:p>
        </w:tc>
        <w:tc>
          <w:tcPr>
            <w:tcW w:w="567" w:type="dxa"/>
            <w:vAlign w:val="center"/>
          </w:tcPr>
          <w:p w14:paraId="28D10A2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67F171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C1405B" w:rsidRPr="00C1405B" w14:paraId="1875A1E8" w14:textId="77777777" w:rsidTr="006708B0">
        <w:tc>
          <w:tcPr>
            <w:tcW w:w="704" w:type="dxa"/>
            <w:vAlign w:val="center"/>
          </w:tcPr>
          <w:p w14:paraId="62B2B36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1985" w:type="dxa"/>
            <w:vAlign w:val="center"/>
          </w:tcPr>
          <w:p w14:paraId="7C999AA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nawiewna z nagrzewnicą wodną </w:t>
            </w:r>
          </w:p>
          <w:p w14:paraId="2BCF253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44D4083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N”X”  (centrala z nowym panelem)</w:t>
            </w:r>
          </w:p>
          <w:p w14:paraId="154B561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3331E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750D906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2469AF7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057C247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</w:tc>
        <w:tc>
          <w:tcPr>
            <w:tcW w:w="1560" w:type="dxa"/>
            <w:vAlign w:val="center"/>
          </w:tcPr>
          <w:p w14:paraId="068EEB3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3E1EFC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DB9510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96582C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5657106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51CAF1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51583843" w14:textId="77777777" w:rsidTr="006708B0">
        <w:tc>
          <w:tcPr>
            <w:tcW w:w="704" w:type="dxa"/>
            <w:vAlign w:val="center"/>
          </w:tcPr>
          <w:p w14:paraId="73D0FC9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1985" w:type="dxa"/>
            <w:vAlign w:val="center"/>
          </w:tcPr>
          <w:p w14:paraId="33785A9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wywiewna z nagrzewnicą wodną </w:t>
            </w:r>
          </w:p>
          <w:p w14:paraId="2B3761C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06AF588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W”X”  (centrala z nowym panelem wspólnym z centralą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j.w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.)</w:t>
            </w:r>
          </w:p>
          <w:p w14:paraId="0FE4EEB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CA6C5F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050636C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5A704F2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2199635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</w:tc>
        <w:tc>
          <w:tcPr>
            <w:tcW w:w="1560" w:type="dxa"/>
            <w:vAlign w:val="center"/>
          </w:tcPr>
          <w:p w14:paraId="1485923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3483BD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52CE02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5A1113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0F1E2FE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421020C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3AA59FB5" w14:textId="77777777" w:rsidTr="006708B0">
        <w:tc>
          <w:tcPr>
            <w:tcW w:w="704" w:type="dxa"/>
            <w:vAlign w:val="center"/>
          </w:tcPr>
          <w:p w14:paraId="40733B21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985" w:type="dxa"/>
            <w:vAlign w:val="center"/>
          </w:tcPr>
          <w:p w14:paraId="1FB0443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wywiewna </w:t>
            </w:r>
          </w:p>
          <w:p w14:paraId="4834F88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  <w:p w14:paraId="332EF5A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W8A (obsługuje pom. dygestorium)</w:t>
            </w:r>
          </w:p>
          <w:p w14:paraId="2B932B1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C16960/08</w:t>
            </w:r>
          </w:p>
        </w:tc>
        <w:tc>
          <w:tcPr>
            <w:tcW w:w="1842" w:type="dxa"/>
            <w:vAlign w:val="center"/>
          </w:tcPr>
          <w:p w14:paraId="47E8CAE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48BCC69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0D1ADA4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5A33DC2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  <w:p w14:paraId="1292D87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687C59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1B51D8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C3BC4A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BF3FC0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czerwiec 2025 i czerwiec 2026 (w 2024 planowana naprawa urządzenia)</w:t>
            </w:r>
          </w:p>
        </w:tc>
        <w:tc>
          <w:tcPr>
            <w:tcW w:w="567" w:type="dxa"/>
            <w:vAlign w:val="center"/>
          </w:tcPr>
          <w:p w14:paraId="5A179B3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6A95EC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C1405B" w:rsidRPr="00C1405B" w14:paraId="30E5451D" w14:textId="77777777" w:rsidTr="006708B0">
        <w:tc>
          <w:tcPr>
            <w:tcW w:w="704" w:type="dxa"/>
            <w:vAlign w:val="center"/>
          </w:tcPr>
          <w:p w14:paraId="7EECAB0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1985" w:type="dxa"/>
            <w:vAlign w:val="center"/>
          </w:tcPr>
          <w:p w14:paraId="586B432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wywiewna </w:t>
            </w:r>
          </w:p>
          <w:p w14:paraId="25FC0DC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  <w:p w14:paraId="51AA5B1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W8A (obsługuje pom. dygestorium)</w:t>
            </w:r>
          </w:p>
          <w:p w14:paraId="0F76927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Brak</w:t>
            </w:r>
          </w:p>
        </w:tc>
        <w:tc>
          <w:tcPr>
            <w:tcW w:w="1842" w:type="dxa"/>
            <w:vAlign w:val="center"/>
          </w:tcPr>
          <w:p w14:paraId="52DD059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042D4EF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593A7DD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33FB935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  <w:p w14:paraId="554FC3A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01191B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D11091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196233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7D13AC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czerwiec 2025 i czerwiec 2026 (w 2024 planowana naprawa urządzenia)</w:t>
            </w:r>
          </w:p>
        </w:tc>
        <w:tc>
          <w:tcPr>
            <w:tcW w:w="567" w:type="dxa"/>
            <w:vAlign w:val="center"/>
          </w:tcPr>
          <w:p w14:paraId="70C81F8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86DA1C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C1405B" w:rsidRPr="00C1405B" w14:paraId="6559855B" w14:textId="77777777" w:rsidTr="006708B0">
        <w:tc>
          <w:tcPr>
            <w:tcW w:w="704" w:type="dxa"/>
            <w:vAlign w:val="center"/>
          </w:tcPr>
          <w:p w14:paraId="669924E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1985" w:type="dxa"/>
            <w:vAlign w:val="center"/>
          </w:tcPr>
          <w:p w14:paraId="1C28A02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wywiewna </w:t>
            </w:r>
          </w:p>
          <w:p w14:paraId="5D95F9B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  <w:p w14:paraId="5D9B09F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W8</w:t>
            </w:r>
          </w:p>
          <w:p w14:paraId="1FD988E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S/N: C16975/08</w:t>
            </w:r>
          </w:p>
        </w:tc>
        <w:tc>
          <w:tcPr>
            <w:tcW w:w="1842" w:type="dxa"/>
            <w:vAlign w:val="center"/>
          </w:tcPr>
          <w:p w14:paraId="776575F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Budynek </w:t>
            </w:r>
          </w:p>
          <w:p w14:paraId="0A6B1DC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4A6168B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15FB8BD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  <w:p w14:paraId="6E2FF8D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6A2C1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Przegląd serwisowy</w:t>
            </w:r>
          </w:p>
        </w:tc>
        <w:tc>
          <w:tcPr>
            <w:tcW w:w="1984" w:type="dxa"/>
            <w:vAlign w:val="center"/>
          </w:tcPr>
          <w:p w14:paraId="212B56D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6AF24B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820333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czerwiec 2025 i czerwiec 2026 (w 2024 planowana </w:t>
            </w: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naprawa urządzenia)</w:t>
            </w:r>
          </w:p>
        </w:tc>
        <w:tc>
          <w:tcPr>
            <w:tcW w:w="567" w:type="dxa"/>
            <w:vAlign w:val="center"/>
          </w:tcPr>
          <w:p w14:paraId="665950F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0B84165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00C1405B" w:rsidRPr="00C1405B" w14:paraId="6A4DC240" w14:textId="77777777" w:rsidTr="006708B0">
        <w:tc>
          <w:tcPr>
            <w:tcW w:w="704" w:type="dxa"/>
            <w:vAlign w:val="center"/>
          </w:tcPr>
          <w:p w14:paraId="365DE307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1985" w:type="dxa"/>
            <w:vAlign w:val="center"/>
          </w:tcPr>
          <w:p w14:paraId="4ADB5DC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wywiewna </w:t>
            </w:r>
          </w:p>
          <w:p w14:paraId="5CA8A9A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VBW typ BS</w:t>
            </w:r>
          </w:p>
          <w:p w14:paraId="4D804A4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 XVI-D</w:t>
            </w:r>
          </w:p>
          <w:p w14:paraId="4DAE2F8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C16970/08</w:t>
            </w:r>
          </w:p>
        </w:tc>
        <w:tc>
          <w:tcPr>
            <w:tcW w:w="1842" w:type="dxa"/>
            <w:vAlign w:val="center"/>
          </w:tcPr>
          <w:p w14:paraId="2E622E8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07A0AF4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3A70879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0A0E751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  <w:p w14:paraId="67ADAC0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CAE1BE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E715B1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DBF4F1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F4A6D9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055A145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BCB1E1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50A7A13D" w14:textId="77777777" w:rsidTr="006708B0">
        <w:tc>
          <w:tcPr>
            <w:tcW w:w="704" w:type="dxa"/>
            <w:vAlign w:val="center"/>
          </w:tcPr>
          <w:p w14:paraId="4421FB2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1985" w:type="dxa"/>
            <w:vAlign w:val="center"/>
          </w:tcPr>
          <w:p w14:paraId="66ABC75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– wywiewna z nagrzewnicą wodną NW4 </w:t>
            </w:r>
          </w:p>
          <w:p w14:paraId="670BA18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4440D67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8-A10-18-2V075-00030 (symbol projekt: lab 163 NW4)</w:t>
            </w:r>
          </w:p>
        </w:tc>
        <w:tc>
          <w:tcPr>
            <w:tcW w:w="1842" w:type="dxa"/>
            <w:vAlign w:val="center"/>
          </w:tcPr>
          <w:p w14:paraId="066F867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7F856B4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3C714E8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61DF1CE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</w:tc>
        <w:tc>
          <w:tcPr>
            <w:tcW w:w="1560" w:type="dxa"/>
            <w:vAlign w:val="center"/>
          </w:tcPr>
          <w:p w14:paraId="4764FE7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8841E8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F9443C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5F963F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4B7BD9E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964874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0788E647" w14:textId="77777777" w:rsidTr="006708B0">
        <w:tc>
          <w:tcPr>
            <w:tcW w:w="704" w:type="dxa"/>
            <w:vAlign w:val="center"/>
          </w:tcPr>
          <w:p w14:paraId="49E17C3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1985" w:type="dxa"/>
            <w:vAlign w:val="center"/>
          </w:tcPr>
          <w:p w14:paraId="6A667E9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– wywiewna z nagrzewnicą wodną NW5 </w:t>
            </w:r>
          </w:p>
          <w:p w14:paraId="7913BE1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0571A5D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8-A10-18-2V021-00087 (symbol projekt: lab. 227)</w:t>
            </w:r>
          </w:p>
        </w:tc>
        <w:tc>
          <w:tcPr>
            <w:tcW w:w="1842" w:type="dxa"/>
            <w:vAlign w:val="center"/>
          </w:tcPr>
          <w:p w14:paraId="73F42F9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79D3028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2F140DD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2F64D2F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</w:tc>
        <w:tc>
          <w:tcPr>
            <w:tcW w:w="1560" w:type="dxa"/>
            <w:vAlign w:val="center"/>
          </w:tcPr>
          <w:p w14:paraId="49FF2FD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DDB359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DA34CE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CC90C9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07F5915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2D59A2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134ED07" w14:textId="77777777" w:rsidTr="006708B0">
        <w:tc>
          <w:tcPr>
            <w:tcW w:w="704" w:type="dxa"/>
            <w:vAlign w:val="center"/>
          </w:tcPr>
          <w:p w14:paraId="29F6E62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1985" w:type="dxa"/>
            <w:vAlign w:val="center"/>
          </w:tcPr>
          <w:p w14:paraId="7FE8D82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– wywiewna z nagrzewnicą wodną NW6 </w:t>
            </w:r>
          </w:p>
          <w:p w14:paraId="22BA77B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6690607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S/N: 8-A10-18-2V055-00057 (symbol projekt: lab 214 NW6)</w:t>
            </w:r>
          </w:p>
        </w:tc>
        <w:tc>
          <w:tcPr>
            <w:tcW w:w="1842" w:type="dxa"/>
            <w:vAlign w:val="center"/>
          </w:tcPr>
          <w:p w14:paraId="4BD1375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34446EA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4055CE0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36CE398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</w:tc>
        <w:tc>
          <w:tcPr>
            <w:tcW w:w="1560" w:type="dxa"/>
            <w:vAlign w:val="center"/>
          </w:tcPr>
          <w:p w14:paraId="2081354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7E6953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3F7AC2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F937AE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67DFC97C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F418FC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40DE2886" w14:textId="77777777" w:rsidTr="006708B0">
        <w:tc>
          <w:tcPr>
            <w:tcW w:w="704" w:type="dxa"/>
            <w:vAlign w:val="center"/>
          </w:tcPr>
          <w:p w14:paraId="4676006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1985" w:type="dxa"/>
            <w:vAlign w:val="center"/>
          </w:tcPr>
          <w:p w14:paraId="37FB627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– wywiewna z nagrzewnicą wodną NW7 </w:t>
            </w:r>
          </w:p>
          <w:p w14:paraId="41FD354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 VENTUS</w:t>
            </w:r>
          </w:p>
          <w:p w14:paraId="29F22B5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S/N: 8-A10-18-2V040-00063 </w:t>
            </w: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(symbol projekt: lab 211 NW7)</w:t>
            </w:r>
          </w:p>
        </w:tc>
        <w:tc>
          <w:tcPr>
            <w:tcW w:w="1842" w:type="dxa"/>
            <w:vAlign w:val="center"/>
          </w:tcPr>
          <w:p w14:paraId="4A7602D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Budynek </w:t>
            </w:r>
          </w:p>
          <w:p w14:paraId="2C59036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</w:t>
            </w:r>
          </w:p>
          <w:p w14:paraId="6DE51AF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Poddasze</w:t>
            </w:r>
          </w:p>
          <w:p w14:paraId="0948D35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Wentylatornia</w:t>
            </w:r>
            <w:proofErr w:type="spellEnd"/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W6</w:t>
            </w:r>
          </w:p>
        </w:tc>
        <w:tc>
          <w:tcPr>
            <w:tcW w:w="1560" w:type="dxa"/>
            <w:vAlign w:val="center"/>
          </w:tcPr>
          <w:p w14:paraId="49E1A26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01F25E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5FEC1E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961757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3AE31E48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60D8CC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2EE9EC0C" w14:textId="77777777" w:rsidTr="006708B0">
        <w:tc>
          <w:tcPr>
            <w:tcW w:w="704" w:type="dxa"/>
            <w:vAlign w:val="center"/>
          </w:tcPr>
          <w:p w14:paraId="25C5770C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 35.</w:t>
            </w:r>
          </w:p>
        </w:tc>
        <w:tc>
          <w:tcPr>
            <w:tcW w:w="1985" w:type="dxa"/>
            <w:vAlign w:val="center"/>
          </w:tcPr>
          <w:p w14:paraId="2374BD1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</w:p>
          <w:p w14:paraId="5086B18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</w:t>
            </w:r>
          </w:p>
          <w:p w14:paraId="5A55A59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8-A10-22-2V030-00832</w:t>
            </w:r>
          </w:p>
        </w:tc>
        <w:tc>
          <w:tcPr>
            <w:tcW w:w="1842" w:type="dxa"/>
            <w:vAlign w:val="center"/>
          </w:tcPr>
          <w:p w14:paraId="22BF77D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26662E7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3911EC5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FA3ABC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AUTORYZOWANY przegląd serwisowy  firmy VTS (GWARANCJA). Wymagane protokoły firmy VTS</w:t>
            </w:r>
          </w:p>
        </w:tc>
        <w:tc>
          <w:tcPr>
            <w:tcW w:w="1984" w:type="dxa"/>
            <w:vAlign w:val="center"/>
          </w:tcPr>
          <w:p w14:paraId="4501CEA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7161C31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E86552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127E50B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12EBBDF3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8E2C69A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C1405B" w:rsidRPr="00C1405B" w14:paraId="729243B4" w14:textId="77777777" w:rsidTr="006708B0">
        <w:tc>
          <w:tcPr>
            <w:tcW w:w="704" w:type="dxa"/>
            <w:vAlign w:val="center"/>
          </w:tcPr>
          <w:p w14:paraId="5F1143A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1985" w:type="dxa"/>
            <w:vAlign w:val="center"/>
          </w:tcPr>
          <w:p w14:paraId="345C44F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</w:p>
          <w:p w14:paraId="52CE8A8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</w:t>
            </w:r>
          </w:p>
          <w:p w14:paraId="58A52BD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8-A10-22-2V055-00552</w:t>
            </w:r>
          </w:p>
        </w:tc>
        <w:tc>
          <w:tcPr>
            <w:tcW w:w="1842" w:type="dxa"/>
            <w:vAlign w:val="center"/>
          </w:tcPr>
          <w:p w14:paraId="5390C0C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7340B06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13BBD036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72F600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AUTORYZOWANY przegląd serwisowy  firmy VTS (GWARANCJA). Wymagane protokoły firmy VTS</w:t>
            </w:r>
          </w:p>
        </w:tc>
        <w:tc>
          <w:tcPr>
            <w:tcW w:w="1984" w:type="dxa"/>
            <w:vAlign w:val="center"/>
          </w:tcPr>
          <w:p w14:paraId="5F8430D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6D53178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7B9707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101BDBC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17CBE9C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4D4CB92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C1405B" w:rsidRPr="00C1405B" w14:paraId="00417B21" w14:textId="77777777" w:rsidTr="006708B0">
        <w:tc>
          <w:tcPr>
            <w:tcW w:w="704" w:type="dxa"/>
            <w:vAlign w:val="center"/>
          </w:tcPr>
          <w:p w14:paraId="703C3BE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1985" w:type="dxa"/>
            <w:vAlign w:val="center"/>
          </w:tcPr>
          <w:p w14:paraId="51D34CA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Centrala wentylacyjna </w:t>
            </w:r>
          </w:p>
          <w:p w14:paraId="3230C25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VTS</w:t>
            </w:r>
          </w:p>
          <w:p w14:paraId="139C605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8-A10-22-2V040-00533</w:t>
            </w:r>
          </w:p>
        </w:tc>
        <w:tc>
          <w:tcPr>
            <w:tcW w:w="1842" w:type="dxa"/>
            <w:vAlign w:val="center"/>
          </w:tcPr>
          <w:p w14:paraId="7129CB0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6B5F371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3ED256B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656463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AUTORYZOWANY przegląd serwisowy  firmy VTS (GWARANCJA). Wymagane protokoły firmy VTS</w:t>
            </w:r>
          </w:p>
        </w:tc>
        <w:tc>
          <w:tcPr>
            <w:tcW w:w="1984" w:type="dxa"/>
            <w:vAlign w:val="center"/>
          </w:tcPr>
          <w:p w14:paraId="56D140C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34AE784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449ADF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39A3929B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533C0EC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21023FD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C1405B" w:rsidRPr="00C1405B" w14:paraId="183E5FC6" w14:textId="77777777" w:rsidTr="006708B0">
        <w:tc>
          <w:tcPr>
            <w:tcW w:w="704" w:type="dxa"/>
            <w:vAlign w:val="center"/>
          </w:tcPr>
          <w:p w14:paraId="6B1D48C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1985" w:type="dxa"/>
            <w:vAlign w:val="center"/>
          </w:tcPr>
          <w:p w14:paraId="5D7DBF1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Centrala wentylacyjna NW4</w:t>
            </w:r>
          </w:p>
          <w:p w14:paraId="3C1840C0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8-A10-22-1V180-00069</w:t>
            </w:r>
          </w:p>
        </w:tc>
        <w:tc>
          <w:tcPr>
            <w:tcW w:w="1842" w:type="dxa"/>
            <w:vAlign w:val="center"/>
          </w:tcPr>
          <w:p w14:paraId="0978E17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7D6E524A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0C57ECB4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42066C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AUTORYZOWANY przegląd serwisowy  firmy VTS (GWARANCJA). Wymagane protokoły firmy VTS</w:t>
            </w:r>
          </w:p>
        </w:tc>
        <w:tc>
          <w:tcPr>
            <w:tcW w:w="1984" w:type="dxa"/>
            <w:vAlign w:val="center"/>
          </w:tcPr>
          <w:p w14:paraId="0A1361F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24A1343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75DF24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4A23AF9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5614C126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542A19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C1405B" w:rsidRPr="00C1405B" w14:paraId="59F6CFCF" w14:textId="77777777" w:rsidTr="006708B0">
        <w:tc>
          <w:tcPr>
            <w:tcW w:w="704" w:type="dxa"/>
            <w:vAlign w:val="center"/>
          </w:tcPr>
          <w:p w14:paraId="2BECE5B4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1985" w:type="dxa"/>
            <w:vAlign w:val="center"/>
          </w:tcPr>
          <w:p w14:paraId="3A34FBC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Kurtyny powietrzne WING</w:t>
            </w:r>
          </w:p>
        </w:tc>
        <w:tc>
          <w:tcPr>
            <w:tcW w:w="1842" w:type="dxa"/>
            <w:vAlign w:val="center"/>
          </w:tcPr>
          <w:p w14:paraId="1DAB4BB9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4F84B08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PARTER</w:t>
            </w:r>
          </w:p>
          <w:p w14:paraId="307601D7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A316F2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AUTORYZOWANY przegląd serwisowy  firmy VTS (GWARANCJA). Wymagane protokoły firmy VTS</w:t>
            </w:r>
          </w:p>
        </w:tc>
        <w:tc>
          <w:tcPr>
            <w:tcW w:w="1984" w:type="dxa"/>
            <w:vAlign w:val="center"/>
          </w:tcPr>
          <w:p w14:paraId="1582AB3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0EE908E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B2C66EF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2175C661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3E482BEA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1C97E15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C1405B" w:rsidRPr="00C1405B" w14:paraId="2EB2F4CB" w14:textId="77777777" w:rsidTr="006708B0">
        <w:tc>
          <w:tcPr>
            <w:tcW w:w="704" w:type="dxa"/>
            <w:vAlign w:val="center"/>
          </w:tcPr>
          <w:p w14:paraId="6C8F0C7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1985" w:type="dxa"/>
            <w:vAlign w:val="center"/>
          </w:tcPr>
          <w:p w14:paraId="46DF24E0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Kurtyny powietrzne WING </w:t>
            </w:r>
          </w:p>
        </w:tc>
        <w:tc>
          <w:tcPr>
            <w:tcW w:w="1842" w:type="dxa"/>
            <w:vAlign w:val="center"/>
          </w:tcPr>
          <w:p w14:paraId="79967CD0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>Budynek A</w:t>
            </w:r>
          </w:p>
          <w:p w14:paraId="1D3F36CB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/>
                <w:sz w:val="22"/>
                <w:szCs w:val="22"/>
              </w:rPr>
              <w:t>ul.Kaliskiego</w:t>
            </w:r>
            <w:proofErr w:type="spellEnd"/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60" w:type="dxa"/>
            <w:vAlign w:val="center"/>
          </w:tcPr>
          <w:p w14:paraId="1D25CDB5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AUTORYZOWANY przegląd serwisowy  firmy VTS (GWARANCJA). Wymagane protokoły firmy VTS</w:t>
            </w:r>
          </w:p>
        </w:tc>
        <w:tc>
          <w:tcPr>
            <w:tcW w:w="1984" w:type="dxa"/>
            <w:vAlign w:val="center"/>
          </w:tcPr>
          <w:p w14:paraId="4E5168ED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433339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B4E6252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listopad 2024 lub  2024r., listopad 2025, listopad 2026</w:t>
            </w:r>
          </w:p>
        </w:tc>
        <w:tc>
          <w:tcPr>
            <w:tcW w:w="567" w:type="dxa"/>
            <w:vAlign w:val="center"/>
          </w:tcPr>
          <w:p w14:paraId="691ECE69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5DE17E31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1763F800" w14:textId="77777777" w:rsidTr="006708B0">
        <w:tc>
          <w:tcPr>
            <w:tcW w:w="704" w:type="dxa"/>
            <w:vAlign w:val="center"/>
          </w:tcPr>
          <w:p w14:paraId="2265E52B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1985" w:type="dxa"/>
            <w:vAlign w:val="center"/>
          </w:tcPr>
          <w:p w14:paraId="3A1558CC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>Kurtyna powietrzna ELIS-C-E-150</w:t>
            </w:r>
          </w:p>
        </w:tc>
        <w:tc>
          <w:tcPr>
            <w:tcW w:w="1842" w:type="dxa"/>
            <w:vAlign w:val="center"/>
          </w:tcPr>
          <w:p w14:paraId="5FFC4A19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Budynek K (Hamownia) </w:t>
            </w:r>
          </w:p>
          <w:p w14:paraId="6CB37F90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/>
                <w:sz w:val="22"/>
                <w:szCs w:val="22"/>
              </w:rPr>
              <w:lastRenderedPageBreak/>
              <w:t>ul.Kaliskiego</w:t>
            </w:r>
            <w:proofErr w:type="spellEnd"/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60" w:type="dxa"/>
            <w:vAlign w:val="center"/>
          </w:tcPr>
          <w:p w14:paraId="3D31B963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Przegląd serwisowy</w:t>
            </w:r>
          </w:p>
        </w:tc>
        <w:tc>
          <w:tcPr>
            <w:tcW w:w="1984" w:type="dxa"/>
            <w:vAlign w:val="center"/>
          </w:tcPr>
          <w:p w14:paraId="37A1F165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AB66EC8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3C4C640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listopad 2024r., listopad 2025 i listopad 2026</w:t>
            </w:r>
          </w:p>
        </w:tc>
        <w:tc>
          <w:tcPr>
            <w:tcW w:w="567" w:type="dxa"/>
            <w:vAlign w:val="center"/>
          </w:tcPr>
          <w:p w14:paraId="4EF645B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58DC52DE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C1405B" w:rsidRPr="00C1405B" w14:paraId="64CD68B9" w14:textId="77777777" w:rsidTr="006708B0">
        <w:tc>
          <w:tcPr>
            <w:tcW w:w="704" w:type="dxa"/>
            <w:vAlign w:val="center"/>
          </w:tcPr>
          <w:p w14:paraId="712DDA4F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1985" w:type="dxa"/>
            <w:vAlign w:val="center"/>
          </w:tcPr>
          <w:p w14:paraId="071CFF64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Centrala wentylacyjna </w:t>
            </w:r>
            <w:proofErr w:type="spellStart"/>
            <w:r w:rsidRPr="00C1405B">
              <w:rPr>
                <w:rFonts w:cs="Calibri"/>
                <w:color w:val="000000"/>
                <w:sz w:val="22"/>
                <w:szCs w:val="22"/>
              </w:rPr>
              <w:t>nawiewno</w:t>
            </w:r>
            <w:proofErr w:type="spellEnd"/>
            <w:r w:rsidRPr="00C1405B">
              <w:rPr>
                <w:rFonts w:cs="Calibri"/>
                <w:color w:val="000000"/>
                <w:sz w:val="22"/>
                <w:szCs w:val="22"/>
              </w:rPr>
              <w:t>-wywiewna podwieszana z nagrzewnicą elektryczną KOMFOVENT VERSO-CF-1000-F-E-R1-F7/M5-C5.1</w:t>
            </w:r>
          </w:p>
          <w:p w14:paraId="7E7E480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S/N: 003231  </w:t>
            </w:r>
          </w:p>
        </w:tc>
        <w:tc>
          <w:tcPr>
            <w:tcW w:w="1842" w:type="dxa"/>
            <w:vAlign w:val="center"/>
          </w:tcPr>
          <w:p w14:paraId="4D9D8D21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Budynek K (Hamownia) </w:t>
            </w:r>
          </w:p>
          <w:p w14:paraId="303C1683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C1405B">
              <w:rPr>
                <w:rFonts w:cs="Calibri"/>
                <w:color w:val="000000"/>
                <w:sz w:val="22"/>
                <w:szCs w:val="22"/>
              </w:rPr>
              <w:t>ul.Kaliskiego</w:t>
            </w:r>
            <w:proofErr w:type="spellEnd"/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60" w:type="dxa"/>
            <w:vAlign w:val="center"/>
          </w:tcPr>
          <w:p w14:paraId="0C386C2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B9A7985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>Raz w roku.</w:t>
            </w:r>
          </w:p>
          <w:p w14:paraId="2034E399" w14:textId="77777777" w:rsidR="00C1405B" w:rsidRPr="00C1405B" w:rsidRDefault="00C1405B" w:rsidP="006708B0">
            <w:pPr>
              <w:rPr>
                <w:rFonts w:cs="Calibri"/>
                <w:color w:val="000000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 xml:space="preserve">Terminy: </w:t>
            </w:r>
          </w:p>
          <w:p w14:paraId="280C16DC" w14:textId="77777777" w:rsidR="00C1405B" w:rsidRPr="00C1405B" w:rsidRDefault="00C1405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/>
                <w:sz w:val="22"/>
                <w:szCs w:val="22"/>
              </w:rPr>
              <w:t>30 dni po podpisaniu umowy w 2024r., czerwiec 2025 i czerwiec 2026</w:t>
            </w:r>
          </w:p>
        </w:tc>
        <w:tc>
          <w:tcPr>
            <w:tcW w:w="567" w:type="dxa"/>
            <w:vAlign w:val="center"/>
          </w:tcPr>
          <w:p w14:paraId="72D5CB30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EE0E567" w14:textId="77777777" w:rsidR="00C1405B" w:rsidRPr="00C1405B" w:rsidRDefault="00C1405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C1405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373765E9" w14:textId="77777777" w:rsidR="00C1405B" w:rsidRPr="00C1405B" w:rsidRDefault="00C1405B" w:rsidP="00C1405B">
      <w:pPr>
        <w:jc w:val="both"/>
        <w:rPr>
          <w:rFonts w:cs="Calibri"/>
          <w:sz w:val="22"/>
          <w:szCs w:val="22"/>
        </w:rPr>
      </w:pPr>
    </w:p>
    <w:p w14:paraId="634D7A47" w14:textId="77777777" w:rsidR="00C1405B" w:rsidRPr="00C1405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Fonts w:cs="Calibri"/>
        </w:rPr>
      </w:pPr>
      <w:r w:rsidRPr="00C1405B">
        <w:rPr>
          <w:rFonts w:cs="Calibri"/>
        </w:rPr>
        <w:t xml:space="preserve">W ramach przeglądów serwisowych Wykonawca dokona czynności niezbędne do prawidłowej pracy urządzenia, m.in.: </w:t>
      </w:r>
    </w:p>
    <w:p w14:paraId="2E58DF71" w14:textId="192F22CF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przegląd serwisowy urządzeń zgodnie z wymaganiami producenta,</w:t>
      </w:r>
    </w:p>
    <w:p w14:paraId="2280D03D" w14:textId="0A51C5AA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kontrola poprawności pracy urządzenia, sprawdzeniu prawidłowego funkcjonowania poszczególnych trybów pracy urządzenia,</w:t>
      </w:r>
    </w:p>
    <w:p w14:paraId="42C17400" w14:textId="140E8729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sprawdzenie stanu urządzeń i poszczególnych elementów,</w:t>
      </w:r>
    </w:p>
    <w:p w14:paraId="128BF48D" w14:textId="5227B8A1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sprawdzenie kompletności urządzenia i automatyki,</w:t>
      </w:r>
    </w:p>
    <w:p w14:paraId="1E3182D1" w14:textId="3F402542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pomiary prądów,</w:t>
      </w:r>
    </w:p>
    <w:p w14:paraId="6C744B3D" w14:textId="1671B14C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wykrycie potencjalnych wad i usterek,</w:t>
      </w:r>
    </w:p>
    <w:p w14:paraId="44774FA8" w14:textId="02042DC6" w:rsidR="00C1405B" w:rsidRPr="00C1405B" w:rsidRDefault="00C1405B" w:rsidP="00546A6D">
      <w:pPr>
        <w:pStyle w:val="Akapitzlist"/>
        <w:numPr>
          <w:ilvl w:val="3"/>
          <w:numId w:val="56"/>
        </w:numPr>
        <w:ind w:left="851"/>
        <w:jc w:val="both"/>
        <w:rPr>
          <w:rFonts w:cs="Calibri"/>
        </w:rPr>
      </w:pPr>
      <w:r w:rsidRPr="00C1405B">
        <w:rPr>
          <w:rFonts w:cs="Calibri"/>
          <w:b/>
        </w:rPr>
        <w:t>zakup, dostawa i wymiana filtrów powietrza</w:t>
      </w:r>
      <w:r w:rsidRPr="00C1405B">
        <w:rPr>
          <w:rFonts w:cs="Calibri"/>
        </w:rPr>
        <w:t xml:space="preserve"> – centrale wentylacyjne,</w:t>
      </w:r>
    </w:p>
    <w:p w14:paraId="3037BA79" w14:textId="4C1C0AD8" w:rsidR="00C1405B" w:rsidRPr="00C1405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Fonts w:cs="Calibri"/>
        </w:rPr>
      </w:pPr>
      <w:r w:rsidRPr="00C1405B">
        <w:rPr>
          <w:rFonts w:cs="Calibri"/>
        </w:rPr>
        <w:t xml:space="preserve">Wykonawca przed złożeniem oferty </w:t>
      </w:r>
      <w:r w:rsidR="005C54CB">
        <w:rPr>
          <w:rFonts w:cs="Calibri"/>
        </w:rPr>
        <w:t xml:space="preserve">może </w:t>
      </w:r>
      <w:r w:rsidRPr="00C1405B">
        <w:rPr>
          <w:rFonts w:cs="Calibri"/>
        </w:rPr>
        <w:t>dokonać wizji lokalnej urządzeń objętych postępowaniem w celu m.in. określenia ilości i typów filtrów powietrza podlegających wymianie w ramach przeglądów serwisowych. W przypadku stwierdzenia zamontowanych niewłaściwych filtrów należy dobrać właściwe.</w:t>
      </w:r>
    </w:p>
    <w:p w14:paraId="64F970A6" w14:textId="7094F964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utylizacja zużytych filtrów powietrza,</w:t>
      </w:r>
    </w:p>
    <w:p w14:paraId="50636F17" w14:textId="140DF106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czyszczenie i mycie central wentylacyjnych od wewnątrz,</w:t>
      </w:r>
    </w:p>
    <w:p w14:paraId="11A99695" w14:textId="2640A605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czyszczenie czerpni i wyrzutni,</w:t>
      </w:r>
    </w:p>
    <w:p w14:paraId="320281B6" w14:textId="13FB7A29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czyszczenie filtrów na instalacji ciepła technologicznego,</w:t>
      </w:r>
    </w:p>
    <w:p w14:paraId="2536E3B5" w14:textId="1834E7A4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przegląd elementów elektrycznych systemu,</w:t>
      </w:r>
    </w:p>
    <w:p w14:paraId="45CA6042" w14:textId="3274970C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wykonanie dodatkowych czynności wynikających z resursów technicznych urządzenia,</w:t>
      </w:r>
    </w:p>
    <w:p w14:paraId="7FDBA514" w14:textId="77422788" w:rsidR="00C1405B" w:rsidRPr="00C1405B" w:rsidRDefault="00C1405B" w:rsidP="00546A6D">
      <w:pPr>
        <w:pStyle w:val="Akapitzlist"/>
        <w:numPr>
          <w:ilvl w:val="0"/>
          <w:numId w:val="57"/>
        </w:numPr>
        <w:ind w:left="851"/>
        <w:jc w:val="both"/>
        <w:rPr>
          <w:rFonts w:cs="Calibri"/>
        </w:rPr>
      </w:pPr>
      <w:r w:rsidRPr="00C1405B">
        <w:rPr>
          <w:rFonts w:cs="Calibri"/>
        </w:rPr>
        <w:t>sporządzenie raportu stanu urządzeń i instalacji wraz z opisem centrali, wymaganymi do niej typami i wymiarami filtrów oraz zestawieniem usterek.</w:t>
      </w:r>
    </w:p>
    <w:p w14:paraId="7963E270" w14:textId="458391DF" w:rsidR="00C1405B" w:rsidRPr="005C54C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bookmarkStart w:id="74" w:name="_Hlk174361740"/>
      <w:r w:rsidRPr="005C54CB">
        <w:rPr>
          <w:rStyle w:val="Pogrubienie"/>
          <w:rFonts w:cs="Calibri"/>
          <w:b w:val="0"/>
          <w:bCs w:val="0"/>
        </w:rPr>
        <w:t xml:space="preserve">Po </w:t>
      </w:r>
      <w:r w:rsidR="005C54CB">
        <w:rPr>
          <w:rStyle w:val="Pogrubienie"/>
          <w:rFonts w:cs="Calibri"/>
          <w:b w:val="0"/>
          <w:bCs w:val="0"/>
        </w:rPr>
        <w:t xml:space="preserve">zawarciu </w:t>
      </w:r>
      <w:r w:rsidRPr="005C54CB">
        <w:rPr>
          <w:rStyle w:val="Pogrubienie"/>
          <w:rFonts w:cs="Calibri"/>
          <w:b w:val="0"/>
          <w:bCs w:val="0"/>
        </w:rPr>
        <w:t xml:space="preserve">umowy w ciągu 7 dni Wykonawca dostarczy Zamawiającemu harmonogram czynności serwisowych. Harmonogram wymaga zatwierdzenia przez Zamawiającego, w formie adnotacji. Odstępstwo od harmonogramu wymaga zgody pisemnej Zamawiającego (dopuszcza się postać elektroniczną). </w:t>
      </w:r>
    </w:p>
    <w:bookmarkEnd w:id="74"/>
    <w:p w14:paraId="0AF7422A" w14:textId="77777777" w:rsidR="00C1405B" w:rsidRPr="005C54C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rFonts w:cs="Calibri"/>
          <w:b w:val="0"/>
          <w:bCs w:val="0"/>
        </w:rPr>
        <w:t>Każdorazowa wizyta serwisowa powinna się odbyć z asystą pracownika Zamawiającego, przy czym odstępstwo od tej zasady jest dopuszczalne za zgodą Zamawiającego.</w:t>
      </w:r>
    </w:p>
    <w:p w14:paraId="4AB1F55D" w14:textId="3DD5B0B9" w:rsidR="00C1405B" w:rsidRPr="005C54C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rFonts w:cs="Calibri"/>
          <w:b w:val="0"/>
          <w:bCs w:val="0"/>
        </w:rPr>
        <w:lastRenderedPageBreak/>
        <w:t xml:space="preserve">Przegląd każdej jednostki zostanie potwierdzony raportem na karcie czynności serwisowych  </w:t>
      </w:r>
      <w:r w:rsidR="005C54CB">
        <w:rPr>
          <w:rStyle w:val="Pogrubienie"/>
          <w:rFonts w:cs="Calibri"/>
          <w:b w:val="0"/>
          <w:bCs w:val="0"/>
        </w:rPr>
        <w:br/>
      </w:r>
      <w:r w:rsidRPr="005C54CB">
        <w:rPr>
          <w:rStyle w:val="Pogrubienie"/>
          <w:rFonts w:cs="Calibri"/>
          <w:b w:val="0"/>
          <w:bCs w:val="0"/>
        </w:rPr>
        <w:t>(z zamieszczonymi wynikami pomiarów) oraz stwierdzonymi usterkami.</w:t>
      </w:r>
    </w:p>
    <w:p w14:paraId="281EBBCA" w14:textId="0B4CD7D1" w:rsidR="00C1405B" w:rsidRPr="005C54CB" w:rsidRDefault="00C1405B" w:rsidP="00546A6D">
      <w:pPr>
        <w:pStyle w:val="Akapitzlist"/>
        <w:numPr>
          <w:ilvl w:val="0"/>
          <w:numId w:val="55"/>
        </w:numPr>
        <w:spacing w:after="160" w:line="240" w:lineRule="auto"/>
        <w:ind w:left="360"/>
        <w:jc w:val="both"/>
        <w:rPr>
          <w:rFonts w:cs="Calibri"/>
          <w:b/>
          <w:bCs/>
        </w:rPr>
      </w:pPr>
      <w:r w:rsidRPr="005C54CB">
        <w:rPr>
          <w:rStyle w:val="Pogrubienie"/>
          <w:rFonts w:cs="Calibri"/>
          <w:b w:val="0"/>
          <w:bCs w:val="0"/>
        </w:rPr>
        <w:t xml:space="preserve">Potwierdzony przez Zamawiającego raport zbiorczy jest podstawą wystawienia </w:t>
      </w:r>
      <w:r w:rsidR="005C54CB">
        <w:rPr>
          <w:rStyle w:val="Pogrubienie"/>
          <w:rFonts w:cs="Calibri"/>
          <w:b w:val="0"/>
          <w:bCs w:val="0"/>
        </w:rPr>
        <w:t>rachunku lub faktury.</w:t>
      </w:r>
    </w:p>
    <w:p w14:paraId="30D7C938" w14:textId="04D28300" w:rsidR="00C1405B" w:rsidRDefault="00C1405B" w:rsidP="000E72F2">
      <w:pPr>
        <w:ind w:left="426"/>
        <w:jc w:val="right"/>
        <w:rPr>
          <w:rFonts w:asciiTheme="majorHAnsi" w:hAnsiTheme="majorHAnsi" w:cstheme="majorHAnsi"/>
          <w:sz w:val="22"/>
          <w:szCs w:val="22"/>
        </w:rPr>
      </w:pPr>
    </w:p>
    <w:p w14:paraId="1AF85857" w14:textId="4461C411" w:rsidR="00C1405B" w:rsidRDefault="00C1405B" w:rsidP="000E72F2">
      <w:pPr>
        <w:ind w:left="426"/>
        <w:jc w:val="right"/>
        <w:rPr>
          <w:rFonts w:asciiTheme="majorHAnsi" w:hAnsiTheme="majorHAnsi" w:cstheme="majorHAnsi"/>
          <w:sz w:val="22"/>
          <w:szCs w:val="22"/>
        </w:rPr>
      </w:pPr>
    </w:p>
    <w:p w14:paraId="75AB9E6F" w14:textId="53E9F57E" w:rsidR="00C1405B" w:rsidRDefault="00C1405B" w:rsidP="000E72F2">
      <w:pPr>
        <w:ind w:left="426"/>
        <w:jc w:val="right"/>
        <w:rPr>
          <w:rFonts w:asciiTheme="majorHAnsi" w:hAnsiTheme="majorHAnsi" w:cstheme="majorHAnsi"/>
          <w:sz w:val="22"/>
          <w:szCs w:val="22"/>
        </w:rPr>
      </w:pPr>
    </w:p>
    <w:p w14:paraId="543CB4A0" w14:textId="7794BCF2" w:rsidR="00C1405B" w:rsidRPr="005C54CB" w:rsidRDefault="00C1405B" w:rsidP="005C54CB">
      <w:pPr>
        <w:spacing w:line="300" w:lineRule="auto"/>
        <w:jc w:val="both"/>
        <w:rPr>
          <w:rFonts w:asciiTheme="majorHAnsi" w:hAnsiTheme="majorHAnsi" w:cstheme="majorHAnsi"/>
          <w:b/>
          <w:bCs w:val="0"/>
          <w:szCs w:val="24"/>
        </w:rPr>
      </w:pPr>
      <w:r w:rsidRPr="005C54CB">
        <w:rPr>
          <w:rFonts w:asciiTheme="majorHAnsi" w:hAnsiTheme="majorHAnsi" w:cstheme="majorHAnsi"/>
          <w:b/>
          <w:bCs w:val="0"/>
          <w:szCs w:val="24"/>
        </w:rPr>
        <w:t>Część nr 2: Usługa w zakresie przeglądów serwisowych dla urządzeń chłodniczych.</w:t>
      </w:r>
    </w:p>
    <w:p w14:paraId="202195AA" w14:textId="43775713" w:rsidR="005C54CB" w:rsidRDefault="005C54CB" w:rsidP="00C1405B">
      <w:pPr>
        <w:spacing w:line="30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2D419AB3" w14:textId="77777777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426"/>
        <w:jc w:val="both"/>
        <w:rPr>
          <w:rFonts w:cs="Calibri"/>
        </w:rPr>
      </w:pPr>
      <w:r w:rsidRPr="005C54CB">
        <w:rPr>
          <w:rFonts w:cs="Calibri"/>
        </w:rPr>
        <w:t xml:space="preserve">Przedmiotem zamówienia jest usługa w zakresie przeglądów serwisowych dla </w:t>
      </w:r>
      <w:r w:rsidRPr="005C54CB">
        <w:rPr>
          <w:rFonts w:cs="Calibri"/>
          <w:b/>
          <w:bCs/>
        </w:rPr>
        <w:t>urządzeń chłodniczych</w:t>
      </w:r>
      <w:r w:rsidRPr="005C54CB">
        <w:rPr>
          <w:rFonts w:cs="Calibri"/>
        </w:rPr>
        <w:t xml:space="preserve"> należących do Politechniki Bydgoskiej im. Jana i Jędrzeja Śniadeckich wymienionych poniżej: </w:t>
      </w:r>
    </w:p>
    <w:p w14:paraId="48D89739" w14:textId="77777777" w:rsidR="005C54CB" w:rsidRPr="005C54CB" w:rsidRDefault="005C54CB" w:rsidP="005C54CB">
      <w:pPr>
        <w:jc w:val="both"/>
        <w:rPr>
          <w:rFonts w:cs="Calibri"/>
          <w:sz w:val="22"/>
          <w:szCs w:val="22"/>
        </w:rPr>
      </w:pPr>
    </w:p>
    <w:p w14:paraId="382E4983" w14:textId="77777777" w:rsidR="005C54CB" w:rsidRPr="005C54CB" w:rsidRDefault="005C54CB" w:rsidP="005C54CB">
      <w:pPr>
        <w:jc w:val="both"/>
        <w:rPr>
          <w:rFonts w:cs="Calibri"/>
          <w:b/>
          <w:bCs w:val="0"/>
          <w:color w:val="000000" w:themeColor="text1"/>
          <w:sz w:val="22"/>
          <w:szCs w:val="22"/>
        </w:rPr>
      </w:pPr>
      <w:bookmarkStart w:id="75" w:name="_Hlk160530851"/>
      <w:r w:rsidRPr="005C54CB">
        <w:rPr>
          <w:rFonts w:cs="Calibri"/>
          <w:b/>
          <w:color w:val="000000" w:themeColor="text1"/>
          <w:sz w:val="22"/>
          <w:szCs w:val="22"/>
        </w:rPr>
        <w:t>Tabela 1  Wykonanie przeglądów serwisowych – urządzenia chłodnicze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560"/>
        <w:gridCol w:w="1984"/>
        <w:gridCol w:w="567"/>
        <w:gridCol w:w="985"/>
        <w:gridCol w:w="7"/>
      </w:tblGrid>
      <w:tr w:rsidR="005C54CB" w:rsidRPr="005C54CB" w14:paraId="7CAE3E94" w14:textId="77777777" w:rsidTr="006708B0">
        <w:trPr>
          <w:cantSplit/>
          <w:trHeight w:val="2807"/>
        </w:trPr>
        <w:tc>
          <w:tcPr>
            <w:tcW w:w="704" w:type="dxa"/>
            <w:vAlign w:val="center"/>
          </w:tcPr>
          <w:p w14:paraId="62C6FE5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14:paraId="0717D14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Urządzenie objęte serwisem</w:t>
            </w:r>
          </w:p>
        </w:tc>
        <w:tc>
          <w:tcPr>
            <w:tcW w:w="1842" w:type="dxa"/>
            <w:vAlign w:val="center"/>
          </w:tcPr>
          <w:p w14:paraId="37C3844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Lokalizacja</w:t>
            </w:r>
          </w:p>
        </w:tc>
        <w:tc>
          <w:tcPr>
            <w:tcW w:w="1560" w:type="dxa"/>
            <w:vAlign w:val="center"/>
          </w:tcPr>
          <w:p w14:paraId="62B7681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Określenie zakresu czynności</w:t>
            </w:r>
          </w:p>
        </w:tc>
        <w:tc>
          <w:tcPr>
            <w:tcW w:w="1984" w:type="dxa"/>
            <w:vAlign w:val="center"/>
          </w:tcPr>
          <w:p w14:paraId="31205C2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Częstotliwość przeglądu lub wykonania innych czynności serwisowych</w:t>
            </w:r>
          </w:p>
        </w:tc>
        <w:tc>
          <w:tcPr>
            <w:tcW w:w="567" w:type="dxa"/>
            <w:textDirection w:val="btLr"/>
            <w:vAlign w:val="center"/>
          </w:tcPr>
          <w:p w14:paraId="417CD176" w14:textId="77777777" w:rsidR="005C54CB" w:rsidRPr="005C54CB" w:rsidRDefault="005C54CB" w:rsidP="006708B0">
            <w:pPr>
              <w:ind w:left="113" w:right="113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Liczba kompletów urządzeń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6C7C6EA9" w14:textId="77777777" w:rsidR="005C54CB" w:rsidRPr="005C54CB" w:rsidRDefault="005C54CB" w:rsidP="006708B0">
            <w:pPr>
              <w:ind w:left="113" w:right="113"/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Liczba przeglądów dla 1 urządzenia w czasie trwania umowy</w:t>
            </w:r>
          </w:p>
        </w:tc>
      </w:tr>
      <w:tr w:rsidR="005C54CB" w:rsidRPr="005C54CB" w14:paraId="1162188F" w14:textId="77777777" w:rsidTr="006708B0">
        <w:tc>
          <w:tcPr>
            <w:tcW w:w="704" w:type="dxa"/>
          </w:tcPr>
          <w:p w14:paraId="43A3B74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985" w:type="dxa"/>
          </w:tcPr>
          <w:p w14:paraId="7ABA7D2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842" w:type="dxa"/>
          </w:tcPr>
          <w:p w14:paraId="5F6005A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560" w:type="dxa"/>
          </w:tcPr>
          <w:p w14:paraId="01C5B26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984" w:type="dxa"/>
          </w:tcPr>
          <w:p w14:paraId="185A18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14:paraId="5364DCA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  <w:gridSpan w:val="2"/>
          </w:tcPr>
          <w:p w14:paraId="5F711C9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G</w:t>
            </w:r>
          </w:p>
        </w:tc>
      </w:tr>
      <w:tr w:rsidR="005C54CB" w:rsidRPr="005C54CB" w14:paraId="7DD02854" w14:textId="77777777" w:rsidTr="006708B0">
        <w:tc>
          <w:tcPr>
            <w:tcW w:w="704" w:type="dxa"/>
            <w:vAlign w:val="center"/>
          </w:tcPr>
          <w:p w14:paraId="7B54E1A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02622E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kasetonowe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FXFQ63AVEB</w:t>
            </w:r>
          </w:p>
        </w:tc>
        <w:tc>
          <w:tcPr>
            <w:tcW w:w="1842" w:type="dxa"/>
            <w:vAlign w:val="center"/>
          </w:tcPr>
          <w:p w14:paraId="0B8D3C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4454190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A26</w:t>
            </w:r>
          </w:p>
          <w:p w14:paraId="69514D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F0E26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CF780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DFB308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88284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22C0A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2E8D4D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0E26F93" w14:textId="77777777" w:rsidTr="006708B0">
        <w:tc>
          <w:tcPr>
            <w:tcW w:w="704" w:type="dxa"/>
            <w:vAlign w:val="center"/>
          </w:tcPr>
          <w:p w14:paraId="35A8203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5" w:type="dxa"/>
            <w:vAlign w:val="center"/>
          </w:tcPr>
          <w:p w14:paraId="0DE8C8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kasetonowe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FXFQ63AVEB</w:t>
            </w:r>
          </w:p>
        </w:tc>
        <w:tc>
          <w:tcPr>
            <w:tcW w:w="1842" w:type="dxa"/>
            <w:vAlign w:val="center"/>
          </w:tcPr>
          <w:p w14:paraId="364DA9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5C5A432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A27</w:t>
            </w:r>
          </w:p>
          <w:p w14:paraId="0DCE8E8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83D96D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DD0CE3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E83BD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EFAF71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CE653B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B25B6C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C520E3C" w14:textId="77777777" w:rsidTr="006708B0">
        <w:tc>
          <w:tcPr>
            <w:tcW w:w="704" w:type="dxa"/>
            <w:vAlign w:val="center"/>
          </w:tcPr>
          <w:p w14:paraId="19DF2E7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2206AA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kasetonowy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FXFQ63AVEB</w:t>
            </w:r>
          </w:p>
        </w:tc>
        <w:tc>
          <w:tcPr>
            <w:tcW w:w="1842" w:type="dxa"/>
            <w:vAlign w:val="center"/>
          </w:tcPr>
          <w:p w14:paraId="74BA7DF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317F913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A18</w:t>
            </w:r>
          </w:p>
          <w:p w14:paraId="05F21F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4C19A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250204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6F3E5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5BCA85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193804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2AC053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FA6E3BF" w14:textId="77777777" w:rsidTr="006708B0">
        <w:tc>
          <w:tcPr>
            <w:tcW w:w="704" w:type="dxa"/>
            <w:vAlign w:val="center"/>
          </w:tcPr>
          <w:p w14:paraId="72F9178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85" w:type="dxa"/>
            <w:vAlign w:val="center"/>
          </w:tcPr>
          <w:p w14:paraId="59082FB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MA-18NXDO-X1</w:t>
            </w:r>
          </w:p>
        </w:tc>
        <w:tc>
          <w:tcPr>
            <w:tcW w:w="1842" w:type="dxa"/>
            <w:vAlign w:val="center"/>
          </w:tcPr>
          <w:p w14:paraId="2A1C71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203D0C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A33</w:t>
            </w:r>
          </w:p>
          <w:p w14:paraId="612037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BF7C0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AA2A0B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BFB54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3D2A2E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w 2024r., kwiecień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2025 i kwiecień 2026</w:t>
            </w:r>
          </w:p>
        </w:tc>
        <w:tc>
          <w:tcPr>
            <w:tcW w:w="567" w:type="dxa"/>
            <w:vAlign w:val="center"/>
          </w:tcPr>
          <w:p w14:paraId="22C11B8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54A54D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5FFDF19" w14:textId="77777777" w:rsidTr="006708B0">
        <w:tc>
          <w:tcPr>
            <w:tcW w:w="704" w:type="dxa"/>
            <w:vAlign w:val="center"/>
          </w:tcPr>
          <w:p w14:paraId="707C167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5. </w:t>
            </w:r>
          </w:p>
        </w:tc>
        <w:tc>
          <w:tcPr>
            <w:tcW w:w="1985" w:type="dxa"/>
            <w:vAlign w:val="center"/>
          </w:tcPr>
          <w:p w14:paraId="6375B0D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MA-18NXDO-1</w:t>
            </w:r>
          </w:p>
        </w:tc>
        <w:tc>
          <w:tcPr>
            <w:tcW w:w="1842" w:type="dxa"/>
            <w:vAlign w:val="center"/>
          </w:tcPr>
          <w:p w14:paraId="350ED09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14654D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A32</w:t>
            </w:r>
          </w:p>
          <w:p w14:paraId="0D6A8C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B9664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39C86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6F24A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80E02E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C90FE2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173E40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43646E6" w14:textId="77777777" w:rsidTr="006708B0">
        <w:tc>
          <w:tcPr>
            <w:tcW w:w="704" w:type="dxa"/>
            <w:vAlign w:val="center"/>
          </w:tcPr>
          <w:p w14:paraId="641E93E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985" w:type="dxa"/>
            <w:vAlign w:val="center"/>
          </w:tcPr>
          <w:p w14:paraId="041CEC4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MA-12NXDO-X1</w:t>
            </w:r>
          </w:p>
        </w:tc>
        <w:tc>
          <w:tcPr>
            <w:tcW w:w="1842" w:type="dxa"/>
            <w:vAlign w:val="center"/>
          </w:tcPr>
          <w:p w14:paraId="649FF2D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6735218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A32a</w:t>
            </w:r>
          </w:p>
          <w:p w14:paraId="7C5389E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BDDA78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16FB1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50664D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15851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43C2FF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409BA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368F265" w14:textId="77777777" w:rsidTr="006708B0">
        <w:tc>
          <w:tcPr>
            <w:tcW w:w="704" w:type="dxa"/>
            <w:vAlign w:val="center"/>
          </w:tcPr>
          <w:p w14:paraId="714AC74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985" w:type="dxa"/>
            <w:vAlign w:val="center"/>
          </w:tcPr>
          <w:p w14:paraId="5CCB29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MA-18NXDO-1</w:t>
            </w:r>
          </w:p>
        </w:tc>
        <w:tc>
          <w:tcPr>
            <w:tcW w:w="1842" w:type="dxa"/>
            <w:vAlign w:val="center"/>
          </w:tcPr>
          <w:p w14:paraId="790ED2C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48B8A5B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A31</w:t>
            </w:r>
          </w:p>
          <w:p w14:paraId="6EBAF2F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506D2A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1CB44A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E149BA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7A4DE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AF4720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EC840C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A9E3591" w14:textId="77777777" w:rsidTr="006708B0">
        <w:tc>
          <w:tcPr>
            <w:tcW w:w="704" w:type="dxa"/>
            <w:vAlign w:val="center"/>
          </w:tcPr>
          <w:p w14:paraId="1C27F51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14:paraId="43F168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AMO28JMVDKH</w:t>
            </w:r>
          </w:p>
        </w:tc>
        <w:tc>
          <w:tcPr>
            <w:tcW w:w="1842" w:type="dxa"/>
            <w:vAlign w:val="center"/>
          </w:tcPr>
          <w:p w14:paraId="1F3214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5F422D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A35</w:t>
            </w:r>
          </w:p>
          <w:p w14:paraId="08D7C1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827CC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9CEEC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24FD9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C6351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9407F1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A59304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AEE82CD" w14:textId="77777777" w:rsidTr="006708B0">
        <w:tc>
          <w:tcPr>
            <w:tcW w:w="704" w:type="dxa"/>
            <w:vAlign w:val="center"/>
          </w:tcPr>
          <w:p w14:paraId="7279B55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5" w:type="dxa"/>
            <w:vAlign w:val="center"/>
          </w:tcPr>
          <w:p w14:paraId="422FD21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kasetonowy Samsung AM056FN2DEH</w:t>
            </w:r>
          </w:p>
        </w:tc>
        <w:tc>
          <w:tcPr>
            <w:tcW w:w="1842" w:type="dxa"/>
            <w:vAlign w:val="center"/>
          </w:tcPr>
          <w:p w14:paraId="3F9C32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664A00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A36</w:t>
            </w:r>
          </w:p>
          <w:p w14:paraId="3FF13C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499C1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9A2F7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BF3E8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71D155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1C7FB1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FF8E82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E4FF894" w14:textId="77777777" w:rsidTr="006708B0">
        <w:tc>
          <w:tcPr>
            <w:tcW w:w="704" w:type="dxa"/>
            <w:vAlign w:val="center"/>
          </w:tcPr>
          <w:p w14:paraId="7B1C9E2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985" w:type="dxa"/>
            <w:vAlign w:val="center"/>
          </w:tcPr>
          <w:p w14:paraId="13EC3A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kasetonowy Samsung AM056FN2DEH</w:t>
            </w:r>
          </w:p>
        </w:tc>
        <w:tc>
          <w:tcPr>
            <w:tcW w:w="1842" w:type="dxa"/>
            <w:vAlign w:val="center"/>
          </w:tcPr>
          <w:p w14:paraId="68893B2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73B07B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A37</w:t>
            </w:r>
          </w:p>
          <w:p w14:paraId="5491E4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BF77D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08A2B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FB477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9479F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BC9C41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674EA5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E9DA9EE" w14:textId="77777777" w:rsidTr="006708B0">
        <w:tc>
          <w:tcPr>
            <w:tcW w:w="704" w:type="dxa"/>
            <w:vAlign w:val="center"/>
          </w:tcPr>
          <w:p w14:paraId="3D003D3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985" w:type="dxa"/>
            <w:vAlign w:val="center"/>
          </w:tcPr>
          <w:p w14:paraId="4D38BBE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Samsung (Kwestura Dział Księgowości) – jednostka zewnętrzna model AM060NXMDER/EU</w:t>
            </w:r>
          </w:p>
          <w:p w14:paraId="148D2F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S/N: BW9AP3GN30006H</w:t>
            </w:r>
          </w:p>
        </w:tc>
        <w:tc>
          <w:tcPr>
            <w:tcW w:w="1842" w:type="dxa"/>
            <w:vAlign w:val="center"/>
          </w:tcPr>
          <w:p w14:paraId="075FB1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Budynek A</w:t>
            </w:r>
          </w:p>
          <w:p w14:paraId="7D31C7F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79D247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30F8B7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Align w:val="center"/>
          </w:tcPr>
          <w:p w14:paraId="56664AB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D4C48C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maj 2024 lub </w:t>
            </w:r>
          </w:p>
          <w:p w14:paraId="6292053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 , maj 2025 i maj 2026</w:t>
            </w:r>
          </w:p>
        </w:tc>
        <w:tc>
          <w:tcPr>
            <w:tcW w:w="567" w:type="dxa"/>
            <w:vAlign w:val="center"/>
          </w:tcPr>
          <w:p w14:paraId="16DFDF6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58A885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FCD2A07" w14:textId="77777777" w:rsidTr="006708B0">
        <w:tc>
          <w:tcPr>
            <w:tcW w:w="704" w:type="dxa"/>
            <w:vAlign w:val="center"/>
          </w:tcPr>
          <w:p w14:paraId="118CE30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985" w:type="dxa"/>
            <w:vAlign w:val="center"/>
          </w:tcPr>
          <w:p w14:paraId="64ED8B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MA-12NXDO-X1</w:t>
            </w:r>
          </w:p>
        </w:tc>
        <w:tc>
          <w:tcPr>
            <w:tcW w:w="1842" w:type="dxa"/>
            <w:vAlign w:val="center"/>
          </w:tcPr>
          <w:p w14:paraId="080DD4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159EA11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R12/7</w:t>
            </w:r>
          </w:p>
          <w:p w14:paraId="019616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5EC892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E5653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0D961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E899A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003FC6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3F66D5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18B1138" w14:textId="77777777" w:rsidTr="006708B0">
        <w:tc>
          <w:tcPr>
            <w:tcW w:w="704" w:type="dxa"/>
            <w:vAlign w:val="center"/>
          </w:tcPr>
          <w:p w14:paraId="1CD201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985" w:type="dxa"/>
            <w:vAlign w:val="center"/>
          </w:tcPr>
          <w:p w14:paraId="3F8A6C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MA-12NXDO-X1</w:t>
            </w:r>
          </w:p>
        </w:tc>
        <w:tc>
          <w:tcPr>
            <w:tcW w:w="1842" w:type="dxa"/>
            <w:vAlign w:val="center"/>
          </w:tcPr>
          <w:p w14:paraId="3C771A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404B5BE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R12/9</w:t>
            </w:r>
          </w:p>
          <w:p w14:paraId="2610657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E11257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2D789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1BCCE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34B2D6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61918D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BDABCD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D85DF2B" w14:textId="77777777" w:rsidTr="006708B0">
        <w:tc>
          <w:tcPr>
            <w:tcW w:w="704" w:type="dxa"/>
            <w:vAlign w:val="center"/>
          </w:tcPr>
          <w:p w14:paraId="0F20631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985" w:type="dxa"/>
            <w:vAlign w:val="center"/>
          </w:tcPr>
          <w:p w14:paraId="688649B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MA-12NXDO-X1</w:t>
            </w:r>
          </w:p>
        </w:tc>
        <w:tc>
          <w:tcPr>
            <w:tcW w:w="1842" w:type="dxa"/>
            <w:vAlign w:val="center"/>
          </w:tcPr>
          <w:p w14:paraId="02C6BB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1D17359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R12/10</w:t>
            </w:r>
          </w:p>
          <w:p w14:paraId="1E70DD3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AE3909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73017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B0082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D8811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803959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C8D8DC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9C9D7B8" w14:textId="77777777" w:rsidTr="006708B0">
        <w:tc>
          <w:tcPr>
            <w:tcW w:w="704" w:type="dxa"/>
            <w:vAlign w:val="center"/>
          </w:tcPr>
          <w:p w14:paraId="53CF4B7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985" w:type="dxa"/>
            <w:vAlign w:val="center"/>
          </w:tcPr>
          <w:p w14:paraId="528EDBB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FXAQ40PAV1</w:t>
            </w:r>
          </w:p>
        </w:tc>
        <w:tc>
          <w:tcPr>
            <w:tcW w:w="1842" w:type="dxa"/>
            <w:vAlign w:val="center"/>
          </w:tcPr>
          <w:p w14:paraId="4D8FB9E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1DDB6B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A21</w:t>
            </w:r>
          </w:p>
          <w:p w14:paraId="05C3304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C1FCBF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AE18B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9B502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020C4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427C14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42E92F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0971B8D" w14:textId="77777777" w:rsidTr="006708B0">
        <w:tc>
          <w:tcPr>
            <w:tcW w:w="704" w:type="dxa"/>
            <w:vAlign w:val="center"/>
          </w:tcPr>
          <w:p w14:paraId="6F655F3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985" w:type="dxa"/>
            <w:vAlign w:val="center"/>
          </w:tcPr>
          <w:p w14:paraId="1F02DC1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FXAQ40PAV1</w:t>
            </w:r>
          </w:p>
        </w:tc>
        <w:tc>
          <w:tcPr>
            <w:tcW w:w="1842" w:type="dxa"/>
            <w:vAlign w:val="center"/>
          </w:tcPr>
          <w:p w14:paraId="4BC1EB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69732C4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A22</w:t>
            </w:r>
          </w:p>
          <w:p w14:paraId="0276061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4D494F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A62D3A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C5F2A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9DEA34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D29A18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125576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CD71897" w14:textId="77777777" w:rsidTr="006708B0">
        <w:tc>
          <w:tcPr>
            <w:tcW w:w="704" w:type="dxa"/>
            <w:vAlign w:val="center"/>
          </w:tcPr>
          <w:p w14:paraId="2008EA3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985" w:type="dxa"/>
            <w:vAlign w:val="center"/>
          </w:tcPr>
          <w:p w14:paraId="110DC2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kasetonowy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FXFQ63AVEB</w:t>
            </w:r>
          </w:p>
        </w:tc>
        <w:tc>
          <w:tcPr>
            <w:tcW w:w="1842" w:type="dxa"/>
            <w:vAlign w:val="center"/>
          </w:tcPr>
          <w:p w14:paraId="57D8768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264814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A23</w:t>
            </w:r>
          </w:p>
          <w:p w14:paraId="36569F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420E4A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CF1C61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24878B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14C6F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C6B064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0DDECE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1DA8C00" w14:textId="77777777" w:rsidTr="006708B0">
        <w:tc>
          <w:tcPr>
            <w:tcW w:w="704" w:type="dxa"/>
            <w:vAlign w:val="center"/>
          </w:tcPr>
          <w:p w14:paraId="22D7203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985" w:type="dxa"/>
            <w:vAlign w:val="center"/>
          </w:tcPr>
          <w:p w14:paraId="31FAA8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USNW186M4A1</w:t>
            </w:r>
          </w:p>
        </w:tc>
        <w:tc>
          <w:tcPr>
            <w:tcW w:w="1842" w:type="dxa"/>
            <w:vAlign w:val="center"/>
          </w:tcPr>
          <w:p w14:paraId="781699A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1610E6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A001</w:t>
            </w:r>
          </w:p>
          <w:p w14:paraId="217A83F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424ED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7C29F5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068BC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D0BD58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A0C28F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F8C3BA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A16F637" w14:textId="77777777" w:rsidTr="006708B0">
        <w:tc>
          <w:tcPr>
            <w:tcW w:w="704" w:type="dxa"/>
            <w:vAlign w:val="center"/>
          </w:tcPr>
          <w:p w14:paraId="6839DDB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985" w:type="dxa"/>
            <w:vAlign w:val="center"/>
          </w:tcPr>
          <w:p w14:paraId="0EFB06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multisplit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(1 jednostka zewnętrzna +2 wewnętrzne) Samsung AR12NXPXBWKN</w:t>
            </w:r>
          </w:p>
        </w:tc>
        <w:tc>
          <w:tcPr>
            <w:tcW w:w="1842" w:type="dxa"/>
            <w:vAlign w:val="center"/>
          </w:tcPr>
          <w:p w14:paraId="4F23FB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326FD69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A5 Kanclerz i A5 Kwestor</w:t>
            </w:r>
          </w:p>
          <w:p w14:paraId="078724B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69912A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96D0F5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7F18C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89FC2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3E2996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722B8C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898AFEF" w14:textId="77777777" w:rsidTr="006708B0">
        <w:tc>
          <w:tcPr>
            <w:tcW w:w="704" w:type="dxa"/>
            <w:vAlign w:val="center"/>
          </w:tcPr>
          <w:p w14:paraId="5DF092F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985" w:type="dxa"/>
            <w:vAlign w:val="center"/>
          </w:tcPr>
          <w:p w14:paraId="7142F8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multisplit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(1 jednostka zewnętrzna +2 wewnętrzne) Samsung AR12NXPXBWKN</w:t>
            </w:r>
          </w:p>
        </w:tc>
        <w:tc>
          <w:tcPr>
            <w:tcW w:w="1842" w:type="dxa"/>
            <w:vAlign w:val="center"/>
          </w:tcPr>
          <w:p w14:paraId="314A003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7EF777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A5 Sekretariat i A5 Z-ca Kwestora</w:t>
            </w:r>
          </w:p>
          <w:p w14:paraId="76B8FF6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22BBE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34986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6A8CB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484CC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5B7C06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55CEA6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180C117" w14:textId="77777777" w:rsidTr="006708B0">
        <w:tc>
          <w:tcPr>
            <w:tcW w:w="704" w:type="dxa"/>
            <w:vAlign w:val="center"/>
          </w:tcPr>
          <w:p w14:paraId="64A220E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85" w:type="dxa"/>
            <w:vAlign w:val="center"/>
          </w:tcPr>
          <w:p w14:paraId="3AD4A6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MA-12NXDO-X1</w:t>
            </w:r>
          </w:p>
        </w:tc>
        <w:tc>
          <w:tcPr>
            <w:tcW w:w="1842" w:type="dxa"/>
            <w:vAlign w:val="center"/>
          </w:tcPr>
          <w:p w14:paraId="0AF4A35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662AF2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A12</w:t>
            </w:r>
          </w:p>
          <w:p w14:paraId="1894FE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6FF87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3F6F28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3C34FE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6DC49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C0EAA2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9A1713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0D86D75" w14:textId="77777777" w:rsidTr="006708B0">
        <w:tc>
          <w:tcPr>
            <w:tcW w:w="704" w:type="dxa"/>
            <w:vAlign w:val="center"/>
          </w:tcPr>
          <w:p w14:paraId="037C6A1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985" w:type="dxa"/>
            <w:vAlign w:val="center"/>
          </w:tcPr>
          <w:p w14:paraId="56FEF3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MA-12NXDO-X1</w:t>
            </w:r>
          </w:p>
        </w:tc>
        <w:tc>
          <w:tcPr>
            <w:tcW w:w="1842" w:type="dxa"/>
            <w:vAlign w:val="center"/>
          </w:tcPr>
          <w:p w14:paraId="0DC805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</w:t>
            </w:r>
          </w:p>
          <w:p w14:paraId="4D941C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A12/6</w:t>
            </w:r>
          </w:p>
          <w:p w14:paraId="460366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B9133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C64EF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75757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CC7E27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B46F7C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C9D126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1FCBBE6" w14:textId="77777777" w:rsidTr="006708B0">
        <w:tc>
          <w:tcPr>
            <w:tcW w:w="704" w:type="dxa"/>
            <w:vAlign w:val="center"/>
          </w:tcPr>
          <w:p w14:paraId="69EC129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985" w:type="dxa"/>
            <w:vAlign w:val="center"/>
          </w:tcPr>
          <w:p w14:paraId="209148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LS-Q096ABL</w:t>
            </w:r>
          </w:p>
        </w:tc>
        <w:tc>
          <w:tcPr>
            <w:tcW w:w="1842" w:type="dxa"/>
            <w:vAlign w:val="center"/>
          </w:tcPr>
          <w:p w14:paraId="0099171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B</w:t>
            </w:r>
          </w:p>
          <w:p w14:paraId="0C17032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B111a</w:t>
            </w:r>
          </w:p>
          <w:p w14:paraId="69E1B5E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30D55F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1A7FF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50E681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4BB3E4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E50F09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229A07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07D0048" w14:textId="77777777" w:rsidTr="006708B0">
        <w:tc>
          <w:tcPr>
            <w:tcW w:w="704" w:type="dxa"/>
            <w:vAlign w:val="center"/>
          </w:tcPr>
          <w:p w14:paraId="77C1223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1985" w:type="dxa"/>
            <w:vAlign w:val="center"/>
          </w:tcPr>
          <w:p w14:paraId="4749C8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ścienne jednostki wewnętrzne VRF FUJITSU</w:t>
            </w:r>
          </w:p>
        </w:tc>
        <w:tc>
          <w:tcPr>
            <w:tcW w:w="1842" w:type="dxa"/>
            <w:vAlign w:val="center"/>
          </w:tcPr>
          <w:p w14:paraId="749CFB4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B</w:t>
            </w:r>
          </w:p>
          <w:p w14:paraId="456203B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221</w:t>
            </w:r>
          </w:p>
          <w:p w14:paraId="5C35E4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A8B7B2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firmy Fujitsu (GWARANCJA)</w:t>
            </w:r>
          </w:p>
        </w:tc>
        <w:tc>
          <w:tcPr>
            <w:tcW w:w="1984" w:type="dxa"/>
            <w:vAlign w:val="center"/>
          </w:tcPr>
          <w:p w14:paraId="74008F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47B4BF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91F2A5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i  październik  2024r., kwiecień i październik 2025, </w:t>
            </w:r>
          </w:p>
          <w:p w14:paraId="5BA70D2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kwiecień i październik 2026</w:t>
            </w:r>
          </w:p>
        </w:tc>
        <w:tc>
          <w:tcPr>
            <w:tcW w:w="567" w:type="dxa"/>
            <w:vAlign w:val="center"/>
          </w:tcPr>
          <w:p w14:paraId="32AFDBE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F93B46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78E67BB0" w14:textId="77777777" w:rsidTr="006708B0">
        <w:tc>
          <w:tcPr>
            <w:tcW w:w="704" w:type="dxa"/>
            <w:vAlign w:val="center"/>
          </w:tcPr>
          <w:p w14:paraId="56807F5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1985" w:type="dxa"/>
            <w:vAlign w:val="center"/>
          </w:tcPr>
          <w:p w14:paraId="1AA29E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jednostka wewnętrzna VRF FUJITSU</w:t>
            </w:r>
          </w:p>
        </w:tc>
        <w:tc>
          <w:tcPr>
            <w:tcW w:w="1842" w:type="dxa"/>
            <w:vAlign w:val="center"/>
          </w:tcPr>
          <w:p w14:paraId="6BA95A0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B</w:t>
            </w:r>
          </w:p>
          <w:p w14:paraId="5AEF40A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223</w:t>
            </w:r>
          </w:p>
          <w:p w14:paraId="278FB0B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E7B2DD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firmy Fujitsu (GWARANCJA)</w:t>
            </w:r>
          </w:p>
        </w:tc>
        <w:tc>
          <w:tcPr>
            <w:tcW w:w="1984" w:type="dxa"/>
            <w:vAlign w:val="center"/>
          </w:tcPr>
          <w:p w14:paraId="669AE81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FC5FF9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9EBF44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i  październik  2024r., kwiecień i październik 2025, </w:t>
            </w:r>
          </w:p>
          <w:p w14:paraId="7C0794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kwiecień i październik 2026</w:t>
            </w:r>
          </w:p>
        </w:tc>
        <w:tc>
          <w:tcPr>
            <w:tcW w:w="567" w:type="dxa"/>
            <w:vAlign w:val="center"/>
          </w:tcPr>
          <w:p w14:paraId="49E9EE7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E6F24E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28222F0E" w14:textId="77777777" w:rsidTr="006708B0">
        <w:tc>
          <w:tcPr>
            <w:tcW w:w="704" w:type="dxa"/>
            <w:vAlign w:val="center"/>
          </w:tcPr>
          <w:p w14:paraId="3D2418B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1985" w:type="dxa"/>
            <w:vAlign w:val="center"/>
          </w:tcPr>
          <w:p w14:paraId="2CD599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kasetonowe jednostki wewnętrzne VRF FUJITSU</w:t>
            </w:r>
          </w:p>
        </w:tc>
        <w:tc>
          <w:tcPr>
            <w:tcW w:w="1842" w:type="dxa"/>
            <w:vAlign w:val="center"/>
          </w:tcPr>
          <w:p w14:paraId="1965D6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B</w:t>
            </w:r>
          </w:p>
          <w:p w14:paraId="72D02B2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216</w:t>
            </w:r>
          </w:p>
          <w:p w14:paraId="371426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B16B4B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firmy Fujitsu (GWARANCJA)</w:t>
            </w:r>
          </w:p>
        </w:tc>
        <w:tc>
          <w:tcPr>
            <w:tcW w:w="1984" w:type="dxa"/>
            <w:vAlign w:val="center"/>
          </w:tcPr>
          <w:p w14:paraId="5120197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77CBDA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7853D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i  październik  2024r., kwiecień i październik 2025, </w:t>
            </w:r>
          </w:p>
          <w:p w14:paraId="7D863B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kwiecień i październik 2026</w:t>
            </w:r>
          </w:p>
        </w:tc>
        <w:tc>
          <w:tcPr>
            <w:tcW w:w="567" w:type="dxa"/>
            <w:vAlign w:val="center"/>
          </w:tcPr>
          <w:p w14:paraId="21B4F9D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6E2715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08A105AA" w14:textId="77777777" w:rsidTr="006708B0">
        <w:tc>
          <w:tcPr>
            <w:tcW w:w="704" w:type="dxa"/>
            <w:vAlign w:val="center"/>
          </w:tcPr>
          <w:p w14:paraId="427404E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985" w:type="dxa"/>
            <w:vAlign w:val="center"/>
          </w:tcPr>
          <w:p w14:paraId="77EBE89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VRF Fujitsu – jednostka zewnętrzna model AJY090GALBH</w:t>
            </w:r>
          </w:p>
          <w:p w14:paraId="304662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S/N: R000220</w:t>
            </w:r>
          </w:p>
        </w:tc>
        <w:tc>
          <w:tcPr>
            <w:tcW w:w="1842" w:type="dxa"/>
            <w:vAlign w:val="center"/>
          </w:tcPr>
          <w:p w14:paraId="173D1E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B</w:t>
            </w:r>
          </w:p>
          <w:p w14:paraId="1EC698E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43E43E9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642FA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728E2F4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3B928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148830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czerwiec 2024 lub 30 dni po podpisaniu umowy i  październik  2024r., kwiecień i październik 2025, </w:t>
            </w:r>
          </w:p>
          <w:p w14:paraId="55D83E9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kwiecień i październik 2026</w:t>
            </w:r>
          </w:p>
        </w:tc>
        <w:tc>
          <w:tcPr>
            <w:tcW w:w="567" w:type="dxa"/>
            <w:vAlign w:val="center"/>
          </w:tcPr>
          <w:p w14:paraId="63E73CB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912284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4147F7A1" w14:textId="77777777" w:rsidTr="006708B0">
        <w:tc>
          <w:tcPr>
            <w:tcW w:w="704" w:type="dxa"/>
            <w:vAlign w:val="center"/>
          </w:tcPr>
          <w:p w14:paraId="24630F9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1985" w:type="dxa"/>
            <w:vAlign w:val="center"/>
          </w:tcPr>
          <w:p w14:paraId="075AF7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Fuji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Electrik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RSA24LCC</w:t>
            </w:r>
          </w:p>
        </w:tc>
        <w:tc>
          <w:tcPr>
            <w:tcW w:w="1842" w:type="dxa"/>
            <w:vAlign w:val="center"/>
          </w:tcPr>
          <w:p w14:paraId="47D46C9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3B57C1D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C314</w:t>
            </w:r>
          </w:p>
          <w:p w14:paraId="30B32F4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52A04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808BF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2B842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1DB89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E2D664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EB92EE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C2EA87F" w14:textId="77777777" w:rsidTr="006708B0">
        <w:tc>
          <w:tcPr>
            <w:tcW w:w="704" w:type="dxa"/>
            <w:vAlign w:val="center"/>
          </w:tcPr>
          <w:p w14:paraId="00F3B46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1985" w:type="dxa"/>
            <w:vAlign w:val="center"/>
          </w:tcPr>
          <w:p w14:paraId="205DAAB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FTY226V1B</w:t>
            </w:r>
          </w:p>
        </w:tc>
        <w:tc>
          <w:tcPr>
            <w:tcW w:w="1842" w:type="dxa"/>
            <w:vAlign w:val="center"/>
          </w:tcPr>
          <w:p w14:paraId="446BF9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7D41AF4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C105</w:t>
            </w:r>
          </w:p>
          <w:p w14:paraId="5BEF47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5A86F5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9C39D8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07EAD0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6C13B8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E15EDF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A578FA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24A44D5" w14:textId="77777777" w:rsidTr="006708B0">
        <w:tc>
          <w:tcPr>
            <w:tcW w:w="704" w:type="dxa"/>
            <w:vAlign w:val="center"/>
          </w:tcPr>
          <w:p w14:paraId="0502FE2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1985" w:type="dxa"/>
            <w:vAlign w:val="center"/>
          </w:tcPr>
          <w:p w14:paraId="5EDC2AB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przypodłogowy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FVY223D7V1</w:t>
            </w:r>
          </w:p>
        </w:tc>
        <w:tc>
          <w:tcPr>
            <w:tcW w:w="1842" w:type="dxa"/>
            <w:vAlign w:val="center"/>
          </w:tcPr>
          <w:p w14:paraId="3F5F18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3E4564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C105a</w:t>
            </w:r>
          </w:p>
          <w:p w14:paraId="071B38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A4277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2E6EB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FDA393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1D252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CAADFA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252170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ABE657B" w14:textId="77777777" w:rsidTr="006708B0">
        <w:tc>
          <w:tcPr>
            <w:tcW w:w="704" w:type="dxa"/>
            <w:vAlign w:val="center"/>
          </w:tcPr>
          <w:p w14:paraId="163F585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1985" w:type="dxa"/>
            <w:vAlign w:val="center"/>
          </w:tcPr>
          <w:p w14:paraId="172C5A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przypodłogowe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FVY223D7V1</w:t>
            </w:r>
          </w:p>
        </w:tc>
        <w:tc>
          <w:tcPr>
            <w:tcW w:w="1842" w:type="dxa"/>
            <w:vAlign w:val="center"/>
          </w:tcPr>
          <w:p w14:paraId="1BA3F4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7BD9CD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C106</w:t>
            </w:r>
          </w:p>
          <w:p w14:paraId="6D9EA8A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AB9D8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6AAF7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7D797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4C928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42D45B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7D8298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8D8214F" w14:textId="77777777" w:rsidTr="006708B0">
        <w:tc>
          <w:tcPr>
            <w:tcW w:w="704" w:type="dxa"/>
            <w:vAlign w:val="center"/>
          </w:tcPr>
          <w:p w14:paraId="1547EB1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985" w:type="dxa"/>
            <w:vAlign w:val="center"/>
          </w:tcPr>
          <w:p w14:paraId="031194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FT45GV1B</w:t>
            </w:r>
          </w:p>
        </w:tc>
        <w:tc>
          <w:tcPr>
            <w:tcW w:w="1842" w:type="dxa"/>
            <w:vAlign w:val="center"/>
          </w:tcPr>
          <w:p w14:paraId="5473903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706F541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C106</w:t>
            </w:r>
          </w:p>
          <w:p w14:paraId="79F9A7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9AA65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90444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3D4195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ADC62F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3CD611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912948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35BF98A" w14:textId="77777777" w:rsidTr="006708B0">
        <w:tc>
          <w:tcPr>
            <w:tcW w:w="704" w:type="dxa"/>
            <w:vAlign w:val="center"/>
          </w:tcPr>
          <w:p w14:paraId="3682A49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1985" w:type="dxa"/>
            <w:vAlign w:val="center"/>
          </w:tcPr>
          <w:p w14:paraId="4CF2483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FT45GV1B</w:t>
            </w:r>
          </w:p>
        </w:tc>
        <w:tc>
          <w:tcPr>
            <w:tcW w:w="1842" w:type="dxa"/>
            <w:vAlign w:val="center"/>
          </w:tcPr>
          <w:p w14:paraId="05C877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769327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C104</w:t>
            </w:r>
          </w:p>
          <w:p w14:paraId="065265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20ADB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5A2C8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0EC9D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07186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E38F47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A0816B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54A51BD" w14:textId="77777777" w:rsidTr="006708B0">
        <w:tc>
          <w:tcPr>
            <w:tcW w:w="704" w:type="dxa"/>
            <w:vAlign w:val="center"/>
          </w:tcPr>
          <w:p w14:paraId="5A81108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1985" w:type="dxa"/>
            <w:vAlign w:val="center"/>
          </w:tcPr>
          <w:p w14:paraId="2463EC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V50XiR14/V50XOR14</w:t>
            </w:r>
          </w:p>
          <w:p w14:paraId="286FF6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(jedn. zewnętrzna na dachu – wejście z korytarza na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IIIp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842" w:type="dxa"/>
            <w:vAlign w:val="center"/>
          </w:tcPr>
          <w:p w14:paraId="6A5D79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1F0698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C010</w:t>
            </w:r>
          </w:p>
          <w:p w14:paraId="5B0D3A1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57AF4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91111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EE33E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ED82A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5DD269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01D762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BF28004" w14:textId="77777777" w:rsidTr="006708B0">
        <w:tc>
          <w:tcPr>
            <w:tcW w:w="704" w:type="dxa"/>
            <w:vAlign w:val="center"/>
          </w:tcPr>
          <w:p w14:paraId="6F2EB9D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1985" w:type="dxa"/>
            <w:vAlign w:val="center"/>
          </w:tcPr>
          <w:p w14:paraId="6E9D5D4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V50XiR14/V50XOR14</w:t>
            </w:r>
          </w:p>
          <w:p w14:paraId="261143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(jedn. zewnętrzna na dachu – wejście z korytarza na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IIIp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842" w:type="dxa"/>
            <w:vAlign w:val="center"/>
          </w:tcPr>
          <w:p w14:paraId="7F4F52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211D43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C011</w:t>
            </w:r>
          </w:p>
          <w:p w14:paraId="7AAA028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730072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88F44C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B4F39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96EF21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04991C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716B499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0CC9AF9" w14:textId="77777777" w:rsidTr="006708B0">
        <w:tc>
          <w:tcPr>
            <w:tcW w:w="704" w:type="dxa"/>
            <w:vAlign w:val="center"/>
          </w:tcPr>
          <w:p w14:paraId="6125FDC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36.</w:t>
            </w:r>
          </w:p>
        </w:tc>
        <w:tc>
          <w:tcPr>
            <w:tcW w:w="1985" w:type="dxa"/>
            <w:vAlign w:val="center"/>
          </w:tcPr>
          <w:p w14:paraId="0985C3D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V50XiR14/V50XOR14</w:t>
            </w:r>
          </w:p>
          <w:p w14:paraId="6BB5DA7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(jedn. zewnętrzna na dachu – wejście z korytarza na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IIIp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842" w:type="dxa"/>
            <w:vAlign w:val="center"/>
          </w:tcPr>
          <w:p w14:paraId="3A8A70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6C08E3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C012</w:t>
            </w:r>
          </w:p>
          <w:p w14:paraId="2C0FDC5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784D05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D39988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59D8E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865DB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68F74F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8877CD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A81E8FD" w14:textId="77777777" w:rsidTr="006708B0">
        <w:tc>
          <w:tcPr>
            <w:tcW w:w="704" w:type="dxa"/>
            <w:vAlign w:val="center"/>
          </w:tcPr>
          <w:p w14:paraId="346200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1985" w:type="dxa"/>
            <w:vAlign w:val="center"/>
          </w:tcPr>
          <w:p w14:paraId="2EBFB10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V50XiR14/V50XOR14</w:t>
            </w:r>
          </w:p>
          <w:p w14:paraId="0AF63EE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(jedn. zewnętrzna na dachu – wejście z korytarza na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IIIp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842" w:type="dxa"/>
            <w:vAlign w:val="center"/>
          </w:tcPr>
          <w:p w14:paraId="23D78E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C</w:t>
            </w:r>
          </w:p>
          <w:p w14:paraId="1F798D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C013</w:t>
            </w:r>
          </w:p>
          <w:p w14:paraId="153986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AF892A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D1FB3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42374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F458A5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9D9BEB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177584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96421CC" w14:textId="77777777" w:rsidTr="006708B0">
        <w:tc>
          <w:tcPr>
            <w:tcW w:w="704" w:type="dxa"/>
            <w:vAlign w:val="center"/>
          </w:tcPr>
          <w:p w14:paraId="14D42C4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1985" w:type="dxa"/>
            <w:vAlign w:val="center"/>
          </w:tcPr>
          <w:p w14:paraId="2AB31E4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Haier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AS50TDDHRA-CL</w:t>
            </w:r>
          </w:p>
        </w:tc>
        <w:tc>
          <w:tcPr>
            <w:tcW w:w="1842" w:type="dxa"/>
            <w:vAlign w:val="center"/>
          </w:tcPr>
          <w:p w14:paraId="349E0B2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D</w:t>
            </w:r>
          </w:p>
          <w:p w14:paraId="2E1F6E5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D315</w:t>
            </w:r>
          </w:p>
          <w:p w14:paraId="06D9449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829432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201F10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F888C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48DBC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w 2024r., kwiecień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2025 i kwiecień 2026</w:t>
            </w:r>
          </w:p>
        </w:tc>
        <w:tc>
          <w:tcPr>
            <w:tcW w:w="567" w:type="dxa"/>
            <w:vAlign w:val="center"/>
          </w:tcPr>
          <w:p w14:paraId="1C82B7C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DD0414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8758DC5" w14:textId="77777777" w:rsidTr="006708B0">
        <w:tc>
          <w:tcPr>
            <w:tcW w:w="704" w:type="dxa"/>
            <w:vAlign w:val="center"/>
          </w:tcPr>
          <w:p w14:paraId="3171580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1985" w:type="dxa"/>
            <w:vAlign w:val="center"/>
          </w:tcPr>
          <w:p w14:paraId="644A61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MDV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MSR1-18HRN1QB8</w:t>
            </w:r>
          </w:p>
        </w:tc>
        <w:tc>
          <w:tcPr>
            <w:tcW w:w="1842" w:type="dxa"/>
            <w:vAlign w:val="center"/>
          </w:tcPr>
          <w:p w14:paraId="147EDF6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E</w:t>
            </w:r>
          </w:p>
          <w:p w14:paraId="624C52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E312</w:t>
            </w:r>
          </w:p>
          <w:p w14:paraId="2506A0B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A4F81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719151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84A1D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E62EE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47557E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4B96C1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C9CFCB7" w14:textId="77777777" w:rsidTr="006708B0">
        <w:tc>
          <w:tcPr>
            <w:tcW w:w="704" w:type="dxa"/>
            <w:vAlign w:val="center"/>
          </w:tcPr>
          <w:p w14:paraId="60CC945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1985" w:type="dxa"/>
            <w:vAlign w:val="center"/>
          </w:tcPr>
          <w:p w14:paraId="2364667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MDV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MSR1-18HRDN1-QC2</w:t>
            </w:r>
          </w:p>
        </w:tc>
        <w:tc>
          <w:tcPr>
            <w:tcW w:w="1842" w:type="dxa"/>
            <w:vAlign w:val="center"/>
          </w:tcPr>
          <w:p w14:paraId="5DBAA8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E</w:t>
            </w:r>
          </w:p>
          <w:p w14:paraId="5CDC8AA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E316</w:t>
            </w:r>
          </w:p>
          <w:p w14:paraId="13C125A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3CF50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349E2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4724C2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FE0C4B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CE6A79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7B959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DC2CAC3" w14:textId="77777777" w:rsidTr="006708B0">
        <w:tc>
          <w:tcPr>
            <w:tcW w:w="704" w:type="dxa"/>
            <w:vAlign w:val="center"/>
          </w:tcPr>
          <w:p w14:paraId="1D97B50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1985" w:type="dxa"/>
            <w:vAlign w:val="center"/>
          </w:tcPr>
          <w:p w14:paraId="600878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McQuay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MWM015G-ACIAC-R</w:t>
            </w:r>
          </w:p>
        </w:tc>
        <w:tc>
          <w:tcPr>
            <w:tcW w:w="1842" w:type="dxa"/>
            <w:vAlign w:val="center"/>
          </w:tcPr>
          <w:p w14:paraId="3FF17E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2E7BE7E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F211</w:t>
            </w:r>
          </w:p>
          <w:p w14:paraId="627D105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2E9B2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A71B5D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75A9F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A9FFE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6FE3C9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268138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F042005" w14:textId="77777777" w:rsidTr="006708B0">
        <w:tc>
          <w:tcPr>
            <w:tcW w:w="704" w:type="dxa"/>
            <w:vAlign w:val="center"/>
          </w:tcPr>
          <w:p w14:paraId="24E959B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1985" w:type="dxa"/>
            <w:vAlign w:val="center"/>
          </w:tcPr>
          <w:p w14:paraId="2723377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McQuay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MWM015G-ACIAC-R</w:t>
            </w:r>
          </w:p>
        </w:tc>
        <w:tc>
          <w:tcPr>
            <w:tcW w:w="1842" w:type="dxa"/>
            <w:vAlign w:val="center"/>
          </w:tcPr>
          <w:p w14:paraId="0D12B6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21FDAA0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F211a</w:t>
            </w:r>
          </w:p>
          <w:p w14:paraId="1B6FB5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7A2ABC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6A495A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30D455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F2ACEA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846127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340262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E33C337" w14:textId="77777777" w:rsidTr="006708B0">
        <w:tc>
          <w:tcPr>
            <w:tcW w:w="704" w:type="dxa"/>
            <w:vAlign w:val="center"/>
          </w:tcPr>
          <w:p w14:paraId="0C4D641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1985" w:type="dxa"/>
            <w:vAlign w:val="center"/>
          </w:tcPr>
          <w:p w14:paraId="1004AA9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McQuay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MWM015G-ACIAC-R (brak tabliczki znamionowej)</w:t>
            </w:r>
          </w:p>
        </w:tc>
        <w:tc>
          <w:tcPr>
            <w:tcW w:w="1842" w:type="dxa"/>
            <w:vAlign w:val="center"/>
          </w:tcPr>
          <w:p w14:paraId="1E10D7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73258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F211b</w:t>
            </w:r>
          </w:p>
          <w:p w14:paraId="317B73E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81A79F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AC543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CCDD2D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F1D859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A9A369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92CFEB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EC6CD18" w14:textId="77777777" w:rsidTr="006708B0">
        <w:tc>
          <w:tcPr>
            <w:tcW w:w="704" w:type="dxa"/>
            <w:vAlign w:val="center"/>
          </w:tcPr>
          <w:p w14:paraId="12D4D29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1985" w:type="dxa"/>
            <w:vAlign w:val="center"/>
          </w:tcPr>
          <w:p w14:paraId="099F10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McQuay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MWM015G-ACIAC-R</w:t>
            </w:r>
          </w:p>
        </w:tc>
        <w:tc>
          <w:tcPr>
            <w:tcW w:w="1842" w:type="dxa"/>
            <w:vAlign w:val="center"/>
          </w:tcPr>
          <w:p w14:paraId="365128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629DD9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F212</w:t>
            </w:r>
          </w:p>
          <w:p w14:paraId="5CA49C0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202BDB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E3400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C04EAA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3A9BC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1B981F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4BC81A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755C242" w14:textId="77777777" w:rsidTr="006708B0">
        <w:tc>
          <w:tcPr>
            <w:tcW w:w="704" w:type="dxa"/>
            <w:vAlign w:val="center"/>
          </w:tcPr>
          <w:p w14:paraId="1BB6DB0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1985" w:type="dxa"/>
            <w:vAlign w:val="center"/>
          </w:tcPr>
          <w:p w14:paraId="50FC5B3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McQuay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MWM015G-ACIAC-R</w:t>
            </w:r>
          </w:p>
        </w:tc>
        <w:tc>
          <w:tcPr>
            <w:tcW w:w="1842" w:type="dxa"/>
            <w:vAlign w:val="center"/>
          </w:tcPr>
          <w:p w14:paraId="7C43A95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4AC3509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F213</w:t>
            </w:r>
          </w:p>
          <w:p w14:paraId="41F73AF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49E29F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2BBC0F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7E6A95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6FB076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758165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95E079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8B51951" w14:textId="77777777" w:rsidTr="006708B0">
        <w:tc>
          <w:tcPr>
            <w:tcW w:w="704" w:type="dxa"/>
            <w:vAlign w:val="center"/>
          </w:tcPr>
          <w:p w14:paraId="400A43B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46.</w:t>
            </w:r>
          </w:p>
        </w:tc>
        <w:tc>
          <w:tcPr>
            <w:tcW w:w="1985" w:type="dxa"/>
            <w:vAlign w:val="center"/>
          </w:tcPr>
          <w:p w14:paraId="64D52A0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SANYO SAP-K127GHS5A</w:t>
            </w:r>
          </w:p>
        </w:tc>
        <w:tc>
          <w:tcPr>
            <w:tcW w:w="1842" w:type="dxa"/>
            <w:vAlign w:val="center"/>
          </w:tcPr>
          <w:p w14:paraId="60BA71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6BA46A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F222a</w:t>
            </w:r>
          </w:p>
          <w:p w14:paraId="1DA6BB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060AB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7AA63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EC97B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28491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2C05C0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89860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77419A5" w14:textId="77777777" w:rsidTr="006708B0">
        <w:tc>
          <w:tcPr>
            <w:tcW w:w="704" w:type="dxa"/>
            <w:vAlign w:val="center"/>
          </w:tcPr>
          <w:p w14:paraId="7698E9E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1985" w:type="dxa"/>
            <w:vAlign w:val="center"/>
          </w:tcPr>
          <w:p w14:paraId="6351321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LS-Q096ABL</w:t>
            </w:r>
          </w:p>
        </w:tc>
        <w:tc>
          <w:tcPr>
            <w:tcW w:w="1842" w:type="dxa"/>
            <w:vAlign w:val="center"/>
          </w:tcPr>
          <w:p w14:paraId="3CFB25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9D1B98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F222b</w:t>
            </w:r>
          </w:p>
          <w:p w14:paraId="4DC68A3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4B13F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EE1550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586D65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0D98C5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4E8C88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162D43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FFE8EA7" w14:textId="77777777" w:rsidTr="006708B0">
        <w:tc>
          <w:tcPr>
            <w:tcW w:w="704" w:type="dxa"/>
            <w:vAlign w:val="center"/>
          </w:tcPr>
          <w:p w14:paraId="1C08BCB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1985" w:type="dxa"/>
            <w:vAlign w:val="center"/>
          </w:tcPr>
          <w:p w14:paraId="163C6FE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FTYN35GXV1B</w:t>
            </w:r>
          </w:p>
        </w:tc>
        <w:tc>
          <w:tcPr>
            <w:tcW w:w="1842" w:type="dxa"/>
            <w:vAlign w:val="center"/>
          </w:tcPr>
          <w:p w14:paraId="279EC0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10581D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F309</w:t>
            </w:r>
          </w:p>
          <w:p w14:paraId="1F6E5A2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7849B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545ACD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D056B5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3F4706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389F4C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E80D87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0B49E62" w14:textId="77777777" w:rsidTr="006708B0">
        <w:tc>
          <w:tcPr>
            <w:tcW w:w="704" w:type="dxa"/>
            <w:vAlign w:val="center"/>
          </w:tcPr>
          <w:p w14:paraId="53B362B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1985" w:type="dxa"/>
            <w:vAlign w:val="center"/>
          </w:tcPr>
          <w:p w14:paraId="23DF4D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KEX-09KTAI</w:t>
            </w:r>
          </w:p>
        </w:tc>
        <w:tc>
          <w:tcPr>
            <w:tcW w:w="1842" w:type="dxa"/>
            <w:vAlign w:val="center"/>
          </w:tcPr>
          <w:p w14:paraId="489B5FC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BB766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F305</w:t>
            </w:r>
          </w:p>
          <w:p w14:paraId="15E8436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A6F24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4C712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410B05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F4B01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B8784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8F8828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872E43B" w14:textId="77777777" w:rsidTr="006708B0">
        <w:tc>
          <w:tcPr>
            <w:tcW w:w="704" w:type="dxa"/>
            <w:vAlign w:val="center"/>
          </w:tcPr>
          <w:p w14:paraId="4C2CDC8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1985" w:type="dxa"/>
            <w:vAlign w:val="center"/>
          </w:tcPr>
          <w:p w14:paraId="7016344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MDV MSR1-24HRN1-QB8W</w:t>
            </w:r>
          </w:p>
        </w:tc>
        <w:tc>
          <w:tcPr>
            <w:tcW w:w="1842" w:type="dxa"/>
            <w:vAlign w:val="center"/>
          </w:tcPr>
          <w:p w14:paraId="1EE1BD2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55223D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F306a</w:t>
            </w:r>
          </w:p>
          <w:p w14:paraId="1DA91FD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C372A1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B56638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C364F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A9780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11C82E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DD7BCC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B7AEAA8" w14:textId="77777777" w:rsidTr="006708B0">
        <w:tc>
          <w:tcPr>
            <w:tcW w:w="704" w:type="dxa"/>
            <w:vAlign w:val="center"/>
          </w:tcPr>
          <w:p w14:paraId="2AAA8A8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1985" w:type="dxa"/>
            <w:vAlign w:val="center"/>
          </w:tcPr>
          <w:p w14:paraId="6B90D7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2E96D32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6B30743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F310</w:t>
            </w:r>
          </w:p>
          <w:p w14:paraId="3CE80A8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CE9744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31F86D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B84A9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B775E9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D75500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88BEFC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1BBCDB8" w14:textId="77777777" w:rsidTr="006708B0">
        <w:tc>
          <w:tcPr>
            <w:tcW w:w="704" w:type="dxa"/>
            <w:vAlign w:val="center"/>
          </w:tcPr>
          <w:p w14:paraId="2588F39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1985" w:type="dxa"/>
            <w:vAlign w:val="center"/>
          </w:tcPr>
          <w:p w14:paraId="11F5C96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1D3CAE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3BECA65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F311</w:t>
            </w:r>
          </w:p>
          <w:p w14:paraId="00B758F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4DCB6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23FEA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906EE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9E6CE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68428B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71A29A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3E79725" w14:textId="77777777" w:rsidTr="006708B0">
        <w:tc>
          <w:tcPr>
            <w:tcW w:w="704" w:type="dxa"/>
            <w:vAlign w:val="center"/>
          </w:tcPr>
          <w:p w14:paraId="5CCFE99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1985" w:type="dxa"/>
            <w:vAlign w:val="center"/>
          </w:tcPr>
          <w:p w14:paraId="2F40B5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608098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406ABA9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F312</w:t>
            </w:r>
          </w:p>
          <w:p w14:paraId="5983FA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737B32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EE0AE5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C8E25C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44B8CF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16BEBD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443B0E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4544C40" w14:textId="77777777" w:rsidTr="006708B0">
        <w:tc>
          <w:tcPr>
            <w:tcW w:w="704" w:type="dxa"/>
            <w:vAlign w:val="center"/>
          </w:tcPr>
          <w:p w14:paraId="069E238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1985" w:type="dxa"/>
            <w:vAlign w:val="center"/>
          </w:tcPr>
          <w:p w14:paraId="7BC50D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51A3576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25C6F3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F313</w:t>
            </w:r>
          </w:p>
          <w:p w14:paraId="2F2393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2E465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F15FB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95198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A5495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9FF27F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CAD6D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A3B5690" w14:textId="77777777" w:rsidTr="006708B0">
        <w:tc>
          <w:tcPr>
            <w:tcW w:w="704" w:type="dxa"/>
            <w:vAlign w:val="center"/>
          </w:tcPr>
          <w:p w14:paraId="70FE100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1985" w:type="dxa"/>
            <w:vAlign w:val="center"/>
          </w:tcPr>
          <w:p w14:paraId="5DB917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20D9F0B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63F58C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F314</w:t>
            </w:r>
          </w:p>
          <w:p w14:paraId="5E2878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1AD78D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7021C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71AF43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0172A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3B9347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31DD32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BBAC25B" w14:textId="77777777" w:rsidTr="006708B0">
        <w:tc>
          <w:tcPr>
            <w:tcW w:w="704" w:type="dxa"/>
            <w:vAlign w:val="center"/>
          </w:tcPr>
          <w:p w14:paraId="6174BDC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1985" w:type="dxa"/>
            <w:vAlign w:val="center"/>
          </w:tcPr>
          <w:p w14:paraId="56A0A7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6C44B6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2325B00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F316</w:t>
            </w:r>
          </w:p>
          <w:p w14:paraId="77DE3F5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43043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AAD566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6D822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CAF8E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5FE22C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1880F2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0E3C159" w14:textId="77777777" w:rsidTr="006708B0">
        <w:tc>
          <w:tcPr>
            <w:tcW w:w="704" w:type="dxa"/>
            <w:vAlign w:val="center"/>
          </w:tcPr>
          <w:p w14:paraId="56BEFFD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1985" w:type="dxa"/>
            <w:vAlign w:val="center"/>
          </w:tcPr>
          <w:p w14:paraId="7868B7D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64616E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8D7063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F317a</w:t>
            </w:r>
          </w:p>
          <w:p w14:paraId="3C1687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75489C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13757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314CA2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F9AED0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5837F8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0C140E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AC6A802" w14:textId="77777777" w:rsidTr="006708B0">
        <w:tc>
          <w:tcPr>
            <w:tcW w:w="704" w:type="dxa"/>
            <w:vAlign w:val="center"/>
          </w:tcPr>
          <w:p w14:paraId="7C7D4EA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1985" w:type="dxa"/>
            <w:vAlign w:val="center"/>
          </w:tcPr>
          <w:p w14:paraId="6E3FE01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2383E6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162A21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F318</w:t>
            </w:r>
          </w:p>
          <w:p w14:paraId="694D8AA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ECCFB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8CC53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1AEF5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01324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966168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C7B8C6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FDEA433" w14:textId="77777777" w:rsidTr="006708B0">
        <w:tc>
          <w:tcPr>
            <w:tcW w:w="704" w:type="dxa"/>
            <w:vAlign w:val="center"/>
          </w:tcPr>
          <w:p w14:paraId="422824F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1985" w:type="dxa"/>
            <w:vAlign w:val="center"/>
          </w:tcPr>
          <w:p w14:paraId="191F52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61BC37B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CB252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F319</w:t>
            </w:r>
          </w:p>
          <w:p w14:paraId="3012FAD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32E193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A8A50A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744482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1907F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F77ECA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6BD868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EEDC465" w14:textId="77777777" w:rsidTr="006708B0">
        <w:tc>
          <w:tcPr>
            <w:tcW w:w="704" w:type="dxa"/>
            <w:vAlign w:val="center"/>
          </w:tcPr>
          <w:p w14:paraId="5B4E0EB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1985" w:type="dxa"/>
            <w:vAlign w:val="center"/>
          </w:tcPr>
          <w:p w14:paraId="5C9698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18581A0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6EBAD8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F320</w:t>
            </w:r>
          </w:p>
          <w:p w14:paraId="1A6BE65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8712F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93C6B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E0297E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489A5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w 2024r., kwiecień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2025 i kwiecień 2026</w:t>
            </w:r>
          </w:p>
        </w:tc>
        <w:tc>
          <w:tcPr>
            <w:tcW w:w="567" w:type="dxa"/>
            <w:vAlign w:val="center"/>
          </w:tcPr>
          <w:p w14:paraId="3F9CF94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414041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30B4B62" w14:textId="77777777" w:rsidTr="006708B0">
        <w:tc>
          <w:tcPr>
            <w:tcW w:w="704" w:type="dxa"/>
            <w:vAlign w:val="center"/>
          </w:tcPr>
          <w:p w14:paraId="5294089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1985" w:type="dxa"/>
            <w:vAlign w:val="center"/>
          </w:tcPr>
          <w:p w14:paraId="141A88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FTYN35GXV1B</w:t>
            </w:r>
          </w:p>
        </w:tc>
        <w:tc>
          <w:tcPr>
            <w:tcW w:w="1842" w:type="dxa"/>
            <w:vAlign w:val="center"/>
          </w:tcPr>
          <w:p w14:paraId="58E097E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3B31722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F321</w:t>
            </w:r>
          </w:p>
          <w:p w14:paraId="72F63E0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BB775C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82E33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F71F8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256E18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A17A7A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8878BC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E1E1142" w14:textId="77777777" w:rsidTr="006708B0">
        <w:tc>
          <w:tcPr>
            <w:tcW w:w="704" w:type="dxa"/>
            <w:vAlign w:val="center"/>
          </w:tcPr>
          <w:p w14:paraId="3357B78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1985" w:type="dxa"/>
            <w:vAlign w:val="center"/>
          </w:tcPr>
          <w:p w14:paraId="4727C5F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5BE1DF4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03409FF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F322</w:t>
            </w:r>
          </w:p>
          <w:p w14:paraId="6146488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05A70C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8A4DF6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81A4D5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41649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612F6A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08D771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2F365A2" w14:textId="77777777" w:rsidTr="006708B0">
        <w:tc>
          <w:tcPr>
            <w:tcW w:w="704" w:type="dxa"/>
            <w:vAlign w:val="center"/>
          </w:tcPr>
          <w:p w14:paraId="5288E66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1985" w:type="dxa"/>
            <w:vAlign w:val="center"/>
          </w:tcPr>
          <w:p w14:paraId="68FB8D3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1565D0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7DF99DB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F323</w:t>
            </w:r>
          </w:p>
          <w:p w14:paraId="6C2477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E0B69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6C87D9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487F4F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ECD3DB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2C444F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E96316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853304A" w14:textId="77777777" w:rsidTr="006708B0">
        <w:tc>
          <w:tcPr>
            <w:tcW w:w="704" w:type="dxa"/>
            <w:vAlign w:val="center"/>
          </w:tcPr>
          <w:p w14:paraId="2E8EF0D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1985" w:type="dxa"/>
            <w:vAlign w:val="center"/>
          </w:tcPr>
          <w:p w14:paraId="3CBB0F2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6F41F05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F</w:t>
            </w:r>
          </w:p>
          <w:p w14:paraId="4FAEF06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F324</w:t>
            </w:r>
          </w:p>
          <w:p w14:paraId="0549B0B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70CCA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0D292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95600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34B488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A297FC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517423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C4CDD95" w14:textId="77777777" w:rsidTr="006708B0">
        <w:tc>
          <w:tcPr>
            <w:tcW w:w="704" w:type="dxa"/>
            <w:vAlign w:val="center"/>
          </w:tcPr>
          <w:p w14:paraId="1A703C3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1985" w:type="dxa"/>
            <w:vAlign w:val="center"/>
          </w:tcPr>
          <w:p w14:paraId="5EC389D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GREE GWH24QE-K6DNB2C/I</w:t>
            </w:r>
          </w:p>
        </w:tc>
        <w:tc>
          <w:tcPr>
            <w:tcW w:w="1842" w:type="dxa"/>
            <w:vAlign w:val="center"/>
          </w:tcPr>
          <w:p w14:paraId="0E8CA26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G</w:t>
            </w:r>
          </w:p>
          <w:p w14:paraId="443E147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G010</w:t>
            </w:r>
          </w:p>
          <w:p w14:paraId="1CA4000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(klucz w G317)</w:t>
            </w:r>
          </w:p>
          <w:p w14:paraId="5AA214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7063F1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5AF3E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EEB893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CFC6B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AB43FB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6FFD87B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5175C6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BDD967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1985" w:type="dxa"/>
            <w:vAlign w:val="center"/>
          </w:tcPr>
          <w:p w14:paraId="5EE123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S35VI</w:t>
            </w:r>
          </w:p>
        </w:tc>
        <w:tc>
          <w:tcPr>
            <w:tcW w:w="1842" w:type="dxa"/>
            <w:vAlign w:val="center"/>
          </w:tcPr>
          <w:p w14:paraId="7E1CA78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G</w:t>
            </w:r>
          </w:p>
          <w:p w14:paraId="2C544D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G101</w:t>
            </w:r>
          </w:p>
          <w:p w14:paraId="392DDE6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FBAB4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8AD142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2EA3BD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F055DC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BEB4C2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CD511C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26BAA8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C3FB6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1985" w:type="dxa"/>
            <w:vAlign w:val="center"/>
          </w:tcPr>
          <w:p w14:paraId="13436E9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1CF767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G</w:t>
            </w:r>
          </w:p>
          <w:p w14:paraId="5A50841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G210</w:t>
            </w:r>
          </w:p>
          <w:p w14:paraId="5DE7CA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0471B6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2F2CE3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7DE6D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B18A6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BC0BC8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C0E7A0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5244ECE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77A6E3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68.</w:t>
            </w:r>
          </w:p>
        </w:tc>
        <w:tc>
          <w:tcPr>
            <w:tcW w:w="1985" w:type="dxa"/>
            <w:vAlign w:val="center"/>
          </w:tcPr>
          <w:p w14:paraId="7EE3E88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KWX-12HRDI</w:t>
            </w:r>
          </w:p>
        </w:tc>
        <w:tc>
          <w:tcPr>
            <w:tcW w:w="1842" w:type="dxa"/>
            <w:vAlign w:val="center"/>
          </w:tcPr>
          <w:p w14:paraId="085CA97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G</w:t>
            </w:r>
          </w:p>
          <w:p w14:paraId="65DDD7A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G317</w:t>
            </w:r>
          </w:p>
          <w:p w14:paraId="0AA7F07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7C035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3C32C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18FDBF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6F71B1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0D6A18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4FEFC5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A99802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CF0189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1985" w:type="dxa"/>
            <w:vAlign w:val="center"/>
          </w:tcPr>
          <w:p w14:paraId="51EB437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KEX-09KTAI</w:t>
            </w:r>
          </w:p>
        </w:tc>
        <w:tc>
          <w:tcPr>
            <w:tcW w:w="1842" w:type="dxa"/>
            <w:vAlign w:val="center"/>
          </w:tcPr>
          <w:p w14:paraId="4987656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6A4AC7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008</w:t>
            </w:r>
          </w:p>
          <w:p w14:paraId="51D3C5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449B7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B06CA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E8A744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09AF4D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3AFFFC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1F3373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758D3CE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DD7710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70.</w:t>
            </w:r>
          </w:p>
        </w:tc>
        <w:tc>
          <w:tcPr>
            <w:tcW w:w="1985" w:type="dxa"/>
            <w:vAlign w:val="center"/>
          </w:tcPr>
          <w:p w14:paraId="5D18E1B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KEX-12KTAI</w:t>
            </w:r>
          </w:p>
        </w:tc>
        <w:tc>
          <w:tcPr>
            <w:tcW w:w="1842" w:type="dxa"/>
            <w:vAlign w:val="center"/>
          </w:tcPr>
          <w:p w14:paraId="1E988C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5D61C50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010</w:t>
            </w:r>
          </w:p>
          <w:p w14:paraId="0AD021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DA2907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08D9C1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3AB183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5CCF6B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32159D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180701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7B9B19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5C2818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1985" w:type="dxa"/>
            <w:vAlign w:val="center"/>
          </w:tcPr>
          <w:p w14:paraId="31F087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KEX-09KTAI</w:t>
            </w:r>
          </w:p>
        </w:tc>
        <w:tc>
          <w:tcPr>
            <w:tcW w:w="1842" w:type="dxa"/>
            <w:vAlign w:val="center"/>
          </w:tcPr>
          <w:p w14:paraId="737D3B2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265347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011</w:t>
            </w:r>
          </w:p>
          <w:p w14:paraId="63EB98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0596D1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1BBE2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FF6CB3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9DE292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ADCF3D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982531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20079F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9DE65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1985" w:type="dxa"/>
            <w:vAlign w:val="center"/>
          </w:tcPr>
          <w:p w14:paraId="63D613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LSQ096ABL</w:t>
            </w:r>
          </w:p>
        </w:tc>
        <w:tc>
          <w:tcPr>
            <w:tcW w:w="1842" w:type="dxa"/>
            <w:vAlign w:val="center"/>
          </w:tcPr>
          <w:p w14:paraId="26BCFFB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3BAA76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012</w:t>
            </w:r>
          </w:p>
          <w:p w14:paraId="15A065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573A93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12F749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498243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BB117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3EA50E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F2E65B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54A0F73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753CED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73.</w:t>
            </w:r>
          </w:p>
        </w:tc>
        <w:tc>
          <w:tcPr>
            <w:tcW w:w="1985" w:type="dxa"/>
            <w:vAlign w:val="center"/>
          </w:tcPr>
          <w:p w14:paraId="1532432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AR12NXPXBWKN</w:t>
            </w:r>
          </w:p>
        </w:tc>
        <w:tc>
          <w:tcPr>
            <w:tcW w:w="1842" w:type="dxa"/>
            <w:vAlign w:val="center"/>
          </w:tcPr>
          <w:p w14:paraId="444813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1C3336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012</w:t>
            </w:r>
          </w:p>
          <w:p w14:paraId="73C2E1E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6603B1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4C7F7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660D76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C3359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90395C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99647B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A50B99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53F6BB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74.</w:t>
            </w:r>
          </w:p>
        </w:tc>
        <w:tc>
          <w:tcPr>
            <w:tcW w:w="1985" w:type="dxa"/>
            <w:vAlign w:val="center"/>
          </w:tcPr>
          <w:p w14:paraId="0D1358F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S24EQNSK</w:t>
            </w:r>
          </w:p>
        </w:tc>
        <w:tc>
          <w:tcPr>
            <w:tcW w:w="1842" w:type="dxa"/>
            <w:vAlign w:val="center"/>
          </w:tcPr>
          <w:p w14:paraId="3A49CD2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3C4F686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104</w:t>
            </w:r>
          </w:p>
          <w:p w14:paraId="4D65AD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0B4956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AD404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2AC68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B2081D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9218A6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6C6F92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6D62B6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5ED863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75.</w:t>
            </w:r>
          </w:p>
        </w:tc>
        <w:tc>
          <w:tcPr>
            <w:tcW w:w="1985" w:type="dxa"/>
            <w:vAlign w:val="center"/>
          </w:tcPr>
          <w:p w14:paraId="0442BF3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S24EQ NSK S3NW24K23BA</w:t>
            </w:r>
          </w:p>
        </w:tc>
        <w:tc>
          <w:tcPr>
            <w:tcW w:w="1842" w:type="dxa"/>
            <w:vAlign w:val="center"/>
          </w:tcPr>
          <w:p w14:paraId="0FAEE6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43C7826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HD 107</w:t>
            </w:r>
          </w:p>
          <w:p w14:paraId="57E196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46544A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C0850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60AEC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C12C4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7055F4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985" w:type="dxa"/>
            <w:vAlign w:val="center"/>
          </w:tcPr>
          <w:p w14:paraId="3425526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14A2AF0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14CECC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76.</w:t>
            </w:r>
          </w:p>
        </w:tc>
        <w:tc>
          <w:tcPr>
            <w:tcW w:w="1985" w:type="dxa"/>
            <w:vAlign w:val="center"/>
          </w:tcPr>
          <w:p w14:paraId="6F249B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AQ18TSBN</w:t>
            </w:r>
          </w:p>
        </w:tc>
        <w:tc>
          <w:tcPr>
            <w:tcW w:w="1842" w:type="dxa"/>
            <w:vAlign w:val="center"/>
          </w:tcPr>
          <w:p w14:paraId="6A80D88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6BFFA6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HB 008</w:t>
            </w:r>
          </w:p>
          <w:p w14:paraId="4992605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F85FFB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2B08F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A8CC0F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4D3CB3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C274CF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ABFF5E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8DCC14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55E089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77.</w:t>
            </w:r>
          </w:p>
        </w:tc>
        <w:tc>
          <w:tcPr>
            <w:tcW w:w="1985" w:type="dxa"/>
            <w:vAlign w:val="center"/>
          </w:tcPr>
          <w:p w14:paraId="137D373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MDV MSR1-18HRN1-QB8</w:t>
            </w:r>
          </w:p>
        </w:tc>
        <w:tc>
          <w:tcPr>
            <w:tcW w:w="1842" w:type="dxa"/>
            <w:vAlign w:val="center"/>
          </w:tcPr>
          <w:p w14:paraId="45BB299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383686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HB 004</w:t>
            </w:r>
          </w:p>
          <w:p w14:paraId="1ED4B82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1A862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3D73E7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38401A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A40DDE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58EC10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08F69D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016A6E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7EF04D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78.</w:t>
            </w:r>
          </w:p>
        </w:tc>
        <w:tc>
          <w:tcPr>
            <w:tcW w:w="1985" w:type="dxa"/>
            <w:vAlign w:val="center"/>
          </w:tcPr>
          <w:p w14:paraId="4799ED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kasetonowy MDV HUB-24HRN2</w:t>
            </w:r>
          </w:p>
        </w:tc>
        <w:tc>
          <w:tcPr>
            <w:tcW w:w="1842" w:type="dxa"/>
            <w:vAlign w:val="center"/>
          </w:tcPr>
          <w:p w14:paraId="7727B4A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49498B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HA 003</w:t>
            </w:r>
          </w:p>
          <w:p w14:paraId="2577006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15782E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544B73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834E1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FC025F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97D5E1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98F0DF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8B4299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00CAE6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79.</w:t>
            </w:r>
          </w:p>
        </w:tc>
        <w:tc>
          <w:tcPr>
            <w:tcW w:w="1985" w:type="dxa"/>
            <w:vAlign w:val="center"/>
          </w:tcPr>
          <w:p w14:paraId="018C57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FTXF35A5V1B</w:t>
            </w:r>
          </w:p>
        </w:tc>
        <w:tc>
          <w:tcPr>
            <w:tcW w:w="1842" w:type="dxa"/>
            <w:vAlign w:val="center"/>
          </w:tcPr>
          <w:p w14:paraId="7FFD11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2A93909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HB105/205C</w:t>
            </w:r>
          </w:p>
          <w:p w14:paraId="7A1F03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2D5BE4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CF2A5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3CDBA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68319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E7E6EF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373489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A5646D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2AD295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80.</w:t>
            </w:r>
          </w:p>
        </w:tc>
        <w:tc>
          <w:tcPr>
            <w:tcW w:w="1985" w:type="dxa"/>
            <w:vAlign w:val="center"/>
          </w:tcPr>
          <w:p w14:paraId="2817455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kasetonowy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FHYC71FJ7V1</w:t>
            </w:r>
          </w:p>
        </w:tc>
        <w:tc>
          <w:tcPr>
            <w:tcW w:w="1842" w:type="dxa"/>
            <w:vAlign w:val="center"/>
          </w:tcPr>
          <w:p w14:paraId="1FCB316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H</w:t>
            </w:r>
          </w:p>
          <w:p w14:paraId="51333B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HB 106</w:t>
            </w:r>
          </w:p>
          <w:p w14:paraId="3586F2F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52492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702E0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462AD1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896B55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8B721E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49D1C6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8D5B50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AE8C09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81.</w:t>
            </w:r>
          </w:p>
        </w:tc>
        <w:tc>
          <w:tcPr>
            <w:tcW w:w="1985" w:type="dxa"/>
            <w:vAlign w:val="center"/>
          </w:tcPr>
          <w:p w14:paraId="1E31E8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Fujitsu ASYUSBCW</w:t>
            </w:r>
          </w:p>
        </w:tc>
        <w:tc>
          <w:tcPr>
            <w:tcW w:w="1842" w:type="dxa"/>
            <w:vAlign w:val="center"/>
          </w:tcPr>
          <w:p w14:paraId="7BC3A3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1B652A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009</w:t>
            </w:r>
          </w:p>
          <w:p w14:paraId="131528C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DCA8C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E70561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6A29B1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724EE8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EDF0F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E50478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3D02F4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98FA2D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82.</w:t>
            </w:r>
          </w:p>
        </w:tc>
        <w:tc>
          <w:tcPr>
            <w:tcW w:w="1985" w:type="dxa"/>
            <w:vAlign w:val="center"/>
          </w:tcPr>
          <w:p w14:paraId="6666FA4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R50Wi/oR11</w:t>
            </w:r>
          </w:p>
        </w:tc>
        <w:tc>
          <w:tcPr>
            <w:tcW w:w="1842" w:type="dxa"/>
            <w:vAlign w:val="center"/>
          </w:tcPr>
          <w:p w14:paraId="179B7B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42EC79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009</w:t>
            </w:r>
          </w:p>
          <w:p w14:paraId="04EABE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C89FCB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4B207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CCA10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EE33A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w 2024r., kwiecień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2025 i kwiecień 2026</w:t>
            </w:r>
          </w:p>
        </w:tc>
        <w:tc>
          <w:tcPr>
            <w:tcW w:w="567" w:type="dxa"/>
            <w:vAlign w:val="center"/>
          </w:tcPr>
          <w:p w14:paraId="2E4ACB0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065AC8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625E16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4B22EE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83.</w:t>
            </w:r>
          </w:p>
        </w:tc>
        <w:tc>
          <w:tcPr>
            <w:tcW w:w="1985" w:type="dxa"/>
            <w:vAlign w:val="center"/>
          </w:tcPr>
          <w:p w14:paraId="02BF112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S50Vi</w:t>
            </w:r>
          </w:p>
        </w:tc>
        <w:tc>
          <w:tcPr>
            <w:tcW w:w="1842" w:type="dxa"/>
            <w:vAlign w:val="center"/>
          </w:tcPr>
          <w:p w14:paraId="770254A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2F76165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013</w:t>
            </w:r>
          </w:p>
          <w:p w14:paraId="60449ED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38F5D2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DF564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A2FB36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302FF9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514171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EC712B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988FB6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6450DF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84.</w:t>
            </w:r>
          </w:p>
        </w:tc>
        <w:tc>
          <w:tcPr>
            <w:tcW w:w="1985" w:type="dxa"/>
            <w:vAlign w:val="center"/>
          </w:tcPr>
          <w:p w14:paraId="2235F65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Whiropool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AMD03211</w:t>
            </w:r>
          </w:p>
        </w:tc>
        <w:tc>
          <w:tcPr>
            <w:tcW w:w="1842" w:type="dxa"/>
            <w:vAlign w:val="center"/>
          </w:tcPr>
          <w:p w14:paraId="0B37CB7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76842F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034</w:t>
            </w:r>
          </w:p>
          <w:p w14:paraId="48299F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FDC239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B4F54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D6375D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BAC39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91D5A8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627378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2B7F90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7213FF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85.</w:t>
            </w:r>
          </w:p>
        </w:tc>
        <w:tc>
          <w:tcPr>
            <w:tcW w:w="1985" w:type="dxa"/>
            <w:vAlign w:val="center"/>
          </w:tcPr>
          <w:p w14:paraId="11A08EC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LS-Q096ABL</w:t>
            </w:r>
          </w:p>
        </w:tc>
        <w:tc>
          <w:tcPr>
            <w:tcW w:w="1842" w:type="dxa"/>
            <w:vAlign w:val="center"/>
          </w:tcPr>
          <w:p w14:paraId="57920EC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194EDC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036</w:t>
            </w:r>
          </w:p>
          <w:p w14:paraId="01723C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6867B5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037B2B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3CF2B1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DB42FF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4A0520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577745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642E02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6D8D12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86.</w:t>
            </w:r>
          </w:p>
        </w:tc>
        <w:tc>
          <w:tcPr>
            <w:tcW w:w="1985" w:type="dxa"/>
            <w:vAlign w:val="center"/>
          </w:tcPr>
          <w:p w14:paraId="36DC1E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Rotenso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 R35Wi/oR11</w:t>
            </w:r>
          </w:p>
        </w:tc>
        <w:tc>
          <w:tcPr>
            <w:tcW w:w="1842" w:type="dxa"/>
            <w:vAlign w:val="center"/>
          </w:tcPr>
          <w:p w14:paraId="35997E8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5C988E6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037</w:t>
            </w:r>
          </w:p>
          <w:p w14:paraId="639C2B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94D54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6A9B7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7FEA7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F65C4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E1F7A6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78A753B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EBE50E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E9E283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87.</w:t>
            </w:r>
          </w:p>
        </w:tc>
        <w:tc>
          <w:tcPr>
            <w:tcW w:w="1985" w:type="dxa"/>
            <w:vAlign w:val="center"/>
          </w:tcPr>
          <w:p w14:paraId="647882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ARO9HSFSBWKN</w:t>
            </w:r>
          </w:p>
        </w:tc>
        <w:tc>
          <w:tcPr>
            <w:tcW w:w="1842" w:type="dxa"/>
            <w:vAlign w:val="center"/>
          </w:tcPr>
          <w:p w14:paraId="7E249A1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5D37E1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048</w:t>
            </w:r>
          </w:p>
          <w:p w14:paraId="43D8D5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085752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AEC982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19636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AC45BB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9FF264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C6BCDA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FEF4EFE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63336D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88.</w:t>
            </w:r>
          </w:p>
        </w:tc>
        <w:tc>
          <w:tcPr>
            <w:tcW w:w="1985" w:type="dxa"/>
            <w:vAlign w:val="center"/>
          </w:tcPr>
          <w:p w14:paraId="05CCA0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LS-Q096ABL</w:t>
            </w:r>
          </w:p>
        </w:tc>
        <w:tc>
          <w:tcPr>
            <w:tcW w:w="1842" w:type="dxa"/>
            <w:vAlign w:val="center"/>
          </w:tcPr>
          <w:p w14:paraId="164608A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17C79C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150</w:t>
            </w:r>
          </w:p>
          <w:p w14:paraId="5FC2476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B3AE3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D4813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113C7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EDDA2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7C1716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329A6C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AC97CFD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AB6636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89.</w:t>
            </w:r>
          </w:p>
        </w:tc>
        <w:tc>
          <w:tcPr>
            <w:tcW w:w="1985" w:type="dxa"/>
            <w:vAlign w:val="center"/>
          </w:tcPr>
          <w:p w14:paraId="62104D7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Agregat VRF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MDV-V400W/DRN1(A)</w:t>
            </w:r>
          </w:p>
        </w:tc>
        <w:tc>
          <w:tcPr>
            <w:tcW w:w="1842" w:type="dxa"/>
            <w:vAlign w:val="center"/>
          </w:tcPr>
          <w:p w14:paraId="2677DE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5FAE877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458F309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147638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AC1E9A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C2D09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6E0B34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54ADA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3A7789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9B039F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ECCCAB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90.</w:t>
            </w:r>
          </w:p>
        </w:tc>
        <w:tc>
          <w:tcPr>
            <w:tcW w:w="1985" w:type="dxa"/>
            <w:vAlign w:val="center"/>
          </w:tcPr>
          <w:p w14:paraId="018A33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Agregat chłodniczy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(dla chłodnicy centrali wentylacyjnej)</w:t>
            </w:r>
          </w:p>
          <w:p w14:paraId="2DD6B3F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MDV-V400W/DRN1(A)</w:t>
            </w:r>
          </w:p>
        </w:tc>
        <w:tc>
          <w:tcPr>
            <w:tcW w:w="1842" w:type="dxa"/>
            <w:vAlign w:val="center"/>
          </w:tcPr>
          <w:p w14:paraId="20C24C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5907D83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1CFF03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E2985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A02BD5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6279F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92D67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DEF829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87272F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84F2A9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8AD0F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91.</w:t>
            </w:r>
          </w:p>
        </w:tc>
        <w:tc>
          <w:tcPr>
            <w:tcW w:w="1985" w:type="dxa"/>
            <w:vAlign w:val="center"/>
          </w:tcPr>
          <w:p w14:paraId="422645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15477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MI2-71GDN1</w:t>
            </w:r>
          </w:p>
        </w:tc>
        <w:tc>
          <w:tcPr>
            <w:tcW w:w="1842" w:type="dxa"/>
            <w:vAlign w:val="center"/>
          </w:tcPr>
          <w:p w14:paraId="3088893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010615C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114</w:t>
            </w:r>
          </w:p>
          <w:p w14:paraId="617EF9C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F40B9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108461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576EC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E6190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0006CF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B604BF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3EC1C4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021745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92.</w:t>
            </w:r>
          </w:p>
        </w:tc>
        <w:tc>
          <w:tcPr>
            <w:tcW w:w="1985" w:type="dxa"/>
            <w:vAlign w:val="center"/>
          </w:tcPr>
          <w:p w14:paraId="1E7807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</w:p>
          <w:p w14:paraId="7DBB8C4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MI2-12N8D6I</w:t>
            </w:r>
          </w:p>
        </w:tc>
        <w:tc>
          <w:tcPr>
            <w:tcW w:w="1842" w:type="dxa"/>
            <w:vAlign w:val="center"/>
          </w:tcPr>
          <w:p w14:paraId="1F00659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6D4632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109</w:t>
            </w:r>
          </w:p>
          <w:p w14:paraId="391B10E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E64FB4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308F9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A50303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156D8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BB1AA3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9DB0F7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28FA6B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405621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93.</w:t>
            </w:r>
          </w:p>
        </w:tc>
        <w:tc>
          <w:tcPr>
            <w:tcW w:w="1985" w:type="dxa"/>
            <w:vAlign w:val="center"/>
          </w:tcPr>
          <w:p w14:paraId="5D9059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</w:p>
          <w:p w14:paraId="05B451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MI2-45GDN1</w:t>
            </w:r>
          </w:p>
        </w:tc>
        <w:tc>
          <w:tcPr>
            <w:tcW w:w="1842" w:type="dxa"/>
            <w:vAlign w:val="center"/>
          </w:tcPr>
          <w:p w14:paraId="71A6EA1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2B708C9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109</w:t>
            </w:r>
          </w:p>
          <w:p w14:paraId="17CD605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CF5658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D46002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17FE26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21C8E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C9D9B7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56303A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60A3FDA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BFC535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94.</w:t>
            </w:r>
          </w:p>
        </w:tc>
        <w:tc>
          <w:tcPr>
            <w:tcW w:w="1985" w:type="dxa"/>
            <w:vAlign w:val="center"/>
          </w:tcPr>
          <w:p w14:paraId="2A14F5D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</w:p>
          <w:p w14:paraId="0126E69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MI2-45GDN1</w:t>
            </w:r>
          </w:p>
        </w:tc>
        <w:tc>
          <w:tcPr>
            <w:tcW w:w="1842" w:type="dxa"/>
            <w:vAlign w:val="center"/>
          </w:tcPr>
          <w:p w14:paraId="4C67C6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4425D33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120</w:t>
            </w:r>
          </w:p>
          <w:p w14:paraId="7A24B8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DD63A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E82BC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88525A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70169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C42E9E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7E14263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7D08E6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240796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95.</w:t>
            </w:r>
          </w:p>
        </w:tc>
        <w:tc>
          <w:tcPr>
            <w:tcW w:w="1985" w:type="dxa"/>
            <w:vAlign w:val="center"/>
          </w:tcPr>
          <w:p w14:paraId="6E7ED4E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ścienne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</w:p>
          <w:p w14:paraId="12BBD79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MI2-56GDN1</w:t>
            </w:r>
          </w:p>
        </w:tc>
        <w:tc>
          <w:tcPr>
            <w:tcW w:w="1842" w:type="dxa"/>
            <w:vAlign w:val="center"/>
          </w:tcPr>
          <w:p w14:paraId="4B49FA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702AEA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101</w:t>
            </w:r>
          </w:p>
          <w:p w14:paraId="3973ED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F6BF53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BABEA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D51B7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30BD7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85FAF3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79D2D20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E96F6EA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6F46F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96.</w:t>
            </w:r>
          </w:p>
        </w:tc>
        <w:tc>
          <w:tcPr>
            <w:tcW w:w="1985" w:type="dxa"/>
            <w:vAlign w:val="center"/>
          </w:tcPr>
          <w:p w14:paraId="6A57C05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</w:p>
          <w:p w14:paraId="437ABFC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MI2-22GDN1</w:t>
            </w:r>
          </w:p>
        </w:tc>
        <w:tc>
          <w:tcPr>
            <w:tcW w:w="1842" w:type="dxa"/>
            <w:vAlign w:val="center"/>
          </w:tcPr>
          <w:p w14:paraId="571BAD3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I</w:t>
            </w:r>
          </w:p>
          <w:p w14:paraId="5BD0660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I 121</w:t>
            </w:r>
          </w:p>
          <w:p w14:paraId="64E7E9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FF49E4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667C8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67758C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B9518B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1E10EB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1FDBF0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5B4601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08B5AC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97.</w:t>
            </w:r>
          </w:p>
        </w:tc>
        <w:tc>
          <w:tcPr>
            <w:tcW w:w="1985" w:type="dxa"/>
            <w:vAlign w:val="center"/>
          </w:tcPr>
          <w:p w14:paraId="5D257F9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wody lodowej (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chiller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EUROPE EUWA30HDZW1</w:t>
            </w:r>
          </w:p>
        </w:tc>
        <w:tc>
          <w:tcPr>
            <w:tcW w:w="1842" w:type="dxa"/>
            <w:vAlign w:val="center"/>
          </w:tcPr>
          <w:p w14:paraId="029CD02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Budynek RCI</w:t>
            </w:r>
          </w:p>
          <w:p w14:paraId="54E9104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Dach (wejście wyłazem w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cz.B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)</w:t>
            </w:r>
          </w:p>
          <w:p w14:paraId="0C2328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ul. Kaliskiego 7</w:t>
            </w:r>
          </w:p>
        </w:tc>
        <w:tc>
          <w:tcPr>
            <w:tcW w:w="1560" w:type="dxa"/>
            <w:vAlign w:val="center"/>
          </w:tcPr>
          <w:p w14:paraId="3BC44F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Autoryzowany przegląd serwisowy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(wymagany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serwisant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z licencją producenta urządzenia)</w:t>
            </w:r>
          </w:p>
        </w:tc>
        <w:tc>
          <w:tcPr>
            <w:tcW w:w="1984" w:type="dxa"/>
            <w:vAlign w:val="center"/>
          </w:tcPr>
          <w:p w14:paraId="752C52A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Raz w roku.</w:t>
            </w:r>
          </w:p>
          <w:p w14:paraId="406B8B4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8CA64F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790AA4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53E14F8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D9BC75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3D7CDE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98.</w:t>
            </w:r>
          </w:p>
        </w:tc>
        <w:tc>
          <w:tcPr>
            <w:tcW w:w="1985" w:type="dxa"/>
            <w:vAlign w:val="center"/>
          </w:tcPr>
          <w:p w14:paraId="390274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wody lodowej (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chiller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EWAP160MBYNN-B</w:t>
            </w:r>
          </w:p>
        </w:tc>
        <w:tc>
          <w:tcPr>
            <w:tcW w:w="1842" w:type="dxa"/>
            <w:vAlign w:val="center"/>
          </w:tcPr>
          <w:p w14:paraId="2E45CA2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466A3E2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Dach (wejście wyłazem w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cz.A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)</w:t>
            </w:r>
          </w:p>
          <w:p w14:paraId="74DEFFC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A08976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Autoryzowany przegląd serwisowy (wymagany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serwisant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z licencją producenta urządzenia)</w:t>
            </w:r>
          </w:p>
        </w:tc>
        <w:tc>
          <w:tcPr>
            <w:tcW w:w="1984" w:type="dxa"/>
            <w:vAlign w:val="center"/>
          </w:tcPr>
          <w:p w14:paraId="26A4C67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A5DEB9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022DF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4E8430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D602C9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5069DE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C3A512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99.</w:t>
            </w:r>
          </w:p>
        </w:tc>
        <w:tc>
          <w:tcPr>
            <w:tcW w:w="1985" w:type="dxa"/>
            <w:vAlign w:val="center"/>
          </w:tcPr>
          <w:p w14:paraId="04493AF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FTK835D3VMW</w:t>
            </w:r>
          </w:p>
        </w:tc>
        <w:tc>
          <w:tcPr>
            <w:tcW w:w="1842" w:type="dxa"/>
            <w:vAlign w:val="center"/>
          </w:tcPr>
          <w:p w14:paraId="0868B7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344B0D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RCI A008</w:t>
            </w:r>
          </w:p>
          <w:p w14:paraId="3E40C72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623E5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A34A9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14E78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A7E692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E940A7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061DA7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0F86D6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9E5B51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100.</w:t>
            </w:r>
          </w:p>
        </w:tc>
        <w:tc>
          <w:tcPr>
            <w:tcW w:w="1985" w:type="dxa"/>
            <w:vAlign w:val="center"/>
          </w:tcPr>
          <w:p w14:paraId="6C60FE5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FTKS50EV1B</w:t>
            </w:r>
          </w:p>
        </w:tc>
        <w:tc>
          <w:tcPr>
            <w:tcW w:w="1842" w:type="dxa"/>
            <w:vAlign w:val="center"/>
          </w:tcPr>
          <w:p w14:paraId="600AE27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1C9DEC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RCI A011</w:t>
            </w:r>
          </w:p>
          <w:p w14:paraId="719185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6B89F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3CA24E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CF6337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C223B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8513EF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FEA778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D3EB573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589EFD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101.</w:t>
            </w:r>
          </w:p>
        </w:tc>
        <w:tc>
          <w:tcPr>
            <w:tcW w:w="1985" w:type="dxa"/>
            <w:vAlign w:val="center"/>
          </w:tcPr>
          <w:p w14:paraId="27C218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LG E24SQ</w:t>
            </w:r>
          </w:p>
        </w:tc>
        <w:tc>
          <w:tcPr>
            <w:tcW w:w="1842" w:type="dxa"/>
            <w:vAlign w:val="center"/>
          </w:tcPr>
          <w:p w14:paraId="5C28D65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RCI</w:t>
            </w:r>
          </w:p>
          <w:p w14:paraId="25B4B7C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RCI A012</w:t>
            </w:r>
          </w:p>
          <w:p w14:paraId="20FC23A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3F0213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E36541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5455A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0B110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3E4EA4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FFBE2F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85FF64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9C3AFD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102.</w:t>
            </w:r>
          </w:p>
        </w:tc>
        <w:tc>
          <w:tcPr>
            <w:tcW w:w="1985" w:type="dxa"/>
            <w:vAlign w:val="center"/>
          </w:tcPr>
          <w:p w14:paraId="333DAF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kasetonowe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Haier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AB122MCERA</w:t>
            </w:r>
          </w:p>
        </w:tc>
        <w:tc>
          <w:tcPr>
            <w:tcW w:w="1842" w:type="dxa"/>
            <w:vAlign w:val="center"/>
          </w:tcPr>
          <w:p w14:paraId="6095A6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6821BB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Sucha 9_C</w:t>
            </w:r>
          </w:p>
        </w:tc>
        <w:tc>
          <w:tcPr>
            <w:tcW w:w="1560" w:type="dxa"/>
            <w:vAlign w:val="center"/>
          </w:tcPr>
          <w:p w14:paraId="712CBA4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BF2DD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F1A22C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8B482A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0045AF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85" w:type="dxa"/>
            <w:vAlign w:val="center"/>
          </w:tcPr>
          <w:p w14:paraId="0223898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341B05D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477F3C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103.</w:t>
            </w:r>
          </w:p>
        </w:tc>
        <w:tc>
          <w:tcPr>
            <w:tcW w:w="1985" w:type="dxa"/>
            <w:vAlign w:val="center"/>
          </w:tcPr>
          <w:p w14:paraId="08CF54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kasetonowe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Haier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AB18CS2ERA (S)</w:t>
            </w:r>
          </w:p>
        </w:tc>
        <w:tc>
          <w:tcPr>
            <w:tcW w:w="1842" w:type="dxa"/>
            <w:vAlign w:val="center"/>
          </w:tcPr>
          <w:p w14:paraId="14F842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130EF37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Sucha 9_C</w:t>
            </w:r>
          </w:p>
        </w:tc>
        <w:tc>
          <w:tcPr>
            <w:tcW w:w="1560" w:type="dxa"/>
            <w:vAlign w:val="center"/>
          </w:tcPr>
          <w:p w14:paraId="3F9FDF0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33BB02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3E1091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B26208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0B9BF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70EE5BB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FD20CF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A178AD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104.</w:t>
            </w:r>
          </w:p>
        </w:tc>
        <w:tc>
          <w:tcPr>
            <w:tcW w:w="1985" w:type="dxa"/>
            <w:vAlign w:val="center"/>
          </w:tcPr>
          <w:p w14:paraId="4437518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kasetonowe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Haier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AB092MCERA</w:t>
            </w:r>
          </w:p>
        </w:tc>
        <w:tc>
          <w:tcPr>
            <w:tcW w:w="1842" w:type="dxa"/>
            <w:vAlign w:val="center"/>
          </w:tcPr>
          <w:p w14:paraId="193E66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09F779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Sucha 9_C</w:t>
            </w:r>
          </w:p>
        </w:tc>
        <w:tc>
          <w:tcPr>
            <w:tcW w:w="1560" w:type="dxa"/>
            <w:vAlign w:val="center"/>
          </w:tcPr>
          <w:p w14:paraId="75FC5F5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DE1750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D5355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1114A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w 2024r., kwiecień 2025 i kwiecień 2026</w:t>
            </w:r>
          </w:p>
        </w:tc>
        <w:tc>
          <w:tcPr>
            <w:tcW w:w="567" w:type="dxa"/>
            <w:vAlign w:val="center"/>
          </w:tcPr>
          <w:p w14:paraId="0F68285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985" w:type="dxa"/>
            <w:vAlign w:val="center"/>
          </w:tcPr>
          <w:p w14:paraId="29E0CAD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95CDA4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847DE5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105.</w:t>
            </w:r>
          </w:p>
        </w:tc>
        <w:tc>
          <w:tcPr>
            <w:tcW w:w="1985" w:type="dxa"/>
            <w:vAlign w:val="center"/>
          </w:tcPr>
          <w:p w14:paraId="6829B5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Haier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AS092MGERA</w:t>
            </w:r>
          </w:p>
        </w:tc>
        <w:tc>
          <w:tcPr>
            <w:tcW w:w="1842" w:type="dxa"/>
            <w:vAlign w:val="center"/>
          </w:tcPr>
          <w:p w14:paraId="2317F0A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</w:t>
            </w:r>
          </w:p>
          <w:p w14:paraId="6876FC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Sucha 9_C</w:t>
            </w:r>
          </w:p>
        </w:tc>
        <w:tc>
          <w:tcPr>
            <w:tcW w:w="1560" w:type="dxa"/>
            <w:vAlign w:val="center"/>
          </w:tcPr>
          <w:p w14:paraId="37C3593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C4211A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DAB43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E43A2D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3CA24E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CF7CC1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226BB4E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A2ECCC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106.</w:t>
            </w:r>
          </w:p>
        </w:tc>
        <w:tc>
          <w:tcPr>
            <w:tcW w:w="1985" w:type="dxa"/>
            <w:vAlign w:val="center"/>
          </w:tcPr>
          <w:p w14:paraId="2072D9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Agregat chłodniczy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Haier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AV161MSEVA</w:t>
            </w:r>
          </w:p>
          <w:p w14:paraId="7103F48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S/N: AA3063E2900AZKIN0004</w:t>
            </w:r>
          </w:p>
        </w:tc>
        <w:tc>
          <w:tcPr>
            <w:tcW w:w="1842" w:type="dxa"/>
            <w:vAlign w:val="center"/>
          </w:tcPr>
          <w:p w14:paraId="3FC918A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20C322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uL.Sucha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9_C</w:t>
            </w:r>
          </w:p>
          <w:p w14:paraId="791210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</w:tc>
        <w:tc>
          <w:tcPr>
            <w:tcW w:w="1560" w:type="dxa"/>
            <w:vAlign w:val="center"/>
          </w:tcPr>
          <w:p w14:paraId="450E350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Align w:val="center"/>
          </w:tcPr>
          <w:p w14:paraId="4D15A7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2B6CF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kwiecień 2024 lub </w:t>
            </w:r>
          </w:p>
          <w:p w14:paraId="4A52A8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0176A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D4B707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C8D34E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2EC882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107.</w:t>
            </w:r>
          </w:p>
        </w:tc>
        <w:tc>
          <w:tcPr>
            <w:tcW w:w="1985" w:type="dxa"/>
            <w:vAlign w:val="center"/>
          </w:tcPr>
          <w:p w14:paraId="37306B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AIFORCE GWHN12CBNK3A2A/I</w:t>
            </w:r>
          </w:p>
        </w:tc>
        <w:tc>
          <w:tcPr>
            <w:tcW w:w="1842" w:type="dxa"/>
            <w:vAlign w:val="center"/>
          </w:tcPr>
          <w:p w14:paraId="578BA4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</w:p>
          <w:p w14:paraId="232C6A0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ul.Sucha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9</w:t>
            </w:r>
          </w:p>
          <w:p w14:paraId="79EC993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I piętro pom.18</w:t>
            </w:r>
          </w:p>
        </w:tc>
        <w:tc>
          <w:tcPr>
            <w:tcW w:w="1560" w:type="dxa"/>
            <w:vAlign w:val="center"/>
          </w:tcPr>
          <w:p w14:paraId="04BF74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FF68C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07FD9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3C64D1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987973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1C0CD3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227005E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03298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108.</w:t>
            </w:r>
          </w:p>
        </w:tc>
        <w:tc>
          <w:tcPr>
            <w:tcW w:w="1985" w:type="dxa"/>
            <w:vAlign w:val="center"/>
          </w:tcPr>
          <w:p w14:paraId="2016DA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GREE KFR50G/NA11</w:t>
            </w:r>
          </w:p>
        </w:tc>
        <w:tc>
          <w:tcPr>
            <w:tcW w:w="1842" w:type="dxa"/>
            <w:vAlign w:val="center"/>
          </w:tcPr>
          <w:p w14:paraId="27D92F3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 pom. 46</w:t>
            </w:r>
          </w:p>
        </w:tc>
        <w:tc>
          <w:tcPr>
            <w:tcW w:w="1560" w:type="dxa"/>
            <w:vAlign w:val="center"/>
          </w:tcPr>
          <w:p w14:paraId="51F4C2D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5E2BF7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6D8158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ABE484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0E70DF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B100F4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B54D21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D45ED5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109.</w:t>
            </w:r>
          </w:p>
        </w:tc>
        <w:tc>
          <w:tcPr>
            <w:tcW w:w="1985" w:type="dxa"/>
            <w:vAlign w:val="center"/>
          </w:tcPr>
          <w:p w14:paraId="0EAFF31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Mithubischi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MSC-GA35VB</w:t>
            </w:r>
          </w:p>
        </w:tc>
        <w:tc>
          <w:tcPr>
            <w:tcW w:w="1842" w:type="dxa"/>
            <w:vAlign w:val="center"/>
          </w:tcPr>
          <w:p w14:paraId="0F0E49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 pom. 47</w:t>
            </w:r>
          </w:p>
        </w:tc>
        <w:tc>
          <w:tcPr>
            <w:tcW w:w="1560" w:type="dxa"/>
            <w:vAlign w:val="center"/>
          </w:tcPr>
          <w:p w14:paraId="32209C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81E95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853C88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13FC2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6174BD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6C5BF9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5A8CBA3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00BC39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110.</w:t>
            </w:r>
          </w:p>
        </w:tc>
        <w:tc>
          <w:tcPr>
            <w:tcW w:w="1985" w:type="dxa"/>
            <w:vAlign w:val="center"/>
          </w:tcPr>
          <w:p w14:paraId="0E5A99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MDV MSG-18HRN2</w:t>
            </w:r>
          </w:p>
        </w:tc>
        <w:tc>
          <w:tcPr>
            <w:tcW w:w="1842" w:type="dxa"/>
            <w:vAlign w:val="center"/>
          </w:tcPr>
          <w:p w14:paraId="44BAA9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 pom. 54</w:t>
            </w:r>
          </w:p>
        </w:tc>
        <w:tc>
          <w:tcPr>
            <w:tcW w:w="1560" w:type="dxa"/>
            <w:vAlign w:val="center"/>
          </w:tcPr>
          <w:p w14:paraId="4807707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0729B2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7B75F7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0D7385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B98699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116E05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852A3A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798ECE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111.</w:t>
            </w:r>
          </w:p>
        </w:tc>
        <w:tc>
          <w:tcPr>
            <w:tcW w:w="1985" w:type="dxa"/>
            <w:vAlign w:val="center"/>
          </w:tcPr>
          <w:p w14:paraId="20C4443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MSMACV-18HRFN1-QDOGW</w:t>
            </w:r>
          </w:p>
        </w:tc>
        <w:tc>
          <w:tcPr>
            <w:tcW w:w="1842" w:type="dxa"/>
            <w:vAlign w:val="center"/>
          </w:tcPr>
          <w:p w14:paraId="2479A89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 pom. 55E</w:t>
            </w:r>
          </w:p>
        </w:tc>
        <w:tc>
          <w:tcPr>
            <w:tcW w:w="1560" w:type="dxa"/>
            <w:vAlign w:val="center"/>
          </w:tcPr>
          <w:p w14:paraId="6A4605B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B57362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BC5076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0B9CBB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w 2024r., kwiecień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2025 i kwiecień 2026</w:t>
            </w:r>
          </w:p>
        </w:tc>
        <w:tc>
          <w:tcPr>
            <w:tcW w:w="567" w:type="dxa"/>
            <w:vAlign w:val="center"/>
          </w:tcPr>
          <w:p w14:paraId="02C9087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7556A7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437FD7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55DA5B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112.</w:t>
            </w:r>
          </w:p>
        </w:tc>
        <w:tc>
          <w:tcPr>
            <w:tcW w:w="1985" w:type="dxa"/>
            <w:vAlign w:val="center"/>
          </w:tcPr>
          <w:p w14:paraId="64AB727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MDV MSR23-24HRDN1-QC2W</w:t>
            </w:r>
          </w:p>
        </w:tc>
        <w:tc>
          <w:tcPr>
            <w:tcW w:w="1842" w:type="dxa"/>
            <w:vAlign w:val="center"/>
          </w:tcPr>
          <w:p w14:paraId="205210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 pom. 59</w:t>
            </w:r>
          </w:p>
        </w:tc>
        <w:tc>
          <w:tcPr>
            <w:tcW w:w="1560" w:type="dxa"/>
            <w:vAlign w:val="center"/>
          </w:tcPr>
          <w:p w14:paraId="074CE1F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B86903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4563CC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B66991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A0C49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45DF97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C3DFA0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3043AD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113.</w:t>
            </w:r>
          </w:p>
        </w:tc>
        <w:tc>
          <w:tcPr>
            <w:tcW w:w="1985" w:type="dxa"/>
            <w:vAlign w:val="center"/>
          </w:tcPr>
          <w:p w14:paraId="745123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GREE</w:t>
            </w:r>
          </w:p>
        </w:tc>
        <w:tc>
          <w:tcPr>
            <w:tcW w:w="1842" w:type="dxa"/>
            <w:vAlign w:val="center"/>
          </w:tcPr>
          <w:p w14:paraId="67C7876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3 pom. 135</w:t>
            </w:r>
          </w:p>
        </w:tc>
        <w:tc>
          <w:tcPr>
            <w:tcW w:w="1560" w:type="dxa"/>
            <w:vAlign w:val="center"/>
          </w:tcPr>
          <w:p w14:paraId="6CA2266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3A808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06649C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F28748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E0B9C8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E812A3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A417BE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0AD4A7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114.</w:t>
            </w:r>
          </w:p>
        </w:tc>
        <w:tc>
          <w:tcPr>
            <w:tcW w:w="1985" w:type="dxa"/>
            <w:vAlign w:val="center"/>
          </w:tcPr>
          <w:p w14:paraId="230E76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AVX ASW-H12B4/EFR1</w:t>
            </w:r>
          </w:p>
        </w:tc>
        <w:tc>
          <w:tcPr>
            <w:tcW w:w="1842" w:type="dxa"/>
            <w:vAlign w:val="center"/>
          </w:tcPr>
          <w:p w14:paraId="7CF7DE3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5 pom. 1</w:t>
            </w:r>
          </w:p>
        </w:tc>
        <w:tc>
          <w:tcPr>
            <w:tcW w:w="1560" w:type="dxa"/>
            <w:vAlign w:val="center"/>
          </w:tcPr>
          <w:p w14:paraId="4C14CC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4E51A7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43517D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3E0F1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78EED8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13B47E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20A141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D3AF56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115.</w:t>
            </w:r>
          </w:p>
        </w:tc>
        <w:tc>
          <w:tcPr>
            <w:tcW w:w="1985" w:type="dxa"/>
            <w:vAlign w:val="center"/>
          </w:tcPr>
          <w:p w14:paraId="19E467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AVX ASW-H12B4/EFR1</w:t>
            </w:r>
          </w:p>
        </w:tc>
        <w:tc>
          <w:tcPr>
            <w:tcW w:w="1842" w:type="dxa"/>
            <w:vAlign w:val="center"/>
          </w:tcPr>
          <w:p w14:paraId="6A5E9F3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5 pom. 3</w:t>
            </w:r>
          </w:p>
        </w:tc>
        <w:tc>
          <w:tcPr>
            <w:tcW w:w="1560" w:type="dxa"/>
            <w:vAlign w:val="center"/>
          </w:tcPr>
          <w:p w14:paraId="4B1017C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36C98E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833134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A76CB6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A6614F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94047A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FFEA8B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7B2375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116.</w:t>
            </w:r>
          </w:p>
        </w:tc>
        <w:tc>
          <w:tcPr>
            <w:tcW w:w="1985" w:type="dxa"/>
            <w:vAlign w:val="center"/>
          </w:tcPr>
          <w:p w14:paraId="3B029F4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AVX ASW-H12B4/EFR1</w:t>
            </w:r>
          </w:p>
        </w:tc>
        <w:tc>
          <w:tcPr>
            <w:tcW w:w="1842" w:type="dxa"/>
            <w:vAlign w:val="center"/>
          </w:tcPr>
          <w:p w14:paraId="6EA6803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5 pom. 4</w:t>
            </w:r>
          </w:p>
        </w:tc>
        <w:tc>
          <w:tcPr>
            <w:tcW w:w="1560" w:type="dxa"/>
            <w:vAlign w:val="center"/>
          </w:tcPr>
          <w:p w14:paraId="049110F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C440DD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9D31F6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369BF9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AE8BF2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DFA223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602D5C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79B322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117.</w:t>
            </w:r>
          </w:p>
        </w:tc>
        <w:tc>
          <w:tcPr>
            <w:tcW w:w="1985" w:type="dxa"/>
            <w:vAlign w:val="center"/>
          </w:tcPr>
          <w:p w14:paraId="47DFA2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przenośny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Zibro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P125</w:t>
            </w:r>
          </w:p>
        </w:tc>
        <w:tc>
          <w:tcPr>
            <w:tcW w:w="1842" w:type="dxa"/>
            <w:vAlign w:val="center"/>
          </w:tcPr>
          <w:p w14:paraId="695CEE3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ul.Seminaryjna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5 pom. 14</w:t>
            </w:r>
          </w:p>
        </w:tc>
        <w:tc>
          <w:tcPr>
            <w:tcW w:w="1560" w:type="dxa"/>
            <w:vAlign w:val="center"/>
          </w:tcPr>
          <w:p w14:paraId="2D2C70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CF23B1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3D241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42657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DE7AD3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BEC5EE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F7F8FE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5CF52A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118.</w:t>
            </w:r>
          </w:p>
        </w:tc>
        <w:tc>
          <w:tcPr>
            <w:tcW w:w="1985" w:type="dxa"/>
            <w:vAlign w:val="center"/>
          </w:tcPr>
          <w:p w14:paraId="2DA204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GREE KFR-45G/NAJ11-K</w:t>
            </w:r>
          </w:p>
        </w:tc>
        <w:tc>
          <w:tcPr>
            <w:tcW w:w="1842" w:type="dxa"/>
            <w:vAlign w:val="center"/>
          </w:tcPr>
          <w:p w14:paraId="3BA36C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ul.Bernardyńska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6 pom. 107</w:t>
            </w:r>
          </w:p>
        </w:tc>
        <w:tc>
          <w:tcPr>
            <w:tcW w:w="1560" w:type="dxa"/>
            <w:vAlign w:val="center"/>
          </w:tcPr>
          <w:p w14:paraId="079124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63029E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0C4E38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C5A877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80CBC7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BA8382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0DC99B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BC0794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119.</w:t>
            </w:r>
          </w:p>
        </w:tc>
        <w:tc>
          <w:tcPr>
            <w:tcW w:w="1985" w:type="dxa"/>
            <w:vAlign w:val="center"/>
          </w:tcPr>
          <w:p w14:paraId="61FA0D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(kolejny w tym samym pomieszczeniu)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S-00007455</w:t>
            </w:r>
          </w:p>
        </w:tc>
        <w:tc>
          <w:tcPr>
            <w:tcW w:w="1842" w:type="dxa"/>
            <w:vAlign w:val="center"/>
          </w:tcPr>
          <w:p w14:paraId="50D3D7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ul.Bernardyńska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6 pom. 107</w:t>
            </w:r>
          </w:p>
        </w:tc>
        <w:tc>
          <w:tcPr>
            <w:tcW w:w="1560" w:type="dxa"/>
            <w:vAlign w:val="center"/>
          </w:tcPr>
          <w:p w14:paraId="6A11A8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282BAA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C3FF6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CDEB3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68BD86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DF9BD3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97B71C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A018D8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120.</w:t>
            </w:r>
          </w:p>
        </w:tc>
        <w:tc>
          <w:tcPr>
            <w:tcW w:w="1985" w:type="dxa"/>
            <w:vAlign w:val="center"/>
          </w:tcPr>
          <w:p w14:paraId="389FF0B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Cold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Point SEV-240H CW 24C-SEV/HP</w:t>
            </w:r>
          </w:p>
        </w:tc>
        <w:tc>
          <w:tcPr>
            <w:tcW w:w="1842" w:type="dxa"/>
            <w:vAlign w:val="center"/>
          </w:tcPr>
          <w:p w14:paraId="6AE1EFB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ul.Bernardyńska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6 pom. 119</w:t>
            </w:r>
          </w:p>
        </w:tc>
        <w:tc>
          <w:tcPr>
            <w:tcW w:w="1560" w:type="dxa"/>
            <w:vAlign w:val="center"/>
          </w:tcPr>
          <w:p w14:paraId="78B761B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E2D19C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342AED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03AA69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5155D3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FA71FC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CE6CCF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FC9DB8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121.</w:t>
            </w:r>
          </w:p>
        </w:tc>
        <w:tc>
          <w:tcPr>
            <w:tcW w:w="1985" w:type="dxa"/>
            <w:vAlign w:val="center"/>
          </w:tcPr>
          <w:p w14:paraId="1DF8A9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RCOOL TAC-12</w:t>
            </w:r>
          </w:p>
        </w:tc>
        <w:tc>
          <w:tcPr>
            <w:tcW w:w="1842" w:type="dxa"/>
            <w:vAlign w:val="center"/>
          </w:tcPr>
          <w:p w14:paraId="679542C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ul.Bernardyńska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6 pom. 309</w:t>
            </w:r>
          </w:p>
        </w:tc>
        <w:tc>
          <w:tcPr>
            <w:tcW w:w="1560" w:type="dxa"/>
            <w:vAlign w:val="center"/>
          </w:tcPr>
          <w:p w14:paraId="642FBB2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62CF3B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58D52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9B013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2DF052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0D52B3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BEC408A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D521B9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122.</w:t>
            </w:r>
          </w:p>
        </w:tc>
        <w:tc>
          <w:tcPr>
            <w:tcW w:w="1985" w:type="dxa"/>
            <w:vAlign w:val="center"/>
          </w:tcPr>
          <w:p w14:paraId="41F92C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Fujitsu ASYA18LEC</w:t>
            </w:r>
          </w:p>
        </w:tc>
        <w:tc>
          <w:tcPr>
            <w:tcW w:w="1842" w:type="dxa"/>
            <w:vAlign w:val="center"/>
          </w:tcPr>
          <w:p w14:paraId="0F4014D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ul.Bernardyńska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6 pom. 007</w:t>
            </w:r>
          </w:p>
        </w:tc>
        <w:tc>
          <w:tcPr>
            <w:tcW w:w="1560" w:type="dxa"/>
            <w:vAlign w:val="center"/>
          </w:tcPr>
          <w:p w14:paraId="286D67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828BE6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E1DE0B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B41CDA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67A5F7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FAD719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DEB88C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174EA4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123.</w:t>
            </w:r>
          </w:p>
        </w:tc>
        <w:tc>
          <w:tcPr>
            <w:tcW w:w="1985" w:type="dxa"/>
            <w:vAlign w:val="center"/>
          </w:tcPr>
          <w:p w14:paraId="6D4CF1F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Huundai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HRP-18CL</w:t>
            </w:r>
          </w:p>
        </w:tc>
        <w:tc>
          <w:tcPr>
            <w:tcW w:w="1842" w:type="dxa"/>
            <w:vAlign w:val="center"/>
          </w:tcPr>
          <w:p w14:paraId="3BEBB62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ul.Bernardyńska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6 pom. 008</w:t>
            </w:r>
          </w:p>
        </w:tc>
        <w:tc>
          <w:tcPr>
            <w:tcW w:w="1560" w:type="dxa"/>
            <w:vAlign w:val="center"/>
          </w:tcPr>
          <w:p w14:paraId="5CB892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FCE5F3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B267D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E97E9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4DA8AC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F0A6C5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1AEEA2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FEBB44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124.</w:t>
            </w:r>
          </w:p>
        </w:tc>
        <w:tc>
          <w:tcPr>
            <w:tcW w:w="1985" w:type="dxa"/>
            <w:vAlign w:val="center"/>
          </w:tcPr>
          <w:p w14:paraId="106EF9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Kaisai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KEX-18KTAI</w:t>
            </w:r>
          </w:p>
        </w:tc>
        <w:tc>
          <w:tcPr>
            <w:tcW w:w="1842" w:type="dxa"/>
            <w:vAlign w:val="center"/>
          </w:tcPr>
          <w:p w14:paraId="0C6C65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18</w:t>
            </w:r>
          </w:p>
        </w:tc>
        <w:tc>
          <w:tcPr>
            <w:tcW w:w="1560" w:type="dxa"/>
            <w:vAlign w:val="center"/>
          </w:tcPr>
          <w:p w14:paraId="3591917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C85A9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ED363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EA681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4B015C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24023E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D4B2AC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E59B6B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125.</w:t>
            </w:r>
          </w:p>
        </w:tc>
        <w:tc>
          <w:tcPr>
            <w:tcW w:w="1985" w:type="dxa"/>
            <w:vAlign w:val="center"/>
          </w:tcPr>
          <w:p w14:paraId="22C2FDB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Chłodnia TECHNO B.S.V.L STX075V301</w:t>
            </w:r>
          </w:p>
        </w:tc>
        <w:tc>
          <w:tcPr>
            <w:tcW w:w="1842" w:type="dxa"/>
            <w:vAlign w:val="center"/>
          </w:tcPr>
          <w:p w14:paraId="2D8D40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18</w:t>
            </w:r>
          </w:p>
        </w:tc>
        <w:tc>
          <w:tcPr>
            <w:tcW w:w="1560" w:type="dxa"/>
            <w:vAlign w:val="center"/>
          </w:tcPr>
          <w:p w14:paraId="1EF096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EDB5B9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0567B7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0CC42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70CE0C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418FA6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B06174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7B489E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126.</w:t>
            </w:r>
          </w:p>
        </w:tc>
        <w:tc>
          <w:tcPr>
            <w:tcW w:w="1985" w:type="dxa"/>
            <w:vAlign w:val="center"/>
          </w:tcPr>
          <w:p w14:paraId="241A4D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AM056KNQDEH</w:t>
            </w:r>
          </w:p>
        </w:tc>
        <w:tc>
          <w:tcPr>
            <w:tcW w:w="1842" w:type="dxa"/>
            <w:vAlign w:val="center"/>
          </w:tcPr>
          <w:p w14:paraId="200B2DD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24</w:t>
            </w:r>
          </w:p>
        </w:tc>
        <w:tc>
          <w:tcPr>
            <w:tcW w:w="1560" w:type="dxa"/>
            <w:vAlign w:val="center"/>
          </w:tcPr>
          <w:p w14:paraId="67EB42F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774C2B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55FB1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32F9A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456691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320A2A5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785207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3B6EA6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127.</w:t>
            </w:r>
          </w:p>
        </w:tc>
        <w:tc>
          <w:tcPr>
            <w:tcW w:w="1985" w:type="dxa"/>
            <w:vAlign w:val="center"/>
          </w:tcPr>
          <w:p w14:paraId="5B4C8BA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AM028KNQDEH</w:t>
            </w:r>
          </w:p>
        </w:tc>
        <w:tc>
          <w:tcPr>
            <w:tcW w:w="1842" w:type="dxa"/>
            <w:vAlign w:val="center"/>
          </w:tcPr>
          <w:p w14:paraId="22964B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24</w:t>
            </w:r>
          </w:p>
        </w:tc>
        <w:tc>
          <w:tcPr>
            <w:tcW w:w="1560" w:type="dxa"/>
            <w:vAlign w:val="center"/>
          </w:tcPr>
          <w:p w14:paraId="7AE1122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782E6E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3E1A3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246A5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B36962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82B13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A73E77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93AA4C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128.</w:t>
            </w:r>
          </w:p>
        </w:tc>
        <w:tc>
          <w:tcPr>
            <w:tcW w:w="1985" w:type="dxa"/>
            <w:vAlign w:val="center"/>
          </w:tcPr>
          <w:p w14:paraId="69CF7D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Electra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WMN-A9RC</w:t>
            </w:r>
          </w:p>
        </w:tc>
        <w:tc>
          <w:tcPr>
            <w:tcW w:w="1842" w:type="dxa"/>
            <w:vAlign w:val="center"/>
          </w:tcPr>
          <w:p w14:paraId="58077A4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34</w:t>
            </w:r>
          </w:p>
        </w:tc>
        <w:tc>
          <w:tcPr>
            <w:tcW w:w="1560" w:type="dxa"/>
            <w:vAlign w:val="center"/>
          </w:tcPr>
          <w:p w14:paraId="31EA8DD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E507D1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0DB011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CC4C7B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42F59F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79BAE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4CD7D5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B83214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129.</w:t>
            </w:r>
          </w:p>
        </w:tc>
        <w:tc>
          <w:tcPr>
            <w:tcW w:w="1985" w:type="dxa"/>
            <w:vAlign w:val="center"/>
          </w:tcPr>
          <w:p w14:paraId="30A0C6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ścienne Samsung AM036NNNDEH/EV</w:t>
            </w:r>
          </w:p>
        </w:tc>
        <w:tc>
          <w:tcPr>
            <w:tcW w:w="1842" w:type="dxa"/>
            <w:vAlign w:val="center"/>
          </w:tcPr>
          <w:p w14:paraId="22F307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35</w:t>
            </w:r>
          </w:p>
        </w:tc>
        <w:tc>
          <w:tcPr>
            <w:tcW w:w="1560" w:type="dxa"/>
            <w:vAlign w:val="center"/>
          </w:tcPr>
          <w:p w14:paraId="606A47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8362E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1A5827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58BBB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C927ED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3B18E31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3D37399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A4D659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130.</w:t>
            </w:r>
          </w:p>
        </w:tc>
        <w:tc>
          <w:tcPr>
            <w:tcW w:w="1985" w:type="dxa"/>
            <w:vAlign w:val="center"/>
          </w:tcPr>
          <w:p w14:paraId="263F318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AM056KNQDEH</w:t>
            </w:r>
          </w:p>
        </w:tc>
        <w:tc>
          <w:tcPr>
            <w:tcW w:w="1842" w:type="dxa"/>
            <w:vAlign w:val="center"/>
          </w:tcPr>
          <w:p w14:paraId="615C533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36</w:t>
            </w:r>
          </w:p>
        </w:tc>
        <w:tc>
          <w:tcPr>
            <w:tcW w:w="1560" w:type="dxa"/>
            <w:vAlign w:val="center"/>
          </w:tcPr>
          <w:p w14:paraId="2DF2891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C8295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8BD37C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E12838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74B78A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56161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FDE2BA0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206A7A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131.</w:t>
            </w:r>
          </w:p>
        </w:tc>
        <w:tc>
          <w:tcPr>
            <w:tcW w:w="1985" w:type="dxa"/>
            <w:vAlign w:val="center"/>
          </w:tcPr>
          <w:p w14:paraId="245B4B5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FTXN35MV1B</w:t>
            </w:r>
          </w:p>
        </w:tc>
        <w:tc>
          <w:tcPr>
            <w:tcW w:w="1842" w:type="dxa"/>
            <w:vAlign w:val="center"/>
          </w:tcPr>
          <w:p w14:paraId="5D6580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37</w:t>
            </w:r>
          </w:p>
        </w:tc>
        <w:tc>
          <w:tcPr>
            <w:tcW w:w="1560" w:type="dxa"/>
            <w:vAlign w:val="center"/>
          </w:tcPr>
          <w:p w14:paraId="1A0BF8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58378C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60B32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69BA4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C0FD35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62BF83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548E524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93C644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132.</w:t>
            </w:r>
          </w:p>
        </w:tc>
        <w:tc>
          <w:tcPr>
            <w:tcW w:w="1985" w:type="dxa"/>
            <w:vAlign w:val="center"/>
          </w:tcPr>
          <w:p w14:paraId="7CDFD8B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FTXN35MV1B</w:t>
            </w:r>
          </w:p>
        </w:tc>
        <w:tc>
          <w:tcPr>
            <w:tcW w:w="1842" w:type="dxa"/>
            <w:vAlign w:val="center"/>
          </w:tcPr>
          <w:p w14:paraId="328B193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38</w:t>
            </w:r>
          </w:p>
        </w:tc>
        <w:tc>
          <w:tcPr>
            <w:tcW w:w="1560" w:type="dxa"/>
            <w:vAlign w:val="center"/>
          </w:tcPr>
          <w:p w14:paraId="1D540A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C2D86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99CF7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5DF24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C80471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034CC4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FABEA9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2F66ED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133.</w:t>
            </w:r>
          </w:p>
        </w:tc>
        <w:tc>
          <w:tcPr>
            <w:tcW w:w="1985" w:type="dxa"/>
            <w:vAlign w:val="center"/>
          </w:tcPr>
          <w:p w14:paraId="7307F9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Daikin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FTXN60MV1B</w:t>
            </w:r>
          </w:p>
        </w:tc>
        <w:tc>
          <w:tcPr>
            <w:tcW w:w="1842" w:type="dxa"/>
            <w:vAlign w:val="center"/>
          </w:tcPr>
          <w:p w14:paraId="1401BF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38</w:t>
            </w:r>
          </w:p>
        </w:tc>
        <w:tc>
          <w:tcPr>
            <w:tcW w:w="1560" w:type="dxa"/>
            <w:vAlign w:val="center"/>
          </w:tcPr>
          <w:p w14:paraId="221AB7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5EF6B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7CF0DFB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FC44FD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30 dni po podpisaniu umowy w 2024r., kwiecień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2025 i kwiecień 2026</w:t>
            </w:r>
          </w:p>
        </w:tc>
        <w:tc>
          <w:tcPr>
            <w:tcW w:w="567" w:type="dxa"/>
            <w:vAlign w:val="center"/>
          </w:tcPr>
          <w:p w14:paraId="6938DB6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4544E9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FF0D7F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15355D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134.</w:t>
            </w:r>
          </w:p>
        </w:tc>
        <w:tc>
          <w:tcPr>
            <w:tcW w:w="1985" w:type="dxa"/>
            <w:vAlign w:val="center"/>
          </w:tcPr>
          <w:p w14:paraId="750FAD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AM028KNQDEH</w:t>
            </w:r>
          </w:p>
        </w:tc>
        <w:tc>
          <w:tcPr>
            <w:tcW w:w="1842" w:type="dxa"/>
            <w:vAlign w:val="center"/>
          </w:tcPr>
          <w:p w14:paraId="757E31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109</w:t>
            </w:r>
          </w:p>
        </w:tc>
        <w:tc>
          <w:tcPr>
            <w:tcW w:w="1560" w:type="dxa"/>
            <w:vAlign w:val="center"/>
          </w:tcPr>
          <w:p w14:paraId="05392D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D8EC5A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9420C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5E1EEB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79061A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9006A0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32BD32E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59968B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135.</w:t>
            </w:r>
          </w:p>
        </w:tc>
        <w:tc>
          <w:tcPr>
            <w:tcW w:w="1985" w:type="dxa"/>
            <w:vAlign w:val="center"/>
          </w:tcPr>
          <w:p w14:paraId="0952C3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AM028KNQDEH</w:t>
            </w:r>
          </w:p>
        </w:tc>
        <w:tc>
          <w:tcPr>
            <w:tcW w:w="1842" w:type="dxa"/>
            <w:vAlign w:val="center"/>
          </w:tcPr>
          <w:p w14:paraId="471053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109a</w:t>
            </w:r>
          </w:p>
        </w:tc>
        <w:tc>
          <w:tcPr>
            <w:tcW w:w="1560" w:type="dxa"/>
            <w:vAlign w:val="center"/>
          </w:tcPr>
          <w:p w14:paraId="585DA1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AFBB7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5B87FC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20BC5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8B5B3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DA1CC6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B0244B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35148E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136.</w:t>
            </w:r>
          </w:p>
        </w:tc>
        <w:tc>
          <w:tcPr>
            <w:tcW w:w="1985" w:type="dxa"/>
            <w:vAlign w:val="center"/>
          </w:tcPr>
          <w:p w14:paraId="4067954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AM028KNQDEH</w:t>
            </w:r>
          </w:p>
        </w:tc>
        <w:tc>
          <w:tcPr>
            <w:tcW w:w="1842" w:type="dxa"/>
            <w:vAlign w:val="center"/>
          </w:tcPr>
          <w:p w14:paraId="60D75F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110</w:t>
            </w:r>
          </w:p>
        </w:tc>
        <w:tc>
          <w:tcPr>
            <w:tcW w:w="1560" w:type="dxa"/>
            <w:vAlign w:val="center"/>
          </w:tcPr>
          <w:p w14:paraId="4171B1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1C292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088AE4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692C8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80FFC5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850B37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5B89F1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113ABF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137.</w:t>
            </w:r>
          </w:p>
        </w:tc>
        <w:tc>
          <w:tcPr>
            <w:tcW w:w="1985" w:type="dxa"/>
            <w:vAlign w:val="center"/>
          </w:tcPr>
          <w:p w14:paraId="7AB95A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ścienne Samsung AM028KNQDEH</w:t>
            </w:r>
          </w:p>
        </w:tc>
        <w:tc>
          <w:tcPr>
            <w:tcW w:w="1842" w:type="dxa"/>
            <w:vAlign w:val="center"/>
          </w:tcPr>
          <w:p w14:paraId="33E41BC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111</w:t>
            </w:r>
          </w:p>
        </w:tc>
        <w:tc>
          <w:tcPr>
            <w:tcW w:w="1560" w:type="dxa"/>
            <w:vAlign w:val="center"/>
          </w:tcPr>
          <w:p w14:paraId="5109D3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112B9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66A189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F3EEEB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C57CF5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2FB9608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DD60F4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6BC07D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138.</w:t>
            </w:r>
          </w:p>
        </w:tc>
        <w:tc>
          <w:tcPr>
            <w:tcW w:w="1985" w:type="dxa"/>
            <w:vAlign w:val="center"/>
          </w:tcPr>
          <w:p w14:paraId="36860F9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AM036KNQDEH</w:t>
            </w:r>
          </w:p>
        </w:tc>
        <w:tc>
          <w:tcPr>
            <w:tcW w:w="1842" w:type="dxa"/>
            <w:vAlign w:val="center"/>
          </w:tcPr>
          <w:p w14:paraId="5010BBB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112</w:t>
            </w:r>
          </w:p>
        </w:tc>
        <w:tc>
          <w:tcPr>
            <w:tcW w:w="1560" w:type="dxa"/>
            <w:vAlign w:val="center"/>
          </w:tcPr>
          <w:p w14:paraId="2CFE4D9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2F3B28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A15F8D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7F7D7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A22683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6504379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E9213F9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815B63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139.</w:t>
            </w:r>
          </w:p>
        </w:tc>
        <w:tc>
          <w:tcPr>
            <w:tcW w:w="1985" w:type="dxa"/>
            <w:vAlign w:val="center"/>
          </w:tcPr>
          <w:p w14:paraId="03FC537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Vesser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WGN12D</w:t>
            </w:r>
          </w:p>
        </w:tc>
        <w:tc>
          <w:tcPr>
            <w:tcW w:w="1842" w:type="dxa"/>
            <w:vAlign w:val="center"/>
          </w:tcPr>
          <w:p w14:paraId="021BD7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116a</w:t>
            </w:r>
          </w:p>
        </w:tc>
        <w:tc>
          <w:tcPr>
            <w:tcW w:w="1560" w:type="dxa"/>
            <w:vAlign w:val="center"/>
          </w:tcPr>
          <w:p w14:paraId="0130A57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24869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EF0FA4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DBDBE3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33666B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90E8F0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A296CD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515312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140.</w:t>
            </w:r>
          </w:p>
        </w:tc>
        <w:tc>
          <w:tcPr>
            <w:tcW w:w="1985" w:type="dxa"/>
            <w:vAlign w:val="center"/>
          </w:tcPr>
          <w:p w14:paraId="590B0B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Vesser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WGN12D</w:t>
            </w:r>
          </w:p>
        </w:tc>
        <w:tc>
          <w:tcPr>
            <w:tcW w:w="1842" w:type="dxa"/>
            <w:vAlign w:val="center"/>
          </w:tcPr>
          <w:p w14:paraId="17BE091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116b</w:t>
            </w:r>
          </w:p>
        </w:tc>
        <w:tc>
          <w:tcPr>
            <w:tcW w:w="1560" w:type="dxa"/>
            <w:vAlign w:val="center"/>
          </w:tcPr>
          <w:p w14:paraId="706F184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71028D9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9FDDB9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ADE7A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40A00D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ECEAF5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B1694C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241D5A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141.</w:t>
            </w:r>
          </w:p>
        </w:tc>
        <w:tc>
          <w:tcPr>
            <w:tcW w:w="1985" w:type="dxa"/>
            <w:vAlign w:val="center"/>
          </w:tcPr>
          <w:p w14:paraId="72ADC4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Vesser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WGN12D</w:t>
            </w:r>
          </w:p>
        </w:tc>
        <w:tc>
          <w:tcPr>
            <w:tcW w:w="1842" w:type="dxa"/>
            <w:vAlign w:val="center"/>
          </w:tcPr>
          <w:p w14:paraId="0F5381E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116c</w:t>
            </w:r>
          </w:p>
        </w:tc>
        <w:tc>
          <w:tcPr>
            <w:tcW w:w="1560" w:type="dxa"/>
            <w:vAlign w:val="center"/>
          </w:tcPr>
          <w:p w14:paraId="11AA308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914E0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0F6259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E0D9C9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B3D8C0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3309D7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FB6F0C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C579F4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142.</w:t>
            </w:r>
          </w:p>
        </w:tc>
        <w:tc>
          <w:tcPr>
            <w:tcW w:w="1985" w:type="dxa"/>
            <w:vAlign w:val="center"/>
          </w:tcPr>
          <w:p w14:paraId="6886CEC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Vesser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WGN24D</w:t>
            </w:r>
          </w:p>
        </w:tc>
        <w:tc>
          <w:tcPr>
            <w:tcW w:w="1842" w:type="dxa"/>
            <w:vAlign w:val="center"/>
          </w:tcPr>
          <w:p w14:paraId="16B7433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118a</w:t>
            </w:r>
          </w:p>
        </w:tc>
        <w:tc>
          <w:tcPr>
            <w:tcW w:w="1560" w:type="dxa"/>
            <w:vAlign w:val="center"/>
          </w:tcPr>
          <w:p w14:paraId="0F9990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14F5F6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D0C2B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6FE8C8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2E60DD1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50DDBD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FFAF880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84045A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143.</w:t>
            </w:r>
          </w:p>
        </w:tc>
        <w:tc>
          <w:tcPr>
            <w:tcW w:w="1985" w:type="dxa"/>
            <w:vAlign w:val="center"/>
          </w:tcPr>
          <w:p w14:paraId="54BC1FE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Electra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IVECFXL45</w:t>
            </w:r>
          </w:p>
        </w:tc>
        <w:tc>
          <w:tcPr>
            <w:tcW w:w="1842" w:type="dxa"/>
            <w:vAlign w:val="center"/>
          </w:tcPr>
          <w:p w14:paraId="5021E3C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129a</w:t>
            </w:r>
          </w:p>
        </w:tc>
        <w:tc>
          <w:tcPr>
            <w:tcW w:w="1560" w:type="dxa"/>
            <w:vAlign w:val="center"/>
          </w:tcPr>
          <w:p w14:paraId="3F2BF58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4760F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048552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1F7AF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61F53B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ADC497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953545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A1C2F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144.</w:t>
            </w:r>
          </w:p>
        </w:tc>
        <w:tc>
          <w:tcPr>
            <w:tcW w:w="1985" w:type="dxa"/>
            <w:vAlign w:val="center"/>
          </w:tcPr>
          <w:p w14:paraId="4644E1E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GREE GWHN24DCNK3A1A/I</w:t>
            </w:r>
          </w:p>
        </w:tc>
        <w:tc>
          <w:tcPr>
            <w:tcW w:w="1842" w:type="dxa"/>
            <w:vAlign w:val="center"/>
          </w:tcPr>
          <w:p w14:paraId="5B9C3E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317</w:t>
            </w:r>
          </w:p>
        </w:tc>
        <w:tc>
          <w:tcPr>
            <w:tcW w:w="1560" w:type="dxa"/>
            <w:vAlign w:val="center"/>
          </w:tcPr>
          <w:p w14:paraId="14203D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3D29B0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319303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FEEFF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EBA127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363738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4180C6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CD748B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145.</w:t>
            </w:r>
          </w:p>
        </w:tc>
        <w:tc>
          <w:tcPr>
            <w:tcW w:w="1985" w:type="dxa"/>
            <w:vAlign w:val="center"/>
          </w:tcPr>
          <w:p w14:paraId="5A0DC7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Celcia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HSR1N-12HRDN1-QRCHW</w:t>
            </w:r>
          </w:p>
        </w:tc>
        <w:tc>
          <w:tcPr>
            <w:tcW w:w="1842" w:type="dxa"/>
            <w:vAlign w:val="center"/>
          </w:tcPr>
          <w:p w14:paraId="5D9C583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318</w:t>
            </w:r>
          </w:p>
        </w:tc>
        <w:tc>
          <w:tcPr>
            <w:tcW w:w="1560" w:type="dxa"/>
            <w:vAlign w:val="center"/>
          </w:tcPr>
          <w:p w14:paraId="51F0DDB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 serwisowy</w:t>
            </w:r>
          </w:p>
        </w:tc>
        <w:tc>
          <w:tcPr>
            <w:tcW w:w="1984" w:type="dxa"/>
            <w:vAlign w:val="center"/>
          </w:tcPr>
          <w:p w14:paraId="2075B37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E7349E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7E7030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46CE54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0A4FA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505E9BD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9A1621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146.</w:t>
            </w:r>
          </w:p>
        </w:tc>
        <w:tc>
          <w:tcPr>
            <w:tcW w:w="1985" w:type="dxa"/>
            <w:vAlign w:val="center"/>
          </w:tcPr>
          <w:p w14:paraId="1F3C60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Whirlpool AC18KCH/IV</w:t>
            </w:r>
          </w:p>
        </w:tc>
        <w:tc>
          <w:tcPr>
            <w:tcW w:w="1842" w:type="dxa"/>
            <w:vAlign w:val="center"/>
          </w:tcPr>
          <w:p w14:paraId="6A5B440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319</w:t>
            </w:r>
          </w:p>
        </w:tc>
        <w:tc>
          <w:tcPr>
            <w:tcW w:w="1560" w:type="dxa"/>
            <w:vAlign w:val="center"/>
          </w:tcPr>
          <w:p w14:paraId="4A4DEE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2ACD21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A90DEB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2BC93D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780103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6FA226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C2CDFF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EE4ACD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147.</w:t>
            </w:r>
          </w:p>
        </w:tc>
        <w:tc>
          <w:tcPr>
            <w:tcW w:w="1985" w:type="dxa"/>
            <w:vAlign w:val="center"/>
          </w:tcPr>
          <w:p w14:paraId="55C84C6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VESSER WGN09D</w:t>
            </w:r>
          </w:p>
        </w:tc>
        <w:tc>
          <w:tcPr>
            <w:tcW w:w="1842" w:type="dxa"/>
            <w:vAlign w:val="center"/>
          </w:tcPr>
          <w:p w14:paraId="002845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428</w:t>
            </w:r>
          </w:p>
        </w:tc>
        <w:tc>
          <w:tcPr>
            <w:tcW w:w="1560" w:type="dxa"/>
            <w:vAlign w:val="center"/>
          </w:tcPr>
          <w:p w14:paraId="240EFFD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E78DEA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E0279D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00930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BA5FB2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9A14DA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66A6579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09856C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148.</w:t>
            </w:r>
          </w:p>
        </w:tc>
        <w:tc>
          <w:tcPr>
            <w:tcW w:w="1985" w:type="dxa"/>
            <w:vAlign w:val="center"/>
          </w:tcPr>
          <w:p w14:paraId="6F45E08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VESSER WGN12D</w:t>
            </w:r>
          </w:p>
        </w:tc>
        <w:tc>
          <w:tcPr>
            <w:tcW w:w="1842" w:type="dxa"/>
            <w:vAlign w:val="center"/>
          </w:tcPr>
          <w:p w14:paraId="66C3FC9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429</w:t>
            </w:r>
          </w:p>
        </w:tc>
        <w:tc>
          <w:tcPr>
            <w:tcW w:w="1560" w:type="dxa"/>
            <w:vAlign w:val="center"/>
          </w:tcPr>
          <w:p w14:paraId="07BD951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F0DF06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4CC26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6E979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5EE00A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169AA9A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3CC4271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AC3A09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149.</w:t>
            </w:r>
          </w:p>
        </w:tc>
        <w:tc>
          <w:tcPr>
            <w:tcW w:w="1985" w:type="dxa"/>
            <w:vAlign w:val="center"/>
          </w:tcPr>
          <w:p w14:paraId="3DF454D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VESSER WGN12D</w:t>
            </w:r>
          </w:p>
        </w:tc>
        <w:tc>
          <w:tcPr>
            <w:tcW w:w="1842" w:type="dxa"/>
            <w:vAlign w:val="center"/>
          </w:tcPr>
          <w:p w14:paraId="616868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430</w:t>
            </w:r>
          </w:p>
        </w:tc>
        <w:tc>
          <w:tcPr>
            <w:tcW w:w="1560" w:type="dxa"/>
            <w:vAlign w:val="center"/>
          </w:tcPr>
          <w:p w14:paraId="7D8ECA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69F7BDF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040746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3BE063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C01E07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7F0D50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4B62E9A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C1C4B4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150.</w:t>
            </w:r>
          </w:p>
        </w:tc>
        <w:tc>
          <w:tcPr>
            <w:tcW w:w="1985" w:type="dxa"/>
            <w:vAlign w:val="center"/>
          </w:tcPr>
          <w:p w14:paraId="7481169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VESSER WGN09D</w:t>
            </w:r>
          </w:p>
        </w:tc>
        <w:tc>
          <w:tcPr>
            <w:tcW w:w="1842" w:type="dxa"/>
            <w:vAlign w:val="center"/>
          </w:tcPr>
          <w:p w14:paraId="174DA93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pom. 431</w:t>
            </w:r>
          </w:p>
        </w:tc>
        <w:tc>
          <w:tcPr>
            <w:tcW w:w="1560" w:type="dxa"/>
            <w:vAlign w:val="center"/>
          </w:tcPr>
          <w:p w14:paraId="196108D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A9C9E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256C49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639C1D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30CD64F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2A6283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F67295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CAA93A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151.</w:t>
            </w:r>
          </w:p>
        </w:tc>
        <w:tc>
          <w:tcPr>
            <w:tcW w:w="1985" w:type="dxa"/>
            <w:vAlign w:val="center"/>
          </w:tcPr>
          <w:p w14:paraId="26EFE5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Agregat chłodniczy Samsung model AM080FXMDGH/EU </w:t>
            </w:r>
          </w:p>
          <w:p w14:paraId="5C42874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S/N: 0APHPAOMC00022K</w:t>
            </w:r>
          </w:p>
        </w:tc>
        <w:tc>
          <w:tcPr>
            <w:tcW w:w="1842" w:type="dxa"/>
            <w:vAlign w:val="center"/>
          </w:tcPr>
          <w:p w14:paraId="7F4C9D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DACH</w:t>
            </w:r>
          </w:p>
        </w:tc>
        <w:tc>
          <w:tcPr>
            <w:tcW w:w="1560" w:type="dxa"/>
            <w:vAlign w:val="center"/>
          </w:tcPr>
          <w:p w14:paraId="39419C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Align w:val="center"/>
          </w:tcPr>
          <w:p w14:paraId="25206BA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7CF8F2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kwiecień 2024 lub </w:t>
            </w:r>
          </w:p>
          <w:p w14:paraId="20B2E98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AB612F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602AB0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1BF93B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3A8EE1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152.</w:t>
            </w:r>
          </w:p>
        </w:tc>
        <w:tc>
          <w:tcPr>
            <w:tcW w:w="1985" w:type="dxa"/>
            <w:vAlign w:val="center"/>
          </w:tcPr>
          <w:p w14:paraId="22C347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Agregat chłodniczy Samsung model AM080FXMDGH/EU </w:t>
            </w:r>
          </w:p>
          <w:p w14:paraId="38ABC2F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S/N: 0APHPAOMC00003M</w:t>
            </w:r>
          </w:p>
        </w:tc>
        <w:tc>
          <w:tcPr>
            <w:tcW w:w="1842" w:type="dxa"/>
            <w:vAlign w:val="center"/>
          </w:tcPr>
          <w:p w14:paraId="306446F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ul.Mazowiecka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28 DACH</w:t>
            </w:r>
          </w:p>
        </w:tc>
        <w:tc>
          <w:tcPr>
            <w:tcW w:w="1560" w:type="dxa"/>
            <w:vAlign w:val="center"/>
          </w:tcPr>
          <w:p w14:paraId="120350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 z kontrolą szczelności Wymagane protokoły dla CRO (ustawa F-gazowa)</w:t>
            </w:r>
          </w:p>
        </w:tc>
        <w:tc>
          <w:tcPr>
            <w:tcW w:w="1984" w:type="dxa"/>
            <w:vAlign w:val="center"/>
          </w:tcPr>
          <w:p w14:paraId="2434A9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134AF9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kwiecień 2024 lub </w:t>
            </w:r>
          </w:p>
          <w:p w14:paraId="3E4A72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924453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F8162F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34F8B5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D92034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153.</w:t>
            </w:r>
          </w:p>
        </w:tc>
        <w:tc>
          <w:tcPr>
            <w:tcW w:w="1985" w:type="dxa"/>
            <w:vAlign w:val="center"/>
          </w:tcPr>
          <w:p w14:paraId="4595BA0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AQ24TS8N</w:t>
            </w:r>
          </w:p>
        </w:tc>
        <w:tc>
          <w:tcPr>
            <w:tcW w:w="1842" w:type="dxa"/>
            <w:vAlign w:val="center"/>
          </w:tcPr>
          <w:p w14:paraId="1C0F621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</w:t>
            </w:r>
          </w:p>
          <w:p w14:paraId="1532A5E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ul.Fordońska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430</w:t>
            </w:r>
          </w:p>
          <w:p w14:paraId="53138CC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216</w:t>
            </w:r>
          </w:p>
        </w:tc>
        <w:tc>
          <w:tcPr>
            <w:tcW w:w="1560" w:type="dxa"/>
            <w:vAlign w:val="center"/>
          </w:tcPr>
          <w:p w14:paraId="300D4DF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0973FC9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1AE88E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FC78B9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05421E9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49CED7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7888D202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DA11B3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154.</w:t>
            </w:r>
          </w:p>
        </w:tc>
        <w:tc>
          <w:tcPr>
            <w:tcW w:w="1985" w:type="dxa"/>
            <w:vAlign w:val="center"/>
          </w:tcPr>
          <w:p w14:paraId="689CDC1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AQ24TS8N</w:t>
            </w:r>
          </w:p>
        </w:tc>
        <w:tc>
          <w:tcPr>
            <w:tcW w:w="1842" w:type="dxa"/>
            <w:vAlign w:val="center"/>
          </w:tcPr>
          <w:p w14:paraId="64B3A45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</w:t>
            </w:r>
          </w:p>
          <w:p w14:paraId="5AB546F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ul.Fordońska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430</w:t>
            </w:r>
          </w:p>
          <w:p w14:paraId="77717BD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308</w:t>
            </w:r>
          </w:p>
        </w:tc>
        <w:tc>
          <w:tcPr>
            <w:tcW w:w="1560" w:type="dxa"/>
            <w:vAlign w:val="center"/>
          </w:tcPr>
          <w:p w14:paraId="57A9448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3B6729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955EC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0689E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588CCE6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CD814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0D879F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3ED946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155.</w:t>
            </w:r>
          </w:p>
        </w:tc>
        <w:tc>
          <w:tcPr>
            <w:tcW w:w="1985" w:type="dxa"/>
            <w:vAlign w:val="center"/>
          </w:tcPr>
          <w:p w14:paraId="3C623E9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AQ24TS8N</w:t>
            </w:r>
          </w:p>
        </w:tc>
        <w:tc>
          <w:tcPr>
            <w:tcW w:w="1842" w:type="dxa"/>
            <w:vAlign w:val="center"/>
          </w:tcPr>
          <w:p w14:paraId="2008935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</w:t>
            </w:r>
          </w:p>
          <w:p w14:paraId="0408E14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ul.Fordońska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430</w:t>
            </w:r>
          </w:p>
          <w:p w14:paraId="63B5FE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312</w:t>
            </w:r>
          </w:p>
        </w:tc>
        <w:tc>
          <w:tcPr>
            <w:tcW w:w="1560" w:type="dxa"/>
            <w:vAlign w:val="center"/>
          </w:tcPr>
          <w:p w14:paraId="57F76B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9F2E3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600C9B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746A7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1CA4148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5DB416B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1070440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BCBF2D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156.</w:t>
            </w:r>
          </w:p>
        </w:tc>
        <w:tc>
          <w:tcPr>
            <w:tcW w:w="1985" w:type="dxa"/>
            <w:vAlign w:val="center"/>
          </w:tcPr>
          <w:p w14:paraId="0A30E4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Samsung AQ24TS8N</w:t>
            </w:r>
          </w:p>
        </w:tc>
        <w:tc>
          <w:tcPr>
            <w:tcW w:w="1842" w:type="dxa"/>
            <w:vAlign w:val="center"/>
          </w:tcPr>
          <w:p w14:paraId="10CCF27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</w:t>
            </w:r>
          </w:p>
          <w:p w14:paraId="217E4F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ul.Fordońska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430</w:t>
            </w:r>
          </w:p>
          <w:p w14:paraId="05C4F7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313</w:t>
            </w:r>
          </w:p>
        </w:tc>
        <w:tc>
          <w:tcPr>
            <w:tcW w:w="1560" w:type="dxa"/>
            <w:vAlign w:val="center"/>
          </w:tcPr>
          <w:p w14:paraId="706413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4A3B927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6A6DE63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1525E52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9D42DA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BE94E5F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2997785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DEF0FF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157.</w:t>
            </w:r>
          </w:p>
        </w:tc>
        <w:tc>
          <w:tcPr>
            <w:tcW w:w="1985" w:type="dxa"/>
            <w:vAlign w:val="center"/>
          </w:tcPr>
          <w:p w14:paraId="1743885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wody lodowej (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chiller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) TRANE</w:t>
            </w:r>
          </w:p>
        </w:tc>
        <w:tc>
          <w:tcPr>
            <w:tcW w:w="1842" w:type="dxa"/>
            <w:vAlign w:val="center"/>
          </w:tcPr>
          <w:p w14:paraId="14D31C4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AN</w:t>
            </w:r>
          </w:p>
          <w:p w14:paraId="01F05D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7D45C0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7FCE9F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CA7852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01AC622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D3ED12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7DEAB49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01ED32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0BA746A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2EFFD5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158.</w:t>
            </w:r>
          </w:p>
        </w:tc>
        <w:tc>
          <w:tcPr>
            <w:tcW w:w="1985" w:type="dxa"/>
            <w:vAlign w:val="center"/>
          </w:tcPr>
          <w:p w14:paraId="3BD6CFB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(AG1 dla centrali wentylacyjnej NW1)</w:t>
            </w:r>
          </w:p>
          <w:p w14:paraId="3AEC7D6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AJY126LELDH</w:t>
            </w:r>
          </w:p>
          <w:p w14:paraId="1D936F9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S/N: R000233 </w:t>
            </w:r>
          </w:p>
        </w:tc>
        <w:tc>
          <w:tcPr>
            <w:tcW w:w="1842" w:type="dxa"/>
            <w:vAlign w:val="center"/>
          </w:tcPr>
          <w:p w14:paraId="3C2C12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01D81A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5A6A72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40B4A6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6D57F0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61AD7F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801F9D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5EDA95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02B3C9D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6537B2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301AA26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B4F59B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159.</w:t>
            </w:r>
          </w:p>
        </w:tc>
        <w:tc>
          <w:tcPr>
            <w:tcW w:w="1985" w:type="dxa"/>
            <w:vAlign w:val="center"/>
          </w:tcPr>
          <w:p w14:paraId="1E3115B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(AG2 dla centrali wentylacyjnej NW1)</w:t>
            </w:r>
          </w:p>
          <w:p w14:paraId="5C1B310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AJY126LELDH</w:t>
            </w:r>
          </w:p>
          <w:p w14:paraId="1A35873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S/N: R000239 </w:t>
            </w:r>
          </w:p>
        </w:tc>
        <w:tc>
          <w:tcPr>
            <w:tcW w:w="1842" w:type="dxa"/>
            <w:vAlign w:val="center"/>
          </w:tcPr>
          <w:p w14:paraId="1290BAA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55617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62D8F9B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38F17F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23C2D7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04C821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CB8B8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2579EB8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514D1F8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6BEC86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6AAD8BB3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8D64AB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160.</w:t>
            </w:r>
          </w:p>
        </w:tc>
        <w:tc>
          <w:tcPr>
            <w:tcW w:w="1985" w:type="dxa"/>
            <w:vAlign w:val="center"/>
          </w:tcPr>
          <w:p w14:paraId="1FFC8EB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(AG3 dla centrali wentylacyjnej NW1)</w:t>
            </w:r>
          </w:p>
          <w:p w14:paraId="36FBEC9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AJY126LELDH</w:t>
            </w:r>
          </w:p>
          <w:p w14:paraId="79AFCB6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S/N: R000207 </w:t>
            </w:r>
          </w:p>
        </w:tc>
        <w:tc>
          <w:tcPr>
            <w:tcW w:w="1842" w:type="dxa"/>
            <w:vAlign w:val="center"/>
          </w:tcPr>
          <w:p w14:paraId="681AD58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687E955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5B347A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74AAF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5737AE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0E21D13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262D3F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64696C3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3B684A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B049AA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6A560EB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ED5311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161.</w:t>
            </w:r>
          </w:p>
        </w:tc>
        <w:tc>
          <w:tcPr>
            <w:tcW w:w="1985" w:type="dxa"/>
            <w:vAlign w:val="center"/>
          </w:tcPr>
          <w:p w14:paraId="73C9EC4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(AG1 dla centrali wentylacyjnej NW2)</w:t>
            </w:r>
          </w:p>
          <w:p w14:paraId="2479D88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AJY126LELDH</w:t>
            </w:r>
          </w:p>
          <w:p w14:paraId="7174753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S/N: R000300 </w:t>
            </w:r>
          </w:p>
        </w:tc>
        <w:tc>
          <w:tcPr>
            <w:tcW w:w="1842" w:type="dxa"/>
            <w:vAlign w:val="center"/>
          </w:tcPr>
          <w:p w14:paraId="1BC134A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E0D4F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3F9D4BA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06D3C6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49B2643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BBAE8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2C6C8C0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5B45E6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23B242A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8B3873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04C8D779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27F208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162.</w:t>
            </w:r>
          </w:p>
        </w:tc>
        <w:tc>
          <w:tcPr>
            <w:tcW w:w="1985" w:type="dxa"/>
            <w:vAlign w:val="center"/>
          </w:tcPr>
          <w:p w14:paraId="620FAE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(AG1 dla centrali wentylacyjnej NW3)</w:t>
            </w:r>
          </w:p>
          <w:p w14:paraId="0EAC7E8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AJY126LELDH</w:t>
            </w:r>
          </w:p>
          <w:p w14:paraId="0A7E2E6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S/N: R000136 </w:t>
            </w:r>
          </w:p>
        </w:tc>
        <w:tc>
          <w:tcPr>
            <w:tcW w:w="1842" w:type="dxa"/>
            <w:vAlign w:val="center"/>
          </w:tcPr>
          <w:p w14:paraId="25C6CB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67912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7DB4DF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EE54B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5D98EDA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4EE304A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63554D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77050A2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17638E2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1513E1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20C13D89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7FEF6E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163.</w:t>
            </w:r>
          </w:p>
        </w:tc>
        <w:tc>
          <w:tcPr>
            <w:tcW w:w="1985" w:type="dxa"/>
            <w:vAlign w:val="center"/>
          </w:tcPr>
          <w:p w14:paraId="7B51D8D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(AG1 dla centrali wentylacyjnej NW4)</w:t>
            </w:r>
          </w:p>
          <w:p w14:paraId="0DF9D9A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AOYG54KATA</w:t>
            </w:r>
          </w:p>
          <w:p w14:paraId="451E974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S/N: T000599 </w:t>
            </w:r>
          </w:p>
        </w:tc>
        <w:tc>
          <w:tcPr>
            <w:tcW w:w="1842" w:type="dxa"/>
            <w:vAlign w:val="center"/>
          </w:tcPr>
          <w:p w14:paraId="419E7BE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7804F39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7102909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A71164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</w:t>
            </w:r>
          </w:p>
        </w:tc>
        <w:tc>
          <w:tcPr>
            <w:tcW w:w="1984" w:type="dxa"/>
            <w:vAlign w:val="center"/>
          </w:tcPr>
          <w:p w14:paraId="2F7017D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7A4EF3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1EB42B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796AE7C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1549B45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797AC7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06E77C73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062697E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164.</w:t>
            </w:r>
          </w:p>
        </w:tc>
        <w:tc>
          <w:tcPr>
            <w:tcW w:w="1985" w:type="dxa"/>
            <w:vAlign w:val="center"/>
          </w:tcPr>
          <w:p w14:paraId="4A75CD8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(VRF – BIURA)</w:t>
            </w:r>
          </w:p>
          <w:p w14:paraId="2459B9B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AJY072LELDH</w:t>
            </w:r>
          </w:p>
          <w:p w14:paraId="2135570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S/N: R000958</w:t>
            </w:r>
          </w:p>
        </w:tc>
        <w:tc>
          <w:tcPr>
            <w:tcW w:w="1842" w:type="dxa"/>
            <w:vAlign w:val="center"/>
          </w:tcPr>
          <w:p w14:paraId="165862F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7D952C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47498D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BBB203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kontrolą szczelności firmy Fujitsu (GWARANCJA). Wymagane protokoły dla CRO (ustawa F-gazowa)</w:t>
            </w:r>
          </w:p>
        </w:tc>
        <w:tc>
          <w:tcPr>
            <w:tcW w:w="1984" w:type="dxa"/>
            <w:vAlign w:val="center"/>
          </w:tcPr>
          <w:p w14:paraId="04CECDE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0CBD98C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09B6BF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458A33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61E8B15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6E83FE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7007D189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99DF5D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165.</w:t>
            </w:r>
          </w:p>
        </w:tc>
        <w:tc>
          <w:tcPr>
            <w:tcW w:w="1985" w:type="dxa"/>
            <w:vAlign w:val="center"/>
          </w:tcPr>
          <w:p w14:paraId="3BEDC79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Agregat chłodniczy Fujitsu (VRF – SALE GIMNASTYCZNE)</w:t>
            </w:r>
          </w:p>
          <w:p w14:paraId="2C0F07E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Model: AJY126LELDH</w:t>
            </w:r>
          </w:p>
          <w:p w14:paraId="57B01D0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S/N: R000244</w:t>
            </w:r>
          </w:p>
        </w:tc>
        <w:tc>
          <w:tcPr>
            <w:tcW w:w="1842" w:type="dxa"/>
            <w:vAlign w:val="center"/>
          </w:tcPr>
          <w:p w14:paraId="1A55D6F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6A251B5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Dach</w:t>
            </w:r>
          </w:p>
          <w:p w14:paraId="2C96053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252BC1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AUTORYZOWANY przegląd serwisowy z kontrolą szczelności firmy Fujitsu (GWARANCJA). Wymagane protokoły dla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CRO (ustawa F-gazowa)</w:t>
            </w:r>
          </w:p>
        </w:tc>
        <w:tc>
          <w:tcPr>
            <w:tcW w:w="1984" w:type="dxa"/>
            <w:vAlign w:val="center"/>
          </w:tcPr>
          <w:p w14:paraId="0B067F2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Dwa razy w roku.</w:t>
            </w:r>
          </w:p>
          <w:p w14:paraId="1349730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3CECEA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23 maj 2024 lub 30 dni po podpisaniu umowy i  listopad  2024r., 23 maj i listopad 2025, </w:t>
            </w:r>
          </w:p>
          <w:p w14:paraId="2FDAA0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23 maj i listopad 2026</w:t>
            </w:r>
          </w:p>
        </w:tc>
        <w:tc>
          <w:tcPr>
            <w:tcW w:w="567" w:type="dxa"/>
            <w:vAlign w:val="center"/>
          </w:tcPr>
          <w:p w14:paraId="7159B04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18CC488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6E069FD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76FE7B3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166.</w:t>
            </w:r>
          </w:p>
        </w:tc>
        <w:tc>
          <w:tcPr>
            <w:tcW w:w="1985" w:type="dxa"/>
            <w:vAlign w:val="center"/>
          </w:tcPr>
          <w:p w14:paraId="1BC8DB8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039B4E2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7810C0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302</w:t>
            </w:r>
          </w:p>
          <w:p w14:paraId="35C6DA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8C8CBC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3A3E4E6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0353DA8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2F458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32F1E59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0502542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45627A9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3F393900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F2EEDE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167.</w:t>
            </w:r>
          </w:p>
        </w:tc>
        <w:tc>
          <w:tcPr>
            <w:tcW w:w="1985" w:type="dxa"/>
            <w:vAlign w:val="center"/>
          </w:tcPr>
          <w:p w14:paraId="16694E8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60F6267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E2EC7D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303</w:t>
            </w:r>
          </w:p>
          <w:p w14:paraId="43B5AC2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B99D8E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4822675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6AE242A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523CB4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493AF92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76751F2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063876F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4A69EEA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114C893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168.</w:t>
            </w:r>
          </w:p>
        </w:tc>
        <w:tc>
          <w:tcPr>
            <w:tcW w:w="1985" w:type="dxa"/>
            <w:vAlign w:val="center"/>
          </w:tcPr>
          <w:p w14:paraId="4039097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672D68E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41D7E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304</w:t>
            </w:r>
          </w:p>
          <w:p w14:paraId="0A8E548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114E7C1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0AFA5FA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423494C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63DAEC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3767D40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253CE2A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2BCF4A8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55A17444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CF695C6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169.</w:t>
            </w:r>
          </w:p>
        </w:tc>
        <w:tc>
          <w:tcPr>
            <w:tcW w:w="1985" w:type="dxa"/>
            <w:vAlign w:val="center"/>
          </w:tcPr>
          <w:p w14:paraId="7ADCC3D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0251F31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1CE66C4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305</w:t>
            </w:r>
          </w:p>
          <w:p w14:paraId="4ED4B3D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1050E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4A0985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6A5E489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E1370C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0ADAEE7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0BFB397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FD7D20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60F1CC75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DF63C1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170.</w:t>
            </w:r>
          </w:p>
        </w:tc>
        <w:tc>
          <w:tcPr>
            <w:tcW w:w="1985" w:type="dxa"/>
            <w:vAlign w:val="center"/>
          </w:tcPr>
          <w:p w14:paraId="5A6CA4C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14F9953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45DE710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306</w:t>
            </w:r>
          </w:p>
          <w:p w14:paraId="01A280F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523A6D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26915FC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3214325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4BDC977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68AB71D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143C2FF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6409A45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1A66318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373D893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171.</w:t>
            </w:r>
          </w:p>
        </w:tc>
        <w:tc>
          <w:tcPr>
            <w:tcW w:w="1985" w:type="dxa"/>
            <w:vAlign w:val="center"/>
          </w:tcPr>
          <w:p w14:paraId="4EC594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0CEDB2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15D6E0B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307</w:t>
            </w:r>
          </w:p>
          <w:p w14:paraId="6F77D90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3CE71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01F4B55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23DC84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DCE0C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44BC7D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0E325E7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3D5FAC6A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6BDE6CBF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D86EBC5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172.</w:t>
            </w:r>
          </w:p>
        </w:tc>
        <w:tc>
          <w:tcPr>
            <w:tcW w:w="1985" w:type="dxa"/>
            <w:vAlign w:val="center"/>
          </w:tcPr>
          <w:p w14:paraId="1C0FDBB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 ścienny VRF Fujitsu</w:t>
            </w:r>
          </w:p>
        </w:tc>
        <w:tc>
          <w:tcPr>
            <w:tcW w:w="1842" w:type="dxa"/>
            <w:vAlign w:val="center"/>
          </w:tcPr>
          <w:p w14:paraId="276C5AE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02E78FC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308</w:t>
            </w:r>
          </w:p>
          <w:p w14:paraId="0883B2E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ul. Kaliskiego 7</w:t>
            </w:r>
          </w:p>
        </w:tc>
        <w:tc>
          <w:tcPr>
            <w:tcW w:w="1560" w:type="dxa"/>
            <w:vAlign w:val="center"/>
          </w:tcPr>
          <w:p w14:paraId="3F738AE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AUTORYZOWANY przegląd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serwisowy z firmy Fujitsu (GWARANCJA)</w:t>
            </w:r>
          </w:p>
        </w:tc>
        <w:tc>
          <w:tcPr>
            <w:tcW w:w="1984" w:type="dxa"/>
            <w:vAlign w:val="center"/>
          </w:tcPr>
          <w:p w14:paraId="4EA3E2B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Dwa razy w roku.</w:t>
            </w:r>
          </w:p>
          <w:p w14:paraId="003CB91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4951C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maj 2024 lub 30 dni po podpisaniu umowy i  listopad  2024r., maj i listopad 2025, </w:t>
            </w:r>
          </w:p>
          <w:p w14:paraId="57647B4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44DAF7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985" w:type="dxa"/>
            <w:vAlign w:val="center"/>
          </w:tcPr>
          <w:p w14:paraId="1F43173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01D1B53B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EFEDE70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173.</w:t>
            </w:r>
          </w:p>
        </w:tc>
        <w:tc>
          <w:tcPr>
            <w:tcW w:w="1985" w:type="dxa"/>
            <w:vAlign w:val="center"/>
          </w:tcPr>
          <w:p w14:paraId="22A83CB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kasetonowe VRF Fujitsu</w:t>
            </w:r>
          </w:p>
        </w:tc>
        <w:tc>
          <w:tcPr>
            <w:tcW w:w="1842" w:type="dxa"/>
            <w:vAlign w:val="center"/>
          </w:tcPr>
          <w:p w14:paraId="2B2D092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79C4CF2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4.17</w:t>
            </w:r>
          </w:p>
          <w:p w14:paraId="0E4B9E3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600E9C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6C14B28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711108C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358BB01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4AF003F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74D4830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17B47AA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55DB80D7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5224F21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174.</w:t>
            </w:r>
          </w:p>
        </w:tc>
        <w:tc>
          <w:tcPr>
            <w:tcW w:w="1985" w:type="dxa"/>
            <w:vAlign w:val="center"/>
          </w:tcPr>
          <w:p w14:paraId="704295C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kasetonowe VRF Fujitsu</w:t>
            </w:r>
          </w:p>
        </w:tc>
        <w:tc>
          <w:tcPr>
            <w:tcW w:w="1842" w:type="dxa"/>
            <w:vAlign w:val="center"/>
          </w:tcPr>
          <w:p w14:paraId="45780C1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2975B0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4.18</w:t>
            </w:r>
          </w:p>
          <w:p w14:paraId="22F7101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B312CD3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28919F2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75926DD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D8D659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047F359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1F378C44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310CDF3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72F9041C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60EAA5B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175.</w:t>
            </w:r>
          </w:p>
        </w:tc>
        <w:tc>
          <w:tcPr>
            <w:tcW w:w="1985" w:type="dxa"/>
            <w:vAlign w:val="center"/>
          </w:tcPr>
          <w:p w14:paraId="24E4A07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kasetonowe VRF Fujitsu</w:t>
            </w:r>
          </w:p>
        </w:tc>
        <w:tc>
          <w:tcPr>
            <w:tcW w:w="1842" w:type="dxa"/>
            <w:vAlign w:val="center"/>
          </w:tcPr>
          <w:p w14:paraId="71EC010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05EFDAD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4.19</w:t>
            </w:r>
          </w:p>
          <w:p w14:paraId="5DABECA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27A3C9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517011A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36227F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77A3B83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5EE025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5805A6D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6BDF5CD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69B995A0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561F90F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176.</w:t>
            </w:r>
          </w:p>
        </w:tc>
        <w:tc>
          <w:tcPr>
            <w:tcW w:w="1985" w:type="dxa"/>
            <w:vAlign w:val="center"/>
          </w:tcPr>
          <w:p w14:paraId="1408679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Klimatyzatory kasetonowe VRF Fujitsu</w:t>
            </w:r>
          </w:p>
        </w:tc>
        <w:tc>
          <w:tcPr>
            <w:tcW w:w="1842" w:type="dxa"/>
            <w:vAlign w:val="center"/>
          </w:tcPr>
          <w:p w14:paraId="217BA16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1EEB4B6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4.20</w:t>
            </w:r>
          </w:p>
          <w:p w14:paraId="43B777B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079940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032FDE5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E72036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56FA598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5D4A1E6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7F7C7D3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65DCFBED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0619BDA6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FAE15DC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177.</w:t>
            </w:r>
          </w:p>
        </w:tc>
        <w:tc>
          <w:tcPr>
            <w:tcW w:w="1985" w:type="dxa"/>
            <w:vAlign w:val="center"/>
          </w:tcPr>
          <w:p w14:paraId="248960A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Fujitsu 1+1 (jedn.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wewn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 i jedn. zewn.)</w:t>
            </w:r>
          </w:p>
        </w:tc>
        <w:tc>
          <w:tcPr>
            <w:tcW w:w="1842" w:type="dxa"/>
            <w:vAlign w:val="center"/>
          </w:tcPr>
          <w:p w14:paraId="454CD3C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2F66857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2.19</w:t>
            </w:r>
          </w:p>
          <w:p w14:paraId="0B1A005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F8BDD9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33C1282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142F07E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B4F4D0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2024r., maj i listopad 2025, </w:t>
            </w:r>
          </w:p>
          <w:p w14:paraId="5C4A3DF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2738DAEB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14:paraId="4B33323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3A50EBC8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248D4B18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178.</w:t>
            </w:r>
          </w:p>
        </w:tc>
        <w:tc>
          <w:tcPr>
            <w:tcW w:w="1985" w:type="dxa"/>
            <w:vAlign w:val="center"/>
          </w:tcPr>
          <w:p w14:paraId="5B869DA0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Fujitsu 1+1 (jedn.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wewn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 i jedn. zewn.)</w:t>
            </w:r>
          </w:p>
        </w:tc>
        <w:tc>
          <w:tcPr>
            <w:tcW w:w="1842" w:type="dxa"/>
            <w:vAlign w:val="center"/>
          </w:tcPr>
          <w:p w14:paraId="5659EF0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ACS</w:t>
            </w:r>
          </w:p>
          <w:p w14:paraId="5333823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Pom. 2.34</w:t>
            </w:r>
          </w:p>
          <w:p w14:paraId="7A18157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08FC05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AUTORYZOWANY przegląd serwisowy z firmy Fujitsu (GWARANCJA)</w:t>
            </w:r>
          </w:p>
        </w:tc>
        <w:tc>
          <w:tcPr>
            <w:tcW w:w="1984" w:type="dxa"/>
            <w:vAlign w:val="center"/>
          </w:tcPr>
          <w:p w14:paraId="4763D55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Dwa razy w roku.</w:t>
            </w:r>
          </w:p>
          <w:p w14:paraId="5BFCC5FE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B449B7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maj 2024 lub 30 dni po podpisaniu umowy i  listopad  </w:t>
            </w: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 xml:space="preserve">2024r., maj i listopad 2025, </w:t>
            </w:r>
          </w:p>
          <w:p w14:paraId="620DA156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maj i listopad 2026</w:t>
            </w:r>
          </w:p>
        </w:tc>
        <w:tc>
          <w:tcPr>
            <w:tcW w:w="567" w:type="dxa"/>
            <w:vAlign w:val="center"/>
          </w:tcPr>
          <w:p w14:paraId="3FF35069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985" w:type="dxa"/>
            <w:vAlign w:val="center"/>
          </w:tcPr>
          <w:p w14:paraId="7460A2C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54CB" w:rsidRPr="005C54CB" w14:paraId="1F014A70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4D72228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179.</w:t>
            </w:r>
          </w:p>
        </w:tc>
        <w:tc>
          <w:tcPr>
            <w:tcW w:w="1985" w:type="dxa"/>
            <w:vAlign w:val="center"/>
          </w:tcPr>
          <w:p w14:paraId="2EA2C0AD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 ścienny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Midea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 1+1 (jedn.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wewn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. model: MA-12NXD0-I  i jedn. zewn. model: MA-12N8D0-O)</w:t>
            </w:r>
          </w:p>
        </w:tc>
        <w:tc>
          <w:tcPr>
            <w:tcW w:w="1842" w:type="dxa"/>
            <w:vAlign w:val="center"/>
          </w:tcPr>
          <w:p w14:paraId="34C67275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Budynek K (Hamownia)</w:t>
            </w:r>
          </w:p>
          <w:p w14:paraId="3C21C287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76308E94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3FDAC64B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46F5EEE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63DB14F1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66BF598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5" w:type="dxa"/>
            <w:vAlign w:val="center"/>
          </w:tcPr>
          <w:p w14:paraId="55D9C903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C54CB" w:rsidRPr="005C54CB" w14:paraId="60E401A1" w14:textId="77777777" w:rsidTr="006708B0">
        <w:trPr>
          <w:gridAfter w:val="1"/>
          <w:wAfter w:w="7" w:type="dxa"/>
        </w:trPr>
        <w:tc>
          <w:tcPr>
            <w:tcW w:w="704" w:type="dxa"/>
            <w:vAlign w:val="center"/>
          </w:tcPr>
          <w:p w14:paraId="0F917612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180.</w:t>
            </w:r>
          </w:p>
        </w:tc>
        <w:tc>
          <w:tcPr>
            <w:tcW w:w="1985" w:type="dxa"/>
            <w:vAlign w:val="center"/>
          </w:tcPr>
          <w:p w14:paraId="5A6B39AC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Klimatyzatory sufitowe </w:t>
            </w:r>
            <w:proofErr w:type="spellStart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split</w:t>
            </w:r>
            <w:proofErr w:type="spellEnd"/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 firmy LG (sterowniki na ścianie przy wejściu do pomieszczenia)</w:t>
            </w:r>
          </w:p>
        </w:tc>
        <w:tc>
          <w:tcPr>
            <w:tcW w:w="1842" w:type="dxa"/>
            <w:vAlign w:val="center"/>
          </w:tcPr>
          <w:p w14:paraId="5E9070F8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Budynek A </w:t>
            </w:r>
          </w:p>
          <w:p w14:paraId="664AD31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Aula A6</w:t>
            </w:r>
          </w:p>
          <w:p w14:paraId="5F9173B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ul. Kaliskiego 7</w:t>
            </w:r>
          </w:p>
        </w:tc>
        <w:tc>
          <w:tcPr>
            <w:tcW w:w="1560" w:type="dxa"/>
            <w:vAlign w:val="center"/>
          </w:tcPr>
          <w:p w14:paraId="6A10590A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Przegląd serwisowy</w:t>
            </w:r>
          </w:p>
        </w:tc>
        <w:tc>
          <w:tcPr>
            <w:tcW w:w="1984" w:type="dxa"/>
            <w:vAlign w:val="center"/>
          </w:tcPr>
          <w:p w14:paraId="1034CB9F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Raz w roku.</w:t>
            </w:r>
          </w:p>
          <w:p w14:paraId="54745752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 xml:space="preserve">Terminy: </w:t>
            </w:r>
          </w:p>
          <w:p w14:paraId="0E46C659" w14:textId="77777777" w:rsidR="005C54CB" w:rsidRPr="005C54CB" w:rsidRDefault="005C54CB" w:rsidP="006708B0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30 dni po podpisaniu umowy w 2024r., kwiecień 2025 i kwiecień 2026</w:t>
            </w:r>
          </w:p>
        </w:tc>
        <w:tc>
          <w:tcPr>
            <w:tcW w:w="567" w:type="dxa"/>
            <w:vAlign w:val="center"/>
          </w:tcPr>
          <w:p w14:paraId="4C340AD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5" w:type="dxa"/>
            <w:vAlign w:val="center"/>
          </w:tcPr>
          <w:p w14:paraId="0390B107" w14:textId="77777777" w:rsidR="005C54CB" w:rsidRPr="005C54CB" w:rsidRDefault="005C54CB" w:rsidP="006708B0">
            <w:pPr>
              <w:jc w:val="center"/>
              <w:rPr>
                <w:rFonts w:cs="Calibri"/>
                <w:color w:val="000000" w:themeColor="text1"/>
                <w:sz w:val="22"/>
                <w:szCs w:val="22"/>
              </w:rPr>
            </w:pPr>
            <w:r w:rsidRPr="005C54CB">
              <w:rPr>
                <w:rFonts w:cs="Calibri"/>
                <w:color w:val="000000" w:themeColor="text1"/>
                <w:sz w:val="22"/>
                <w:szCs w:val="22"/>
              </w:rPr>
              <w:t>3</w:t>
            </w:r>
          </w:p>
        </w:tc>
      </w:tr>
      <w:bookmarkEnd w:id="75"/>
    </w:tbl>
    <w:p w14:paraId="261F5E26" w14:textId="77777777" w:rsidR="005C54CB" w:rsidRPr="005C54CB" w:rsidRDefault="005C54CB" w:rsidP="005C54CB">
      <w:pPr>
        <w:jc w:val="both"/>
        <w:rPr>
          <w:rFonts w:cs="Calibri"/>
          <w:sz w:val="22"/>
          <w:szCs w:val="22"/>
        </w:rPr>
      </w:pPr>
    </w:p>
    <w:p w14:paraId="1C6B976C" w14:textId="77777777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Fonts w:cs="Calibri"/>
        </w:rPr>
      </w:pPr>
      <w:r w:rsidRPr="005C54CB">
        <w:rPr>
          <w:rFonts w:cs="Calibri"/>
        </w:rPr>
        <w:t xml:space="preserve">W ramach przeglądów serwisowych Wykonawca dokona czynności niezbędne do prawidłowej pracy urządzenia, m.in.: </w:t>
      </w:r>
    </w:p>
    <w:p w14:paraId="669CC5E0" w14:textId="6237933F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kontrola poprawności pracy urządzenia, sprawdzeniu prawidłowego funkcjonowania poszczególnych trybów pracy urządzenia</w:t>
      </w:r>
      <w:r>
        <w:rPr>
          <w:rFonts w:cs="Calibri"/>
        </w:rPr>
        <w:t>;</w:t>
      </w:r>
    </w:p>
    <w:p w14:paraId="276012B2" w14:textId="1815A851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sprawdzenie szczelności urządzenia i instalacji czynnika chłodniczego potwierdzonego wpisem do karty urządzenia dostępnej w Centralnym Rejestrze Operatorów; przy czym wypełnianie karty urządzenia odbywać się będzie w obecności osoby dokonującej wpisu, w rozumieniu Rozporządzenia Ministra Środowiska z dnia 14 stycznia 2016 roku w sprawie wzoru Karty Urządzenia i wzoru Karty Systemu Ochrony Przeciwpożarowej oraz sposobu ich sporządzania i prowadzenia</w:t>
      </w:r>
      <w:r>
        <w:rPr>
          <w:rFonts w:cs="Calibri"/>
        </w:rPr>
        <w:t>;</w:t>
      </w:r>
    </w:p>
    <w:p w14:paraId="2BB9F4DB" w14:textId="621EA8C9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przegląd elementów elektrycznych systemu wraz z pomiarem poboru prądu przez sprężarkę jednostki zewnętrznej</w:t>
      </w:r>
      <w:r>
        <w:rPr>
          <w:rFonts w:cs="Calibri"/>
        </w:rPr>
        <w:t>;</w:t>
      </w:r>
    </w:p>
    <w:p w14:paraId="17F34642" w14:textId="60BC122F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sprawdzenia stanu czynnika chłodniczego oraz ewentualne ich uzupełnienie, w tym kontrole ilościowo parametrowe (uzupełnienie czynnika do 200g w cenie)</w:t>
      </w:r>
      <w:r>
        <w:rPr>
          <w:rFonts w:cs="Calibri"/>
        </w:rPr>
        <w:t>;</w:t>
      </w:r>
    </w:p>
    <w:p w14:paraId="6ADB1D81" w14:textId="2357D49A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Style w:val="Pogrubienie"/>
          <w:rFonts w:cs="Calibri"/>
        </w:rPr>
        <w:t>przegląd układu odprowadzenia skroplin wraz z pompką skroplin jeżeli występuje</w:t>
      </w:r>
      <w:r>
        <w:rPr>
          <w:rStyle w:val="Pogrubienie"/>
          <w:rFonts w:cs="Calibri"/>
        </w:rPr>
        <w:t>;</w:t>
      </w:r>
    </w:p>
    <w:p w14:paraId="7307BB4C" w14:textId="0A399EBF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Style w:val="Pogrubienie"/>
          <w:rFonts w:cs="Calibri"/>
        </w:rPr>
        <w:t>dokładne czyszczenie jednostki wewnętrznej i zewnętrznej</w:t>
      </w:r>
      <w:r>
        <w:rPr>
          <w:rFonts w:cs="Calibri"/>
        </w:rPr>
        <w:t>;</w:t>
      </w:r>
      <w:r w:rsidRPr="005C54CB">
        <w:rPr>
          <w:rFonts w:cs="Calibri"/>
        </w:rPr>
        <w:t xml:space="preserve"> </w:t>
      </w:r>
    </w:p>
    <w:p w14:paraId="0AA93FEF" w14:textId="0E624669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sprawdzenia działania układu skraplania oraz regulacja</w:t>
      </w:r>
      <w:r>
        <w:rPr>
          <w:rFonts w:cs="Calibri"/>
        </w:rPr>
        <w:t>;</w:t>
      </w:r>
    </w:p>
    <w:p w14:paraId="1A0667E7" w14:textId="6B33D214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czyszczenie skraplaczy – czyszczenie musi być wykonane przy użyciu specjalistycznych środków czyszczących do skraplaczy i wymienników oraz – jeśli jest to konieczne – przy użyciu myjki ciśnieniowej lub strumienia wody; natomiast nie jest dopuszczalne czyszczenie przy pomocy sprężonego powietrza lub omiatania</w:t>
      </w:r>
      <w:r>
        <w:rPr>
          <w:rFonts w:cs="Calibri"/>
        </w:rPr>
        <w:t>;</w:t>
      </w:r>
    </w:p>
    <w:p w14:paraId="02CCC59D" w14:textId="6A713E8D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Style w:val="Pogrubienie"/>
          <w:rFonts w:cs="Calibri"/>
        </w:rPr>
        <w:t>sprawdzenie izolacji zimnochronnej na instalacji freonowej (zewnętrznej)</w:t>
      </w:r>
      <w:r>
        <w:rPr>
          <w:rFonts w:cs="Calibri"/>
        </w:rPr>
        <w:t>;</w:t>
      </w:r>
    </w:p>
    <w:p w14:paraId="04C5D076" w14:textId="26AEA59D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sprawdzenie stanu instalacji elektrycznej (styczniki, przekaźniki, przełączniki)</w:t>
      </w:r>
      <w:r>
        <w:rPr>
          <w:rFonts w:cs="Calibri"/>
        </w:rPr>
        <w:t>;</w:t>
      </w:r>
    </w:p>
    <w:p w14:paraId="33DAE9BB" w14:textId="45A7664A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Style w:val="Pogrubienie"/>
          <w:rFonts w:cs="Calibri"/>
        </w:rPr>
        <w:t>przegląd i czyszczenie obudów jednostek (wewnętrznej i zewnętrznej)</w:t>
      </w:r>
      <w:r>
        <w:rPr>
          <w:rStyle w:val="Pogrubienie"/>
          <w:rFonts w:cs="Calibri"/>
        </w:rPr>
        <w:t>;</w:t>
      </w:r>
    </w:p>
    <w:p w14:paraId="70457181" w14:textId="420C108E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Style w:val="Pogrubienie"/>
          <w:rFonts w:cs="Calibri"/>
        </w:rPr>
        <w:t>czyszczenie i dezynfekcja filtrów w jednostkach wewnętrznych</w:t>
      </w:r>
      <w:r>
        <w:rPr>
          <w:rStyle w:val="Pogrubienie"/>
          <w:rFonts w:cs="Calibri"/>
        </w:rPr>
        <w:t>;</w:t>
      </w:r>
    </w:p>
    <w:p w14:paraId="332056DD" w14:textId="2ED74D79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Style w:val="Pogrubienie"/>
          <w:rFonts w:cs="Calibri"/>
        </w:rPr>
        <w:t>odgrzybianie i dezynfekcja parownika jednostki wewnętrznej</w:t>
      </w:r>
      <w:r>
        <w:rPr>
          <w:rFonts w:cs="Calibri"/>
        </w:rPr>
        <w:t>;</w:t>
      </w:r>
    </w:p>
    <w:p w14:paraId="7AB13B37" w14:textId="3B56D602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sprawdzenie stanu technicznego łożysk silników wentylatorów skraplaczy i silników wentylatorów jednostek wewnętrznych</w:t>
      </w:r>
      <w:r>
        <w:rPr>
          <w:rFonts w:cs="Calibri"/>
        </w:rPr>
        <w:t>;</w:t>
      </w:r>
    </w:p>
    <w:p w14:paraId="7C39B280" w14:textId="4A647437" w:rsidR="005C54CB" w:rsidRPr="005C54CB" w:rsidRDefault="005C54CB" w:rsidP="00546A6D">
      <w:pPr>
        <w:pStyle w:val="Akapitzlist"/>
        <w:numPr>
          <w:ilvl w:val="3"/>
          <w:numId w:val="59"/>
        </w:numPr>
        <w:spacing w:line="276" w:lineRule="auto"/>
        <w:ind w:left="709"/>
        <w:jc w:val="both"/>
        <w:rPr>
          <w:rFonts w:cs="Calibri"/>
        </w:rPr>
      </w:pPr>
      <w:r w:rsidRPr="005C54CB">
        <w:rPr>
          <w:rFonts w:cs="Calibri"/>
        </w:rPr>
        <w:t>wykonanie dodatkowych czynności wynikających z resursów technicznych urządzenia</w:t>
      </w:r>
      <w:r w:rsidR="00F2346B">
        <w:rPr>
          <w:rFonts w:cs="Calibri"/>
        </w:rPr>
        <w:t>.</w:t>
      </w:r>
    </w:p>
    <w:p w14:paraId="2A9757D5" w14:textId="5FA4C0A5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>
        <w:rPr>
          <w:rStyle w:val="Pogrubienie"/>
          <w:rFonts w:cs="Calibri"/>
          <w:b w:val="0"/>
          <w:bCs w:val="0"/>
        </w:rPr>
        <w:lastRenderedPageBreak/>
        <w:t>Wykonawca</w:t>
      </w:r>
      <w:r w:rsidRPr="005C54CB">
        <w:rPr>
          <w:rStyle w:val="Pogrubienie"/>
          <w:rFonts w:cs="Calibri"/>
          <w:b w:val="0"/>
          <w:bCs w:val="0"/>
        </w:rPr>
        <w:t xml:space="preserve"> zobowiązan</w:t>
      </w:r>
      <w:r>
        <w:rPr>
          <w:rStyle w:val="Pogrubienie"/>
          <w:rFonts w:cs="Calibri"/>
          <w:b w:val="0"/>
          <w:bCs w:val="0"/>
        </w:rPr>
        <w:t>y jest</w:t>
      </w:r>
      <w:r w:rsidRPr="005C54CB">
        <w:rPr>
          <w:rStyle w:val="Pogrubienie"/>
          <w:rFonts w:cs="Calibri"/>
          <w:b w:val="0"/>
          <w:bCs w:val="0"/>
        </w:rPr>
        <w:t xml:space="preserve"> posiadać </w:t>
      </w:r>
      <w:r>
        <w:rPr>
          <w:rStyle w:val="Pogrubienie"/>
          <w:rFonts w:cs="Calibri"/>
          <w:b w:val="0"/>
          <w:bCs w:val="0"/>
        </w:rPr>
        <w:t xml:space="preserve">przez cały okres realizacji </w:t>
      </w:r>
      <w:r w:rsidRPr="005C54CB">
        <w:rPr>
          <w:rStyle w:val="Pogrubienie"/>
          <w:rFonts w:cs="Calibri"/>
          <w:b w:val="0"/>
          <w:bCs w:val="0"/>
        </w:rPr>
        <w:t>aktualne uprawnienia</w:t>
      </w:r>
      <w:r>
        <w:rPr>
          <w:rStyle w:val="Pogrubienie"/>
          <w:rFonts w:cs="Calibri"/>
          <w:b w:val="0"/>
          <w:bCs w:val="0"/>
        </w:rPr>
        <w:t xml:space="preserve"> na</w:t>
      </w:r>
      <w:r w:rsidRPr="005C54CB">
        <w:rPr>
          <w:rStyle w:val="Pogrubienie"/>
          <w:rFonts w:cs="Calibri"/>
          <w:b w:val="0"/>
          <w:bCs w:val="0"/>
        </w:rPr>
        <w:t xml:space="preserve"> F-gaz </w:t>
      </w:r>
      <w:r>
        <w:rPr>
          <w:rStyle w:val="Pogrubienie"/>
          <w:rFonts w:cs="Calibri"/>
          <w:b w:val="0"/>
          <w:bCs w:val="0"/>
        </w:rPr>
        <w:t>(</w:t>
      </w:r>
      <w:r w:rsidRPr="005C54CB">
        <w:rPr>
          <w:rStyle w:val="Pogrubienie"/>
          <w:rFonts w:cs="Calibri"/>
          <w:b w:val="0"/>
          <w:bCs w:val="0"/>
        </w:rPr>
        <w:t>certyfikaty dla personelu i przedsiębiorców</w:t>
      </w:r>
      <w:r>
        <w:rPr>
          <w:rStyle w:val="Pogrubienie"/>
          <w:rFonts w:cs="Calibri"/>
          <w:b w:val="0"/>
          <w:bCs w:val="0"/>
        </w:rPr>
        <w:t>)</w:t>
      </w:r>
      <w:r w:rsidRPr="005C54CB">
        <w:rPr>
          <w:rStyle w:val="Pogrubienie"/>
          <w:rFonts w:cs="Calibri"/>
          <w:b w:val="0"/>
          <w:bCs w:val="0"/>
        </w:rPr>
        <w:t xml:space="preserve">.  </w:t>
      </w:r>
    </w:p>
    <w:p w14:paraId="0B114792" w14:textId="112C1057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rFonts w:cs="Calibri"/>
          <w:b w:val="0"/>
          <w:bCs w:val="0"/>
        </w:rPr>
        <w:t xml:space="preserve">Po </w:t>
      </w:r>
      <w:r>
        <w:rPr>
          <w:rStyle w:val="Pogrubienie"/>
          <w:rFonts w:cs="Calibri"/>
          <w:b w:val="0"/>
          <w:bCs w:val="0"/>
        </w:rPr>
        <w:t>zawarciu</w:t>
      </w:r>
      <w:r w:rsidRPr="005C54CB">
        <w:rPr>
          <w:rStyle w:val="Pogrubienie"/>
          <w:rFonts w:cs="Calibri"/>
          <w:b w:val="0"/>
          <w:bCs w:val="0"/>
        </w:rPr>
        <w:t xml:space="preserve"> umowy w ciągu 7 dni Wykonawca dostarczy Zamawiającemu harmonogram czynności serwisowych. Harmonogram wymaga zatwierdzenia przez Zamawiającego, w formie adnotacji. Odstępstwo od harmonogramu wymaga zgody pisemnej Zamawiającego (dopuszcza się postać elektroniczną). </w:t>
      </w:r>
    </w:p>
    <w:p w14:paraId="03CC5AD2" w14:textId="77777777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rFonts w:cs="Calibri"/>
          <w:b w:val="0"/>
          <w:bCs w:val="0"/>
        </w:rPr>
        <w:t>Każdorazowa wizyta serwisowa powinna się odbyć z asystą pracownika Zamawiającego, przy czym odstępstwo od tej zasady jest dopuszczalne za zgodą Zamawiającego.</w:t>
      </w:r>
    </w:p>
    <w:p w14:paraId="51C4C9FC" w14:textId="3AB79B18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rFonts w:cs="Calibri"/>
          <w:b w:val="0"/>
          <w:bCs w:val="0"/>
        </w:rPr>
        <w:t xml:space="preserve">Przegląd każdej jednostki zostanie potwierdzony raportem na karcie czynności serwisowych  </w:t>
      </w:r>
      <w:r>
        <w:rPr>
          <w:rStyle w:val="Pogrubienie"/>
          <w:rFonts w:cs="Calibri"/>
          <w:b w:val="0"/>
          <w:bCs w:val="0"/>
        </w:rPr>
        <w:br/>
      </w:r>
      <w:r w:rsidRPr="005C54CB">
        <w:rPr>
          <w:rStyle w:val="Pogrubienie"/>
          <w:rFonts w:cs="Calibri"/>
          <w:b w:val="0"/>
          <w:bCs w:val="0"/>
        </w:rPr>
        <w:t>(z zamieszczonymi wynikami pomiarów) oraz stwierdzonymi usterkami.</w:t>
      </w:r>
    </w:p>
    <w:p w14:paraId="05859C05" w14:textId="1B653AFA" w:rsid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rFonts w:cs="Calibri"/>
          <w:b w:val="0"/>
          <w:bCs w:val="0"/>
        </w:rPr>
        <w:t xml:space="preserve">Potwierdzony przez Zamawiającego raport zbiorczy jest podstawą wystawienia </w:t>
      </w:r>
      <w:r>
        <w:rPr>
          <w:rStyle w:val="Pogrubienie"/>
          <w:rFonts w:cs="Calibri"/>
          <w:b w:val="0"/>
          <w:bCs w:val="0"/>
        </w:rPr>
        <w:t>rachunku lub faktury.</w:t>
      </w:r>
    </w:p>
    <w:p w14:paraId="71BF2CA0" w14:textId="46B6AC22" w:rsidR="005C54CB" w:rsidRPr="005C54CB" w:rsidRDefault="005C54CB" w:rsidP="00546A6D">
      <w:pPr>
        <w:pStyle w:val="Akapitzlist"/>
        <w:numPr>
          <w:ilvl w:val="0"/>
          <w:numId w:val="58"/>
        </w:numPr>
        <w:spacing w:after="160" w:line="240" w:lineRule="auto"/>
        <w:ind w:left="360"/>
        <w:jc w:val="both"/>
        <w:rPr>
          <w:rStyle w:val="Pogrubienie"/>
          <w:rFonts w:cs="Calibri"/>
          <w:b w:val="0"/>
          <w:bCs w:val="0"/>
        </w:rPr>
      </w:pPr>
      <w:r w:rsidRPr="005C54CB">
        <w:rPr>
          <w:rStyle w:val="Pogrubienie"/>
          <w:b w:val="0"/>
          <w:bCs w:val="0"/>
        </w:rPr>
        <w:t>Na wykonane w ramach tej części przedmiotu zamówienia prace i użyte elementy, materiały eksploatacyjne i części Wykonawca udziela gwarancji na okres od wykonania usługi, w trakcie której element, materiał lub część wbudowano/zainstalowano albo dane prace wykonano, do upływu 3 miesięcy od upływu terminu obowiązywania umowy. W przypadku wystąpienia wad lub usterek w okresie gwarancji Wykonawca zobowiązany jest je usunąć w ramach już otrzymanego wynagrodzenia w ciągu 3 dni od otrzymania zgłoszenia chyba, że Zamawiający wyrazi zgodę na inny termin.</w:t>
      </w:r>
    </w:p>
    <w:p w14:paraId="4E1FFAE6" w14:textId="77777777" w:rsidR="005C54CB" w:rsidRPr="005C54CB" w:rsidRDefault="005C54CB" w:rsidP="005C54CB">
      <w:pPr>
        <w:jc w:val="both"/>
        <w:rPr>
          <w:rFonts w:cs="Calibri"/>
          <w:sz w:val="22"/>
          <w:szCs w:val="22"/>
        </w:rPr>
      </w:pPr>
    </w:p>
    <w:p w14:paraId="54545635" w14:textId="77777777" w:rsidR="005C54CB" w:rsidRPr="005C54CB" w:rsidRDefault="005C54CB" w:rsidP="00C1405B">
      <w:pPr>
        <w:spacing w:line="300" w:lineRule="auto"/>
        <w:ind w:left="709"/>
        <w:jc w:val="both"/>
        <w:rPr>
          <w:rFonts w:cs="Calibri"/>
          <w:sz w:val="22"/>
          <w:szCs w:val="22"/>
        </w:rPr>
      </w:pPr>
    </w:p>
    <w:p w14:paraId="517BD5A3" w14:textId="77777777" w:rsidR="00C1405B" w:rsidRPr="004A7475" w:rsidRDefault="00C1405B" w:rsidP="000E72F2">
      <w:pPr>
        <w:ind w:left="426"/>
        <w:jc w:val="right"/>
        <w:rPr>
          <w:rFonts w:asciiTheme="majorHAnsi" w:hAnsiTheme="majorHAnsi" w:cstheme="majorHAnsi"/>
          <w:sz w:val="22"/>
          <w:szCs w:val="22"/>
        </w:rPr>
      </w:pPr>
    </w:p>
    <w:sectPr w:rsidR="00C1405B" w:rsidRPr="004A7475" w:rsidSect="0011411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A9FE" w14:textId="77777777" w:rsidR="00F11D29" w:rsidRDefault="00F11D29" w:rsidP="001320DB">
      <w:r>
        <w:separator/>
      </w:r>
    </w:p>
  </w:endnote>
  <w:endnote w:type="continuationSeparator" w:id="0">
    <w:p w14:paraId="4050AB6F" w14:textId="77777777" w:rsidR="00F11D29" w:rsidRDefault="00F11D29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A34A9" w:rsidRPr="00CE5AD6" w:rsidRDefault="00CA34A9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6399E549" w14:textId="491EB884" w:rsidR="00CA34A9" w:rsidRPr="00CE5AD6" w:rsidRDefault="00CA34A9" w:rsidP="00AB6210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CE5AD6">
      <w:rPr>
        <w:sz w:val="18"/>
        <w:szCs w:val="18"/>
      </w:rPr>
      <w:t>tel. +48 52</w:t>
    </w:r>
    <w:r>
      <w:rPr>
        <w:sz w:val="18"/>
        <w:szCs w:val="18"/>
      </w:rPr>
      <w:t> 374 92-61,</w:t>
    </w:r>
    <w:r w:rsidRPr="00B851B2">
      <w:t xml:space="preserve"> </w:t>
    </w:r>
    <w:r>
      <w:rPr>
        <w:sz w:val="18"/>
        <w:szCs w:val="18"/>
      </w:rPr>
      <w:t>+48 52 374 92-56, +48 52 374 92-06, +48 52 374 92-63</w:t>
    </w:r>
    <w:r w:rsidRPr="00CE5AD6">
      <w:rPr>
        <w:sz w:val="18"/>
        <w:szCs w:val="18"/>
      </w:rPr>
      <w:tab/>
    </w:r>
  </w:p>
  <w:p w14:paraId="5EC38FE6" w14:textId="4372E401" w:rsidR="00CA34A9" w:rsidRPr="00021A41" w:rsidRDefault="00CA34A9" w:rsidP="00021A41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021A41">
      <w:rPr>
        <w:rFonts w:asciiTheme="majorHAnsi" w:hAnsiTheme="majorHAnsi" w:cstheme="majorHAnsi"/>
        <w:sz w:val="18"/>
        <w:szCs w:val="18"/>
      </w:rPr>
      <w:t xml:space="preserve">e-mail: </w:t>
    </w:r>
    <w:r>
      <w:rPr>
        <w:rFonts w:asciiTheme="majorHAnsi" w:hAnsiTheme="majorHAnsi" w:cstheme="majorHAnsi"/>
        <w:sz w:val="18"/>
        <w:szCs w:val="18"/>
      </w:rPr>
      <w:t>przetargi</w:t>
    </w:r>
    <w:r w:rsidRPr="00021A41">
      <w:rPr>
        <w:rFonts w:asciiTheme="majorHAnsi" w:hAnsiTheme="majorHAnsi" w:cstheme="majorHAnsi"/>
        <w:sz w:val="18"/>
        <w:szCs w:val="18"/>
      </w:rPr>
      <w:t>@pbs.edu.pl</w:t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435DB5" w:rsidRPr="00435DB5">
      <w:rPr>
        <w:rFonts w:asciiTheme="majorHAnsi" w:eastAsiaTheme="majorEastAsia" w:hAnsiTheme="majorHAnsi" w:cstheme="majorHAnsi"/>
        <w:noProof/>
        <w:sz w:val="18"/>
        <w:szCs w:val="18"/>
      </w:rPr>
      <w:t>52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A34A9" w:rsidRPr="00CE5AD6" w:rsidRDefault="00CA34A9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592A9BE7" w:rsidR="00CA34A9" w:rsidRPr="00CE5AD6" w:rsidRDefault="00CA34A9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</w:rPr>
    </w:pPr>
    <w:r w:rsidRPr="00CE5AD6">
      <w:rPr>
        <w:sz w:val="18"/>
        <w:szCs w:val="18"/>
      </w:rPr>
      <w:t>tel. +48 52</w:t>
    </w:r>
    <w:r>
      <w:rPr>
        <w:sz w:val="18"/>
        <w:szCs w:val="18"/>
      </w:rPr>
      <w:t> 374 92-61,</w:t>
    </w:r>
    <w:r w:rsidRPr="00B851B2">
      <w:t xml:space="preserve"> </w:t>
    </w:r>
    <w:r>
      <w:rPr>
        <w:sz w:val="18"/>
        <w:szCs w:val="18"/>
      </w:rPr>
      <w:t>+48 52 374 92-56, +48 52 374 92-06, +48 52 374 92-63</w:t>
    </w:r>
  </w:p>
  <w:p w14:paraId="54C6F6B8" w14:textId="1B68B4EC" w:rsidR="00CA34A9" w:rsidRPr="00021A41" w:rsidRDefault="00CA34A9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E5AD6">
      <w:rPr>
        <w:sz w:val="18"/>
        <w:szCs w:val="18"/>
      </w:rPr>
      <w:t xml:space="preserve">e-mail: </w:t>
    </w:r>
    <w:r>
      <w:rPr>
        <w:sz w:val="18"/>
        <w:szCs w:val="18"/>
      </w:rPr>
      <w:t>przetargi</w:t>
    </w:r>
    <w:r w:rsidRPr="00021A41">
      <w:rPr>
        <w:sz w:val="18"/>
        <w:szCs w:val="18"/>
      </w:rPr>
      <w:t>@pbs.edu.pl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1D6456" w:rsidRPr="001D6456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A349" w14:textId="77777777" w:rsidR="00F11D29" w:rsidRDefault="00F11D29" w:rsidP="001320DB">
      <w:r>
        <w:separator/>
      </w:r>
    </w:p>
  </w:footnote>
  <w:footnote w:type="continuationSeparator" w:id="0">
    <w:p w14:paraId="518448F6" w14:textId="77777777" w:rsidR="00F11D29" w:rsidRDefault="00F11D29" w:rsidP="001320DB">
      <w:r>
        <w:continuationSeparator/>
      </w:r>
    </w:p>
  </w:footnote>
  <w:footnote w:id="1">
    <w:p w14:paraId="47F0C79A" w14:textId="49794DCB" w:rsidR="00BA30E2" w:rsidRDefault="00BA30E2" w:rsidP="00BA30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F2CA8" w:rsidRPr="004F2CA8">
        <w:rPr>
          <w:rFonts w:asciiTheme="majorHAnsi" w:hAnsiTheme="majorHAnsi" w:cstheme="majorHAnsi"/>
          <w:sz w:val="18"/>
          <w:szCs w:val="18"/>
        </w:rPr>
        <w:t>Za jedną usługę Zamawiający uznaje realizację zadania na podstawie jednego zlecenia, umowy, zamówienia lub innego rodzaju zapotrzebowania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4D78EF02" w14:textId="411593E8" w:rsidR="00CA34A9" w:rsidRDefault="00CA34A9" w:rsidP="005C71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B3931">
        <w:rPr>
          <w:rFonts w:asciiTheme="majorHAnsi" w:hAnsiTheme="majorHAnsi" w:cstheme="majorHAnsi"/>
          <w:sz w:val="18"/>
          <w:szCs w:val="18"/>
        </w:rPr>
        <w:t>W przypadku, gdy Wykonawca dla potwierdzenia spełniania warunku udziału w postępowaniu, przedstawi dokumenty zawierające kwoty wyrażone w walutach innych niż złoty polski, Zamawiający przeliczy je na złoty polski. Do przeliczenia zostanie zastosowany średni kurs danej waluty opublikowany przez NBP (wg tabeli A kursów średnich walut obcych) w dniu publikacji ogłoszenia o zamówieniu lub pierwszego dnia roboczego następującego po publikacji ogłoszenia o zamówienia, jeżeli dniem opublikowania ogłoszenia jest dzień, w którym nie jest publikowany średni kurs NBP.</w:t>
      </w:r>
    </w:p>
  </w:footnote>
  <w:footnote w:id="3">
    <w:p w14:paraId="7A6B4C24" w14:textId="0D98E497" w:rsidR="00BA30E2" w:rsidRDefault="00BA30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F2CA8" w:rsidRPr="004F2CA8">
        <w:rPr>
          <w:rFonts w:asciiTheme="majorHAnsi" w:hAnsiTheme="majorHAnsi" w:cstheme="majorHAnsi"/>
          <w:sz w:val="18"/>
          <w:szCs w:val="18"/>
        </w:rPr>
        <w:t>Za jedną usługę Zamawiający uznaje realizację zadania na podstawie jednego zlecenia, umowy, zamówienia lub innego rodzaju zapotrzebowania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  <w:footnote w:id="4">
    <w:p w14:paraId="1CC8E2E0" w14:textId="77777777" w:rsidR="007B6A64" w:rsidRDefault="007B6A64" w:rsidP="007B6A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B3931">
        <w:rPr>
          <w:rFonts w:asciiTheme="majorHAnsi" w:hAnsiTheme="majorHAnsi" w:cstheme="majorHAnsi"/>
          <w:sz w:val="18"/>
          <w:szCs w:val="18"/>
        </w:rPr>
        <w:t>W przypadku, gdy Wykonawca dla potwierdzenia spełniania warunku udziału w postępowaniu, przedstawi dokumenty zawierające kwoty wyrażone w walutach innych niż złoty polski, Zamawiający przeliczy je na złoty polski. Do przeliczenia zostanie zastosowany średni kurs danej waluty opublikowany przez NBP (wg tabeli A kursów średnich walut obcych) w dniu publikacji ogłoszenia o zamówieniu lub pierwszego dnia roboczego następującego po publikacji ogłoszenia o zamówienia, jeżeli dniem opublikowania ogłoszenia jest dzień, w którym nie jest publikowany średni kurs NBP.</w:t>
      </w:r>
    </w:p>
  </w:footnote>
  <w:footnote w:id="5">
    <w:p w14:paraId="23A9426E" w14:textId="05FEA0C9" w:rsidR="00044313" w:rsidRDefault="00044313" w:rsidP="000811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30E2">
        <w:rPr>
          <w:rFonts w:asciiTheme="majorHAnsi" w:hAnsiTheme="majorHAnsi" w:cstheme="majorHAnsi"/>
          <w:sz w:val="18"/>
          <w:szCs w:val="18"/>
        </w:rPr>
        <w:t>Podstawa prawna żądania</w:t>
      </w:r>
      <w:r w:rsidR="0008117B" w:rsidRPr="00BA30E2">
        <w:rPr>
          <w:rFonts w:asciiTheme="majorHAnsi" w:hAnsiTheme="majorHAnsi" w:cstheme="majorHAnsi"/>
          <w:sz w:val="18"/>
          <w:szCs w:val="18"/>
        </w:rPr>
        <w:t>:</w:t>
      </w:r>
      <w:r w:rsidRPr="00BA30E2">
        <w:rPr>
          <w:rFonts w:asciiTheme="majorHAnsi" w:hAnsiTheme="majorHAnsi" w:cstheme="majorHAnsi"/>
          <w:sz w:val="18"/>
          <w:szCs w:val="18"/>
        </w:rPr>
        <w:t xml:space="preserve"> rozporządzeni</w:t>
      </w:r>
      <w:r w:rsidR="0008117B" w:rsidRPr="00BA30E2">
        <w:rPr>
          <w:rFonts w:asciiTheme="majorHAnsi" w:hAnsiTheme="majorHAnsi" w:cstheme="majorHAnsi"/>
          <w:sz w:val="18"/>
          <w:szCs w:val="18"/>
        </w:rPr>
        <w:t>e</w:t>
      </w:r>
      <w:r w:rsidRPr="00BA30E2">
        <w:rPr>
          <w:rFonts w:asciiTheme="majorHAnsi" w:hAnsiTheme="majorHAnsi" w:cstheme="majorHAnsi"/>
          <w:sz w:val="18"/>
          <w:szCs w:val="18"/>
        </w:rPr>
        <w:t xml:space="preserve"> Ministra Rozwoju, Pracy i Technologii z dnia 23 grudnia 2020 r. </w:t>
      </w:r>
      <w:r w:rsidR="0008117B" w:rsidRPr="00BA30E2">
        <w:rPr>
          <w:rFonts w:asciiTheme="majorHAnsi" w:hAnsiTheme="majorHAnsi" w:cstheme="majorHAnsi"/>
          <w:sz w:val="18"/>
          <w:szCs w:val="18"/>
        </w:rPr>
        <w:br/>
      </w:r>
      <w:r w:rsidRPr="00BA30E2">
        <w:rPr>
          <w:rFonts w:asciiTheme="majorHAnsi" w:hAnsiTheme="majorHAnsi" w:cstheme="majorHAnsi"/>
          <w:sz w:val="18"/>
          <w:szCs w:val="18"/>
        </w:rPr>
        <w:t>w sprawie podmiotowych środków dowodowych oraz innych dokumentów lub oświadczeń, jakich może żądać zamawiający od wykonawcy (Dz. U. poz. 2415)</w:t>
      </w:r>
      <w:r w:rsidR="0008117B" w:rsidRPr="00BA30E2">
        <w:rPr>
          <w:rFonts w:asciiTheme="majorHAnsi" w:hAnsiTheme="majorHAnsi" w:cstheme="majorHAnsi"/>
          <w:sz w:val="18"/>
          <w:szCs w:val="18"/>
        </w:rPr>
        <w:t xml:space="preserve"> oraz zmian wprowadzonych rozporządzeniem Ministra Rozwoju i Technologii z dnia 3 sierpnia 2023 r. zmieniające rozporządzenie w sprawie podmiotowych środków dowodowych oraz innych dokumentów lub oświadczeń, jakich może żądać zamawiający od wykonawcy (Dz. U. poz. 1824).</w:t>
      </w:r>
    </w:p>
  </w:footnote>
  <w:footnote w:id="6">
    <w:p w14:paraId="696580ED" w14:textId="77777777" w:rsidR="00CA34A9" w:rsidRPr="00D1793A" w:rsidRDefault="00CA34A9" w:rsidP="00132573">
      <w:pPr>
        <w:pStyle w:val="TableParagraph"/>
        <w:spacing w:line="192" w:lineRule="auto"/>
        <w:ind w:left="0" w:right="0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D1793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D1793A">
        <w:rPr>
          <w:rFonts w:asciiTheme="majorHAnsi" w:hAnsiTheme="majorHAnsi" w:cstheme="majorHAnsi"/>
          <w:sz w:val="18"/>
          <w:szCs w:val="18"/>
          <w:lang w:val="pl-PL"/>
        </w:rPr>
        <w:t xml:space="preserve"> Zgodnie z zaleceniem Komisji z dnia 6 maja 2003 r. dotyczącym definicji mikroprzedsiębiorstw oraz małych i średnich przedsiębiorstw (Dz. Urz. UE L 124 z 20.5.2003, str. 36):</w:t>
      </w:r>
    </w:p>
    <w:p w14:paraId="760FE37A" w14:textId="77777777" w:rsidR="00CA34A9" w:rsidRPr="00D1793A" w:rsidRDefault="00CA34A9" w:rsidP="00546A6D">
      <w:pPr>
        <w:pStyle w:val="TableParagraph"/>
        <w:numPr>
          <w:ilvl w:val="0"/>
          <w:numId w:val="21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D1793A">
        <w:rPr>
          <w:rFonts w:asciiTheme="majorHAnsi" w:hAnsiTheme="majorHAnsi" w:cstheme="majorHAnsi"/>
          <w:sz w:val="18"/>
          <w:szCs w:val="18"/>
          <w:lang w:val="pl-PL"/>
        </w:rPr>
        <w:t>mikroprzedsiębiorstwo to przedsiębiorstwo, które zatrudnia mniej niż 10 osób i którego roczny obrót lub roczna suma bilansowa</w:t>
      </w:r>
      <w:r w:rsidRPr="00D1793A">
        <w:rPr>
          <w:rFonts w:asciiTheme="majorHAnsi" w:hAnsiTheme="majorHAnsi" w:cstheme="majorHAnsi"/>
          <w:spacing w:val="-11"/>
          <w:sz w:val="18"/>
          <w:szCs w:val="18"/>
          <w:lang w:val="pl-PL"/>
        </w:rPr>
        <w:t xml:space="preserve"> </w:t>
      </w:r>
      <w:r w:rsidRPr="00D1793A">
        <w:rPr>
          <w:rFonts w:asciiTheme="majorHAnsi" w:hAnsiTheme="majorHAnsi" w:cstheme="majorHAnsi"/>
          <w:sz w:val="18"/>
          <w:szCs w:val="18"/>
          <w:lang w:val="pl-PL"/>
        </w:rPr>
        <w:t>nie przekracza 2 milionów</w:t>
      </w:r>
      <w:r w:rsidRPr="00D1793A">
        <w:rPr>
          <w:rFonts w:asciiTheme="majorHAnsi" w:hAnsiTheme="majorHAnsi" w:cstheme="majorHAnsi"/>
          <w:spacing w:val="-9"/>
          <w:sz w:val="18"/>
          <w:szCs w:val="18"/>
          <w:lang w:val="pl-PL"/>
        </w:rPr>
        <w:t xml:space="preserve"> </w:t>
      </w:r>
      <w:r w:rsidRPr="00D1793A">
        <w:rPr>
          <w:rFonts w:asciiTheme="majorHAnsi" w:hAnsiTheme="majorHAnsi" w:cstheme="majorHAnsi"/>
          <w:sz w:val="18"/>
          <w:szCs w:val="18"/>
          <w:lang w:val="pl-PL"/>
        </w:rPr>
        <w:t>EUR;</w:t>
      </w:r>
    </w:p>
    <w:p w14:paraId="5A96C84A" w14:textId="77777777" w:rsidR="00CA34A9" w:rsidRPr="00D1793A" w:rsidRDefault="00CA34A9" w:rsidP="00546A6D">
      <w:pPr>
        <w:pStyle w:val="TableParagraph"/>
        <w:numPr>
          <w:ilvl w:val="0"/>
          <w:numId w:val="21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D1793A">
        <w:rPr>
          <w:rFonts w:asciiTheme="majorHAnsi" w:hAnsiTheme="majorHAnsi" w:cstheme="majorHAnsi"/>
          <w:sz w:val="18"/>
          <w:szCs w:val="18"/>
          <w:lang w:val="pl-PL"/>
        </w:rPr>
        <w:t>małe przedsiębiorstwo to przedsiębiorstwo, które zatrudnia mniej niż 50 osób i którego roczny obrót lub roczna suma bilansowa</w:t>
      </w:r>
      <w:r w:rsidRPr="00D1793A">
        <w:rPr>
          <w:rFonts w:asciiTheme="majorHAnsi" w:hAnsiTheme="majorHAnsi" w:cstheme="majorHAnsi"/>
          <w:spacing w:val="-11"/>
          <w:sz w:val="18"/>
          <w:szCs w:val="18"/>
          <w:lang w:val="pl-PL"/>
        </w:rPr>
        <w:t xml:space="preserve"> </w:t>
      </w:r>
      <w:r w:rsidRPr="00D1793A">
        <w:rPr>
          <w:rFonts w:asciiTheme="majorHAnsi" w:hAnsiTheme="majorHAnsi" w:cstheme="majorHAnsi"/>
          <w:sz w:val="18"/>
          <w:szCs w:val="18"/>
          <w:lang w:val="pl-PL"/>
        </w:rPr>
        <w:t>nie przekracza 10 milionów</w:t>
      </w:r>
      <w:r w:rsidRPr="00D1793A">
        <w:rPr>
          <w:rFonts w:asciiTheme="majorHAnsi" w:hAnsiTheme="majorHAnsi" w:cstheme="majorHAnsi"/>
          <w:spacing w:val="-12"/>
          <w:sz w:val="18"/>
          <w:szCs w:val="18"/>
          <w:lang w:val="pl-PL"/>
        </w:rPr>
        <w:t xml:space="preserve"> </w:t>
      </w:r>
      <w:r w:rsidRPr="00D1793A">
        <w:rPr>
          <w:rFonts w:asciiTheme="majorHAnsi" w:hAnsiTheme="majorHAnsi" w:cstheme="majorHAnsi"/>
          <w:sz w:val="18"/>
          <w:szCs w:val="18"/>
          <w:lang w:val="pl-PL"/>
        </w:rPr>
        <w:t>EUR.</w:t>
      </w:r>
    </w:p>
    <w:p w14:paraId="658E9A38" w14:textId="77777777" w:rsidR="00CA34A9" w:rsidRPr="00EA3F65" w:rsidRDefault="00CA34A9" w:rsidP="00546A6D">
      <w:pPr>
        <w:pStyle w:val="TableParagraph"/>
        <w:numPr>
          <w:ilvl w:val="0"/>
          <w:numId w:val="21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D1793A">
        <w:rPr>
          <w:rFonts w:asciiTheme="majorHAnsi" w:hAnsiTheme="majorHAnsi" w:cstheme="majorHAnsi"/>
          <w:sz w:val="18"/>
          <w:szCs w:val="18"/>
          <w:lang w:val="pl-PL"/>
        </w:rPr>
        <w:t>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</w:footnote>
  <w:footnote w:id="7">
    <w:p w14:paraId="36C1B10F" w14:textId="29694442" w:rsidR="00245D8F" w:rsidRDefault="00245D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5D8F">
        <w:rPr>
          <w:rFonts w:asciiTheme="majorHAnsi" w:hAnsiTheme="majorHAnsi" w:cstheme="majorHAnsi"/>
          <w:sz w:val="18"/>
          <w:szCs w:val="18"/>
        </w:rPr>
        <w:t>Dotyczy wyłącznie części nr 1. W zakresie realizacji Serwisu poz. 35, 36, 37, 38, 39 i 40.</w:t>
      </w:r>
    </w:p>
  </w:footnote>
  <w:footnote w:id="8">
    <w:p w14:paraId="2A1E1351" w14:textId="709319F9" w:rsidR="00245D8F" w:rsidRDefault="00245D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5D8F">
        <w:rPr>
          <w:rFonts w:asciiTheme="majorHAnsi" w:hAnsiTheme="majorHAnsi" w:cstheme="majorHAnsi"/>
          <w:sz w:val="18"/>
          <w:szCs w:val="18"/>
        </w:rPr>
        <w:t xml:space="preserve">Dotyczy wyłącznie części nr </w:t>
      </w:r>
      <w:r>
        <w:rPr>
          <w:rFonts w:asciiTheme="majorHAnsi" w:hAnsiTheme="majorHAnsi" w:cstheme="majorHAnsi"/>
          <w:sz w:val="18"/>
          <w:szCs w:val="18"/>
        </w:rPr>
        <w:t>2</w:t>
      </w:r>
      <w:r w:rsidRPr="00245D8F">
        <w:rPr>
          <w:rFonts w:asciiTheme="majorHAnsi" w:hAnsiTheme="majorHAnsi" w:cstheme="majorHAnsi"/>
          <w:sz w:val="18"/>
          <w:szCs w:val="18"/>
        </w:rPr>
        <w:t>. W zakresie realizacji Serwisu poz. 24, 25, 26, 27, 158, 159, 160, 161, 162, 163, 164, 165, 166, 167, 168, 169, 170, 171, 172, 173, 174, 175, 176, 177 i 178.</w:t>
      </w:r>
    </w:p>
  </w:footnote>
  <w:footnote w:id="9">
    <w:p w14:paraId="45B0FAA1" w14:textId="66299CA7" w:rsidR="00245D8F" w:rsidRDefault="00245D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5D8F">
        <w:rPr>
          <w:rFonts w:asciiTheme="majorHAnsi" w:hAnsiTheme="majorHAnsi" w:cstheme="majorHAnsi"/>
          <w:sz w:val="18"/>
          <w:szCs w:val="18"/>
        </w:rPr>
        <w:t xml:space="preserve">Dotyczy wyłącznie części nr </w:t>
      </w:r>
      <w:r>
        <w:rPr>
          <w:rFonts w:asciiTheme="majorHAnsi" w:hAnsiTheme="majorHAnsi" w:cstheme="majorHAnsi"/>
          <w:sz w:val="18"/>
          <w:szCs w:val="18"/>
        </w:rPr>
        <w:t>2</w:t>
      </w:r>
      <w:r w:rsidRPr="00245D8F">
        <w:rPr>
          <w:rFonts w:asciiTheme="majorHAnsi" w:hAnsiTheme="majorHAnsi" w:cstheme="majorHAnsi"/>
          <w:sz w:val="18"/>
          <w:szCs w:val="18"/>
        </w:rPr>
        <w:t xml:space="preserve">. W zakresie realizacji Serwisu poz. </w:t>
      </w:r>
      <w:r>
        <w:rPr>
          <w:rFonts w:asciiTheme="majorHAnsi" w:hAnsiTheme="majorHAnsi" w:cstheme="majorHAnsi"/>
          <w:sz w:val="18"/>
          <w:szCs w:val="18"/>
        </w:rPr>
        <w:t>97, 98</w:t>
      </w:r>
      <w:r w:rsidRPr="00245D8F">
        <w:rPr>
          <w:rFonts w:asciiTheme="majorHAnsi" w:hAnsiTheme="majorHAnsi" w:cstheme="majorHAnsi"/>
          <w:sz w:val="18"/>
          <w:szCs w:val="18"/>
        </w:rPr>
        <w:t>.</w:t>
      </w:r>
    </w:p>
  </w:footnote>
  <w:footnote w:id="10">
    <w:p w14:paraId="21DCDCC5" w14:textId="65B3ED3D" w:rsidR="001A4A63" w:rsidRDefault="001A4A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4A63">
        <w:rPr>
          <w:rFonts w:asciiTheme="majorHAnsi" w:hAnsiTheme="majorHAnsi" w:cstheme="majorHAnsi"/>
          <w:sz w:val="18"/>
          <w:szCs w:val="18"/>
        </w:rPr>
        <w:t>Niepotrzebne skreślić.</w:t>
      </w:r>
    </w:p>
  </w:footnote>
  <w:footnote w:id="11">
    <w:p w14:paraId="5ADA7DBE" w14:textId="6E5948A4" w:rsidR="00CA34A9" w:rsidRDefault="00CA34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BAC">
        <w:rPr>
          <w:rFonts w:ascii="Calibri" w:hAnsi="Calibri"/>
          <w:sz w:val="18"/>
          <w:szCs w:val="18"/>
        </w:rPr>
        <w:t>Zaznaczyć właściwe.</w:t>
      </w:r>
    </w:p>
  </w:footnote>
  <w:footnote w:id="12">
    <w:p w14:paraId="2ABF404B" w14:textId="30730C13" w:rsidR="00CA34A9" w:rsidRPr="00D1793A" w:rsidRDefault="00CA34A9" w:rsidP="00CA1BAC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D1793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D1793A">
        <w:rPr>
          <w:rFonts w:asciiTheme="majorHAnsi" w:hAnsiTheme="majorHAnsi" w:cstheme="majorHAnsi"/>
          <w:sz w:val="18"/>
          <w:szCs w:val="18"/>
        </w:rPr>
        <w:t xml:space="preserve"> Jeżeli dotyczy Oświadczenie składa Wykonawca, każdy z Wykonawców wspólnie ubiegających się o zamówienie. </w:t>
      </w:r>
      <w:r>
        <w:rPr>
          <w:rFonts w:asciiTheme="majorHAnsi" w:hAnsiTheme="majorHAnsi" w:cstheme="majorHAnsi"/>
          <w:sz w:val="18"/>
          <w:szCs w:val="18"/>
        </w:rPr>
        <w:br/>
      </w:r>
      <w:r w:rsidRPr="00D1793A">
        <w:rPr>
          <w:rFonts w:asciiTheme="majorHAnsi" w:hAnsiTheme="majorHAnsi" w:cstheme="majorHAnsi"/>
          <w:sz w:val="18"/>
          <w:szCs w:val="18"/>
        </w:rPr>
        <w:t>Niepotrzebne skreślić.</w:t>
      </w:r>
    </w:p>
  </w:footnote>
  <w:footnote w:id="13">
    <w:p w14:paraId="6055B1C4" w14:textId="77777777" w:rsidR="007273F7" w:rsidRPr="00641FA5" w:rsidRDefault="007273F7" w:rsidP="007273F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41FA5">
        <w:rPr>
          <w:rFonts w:ascii="Calibri" w:hAnsi="Calibri" w:cs="Calibri"/>
          <w:sz w:val="18"/>
          <w:szCs w:val="18"/>
        </w:rPr>
        <w:t xml:space="preserve">Należy wskazać dane identyfikacyjne w tym </w:t>
      </w:r>
      <w:r>
        <w:rPr>
          <w:rFonts w:ascii="Calibri" w:hAnsi="Calibri" w:cs="Calibri"/>
          <w:sz w:val="18"/>
          <w:szCs w:val="18"/>
        </w:rPr>
        <w:t xml:space="preserve">co najmniej </w:t>
      </w:r>
      <w:r w:rsidRPr="00641FA5">
        <w:rPr>
          <w:rFonts w:ascii="Calibri" w:hAnsi="Calibri" w:cs="Calibri"/>
          <w:sz w:val="18"/>
          <w:szCs w:val="18"/>
        </w:rPr>
        <w:t>nazwę i adres siedziby</w:t>
      </w:r>
      <w:r>
        <w:rPr>
          <w:rFonts w:ascii="Calibri" w:hAnsi="Calibri" w:cs="Calibri"/>
          <w:sz w:val="18"/>
          <w:szCs w:val="18"/>
        </w:rPr>
        <w:t xml:space="preserve"> podmiotu</w:t>
      </w:r>
      <w:r w:rsidRPr="00641FA5">
        <w:rPr>
          <w:rFonts w:ascii="Calibri" w:hAnsi="Calibri" w:cs="Calibri"/>
          <w:sz w:val="18"/>
          <w:szCs w:val="18"/>
        </w:rPr>
        <w:t>.</w:t>
      </w:r>
    </w:p>
  </w:footnote>
  <w:footnote w:id="14">
    <w:p w14:paraId="5291A01E" w14:textId="77777777" w:rsidR="007273F7" w:rsidRDefault="007273F7" w:rsidP="007273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FA5">
        <w:rPr>
          <w:rFonts w:ascii="Calibri" w:hAnsi="Calibri" w:cs="Calibri"/>
          <w:sz w:val="18"/>
          <w:szCs w:val="18"/>
        </w:rPr>
        <w:t>Należy wskazać termin rozpoczęcia i zakończenia w formacie dzień, miesiąc, rok.</w:t>
      </w:r>
    </w:p>
  </w:footnote>
  <w:footnote w:id="15">
    <w:p w14:paraId="37B878AA" w14:textId="1BAE41F0" w:rsidR="007273F7" w:rsidRDefault="007273F7" w:rsidP="007273F7">
      <w:pPr>
        <w:pStyle w:val="Tekstprzypisudolnego"/>
        <w:jc w:val="both"/>
      </w:pPr>
      <w:r w:rsidRPr="00641FA5">
        <w:rPr>
          <w:rStyle w:val="Odwoanieprzypisudolnego"/>
        </w:rPr>
        <w:footnoteRef/>
      </w:r>
      <w:r w:rsidRPr="00641FA5">
        <w:rPr>
          <w:rStyle w:val="Odwoanieprzypisudolnego"/>
        </w:rPr>
        <w:t xml:space="preserve"> </w:t>
      </w:r>
      <w:r w:rsidRPr="00331287">
        <w:rPr>
          <w:rFonts w:ascii="Calibri" w:hAnsi="Calibri" w:cs="Calibri"/>
          <w:sz w:val="18"/>
          <w:szCs w:val="18"/>
        </w:rPr>
        <w:t xml:space="preserve">W przypadku przedstawienia przez Wykonawcę usług obejmujących szerszy zakres niż wskazany w warunku zdolności technicznej lub zawodowej (doświadczenia), Wykonawca powinien podać </w:t>
      </w:r>
      <w:r>
        <w:rPr>
          <w:rFonts w:ascii="Calibri" w:hAnsi="Calibri" w:cs="Calibri"/>
          <w:sz w:val="18"/>
          <w:szCs w:val="18"/>
        </w:rPr>
        <w:t xml:space="preserve">wartość </w:t>
      </w:r>
      <w:r w:rsidRPr="00331287">
        <w:rPr>
          <w:rFonts w:ascii="Calibri" w:hAnsi="Calibri" w:cs="Calibri"/>
          <w:sz w:val="18"/>
          <w:szCs w:val="18"/>
        </w:rPr>
        <w:t>całkowitą usług oraz podać wartość usług w zakresie wymaganym warunkiem</w:t>
      </w:r>
      <w:r>
        <w:rPr>
          <w:rFonts w:ascii="Calibri" w:hAnsi="Calibri" w:cs="Calibri"/>
          <w:sz w:val="18"/>
          <w:szCs w:val="18"/>
        </w:rPr>
        <w:t xml:space="preserve">. Ponadto w </w:t>
      </w:r>
      <w:r w:rsidRPr="00331287">
        <w:rPr>
          <w:rFonts w:ascii="Calibri" w:hAnsi="Calibri" w:cs="Calibri"/>
          <w:sz w:val="18"/>
          <w:szCs w:val="18"/>
        </w:rPr>
        <w:t xml:space="preserve">przypadku przedstawienia przez Wykonawcę usług nadal wykonywanych, Wykonawca powinien podać </w:t>
      </w:r>
      <w:r>
        <w:rPr>
          <w:rFonts w:ascii="Calibri" w:hAnsi="Calibri" w:cs="Calibri"/>
          <w:sz w:val="18"/>
          <w:szCs w:val="18"/>
        </w:rPr>
        <w:t xml:space="preserve">wartość </w:t>
      </w:r>
      <w:r w:rsidRPr="00331287">
        <w:rPr>
          <w:rFonts w:ascii="Calibri" w:hAnsi="Calibri" w:cs="Calibri"/>
          <w:sz w:val="18"/>
          <w:szCs w:val="18"/>
        </w:rPr>
        <w:t>całkowitą usług oraz podać wartość usług wykonanych aktualnie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6">
    <w:p w14:paraId="061250F2" w14:textId="0324D282" w:rsidR="00CA34A9" w:rsidRPr="00103E55" w:rsidRDefault="00CA34A9" w:rsidP="00331287">
      <w:pPr>
        <w:pStyle w:val="Tekstprzypisudolnego"/>
        <w:jc w:val="both"/>
        <w:rPr>
          <w:rFonts w:ascii="Calibri" w:hAnsi="Calibri" w:cs="Calibri"/>
        </w:rPr>
      </w:pPr>
      <w:r w:rsidRPr="00103E55">
        <w:rPr>
          <w:rStyle w:val="Odwoanieprzypisudolnego"/>
          <w:rFonts w:ascii="Calibri" w:hAnsi="Calibri" w:cs="Calibri"/>
        </w:rPr>
        <w:footnoteRef/>
      </w:r>
      <w:r w:rsidRPr="00103E55">
        <w:rPr>
          <w:rFonts w:ascii="Calibri" w:hAnsi="Calibri" w:cs="Calibri"/>
        </w:rPr>
        <w:t xml:space="preserve"> </w:t>
      </w:r>
      <w:r w:rsidRPr="00922D40">
        <w:rPr>
          <w:rFonts w:ascii="Calibri" w:hAnsi="Calibri" w:cs="Calibri"/>
          <w:sz w:val="18"/>
          <w:szCs w:val="18"/>
        </w:rPr>
        <w:t xml:space="preserve">W przypadku świadczeń </w:t>
      </w:r>
      <w:r w:rsidRPr="00922D40">
        <w:rPr>
          <w:rFonts w:ascii="Calibri" w:hAnsi="Calibri" w:cs="Calibri"/>
          <w:sz w:val="18"/>
          <w:szCs w:val="18"/>
          <w:u w:val="single"/>
        </w:rPr>
        <w:t>nadal wykonywanych</w:t>
      </w:r>
      <w:r w:rsidRPr="00922D40">
        <w:rPr>
          <w:rFonts w:ascii="Calibri" w:hAnsi="Calibri" w:cs="Calibri"/>
          <w:sz w:val="18"/>
          <w:szCs w:val="18"/>
        </w:rPr>
        <w:t xml:space="preserve"> referencje bądź inne dokumenty potwierdzające należyte wykonywanie muszą być wystawione </w:t>
      </w:r>
      <w:r w:rsidRPr="00922D40">
        <w:rPr>
          <w:rFonts w:ascii="Calibri" w:hAnsi="Calibri" w:cs="Calibri"/>
          <w:sz w:val="18"/>
          <w:szCs w:val="18"/>
          <w:u w:val="single"/>
        </w:rPr>
        <w:t>w okresie ostatnich 3 miesięcy</w:t>
      </w:r>
    </w:p>
  </w:footnote>
  <w:footnote w:id="17">
    <w:p w14:paraId="3F2168E6" w14:textId="38EF1050" w:rsidR="00CC7EEA" w:rsidRDefault="00CC7EEA">
      <w:pPr>
        <w:pStyle w:val="Tekstprzypisudolnego"/>
      </w:pPr>
      <w:r w:rsidRPr="000E72F2">
        <w:rPr>
          <w:rStyle w:val="Odwoanieprzypisudolnego"/>
        </w:rPr>
        <w:footnoteRef/>
      </w:r>
      <w:r w:rsidRPr="000E72F2">
        <w:rPr>
          <w:rStyle w:val="Odwoanieprzypisudolnego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Należy </w:t>
      </w:r>
      <w:r w:rsidRPr="000E72F2">
        <w:rPr>
          <w:rFonts w:asciiTheme="majorHAnsi" w:hAnsiTheme="majorHAnsi"/>
          <w:sz w:val="18"/>
          <w:szCs w:val="18"/>
        </w:rPr>
        <w:t>wpisać podstawę</w:t>
      </w:r>
      <w:r>
        <w:rPr>
          <w:rFonts w:asciiTheme="majorHAnsi" w:hAnsiTheme="majorHAnsi"/>
          <w:sz w:val="18"/>
          <w:szCs w:val="18"/>
        </w:rPr>
        <w:t xml:space="preserve"> dysponowania, przykładowo </w:t>
      </w:r>
      <w:r w:rsidRPr="000E72F2">
        <w:rPr>
          <w:rFonts w:asciiTheme="majorHAnsi" w:hAnsiTheme="majorHAnsi"/>
          <w:sz w:val="18"/>
          <w:szCs w:val="18"/>
        </w:rPr>
        <w:t>umowa o pracę, umowa współpracy, zobowiązanie innego podmiotu</w:t>
      </w:r>
      <w:r>
        <w:rPr>
          <w:rFonts w:asciiTheme="majorHAnsi" w:hAnsi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A34A9" w:rsidRPr="00545E43" w:rsidRDefault="00CA34A9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A34A9" w:rsidRDefault="00CA34A9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87C"/>
    <w:multiLevelType w:val="hybridMultilevel"/>
    <w:tmpl w:val="1C3A382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4509D7"/>
    <w:multiLevelType w:val="hybridMultilevel"/>
    <w:tmpl w:val="F1F84174"/>
    <w:lvl w:ilvl="0" w:tplc="8D4E9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27FF"/>
    <w:multiLevelType w:val="hybridMultilevel"/>
    <w:tmpl w:val="5552BC1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7E92354"/>
    <w:multiLevelType w:val="hybridMultilevel"/>
    <w:tmpl w:val="6DD861CA"/>
    <w:lvl w:ilvl="0" w:tplc="0526D2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76BE"/>
    <w:multiLevelType w:val="hybridMultilevel"/>
    <w:tmpl w:val="A27E4B6A"/>
    <w:lvl w:ilvl="0" w:tplc="78D275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974E7"/>
    <w:multiLevelType w:val="hybridMultilevel"/>
    <w:tmpl w:val="025AB5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514A5"/>
    <w:multiLevelType w:val="hybridMultilevel"/>
    <w:tmpl w:val="7FEE3E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B79FA"/>
    <w:multiLevelType w:val="hybridMultilevel"/>
    <w:tmpl w:val="0C58D38E"/>
    <w:lvl w:ilvl="0" w:tplc="9514A774">
      <w:start w:val="1"/>
      <w:numFmt w:val="decimal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652A4"/>
    <w:multiLevelType w:val="hybridMultilevel"/>
    <w:tmpl w:val="F23440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0815AE"/>
    <w:multiLevelType w:val="hybridMultilevel"/>
    <w:tmpl w:val="65F28B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2F6"/>
    <w:multiLevelType w:val="hybridMultilevel"/>
    <w:tmpl w:val="A40ABA9A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A487B2B"/>
    <w:multiLevelType w:val="hybridMultilevel"/>
    <w:tmpl w:val="D9366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1512F"/>
    <w:multiLevelType w:val="hybridMultilevel"/>
    <w:tmpl w:val="C900AAD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000D1"/>
    <w:multiLevelType w:val="hybridMultilevel"/>
    <w:tmpl w:val="23700AE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FAE1219"/>
    <w:multiLevelType w:val="hybridMultilevel"/>
    <w:tmpl w:val="AACCD0EE"/>
    <w:lvl w:ilvl="0" w:tplc="CD26CFCA">
      <w:start w:val="1"/>
      <w:numFmt w:val="lowerLetter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FCB5E03"/>
    <w:multiLevelType w:val="hybridMultilevel"/>
    <w:tmpl w:val="1A1A9F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970BC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0A6781"/>
    <w:multiLevelType w:val="multilevel"/>
    <w:tmpl w:val="0F9E8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39D08CE"/>
    <w:multiLevelType w:val="hybridMultilevel"/>
    <w:tmpl w:val="353A51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42677"/>
    <w:multiLevelType w:val="hybridMultilevel"/>
    <w:tmpl w:val="5FFA5BF4"/>
    <w:lvl w:ilvl="0" w:tplc="F40C3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FA4210"/>
    <w:multiLevelType w:val="hybridMultilevel"/>
    <w:tmpl w:val="50040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3139B"/>
    <w:multiLevelType w:val="hybridMultilevel"/>
    <w:tmpl w:val="18B660F6"/>
    <w:lvl w:ilvl="0" w:tplc="1BB2E3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F233B3"/>
    <w:multiLevelType w:val="hybridMultilevel"/>
    <w:tmpl w:val="3460A81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35604F96"/>
    <w:multiLevelType w:val="hybridMultilevel"/>
    <w:tmpl w:val="D5E689C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35CE54A3"/>
    <w:multiLevelType w:val="hybridMultilevel"/>
    <w:tmpl w:val="26608F3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1D2828"/>
    <w:multiLevelType w:val="hybridMultilevel"/>
    <w:tmpl w:val="85A6AF9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39BB6A1F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0B6E1C"/>
    <w:multiLevelType w:val="hybridMultilevel"/>
    <w:tmpl w:val="B622EBF0"/>
    <w:lvl w:ilvl="0" w:tplc="F29E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7F770B"/>
    <w:multiLevelType w:val="hybridMultilevel"/>
    <w:tmpl w:val="3E662806"/>
    <w:lvl w:ilvl="0" w:tplc="F4BEA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77930"/>
    <w:multiLevelType w:val="hybridMultilevel"/>
    <w:tmpl w:val="2B1E937C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1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3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9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80169"/>
    <w:multiLevelType w:val="hybridMultilevel"/>
    <w:tmpl w:val="A57281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1" w15:restartNumberingAfterBreak="0">
    <w:nsid w:val="42173A02"/>
    <w:multiLevelType w:val="hybridMultilevel"/>
    <w:tmpl w:val="AA48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15B41"/>
    <w:multiLevelType w:val="hybridMultilevel"/>
    <w:tmpl w:val="B48A979E"/>
    <w:lvl w:ilvl="0" w:tplc="2BC22F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DB7BAC"/>
    <w:multiLevelType w:val="hybridMultilevel"/>
    <w:tmpl w:val="CE5E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55B09"/>
    <w:multiLevelType w:val="hybridMultilevel"/>
    <w:tmpl w:val="AD7858D0"/>
    <w:lvl w:ilvl="0" w:tplc="7CB0CFE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5F211B8"/>
    <w:multiLevelType w:val="hybridMultilevel"/>
    <w:tmpl w:val="8190E964"/>
    <w:lvl w:ilvl="0" w:tplc="3B046B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24178A"/>
    <w:multiLevelType w:val="hybridMultilevel"/>
    <w:tmpl w:val="87AEBFD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>
      <w:start w:val="1"/>
      <w:numFmt w:val="decimal"/>
      <w:lvlText w:val="%4."/>
      <w:lvlJc w:val="left"/>
      <w:pPr>
        <w:ind w:left="6065" w:hanging="360"/>
      </w:pPr>
    </w:lvl>
    <w:lvl w:ilvl="4" w:tplc="04150019">
      <w:start w:val="1"/>
      <w:numFmt w:val="lowerLetter"/>
      <w:lvlText w:val="%5."/>
      <w:lvlJc w:val="left"/>
      <w:pPr>
        <w:ind w:left="6785" w:hanging="360"/>
      </w:pPr>
    </w:lvl>
    <w:lvl w:ilvl="5" w:tplc="0415001B">
      <w:start w:val="1"/>
      <w:numFmt w:val="lowerRoman"/>
      <w:lvlText w:val="%6."/>
      <w:lvlJc w:val="right"/>
      <w:pPr>
        <w:ind w:left="7505" w:hanging="180"/>
      </w:pPr>
    </w:lvl>
    <w:lvl w:ilvl="6" w:tplc="0415000F">
      <w:start w:val="1"/>
      <w:numFmt w:val="decimal"/>
      <w:lvlText w:val="%7."/>
      <w:lvlJc w:val="left"/>
      <w:pPr>
        <w:ind w:left="8225" w:hanging="360"/>
      </w:pPr>
    </w:lvl>
    <w:lvl w:ilvl="7" w:tplc="04150019">
      <w:start w:val="1"/>
      <w:numFmt w:val="lowerLetter"/>
      <w:lvlText w:val="%8."/>
      <w:lvlJc w:val="left"/>
      <w:pPr>
        <w:ind w:left="8945" w:hanging="360"/>
      </w:pPr>
    </w:lvl>
    <w:lvl w:ilvl="8" w:tplc="0415001B">
      <w:start w:val="1"/>
      <w:numFmt w:val="lowerRoman"/>
      <w:lvlText w:val="%9."/>
      <w:lvlJc w:val="right"/>
      <w:pPr>
        <w:ind w:left="9665" w:hanging="180"/>
      </w:pPr>
    </w:lvl>
  </w:abstractNum>
  <w:abstractNum w:abstractNumId="47" w15:restartNumberingAfterBreak="0">
    <w:nsid w:val="47FA794E"/>
    <w:multiLevelType w:val="hybridMultilevel"/>
    <w:tmpl w:val="FABEF2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9806F2D"/>
    <w:multiLevelType w:val="hybridMultilevel"/>
    <w:tmpl w:val="8420487E"/>
    <w:lvl w:ilvl="0" w:tplc="8ACC3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22F66"/>
    <w:multiLevelType w:val="hybridMultilevel"/>
    <w:tmpl w:val="AA48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5D49A2"/>
    <w:multiLevelType w:val="hybridMultilevel"/>
    <w:tmpl w:val="4802F746"/>
    <w:lvl w:ilvl="0" w:tplc="F420FB8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FA024D"/>
    <w:multiLevelType w:val="hybridMultilevel"/>
    <w:tmpl w:val="F48E7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D470C4"/>
    <w:multiLevelType w:val="hybridMultilevel"/>
    <w:tmpl w:val="8154E7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4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513E1"/>
    <w:multiLevelType w:val="hybridMultilevel"/>
    <w:tmpl w:val="F142FB4C"/>
    <w:lvl w:ilvl="0" w:tplc="230CFA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162C7F"/>
    <w:multiLevelType w:val="hybridMultilevel"/>
    <w:tmpl w:val="56B0F6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B0A08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0675B0"/>
    <w:multiLevelType w:val="hybridMultilevel"/>
    <w:tmpl w:val="69602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AA7FB2"/>
    <w:multiLevelType w:val="hybridMultilevel"/>
    <w:tmpl w:val="C0F27698"/>
    <w:lvl w:ilvl="0" w:tplc="1EC4979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2F4120"/>
    <w:multiLevelType w:val="hybridMultilevel"/>
    <w:tmpl w:val="C48A63B4"/>
    <w:lvl w:ilvl="0" w:tplc="E51CE77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E99EEC9A">
      <w:start w:val="1"/>
      <w:numFmt w:val="decimal"/>
      <w:lvlText w:val="%2)"/>
      <w:lvlJc w:val="left"/>
      <w:pPr>
        <w:tabs>
          <w:tab w:val="num" w:pos="9"/>
        </w:tabs>
        <w:ind w:left="709" w:hanging="352"/>
      </w:pPr>
    </w:lvl>
    <w:lvl w:ilvl="2" w:tplc="2B4EA7F0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2AD506F"/>
    <w:multiLevelType w:val="multilevel"/>
    <w:tmpl w:val="DA7C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6" w15:restartNumberingAfterBreak="0">
    <w:nsid w:val="63DE0698"/>
    <w:multiLevelType w:val="hybridMultilevel"/>
    <w:tmpl w:val="D1203640"/>
    <w:lvl w:ilvl="0" w:tplc="D6867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C46CEF"/>
    <w:multiLevelType w:val="hybridMultilevel"/>
    <w:tmpl w:val="F6769C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5C9158A"/>
    <w:multiLevelType w:val="hybridMultilevel"/>
    <w:tmpl w:val="1AFC8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684150"/>
    <w:multiLevelType w:val="hybridMultilevel"/>
    <w:tmpl w:val="D59ECC5E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CC2686D2">
      <w:start w:val="1"/>
      <w:numFmt w:val="lowerLetter"/>
      <w:lvlText w:val="%2."/>
      <w:lvlJc w:val="left"/>
      <w:pPr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9617DE"/>
    <w:multiLevelType w:val="hybridMultilevel"/>
    <w:tmpl w:val="C3786A2A"/>
    <w:lvl w:ilvl="0" w:tplc="04150017">
      <w:start w:val="1"/>
      <w:numFmt w:val="lowerLetter"/>
      <w:lvlText w:val="%1)"/>
      <w:lvlJc w:val="left"/>
      <w:pPr>
        <w:ind w:left="1429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A2715B2"/>
    <w:multiLevelType w:val="hybridMultilevel"/>
    <w:tmpl w:val="0C1E3EB8"/>
    <w:lvl w:ilvl="0" w:tplc="A40A7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A034E9"/>
    <w:multiLevelType w:val="hybridMultilevel"/>
    <w:tmpl w:val="2D824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11A4FBB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736011"/>
    <w:multiLevelType w:val="hybridMultilevel"/>
    <w:tmpl w:val="F0860C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A2D79"/>
    <w:multiLevelType w:val="hybridMultilevel"/>
    <w:tmpl w:val="74126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0004B4"/>
    <w:multiLevelType w:val="hybridMultilevel"/>
    <w:tmpl w:val="43D81398"/>
    <w:lvl w:ilvl="0" w:tplc="2B1C310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9" w15:restartNumberingAfterBreak="0">
    <w:nsid w:val="7DA908B5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474B3B"/>
    <w:multiLevelType w:val="hybridMultilevel"/>
    <w:tmpl w:val="90CC57E8"/>
    <w:lvl w:ilvl="0" w:tplc="DDC699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73"/>
  </w:num>
  <w:num w:numId="4">
    <w:abstractNumId w:val="28"/>
  </w:num>
  <w:num w:numId="5">
    <w:abstractNumId w:val="54"/>
  </w:num>
  <w:num w:numId="6">
    <w:abstractNumId w:val="51"/>
  </w:num>
  <w:num w:numId="7">
    <w:abstractNumId w:val="1"/>
  </w:num>
  <w:num w:numId="8">
    <w:abstractNumId w:val="69"/>
  </w:num>
  <w:num w:numId="9">
    <w:abstractNumId w:val="35"/>
  </w:num>
  <w:num w:numId="10">
    <w:abstractNumId w:val="50"/>
  </w:num>
  <w:num w:numId="11">
    <w:abstractNumId w:val="55"/>
  </w:num>
  <w:num w:numId="12">
    <w:abstractNumId w:val="42"/>
  </w:num>
  <w:num w:numId="13">
    <w:abstractNumId w:val="56"/>
  </w:num>
  <w:num w:numId="14">
    <w:abstractNumId w:val="4"/>
  </w:num>
  <w:num w:numId="15">
    <w:abstractNumId w:val="6"/>
  </w:num>
  <w:num w:numId="16">
    <w:abstractNumId w:val="5"/>
  </w:num>
  <w:num w:numId="17">
    <w:abstractNumId w:val="39"/>
  </w:num>
  <w:num w:numId="18">
    <w:abstractNumId w:val="80"/>
  </w:num>
  <w:num w:numId="19">
    <w:abstractNumId w:val="36"/>
  </w:num>
  <w:num w:numId="20">
    <w:abstractNumId w:val="9"/>
  </w:num>
  <w:num w:numId="21">
    <w:abstractNumId w:val="38"/>
  </w:num>
  <w:num w:numId="22">
    <w:abstractNumId w:val="75"/>
  </w:num>
  <w:num w:numId="23">
    <w:abstractNumId w:val="76"/>
  </w:num>
  <w:num w:numId="24">
    <w:abstractNumId w:val="57"/>
  </w:num>
  <w:num w:numId="25">
    <w:abstractNumId w:val="17"/>
  </w:num>
  <w:num w:numId="26">
    <w:abstractNumId w:val="62"/>
  </w:num>
  <w:num w:numId="27">
    <w:abstractNumId w:val="21"/>
  </w:num>
  <w:num w:numId="28">
    <w:abstractNumId w:val="19"/>
  </w:num>
  <w:num w:numId="29">
    <w:abstractNumId w:val="24"/>
  </w:num>
  <w:num w:numId="30">
    <w:abstractNumId w:val="58"/>
  </w:num>
  <w:num w:numId="31">
    <w:abstractNumId w:val="14"/>
  </w:num>
  <w:num w:numId="32">
    <w:abstractNumId w:val="0"/>
  </w:num>
  <w:num w:numId="33">
    <w:abstractNumId w:val="44"/>
  </w:num>
  <w:num w:numId="34">
    <w:abstractNumId w:val="45"/>
  </w:num>
  <w:num w:numId="35">
    <w:abstractNumId w:val="15"/>
  </w:num>
  <w:num w:numId="36">
    <w:abstractNumId w:val="30"/>
  </w:num>
  <w:num w:numId="37">
    <w:abstractNumId w:val="71"/>
  </w:num>
  <w:num w:numId="38">
    <w:abstractNumId w:val="40"/>
  </w:num>
  <w:num w:numId="39">
    <w:abstractNumId w:val="31"/>
  </w:num>
  <w:num w:numId="40">
    <w:abstractNumId w:val="18"/>
  </w:num>
  <w:num w:numId="41">
    <w:abstractNumId w:val="7"/>
  </w:num>
  <w:num w:numId="42">
    <w:abstractNumId w:val="13"/>
  </w:num>
  <w:num w:numId="43">
    <w:abstractNumId w:val="25"/>
  </w:num>
  <w:num w:numId="44">
    <w:abstractNumId w:val="52"/>
  </w:num>
  <w:num w:numId="45">
    <w:abstractNumId w:val="67"/>
  </w:num>
  <w:num w:numId="46">
    <w:abstractNumId w:val="64"/>
  </w:num>
  <w:num w:numId="47">
    <w:abstractNumId w:val="3"/>
  </w:num>
  <w:num w:numId="48">
    <w:abstractNumId w:val="60"/>
  </w:num>
  <w:num w:numId="49">
    <w:abstractNumId w:val="53"/>
  </w:num>
  <w:num w:numId="50">
    <w:abstractNumId w:val="47"/>
  </w:num>
  <w:num w:numId="51">
    <w:abstractNumId w:val="2"/>
  </w:num>
  <w:num w:numId="52">
    <w:abstractNumId w:val="70"/>
  </w:num>
  <w:num w:numId="53">
    <w:abstractNumId w:val="29"/>
  </w:num>
  <w:num w:numId="54">
    <w:abstractNumId w:val="68"/>
  </w:num>
  <w:num w:numId="55">
    <w:abstractNumId w:val="49"/>
  </w:num>
  <w:num w:numId="56">
    <w:abstractNumId w:val="16"/>
  </w:num>
  <w:num w:numId="57">
    <w:abstractNumId w:val="32"/>
  </w:num>
  <w:num w:numId="58">
    <w:abstractNumId w:val="41"/>
  </w:num>
  <w:num w:numId="59">
    <w:abstractNumId w:val="26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</w:num>
  <w:num w:numId="62">
    <w:abstractNumId w:val="34"/>
  </w:num>
  <w:num w:numId="63">
    <w:abstractNumId w:val="72"/>
  </w:num>
  <w:num w:numId="64">
    <w:abstractNumId w:val="23"/>
  </w:num>
  <w:num w:numId="65">
    <w:abstractNumId w:val="79"/>
  </w:num>
  <w:num w:numId="66">
    <w:abstractNumId w:val="77"/>
  </w:num>
  <w:num w:numId="67">
    <w:abstractNumId w:val="78"/>
  </w:num>
  <w:num w:numId="68">
    <w:abstractNumId w:val="48"/>
  </w:num>
  <w:num w:numId="69">
    <w:abstractNumId w:val="66"/>
  </w:num>
  <w:num w:numId="70">
    <w:abstractNumId w:val="12"/>
  </w:num>
  <w:num w:numId="71">
    <w:abstractNumId w:val="33"/>
  </w:num>
  <w:num w:numId="72">
    <w:abstractNumId w:val="59"/>
  </w:num>
  <w:num w:numId="73">
    <w:abstractNumId w:val="65"/>
  </w:num>
  <w:num w:numId="74">
    <w:abstractNumId w:val="11"/>
  </w:num>
  <w:num w:numId="75">
    <w:abstractNumId w:val="20"/>
  </w:num>
  <w:num w:numId="76">
    <w:abstractNumId w:val="46"/>
  </w:num>
  <w:num w:numId="77">
    <w:abstractNumId w:val="74"/>
  </w:num>
  <w:num w:numId="78">
    <w:abstractNumId w:val="61"/>
  </w:num>
  <w:num w:numId="79">
    <w:abstractNumId w:val="63"/>
  </w:num>
  <w:num w:numId="80">
    <w:abstractNumId w:val="10"/>
  </w:num>
  <w:num w:numId="81">
    <w:abstractNumId w:val="2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16929"/>
    <w:rsid w:val="00021A41"/>
    <w:rsid w:val="000338E1"/>
    <w:rsid w:val="00043E56"/>
    <w:rsid w:val="00044313"/>
    <w:rsid w:val="000543FE"/>
    <w:rsid w:val="00061E6B"/>
    <w:rsid w:val="00064CAE"/>
    <w:rsid w:val="00073959"/>
    <w:rsid w:val="00075AB8"/>
    <w:rsid w:val="0008117B"/>
    <w:rsid w:val="000B3931"/>
    <w:rsid w:val="000D5784"/>
    <w:rsid w:val="000E72F2"/>
    <w:rsid w:val="0010714C"/>
    <w:rsid w:val="00114112"/>
    <w:rsid w:val="00124599"/>
    <w:rsid w:val="001320DB"/>
    <w:rsid w:val="00132573"/>
    <w:rsid w:val="00135C4F"/>
    <w:rsid w:val="001801FE"/>
    <w:rsid w:val="001A2373"/>
    <w:rsid w:val="001A4A63"/>
    <w:rsid w:val="001C45EB"/>
    <w:rsid w:val="001C597F"/>
    <w:rsid w:val="001D6456"/>
    <w:rsid w:val="001E127A"/>
    <w:rsid w:val="001F528A"/>
    <w:rsid w:val="002275AA"/>
    <w:rsid w:val="00245D8F"/>
    <w:rsid w:val="002A12A2"/>
    <w:rsid w:val="002A682D"/>
    <w:rsid w:val="00331287"/>
    <w:rsid w:val="00342110"/>
    <w:rsid w:val="003855FA"/>
    <w:rsid w:val="00394EDD"/>
    <w:rsid w:val="003B408E"/>
    <w:rsid w:val="003C538A"/>
    <w:rsid w:val="0040638E"/>
    <w:rsid w:val="00412E55"/>
    <w:rsid w:val="00417815"/>
    <w:rsid w:val="00435DB5"/>
    <w:rsid w:val="0043779E"/>
    <w:rsid w:val="00462012"/>
    <w:rsid w:val="0046317D"/>
    <w:rsid w:val="00492166"/>
    <w:rsid w:val="004A295E"/>
    <w:rsid w:val="004A7475"/>
    <w:rsid w:val="004C7BD2"/>
    <w:rsid w:val="004E2279"/>
    <w:rsid w:val="004F2CA8"/>
    <w:rsid w:val="0050208C"/>
    <w:rsid w:val="00510297"/>
    <w:rsid w:val="005147CD"/>
    <w:rsid w:val="00545E43"/>
    <w:rsid w:val="00546A6D"/>
    <w:rsid w:val="005525D1"/>
    <w:rsid w:val="00557822"/>
    <w:rsid w:val="005719E8"/>
    <w:rsid w:val="005812A5"/>
    <w:rsid w:val="00590E0C"/>
    <w:rsid w:val="005C54CB"/>
    <w:rsid w:val="005C712A"/>
    <w:rsid w:val="005D2F4D"/>
    <w:rsid w:val="0061393C"/>
    <w:rsid w:val="006355D4"/>
    <w:rsid w:val="00641FA5"/>
    <w:rsid w:val="00644816"/>
    <w:rsid w:val="0067390D"/>
    <w:rsid w:val="00693251"/>
    <w:rsid w:val="006D0234"/>
    <w:rsid w:val="006D1E0F"/>
    <w:rsid w:val="006F0631"/>
    <w:rsid w:val="006F5216"/>
    <w:rsid w:val="006F6E4F"/>
    <w:rsid w:val="007238E8"/>
    <w:rsid w:val="00726A08"/>
    <w:rsid w:val="007273F7"/>
    <w:rsid w:val="0074608B"/>
    <w:rsid w:val="00793D59"/>
    <w:rsid w:val="007B6A64"/>
    <w:rsid w:val="007E7F34"/>
    <w:rsid w:val="007F7764"/>
    <w:rsid w:val="00801594"/>
    <w:rsid w:val="00822333"/>
    <w:rsid w:val="0083639C"/>
    <w:rsid w:val="008407EC"/>
    <w:rsid w:val="0084314E"/>
    <w:rsid w:val="008773EE"/>
    <w:rsid w:val="00890074"/>
    <w:rsid w:val="008D12AC"/>
    <w:rsid w:val="008E3CF0"/>
    <w:rsid w:val="009154B3"/>
    <w:rsid w:val="00922D40"/>
    <w:rsid w:val="00973570"/>
    <w:rsid w:val="00980BA1"/>
    <w:rsid w:val="00986569"/>
    <w:rsid w:val="00990F8B"/>
    <w:rsid w:val="0099426A"/>
    <w:rsid w:val="009A7C35"/>
    <w:rsid w:val="009C38D6"/>
    <w:rsid w:val="009D1DBD"/>
    <w:rsid w:val="009F373C"/>
    <w:rsid w:val="00A01D98"/>
    <w:rsid w:val="00A30F13"/>
    <w:rsid w:val="00A3397D"/>
    <w:rsid w:val="00A84C4A"/>
    <w:rsid w:val="00A96C6C"/>
    <w:rsid w:val="00AB6210"/>
    <w:rsid w:val="00AB767F"/>
    <w:rsid w:val="00AC0D21"/>
    <w:rsid w:val="00B1692B"/>
    <w:rsid w:val="00B257D1"/>
    <w:rsid w:val="00B62F44"/>
    <w:rsid w:val="00B851B2"/>
    <w:rsid w:val="00B87134"/>
    <w:rsid w:val="00BA2EBC"/>
    <w:rsid w:val="00BA30E2"/>
    <w:rsid w:val="00BC0066"/>
    <w:rsid w:val="00BD3554"/>
    <w:rsid w:val="00BD56E1"/>
    <w:rsid w:val="00BE039F"/>
    <w:rsid w:val="00BE0DD3"/>
    <w:rsid w:val="00C1405B"/>
    <w:rsid w:val="00C174A9"/>
    <w:rsid w:val="00C33B28"/>
    <w:rsid w:val="00C45AE9"/>
    <w:rsid w:val="00C47136"/>
    <w:rsid w:val="00C87C7A"/>
    <w:rsid w:val="00C91B25"/>
    <w:rsid w:val="00CA1A57"/>
    <w:rsid w:val="00CA1BAC"/>
    <w:rsid w:val="00CA34A9"/>
    <w:rsid w:val="00CC19A6"/>
    <w:rsid w:val="00CC7EEA"/>
    <w:rsid w:val="00CD34DC"/>
    <w:rsid w:val="00CE34F9"/>
    <w:rsid w:val="00CE3D38"/>
    <w:rsid w:val="00CE5AD6"/>
    <w:rsid w:val="00D07314"/>
    <w:rsid w:val="00D10D39"/>
    <w:rsid w:val="00D1793A"/>
    <w:rsid w:val="00D227FC"/>
    <w:rsid w:val="00D57355"/>
    <w:rsid w:val="00D76F6C"/>
    <w:rsid w:val="00DA06C3"/>
    <w:rsid w:val="00DA3534"/>
    <w:rsid w:val="00DF4E16"/>
    <w:rsid w:val="00E03F49"/>
    <w:rsid w:val="00E136B0"/>
    <w:rsid w:val="00E17199"/>
    <w:rsid w:val="00E23201"/>
    <w:rsid w:val="00E36A59"/>
    <w:rsid w:val="00E36E3C"/>
    <w:rsid w:val="00E52674"/>
    <w:rsid w:val="00E5270B"/>
    <w:rsid w:val="00E92E7F"/>
    <w:rsid w:val="00E92FB4"/>
    <w:rsid w:val="00EA40EC"/>
    <w:rsid w:val="00ED186D"/>
    <w:rsid w:val="00ED2A6E"/>
    <w:rsid w:val="00F11D29"/>
    <w:rsid w:val="00F20037"/>
    <w:rsid w:val="00F2346B"/>
    <w:rsid w:val="00F608D8"/>
    <w:rsid w:val="00F622E4"/>
    <w:rsid w:val="00F6637E"/>
    <w:rsid w:val="00F67891"/>
    <w:rsid w:val="00F750FF"/>
    <w:rsid w:val="00F82BCB"/>
    <w:rsid w:val="00FA568F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2573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2573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2573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257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257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257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25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32573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32573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32573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32573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32573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32573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2573"/>
  </w:style>
  <w:style w:type="paragraph" w:styleId="Tekstpodstawowy">
    <w:name w:val="Body Text"/>
    <w:basedOn w:val="Normalny"/>
    <w:link w:val="TekstpodstawowyZnak"/>
    <w:uiPriority w:val="1"/>
    <w:qFormat/>
    <w:rsid w:val="00132573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2573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2573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32573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3257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uiPriority w:val="10"/>
    <w:qFormat/>
    <w:rsid w:val="00132573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uiPriority w:val="10"/>
    <w:rsid w:val="00132573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132573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2573"/>
  </w:style>
  <w:style w:type="paragraph" w:styleId="Tekstprzypisukocowego">
    <w:name w:val="endnote text"/>
    <w:basedOn w:val="Normalny"/>
    <w:link w:val="TekstprzypisukocowegoZnak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573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132573"/>
    <w:rPr>
      <w:vertAlign w:val="superscript"/>
    </w:rPr>
  </w:style>
  <w:style w:type="paragraph" w:customStyle="1" w:styleId="normaltableau">
    <w:name w:val="normal_tableau"/>
    <w:basedOn w:val="Normalny"/>
    <w:rsid w:val="00132573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locked/>
    <w:rsid w:val="0013257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132573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132573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13257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rsid w:val="00132573"/>
    <w:rPr>
      <w:vertAlign w:val="superscript"/>
    </w:rPr>
  </w:style>
  <w:style w:type="character" w:styleId="Uwydatnienie">
    <w:name w:val="Emphasis"/>
    <w:qFormat/>
    <w:rsid w:val="00132573"/>
    <w:rPr>
      <w:i/>
      <w:iCs/>
    </w:rPr>
  </w:style>
  <w:style w:type="character" w:styleId="UyteHipercze">
    <w:name w:val="FollowedHyperlink"/>
    <w:semiHidden/>
    <w:unhideWhenUsed/>
    <w:rsid w:val="00132573"/>
    <w:rPr>
      <w:color w:val="800080"/>
      <w:u w:val="single"/>
    </w:rPr>
  </w:style>
  <w:style w:type="character" w:customStyle="1" w:styleId="al">
    <w:name w:val="al"/>
    <w:basedOn w:val="Domylnaczcionkaakapitu"/>
    <w:rsid w:val="00132573"/>
  </w:style>
  <w:style w:type="paragraph" w:styleId="Tekstpodstawowy3">
    <w:name w:val="Body Text 3"/>
    <w:basedOn w:val="Normalny"/>
    <w:link w:val="Tekstpodstawowy3Znak"/>
    <w:semiHidden/>
    <w:unhideWhenUsed/>
    <w:rsid w:val="00132573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3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57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3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32573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132573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32573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132573"/>
  </w:style>
  <w:style w:type="character" w:styleId="Pogrubienie">
    <w:name w:val="Strong"/>
    <w:uiPriority w:val="22"/>
    <w:qFormat/>
    <w:rsid w:val="00132573"/>
    <w:rPr>
      <w:b/>
      <w:bCs/>
    </w:rPr>
  </w:style>
  <w:style w:type="paragraph" w:styleId="Listapunktowana">
    <w:name w:val="List Bullet"/>
    <w:basedOn w:val="Normalny"/>
    <w:autoRedefine/>
    <w:semiHidden/>
    <w:rsid w:val="00132573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132573"/>
  </w:style>
  <w:style w:type="paragraph" w:customStyle="1" w:styleId="Tabelapozycja">
    <w:name w:val="Tabela pozycja"/>
    <w:basedOn w:val="Normalny"/>
    <w:rsid w:val="00132573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132573"/>
  </w:style>
  <w:style w:type="paragraph" w:customStyle="1" w:styleId="headline">
    <w:name w:val="headline"/>
    <w:basedOn w:val="Normalny"/>
    <w:rsid w:val="00132573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132573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132573"/>
  </w:style>
  <w:style w:type="character" w:customStyle="1" w:styleId="apple-style-span">
    <w:name w:val="apple-style-span"/>
    <w:basedOn w:val="Domylnaczcionkaakapitu"/>
    <w:rsid w:val="00132573"/>
  </w:style>
  <w:style w:type="character" w:customStyle="1" w:styleId="hps">
    <w:name w:val="hps"/>
    <w:basedOn w:val="Domylnaczcionkaakapitu"/>
    <w:rsid w:val="00132573"/>
  </w:style>
  <w:style w:type="paragraph" w:customStyle="1" w:styleId="Zawartotabeli">
    <w:name w:val="Zawartość tabeli"/>
    <w:basedOn w:val="Normalny"/>
    <w:rsid w:val="00132573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13257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32573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132573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132573"/>
  </w:style>
  <w:style w:type="character" w:customStyle="1" w:styleId="czeinternetowe">
    <w:name w:val="Łącze internetowe"/>
    <w:rsid w:val="0013257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132573"/>
  </w:style>
  <w:style w:type="paragraph" w:styleId="Poprawka">
    <w:name w:val="Revision"/>
    <w:hidden/>
    <w:uiPriority w:val="99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13257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3257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32573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13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A12A2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7E7F3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F34"/>
    <w:pPr>
      <w:numPr>
        <w:ilvl w:val="1"/>
      </w:numPr>
      <w:spacing w:after="160" w:line="259" w:lineRule="auto"/>
    </w:pPr>
    <w:rPr>
      <w:rFonts w:ascii="Aptos" w:hAnsi="Aptos"/>
      <w:bCs w:val="0"/>
      <w:color w:val="595959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E7F34"/>
    <w:rPr>
      <w:rFonts w:ascii="Aptos" w:eastAsia="Times New Roman" w:hAnsi="Aptos"/>
      <w:color w:val="595959"/>
      <w:spacing w:val="15"/>
      <w:kern w:val="2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F34"/>
    <w:pPr>
      <w:spacing w:before="160" w:after="160" w:line="259" w:lineRule="auto"/>
      <w:jc w:val="center"/>
    </w:pPr>
    <w:rPr>
      <w:rFonts w:ascii="Aptos" w:eastAsia="Aptos" w:hAnsi="Aptos"/>
      <w:bCs w:val="0"/>
      <w:i/>
      <w:iCs/>
      <w:color w:val="404040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E7F34"/>
    <w:rPr>
      <w:rFonts w:ascii="Aptos" w:eastAsia="Aptos" w:hAnsi="Aptos"/>
      <w:i/>
      <w:iCs/>
      <w:color w:val="404040"/>
      <w:kern w:val="2"/>
      <w:sz w:val="22"/>
      <w:szCs w:val="22"/>
    </w:rPr>
  </w:style>
  <w:style w:type="character" w:styleId="Wyrnienieintensywne">
    <w:name w:val="Intense Emphasis"/>
    <w:uiPriority w:val="21"/>
    <w:qFormat/>
    <w:rsid w:val="007E7F34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F34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bCs w:val="0"/>
      <w:i/>
      <w:iCs/>
      <w:color w:val="0F4761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F34"/>
    <w:rPr>
      <w:rFonts w:ascii="Aptos" w:eastAsia="Aptos" w:hAnsi="Aptos"/>
      <w:i/>
      <w:iCs/>
      <w:color w:val="0F4761"/>
      <w:kern w:val="2"/>
      <w:sz w:val="22"/>
      <w:szCs w:val="22"/>
    </w:rPr>
  </w:style>
  <w:style w:type="character" w:styleId="Odwoanieintensywne">
    <w:name w:val="Intense Reference"/>
    <w:uiPriority w:val="32"/>
    <w:qFormat/>
    <w:rsid w:val="007E7F34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bs.edu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677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67769" TargetMode="External"/><Relationship Id="rId14" Type="http://schemas.openxmlformats.org/officeDocument/2006/relationships/hyperlink" Target="https://platformazakupowa.pl/strona/1-regulam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0EBCC-F2EB-4EC4-85F9-5F05213F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110</Pages>
  <Words>27909</Words>
  <Characters>167458</Characters>
  <Application>Microsoft Office Word</Application>
  <DocSecurity>0</DocSecurity>
  <Lines>1395</Lines>
  <Paragraphs>389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Marek Kreft</cp:lastModifiedBy>
  <cp:revision>23</cp:revision>
  <cp:lastPrinted>2021-09-02T09:22:00Z</cp:lastPrinted>
  <dcterms:created xsi:type="dcterms:W3CDTF">2023-12-14T11:10:00Z</dcterms:created>
  <dcterms:modified xsi:type="dcterms:W3CDTF">2024-08-13T10:42:00Z</dcterms:modified>
</cp:coreProperties>
</file>