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3B40C8">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D2F67DB" w14:textId="132AF4F9"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Z</w:t>
      </w:r>
      <w:r w:rsidR="008A0C60">
        <w:rPr>
          <w:rFonts w:asciiTheme="majorHAnsi" w:eastAsiaTheme="majorEastAsia" w:hAnsiTheme="majorHAnsi" w:cs="Arial"/>
          <w:b/>
          <w:lang w:eastAsia="en-US"/>
        </w:rPr>
        <w:t>amawiający</w:t>
      </w:r>
      <w:r w:rsidR="001F1B9F">
        <w:rPr>
          <w:rFonts w:asciiTheme="majorHAnsi" w:eastAsiaTheme="majorEastAsia" w:hAnsiTheme="majorHAnsi" w:cs="Arial"/>
          <w:b/>
          <w:lang w:eastAsia="en-US"/>
        </w:rPr>
        <w:t>:</w:t>
      </w:r>
    </w:p>
    <w:p w14:paraId="4D545E5E" w14:textId="77777777" w:rsidR="001F1B9F" w:rsidRDefault="001F1B9F" w:rsidP="005B355E">
      <w:pPr>
        <w:autoSpaceDE w:val="0"/>
        <w:autoSpaceDN w:val="0"/>
        <w:adjustRightInd w:val="0"/>
        <w:rPr>
          <w:b/>
          <w:bCs/>
          <w:lang w:eastAsia="x-none"/>
        </w:rPr>
      </w:pPr>
    </w:p>
    <w:p w14:paraId="428B5428" w14:textId="445E69AA" w:rsidR="005B355E" w:rsidRPr="008A0C60" w:rsidRDefault="005B355E" w:rsidP="004B0C99">
      <w:pPr>
        <w:tabs>
          <w:tab w:val="center" w:pos="4536"/>
        </w:tabs>
        <w:autoSpaceDE w:val="0"/>
        <w:autoSpaceDN w:val="0"/>
        <w:adjustRightInd w:val="0"/>
        <w:rPr>
          <w:bCs/>
          <w:lang w:eastAsia="x-none"/>
        </w:rPr>
      </w:pPr>
      <w:r w:rsidRPr="008A0C60">
        <w:rPr>
          <w:bCs/>
          <w:lang w:eastAsia="x-none"/>
        </w:rPr>
        <w:t>Zarząd Dróg Powiatowych</w:t>
      </w:r>
      <w:r w:rsidR="004B0C99">
        <w:rPr>
          <w:bCs/>
          <w:lang w:eastAsia="x-none"/>
        </w:rPr>
        <w:tab/>
      </w:r>
    </w:p>
    <w:p w14:paraId="7628589F" w14:textId="77777777" w:rsidR="005B355E" w:rsidRPr="008A0C60" w:rsidRDefault="005B355E" w:rsidP="005B355E">
      <w:pPr>
        <w:autoSpaceDE w:val="0"/>
        <w:autoSpaceDN w:val="0"/>
        <w:adjustRightInd w:val="0"/>
        <w:rPr>
          <w:bCs/>
          <w:lang w:eastAsia="x-none"/>
        </w:rPr>
      </w:pPr>
      <w:r w:rsidRPr="008A0C60">
        <w:rPr>
          <w:bCs/>
          <w:lang w:eastAsia="x-none"/>
        </w:rPr>
        <w:t>64-100 Leszno, Plac Kościuszki 4</w:t>
      </w:r>
    </w:p>
    <w:p w14:paraId="23D787EF" w14:textId="77777777" w:rsidR="005B355E" w:rsidRPr="008A0C60" w:rsidRDefault="005B355E" w:rsidP="005B355E">
      <w:pPr>
        <w:rPr>
          <w:bCs/>
          <w:lang w:val="en-US" w:eastAsia="x-none"/>
        </w:rPr>
      </w:pPr>
      <w:r w:rsidRPr="008A0C60">
        <w:rPr>
          <w:bCs/>
          <w:lang w:val="en-US" w:eastAsia="x-none"/>
        </w:rPr>
        <w:t>telefon: (65) 525 69 80,  (65) 525 69 83</w:t>
      </w:r>
    </w:p>
    <w:p w14:paraId="7255067F" w14:textId="3D314C0B" w:rsidR="00773D17" w:rsidRPr="008A0C60" w:rsidRDefault="00773D17" w:rsidP="005B355E">
      <w:pPr>
        <w:rPr>
          <w:rFonts w:asciiTheme="majorHAnsi" w:eastAsiaTheme="majorEastAsia" w:hAnsiTheme="majorHAnsi" w:cs="Arial"/>
          <w:lang w:eastAsia="en-US"/>
        </w:rPr>
      </w:pPr>
      <w:r w:rsidRPr="008A0C60">
        <w:rPr>
          <w:rFonts w:asciiTheme="majorHAnsi" w:eastAsiaTheme="majorEastAsia" w:hAnsiTheme="majorHAnsi" w:cs="Arial"/>
          <w:lang w:eastAsia="en-US"/>
        </w:rPr>
        <w:t>R</w:t>
      </w:r>
      <w:r w:rsidR="00295E81" w:rsidRPr="008A0C60">
        <w:rPr>
          <w:rFonts w:asciiTheme="majorHAnsi" w:eastAsiaTheme="majorEastAsia" w:hAnsiTheme="majorHAnsi" w:cs="Arial"/>
          <w:lang w:eastAsia="en-US"/>
        </w:rPr>
        <w:t>EGON</w:t>
      </w:r>
      <w:r w:rsidRPr="008A0C60">
        <w:rPr>
          <w:rFonts w:asciiTheme="majorHAnsi" w:eastAsiaTheme="majorEastAsia" w:hAnsiTheme="majorHAnsi" w:cs="Arial"/>
          <w:lang w:eastAsia="en-US"/>
        </w:rPr>
        <w:t xml:space="preserve">: </w:t>
      </w:r>
      <w:r w:rsidR="005B355E" w:rsidRPr="008A0C60">
        <w:rPr>
          <w:rFonts w:asciiTheme="majorHAnsi" w:eastAsiaTheme="majorEastAsia" w:hAnsiTheme="majorHAnsi" w:cs="Arial"/>
          <w:lang w:eastAsia="en-US"/>
        </w:rPr>
        <w:t>411103510</w:t>
      </w:r>
      <w:r w:rsidRPr="008A0C60">
        <w:rPr>
          <w:rFonts w:asciiTheme="majorHAnsi" w:eastAsiaTheme="majorEastAsia" w:hAnsiTheme="majorHAnsi" w:cs="Arial"/>
          <w:lang w:eastAsia="en-US"/>
        </w:rPr>
        <w:t xml:space="preserve"> NIP: </w:t>
      </w:r>
      <w:r w:rsidR="005B355E" w:rsidRPr="008A0C60">
        <w:rPr>
          <w:rFonts w:asciiTheme="majorHAnsi" w:eastAsiaTheme="majorEastAsia" w:hAnsiTheme="majorHAnsi" w:cs="Arial"/>
          <w:lang w:eastAsia="en-US"/>
        </w:rPr>
        <w:t>697-19-52-700</w:t>
      </w:r>
    </w:p>
    <w:p w14:paraId="435C6D01" w14:textId="6CC0AE4E" w:rsidR="00AD4F05" w:rsidRPr="00AD4F05" w:rsidRDefault="00AD4F05" w:rsidP="00AD4F05">
      <w:pPr>
        <w:spacing w:before="240" w:after="240" w:line="276" w:lineRule="auto"/>
        <w:jc w:val="both"/>
        <w:rPr>
          <w:rFonts w:ascii="Cambria" w:eastAsia="Arial" w:hAnsi="Cambria" w:cs="Arial"/>
          <w:b/>
          <w:szCs w:val="22"/>
          <w:lang w:val="pl"/>
        </w:rPr>
      </w:pPr>
      <w:r w:rsidRPr="00AD4F05">
        <w:rPr>
          <w:rFonts w:ascii="Cambria" w:eastAsia="Arial" w:hAnsi="Cambria" w:cs="Arial"/>
          <w:szCs w:val="22"/>
          <w:u w:val="single"/>
          <w:lang w:val="pl"/>
        </w:rPr>
        <w:t>Uwaga!</w:t>
      </w:r>
      <w:r w:rsidRPr="00AD4F05">
        <w:rPr>
          <w:rFonts w:ascii="Cambria" w:eastAsia="Arial" w:hAnsi="Cambria"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921CB7"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773D17" w:rsidRDefault="00773D17" w:rsidP="001F1B9F">
      <w:pPr>
        <w:jc w:val="both"/>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1F1B9F">
        <w:rPr>
          <w:rFonts w:asciiTheme="majorHAnsi" w:eastAsiaTheme="majorEastAsia" w:hAnsiTheme="majorHAnsi" w:cs="Arial"/>
          <w:lang w:eastAsia="en-US"/>
        </w:rPr>
        <w:t>od poniedziałku do piątku w</w:t>
      </w:r>
      <w:r w:rsidR="005B355E">
        <w:rPr>
          <w:rFonts w:asciiTheme="majorHAnsi" w:eastAsiaTheme="majorEastAsia" w:hAnsiTheme="majorHAnsi" w:cs="Arial"/>
          <w:lang w:eastAsia="en-US"/>
        </w:rPr>
        <w:t xml:space="preserve"> godz. </w:t>
      </w:r>
      <w:r w:rsidR="00165D6A">
        <w:rPr>
          <w:rFonts w:asciiTheme="majorHAnsi" w:eastAsiaTheme="majorEastAsia" w:hAnsiTheme="majorHAnsi" w:cs="Arial"/>
          <w:lang w:eastAsia="en-US"/>
        </w:rPr>
        <w:t xml:space="preserve">od </w:t>
      </w:r>
      <w:r w:rsidR="005B355E">
        <w:rPr>
          <w:rFonts w:asciiTheme="majorHAnsi" w:eastAsiaTheme="majorEastAsia" w:hAnsiTheme="majorHAnsi" w:cs="Arial"/>
          <w:lang w:eastAsia="en-US"/>
        </w:rPr>
        <w:t>7:00</w:t>
      </w:r>
      <w:r w:rsidR="00165D6A">
        <w:rPr>
          <w:rFonts w:asciiTheme="majorHAnsi" w:eastAsiaTheme="majorEastAsia" w:hAnsiTheme="majorHAnsi" w:cs="Arial"/>
          <w:lang w:eastAsia="en-US"/>
        </w:rPr>
        <w:t xml:space="preserve"> do</w:t>
      </w:r>
      <w:r w:rsidR="005B355E">
        <w:rPr>
          <w:rFonts w:asciiTheme="majorHAnsi" w:eastAsiaTheme="majorEastAsia" w:hAnsiTheme="majorHAnsi" w:cs="Arial"/>
          <w:lang w:eastAsia="en-US"/>
        </w:rPr>
        <w:t xml:space="preserve"> 15:00</w:t>
      </w:r>
    </w:p>
    <w:p w14:paraId="032ED20A" w14:textId="77777777" w:rsidR="00AD4F05" w:rsidRDefault="00AD4F05" w:rsidP="00AD4F05">
      <w:pPr>
        <w:jc w:val="both"/>
        <w:rPr>
          <w:rFonts w:asciiTheme="majorHAnsi" w:eastAsiaTheme="majorEastAsia" w:hAnsiTheme="majorHAnsi" w:cs="Arial"/>
          <w:u w:val="single"/>
          <w:lang w:eastAsia="en-US"/>
        </w:rPr>
      </w:pPr>
    </w:p>
    <w:p w14:paraId="151F47D6" w14:textId="74B12019" w:rsidR="001F1B9F" w:rsidRDefault="00AD4F05" w:rsidP="00AD4F05">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4A296521" w14:textId="77777777" w:rsidR="00AD4F05" w:rsidRPr="00AD4F05" w:rsidRDefault="00AD4F05" w:rsidP="00AD4F05">
      <w:pPr>
        <w:jc w:val="both"/>
        <w:rPr>
          <w:rFonts w:asciiTheme="majorHAnsi" w:eastAsiaTheme="majorEastAsia" w:hAnsiTheme="majorHAnsi" w:cs="Arial"/>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6C139D07" w14:textId="77777777" w:rsidR="001F1B9F" w:rsidRPr="00D0019A" w:rsidRDefault="001F1B9F" w:rsidP="00AA4F20">
      <w:pPr>
        <w:rPr>
          <w:rFonts w:ascii="Cambria" w:eastAsiaTheme="majorEastAsia" w:hAnsi="Cambria" w:cs="Arial"/>
          <w:b/>
          <w:lang w:eastAsia="en-US"/>
        </w:rPr>
      </w:pPr>
    </w:p>
    <w:p w14:paraId="477C0FE7" w14:textId="67FD95BA" w:rsidR="001F1B9F" w:rsidRDefault="00773D17" w:rsidP="00AB0104">
      <w:pPr>
        <w:rPr>
          <w:rFonts w:ascii="Cambria" w:eastAsiaTheme="majorEastAsia" w:hAnsi="Cambria" w:cs="Arial"/>
          <w:b/>
          <w:u w:val="single"/>
          <w:lang w:eastAsia="en-US"/>
        </w:rPr>
      </w:pPr>
      <w:r w:rsidRPr="00D0019A">
        <w:rPr>
          <w:rFonts w:ascii="Cambria" w:eastAsiaTheme="majorEastAsia" w:hAnsi="Cambria" w:cs="Arial"/>
          <w:b/>
          <w:lang w:eastAsia="en-US"/>
        </w:rPr>
        <w:t xml:space="preserve">Adres poczty elektronicznej: </w:t>
      </w:r>
      <w:hyperlink r:id="rId8" w:history="1">
        <w:r w:rsidR="001F1B9F" w:rsidRPr="00D0019A">
          <w:rPr>
            <w:rStyle w:val="Hipercze"/>
            <w:rFonts w:ascii="Cambria" w:hAnsi="Cambria"/>
            <w:lang w:val="en-US" w:eastAsia="x-none"/>
          </w:rPr>
          <w:t>zamowienia@zdp.leszno.pl</w:t>
        </w:r>
      </w:hyperlink>
    </w:p>
    <w:p w14:paraId="0665DF5C" w14:textId="77777777" w:rsidR="003B40C8" w:rsidRPr="003B40C8" w:rsidRDefault="003B40C8" w:rsidP="00AB0104">
      <w:pPr>
        <w:rPr>
          <w:rFonts w:ascii="Cambria" w:eastAsiaTheme="majorEastAsia" w:hAnsi="Cambria" w:cs="Arial"/>
          <w:b/>
          <w:u w:val="single"/>
          <w:lang w:eastAsia="en-US"/>
        </w:rPr>
      </w:pPr>
    </w:p>
    <w:p w14:paraId="5E3283D1" w14:textId="61532801" w:rsidR="009B6B1C" w:rsidRDefault="005C1A20" w:rsidP="009B6B1C">
      <w:pPr>
        <w:jc w:val="both"/>
        <w:rPr>
          <w:rFonts w:ascii="Cambria" w:hAnsi="Cambria"/>
        </w:rPr>
      </w:pPr>
      <w:r w:rsidRPr="00D0019A">
        <w:rPr>
          <w:rFonts w:ascii="Cambria" w:eastAsiaTheme="majorEastAsia" w:hAnsi="Cambria" w:cs="Arial"/>
          <w:b/>
          <w:lang w:eastAsia="en-US"/>
        </w:rPr>
        <w:t>Nazwa zamówienia:</w:t>
      </w:r>
      <w:r w:rsidR="00CD658F">
        <w:rPr>
          <w:rFonts w:ascii="Cambria" w:eastAsiaTheme="majorEastAsia" w:hAnsi="Cambria" w:cs="Arial"/>
          <w:b/>
          <w:lang w:eastAsia="en-US"/>
        </w:rPr>
        <w:t xml:space="preserve"> </w:t>
      </w:r>
      <w:r w:rsidR="00F51655" w:rsidRPr="00F51655">
        <w:rPr>
          <w:rFonts w:ascii="Cambria" w:hAnsi="Cambria"/>
        </w:rPr>
        <w:t>Dostaw</w:t>
      </w:r>
      <w:r w:rsidR="00F51655">
        <w:rPr>
          <w:rFonts w:ascii="Cambria" w:hAnsi="Cambria"/>
        </w:rPr>
        <w:t>a</w:t>
      </w:r>
      <w:r w:rsidR="00F51655" w:rsidRPr="00F51655">
        <w:rPr>
          <w:rFonts w:ascii="Cambria" w:hAnsi="Cambria"/>
        </w:rPr>
        <w:t xml:space="preserve"> chudego betonu do stabilizacji podłoża o wytrz. </w:t>
      </w:r>
      <w:r w:rsidR="00F51655">
        <w:rPr>
          <w:rFonts w:ascii="Cambria" w:hAnsi="Cambria"/>
        </w:rPr>
        <w:t>10</w:t>
      </w:r>
      <w:r w:rsidR="00F51655" w:rsidRPr="00F51655">
        <w:rPr>
          <w:rFonts w:ascii="Cambria" w:hAnsi="Cambria"/>
        </w:rPr>
        <w:t xml:space="preserve"> MPa</w:t>
      </w:r>
      <w:r w:rsidR="00BA17B9">
        <w:rPr>
          <w:rFonts w:ascii="Cambria" w:hAnsi="Cambria"/>
        </w:rPr>
        <w:t xml:space="preserve"> </w:t>
      </w:r>
      <w:r w:rsidR="009B6B1C">
        <w:rPr>
          <w:rFonts w:ascii="Cambria" w:hAnsi="Cambria"/>
        </w:rPr>
        <w:t>do zadania: „Przebudowa drogi powiatowej nr 4789P w m. Frankowo”</w:t>
      </w:r>
    </w:p>
    <w:p w14:paraId="363C86ED" w14:textId="75872F67" w:rsidR="00AD4F05" w:rsidRPr="00F51655" w:rsidRDefault="00BA17B9" w:rsidP="009B6B1C">
      <w:pPr>
        <w:jc w:val="both"/>
        <w:rPr>
          <w:rFonts w:ascii="Cambria" w:hAnsi="Cambria"/>
        </w:rPr>
      </w:pPr>
      <w:r>
        <w:rPr>
          <w:rFonts w:ascii="Cambria" w:hAnsi="Cambria"/>
        </w:rPr>
        <w:t xml:space="preserve"> </w:t>
      </w:r>
    </w:p>
    <w:p w14:paraId="2303A53B" w14:textId="5F98D67C" w:rsidR="00D0019A" w:rsidRPr="004C1A22" w:rsidRDefault="001F1B9F" w:rsidP="00BA17B9">
      <w:pPr>
        <w:rPr>
          <w:rFonts w:asciiTheme="majorHAnsi" w:hAnsiTheme="majorHAnsi"/>
        </w:rPr>
      </w:pPr>
      <w:r w:rsidRPr="008A0C60">
        <w:rPr>
          <w:b/>
          <w:sz w:val="28"/>
          <w:szCs w:val="28"/>
        </w:rPr>
        <w:t>CPV</w:t>
      </w:r>
      <w:r w:rsidR="00234D56">
        <w:rPr>
          <w:b/>
          <w:sz w:val="28"/>
          <w:szCs w:val="28"/>
        </w:rPr>
        <w:t xml:space="preserve">: </w:t>
      </w:r>
      <w:r w:rsidR="00442373">
        <w:rPr>
          <w:b/>
          <w:sz w:val="28"/>
          <w:szCs w:val="28"/>
        </w:rPr>
        <w:t xml:space="preserve"> </w:t>
      </w:r>
      <w:bookmarkStart w:id="0" w:name="_GoBack"/>
      <w:r w:rsidR="00F51655">
        <w:rPr>
          <w:rFonts w:ascii="Cambria" w:hAnsi="Cambria"/>
        </w:rPr>
        <w:t>441141</w:t>
      </w:r>
      <w:r w:rsidR="00F51655" w:rsidRPr="00F51655">
        <w:rPr>
          <w:rFonts w:ascii="Cambria" w:hAnsi="Cambria"/>
        </w:rPr>
        <w:t>00-3</w:t>
      </w:r>
      <w:bookmarkEnd w:id="0"/>
      <w:r w:rsidR="00F51655">
        <w:rPr>
          <w:rFonts w:ascii="Cambria" w:hAnsi="Cambria"/>
        </w:rPr>
        <w:t xml:space="preserve">- </w:t>
      </w:r>
      <w:r w:rsidR="00F51655" w:rsidRPr="00F51655">
        <w:rPr>
          <w:rFonts w:ascii="Cambria" w:hAnsi="Cambria"/>
        </w:rPr>
        <w:t>Gotowa mieszanka betonu</w:t>
      </w:r>
    </w:p>
    <w:p w14:paraId="4B10FBE7" w14:textId="77777777" w:rsidR="00AD4F05" w:rsidRDefault="00AD4F05" w:rsidP="001F1B9F">
      <w:pPr>
        <w:jc w:val="both"/>
        <w:rPr>
          <w:rFonts w:asciiTheme="majorHAnsi" w:eastAsiaTheme="majorEastAsia" w:hAnsiTheme="majorHAnsi" w:cs="Arial"/>
          <w:bCs/>
          <w:color w:val="FF0000"/>
          <w:lang w:eastAsia="en-US"/>
        </w:rPr>
      </w:pPr>
    </w:p>
    <w:p w14:paraId="5FE20231" w14:textId="3FA6698A" w:rsidR="00AB0104" w:rsidRPr="00773D17" w:rsidRDefault="005C1A20" w:rsidP="001F1B9F">
      <w:pPr>
        <w:jc w:val="both"/>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 xml:space="preserve">Dz.U. </w:t>
      </w:r>
      <w:r w:rsidR="00BA17B9">
        <w:rPr>
          <w:rFonts w:asciiTheme="majorHAnsi" w:eastAsiaTheme="majorEastAsia" w:hAnsiTheme="majorHAnsi" w:cs="Arial"/>
          <w:lang w:eastAsia="en-US"/>
        </w:rPr>
        <w:t xml:space="preserve">2022 </w:t>
      </w:r>
      <w:r w:rsidR="00F04544" w:rsidRPr="00773D17">
        <w:rPr>
          <w:rFonts w:asciiTheme="majorHAnsi" w:eastAsiaTheme="majorEastAsia" w:hAnsiTheme="majorHAnsi" w:cs="Arial"/>
          <w:lang w:eastAsia="en-US"/>
        </w:rPr>
        <w:t xml:space="preserve">poz. </w:t>
      </w:r>
      <w:r w:rsidR="00507507">
        <w:rPr>
          <w:rFonts w:asciiTheme="majorHAnsi" w:eastAsiaTheme="majorEastAsia" w:hAnsiTheme="majorHAnsi" w:cs="Arial"/>
          <w:lang w:eastAsia="en-US"/>
        </w:rPr>
        <w:t>1</w:t>
      </w:r>
      <w:r w:rsidR="00BA17B9">
        <w:rPr>
          <w:rFonts w:asciiTheme="majorHAnsi" w:eastAsiaTheme="majorEastAsia" w:hAnsiTheme="majorHAnsi" w:cs="Arial"/>
          <w:lang w:eastAsia="en-US"/>
        </w:rPr>
        <w:t>710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2F0EF4B1" w14:textId="77777777" w:rsidR="00AB0104" w:rsidRDefault="00AB0104" w:rsidP="00AA4F20">
      <w:pPr>
        <w:jc w:val="both"/>
        <w:rPr>
          <w:rFonts w:asciiTheme="majorHAnsi" w:eastAsiaTheme="majorEastAsia" w:hAnsiTheme="majorHAnsi" w:cs="Arial"/>
          <w:lang w:eastAsia="en-US"/>
        </w:rPr>
      </w:pPr>
    </w:p>
    <w:p w14:paraId="302DC3A7" w14:textId="77777777" w:rsidR="00F51655" w:rsidRDefault="00F51655" w:rsidP="00AA4F20">
      <w:pPr>
        <w:jc w:val="both"/>
        <w:rPr>
          <w:rFonts w:asciiTheme="majorHAnsi" w:eastAsiaTheme="majorEastAsia" w:hAnsiTheme="majorHAnsi" w:cs="Arial"/>
          <w:lang w:eastAsia="en-US"/>
        </w:rPr>
      </w:pPr>
    </w:p>
    <w:p w14:paraId="66B7B5DB" w14:textId="77777777" w:rsidR="00F51655" w:rsidRPr="00773D17" w:rsidRDefault="00F51655" w:rsidP="00AA4F20">
      <w:pPr>
        <w:jc w:val="both"/>
        <w:rPr>
          <w:rFonts w:asciiTheme="majorHAnsi" w:eastAsiaTheme="majorEastAsia" w:hAnsiTheme="majorHAnsi" w:cs="Arial"/>
          <w:lang w:eastAsia="en-US"/>
        </w:rPr>
      </w:pPr>
    </w:p>
    <w:p w14:paraId="2DC5098A" w14:textId="598F93B8" w:rsidR="008A0C60" w:rsidRPr="00BA17B9" w:rsidRDefault="008A0C60" w:rsidP="008A0C60">
      <w:pPr>
        <w:suppressAutoHyphens/>
        <w:spacing w:after="200" w:line="276" w:lineRule="auto"/>
        <w:jc w:val="center"/>
        <w:rPr>
          <w:rFonts w:ascii="Cambria" w:hAnsi="Cambria"/>
          <w:b/>
          <w:sz w:val="28"/>
          <w:lang w:eastAsia="ar-SA"/>
        </w:rPr>
      </w:pPr>
      <w:r w:rsidRPr="00BA17B9">
        <w:rPr>
          <w:rFonts w:ascii="Cambria" w:hAnsi="Cambria"/>
          <w:b/>
          <w:sz w:val="28"/>
          <w:lang w:eastAsia="ar-SA"/>
        </w:rPr>
        <w:t xml:space="preserve">                                                                                             Z a t w i e r d z o n o:</w:t>
      </w:r>
    </w:p>
    <w:p w14:paraId="7B0BC660" w14:textId="4A2E598A" w:rsidR="008A0C60" w:rsidRPr="00BA17B9" w:rsidRDefault="008A0C60" w:rsidP="008A0C60">
      <w:pPr>
        <w:suppressAutoHyphens/>
        <w:autoSpaceDE w:val="0"/>
        <w:autoSpaceDN w:val="0"/>
        <w:adjustRightInd w:val="0"/>
        <w:jc w:val="right"/>
        <w:rPr>
          <w:rFonts w:ascii="Cambria" w:hAnsi="Cambria"/>
          <w:lang w:eastAsia="ar-SA"/>
        </w:rPr>
      </w:pPr>
      <w:r w:rsidRPr="00BA17B9">
        <w:rPr>
          <w:rFonts w:ascii="Cambria" w:hAnsi="Cambria"/>
          <w:b/>
          <w:lang w:eastAsia="ar-SA"/>
        </w:rPr>
        <w:t xml:space="preserve">                                                                            </w:t>
      </w:r>
      <w:r w:rsidRPr="00BA17B9">
        <w:rPr>
          <w:rFonts w:ascii="Cambria" w:hAnsi="Cambria"/>
          <w:lang w:eastAsia="ar-SA"/>
        </w:rPr>
        <w:t>Kierownik Zarządu Dróg Powiatowych:</w:t>
      </w:r>
    </w:p>
    <w:p w14:paraId="2EFA6003" w14:textId="71EBCD5E" w:rsidR="00C113C9" w:rsidRPr="00BA17B9" w:rsidRDefault="008A0C60" w:rsidP="00AD4F05">
      <w:pPr>
        <w:suppressAutoHyphens/>
        <w:autoSpaceDE w:val="0"/>
        <w:autoSpaceDN w:val="0"/>
        <w:adjustRightInd w:val="0"/>
        <w:jc w:val="right"/>
        <w:rPr>
          <w:rFonts w:ascii="Cambria" w:hAnsi="Cambria"/>
          <w:lang w:eastAsia="ar-SA"/>
        </w:rPr>
      </w:pPr>
      <w:r w:rsidRPr="00BA17B9">
        <w:rPr>
          <w:rFonts w:ascii="Cambria" w:hAnsi="Cambria"/>
          <w:lang w:eastAsia="ar-SA"/>
        </w:rPr>
        <w:t xml:space="preserve">                                                                             /-/ </w:t>
      </w:r>
      <w:r w:rsidR="00BA17B9">
        <w:rPr>
          <w:rFonts w:ascii="Cambria" w:hAnsi="Cambria"/>
          <w:lang w:eastAsia="ar-SA"/>
        </w:rPr>
        <w:t>Dariusz Pasterkiewicz</w:t>
      </w:r>
    </w:p>
    <w:p w14:paraId="52F7DD70" w14:textId="77777777" w:rsidR="009B6B1C" w:rsidRDefault="009B6B1C" w:rsidP="00BA17B9">
      <w:pPr>
        <w:spacing w:line="252" w:lineRule="auto"/>
        <w:jc w:val="center"/>
        <w:rPr>
          <w:rFonts w:asciiTheme="majorHAnsi" w:eastAsiaTheme="majorEastAsia" w:hAnsiTheme="majorHAnsi" w:cs="Arial"/>
          <w:bCs/>
          <w:lang w:eastAsia="en-US"/>
        </w:rPr>
      </w:pPr>
    </w:p>
    <w:p w14:paraId="09F6FCD7" w14:textId="77777777" w:rsidR="009B6B1C" w:rsidRDefault="009B6B1C" w:rsidP="00BA17B9">
      <w:pPr>
        <w:spacing w:line="252" w:lineRule="auto"/>
        <w:jc w:val="center"/>
        <w:rPr>
          <w:rFonts w:asciiTheme="majorHAnsi" w:eastAsiaTheme="majorEastAsia" w:hAnsiTheme="majorHAnsi" w:cs="Arial"/>
          <w:bCs/>
          <w:lang w:eastAsia="en-US"/>
        </w:rPr>
      </w:pPr>
    </w:p>
    <w:p w14:paraId="634E6DD7" w14:textId="77777777" w:rsidR="009B6B1C" w:rsidRDefault="009B6B1C" w:rsidP="00BA17B9">
      <w:pPr>
        <w:spacing w:line="252" w:lineRule="auto"/>
        <w:jc w:val="center"/>
        <w:rPr>
          <w:rFonts w:asciiTheme="majorHAnsi" w:eastAsiaTheme="majorEastAsia" w:hAnsiTheme="majorHAnsi" w:cs="Arial"/>
          <w:bCs/>
          <w:lang w:eastAsia="en-US"/>
        </w:rPr>
      </w:pPr>
    </w:p>
    <w:p w14:paraId="7561887B" w14:textId="1CF38460" w:rsidR="00165D6A" w:rsidRPr="00165D6A" w:rsidRDefault="009B6B1C" w:rsidP="00BA17B9">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Kwiecień</w:t>
      </w:r>
      <w:r w:rsidR="00507507">
        <w:rPr>
          <w:rFonts w:asciiTheme="majorHAnsi" w:eastAsiaTheme="majorEastAsia" w:hAnsiTheme="majorHAnsi" w:cs="Arial"/>
          <w:bCs/>
          <w:lang w:eastAsia="en-US"/>
        </w:rPr>
        <w:t xml:space="preserve"> 202</w:t>
      </w:r>
      <w:r w:rsidR="00BA17B9">
        <w:rPr>
          <w:rFonts w:asciiTheme="majorHAnsi" w:eastAsiaTheme="majorEastAsia" w:hAnsiTheme="majorHAnsi" w:cs="Arial"/>
          <w:bCs/>
          <w:lang w:eastAsia="en-US"/>
        </w:rPr>
        <w:t>3</w:t>
      </w:r>
      <w:r w:rsidR="001F1B9F">
        <w:rPr>
          <w:rFonts w:asciiTheme="majorHAnsi" w:eastAsiaTheme="majorEastAsia" w:hAnsiTheme="majorHAnsi" w:cs="Arial"/>
          <w:bCs/>
          <w:lang w:eastAsia="en-US"/>
        </w:rPr>
        <w:t xml:space="preserve">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361433EE" w:rsidR="00D03518" w:rsidRPr="00773D17" w:rsidRDefault="00D03518" w:rsidP="00A54BDC">
      <w:pPr>
        <w:tabs>
          <w:tab w:val="center" w:pos="4536"/>
        </w:tabs>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r w:rsidR="00A54BDC">
        <w:rPr>
          <w:rFonts w:asciiTheme="majorHAnsi" w:eastAsiaTheme="majorEastAsia" w:hAnsiTheme="majorHAnsi" w:cs="Arial"/>
          <w:lang w:eastAsia="en-US"/>
        </w:rPr>
        <w:tab/>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7AB16043" w:rsidR="00C37169" w:rsidRPr="00E37C11" w:rsidRDefault="001C365A" w:rsidP="002A6A69">
      <w:pPr>
        <w:pStyle w:val="Akapitzlist"/>
        <w:numPr>
          <w:ilvl w:val="0"/>
          <w:numId w:val="30"/>
        </w:numPr>
        <w:ind w:left="284"/>
        <w:jc w:val="both"/>
        <w:rPr>
          <w:rFonts w:ascii="Cambria" w:eastAsiaTheme="majorEastAsia" w:hAnsi="Cambria" w:cs="Arial"/>
          <w:lang w:eastAsia="en-US"/>
        </w:rPr>
      </w:pPr>
      <w:r w:rsidRPr="00E37C11">
        <w:rPr>
          <w:rFonts w:ascii="Cambria" w:eastAsiaTheme="majorEastAsia" w:hAnsi="Cambria" w:cs="Arial"/>
          <w:lang w:eastAsia="en-US"/>
        </w:rPr>
        <w:t xml:space="preserve">Tryb podstawowy z możliwością przeprowadzenia negocjacji treści ofert w celu ich ulepszenia, o którym mowa w art. 275 pkt 2 ustawy z 11 września 2019 r. – Prawo zamówień publicznych (Dz.U. </w:t>
      </w:r>
      <w:r w:rsidR="008C360E">
        <w:rPr>
          <w:rFonts w:ascii="Cambria" w:eastAsiaTheme="majorEastAsia" w:hAnsi="Cambria" w:cs="Arial"/>
          <w:lang w:eastAsia="en-US"/>
        </w:rPr>
        <w:t xml:space="preserve">z 2022 r. </w:t>
      </w:r>
      <w:r w:rsidRPr="00E37C11">
        <w:rPr>
          <w:rFonts w:ascii="Cambria" w:eastAsiaTheme="majorEastAsia" w:hAnsi="Cambria" w:cs="Arial"/>
          <w:lang w:eastAsia="en-US"/>
        </w:rPr>
        <w:t xml:space="preserve">poz. </w:t>
      </w:r>
      <w:r w:rsidR="00507507">
        <w:rPr>
          <w:rFonts w:ascii="Cambria" w:eastAsiaTheme="majorEastAsia" w:hAnsi="Cambria" w:cs="Arial"/>
          <w:lang w:eastAsia="en-US"/>
        </w:rPr>
        <w:t>1</w:t>
      </w:r>
      <w:r w:rsidR="008C360E">
        <w:rPr>
          <w:rFonts w:ascii="Cambria" w:eastAsiaTheme="majorEastAsia" w:hAnsi="Cambria" w:cs="Arial"/>
          <w:lang w:eastAsia="en-US"/>
        </w:rPr>
        <w:t>710</w:t>
      </w:r>
      <w:r w:rsidRPr="00E37C11">
        <w:rPr>
          <w:rFonts w:ascii="Cambria" w:eastAsiaTheme="majorEastAsia" w:hAnsi="Cambria" w:cs="Arial"/>
          <w:lang w:eastAsia="en-US"/>
        </w:rPr>
        <w:t xml:space="preserve"> ze zm.) – dalej: ustawa Pzp.</w:t>
      </w:r>
    </w:p>
    <w:p w14:paraId="3FB17B84" w14:textId="77777777" w:rsidR="009B6B1C" w:rsidRDefault="00C37169" w:rsidP="009B6B1C">
      <w:pPr>
        <w:pStyle w:val="Akapitzlist"/>
        <w:numPr>
          <w:ilvl w:val="0"/>
          <w:numId w:val="30"/>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r w:rsidRPr="001641F2">
        <w:rPr>
          <w:rFonts w:ascii="Cambria" w:eastAsiaTheme="majorEastAsia" w:hAnsi="Cambria" w:cs="Arial"/>
          <w:lang w:eastAsia="en-US"/>
        </w:rPr>
        <w:t xml:space="preserve"> </w:t>
      </w:r>
    </w:p>
    <w:p w14:paraId="4B8D12C3" w14:textId="77777777" w:rsidR="009B6B1C" w:rsidRPr="009B6B1C" w:rsidRDefault="00C37169" w:rsidP="009B6B1C">
      <w:pPr>
        <w:pStyle w:val="Akapitzlist"/>
        <w:numPr>
          <w:ilvl w:val="0"/>
          <w:numId w:val="30"/>
        </w:numPr>
        <w:ind w:left="284"/>
        <w:jc w:val="both"/>
        <w:rPr>
          <w:rFonts w:ascii="Cambria" w:eastAsiaTheme="majorEastAsia" w:hAnsi="Cambria" w:cs="Arial"/>
          <w:lang w:eastAsia="en-US"/>
        </w:rPr>
      </w:pPr>
      <w:r w:rsidRPr="009B6B1C">
        <w:rPr>
          <w:rFonts w:ascii="Cambria" w:hAnsi="Cambria"/>
        </w:rPr>
        <w:t xml:space="preserve">Szacunkowa wartość przedmiotowego zamówienia nie przekracza progów unijnych o jakich mowa w art. 3 ustawy p.z.p.  </w:t>
      </w:r>
    </w:p>
    <w:p w14:paraId="5EBED85C" w14:textId="77777777" w:rsidR="009B6B1C" w:rsidRPr="009B6B1C" w:rsidRDefault="00C37169" w:rsidP="009B6B1C">
      <w:pPr>
        <w:pStyle w:val="Akapitzlist"/>
        <w:numPr>
          <w:ilvl w:val="0"/>
          <w:numId w:val="30"/>
        </w:numPr>
        <w:ind w:left="284"/>
        <w:jc w:val="both"/>
        <w:rPr>
          <w:rFonts w:ascii="Cambria" w:eastAsiaTheme="majorEastAsia" w:hAnsi="Cambria" w:cs="Arial"/>
          <w:lang w:eastAsia="en-US"/>
        </w:rPr>
      </w:pPr>
      <w:r w:rsidRPr="009B6B1C">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37EBC709" w14:textId="77777777" w:rsidR="00CE67DC" w:rsidRPr="00CE67DC" w:rsidRDefault="00C37169" w:rsidP="00CE67DC">
      <w:pPr>
        <w:pStyle w:val="Akapitzlist"/>
        <w:numPr>
          <w:ilvl w:val="0"/>
          <w:numId w:val="30"/>
        </w:numPr>
        <w:ind w:left="284"/>
        <w:jc w:val="both"/>
        <w:rPr>
          <w:rFonts w:ascii="Cambria" w:eastAsiaTheme="majorEastAsia" w:hAnsi="Cambria" w:cs="Arial"/>
          <w:lang w:eastAsia="en-US"/>
        </w:rPr>
      </w:pPr>
      <w:r w:rsidRPr="009B6B1C">
        <w:rPr>
          <w:rFonts w:ascii="Cambria" w:hAnsi="Cambria"/>
        </w:rPr>
        <w:t>Zamawiający nie zastrzega możliwości ubiegania się o udzielenie zamówienia wyłącznie przez wykonawców, o których mowa w art. 94 p.</w:t>
      </w:r>
      <w:r w:rsidR="00E37C11" w:rsidRPr="009B6B1C">
        <w:rPr>
          <w:rFonts w:ascii="Cambria" w:hAnsi="Cambria"/>
        </w:rPr>
        <w:t xml:space="preserve"> </w:t>
      </w:r>
      <w:r w:rsidRPr="009B6B1C">
        <w:rPr>
          <w:rFonts w:ascii="Cambria" w:hAnsi="Cambria"/>
        </w:rPr>
        <w:t>z.</w:t>
      </w:r>
      <w:r w:rsidR="00E37C11" w:rsidRPr="009B6B1C">
        <w:rPr>
          <w:rFonts w:ascii="Cambria" w:hAnsi="Cambria"/>
        </w:rPr>
        <w:t xml:space="preserve"> </w:t>
      </w:r>
      <w:r w:rsidRPr="009B6B1C">
        <w:rPr>
          <w:rFonts w:ascii="Cambria" w:hAnsi="Cambria"/>
        </w:rPr>
        <w:t xml:space="preserve">p. </w:t>
      </w:r>
    </w:p>
    <w:p w14:paraId="5368B9B4" w14:textId="6B3F75B7" w:rsidR="00C37169" w:rsidRPr="00CE67DC" w:rsidRDefault="00C37169" w:rsidP="00CE67DC">
      <w:pPr>
        <w:pStyle w:val="Akapitzlist"/>
        <w:numPr>
          <w:ilvl w:val="0"/>
          <w:numId w:val="30"/>
        </w:numPr>
        <w:ind w:left="284"/>
        <w:jc w:val="both"/>
        <w:rPr>
          <w:rFonts w:ascii="Cambria" w:eastAsiaTheme="majorEastAsia" w:hAnsi="Cambria" w:cs="Arial"/>
          <w:lang w:eastAsia="en-US"/>
        </w:rPr>
      </w:pPr>
      <w:r w:rsidRPr="00CE67DC">
        <w:rPr>
          <w:rFonts w:ascii="Cambria" w:hAnsi="Cambri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w:t>
      </w:r>
      <w:r w:rsidR="008C360E" w:rsidRPr="00CE67DC">
        <w:rPr>
          <w:rFonts w:asciiTheme="majorHAnsi" w:hAnsiTheme="majorHAnsi"/>
        </w:rPr>
        <w:t>Dz. U. z 2022 r. poz. 1510 ze zm.</w:t>
      </w:r>
      <w:r w:rsidRPr="00CE67DC">
        <w:rPr>
          <w:rFonts w:ascii="Cambria" w:hAnsi="Cambria"/>
        </w:rPr>
        <w:t xml:space="preserve">) obejmują następujące rodzaje czynności: </w:t>
      </w:r>
    </w:p>
    <w:p w14:paraId="70E97063" w14:textId="77777777" w:rsidR="00DE29D2" w:rsidRPr="008C360E" w:rsidRDefault="00DE29D2" w:rsidP="00DE29D2">
      <w:pPr>
        <w:ind w:left="709" w:hanging="709"/>
        <w:jc w:val="both"/>
        <w:rPr>
          <w:rFonts w:asciiTheme="majorHAnsi" w:hAnsiTheme="majorHAnsi"/>
        </w:rPr>
      </w:pPr>
      <w:r w:rsidRPr="008C360E">
        <w:rPr>
          <w:rFonts w:asciiTheme="majorHAnsi" w:hAnsiTheme="majorHAnsi"/>
        </w:rPr>
        <w:t xml:space="preserve">            -  kierowca, </w:t>
      </w:r>
    </w:p>
    <w:p w14:paraId="4B53D959" w14:textId="5731CEFD" w:rsidR="00DE29D2" w:rsidRPr="008C360E" w:rsidRDefault="00DE29D2" w:rsidP="00DE29D2">
      <w:pPr>
        <w:pStyle w:val="pkt"/>
        <w:tabs>
          <w:tab w:val="left" w:pos="426"/>
        </w:tabs>
        <w:spacing w:before="0" w:after="0" w:line="240" w:lineRule="auto"/>
        <w:ind w:left="284" w:hanging="284"/>
        <w:rPr>
          <w:rFonts w:asciiTheme="majorHAnsi" w:hAnsiTheme="majorHAnsi"/>
        </w:rPr>
      </w:pPr>
      <w:r w:rsidRPr="008C360E">
        <w:rPr>
          <w:rFonts w:asciiTheme="majorHAnsi" w:hAnsiTheme="majorHAnsi"/>
          <w:szCs w:val="24"/>
        </w:rPr>
        <w:t xml:space="preserve">            -</w:t>
      </w:r>
      <w:r w:rsidR="00837337" w:rsidRPr="008C360E">
        <w:rPr>
          <w:rFonts w:asciiTheme="majorHAnsi" w:hAnsiTheme="majorHAnsi"/>
          <w:szCs w:val="24"/>
        </w:rPr>
        <w:t xml:space="preserve">  </w:t>
      </w:r>
      <w:r w:rsidRPr="008C360E">
        <w:rPr>
          <w:rFonts w:asciiTheme="majorHAnsi" w:hAnsiTheme="majorHAnsi"/>
          <w:szCs w:val="24"/>
        </w:rPr>
        <w:t>operator sprzętu</w:t>
      </w:r>
      <w:r w:rsidRPr="008C360E">
        <w:rPr>
          <w:rFonts w:asciiTheme="majorHAnsi" w:hAnsiTheme="majorHAnsi"/>
        </w:rPr>
        <w:t xml:space="preserve"> </w:t>
      </w:r>
    </w:p>
    <w:p w14:paraId="10BC3379" w14:textId="4368BAD3" w:rsidR="00C37169" w:rsidRPr="009F6F18" w:rsidRDefault="00C37169" w:rsidP="00CE67DC">
      <w:pPr>
        <w:pStyle w:val="pkt"/>
        <w:numPr>
          <w:ilvl w:val="0"/>
          <w:numId w:val="30"/>
        </w:numPr>
        <w:spacing w:before="0" w:after="0" w:line="240" w:lineRule="auto"/>
        <w:ind w:left="284"/>
        <w:rPr>
          <w:rFonts w:ascii="Cambria" w:hAnsi="Cambria"/>
        </w:rPr>
      </w:pPr>
      <w:r w:rsidRPr="00E37C11">
        <w:rPr>
          <w:rFonts w:ascii="Cambria" w:hAnsi="Cambria"/>
        </w:rPr>
        <w:t xml:space="preserve">Szczegółowe wymagania dotyczące realizacji oraz egzekwowania wymogu zatrudnienia na podstawie stosunku pracy zostały określone </w:t>
      </w:r>
      <w:r w:rsidRPr="00C25570">
        <w:rPr>
          <w:rFonts w:ascii="Cambria" w:hAnsi="Cambria"/>
        </w:rPr>
        <w:t xml:space="preserve">we wzorze umowy oraz </w:t>
      </w:r>
      <w:r w:rsidR="00C25570" w:rsidRPr="00C25570">
        <w:rPr>
          <w:rFonts w:ascii="Cambria" w:hAnsi="Cambria"/>
        </w:rPr>
        <w:t>w Rozdziale II</w:t>
      </w:r>
      <w:r w:rsidR="00C25570" w:rsidRPr="00C25570">
        <w:rPr>
          <w:rFonts w:ascii="Cambria" w:hAnsi="Cambria"/>
          <w:b/>
        </w:rPr>
        <w:t xml:space="preserve"> </w:t>
      </w:r>
      <w:r w:rsidR="00C25570" w:rsidRPr="00C25570">
        <w:rPr>
          <w:rFonts w:ascii="Cambria" w:hAnsi="Cambria"/>
          <w:bCs/>
        </w:rPr>
        <w:t xml:space="preserve">– </w:t>
      </w:r>
      <w:r w:rsidR="00C25570" w:rsidRPr="00C25570">
        <w:rPr>
          <w:rFonts w:ascii="Cambria" w:hAnsi="Cambria"/>
        </w:rPr>
        <w:t>Wymagania stawiane wykonawcy</w:t>
      </w:r>
      <w:r w:rsidR="00C25570">
        <w:rPr>
          <w:rFonts w:ascii="Cambria" w:hAnsi="Cambria"/>
        </w:rPr>
        <w:t>,</w:t>
      </w:r>
      <w:r w:rsidR="00C25570" w:rsidRPr="00C25570">
        <w:rPr>
          <w:rFonts w:ascii="Cambria" w:hAnsi="Cambria"/>
        </w:rPr>
        <w:t xml:space="preserve"> </w:t>
      </w:r>
      <w:r w:rsidR="00C25570">
        <w:rPr>
          <w:rFonts w:ascii="Cambria" w:hAnsi="Cambria"/>
        </w:rPr>
        <w:t xml:space="preserve">w </w:t>
      </w:r>
      <w:r w:rsidR="00C25570" w:rsidRPr="00C25570">
        <w:rPr>
          <w:rFonts w:ascii="Cambria" w:hAnsi="Cambria"/>
        </w:rPr>
        <w:t>pkt. 3</w:t>
      </w:r>
      <w:r w:rsidR="00C25570">
        <w:rPr>
          <w:rFonts w:ascii="Cambria" w:hAnsi="Cambria"/>
        </w:rPr>
        <w:t xml:space="preserve"> SWZ</w:t>
      </w:r>
      <w:r w:rsidRPr="00C25570">
        <w:rPr>
          <w:rFonts w:ascii="Cambria" w:hAnsi="Cambria"/>
        </w:rPr>
        <w:t xml:space="preserve">, stanowiącymi odpowiednio </w:t>
      </w:r>
      <w:r w:rsidRPr="00AD4FF1">
        <w:rPr>
          <w:rFonts w:ascii="Cambria" w:hAnsi="Cambria"/>
          <w:b/>
        </w:rPr>
        <w:t xml:space="preserve">Załącznik </w:t>
      </w:r>
      <w:r w:rsidRPr="009F6F18">
        <w:rPr>
          <w:rFonts w:ascii="Cambria" w:hAnsi="Cambria"/>
          <w:b/>
        </w:rPr>
        <w:t xml:space="preserve">nr </w:t>
      </w:r>
      <w:r w:rsidR="007C4352">
        <w:rPr>
          <w:rFonts w:ascii="Cambria" w:hAnsi="Cambria"/>
          <w:b/>
        </w:rPr>
        <w:t>5</w:t>
      </w:r>
      <w:r w:rsidRPr="009F6F18">
        <w:rPr>
          <w:rFonts w:ascii="Cambria" w:hAnsi="Cambria"/>
          <w:b/>
        </w:rPr>
        <w:t xml:space="preserve"> do SWZ</w:t>
      </w:r>
      <w:r w:rsidRPr="009F6F18">
        <w:rPr>
          <w:rFonts w:ascii="Cambria" w:hAnsi="Cambria"/>
        </w:rPr>
        <w:t xml:space="preserve">. </w:t>
      </w:r>
    </w:p>
    <w:p w14:paraId="354F3F37" w14:textId="47C59D0A" w:rsidR="00DE29D2" w:rsidRDefault="00C37169" w:rsidP="00CE67DC">
      <w:pPr>
        <w:pStyle w:val="pkt"/>
        <w:numPr>
          <w:ilvl w:val="0"/>
          <w:numId w:val="30"/>
        </w:numPr>
        <w:spacing w:before="0" w:after="0" w:line="276" w:lineRule="auto"/>
        <w:ind w:left="284" w:hanging="284"/>
        <w:rPr>
          <w:rFonts w:ascii="Cambria" w:hAnsi="Cambria"/>
        </w:rPr>
      </w:pPr>
      <w:r w:rsidRPr="00297ADD">
        <w:rPr>
          <w:rFonts w:ascii="Cambria" w:hAnsi="Cambria"/>
        </w:rPr>
        <w:t xml:space="preserve">Zamawiający nie określa </w:t>
      </w:r>
      <w:r w:rsidR="009F21A8" w:rsidRPr="00297ADD">
        <w:rPr>
          <w:rFonts w:ascii="Cambria" w:hAnsi="Cambria"/>
        </w:rPr>
        <w:t xml:space="preserve">wymagań dotyczące realizacji oraz egzekwowania wymogu zatrudnienia na podstawie stosunku pracy </w:t>
      </w:r>
      <w:r w:rsidRPr="00297ADD">
        <w:rPr>
          <w:rFonts w:ascii="Cambria" w:hAnsi="Cambria"/>
        </w:rPr>
        <w:t xml:space="preserve">dodatkowych wymagań związanych z zatrudnianiem osób, o których mowa w art. 96 ust. 2 pkt 2 p.z.p. </w:t>
      </w:r>
    </w:p>
    <w:p w14:paraId="032666F9" w14:textId="77777777" w:rsidR="00DE29D2" w:rsidRPr="00DE29D2" w:rsidRDefault="00DE29D2" w:rsidP="00DE29D2">
      <w:pPr>
        <w:pStyle w:val="pkt"/>
        <w:spacing w:before="0" w:after="0" w:line="276" w:lineRule="auto"/>
        <w:ind w:left="284" w:firstLine="0"/>
        <w:rPr>
          <w:rFonts w:ascii="Cambria" w:hAnsi="Cambria"/>
        </w:rPr>
      </w:pPr>
    </w:p>
    <w:p w14:paraId="46536F06" w14:textId="6F496EC9" w:rsidR="009C4529" w:rsidRPr="00117CE3" w:rsidRDefault="009C4529"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2A6A69">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2A6A69">
      <w:pPr>
        <w:numPr>
          <w:ilvl w:val="0"/>
          <w:numId w:val="6"/>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2A6A69">
      <w:pPr>
        <w:numPr>
          <w:ilvl w:val="0"/>
          <w:numId w:val="8"/>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2A6A69">
      <w:pPr>
        <w:pStyle w:val="Akapitzlist"/>
        <w:numPr>
          <w:ilvl w:val="0"/>
          <w:numId w:val="29"/>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38E4CD0A" w:rsidR="0032776C" w:rsidRPr="0032776C" w:rsidRDefault="0032776C" w:rsidP="005734AD">
      <w:pPr>
        <w:numPr>
          <w:ilvl w:val="0"/>
          <w:numId w:val="27"/>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FF1690">
        <w:rPr>
          <w:rFonts w:asciiTheme="majorHAnsi" w:eastAsia="Calibri" w:hAnsiTheme="majorHAnsi" w:cs="Calibri"/>
        </w:rPr>
        <w:t xml:space="preserve">platformie, </w:t>
      </w:r>
      <w:r w:rsidRPr="0032776C">
        <w:rPr>
          <w:rFonts w:asciiTheme="majorHAnsi" w:eastAsia="Calibri" w:hAnsiTheme="majorHAnsi" w:cs="Calibri"/>
        </w:rPr>
        <w:t xml:space="preserve">kwalifikowany podpis elektroniczny wykonawca może złożyć </w:t>
      </w:r>
      <w:r w:rsidRPr="0032776C">
        <w:rPr>
          <w:rFonts w:asciiTheme="majorHAnsi" w:eastAsia="Calibri" w:hAnsiTheme="majorHAnsi" w:cs="Calibri"/>
        </w:rPr>
        <w:lastRenderedPageBreak/>
        <w:t>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w:t>
      </w:r>
      <w:r w:rsidRPr="0032776C">
        <w:rPr>
          <w:rFonts w:asciiTheme="majorHAnsi" w:eastAsia="Calibri" w:hAnsiTheme="majorHAnsi" w:cs="Calibri"/>
        </w:rPr>
        <w:lastRenderedPageBreak/>
        <w:t>przedsiębiorstwa. Na platformie w formularzu składania oferty znajduje się miejsce wyznaczone do dołączenia części oferty stanowiącej tajemnicę przedsiębiorstwa.</w:t>
      </w:r>
    </w:p>
    <w:p w14:paraId="2CF5A364" w14:textId="3BAE939E" w:rsidR="0032776C" w:rsidRPr="00827BA0"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9F6F18">
      <w:pPr>
        <w:pStyle w:val="Nagwek1"/>
        <w:spacing w:before="0" w:line="320" w:lineRule="auto"/>
        <w:jc w:val="both"/>
        <w:rPr>
          <w:rFonts w:eastAsia="Calibri" w:cs="Calibri"/>
          <w:b w:val="0"/>
          <w:color w:val="auto"/>
          <w:sz w:val="24"/>
          <w:szCs w:val="24"/>
        </w:rPr>
      </w:pPr>
      <w:bookmarkStart w:id="1" w:name="_2et92p0" w:colFirst="0" w:colLast="0"/>
      <w:bookmarkEnd w:id="1"/>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2A6A69">
      <w:pPr>
        <w:numPr>
          <w:ilvl w:val="0"/>
          <w:numId w:val="28"/>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6DD75526"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837337">
        <w:rPr>
          <w:rFonts w:asciiTheme="majorHAnsi" w:eastAsia="Calibri" w:hAnsiTheme="majorHAnsi" w:cs="Calibri"/>
        </w:rPr>
        <w:t>Bernard Grześko</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45F7D3D2"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 xml:space="preserve">W sytuacjach awaryjnych np. w przypadku niedziałania Platformy, Zamawiający dopuszcza komunikację za pomocą poczty elektronicznej na adres: </w:t>
      </w:r>
      <w:hyperlink r:id="rId14" w:history="1">
        <w:r w:rsidR="00D565A4" w:rsidRPr="001C40DA">
          <w:rPr>
            <w:rStyle w:val="Hipercze"/>
            <w:rFonts w:ascii="Cambria" w:hAnsi="Cambria"/>
          </w:rPr>
          <w:t>zamowienia@zdp.leszno.pl</w:t>
        </w:r>
      </w:hyperlink>
      <w:r w:rsidR="00D565A4">
        <w:rPr>
          <w:rFonts w:ascii="Cambria" w:hAnsi="Cambria"/>
        </w:rPr>
        <w:t xml:space="preserve"> </w:t>
      </w:r>
      <w:r w:rsidRPr="000A59B8">
        <w:rPr>
          <w:rFonts w:ascii="Cambria" w:hAnsi="Cambria"/>
        </w:rPr>
        <w:t xml:space="preserve"> (nie dotyczy składania ofert)</w:t>
      </w:r>
    </w:p>
    <w:p w14:paraId="7B61FC7E"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w:t>
      </w:r>
      <w:r w:rsidRPr="0032776C">
        <w:rPr>
          <w:rFonts w:asciiTheme="majorHAnsi" w:eastAsia="Calibri" w:hAnsiTheme="majorHAnsi" w:cs="Calibri"/>
        </w:rPr>
        <w:lastRenderedPageBreak/>
        <w:t xml:space="preserve">elektronicznej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20">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1">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2">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3">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6">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9F6F18">
      <w:pPr>
        <w:pStyle w:val="Nagwek1"/>
        <w:spacing w:before="0" w:line="320" w:lineRule="auto"/>
        <w:jc w:val="both"/>
        <w:rPr>
          <w:rFonts w:eastAsia="Calibri" w:cs="Calibri"/>
          <w:b w:val="0"/>
          <w:sz w:val="24"/>
          <w:szCs w:val="24"/>
        </w:rPr>
      </w:pPr>
      <w:bookmarkStart w:id="2" w:name="_wp2umuqo1p7z" w:colFirst="0" w:colLast="0"/>
      <w:bookmarkEnd w:id="2"/>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.zip </w:t>
      </w:r>
    </w:p>
    <w:p w14:paraId="35606FE0"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2A6A69">
      <w:pPr>
        <w:numPr>
          <w:ilvl w:val="0"/>
          <w:numId w:val="26"/>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Zamawiający rekomenduje wykorzystanie podpisu z kwalifikowanym znacznikiem czasu.</w:t>
      </w:r>
    </w:p>
    <w:p w14:paraId="097169DE"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765C06">
        <w:rPr>
          <w:rFonts w:asciiTheme="majorHAnsi" w:eastAsiaTheme="majorEastAsia" w:hAnsiTheme="majorHAnsi" w:cstheme="majorBidi"/>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1ADBB1A4" w14:textId="21517F88" w:rsidR="00765C06" w:rsidRDefault="00765C06" w:rsidP="00765C06">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E67DC">
        <w:rPr>
          <w:rFonts w:asciiTheme="majorHAnsi" w:eastAsiaTheme="majorEastAsia" w:hAnsiTheme="majorHAnsi" w:cstheme="majorBidi"/>
          <w:lang w:eastAsia="en-US"/>
        </w:rPr>
        <w:t xml:space="preserve"> nie</w:t>
      </w:r>
      <w:r w:rsidRPr="00773D17">
        <w:rPr>
          <w:rFonts w:asciiTheme="majorHAnsi" w:eastAsiaTheme="majorEastAsia" w:hAnsiTheme="majorHAnsi" w:cstheme="majorBidi"/>
          <w:lang w:eastAsia="en-US"/>
        </w:rPr>
        <w:t xml:space="preserve"> dokonuje podziału zamówienia na części.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9876FE">
        <w:rPr>
          <w:rFonts w:asciiTheme="majorHAnsi" w:eastAsiaTheme="majorEastAsia" w:hAnsiTheme="majorHAnsi" w:cstheme="majorBidi"/>
          <w:lang w:eastAsia="en-US"/>
        </w:rPr>
        <w:t xml:space="preserve">nie wymaga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65C06">
        <w:rPr>
          <w:rFonts w:asciiTheme="majorHAnsi" w:eastAsiaTheme="majorEastAsia" w:hAnsiTheme="majorHAnsi" w:cstheme="majorBidi"/>
          <w:lang w:eastAsia="en-US"/>
        </w:rPr>
        <w:t>nie przewiduje</w:t>
      </w:r>
      <w:r w:rsidRPr="00773D17">
        <w:rPr>
          <w:rFonts w:asciiTheme="majorHAnsi" w:eastAsiaTheme="majorEastAsia" w:hAnsiTheme="majorHAnsi" w:cstheme="majorBidi"/>
          <w:b/>
          <w:lang w:eastAsia="en-US"/>
        </w:rPr>
        <w:t xml:space="preserv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765C06">
        <w:rPr>
          <w:rFonts w:asciiTheme="majorHAnsi" w:eastAsiaTheme="majorEastAsia" w:hAnsiTheme="majorHAnsi" w:cstheme="majorBidi"/>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0B6919D2" w14:textId="56D56A35"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Zamawiający </w:t>
      </w:r>
      <w:r w:rsidR="00765C06">
        <w:rPr>
          <w:rFonts w:asciiTheme="majorHAnsi" w:eastAsiaTheme="majorEastAsia" w:hAnsiTheme="majorHAnsi" w:cstheme="majorBidi"/>
          <w:lang w:eastAsia="en-US"/>
        </w:rPr>
        <w:t>n</w:t>
      </w:r>
      <w:r w:rsidRPr="00773D17">
        <w:rPr>
          <w:rFonts w:asciiTheme="majorHAnsi" w:eastAsiaTheme="majorEastAsia" w:hAnsiTheme="majorHAnsi" w:cstheme="majorBidi"/>
          <w:lang w:eastAsia="en-US"/>
        </w:rPr>
        <w:t>ie przewiduje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2A6A69">
      <w:pPr>
        <w:numPr>
          <w:ilvl w:val="0"/>
          <w:numId w:val="34"/>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2A6A69">
      <w:pPr>
        <w:numPr>
          <w:ilvl w:val="0"/>
          <w:numId w:val="35"/>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18167BC9" w:rsidR="00587F52"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9F6F18">
        <w:rPr>
          <w:rFonts w:asciiTheme="majorHAnsi" w:eastAsiaTheme="majorEastAsia" w:hAnsiTheme="majorHAnsi" w:cstheme="majorBidi"/>
          <w:b/>
          <w:lang w:eastAsia="en-US"/>
        </w:rPr>
        <w:t xml:space="preserve">w załączniku nr </w:t>
      </w:r>
      <w:r w:rsidR="007C4352">
        <w:rPr>
          <w:rFonts w:asciiTheme="majorHAnsi" w:eastAsiaTheme="majorEastAsia" w:hAnsiTheme="majorHAnsi" w:cstheme="majorBidi"/>
          <w:b/>
          <w:lang w:eastAsia="en-US"/>
        </w:rPr>
        <w:t>7</w:t>
      </w:r>
      <w:r w:rsidR="009303A8" w:rsidRPr="009F6F18">
        <w:rPr>
          <w:rFonts w:asciiTheme="majorHAnsi" w:eastAsiaTheme="majorEastAsia" w:hAnsiTheme="majorHAnsi" w:cstheme="majorBidi"/>
          <w:b/>
          <w:lang w:eastAsia="en-US"/>
        </w:rPr>
        <w:t xml:space="preserve"> do SWZ</w:t>
      </w:r>
      <w:r w:rsidR="00962CBB" w:rsidRPr="009F6F18">
        <w:rPr>
          <w:rFonts w:asciiTheme="majorHAnsi" w:eastAsiaTheme="majorEastAsia" w:hAnsiTheme="majorHAnsi" w:cstheme="majorBidi"/>
          <w:b/>
          <w:lang w:eastAsia="en-US"/>
        </w:rPr>
        <w:t>.</w:t>
      </w:r>
    </w:p>
    <w:p w14:paraId="318AA5DA" w14:textId="48DA30F8"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1DC28621" w:rsidR="00814EB5"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9F6F18">
        <w:rPr>
          <w:rFonts w:asciiTheme="majorHAnsi" w:eastAsiaTheme="majorEastAsia" w:hAnsiTheme="majorHAnsi" w:cstheme="majorBidi"/>
          <w:b/>
          <w:lang w:eastAsia="en-US"/>
        </w:rPr>
        <w:t xml:space="preserve">w załączniku nr </w:t>
      </w:r>
      <w:r w:rsidR="007C4352">
        <w:rPr>
          <w:rFonts w:asciiTheme="majorHAnsi" w:eastAsiaTheme="majorEastAsia" w:hAnsiTheme="majorHAnsi" w:cstheme="majorBidi"/>
          <w:b/>
          <w:lang w:eastAsia="en-US"/>
        </w:rPr>
        <w:t>8</w:t>
      </w:r>
      <w:r w:rsidR="00962CBB" w:rsidRPr="009F6F18">
        <w:rPr>
          <w:rFonts w:asciiTheme="majorHAnsi" w:eastAsiaTheme="majorEastAsia" w:hAnsiTheme="majorHAnsi" w:cstheme="majorBidi"/>
          <w:b/>
          <w:lang w:eastAsia="en-US"/>
        </w:rPr>
        <w:t xml:space="preserve"> </w:t>
      </w:r>
      <w:r w:rsidR="009303A8" w:rsidRPr="009F6F18">
        <w:rPr>
          <w:rFonts w:asciiTheme="majorHAnsi" w:eastAsiaTheme="majorEastAsia" w:hAnsiTheme="majorHAnsi" w:cstheme="majorBidi"/>
          <w:b/>
          <w:lang w:eastAsia="en-US"/>
        </w:rPr>
        <w:t>do S</w:t>
      </w:r>
      <w:r w:rsidR="00814EB5" w:rsidRPr="009F6F18">
        <w:rPr>
          <w:rFonts w:asciiTheme="majorHAnsi" w:eastAsiaTheme="majorEastAsia" w:hAnsiTheme="majorHAnsi" w:cstheme="majorBidi"/>
          <w:b/>
          <w:lang w:eastAsia="en-US"/>
        </w:rPr>
        <w:t xml:space="preserve">WZ </w:t>
      </w:r>
    </w:p>
    <w:p w14:paraId="396FC7B2" w14:textId="45D8541D" w:rsidR="00587F52" w:rsidRPr="00773D17" w:rsidRDefault="009303A8"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 xml:space="preserve">RODO (związanych z prawem wykonawcy do uzyskania od administratora potwierdzenia, czy przetwarzane są dane osobowe jego dotyczące, prawem wykonawcy do bycia poinformowanym o odpowiednich zabezpieczeniach, o </w:t>
      </w:r>
      <w:r w:rsidR="00587F52" w:rsidRPr="00773D17">
        <w:rPr>
          <w:rFonts w:asciiTheme="majorHAnsi" w:eastAsiaTheme="majorEastAsia" w:hAnsiTheme="majorHAnsi" w:cstheme="majorBidi"/>
          <w:lang w:eastAsia="en-US"/>
        </w:rPr>
        <w:lastRenderedPageBreak/>
        <w:t>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5291A9C4"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w:t>
      </w:r>
      <w:r w:rsidR="001D0940">
        <w:rPr>
          <w:rFonts w:asciiTheme="majorHAnsi" w:hAnsiTheme="majorHAnsi" w:cstheme="majorBidi"/>
          <w:b/>
          <w:highlight w:val="lightGray"/>
          <w:lang w:eastAsia="en-US"/>
        </w:rPr>
        <w:t xml:space="preserve"> z 2022 r.</w:t>
      </w:r>
      <w:r w:rsidRPr="00773D17">
        <w:rPr>
          <w:rFonts w:asciiTheme="majorHAnsi" w:hAnsiTheme="majorHAnsi" w:cstheme="majorBidi"/>
          <w:b/>
          <w:highlight w:val="lightGray"/>
          <w:lang w:eastAsia="en-US"/>
        </w:rPr>
        <w:t xml:space="preserve"> poz. </w:t>
      </w:r>
      <w:r w:rsidR="001D0940">
        <w:rPr>
          <w:rFonts w:asciiTheme="majorHAnsi" w:hAnsiTheme="majorHAnsi" w:cstheme="majorBidi"/>
          <w:b/>
          <w:highlight w:val="lightGray"/>
          <w:lang w:eastAsia="en-US"/>
        </w:rPr>
        <w:t>1710</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2A6A69">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666192" w14:textId="3E08A37F" w:rsidR="0049696A" w:rsidRPr="00CE67DC" w:rsidRDefault="00AA4F20" w:rsidP="00CE67DC">
      <w:pPr>
        <w:pStyle w:val="Nagwek"/>
        <w:numPr>
          <w:ilvl w:val="0"/>
          <w:numId w:val="37"/>
        </w:numPr>
        <w:rPr>
          <w:rFonts w:asciiTheme="majorHAnsi" w:hAnsiTheme="majorHAnsi"/>
        </w:rPr>
      </w:pPr>
      <w:r w:rsidRPr="009326E6">
        <w:rPr>
          <w:rFonts w:ascii="Cambria" w:eastAsiaTheme="majorEastAsia" w:hAnsi="Cambria" w:cstheme="majorBidi"/>
          <w:b/>
          <w:lang w:eastAsia="en-US"/>
        </w:rPr>
        <w:t>Przedmiot zamówienia stanowi</w:t>
      </w:r>
      <w:r w:rsidR="001C6A9E" w:rsidRPr="00837337">
        <w:rPr>
          <w:rFonts w:asciiTheme="majorHAnsi" w:eastAsiaTheme="majorEastAsia" w:hAnsiTheme="majorHAnsi" w:cstheme="majorBidi"/>
          <w:b/>
          <w:lang w:eastAsia="en-US"/>
        </w:rPr>
        <w:t xml:space="preserve">: </w:t>
      </w:r>
      <w:r w:rsidR="00F51655" w:rsidRPr="00F51655">
        <w:rPr>
          <w:rFonts w:asciiTheme="majorHAnsi" w:hAnsiTheme="majorHAnsi"/>
          <w:lang w:val="pl-PL"/>
        </w:rPr>
        <w:t>Dostaw</w:t>
      </w:r>
      <w:r w:rsidR="004D613C">
        <w:rPr>
          <w:rFonts w:asciiTheme="majorHAnsi" w:hAnsiTheme="majorHAnsi"/>
          <w:lang w:val="pl-PL"/>
        </w:rPr>
        <w:t>a</w:t>
      </w:r>
      <w:r w:rsidR="00F51655" w:rsidRPr="00F51655">
        <w:rPr>
          <w:rFonts w:asciiTheme="majorHAnsi" w:hAnsiTheme="majorHAnsi"/>
          <w:lang w:val="pl-PL"/>
        </w:rPr>
        <w:t xml:space="preserve"> chudego betonu do stabilizacji podłoża o wytrz. 10 MPa</w:t>
      </w:r>
      <w:r w:rsidR="002A3516" w:rsidRPr="002A3516">
        <w:rPr>
          <w:rFonts w:asciiTheme="majorHAnsi" w:hAnsiTheme="majorHAnsi"/>
          <w:lang w:val="pl-PL"/>
        </w:rPr>
        <w:t xml:space="preserve"> </w:t>
      </w:r>
      <w:r w:rsidR="00CE67DC" w:rsidRPr="00CE67DC">
        <w:rPr>
          <w:rFonts w:asciiTheme="majorHAnsi" w:hAnsiTheme="majorHAnsi"/>
        </w:rPr>
        <w:t>do zadania: „Przebudowa drogi powiatowej nr 4789P w m. Frankowo”</w:t>
      </w:r>
      <w:r w:rsidR="002A3516" w:rsidRPr="00CE67DC">
        <w:rPr>
          <w:rFonts w:asciiTheme="majorHAnsi" w:hAnsiTheme="majorHAnsi"/>
          <w:lang w:val="pl-PL"/>
        </w:rPr>
        <w:t xml:space="preserve"> </w:t>
      </w:r>
    </w:p>
    <w:p w14:paraId="34DD0899" w14:textId="77777777" w:rsidR="002A3516" w:rsidRPr="002A3516" w:rsidRDefault="00AA4F20" w:rsidP="006D413F">
      <w:pPr>
        <w:pStyle w:val="Nagwek"/>
        <w:numPr>
          <w:ilvl w:val="0"/>
          <w:numId w:val="37"/>
        </w:numPr>
        <w:jc w:val="both"/>
        <w:rPr>
          <w:rFonts w:asciiTheme="majorHAnsi" w:hAnsiTheme="majorHAnsi"/>
          <w:lang w:val="pl-PL"/>
        </w:rPr>
      </w:pPr>
      <w:r w:rsidRPr="00837337">
        <w:rPr>
          <w:rFonts w:asciiTheme="majorHAnsi" w:eastAsiaTheme="majorEastAsia" w:hAnsiTheme="majorHAnsi" w:cstheme="majorBidi"/>
          <w:b/>
          <w:lang w:eastAsia="en-US"/>
        </w:rPr>
        <w:t>Zakres przedmiotu zamówienia obejmuje</w:t>
      </w:r>
      <w:r w:rsidR="001C6A9E" w:rsidRPr="00837337">
        <w:rPr>
          <w:rFonts w:asciiTheme="majorHAnsi" w:eastAsiaTheme="majorEastAsia" w:hAnsiTheme="majorHAnsi" w:cstheme="majorBidi"/>
          <w:b/>
          <w:lang w:eastAsia="en-US"/>
        </w:rPr>
        <w:t xml:space="preserve">: </w:t>
      </w:r>
    </w:p>
    <w:p w14:paraId="3BFC31BE" w14:textId="3467CA1F" w:rsidR="002A3516" w:rsidRPr="00CE67DC" w:rsidRDefault="00CE67DC" w:rsidP="00CE67DC">
      <w:pPr>
        <w:pStyle w:val="Nagwek"/>
        <w:jc w:val="both"/>
        <w:rPr>
          <w:rFonts w:asciiTheme="majorHAnsi" w:hAnsiTheme="majorHAnsi"/>
          <w:b/>
          <w:lang w:val="pl-PL"/>
        </w:rPr>
      </w:pPr>
      <w:r>
        <w:rPr>
          <w:rFonts w:asciiTheme="majorHAnsi" w:hAnsiTheme="majorHAnsi"/>
          <w:lang w:val="pl-PL"/>
        </w:rPr>
        <w:t xml:space="preserve">       </w:t>
      </w:r>
      <w:r w:rsidR="002A3516" w:rsidRPr="00CE67DC">
        <w:rPr>
          <w:rFonts w:asciiTheme="majorHAnsi" w:hAnsiTheme="majorHAnsi"/>
          <w:lang w:val="pl-PL"/>
        </w:rPr>
        <w:t>Dostaw</w:t>
      </w:r>
      <w:r>
        <w:rPr>
          <w:rFonts w:asciiTheme="majorHAnsi" w:hAnsiTheme="majorHAnsi"/>
          <w:lang w:val="pl-PL"/>
        </w:rPr>
        <w:t>ę</w:t>
      </w:r>
      <w:r w:rsidR="002A3516" w:rsidRPr="00CE67DC">
        <w:rPr>
          <w:rFonts w:asciiTheme="majorHAnsi" w:hAnsiTheme="majorHAnsi"/>
          <w:lang w:val="pl-PL"/>
        </w:rPr>
        <w:t xml:space="preserve"> betonu chudego do stabilizacji podłoża o wytrz. 10 MPa </w:t>
      </w:r>
    </w:p>
    <w:p w14:paraId="380DF31B" w14:textId="5AF84EF5" w:rsidR="00F51655" w:rsidRPr="006D413F" w:rsidRDefault="00CE67DC" w:rsidP="002A3516">
      <w:pPr>
        <w:pStyle w:val="Nagwek"/>
        <w:jc w:val="both"/>
        <w:rPr>
          <w:rFonts w:asciiTheme="majorHAnsi" w:hAnsiTheme="majorHAnsi"/>
          <w:lang w:val="pl-PL"/>
        </w:rPr>
      </w:pPr>
      <w:r>
        <w:rPr>
          <w:rFonts w:asciiTheme="majorHAnsi" w:hAnsiTheme="majorHAnsi"/>
          <w:lang w:val="pl-PL"/>
        </w:rPr>
        <w:t xml:space="preserve">       </w:t>
      </w:r>
      <w:r w:rsidR="00F51655" w:rsidRPr="006D413F">
        <w:rPr>
          <w:rFonts w:asciiTheme="majorHAnsi" w:hAnsiTheme="majorHAnsi"/>
        </w:rPr>
        <w:t>Beton chudy powinien odpowiadać wym</w:t>
      </w:r>
      <w:r w:rsidR="00F51655" w:rsidRPr="006D413F">
        <w:rPr>
          <w:rFonts w:asciiTheme="majorHAnsi" w:hAnsiTheme="majorHAnsi"/>
          <w:bCs/>
        </w:rPr>
        <w:t>aganiom określonym w SST.</w:t>
      </w:r>
    </w:p>
    <w:p w14:paraId="0A3431F9" w14:textId="05DCA900" w:rsidR="00F51655" w:rsidRPr="002A3516" w:rsidRDefault="00F51655" w:rsidP="00C7059A">
      <w:pPr>
        <w:widowControl w:val="0"/>
        <w:numPr>
          <w:ilvl w:val="0"/>
          <w:numId w:val="73"/>
        </w:numPr>
        <w:overflowPunct w:val="0"/>
        <w:autoSpaceDE w:val="0"/>
        <w:autoSpaceDN w:val="0"/>
        <w:adjustRightInd w:val="0"/>
        <w:textAlignment w:val="baseline"/>
        <w:rPr>
          <w:rFonts w:asciiTheme="majorHAnsi" w:hAnsiTheme="majorHAnsi"/>
          <w:b/>
        </w:rPr>
      </w:pPr>
      <w:r w:rsidRPr="00F51655">
        <w:rPr>
          <w:rFonts w:asciiTheme="majorHAnsi" w:hAnsiTheme="majorHAnsi"/>
        </w:rPr>
        <w:t xml:space="preserve">przewidywana wielkość zamówienia:  </w:t>
      </w:r>
      <w:r w:rsidR="00CE67DC">
        <w:rPr>
          <w:rFonts w:asciiTheme="majorHAnsi" w:hAnsiTheme="majorHAnsi"/>
          <w:b/>
        </w:rPr>
        <w:t>7</w:t>
      </w:r>
      <w:r w:rsidR="002A3516" w:rsidRPr="002A3516">
        <w:rPr>
          <w:rFonts w:asciiTheme="majorHAnsi" w:hAnsiTheme="majorHAnsi"/>
          <w:b/>
        </w:rPr>
        <w:t>0</w:t>
      </w:r>
      <w:r w:rsidRPr="002A3516">
        <w:rPr>
          <w:rFonts w:asciiTheme="majorHAnsi" w:hAnsiTheme="majorHAnsi"/>
          <w:b/>
        </w:rPr>
        <w:t xml:space="preserve"> ton </w:t>
      </w:r>
    </w:p>
    <w:p w14:paraId="0F6DC4CC" w14:textId="77777777" w:rsidR="00F51655" w:rsidRPr="00F51655" w:rsidRDefault="00F51655" w:rsidP="00C7059A">
      <w:pPr>
        <w:widowControl w:val="0"/>
        <w:numPr>
          <w:ilvl w:val="0"/>
          <w:numId w:val="73"/>
        </w:numPr>
        <w:overflowPunct w:val="0"/>
        <w:autoSpaceDE w:val="0"/>
        <w:autoSpaceDN w:val="0"/>
        <w:adjustRightInd w:val="0"/>
        <w:textAlignment w:val="baseline"/>
        <w:rPr>
          <w:rFonts w:asciiTheme="majorHAnsi" w:hAnsiTheme="majorHAnsi"/>
        </w:rPr>
      </w:pPr>
      <w:r w:rsidRPr="00F51655">
        <w:rPr>
          <w:rFonts w:asciiTheme="majorHAnsi" w:hAnsiTheme="majorHAnsi"/>
        </w:rPr>
        <w:t>wielkość jednorazowej dostawy od 25 do 50 ton,</w:t>
      </w:r>
    </w:p>
    <w:p w14:paraId="6DB2F7E5" w14:textId="2F2B6268" w:rsidR="002A3516" w:rsidRPr="00CE67DC" w:rsidRDefault="00F51655" w:rsidP="00CE67DC">
      <w:pPr>
        <w:widowControl w:val="0"/>
        <w:numPr>
          <w:ilvl w:val="0"/>
          <w:numId w:val="73"/>
        </w:numPr>
        <w:overflowPunct w:val="0"/>
        <w:autoSpaceDE w:val="0"/>
        <w:autoSpaceDN w:val="0"/>
        <w:adjustRightInd w:val="0"/>
        <w:textAlignment w:val="baseline"/>
        <w:rPr>
          <w:rFonts w:asciiTheme="majorHAnsi" w:hAnsiTheme="majorHAnsi"/>
        </w:rPr>
      </w:pPr>
      <w:r w:rsidRPr="00F51655">
        <w:rPr>
          <w:rFonts w:asciiTheme="majorHAnsi" w:hAnsiTheme="majorHAnsi"/>
        </w:rPr>
        <w:t xml:space="preserve">dostawa-  miejsce wskazane przez Zamawiającego, </w:t>
      </w:r>
    </w:p>
    <w:p w14:paraId="3F3DA8FB" w14:textId="77777777" w:rsidR="00F51655" w:rsidRDefault="00F51655" w:rsidP="00F51655">
      <w:pPr>
        <w:pStyle w:val="Akapitzlist"/>
        <w:widowControl w:val="0"/>
        <w:numPr>
          <w:ilvl w:val="0"/>
          <w:numId w:val="37"/>
        </w:numPr>
        <w:overflowPunct w:val="0"/>
        <w:autoSpaceDE w:val="0"/>
        <w:autoSpaceDN w:val="0"/>
        <w:adjustRightInd w:val="0"/>
        <w:jc w:val="both"/>
        <w:textAlignment w:val="baseline"/>
        <w:rPr>
          <w:rFonts w:asciiTheme="majorHAnsi" w:hAnsiTheme="majorHAnsi"/>
        </w:rPr>
      </w:pPr>
      <w:r w:rsidRPr="00F51655">
        <w:rPr>
          <w:rFonts w:asciiTheme="majorHAnsi" w:hAnsiTheme="majorHAnsi"/>
        </w:rPr>
        <w:t>Zamawiający zastrzega, że podane ilości są ilościami szacunkowymi, obrazują możliwą</w:t>
      </w:r>
      <w:r>
        <w:rPr>
          <w:rFonts w:asciiTheme="majorHAnsi" w:hAnsiTheme="majorHAnsi"/>
        </w:rPr>
        <w:t xml:space="preserve"> </w:t>
      </w:r>
      <w:r w:rsidRPr="00F51655">
        <w:rPr>
          <w:rFonts w:asciiTheme="majorHAnsi" w:hAnsiTheme="majorHAnsi"/>
        </w:rPr>
        <w:t>wielkość, zakres przedmiotu zamówienia i mogą być pomocne na etapie przygotowywania ofert.</w:t>
      </w:r>
    </w:p>
    <w:p w14:paraId="0C772257" w14:textId="77777777" w:rsidR="00F51655" w:rsidRDefault="00F51655" w:rsidP="00F51655">
      <w:pPr>
        <w:pStyle w:val="Akapitzlist"/>
        <w:widowControl w:val="0"/>
        <w:numPr>
          <w:ilvl w:val="0"/>
          <w:numId w:val="37"/>
        </w:numPr>
        <w:overflowPunct w:val="0"/>
        <w:autoSpaceDE w:val="0"/>
        <w:autoSpaceDN w:val="0"/>
        <w:adjustRightInd w:val="0"/>
        <w:jc w:val="both"/>
        <w:textAlignment w:val="baseline"/>
        <w:rPr>
          <w:rFonts w:asciiTheme="majorHAnsi" w:hAnsiTheme="majorHAnsi"/>
        </w:rPr>
      </w:pPr>
      <w:r w:rsidRPr="00F51655">
        <w:rPr>
          <w:rFonts w:asciiTheme="majorHAnsi" w:hAnsiTheme="majorHAnsi"/>
        </w:rPr>
        <w:t>Przedmiot zamówienia dotyczy dostawy wyrobów dla robót wykonywanych na terenie powiatu leszczyńskiego.</w:t>
      </w:r>
    </w:p>
    <w:p w14:paraId="696C3EA4" w14:textId="77777777" w:rsidR="00F51655" w:rsidRDefault="00D73E9A" w:rsidP="00F51655">
      <w:pPr>
        <w:pStyle w:val="Akapitzlist"/>
        <w:widowControl w:val="0"/>
        <w:numPr>
          <w:ilvl w:val="0"/>
          <w:numId w:val="37"/>
        </w:numPr>
        <w:overflowPunct w:val="0"/>
        <w:autoSpaceDE w:val="0"/>
        <w:autoSpaceDN w:val="0"/>
        <w:adjustRightInd w:val="0"/>
        <w:jc w:val="both"/>
        <w:textAlignment w:val="baseline"/>
        <w:rPr>
          <w:rFonts w:asciiTheme="majorHAnsi" w:hAnsiTheme="majorHAnsi"/>
        </w:rPr>
      </w:pPr>
      <w:r w:rsidRPr="00F51655">
        <w:rPr>
          <w:rFonts w:asciiTheme="majorHAnsi" w:hAnsiTheme="majorHAnsi"/>
        </w:rPr>
        <w:t>Zamawiający zastrzega, że podane ilości są ilościami szacunkowymi, obrazują możliwą wielkość, zakres przedmiotu zamówienia i mogą być pomocne na etapie przygotowywania ofert.</w:t>
      </w:r>
    </w:p>
    <w:p w14:paraId="7C926E97" w14:textId="77777777" w:rsidR="00F51655" w:rsidRDefault="004B0015" w:rsidP="00F51655">
      <w:pPr>
        <w:pStyle w:val="Akapitzlist"/>
        <w:widowControl w:val="0"/>
        <w:numPr>
          <w:ilvl w:val="0"/>
          <w:numId w:val="37"/>
        </w:numPr>
        <w:overflowPunct w:val="0"/>
        <w:autoSpaceDE w:val="0"/>
        <w:autoSpaceDN w:val="0"/>
        <w:adjustRightInd w:val="0"/>
        <w:jc w:val="both"/>
        <w:textAlignment w:val="baseline"/>
        <w:rPr>
          <w:rFonts w:asciiTheme="majorHAnsi" w:hAnsiTheme="majorHAnsi"/>
        </w:rPr>
      </w:pPr>
      <w:r w:rsidRPr="00F51655">
        <w:rPr>
          <w:rFonts w:asciiTheme="majorHAnsi" w:hAnsiTheme="majorHAnsi"/>
        </w:rPr>
        <w:t>Przedmiot zamówienia dotyczy dostawy kruszywa dla robót wykonywanych na terenie powiatu leszczyńskiego.</w:t>
      </w:r>
    </w:p>
    <w:p w14:paraId="103EF0F4" w14:textId="18A99962" w:rsidR="00AA4F20" w:rsidRPr="00F51655" w:rsidRDefault="00837337" w:rsidP="00F51655">
      <w:pPr>
        <w:pStyle w:val="Akapitzlist"/>
        <w:widowControl w:val="0"/>
        <w:numPr>
          <w:ilvl w:val="0"/>
          <w:numId w:val="37"/>
        </w:numPr>
        <w:overflowPunct w:val="0"/>
        <w:autoSpaceDE w:val="0"/>
        <w:autoSpaceDN w:val="0"/>
        <w:adjustRightInd w:val="0"/>
        <w:jc w:val="both"/>
        <w:textAlignment w:val="baseline"/>
        <w:rPr>
          <w:rFonts w:asciiTheme="majorHAnsi" w:hAnsiTheme="majorHAnsi"/>
        </w:rPr>
      </w:pPr>
      <w:r w:rsidRPr="00F51655">
        <w:rPr>
          <w:rFonts w:asciiTheme="majorHAnsi" w:eastAsiaTheme="majorEastAsia" w:hAnsiTheme="majorHAnsi" w:cstheme="majorBidi"/>
          <w:b/>
          <w:lang w:eastAsia="en-US"/>
        </w:rPr>
        <w:t>„</w:t>
      </w:r>
      <w:r w:rsidR="00493027" w:rsidRPr="00F51655">
        <w:rPr>
          <w:rFonts w:asciiTheme="majorHAnsi" w:eastAsiaTheme="majorEastAsia" w:hAnsiTheme="majorHAnsi" w:cstheme="majorBidi"/>
          <w:b/>
          <w:lang w:eastAsia="en-US"/>
        </w:rPr>
        <w:t>Termin dostawy</w:t>
      </w:r>
      <w:r w:rsidRPr="00F51655">
        <w:rPr>
          <w:rFonts w:asciiTheme="majorHAnsi" w:eastAsiaTheme="majorEastAsia" w:hAnsiTheme="majorHAnsi" w:cstheme="majorBidi"/>
          <w:b/>
          <w:lang w:eastAsia="en-US"/>
        </w:rPr>
        <w:t>”- kryterium oceny ofert, opisane w rozdziale III w pkt 4 SWZ:</w:t>
      </w:r>
    </w:p>
    <w:p w14:paraId="7959121A" w14:textId="14FAC1BB" w:rsidR="00837337" w:rsidRPr="004B0015" w:rsidRDefault="00837337" w:rsidP="00837337">
      <w:pPr>
        <w:numPr>
          <w:ilvl w:val="0"/>
          <w:numId w:val="4"/>
        </w:numPr>
        <w:spacing w:line="252" w:lineRule="auto"/>
        <w:jc w:val="both"/>
        <w:rPr>
          <w:rFonts w:asciiTheme="majorHAnsi" w:eastAsiaTheme="majorEastAsia" w:hAnsiTheme="majorHAnsi" w:cstheme="majorBidi"/>
          <w:iCs/>
          <w:lang w:eastAsia="en-US"/>
        </w:rPr>
      </w:pPr>
      <w:r w:rsidRPr="004B0015">
        <w:rPr>
          <w:rFonts w:asciiTheme="majorHAnsi" w:eastAsiaTheme="majorEastAsia" w:hAnsiTheme="majorHAnsi" w:cstheme="majorBidi"/>
          <w:lang w:eastAsia="en-US"/>
        </w:rPr>
        <w:t>n</w:t>
      </w:r>
      <w:r w:rsidRPr="004B0015">
        <w:rPr>
          <w:rFonts w:asciiTheme="majorHAnsi" w:eastAsiaTheme="majorEastAsia" w:hAnsiTheme="majorHAnsi" w:cstheme="majorBidi"/>
          <w:iCs/>
          <w:lang w:eastAsia="en-US"/>
        </w:rPr>
        <w:t xml:space="preserve">ajkrótszy możliwy </w:t>
      </w:r>
      <w:r w:rsidR="00493027" w:rsidRPr="004B0015">
        <w:rPr>
          <w:rFonts w:asciiTheme="majorHAnsi" w:eastAsiaTheme="majorEastAsia" w:hAnsiTheme="majorHAnsi" w:cstheme="majorBidi"/>
          <w:iCs/>
          <w:lang w:eastAsia="en-US"/>
        </w:rPr>
        <w:t xml:space="preserve">termin dostawy </w:t>
      </w:r>
      <w:r w:rsidRPr="004B0015">
        <w:rPr>
          <w:rFonts w:asciiTheme="majorHAnsi" w:eastAsiaTheme="majorEastAsia" w:hAnsiTheme="majorHAnsi" w:cstheme="majorBidi"/>
          <w:iCs/>
          <w:lang w:eastAsia="en-US"/>
        </w:rPr>
        <w:t xml:space="preserve">wymagany przez Zamawiającego – </w:t>
      </w:r>
      <w:r w:rsidRPr="004B0015">
        <w:rPr>
          <w:rFonts w:asciiTheme="majorHAnsi" w:eastAsiaTheme="majorEastAsia" w:hAnsiTheme="majorHAnsi" w:cstheme="majorBidi"/>
          <w:b/>
          <w:iCs/>
          <w:lang w:eastAsia="en-US"/>
        </w:rPr>
        <w:t>1 dzień od powiadomienia</w:t>
      </w:r>
      <w:r w:rsidRPr="004B0015">
        <w:rPr>
          <w:rFonts w:asciiTheme="majorHAnsi" w:hAnsiTheme="majorHAnsi"/>
        </w:rPr>
        <w:t xml:space="preserve"> </w:t>
      </w:r>
      <w:r w:rsidRPr="004B0015">
        <w:rPr>
          <w:rFonts w:asciiTheme="majorHAnsi" w:eastAsiaTheme="majorEastAsia" w:hAnsiTheme="majorHAnsi" w:cstheme="majorBidi"/>
          <w:b/>
          <w:iCs/>
          <w:lang w:eastAsia="en-US"/>
        </w:rPr>
        <w:t xml:space="preserve">przez Zamawiającego </w:t>
      </w:r>
      <w:r w:rsidRPr="004B0015">
        <w:rPr>
          <w:rFonts w:asciiTheme="majorHAnsi" w:eastAsiaTheme="majorEastAsia" w:hAnsiTheme="majorHAnsi" w:cstheme="majorBidi"/>
          <w:iCs/>
          <w:lang w:eastAsia="en-US"/>
        </w:rPr>
        <w:t xml:space="preserve">(e-mail lub telefon) </w:t>
      </w:r>
    </w:p>
    <w:p w14:paraId="4F817042" w14:textId="358AD692" w:rsidR="00447382" w:rsidRPr="004B0015" w:rsidRDefault="00837337" w:rsidP="00837337">
      <w:pPr>
        <w:numPr>
          <w:ilvl w:val="0"/>
          <w:numId w:val="4"/>
        </w:numPr>
        <w:spacing w:after="200" w:line="252" w:lineRule="auto"/>
        <w:jc w:val="both"/>
        <w:rPr>
          <w:rFonts w:asciiTheme="majorHAnsi" w:eastAsiaTheme="majorEastAsia" w:hAnsiTheme="majorHAnsi" w:cstheme="majorBidi"/>
          <w:b/>
          <w:iCs/>
          <w:lang w:eastAsia="en-US"/>
        </w:rPr>
      </w:pPr>
      <w:r w:rsidRPr="004B0015">
        <w:rPr>
          <w:rFonts w:asciiTheme="majorHAnsi" w:eastAsiaTheme="majorEastAsia" w:hAnsiTheme="majorHAnsi" w:cstheme="majorBidi"/>
          <w:lang w:eastAsia="en-US"/>
        </w:rPr>
        <w:lastRenderedPageBreak/>
        <w:t>n</w:t>
      </w:r>
      <w:r w:rsidRPr="004B0015">
        <w:rPr>
          <w:rFonts w:asciiTheme="majorHAnsi" w:eastAsiaTheme="majorEastAsia" w:hAnsiTheme="majorHAnsi" w:cstheme="majorBidi"/>
          <w:iCs/>
          <w:lang w:eastAsia="en-US"/>
        </w:rPr>
        <w:t xml:space="preserve">ajdłuższy możliwy </w:t>
      </w:r>
      <w:r w:rsidR="00493027" w:rsidRPr="004B0015">
        <w:rPr>
          <w:rFonts w:asciiTheme="majorHAnsi" w:eastAsiaTheme="majorEastAsia" w:hAnsiTheme="majorHAnsi" w:cstheme="majorBidi"/>
          <w:iCs/>
          <w:lang w:eastAsia="en-US"/>
        </w:rPr>
        <w:t>termin dostawy</w:t>
      </w:r>
      <w:r w:rsidRPr="004B0015">
        <w:rPr>
          <w:rFonts w:asciiTheme="majorHAnsi" w:eastAsiaTheme="majorEastAsia" w:hAnsiTheme="majorHAnsi" w:cstheme="majorBidi"/>
          <w:iCs/>
          <w:lang w:eastAsia="en-US"/>
        </w:rPr>
        <w:t xml:space="preserve"> wymagany przez Zamawiającego – </w:t>
      </w:r>
      <w:r w:rsidRPr="004B0015">
        <w:rPr>
          <w:rFonts w:asciiTheme="majorHAnsi" w:eastAsiaTheme="majorEastAsia" w:hAnsiTheme="majorHAnsi" w:cstheme="majorBidi"/>
          <w:b/>
          <w:iCs/>
          <w:lang w:eastAsia="en-US"/>
        </w:rPr>
        <w:t>5 dni od powiadomienia</w:t>
      </w:r>
      <w:r w:rsidRPr="004B0015">
        <w:rPr>
          <w:rFonts w:asciiTheme="majorHAnsi" w:hAnsiTheme="majorHAnsi"/>
          <w:b/>
          <w:spacing w:val="4"/>
        </w:rPr>
        <w:t xml:space="preserve"> </w:t>
      </w:r>
      <w:r w:rsidRPr="004B0015">
        <w:rPr>
          <w:rFonts w:asciiTheme="majorHAnsi" w:eastAsiaTheme="majorEastAsia" w:hAnsiTheme="majorHAnsi" w:cstheme="majorBidi"/>
          <w:b/>
          <w:iCs/>
          <w:lang w:eastAsia="en-US"/>
        </w:rPr>
        <w:t xml:space="preserve">przez Zamawiającego </w:t>
      </w:r>
      <w:r w:rsidRPr="004B0015">
        <w:rPr>
          <w:rFonts w:asciiTheme="majorHAnsi" w:eastAsiaTheme="majorEastAsia" w:hAnsiTheme="majorHAnsi" w:cstheme="majorBidi"/>
          <w:iCs/>
          <w:lang w:eastAsia="en-US"/>
        </w:rPr>
        <w:t>(e-mail lub telefon)</w:t>
      </w:r>
    </w:p>
    <w:p w14:paraId="6CCABE84" w14:textId="0C38291D" w:rsidR="00447382" w:rsidRPr="00DF74A8" w:rsidRDefault="00447382" w:rsidP="002A6A69">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2A6A69">
      <w:pPr>
        <w:pStyle w:val="Akapitzlist"/>
        <w:numPr>
          <w:ilvl w:val="0"/>
          <w:numId w:val="38"/>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190327FF" w:rsidR="0049696A" w:rsidRPr="00665775" w:rsidRDefault="0049696A" w:rsidP="002A6A69">
      <w:pPr>
        <w:pStyle w:val="Akapitzlist"/>
        <w:numPr>
          <w:ilvl w:val="0"/>
          <w:numId w:val="38"/>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2A6A69">
      <w:pPr>
        <w:numPr>
          <w:ilvl w:val="0"/>
          <w:numId w:val="38"/>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2A6A69">
      <w:pPr>
        <w:pStyle w:val="Akapitzlist"/>
        <w:numPr>
          <w:ilvl w:val="0"/>
          <w:numId w:val="36"/>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44EB5B77" w14:textId="75FBAA3F" w:rsidR="0099534A" w:rsidRPr="00837337" w:rsidRDefault="007515D3" w:rsidP="002A6A69">
      <w:pPr>
        <w:pStyle w:val="Akapitzlist"/>
        <w:numPr>
          <w:ilvl w:val="0"/>
          <w:numId w:val="36"/>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0F3B3A68" w14:textId="54A78B50" w:rsidR="00837337" w:rsidRPr="009F6F18" w:rsidRDefault="0099534A" w:rsidP="00C7059A">
      <w:pPr>
        <w:pStyle w:val="Akapitzlist"/>
        <w:numPr>
          <w:ilvl w:val="0"/>
          <w:numId w:val="68"/>
        </w:numPr>
        <w:spacing w:line="259" w:lineRule="auto"/>
        <w:jc w:val="both"/>
        <w:rPr>
          <w:rFonts w:ascii="Cambria" w:hAnsi="Cambria"/>
          <w:u w:val="single"/>
        </w:rPr>
      </w:pPr>
      <w:r w:rsidRPr="00837337">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wskazane </w:t>
      </w:r>
      <w:r w:rsidRPr="00FF1690">
        <w:rPr>
          <w:rFonts w:ascii="Cambria" w:hAnsi="Cambria"/>
        </w:rPr>
        <w:t xml:space="preserve">w </w:t>
      </w:r>
      <w:r w:rsidRPr="003905BF">
        <w:rPr>
          <w:rFonts w:ascii="Cambria" w:hAnsi="Cambria"/>
        </w:rPr>
        <w:t xml:space="preserve">§1 ust. </w:t>
      </w:r>
      <w:r w:rsidR="003905BF" w:rsidRPr="003905BF">
        <w:rPr>
          <w:rFonts w:ascii="Cambria" w:hAnsi="Cambria"/>
        </w:rPr>
        <w:t>1 i 2</w:t>
      </w:r>
      <w:r w:rsidRPr="003905BF">
        <w:rPr>
          <w:rFonts w:ascii="Cambria" w:hAnsi="Cambria"/>
        </w:rPr>
        <w:t xml:space="preserve"> umowy</w:t>
      </w:r>
      <w:r w:rsidR="00A233EA" w:rsidRPr="003905BF">
        <w:rPr>
          <w:rFonts w:ascii="Cambria" w:hAnsi="Cambria"/>
        </w:rPr>
        <w:t xml:space="preserve"> </w:t>
      </w:r>
      <w:r w:rsidR="00A233EA" w:rsidRPr="00FF1690">
        <w:rPr>
          <w:rFonts w:ascii="Cambria" w:hAnsi="Cambria"/>
        </w:rPr>
        <w:t>(</w:t>
      </w:r>
      <w:r w:rsidR="00A233EA" w:rsidRPr="00FF1690">
        <w:rPr>
          <w:rFonts w:ascii="Cambria" w:hAnsi="Cambria"/>
          <w:b/>
        </w:rPr>
        <w:t xml:space="preserve">załącznik </w:t>
      </w:r>
      <w:r w:rsidR="00A233EA" w:rsidRPr="009F6F18">
        <w:rPr>
          <w:rFonts w:ascii="Cambria" w:hAnsi="Cambria"/>
          <w:b/>
        </w:rPr>
        <w:t xml:space="preserve">nr </w:t>
      </w:r>
      <w:r w:rsidR="007C4352">
        <w:rPr>
          <w:rFonts w:ascii="Cambria" w:hAnsi="Cambria"/>
          <w:b/>
        </w:rPr>
        <w:t>5</w:t>
      </w:r>
      <w:r w:rsidR="00AD4FF1" w:rsidRPr="009F6F18">
        <w:rPr>
          <w:rFonts w:ascii="Cambria" w:hAnsi="Cambria"/>
          <w:b/>
        </w:rPr>
        <w:t xml:space="preserve"> do SWZ</w:t>
      </w:r>
      <w:r w:rsidR="00A233EA" w:rsidRPr="009F6F18">
        <w:rPr>
          <w:rFonts w:ascii="Cambria" w:hAnsi="Cambria"/>
        </w:rPr>
        <w:t>)</w:t>
      </w:r>
      <w:r w:rsidRPr="009F6F18">
        <w:rPr>
          <w:rFonts w:ascii="Cambria" w:hAnsi="Cambria"/>
        </w:rPr>
        <w:t>.</w:t>
      </w:r>
    </w:p>
    <w:p w14:paraId="4D28E396" w14:textId="77777777" w:rsidR="00837337" w:rsidRDefault="00837337" w:rsidP="00C7059A">
      <w:pPr>
        <w:pStyle w:val="Akapitzlist"/>
        <w:numPr>
          <w:ilvl w:val="0"/>
          <w:numId w:val="68"/>
        </w:numPr>
        <w:spacing w:line="259" w:lineRule="auto"/>
        <w:jc w:val="both"/>
        <w:rPr>
          <w:rFonts w:ascii="Cambria" w:hAnsi="Cambria"/>
          <w:u w:val="single"/>
        </w:rPr>
      </w:pPr>
      <w:r w:rsidRPr="009F6F18">
        <w:rPr>
          <w:rFonts w:ascii="Cambria" w:hAnsi="Cambria"/>
          <w:u w:val="single"/>
        </w:rPr>
        <w:t xml:space="preserve">Wykonawca zobowiązany jest przedłożyć na </w:t>
      </w:r>
      <w:r w:rsidRPr="00837337">
        <w:rPr>
          <w:rFonts w:ascii="Cambria" w:hAnsi="Cambria"/>
          <w:u w:val="single"/>
        </w:rPr>
        <w:t xml:space="preserve">każde wezwanie Zamawiającego listę osób zatrudnionych na podstawie umowy o pracę, o której mowa w </w:t>
      </w:r>
      <w:r>
        <w:rPr>
          <w:rFonts w:ascii="Cambria" w:hAnsi="Cambria"/>
          <w:u w:val="single"/>
        </w:rPr>
        <w:t>p</w:t>
      </w:r>
      <w:r w:rsidRPr="00837337">
        <w:rPr>
          <w:rFonts w:ascii="Cambria" w:hAnsi="Cambria"/>
          <w:u w:val="single"/>
        </w:rPr>
        <w:t xml:space="preserve">pkt. </w:t>
      </w:r>
      <w:r>
        <w:rPr>
          <w:rFonts w:ascii="Cambria" w:hAnsi="Cambria"/>
          <w:u w:val="single"/>
        </w:rPr>
        <w:t>a)</w:t>
      </w:r>
      <w:r w:rsidRPr="00837337">
        <w:rPr>
          <w:rFonts w:ascii="Cambria" w:hAnsi="Cambria"/>
          <w:u w:val="single"/>
        </w:rPr>
        <w:t xml:space="preserve">  powyżej.</w:t>
      </w:r>
    </w:p>
    <w:p w14:paraId="4B70F192" w14:textId="00D3BD79" w:rsidR="00837337" w:rsidRPr="00837337" w:rsidRDefault="00837337" w:rsidP="00C7059A">
      <w:pPr>
        <w:pStyle w:val="Akapitzlist"/>
        <w:numPr>
          <w:ilvl w:val="0"/>
          <w:numId w:val="68"/>
        </w:numPr>
        <w:spacing w:line="259" w:lineRule="auto"/>
        <w:jc w:val="both"/>
        <w:rPr>
          <w:rFonts w:ascii="Cambria" w:hAnsi="Cambria"/>
          <w:u w:val="single"/>
        </w:rPr>
      </w:pPr>
      <w:r w:rsidRPr="00837337">
        <w:rPr>
          <w:rFonts w:ascii="Cambria" w:hAnsi="Cambria"/>
        </w:rPr>
        <w:t xml:space="preserve">Nieprzedłożenie przez Wykonawcę </w:t>
      </w:r>
      <w:r w:rsidRPr="000A1AC4">
        <w:rPr>
          <w:rFonts w:ascii="Cambria" w:hAnsi="Cambria"/>
        </w:rPr>
        <w:t xml:space="preserve">oświadczenia o zatrudnieniu na podstawie umowy o pracę osób wykonujących czynności, o których mowa w </w:t>
      </w:r>
      <w:r>
        <w:rPr>
          <w:rFonts w:ascii="Cambria" w:hAnsi="Cambria"/>
        </w:rPr>
        <w:t>pkt</w:t>
      </w:r>
      <w:r w:rsidRPr="000A1AC4">
        <w:rPr>
          <w:rFonts w:ascii="Cambria" w:hAnsi="Cambria"/>
        </w:rPr>
        <w:t xml:space="preserve">. </w:t>
      </w:r>
      <w:r>
        <w:rPr>
          <w:rFonts w:ascii="Cambria" w:hAnsi="Cambria"/>
        </w:rPr>
        <w:t>2</w:t>
      </w:r>
      <w:r w:rsidRPr="00837337">
        <w:rPr>
          <w:rFonts w:ascii="Cambria" w:hAnsi="Cambria"/>
        </w:rPr>
        <w:t xml:space="preserve"> powyżej, będzie traktowane jako niewypełnienie obowiązku zatrudnienia pracowników świadczących pracę na podstawie umowy o pracę. </w:t>
      </w:r>
      <w:r w:rsidRPr="000A1AC4">
        <w:rPr>
          <w:rFonts w:ascii="Cambria" w:hAnsi="Cambri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221A808" w14:textId="77777777" w:rsidR="00837337" w:rsidRPr="00837337" w:rsidRDefault="0099534A" w:rsidP="00C7059A">
      <w:pPr>
        <w:pStyle w:val="Akapitzlist"/>
        <w:numPr>
          <w:ilvl w:val="0"/>
          <w:numId w:val="69"/>
        </w:numPr>
        <w:spacing w:line="259" w:lineRule="auto"/>
        <w:jc w:val="both"/>
        <w:rPr>
          <w:rFonts w:ascii="Cambria" w:hAnsi="Cambria"/>
          <w:u w:val="single"/>
        </w:rPr>
      </w:pPr>
      <w:r w:rsidRPr="00837337">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5101A92F" w14:textId="77777777" w:rsidR="00837337" w:rsidRPr="00837337" w:rsidRDefault="0099534A" w:rsidP="00C7059A">
      <w:pPr>
        <w:pStyle w:val="Akapitzlist"/>
        <w:numPr>
          <w:ilvl w:val="0"/>
          <w:numId w:val="69"/>
        </w:numPr>
        <w:spacing w:line="259" w:lineRule="auto"/>
        <w:jc w:val="both"/>
        <w:rPr>
          <w:rFonts w:ascii="Cambria" w:hAnsi="Cambria"/>
          <w:u w:val="single"/>
        </w:rPr>
      </w:pPr>
      <w:r w:rsidRPr="00837337">
        <w:rPr>
          <w:rFonts w:ascii="Cambria" w:hAnsi="Cambria"/>
        </w:rPr>
        <w:lastRenderedPageBreak/>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07907E17" w14:textId="206EA95A" w:rsidR="00106BF6" w:rsidRPr="00106BF6" w:rsidRDefault="00106BF6" w:rsidP="00C7059A">
      <w:pPr>
        <w:pStyle w:val="Akapitzlist"/>
        <w:numPr>
          <w:ilvl w:val="0"/>
          <w:numId w:val="69"/>
        </w:numPr>
        <w:jc w:val="both"/>
        <w:rPr>
          <w:rFonts w:ascii="Cambria" w:hAnsi="Cambria"/>
        </w:rPr>
      </w:pPr>
      <w:r w:rsidRPr="00106BF6">
        <w:rPr>
          <w:rFonts w:ascii="Cambria" w:hAnsi="Cambria"/>
        </w:rPr>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t>
      </w:r>
      <w:r w:rsidR="003905BF" w:rsidRPr="00D064B1">
        <w:rPr>
          <w:rFonts w:ascii="Cambria" w:hAnsi="Cambria"/>
        </w:rPr>
        <w:t xml:space="preserve">w § 6 </w:t>
      </w:r>
      <w:r w:rsidRPr="00D064B1">
        <w:rPr>
          <w:rFonts w:ascii="Cambria" w:hAnsi="Cambria"/>
        </w:rPr>
        <w:t xml:space="preserve">niniejszej </w:t>
      </w:r>
      <w:r w:rsidRPr="00106BF6">
        <w:rPr>
          <w:rFonts w:ascii="Cambria" w:hAnsi="Cambria"/>
        </w:rPr>
        <w:t>umowy.</w:t>
      </w:r>
    </w:p>
    <w:p w14:paraId="76ED4E4B" w14:textId="1D6B5E7C" w:rsidR="00837337" w:rsidRPr="00837337" w:rsidRDefault="0099534A" w:rsidP="00C7059A">
      <w:pPr>
        <w:pStyle w:val="Akapitzlist"/>
        <w:numPr>
          <w:ilvl w:val="0"/>
          <w:numId w:val="69"/>
        </w:numPr>
        <w:spacing w:line="259" w:lineRule="auto"/>
        <w:jc w:val="both"/>
        <w:rPr>
          <w:rFonts w:ascii="Cambria" w:hAnsi="Cambria"/>
          <w:color w:val="FF0000"/>
          <w:u w:val="single"/>
        </w:rPr>
      </w:pPr>
      <w:r w:rsidRPr="00837337">
        <w:rPr>
          <w:rFonts w:ascii="Cambria" w:hAnsi="Cambria"/>
        </w:rPr>
        <w:t xml:space="preserve">Zamawiający ma prawo kontroli zatrudnienia w/w osób przez cały okres realizacji przedmiotu umowy, o którym mowa </w:t>
      </w:r>
      <w:r w:rsidRPr="00D064B1">
        <w:rPr>
          <w:rFonts w:ascii="Cambria" w:hAnsi="Cambria"/>
        </w:rPr>
        <w:t>w §</w:t>
      </w:r>
      <w:r w:rsidR="00FF1690" w:rsidRPr="00D064B1">
        <w:rPr>
          <w:rFonts w:ascii="Cambria" w:hAnsi="Cambria"/>
        </w:rPr>
        <w:t>1</w:t>
      </w:r>
      <w:r w:rsidRPr="00D064B1">
        <w:rPr>
          <w:rFonts w:ascii="Cambria" w:hAnsi="Cambria"/>
        </w:rPr>
        <w:t xml:space="preserve"> </w:t>
      </w:r>
      <w:r w:rsidRPr="00837337">
        <w:rPr>
          <w:rFonts w:ascii="Cambria" w:hAnsi="Cambria"/>
        </w:rPr>
        <w:t>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08E1885D" w:rsidR="0099534A" w:rsidRPr="00837337" w:rsidRDefault="0099534A" w:rsidP="00C7059A">
      <w:pPr>
        <w:pStyle w:val="Akapitzlist"/>
        <w:numPr>
          <w:ilvl w:val="0"/>
          <w:numId w:val="69"/>
        </w:numPr>
        <w:spacing w:line="259" w:lineRule="auto"/>
        <w:jc w:val="both"/>
        <w:rPr>
          <w:rFonts w:ascii="Cambria" w:hAnsi="Cambria"/>
          <w:color w:val="FF0000"/>
          <w:u w:val="single"/>
        </w:rPr>
      </w:pPr>
      <w:r w:rsidRPr="00837337">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36269F5C" w14:textId="46E15EA2" w:rsidR="00F04C1F" w:rsidRDefault="00B07F86" w:rsidP="00447382">
      <w:pPr>
        <w:jc w:val="both"/>
        <w:rPr>
          <w:rFonts w:asciiTheme="majorHAnsi" w:hAnsiTheme="majorHAnsi"/>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7F73F957" w14:textId="77777777" w:rsidR="00EB7FB8" w:rsidRPr="00837337" w:rsidRDefault="00EB7FB8" w:rsidP="00447382">
      <w:pPr>
        <w:jc w:val="both"/>
        <w:rPr>
          <w:rFonts w:asciiTheme="majorHAnsi" w:eastAsiaTheme="majorEastAsia" w:hAnsiTheme="majorHAnsi" w:cstheme="majorBidi"/>
          <w:i/>
          <w:color w:val="002060"/>
          <w:lang w:eastAsia="en-US"/>
        </w:rPr>
      </w:pPr>
    </w:p>
    <w:p w14:paraId="1503DA3D" w14:textId="4FD80391" w:rsidR="00F04C1F" w:rsidRPr="00773D17" w:rsidRDefault="00F04C1F"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2E389A9" w14:textId="27DF425A" w:rsidR="00020159"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F31851B" w14:textId="77777777" w:rsidR="00EB7FB8" w:rsidRPr="00773D17" w:rsidRDefault="00EB7FB8" w:rsidP="000A1AC4">
      <w:pPr>
        <w:jc w:val="both"/>
        <w:rPr>
          <w:rFonts w:asciiTheme="majorHAnsi" w:hAnsiTheme="majorHAnsi"/>
        </w:rPr>
      </w:pPr>
    </w:p>
    <w:p w14:paraId="37F8EB5C" w14:textId="44213F61" w:rsidR="00AA4F20" w:rsidRPr="00773D17" w:rsidRDefault="00EC45FB"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0578E154" w:rsidR="00020159" w:rsidRDefault="00AA4F20" w:rsidP="002A6A69">
      <w:pPr>
        <w:pStyle w:val="Akapitzlist"/>
        <w:numPr>
          <w:ilvl w:val="0"/>
          <w:numId w:val="41"/>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Zamawiający wymaga</w:t>
      </w:r>
      <w:r w:rsidR="000F0283" w:rsidRPr="00020159">
        <w:rPr>
          <w:rFonts w:asciiTheme="majorHAnsi" w:eastAsiaTheme="majorEastAsia" w:hAnsiTheme="majorHAnsi" w:cstheme="majorBidi"/>
          <w:lang w:eastAsia="en-US"/>
        </w:rPr>
        <w:t>,</w:t>
      </w:r>
      <w:r w:rsidRPr="00020159">
        <w:rPr>
          <w:rFonts w:asciiTheme="majorHAnsi" w:eastAsiaTheme="majorEastAsia" w:hAnsiTheme="majorHAnsi" w:cstheme="majorBidi"/>
          <w:lang w:eastAsia="en-US"/>
        </w:rPr>
        <w:t xml:space="preserve"> aby zamówienie zostało wykonane </w:t>
      </w:r>
      <w:r w:rsidR="00F04C1F" w:rsidRPr="00C0157E">
        <w:rPr>
          <w:rFonts w:asciiTheme="majorHAnsi" w:eastAsiaTheme="majorEastAsia" w:hAnsiTheme="majorHAnsi" w:cstheme="majorBidi"/>
          <w:lang w:eastAsia="en-US"/>
        </w:rPr>
        <w:t>w terminie</w:t>
      </w:r>
      <w:r w:rsidR="000F0283" w:rsidRPr="00020159">
        <w:rPr>
          <w:rFonts w:asciiTheme="majorHAnsi" w:eastAsiaTheme="majorEastAsia" w:hAnsiTheme="majorHAnsi" w:cstheme="majorBidi"/>
          <w:b/>
          <w:lang w:eastAsia="en-US"/>
        </w:rPr>
        <w:t xml:space="preserve"> </w:t>
      </w:r>
      <w:r w:rsidR="002A3516">
        <w:rPr>
          <w:rFonts w:asciiTheme="majorHAnsi" w:eastAsiaTheme="majorEastAsia" w:hAnsiTheme="majorHAnsi" w:cstheme="majorBidi"/>
          <w:b/>
          <w:bCs/>
          <w:lang w:eastAsia="en-US"/>
        </w:rPr>
        <w:t>do 6 miesięcy od dnia podpisania umowy.</w:t>
      </w:r>
    </w:p>
    <w:p w14:paraId="25F3EA1C" w14:textId="4891D282" w:rsidR="00020159" w:rsidRPr="009F6F18" w:rsidRDefault="00020159" w:rsidP="002A6A69">
      <w:pPr>
        <w:pStyle w:val="Akapitzlist"/>
        <w:numPr>
          <w:ilvl w:val="0"/>
          <w:numId w:val="41"/>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w:t>
      </w:r>
      <w:r w:rsidRPr="009F6F18">
        <w:rPr>
          <w:rFonts w:asciiTheme="majorHAnsi" w:eastAsiaTheme="majorEastAsia" w:hAnsiTheme="majorHAnsi" w:cstheme="majorBidi"/>
          <w:lang w:eastAsia="en-US"/>
        </w:rPr>
        <w:t xml:space="preserve">stanowiącym </w:t>
      </w:r>
      <w:r w:rsidRPr="009F6F18">
        <w:rPr>
          <w:rFonts w:asciiTheme="majorHAnsi" w:eastAsiaTheme="majorEastAsia" w:hAnsiTheme="majorHAnsi" w:cstheme="majorBidi"/>
          <w:b/>
          <w:bCs/>
          <w:lang w:eastAsia="en-US"/>
        </w:rPr>
        <w:t xml:space="preserve">załącznik nr </w:t>
      </w:r>
      <w:r w:rsidR="007C4352">
        <w:rPr>
          <w:rFonts w:asciiTheme="majorHAnsi" w:eastAsiaTheme="majorEastAsia" w:hAnsiTheme="majorHAnsi" w:cstheme="majorBidi"/>
          <w:b/>
          <w:bCs/>
          <w:lang w:eastAsia="en-US"/>
        </w:rPr>
        <w:t>5</w:t>
      </w:r>
      <w:r w:rsidRPr="009F6F18">
        <w:rPr>
          <w:rFonts w:asciiTheme="majorHAnsi" w:eastAsiaTheme="majorEastAsia" w:hAnsiTheme="majorHAnsi" w:cstheme="majorBidi"/>
          <w:b/>
          <w:bCs/>
          <w:lang w:eastAsia="en-US"/>
        </w:rPr>
        <w:t xml:space="preserve"> do SWZ</w:t>
      </w:r>
      <w:r w:rsidRPr="009F6F18">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2A6A69">
      <w:pPr>
        <w:pStyle w:val="Akapitzlist"/>
        <w:numPr>
          <w:ilvl w:val="0"/>
          <w:numId w:val="42"/>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6AB0371B" w14:textId="77777777" w:rsidR="001A2AFE" w:rsidRPr="001A2AFE" w:rsidRDefault="002E2F67" w:rsidP="001A2AFE">
      <w:pPr>
        <w:pStyle w:val="Akapitzlist"/>
        <w:numPr>
          <w:ilvl w:val="0"/>
          <w:numId w:val="25"/>
        </w:numPr>
        <w:ind w:left="709" w:hanging="283"/>
        <w:jc w:val="both"/>
        <w:rPr>
          <w:rFonts w:asciiTheme="majorHAnsi" w:hAnsiTheme="majorHAnsi"/>
          <w:szCs w:val="20"/>
        </w:rPr>
      </w:pPr>
      <w:r w:rsidRPr="001A2AFE">
        <w:rPr>
          <w:rFonts w:asciiTheme="majorHAnsi" w:eastAsiaTheme="majorEastAsia" w:hAnsiTheme="majorHAnsi" w:cstheme="majorBidi"/>
          <w:b/>
          <w:lang w:eastAsia="en-US"/>
        </w:rPr>
        <w:t>zdolności technicznej lub zawodowej</w:t>
      </w:r>
      <w:r w:rsidR="00484329" w:rsidRPr="001A2AFE">
        <w:rPr>
          <w:rFonts w:asciiTheme="majorHAnsi" w:eastAsiaTheme="majorEastAsia" w:hAnsiTheme="majorHAnsi" w:cstheme="majorBidi"/>
          <w:b/>
          <w:lang w:eastAsia="en-US"/>
        </w:rPr>
        <w:t xml:space="preserve">: </w:t>
      </w:r>
      <w:r w:rsidR="001A2AFE" w:rsidRPr="001A2AFE">
        <w:rPr>
          <w:rFonts w:asciiTheme="majorHAnsi" w:hAnsiTheme="majorHAnsi"/>
          <w:szCs w:val="20"/>
        </w:rPr>
        <w:t>Zamawiający nie stawia warunku w powyższym zakresie</w:t>
      </w:r>
    </w:p>
    <w:p w14:paraId="4540B574" w14:textId="3D907A4A" w:rsidR="00F8680B" w:rsidRDefault="00F8680B" w:rsidP="001A2AFE">
      <w:pPr>
        <w:ind w:left="709"/>
        <w:jc w:val="both"/>
        <w:rPr>
          <w:rFonts w:asciiTheme="majorHAnsi" w:hAnsiTheme="majorHAnsi"/>
        </w:rPr>
      </w:pPr>
    </w:p>
    <w:p w14:paraId="31C0DC36" w14:textId="77777777" w:rsidR="001A2AFE" w:rsidRDefault="00D140BC" w:rsidP="00C7059A">
      <w:pPr>
        <w:pStyle w:val="Akapitzlist"/>
        <w:numPr>
          <w:ilvl w:val="0"/>
          <w:numId w:val="75"/>
        </w:numPr>
        <w:jc w:val="both"/>
        <w:rPr>
          <w:rFonts w:ascii="Cambria" w:eastAsiaTheme="minorHAnsi" w:hAnsi="Cambria"/>
          <w:lang w:eastAsia="en-US"/>
        </w:rPr>
      </w:pPr>
      <w:r w:rsidRPr="001A2AFE">
        <w:rPr>
          <w:rFonts w:ascii="Cambria" w:eastAsiaTheme="minorHAnsi" w:hAnsi="Cambria"/>
          <w:lang w:eastAsia="en-US"/>
        </w:rPr>
        <w:t>W przypadku złożenia przez Wykonawców dokumentów zawierających kwoty wyrażone</w:t>
      </w:r>
      <w:r w:rsidR="0085755E" w:rsidRPr="001A2AFE">
        <w:rPr>
          <w:rFonts w:ascii="Cambria" w:eastAsiaTheme="minorHAnsi" w:hAnsi="Cambria"/>
          <w:lang w:eastAsia="en-US"/>
        </w:rPr>
        <w:t xml:space="preserve"> </w:t>
      </w:r>
      <w:r w:rsidRPr="001A2AFE">
        <w:rPr>
          <w:rFonts w:ascii="Cambria" w:eastAsiaTheme="minorHAnsi" w:hAnsi="Cambria"/>
          <w:lang w:eastAsia="en-US"/>
        </w:rPr>
        <w:t>w innych walutach niż PLN, dla potrzeb oceny spełniania warunku określonego powyżej,</w:t>
      </w:r>
      <w:r w:rsidR="0085755E" w:rsidRPr="001A2AFE">
        <w:rPr>
          <w:rFonts w:ascii="Cambria" w:eastAsiaTheme="minorHAnsi" w:hAnsi="Cambria"/>
          <w:lang w:eastAsia="en-US"/>
        </w:rPr>
        <w:t xml:space="preserve"> </w:t>
      </w:r>
      <w:r w:rsidRPr="001A2AFE">
        <w:rPr>
          <w:rFonts w:ascii="Cambria" w:eastAsiaTheme="minorHAnsi" w:hAnsi="Cambria"/>
          <w:lang w:eastAsia="en-US"/>
        </w:rPr>
        <w:t>Zamawiający jako kurs przeliczeniowy waluty przyjmie średni kurs danej waluty</w:t>
      </w:r>
      <w:r w:rsidR="0085755E" w:rsidRPr="001A2AFE">
        <w:rPr>
          <w:rFonts w:ascii="Cambria" w:eastAsiaTheme="minorHAnsi" w:hAnsi="Cambria"/>
          <w:lang w:eastAsia="en-US"/>
        </w:rPr>
        <w:t xml:space="preserve"> </w:t>
      </w:r>
      <w:r w:rsidRPr="001A2AFE">
        <w:rPr>
          <w:rFonts w:ascii="Cambria" w:eastAsiaTheme="minorHAnsi" w:hAnsi="Cambria"/>
          <w:lang w:eastAsia="en-US"/>
        </w:rPr>
        <w:t>publikowany przez Narodowy Bank Polski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 xml:space="preserve">Biuletynie Zamówień Publicznych. </w:t>
      </w:r>
    </w:p>
    <w:p w14:paraId="3A6C3F5F" w14:textId="4ECCCA6D" w:rsidR="003A6420" w:rsidRPr="001A2AFE" w:rsidRDefault="00D140BC" w:rsidP="00C7059A">
      <w:pPr>
        <w:pStyle w:val="Akapitzlist"/>
        <w:numPr>
          <w:ilvl w:val="0"/>
          <w:numId w:val="75"/>
        </w:numPr>
        <w:jc w:val="both"/>
        <w:rPr>
          <w:rFonts w:ascii="Cambria" w:eastAsiaTheme="minorHAnsi" w:hAnsi="Cambria"/>
          <w:lang w:eastAsia="en-US"/>
        </w:rPr>
      </w:pPr>
      <w:r w:rsidRPr="001A2AFE">
        <w:rPr>
          <w:rFonts w:ascii="Cambria" w:eastAsiaTheme="minorHAnsi" w:hAnsi="Cambria"/>
          <w:lang w:eastAsia="en-US"/>
        </w:rPr>
        <w:t>Jeżeli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Biuletynie Zamówień Publicznych, Narodowy Bank Polski nie publikuje średniego kursu</w:t>
      </w:r>
      <w:r w:rsidR="0085755E" w:rsidRPr="001A2AFE">
        <w:rPr>
          <w:rFonts w:ascii="Cambria" w:eastAsiaTheme="minorHAnsi" w:hAnsi="Cambria"/>
          <w:lang w:eastAsia="en-US"/>
        </w:rPr>
        <w:t xml:space="preserve"> </w:t>
      </w:r>
      <w:r w:rsidRPr="001A2AFE">
        <w:rPr>
          <w:rFonts w:ascii="Cambria" w:eastAsiaTheme="minorHAnsi" w:hAnsi="Cambria"/>
          <w:lang w:eastAsia="en-US"/>
        </w:rPr>
        <w:t>danej waluty, za podstawę przeliczenia przyjmuje się średni kurs waluty publikowany</w:t>
      </w:r>
      <w:r w:rsidR="0085755E" w:rsidRPr="001A2AFE">
        <w:rPr>
          <w:rFonts w:ascii="Cambria" w:eastAsiaTheme="minorHAnsi" w:hAnsi="Cambria"/>
          <w:lang w:eastAsia="en-US"/>
        </w:rPr>
        <w:t xml:space="preserve"> </w:t>
      </w:r>
      <w:r w:rsidRPr="001A2AFE">
        <w:rPr>
          <w:rFonts w:ascii="Cambria" w:eastAsiaTheme="minorHAnsi" w:hAnsi="Cambria"/>
          <w:lang w:eastAsia="en-US"/>
        </w:rPr>
        <w:t>pierwszego dnia, po dniu publikacji ogłoszenia o zamówieniu w Biuletynie Zamówień</w:t>
      </w:r>
      <w:r w:rsidR="0085755E" w:rsidRPr="001A2AFE">
        <w:rPr>
          <w:rFonts w:ascii="Cambria" w:eastAsiaTheme="minorHAnsi" w:hAnsi="Cambria"/>
          <w:lang w:eastAsia="en-US"/>
        </w:rPr>
        <w:t xml:space="preserve"> </w:t>
      </w:r>
      <w:r w:rsidRPr="001A2AFE">
        <w:rPr>
          <w:rFonts w:ascii="Cambria" w:eastAsiaTheme="minorHAnsi" w:hAnsi="Cambria"/>
          <w:lang w:eastAsia="en-US"/>
        </w:rPr>
        <w:t>Publicznych, w którym zostanie on opublikowany.</w:t>
      </w:r>
    </w:p>
    <w:p w14:paraId="0FD0272B" w14:textId="77777777" w:rsidR="009F75C5" w:rsidRPr="009F75C5" w:rsidRDefault="0085755E" w:rsidP="00C7059A">
      <w:pPr>
        <w:pStyle w:val="Akapitzlist"/>
        <w:numPr>
          <w:ilvl w:val="0"/>
          <w:numId w:val="75"/>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C7059A">
      <w:pPr>
        <w:pStyle w:val="Akapitzlist"/>
        <w:numPr>
          <w:ilvl w:val="0"/>
          <w:numId w:val="75"/>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2A6A69">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32D235FE" w:rsidR="009C4529" w:rsidRPr="00927F3A" w:rsidRDefault="00AA4F20" w:rsidP="002A6A69">
      <w:pPr>
        <w:pStyle w:val="Akapitzlist"/>
        <w:numPr>
          <w:ilvl w:val="0"/>
          <w:numId w:val="47"/>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t>
      </w:r>
      <w:r w:rsidR="00CD658F">
        <w:rPr>
          <w:rFonts w:ascii="Cambria" w:hAnsi="Cambria" w:cs="Arial"/>
        </w:rPr>
        <w:t>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2A6A69">
      <w:pPr>
        <w:pStyle w:val="Akapitzlist"/>
        <w:numPr>
          <w:ilvl w:val="0"/>
          <w:numId w:val="45"/>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2A6A69">
      <w:pPr>
        <w:pStyle w:val="Akapitzlist"/>
        <w:numPr>
          <w:ilvl w:val="0"/>
          <w:numId w:val="45"/>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2A6A69">
      <w:pPr>
        <w:pStyle w:val="pkt"/>
        <w:numPr>
          <w:ilvl w:val="0"/>
          <w:numId w:val="46"/>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w:t>
      </w:r>
      <w:r w:rsidRPr="00927F3A">
        <w:rPr>
          <w:rFonts w:asciiTheme="majorHAnsi" w:hAnsiTheme="majorHAnsi"/>
          <w:bCs/>
          <w:kern w:val="32"/>
        </w:rPr>
        <w:lastRenderedPageBreak/>
        <w:t xml:space="preserve">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2A6A69">
      <w:pPr>
        <w:pStyle w:val="pkt"/>
        <w:numPr>
          <w:ilvl w:val="0"/>
          <w:numId w:val="46"/>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5946167E" w14:textId="77777777" w:rsidR="002A3516" w:rsidRDefault="002A3516" w:rsidP="002A3516">
      <w:pPr>
        <w:pStyle w:val="Akapitzlist"/>
        <w:numPr>
          <w:ilvl w:val="0"/>
          <w:numId w:val="47"/>
        </w:numPr>
        <w:autoSpaceDE w:val="0"/>
        <w:autoSpaceDN w:val="0"/>
        <w:spacing w:after="120"/>
        <w:ind w:left="426"/>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w:t>
      </w:r>
      <w:r>
        <w:rPr>
          <w:rFonts w:ascii="Cambria" w:hAnsi="Cambria" w:cs="Arial"/>
        </w:rPr>
        <w:t>7 ust. 1 Ustawy z dnia 13 kwietnia 2022 r. o szczególnych rozwiązaniach w zakresie przeciwdziałania wspieraniu agresji na Ukrainę oraz służących ochronie bezpieczeństwa narodowego (Dz. U. z 2022 r. poz. 835), zwanej dalej Ustawą o przeciwdziałaniu wspierania agresji na Ukrainę</w:t>
      </w:r>
    </w:p>
    <w:p w14:paraId="70D9D81B" w14:textId="77777777" w:rsidR="002A3516" w:rsidRDefault="002A3516" w:rsidP="002A3516">
      <w:pPr>
        <w:pStyle w:val="Akapitzlist"/>
        <w:autoSpaceDE w:val="0"/>
        <w:autoSpaceDN w:val="0"/>
        <w:spacing w:before="120" w:after="120"/>
        <w:ind w:left="0"/>
        <w:jc w:val="both"/>
        <w:rPr>
          <w:rFonts w:ascii="Cambria" w:hAnsi="Cambria" w:cs="Arial"/>
        </w:rPr>
      </w:pPr>
      <w:r>
        <w:rPr>
          <w:rFonts w:ascii="Cambria" w:hAnsi="Cambria" w:cs="Arial"/>
        </w:rPr>
        <w:t xml:space="preserve">        5.1  Z postępowania o udzielenie zamówienia publicznego wyklucza się:</w:t>
      </w:r>
    </w:p>
    <w:p w14:paraId="70447912" w14:textId="77777777" w:rsidR="002A3516" w:rsidRDefault="002A3516" w:rsidP="00C7059A">
      <w:pPr>
        <w:pStyle w:val="Akapitzlist"/>
        <w:numPr>
          <w:ilvl w:val="0"/>
          <w:numId w:val="79"/>
        </w:numPr>
        <w:autoSpaceDE w:val="0"/>
        <w:autoSpaceDN w:val="0"/>
        <w:spacing w:before="120" w:after="120"/>
        <w:ind w:left="851" w:hanging="284"/>
        <w:jc w:val="both"/>
        <w:rPr>
          <w:rFonts w:ascii="Cambria" w:hAnsi="Cambria" w:cs="Arial"/>
        </w:rPr>
      </w:pPr>
      <w:r w:rsidRPr="000D32E7">
        <w:rPr>
          <w:rFonts w:ascii="Cambria" w:hAnsi="Cambria" w:cs="Arial"/>
        </w:rPr>
        <w:t xml:space="preserve">wykonawcę wymienionego w wykazach określonych w </w:t>
      </w:r>
      <w:r>
        <w:rPr>
          <w:rFonts w:ascii="Cambria" w:hAnsi="Cambria" w:cs="Arial"/>
        </w:rPr>
        <w:t>rozporządzeniu Rady (WE) 765/2006 dotyczącego środków ograniczających w związku z sytuacją na Białorusi i udziałem Białorusi w agresji Rosji wobec Ukrainy (Dz. Urz. UE L 134 z 20.05.2006 str. 1, z późn. zm.) i rozpo</w:t>
      </w:r>
      <w:r w:rsidRPr="000D32E7">
        <w:rPr>
          <w:rFonts w:ascii="Cambria" w:hAnsi="Cambria" w:cs="Arial"/>
        </w:rPr>
        <w:t xml:space="preserve">rządzeniu </w:t>
      </w:r>
      <w:r>
        <w:rPr>
          <w:rFonts w:ascii="Cambria" w:hAnsi="Cambria" w:cs="Arial"/>
        </w:rPr>
        <w:t xml:space="preserve">Rady (WE) </w:t>
      </w:r>
      <w:r w:rsidRPr="000D32E7">
        <w:rPr>
          <w:rFonts w:ascii="Cambria" w:hAnsi="Cambria" w:cs="Arial"/>
        </w:rPr>
        <w:t xml:space="preserve">269/2014 </w:t>
      </w:r>
      <w:r>
        <w:rPr>
          <w:rFonts w:ascii="Cambria" w:hAnsi="Cambria" w:cs="Arial"/>
        </w:rPr>
        <w:t xml:space="preserve">z dn. 17 marca 2014 r, w sprawie środków ograniczających w odniesieniu do działań poważających integralność terytorialną, suwerenność i niezależność Ukrainy lub im zagrażających (Dz. Urz. UE L 78 z 17.03.2014, str. 6 z późn. zm.) </w:t>
      </w:r>
      <w:r w:rsidRPr="000D32E7">
        <w:rPr>
          <w:rFonts w:ascii="Cambria" w:hAnsi="Cambria" w:cs="Arial"/>
        </w:rPr>
        <w:t xml:space="preserve">albo wpisanego na listę na podstawie decyzji w sprawie wpisu na </w:t>
      </w:r>
      <w:r>
        <w:rPr>
          <w:rFonts w:ascii="Cambria" w:hAnsi="Cambria" w:cs="Arial"/>
        </w:rPr>
        <w:t>listę rozstrzygającej o zastoso</w:t>
      </w:r>
      <w:r w:rsidRPr="000D32E7">
        <w:rPr>
          <w:rFonts w:ascii="Cambria" w:hAnsi="Cambria" w:cs="Arial"/>
        </w:rPr>
        <w:t>waniu środka, o którym mowa w art. 1 pkt 3</w:t>
      </w:r>
      <w:r>
        <w:rPr>
          <w:rFonts w:ascii="Cambria" w:hAnsi="Cambria" w:cs="Arial"/>
        </w:rPr>
        <w:t xml:space="preserve"> Ustawy i przeciwdziałaniu wspierania agresji na Ukrainę</w:t>
      </w:r>
      <w:r w:rsidRPr="000D32E7">
        <w:rPr>
          <w:rFonts w:ascii="Cambria" w:hAnsi="Cambria" w:cs="Arial"/>
        </w:rPr>
        <w:t>;</w:t>
      </w:r>
    </w:p>
    <w:p w14:paraId="0DE58BB9" w14:textId="77777777" w:rsidR="002A3516" w:rsidRPr="005446CE" w:rsidRDefault="002A3516" w:rsidP="00C7059A">
      <w:pPr>
        <w:pStyle w:val="Akapitzlist"/>
        <w:numPr>
          <w:ilvl w:val="0"/>
          <w:numId w:val="79"/>
        </w:numPr>
        <w:autoSpaceDE w:val="0"/>
        <w:autoSpaceDN w:val="0"/>
        <w:spacing w:before="120" w:after="120"/>
        <w:ind w:left="851" w:hanging="284"/>
        <w:jc w:val="both"/>
        <w:rPr>
          <w:rFonts w:ascii="Cambria" w:hAnsi="Cambria" w:cs="Arial"/>
        </w:rPr>
      </w:pPr>
      <w:r w:rsidRPr="000D32E7">
        <w:rPr>
          <w:rFonts w:ascii="Cambria" w:hAnsi="Cambria" w:cs="Arial"/>
        </w:rPr>
        <w:t>wykonawcę, którego beneficjentem rzeczywistym w rozumieniu ustawy z dnia 1 marca 2018 r.</w:t>
      </w:r>
      <w:r>
        <w:rPr>
          <w:rFonts w:ascii="Cambria" w:hAnsi="Cambria" w:cs="Arial"/>
        </w:rPr>
        <w:t xml:space="preserve"> </w:t>
      </w:r>
      <w:r w:rsidRPr="000D32E7">
        <w:rPr>
          <w:rFonts w:ascii="Cambria" w:hAnsi="Cambria" w:cs="Arial"/>
        </w:rPr>
        <w:t xml:space="preserve">o przeciwdziałaniu praniu pieniędzy oraz finansowaniu terroryzmu (Dz. U. z 2022 r. poz. 593 i 655) jest osoba wymieniona w wykazach określonych w </w:t>
      </w:r>
      <w:r>
        <w:rPr>
          <w:rFonts w:ascii="Cambria" w:hAnsi="Cambria" w:cs="Arial"/>
        </w:rPr>
        <w:t xml:space="preserve">ww. </w:t>
      </w:r>
      <w:r w:rsidRPr="000D32E7">
        <w:rPr>
          <w:rFonts w:ascii="Cambria" w:hAnsi="Cambria" w:cs="Arial"/>
        </w:rPr>
        <w:t xml:space="preserve">rozporządzeniu 765/2006 i </w:t>
      </w:r>
      <w:r>
        <w:rPr>
          <w:rFonts w:ascii="Cambria" w:hAnsi="Cambria" w:cs="Arial"/>
        </w:rPr>
        <w:t xml:space="preserve">ww. </w:t>
      </w:r>
      <w:r w:rsidRPr="000D32E7">
        <w:rPr>
          <w:rFonts w:ascii="Cambria" w:hAnsi="Cambria" w:cs="Arial"/>
        </w:rPr>
        <w:t>rozporządzeniu 269</w:t>
      </w:r>
      <w:r>
        <w:rPr>
          <w:rFonts w:ascii="Cambria" w:hAnsi="Cambria" w:cs="Arial"/>
        </w:rPr>
        <w:t xml:space="preserve">/2014 albo wpisana na listę lub </w:t>
      </w:r>
      <w:r w:rsidRPr="000D32E7">
        <w:rPr>
          <w:rFonts w:ascii="Cambria" w:hAnsi="Cambria" w:cs="Arial"/>
        </w:rPr>
        <w:t xml:space="preserve">będąca takim beneficjentem rzeczywistym od dnia 24 lutego 2022 r., o ile została wpisana na listę na podstawie decyzji w sprawie </w:t>
      </w:r>
      <w:r w:rsidRPr="000D32E7">
        <w:rPr>
          <w:rFonts w:ascii="Cambria" w:hAnsi="Cambria" w:cs="Arial"/>
        </w:rPr>
        <w:lastRenderedPageBreak/>
        <w:t>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3A2DE624" w14:textId="77777777" w:rsidR="002A3516" w:rsidRPr="005446CE" w:rsidRDefault="002A3516" w:rsidP="00C7059A">
      <w:pPr>
        <w:pStyle w:val="Akapitzlist"/>
        <w:numPr>
          <w:ilvl w:val="0"/>
          <w:numId w:val="79"/>
        </w:numPr>
        <w:autoSpaceDE w:val="0"/>
        <w:autoSpaceDN w:val="0"/>
        <w:spacing w:before="120" w:after="120"/>
        <w:ind w:left="851" w:hanging="284"/>
        <w:jc w:val="both"/>
        <w:rPr>
          <w:rFonts w:ascii="Cambria" w:hAnsi="Cambria" w:cs="Arial"/>
        </w:rPr>
      </w:pPr>
      <w:r w:rsidRPr="000D32E7">
        <w:rPr>
          <w:rFonts w:ascii="Cambria" w:hAnsi="Cambria" w:cs="Arial"/>
        </w:rPr>
        <w:t>wykonawcę, którego jednostką dominującą w rozumieniu art. 3 ust. 1 pkt 37 ustawy z dnia 29 września 1994 r. o rachunkowości (Dz. U. z 2021 r. poz. 217, 2105 i 2106) jest podmiot wymieniony w wykazach określonych w</w:t>
      </w:r>
      <w:r>
        <w:rPr>
          <w:rFonts w:ascii="Cambria" w:hAnsi="Cambria" w:cs="Arial"/>
        </w:rPr>
        <w:t xml:space="preserve"> ww. </w:t>
      </w:r>
      <w:r w:rsidRPr="000D32E7">
        <w:rPr>
          <w:rFonts w:ascii="Cambria" w:hAnsi="Cambria" w:cs="Arial"/>
        </w:rPr>
        <w:t xml:space="preserve"> rozporządzeniu 765/2006 i </w:t>
      </w:r>
      <w:r>
        <w:rPr>
          <w:rFonts w:ascii="Cambria" w:hAnsi="Cambria" w:cs="Arial"/>
        </w:rPr>
        <w:t xml:space="preserve">ww. </w:t>
      </w:r>
      <w:r w:rsidRPr="000D32E7">
        <w:rPr>
          <w:rFonts w:ascii="Cambria" w:hAnsi="Cambria" w:cs="Arial"/>
        </w:rPr>
        <w:t>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0DE2B3D2" w14:textId="77777777" w:rsidR="002A3516" w:rsidRPr="00E71F7A" w:rsidRDefault="002A3516" w:rsidP="002A3516">
      <w:pPr>
        <w:pStyle w:val="pkt"/>
        <w:numPr>
          <w:ilvl w:val="0"/>
          <w:numId w:val="47"/>
        </w:numPr>
        <w:spacing w:before="0" w:after="0" w:line="240" w:lineRule="auto"/>
        <w:ind w:left="426"/>
        <w:rPr>
          <w:rFonts w:asciiTheme="majorHAnsi" w:hAnsiTheme="majorHAnsi"/>
        </w:rPr>
      </w:pPr>
      <w:r w:rsidRPr="00C941A6">
        <w:rPr>
          <w:rFonts w:ascii="Cambria" w:hAnsi="Cambria" w:cs="Arial"/>
        </w:rPr>
        <w:t>Wykluczenie następuje na okres trwania okoliczności określonych w ust. 5.1</w:t>
      </w:r>
    </w:p>
    <w:p w14:paraId="2533516F" w14:textId="77777777" w:rsidR="00927F3A" w:rsidRPr="00927F3A" w:rsidRDefault="00927F3A" w:rsidP="003106A4">
      <w:pPr>
        <w:pStyle w:val="pkt"/>
        <w:spacing w:before="0" w:after="0" w:line="240" w:lineRule="auto"/>
        <w:ind w:left="426" w:firstLine="0"/>
        <w:rPr>
          <w:rFonts w:asciiTheme="majorHAnsi" w:hAnsiTheme="majorHAnsi"/>
        </w:rPr>
      </w:pPr>
    </w:p>
    <w:p w14:paraId="3C828E6F" w14:textId="77777777" w:rsidR="009D4DAE" w:rsidRPr="00773D17" w:rsidRDefault="009D4DAE"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2A6A69">
      <w:pPr>
        <w:numPr>
          <w:ilvl w:val="0"/>
          <w:numId w:val="12"/>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2A6A69">
      <w:pPr>
        <w:numPr>
          <w:ilvl w:val="0"/>
          <w:numId w:val="23"/>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9F6F18" w:rsidRDefault="008B58DE" w:rsidP="002A6A69">
      <w:pPr>
        <w:numPr>
          <w:ilvl w:val="0"/>
          <w:numId w:val="23"/>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 xml:space="preserve">II </w:t>
      </w:r>
      <w:r w:rsidR="00E14DCB" w:rsidRPr="009F6F18">
        <w:rPr>
          <w:rFonts w:asciiTheme="majorHAnsi" w:hAnsiTheme="majorHAnsi" w:cs="Arial"/>
        </w:rPr>
        <w:t>podrozdział</w:t>
      </w:r>
      <w:r w:rsidR="00065D2D" w:rsidRPr="009F6F18">
        <w:rPr>
          <w:rFonts w:asciiTheme="majorHAnsi" w:hAnsiTheme="majorHAnsi" w:cs="Arial"/>
        </w:rPr>
        <w:t>ach</w:t>
      </w:r>
      <w:r w:rsidR="00E14DCB" w:rsidRPr="009F6F18">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 xml:space="preserve">ozdziale II </w:t>
      </w:r>
      <w:r w:rsidR="00E14DCB" w:rsidRPr="009F6F18">
        <w:rPr>
          <w:rFonts w:asciiTheme="majorHAnsi" w:hAnsiTheme="majorHAnsi" w:cs="Arial"/>
        </w:rPr>
        <w:t>podrozdzia</w:t>
      </w:r>
      <w:r w:rsidRPr="009F6F18">
        <w:rPr>
          <w:rFonts w:asciiTheme="majorHAnsi" w:hAnsiTheme="majorHAnsi" w:cs="Arial"/>
        </w:rPr>
        <w:t>le</w:t>
      </w:r>
      <w:r w:rsidR="00E14DCB" w:rsidRPr="009F6F18">
        <w:rPr>
          <w:rFonts w:asciiTheme="majorHAnsi" w:hAnsiTheme="majorHAnsi" w:cs="Arial"/>
        </w:rPr>
        <w:t xml:space="preserve"> 9 pkt 2 SWZ.</w:t>
      </w:r>
    </w:p>
    <w:p w14:paraId="4CA0519E" w14:textId="4F9CA754" w:rsidR="00AC1CD8" w:rsidRPr="00773D17" w:rsidRDefault="00E14DCB" w:rsidP="002A6A69">
      <w:pPr>
        <w:numPr>
          <w:ilvl w:val="0"/>
          <w:numId w:val="23"/>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2A6A69">
      <w:pPr>
        <w:numPr>
          <w:ilvl w:val="0"/>
          <w:numId w:val="23"/>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2A6A69">
      <w:pPr>
        <w:pStyle w:val="Tekstpodstawowy"/>
        <w:numPr>
          <w:ilvl w:val="0"/>
          <w:numId w:val="10"/>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2A6A69">
      <w:pPr>
        <w:pStyle w:val="Tekstpodstawowy"/>
        <w:numPr>
          <w:ilvl w:val="0"/>
          <w:numId w:val="10"/>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lastRenderedPageBreak/>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2A6A69">
      <w:pPr>
        <w:pStyle w:val="Tekstpodstawowy"/>
        <w:numPr>
          <w:ilvl w:val="0"/>
          <w:numId w:val="33"/>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2A6A69">
      <w:pPr>
        <w:pStyle w:val="Tekstpodstawowy"/>
        <w:numPr>
          <w:ilvl w:val="0"/>
          <w:numId w:val="33"/>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2A6A69">
      <w:pPr>
        <w:pStyle w:val="Tekstpodstawowy"/>
        <w:numPr>
          <w:ilvl w:val="0"/>
          <w:numId w:val="33"/>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2A6A69">
      <w:pPr>
        <w:pStyle w:val="Tekstpodstawowy"/>
        <w:numPr>
          <w:ilvl w:val="0"/>
          <w:numId w:val="10"/>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 xml:space="preserve">wskazał w ofercie części zamówienia, których </w:t>
      </w:r>
      <w:r w:rsidRPr="000D5D50">
        <w:rPr>
          <w:rFonts w:ascii="Cambria" w:hAnsi="Cambria"/>
        </w:rPr>
        <w:lastRenderedPageBreak/>
        <w:t>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2A6A69">
      <w:pPr>
        <w:numPr>
          <w:ilvl w:val="0"/>
          <w:numId w:val="23"/>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2A6A69">
      <w:pPr>
        <w:pStyle w:val="Tekstpodstawowy"/>
        <w:numPr>
          <w:ilvl w:val="1"/>
          <w:numId w:val="48"/>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2A6A69">
      <w:pPr>
        <w:pStyle w:val="Tekstpodstawowy"/>
        <w:numPr>
          <w:ilvl w:val="1"/>
          <w:numId w:val="48"/>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2A6A69">
      <w:pPr>
        <w:pStyle w:val="Tekstpodstawowy"/>
        <w:numPr>
          <w:ilvl w:val="1"/>
          <w:numId w:val="48"/>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2A6A69">
      <w:pPr>
        <w:pStyle w:val="Tekstpodstawowy"/>
        <w:numPr>
          <w:ilvl w:val="0"/>
          <w:numId w:val="49"/>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2A6A69">
      <w:pPr>
        <w:pStyle w:val="Tekstpodstawowy"/>
        <w:numPr>
          <w:ilvl w:val="0"/>
          <w:numId w:val="49"/>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2A6A69">
      <w:pPr>
        <w:numPr>
          <w:ilvl w:val="0"/>
          <w:numId w:val="23"/>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lastRenderedPageBreak/>
        <w:t>wszystkich wykonawców ubiegających się wspólnie o udzielenie zamówienia wymienionych z nazwy z określeniem adresu siedziby,</w:t>
      </w:r>
    </w:p>
    <w:p w14:paraId="7B0F676B" w14:textId="36EB067C" w:rsidR="00E72E22" w:rsidRPr="00773D17" w:rsidRDefault="005A7BEC"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2A6A69">
      <w:pPr>
        <w:numPr>
          <w:ilvl w:val="0"/>
          <w:numId w:val="24"/>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2A6A69">
      <w:pPr>
        <w:numPr>
          <w:ilvl w:val="0"/>
          <w:numId w:val="24"/>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E47739">
      <w:pPr>
        <w:pStyle w:val="Tekstpodstawowy"/>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lastRenderedPageBreak/>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4968FA45" w14:textId="247AFBAE" w:rsidR="00887365" w:rsidRPr="00773D17" w:rsidRDefault="00887365" w:rsidP="002A6A69">
      <w:pPr>
        <w:numPr>
          <w:ilvl w:val="0"/>
          <w:numId w:val="24"/>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AC625D" w14:textId="77777777" w:rsidR="00837337" w:rsidRPr="00773D17" w:rsidRDefault="00837337" w:rsidP="00DC6E39">
      <w:pPr>
        <w:pStyle w:val="Tekstpodstawowy"/>
        <w:spacing w:after="0"/>
        <w:ind w:right="20"/>
        <w:jc w:val="both"/>
        <w:rPr>
          <w:rFonts w:ascii="Cambria" w:hAnsi="Cambria"/>
        </w:rPr>
      </w:pPr>
    </w:p>
    <w:p w14:paraId="180D9781" w14:textId="021A7494" w:rsidR="00837337" w:rsidRDefault="0078519A" w:rsidP="002A6A69">
      <w:pPr>
        <w:numPr>
          <w:ilvl w:val="0"/>
          <w:numId w:val="24"/>
        </w:numPr>
        <w:ind w:right="20"/>
        <w:jc w:val="both"/>
        <w:rPr>
          <w:rFonts w:ascii="Cambria" w:hAnsi="Cambria"/>
          <w:b/>
        </w:rPr>
      </w:pPr>
      <w:r w:rsidRPr="0008796B">
        <w:rPr>
          <w:rFonts w:ascii="Cambria" w:hAnsi="Cambria"/>
          <w:b/>
        </w:rPr>
        <w:t xml:space="preserve">Informacje dotyczące wykonawcy (załącznik nr </w:t>
      </w:r>
      <w:r w:rsidR="00106BF6">
        <w:rPr>
          <w:rFonts w:ascii="Cambria" w:hAnsi="Cambria"/>
          <w:b/>
        </w:rPr>
        <w:t>8</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2779B1F2" w14:textId="77777777" w:rsidR="00837337" w:rsidRPr="00837337" w:rsidRDefault="00837337" w:rsidP="00837337">
      <w:pPr>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Pr="00773D17"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4DFBBE30" w:rsidR="009F01BF" w:rsidRDefault="009F01BF" w:rsidP="002A6A69">
      <w:pPr>
        <w:numPr>
          <w:ilvl w:val="0"/>
          <w:numId w:val="12"/>
        </w:numPr>
        <w:shd w:val="clear" w:color="auto" w:fill="B8CCE4" w:themeFill="accent1" w:themeFillTint="66"/>
        <w:spacing w:before="240"/>
        <w:jc w:val="both"/>
        <w:rPr>
          <w:rFonts w:ascii="Cambria" w:hAnsi="Cambria"/>
          <w:b/>
        </w:rPr>
      </w:pPr>
      <w:r>
        <w:rPr>
          <w:rFonts w:ascii="Cambria" w:hAnsi="Cambria"/>
          <w:b/>
        </w:rPr>
        <w:t xml:space="preserve">DOKUMENTY SKŁADANE NA </w:t>
      </w:r>
      <w:r w:rsidR="00274A3F">
        <w:rPr>
          <w:rFonts w:ascii="Cambria" w:hAnsi="Cambria"/>
          <w:b/>
        </w:rPr>
        <w:t>ŻĄDANIE ZAMAWIAJĄCEGO</w:t>
      </w:r>
      <w:r>
        <w:rPr>
          <w:rFonts w:ascii="Cambria" w:hAnsi="Cambria"/>
          <w:b/>
        </w:rPr>
        <w:t xml:space="preserve"> </w:t>
      </w:r>
    </w:p>
    <w:p w14:paraId="3E9A8A6A" w14:textId="77777777" w:rsidR="006D6032" w:rsidRPr="006D6032" w:rsidRDefault="007A1264" w:rsidP="002A6A69">
      <w:pPr>
        <w:pStyle w:val="Akapitzlist"/>
        <w:numPr>
          <w:ilvl w:val="0"/>
          <w:numId w:val="50"/>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2A6A69">
      <w:pPr>
        <w:pStyle w:val="Akapitzlist"/>
        <w:numPr>
          <w:ilvl w:val="0"/>
          <w:numId w:val="51"/>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18ACBC99" w14:textId="77777777" w:rsidR="00837337" w:rsidRDefault="006D6032" w:rsidP="002A6A69">
      <w:pPr>
        <w:pStyle w:val="Akapitzlist"/>
        <w:numPr>
          <w:ilvl w:val="0"/>
          <w:numId w:val="51"/>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6A40363C" w14:textId="77777777" w:rsidR="00CE4920" w:rsidRPr="006D6032" w:rsidRDefault="00CE4920" w:rsidP="00CE4920">
      <w:pPr>
        <w:pStyle w:val="Akapitzlist"/>
        <w:numPr>
          <w:ilvl w:val="0"/>
          <w:numId w:val="50"/>
        </w:numPr>
        <w:autoSpaceDE w:val="0"/>
        <w:autoSpaceDN w:val="0"/>
        <w:spacing w:before="120" w:after="120"/>
        <w:jc w:val="both"/>
        <w:rPr>
          <w:rFonts w:asciiTheme="majorHAnsi" w:hAnsiTheme="majorHAnsi"/>
          <w:bCs/>
        </w:rPr>
      </w:pPr>
      <w:r w:rsidRPr="006D6032">
        <w:rPr>
          <w:rFonts w:ascii="Cambria" w:hAnsi="Cambria"/>
        </w:rPr>
        <w:t xml:space="preserve">Zgodnie z art. 274 ust. 1 ustawy Pzp, zamawiający przed wyborem najkorzystniejszej oferty wezwie wykonawcę, którego oferta została najwyżej oceniona, do złożenia w wyznaczonym terminie, nie </w:t>
      </w:r>
      <w:r w:rsidRPr="006D6032">
        <w:rPr>
          <w:rFonts w:ascii="Cambria" w:hAnsi="Cambria"/>
          <w:b/>
        </w:rPr>
        <w:t>krótszym niż 5 dni</w:t>
      </w:r>
      <w:r w:rsidRPr="006D6032">
        <w:rPr>
          <w:rFonts w:ascii="Cambria" w:hAnsi="Cambria"/>
        </w:rPr>
        <w:t>, aktualnych na dzień złożenia, następujących podmiotowych środków dowodowych potwierdzających:</w:t>
      </w:r>
    </w:p>
    <w:p w14:paraId="3C6D933C" w14:textId="77777777" w:rsidR="00CE4920" w:rsidRPr="008E366F" w:rsidRDefault="00CE4920" w:rsidP="00CE4920">
      <w:pPr>
        <w:autoSpaceDE w:val="0"/>
        <w:autoSpaceDN w:val="0"/>
        <w:spacing w:before="120" w:after="120"/>
        <w:jc w:val="both"/>
        <w:rPr>
          <w:rFonts w:asciiTheme="majorHAnsi" w:hAnsiTheme="majorHAnsi"/>
          <w:b/>
          <w:bCs/>
        </w:rPr>
      </w:pPr>
      <w:r>
        <w:rPr>
          <w:rFonts w:asciiTheme="majorHAnsi" w:hAnsiTheme="majorHAnsi"/>
          <w:b/>
          <w:bCs/>
        </w:rPr>
        <w:t xml:space="preserve">     </w:t>
      </w:r>
      <w:r w:rsidRPr="008E366F">
        <w:rPr>
          <w:rFonts w:asciiTheme="majorHAnsi" w:hAnsiTheme="majorHAnsi"/>
          <w:b/>
          <w:bCs/>
        </w:rPr>
        <w:t>- brak podstaw wykluczenia;</w:t>
      </w:r>
    </w:p>
    <w:p w14:paraId="533B4584" w14:textId="77777777"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Pr>
          <w:rFonts w:asciiTheme="majorHAnsi" w:hAnsiTheme="majorHAnsi"/>
          <w:bCs/>
        </w:rPr>
        <w:t xml:space="preserve"> </w:t>
      </w:r>
      <w:r w:rsidRPr="006D6032">
        <w:rPr>
          <w:rFonts w:asciiTheme="majorHAnsi" w:hAnsiTheme="majorHAnsi"/>
          <w:bCs/>
        </w:rPr>
        <w:t xml:space="preserve">samej grupy kapitałowej w rozumieniu ustawy z dnia 16 </w:t>
      </w:r>
      <w:r w:rsidRPr="006D6032">
        <w:rPr>
          <w:rFonts w:asciiTheme="majorHAnsi" w:hAnsiTheme="majorHAnsi"/>
          <w:bCs/>
        </w:rPr>
        <w:lastRenderedPageBreak/>
        <w:t>lutego 2007 r. o ochronie konkurencji</w:t>
      </w:r>
      <w:r>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 SWZ;</w:t>
      </w:r>
    </w:p>
    <w:p w14:paraId="254A07C6" w14:textId="77777777"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837337">
        <w:rPr>
          <w:rFonts w:asciiTheme="majorHAnsi" w:hAnsiTheme="majorHAnsi"/>
          <w:bCs/>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096E76" w14:textId="5A595A1F"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837337">
        <w:rPr>
          <w:rFonts w:asciiTheme="majorHAnsi" w:hAnsiTheme="majorHAnsi"/>
          <w:bCs/>
        </w:rPr>
        <w:t>Jeżeli wykonawca ma siedzibę lub miejsce zamieszkania poza gran</w:t>
      </w:r>
      <w:r w:rsidR="00400727">
        <w:rPr>
          <w:rFonts w:asciiTheme="majorHAnsi" w:hAnsiTheme="majorHAnsi"/>
          <w:bCs/>
        </w:rPr>
        <w:t>icami Rzeczypospolitej Polskiej</w:t>
      </w:r>
      <w:r w:rsidRPr="00837337">
        <w:rPr>
          <w:rFonts w:asciiTheme="majorHAnsi" w:hAnsiTheme="majorHAnsi"/>
          <w:bCs/>
        </w:rPr>
        <w:t>:</w:t>
      </w:r>
    </w:p>
    <w:p w14:paraId="2F0B487D" w14:textId="77777777" w:rsidR="00400727" w:rsidRPr="00400727" w:rsidRDefault="007A1264" w:rsidP="00C7059A">
      <w:pPr>
        <w:pStyle w:val="Akapitzlist"/>
        <w:numPr>
          <w:ilvl w:val="0"/>
          <w:numId w:val="72"/>
        </w:numPr>
        <w:autoSpaceDE w:val="0"/>
        <w:autoSpaceDN w:val="0"/>
        <w:spacing w:before="120" w:after="120"/>
        <w:ind w:left="993"/>
        <w:jc w:val="both"/>
        <w:rPr>
          <w:rFonts w:asciiTheme="majorHAnsi" w:hAnsiTheme="majorHAnsi"/>
          <w:bCs/>
        </w:rPr>
      </w:pPr>
      <w:r w:rsidRPr="00837337">
        <w:rPr>
          <w:rFonts w:asciiTheme="majorHAnsi" w:hAnsiTheme="majorHAnsi"/>
        </w:rPr>
        <w:t>składa dokument lub dokumenty wystawione w kraju,</w:t>
      </w:r>
      <w:r w:rsidR="006D6032" w:rsidRPr="00837337">
        <w:rPr>
          <w:rFonts w:asciiTheme="majorHAnsi" w:hAnsiTheme="majorHAnsi"/>
        </w:rPr>
        <w:t xml:space="preserve"> </w:t>
      </w:r>
      <w:r w:rsidRPr="00837337">
        <w:rPr>
          <w:rFonts w:asciiTheme="majorHAnsi" w:hAnsiTheme="majorHAnsi"/>
        </w:rPr>
        <w:t>w którym wykonawca ma siedzibę lub miejsce zamieszkania, potwierdzające, że nie otwarto</w:t>
      </w:r>
      <w:r w:rsidR="006D6032" w:rsidRPr="00837337">
        <w:rPr>
          <w:rFonts w:asciiTheme="majorHAnsi" w:hAnsiTheme="majorHAnsi"/>
        </w:rPr>
        <w:t xml:space="preserve"> </w:t>
      </w:r>
      <w:r w:rsidRPr="00837337">
        <w:rPr>
          <w:rFonts w:asciiTheme="majorHAnsi" w:hAnsiTheme="majorHAnsi"/>
        </w:rPr>
        <w:t>jego likwidacji, nie ogłoszono upadłości, jego aktywami nie zarządza likwidator lub sąd, nie</w:t>
      </w:r>
      <w:r w:rsidR="006D6032" w:rsidRPr="00837337">
        <w:rPr>
          <w:rFonts w:asciiTheme="majorHAnsi" w:hAnsiTheme="majorHAnsi"/>
        </w:rPr>
        <w:t xml:space="preserve"> </w:t>
      </w:r>
      <w:r w:rsidRPr="00837337">
        <w:rPr>
          <w:rFonts w:asciiTheme="majorHAnsi" w:hAnsiTheme="majorHAnsi"/>
        </w:rPr>
        <w:t>zawarł układu z wierzycielami, jego działalność gospodarcza nie jest zawieszona ani nie</w:t>
      </w:r>
      <w:r w:rsidR="006D6032" w:rsidRPr="00837337">
        <w:rPr>
          <w:rFonts w:asciiTheme="majorHAnsi" w:hAnsiTheme="majorHAnsi"/>
        </w:rPr>
        <w:t xml:space="preserve"> </w:t>
      </w:r>
      <w:r w:rsidRPr="00837337">
        <w:rPr>
          <w:rFonts w:asciiTheme="majorHAnsi" w:hAnsiTheme="majorHAnsi"/>
        </w:rPr>
        <w:t>znajduje się on w innej tego rodzaju sytuacji wynikającej z podobnej procedury przewidzianej w</w:t>
      </w:r>
      <w:r w:rsidR="006D6032" w:rsidRPr="00837337">
        <w:rPr>
          <w:rFonts w:asciiTheme="majorHAnsi" w:hAnsiTheme="majorHAnsi"/>
        </w:rPr>
        <w:t xml:space="preserve"> </w:t>
      </w:r>
      <w:r w:rsidRPr="00837337">
        <w:rPr>
          <w:rFonts w:asciiTheme="majorHAnsi" w:hAnsiTheme="majorHAnsi"/>
        </w:rPr>
        <w:t>przepisach miejsca wszczęcia tej procedury.</w:t>
      </w:r>
    </w:p>
    <w:p w14:paraId="272B3623" w14:textId="77777777" w:rsidR="00400727" w:rsidRPr="00400727" w:rsidRDefault="00400727" w:rsidP="00C7059A">
      <w:pPr>
        <w:pStyle w:val="Akapitzlist"/>
        <w:numPr>
          <w:ilvl w:val="0"/>
          <w:numId w:val="72"/>
        </w:numPr>
        <w:autoSpaceDE w:val="0"/>
        <w:autoSpaceDN w:val="0"/>
        <w:spacing w:before="120" w:after="120"/>
        <w:ind w:left="993"/>
        <w:jc w:val="both"/>
        <w:rPr>
          <w:rFonts w:asciiTheme="majorHAnsi" w:hAnsiTheme="majorHAnsi"/>
          <w:bCs/>
        </w:rPr>
      </w:pPr>
      <w:r w:rsidRPr="00400727">
        <w:rPr>
          <w:rFonts w:asciiTheme="majorHAnsi" w:hAnsiTheme="majorHAnsi"/>
        </w:rPr>
        <w:t>j</w:t>
      </w:r>
      <w:r w:rsidR="007A1264" w:rsidRPr="00400727">
        <w:rPr>
          <w:rFonts w:asciiTheme="majorHAnsi" w:hAnsiTheme="majorHAnsi"/>
        </w:rPr>
        <w:t>eżeli w kraju, w którym wykonawca ma siedzibę lub miejsce zamieszkania lub miejsce</w:t>
      </w:r>
      <w:r w:rsidR="008E366F" w:rsidRPr="00400727">
        <w:rPr>
          <w:rFonts w:asciiTheme="majorHAnsi" w:hAnsiTheme="majorHAnsi"/>
        </w:rPr>
        <w:t xml:space="preserve"> </w:t>
      </w:r>
      <w:r w:rsidR="007A1264" w:rsidRPr="00400727">
        <w:rPr>
          <w:rFonts w:asciiTheme="majorHAnsi" w:hAnsiTheme="majorHAnsi"/>
        </w:rPr>
        <w:t>zamieszkania ma osoba, której dokument dotyczy, nie wydaje się dokumentów, o których</w:t>
      </w:r>
      <w:r w:rsidR="008E366F" w:rsidRPr="00400727">
        <w:rPr>
          <w:rFonts w:asciiTheme="majorHAnsi" w:hAnsiTheme="majorHAnsi"/>
        </w:rPr>
        <w:t xml:space="preserve"> </w:t>
      </w:r>
      <w:r w:rsidR="007A1264" w:rsidRPr="00400727">
        <w:rPr>
          <w:rFonts w:asciiTheme="majorHAnsi" w:hAnsiTheme="majorHAnsi"/>
        </w:rPr>
        <w:t>mowa powyżej, zastępuje się je dokumentem zawierającym odpowiednio oświadczenie</w:t>
      </w:r>
      <w:r w:rsidR="008E366F" w:rsidRPr="00400727">
        <w:rPr>
          <w:rFonts w:asciiTheme="majorHAnsi" w:hAnsiTheme="majorHAnsi"/>
        </w:rPr>
        <w:t xml:space="preserve"> </w:t>
      </w:r>
      <w:r w:rsidR="007A1264" w:rsidRPr="00400727">
        <w:rPr>
          <w:rFonts w:asciiTheme="majorHAnsi" w:hAnsiTheme="majorHAnsi"/>
        </w:rPr>
        <w:t>wykonawcy, ze wskazaniem osoby albo osób uprawnionych do jego reprezentacji, lub</w:t>
      </w:r>
      <w:r w:rsidR="008E366F" w:rsidRPr="00400727">
        <w:rPr>
          <w:rFonts w:asciiTheme="majorHAnsi" w:hAnsiTheme="majorHAnsi"/>
        </w:rPr>
        <w:t xml:space="preserve"> </w:t>
      </w:r>
      <w:r w:rsidR="007A1264" w:rsidRPr="00400727">
        <w:rPr>
          <w:rFonts w:asciiTheme="majorHAnsi" w:hAnsiTheme="majorHAnsi"/>
        </w:rPr>
        <w:t>oświadczenie osoby, której dokument miał dotyczyć, złożone pod przysięgą, lub, jeżeli w kraju,</w:t>
      </w:r>
      <w:r w:rsidR="008E366F" w:rsidRPr="00400727">
        <w:rPr>
          <w:rFonts w:asciiTheme="majorHAnsi" w:hAnsiTheme="majorHAnsi"/>
        </w:rPr>
        <w:t xml:space="preserve"> </w:t>
      </w:r>
      <w:r w:rsidR="007A1264" w:rsidRPr="00400727">
        <w:rPr>
          <w:rFonts w:asciiTheme="majorHAnsi" w:hAnsiTheme="majorHAnsi"/>
        </w:rPr>
        <w:t>w którym wykonawca ma siedzibę lub miejsce zamieszkania nie ma przepisów o oświadczeniu</w:t>
      </w:r>
      <w:r w:rsidR="008E366F" w:rsidRPr="00400727">
        <w:rPr>
          <w:rFonts w:asciiTheme="majorHAnsi" w:hAnsiTheme="majorHAnsi"/>
        </w:rPr>
        <w:t xml:space="preserve"> </w:t>
      </w:r>
      <w:r w:rsidR="007A1264" w:rsidRPr="00400727">
        <w:rPr>
          <w:rFonts w:asciiTheme="majorHAnsi" w:hAnsiTheme="majorHAnsi"/>
        </w:rPr>
        <w:t>pod przysięgą, złożone przed organem sądowym lub administracyjnym, notariuszem, organem</w:t>
      </w:r>
      <w:r w:rsidR="008E366F" w:rsidRPr="00400727">
        <w:rPr>
          <w:rFonts w:asciiTheme="majorHAnsi" w:hAnsiTheme="majorHAnsi"/>
        </w:rPr>
        <w:t xml:space="preserve"> </w:t>
      </w:r>
      <w:r w:rsidR="007A1264" w:rsidRPr="00400727">
        <w:rPr>
          <w:rFonts w:asciiTheme="majorHAnsi" w:hAnsiTheme="majorHAnsi"/>
        </w:rPr>
        <w:t>samorządu zawodowego lub gospodarczego, właściwym ze względu na siedzibę lub miejsce</w:t>
      </w:r>
      <w:r w:rsidR="008E366F" w:rsidRPr="00400727">
        <w:rPr>
          <w:rFonts w:asciiTheme="majorHAnsi" w:hAnsiTheme="majorHAnsi"/>
        </w:rPr>
        <w:t xml:space="preserve"> </w:t>
      </w:r>
      <w:r w:rsidR="007A1264" w:rsidRPr="00400727">
        <w:rPr>
          <w:rFonts w:asciiTheme="majorHAnsi" w:hAnsiTheme="majorHAnsi"/>
        </w:rPr>
        <w:t>zamieszkania wykonawcy.</w:t>
      </w:r>
    </w:p>
    <w:p w14:paraId="501B28A6" w14:textId="3FC89151" w:rsidR="007A1264" w:rsidRPr="00400727" w:rsidRDefault="007A1264" w:rsidP="00C7059A">
      <w:pPr>
        <w:pStyle w:val="Akapitzlist"/>
        <w:numPr>
          <w:ilvl w:val="0"/>
          <w:numId w:val="72"/>
        </w:numPr>
        <w:autoSpaceDE w:val="0"/>
        <w:autoSpaceDN w:val="0"/>
        <w:spacing w:before="120" w:after="120"/>
        <w:ind w:left="993"/>
        <w:jc w:val="both"/>
        <w:rPr>
          <w:rFonts w:asciiTheme="majorHAnsi" w:hAnsiTheme="majorHAnsi"/>
          <w:bCs/>
        </w:rPr>
      </w:pPr>
      <w:r w:rsidRPr="00400727">
        <w:rPr>
          <w:rFonts w:asciiTheme="majorHAnsi" w:hAnsiTheme="majorHAnsi"/>
        </w:rPr>
        <w:t xml:space="preserve">Dokumenty/oświadczenia, o których mowa w </w:t>
      </w:r>
      <w:r w:rsidR="008E366F" w:rsidRPr="00400727">
        <w:rPr>
          <w:rFonts w:asciiTheme="majorHAnsi" w:hAnsiTheme="majorHAnsi"/>
        </w:rPr>
        <w:t>ww. a) i b)</w:t>
      </w:r>
      <w:r w:rsidRPr="00400727">
        <w:rPr>
          <w:rFonts w:asciiTheme="majorHAnsi" w:hAnsiTheme="majorHAnsi"/>
        </w:rPr>
        <w:t xml:space="preserve"> powinny być wystawione nie</w:t>
      </w:r>
      <w:r w:rsidR="008E366F" w:rsidRPr="00400727">
        <w:rPr>
          <w:rFonts w:asciiTheme="majorHAnsi" w:hAnsiTheme="majorHAnsi"/>
        </w:rPr>
        <w:t xml:space="preserve"> </w:t>
      </w:r>
      <w:r w:rsidRPr="00400727">
        <w:rPr>
          <w:rFonts w:asciiTheme="majorHAnsi" w:hAnsiTheme="majorHAnsi"/>
        </w:rPr>
        <w:t>wcześniej niż 3 miesiące przed upływem terminu składania ofert.</w:t>
      </w:r>
    </w:p>
    <w:p w14:paraId="2E4765EB" w14:textId="77777777" w:rsidR="00CE4920" w:rsidRPr="008E366F" w:rsidRDefault="00CE4920" w:rsidP="00C7059A">
      <w:pPr>
        <w:pStyle w:val="Akapitzlist"/>
        <w:numPr>
          <w:ilvl w:val="0"/>
          <w:numId w:val="74"/>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7E3F1410" w14:textId="77777777" w:rsidR="00837337" w:rsidRPr="00837337" w:rsidRDefault="00837337" w:rsidP="00C7059A">
      <w:pPr>
        <w:pStyle w:val="Akapitzlist"/>
        <w:numPr>
          <w:ilvl w:val="0"/>
          <w:numId w:val="70"/>
        </w:numPr>
        <w:autoSpaceDE w:val="0"/>
        <w:autoSpaceDN w:val="0"/>
        <w:spacing w:before="120" w:after="120"/>
        <w:ind w:left="709"/>
        <w:jc w:val="both"/>
        <w:rPr>
          <w:rFonts w:asciiTheme="majorHAnsi" w:hAnsiTheme="majorHAnsi"/>
          <w:bCs/>
          <w:color w:val="FF0000"/>
        </w:rPr>
      </w:pPr>
      <w:r w:rsidRPr="00837337">
        <w:rPr>
          <w:rFonts w:asciiTheme="majorHAnsi" w:hAnsiTheme="majorHAnsi"/>
          <w:bCs/>
        </w:rPr>
        <w:t xml:space="preserve">W celu potwierdzenia spełniania przez wykonawcę warunków udziału w postępowaniu dotyczących zdolności zawodowej zamawiający żąda: </w:t>
      </w:r>
    </w:p>
    <w:p w14:paraId="221521F6" w14:textId="6F979CFF" w:rsidR="00837337" w:rsidRPr="00EF3670" w:rsidRDefault="00837337" w:rsidP="00C7059A">
      <w:pPr>
        <w:pStyle w:val="Akapitzlist"/>
        <w:numPr>
          <w:ilvl w:val="0"/>
          <w:numId w:val="71"/>
        </w:numPr>
        <w:autoSpaceDE w:val="0"/>
        <w:autoSpaceDN w:val="0"/>
        <w:spacing w:before="120"/>
        <w:ind w:left="1134"/>
        <w:jc w:val="both"/>
        <w:rPr>
          <w:rFonts w:asciiTheme="majorHAnsi" w:hAnsiTheme="majorHAnsi"/>
          <w:bCs/>
          <w:color w:val="FF0000"/>
        </w:rPr>
      </w:pPr>
      <w:r w:rsidRPr="00837337">
        <w:rPr>
          <w:rFonts w:asciiTheme="majorHAnsi" w:hAnsiTheme="majorHAnsi"/>
          <w:bCs/>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BF6A6C">
        <w:rPr>
          <w:rFonts w:asciiTheme="majorHAnsi" w:hAnsiTheme="majorHAnsi"/>
          <w:b/>
          <w:bCs/>
        </w:rPr>
        <w:t xml:space="preserve">Załącznik </w:t>
      </w:r>
      <w:r w:rsidRPr="00106BF6">
        <w:rPr>
          <w:rFonts w:asciiTheme="majorHAnsi" w:hAnsiTheme="majorHAnsi"/>
          <w:b/>
          <w:bCs/>
        </w:rPr>
        <w:t xml:space="preserve">nr </w:t>
      </w:r>
      <w:r w:rsidR="006D3FD2" w:rsidRPr="00106BF6">
        <w:rPr>
          <w:rFonts w:asciiTheme="majorHAnsi" w:hAnsiTheme="majorHAnsi"/>
          <w:b/>
          <w:bCs/>
        </w:rPr>
        <w:t>4</w:t>
      </w:r>
      <w:r w:rsidRPr="00106BF6">
        <w:rPr>
          <w:rFonts w:asciiTheme="majorHAnsi" w:hAnsiTheme="majorHAnsi"/>
          <w:b/>
          <w:bCs/>
        </w:rPr>
        <w:t xml:space="preserve"> do SWZ.</w:t>
      </w:r>
      <w:r w:rsidRPr="00106BF6">
        <w:rPr>
          <w:rFonts w:asciiTheme="majorHAnsi" w:hAnsiTheme="majorHAnsi"/>
          <w:bCs/>
        </w:rPr>
        <w:t xml:space="preserve"> </w:t>
      </w:r>
    </w:p>
    <w:p w14:paraId="16FE10B8" w14:textId="77777777" w:rsidR="00EF3670" w:rsidRPr="002256F1" w:rsidRDefault="00EF3670" w:rsidP="002256F1">
      <w:pPr>
        <w:autoSpaceDE w:val="0"/>
        <w:autoSpaceDN w:val="0"/>
        <w:spacing w:before="120"/>
        <w:jc w:val="both"/>
        <w:rPr>
          <w:rFonts w:asciiTheme="majorHAnsi" w:hAnsiTheme="majorHAnsi"/>
          <w:bCs/>
          <w:color w:val="FF0000"/>
        </w:rPr>
      </w:pPr>
    </w:p>
    <w:p w14:paraId="480D3F71" w14:textId="495ECB3C" w:rsidR="00837337" w:rsidRDefault="00837337" w:rsidP="00C7059A">
      <w:pPr>
        <w:pStyle w:val="Akapitzlist"/>
        <w:numPr>
          <w:ilvl w:val="0"/>
          <w:numId w:val="70"/>
        </w:numPr>
        <w:autoSpaceDE w:val="0"/>
        <w:autoSpaceDN w:val="0"/>
        <w:spacing w:before="120" w:after="120"/>
        <w:ind w:left="426"/>
        <w:jc w:val="both"/>
        <w:rPr>
          <w:rFonts w:asciiTheme="majorHAnsi" w:hAnsiTheme="majorHAnsi"/>
          <w:bCs/>
        </w:rPr>
      </w:pPr>
      <w:r w:rsidRPr="00837337">
        <w:rPr>
          <w:rFonts w:asciiTheme="majorHAnsi" w:hAnsiTheme="majorHAnsi"/>
          <w:bCs/>
        </w:rPr>
        <w:lastRenderedPageBreak/>
        <w:t xml:space="preserve">Okres wyrażony w latach, o którym mowa w </w:t>
      </w:r>
      <w:r>
        <w:rPr>
          <w:rFonts w:asciiTheme="majorHAnsi" w:hAnsiTheme="majorHAnsi"/>
          <w:bCs/>
        </w:rPr>
        <w:t>pkt</w:t>
      </w:r>
      <w:r w:rsidRPr="00837337">
        <w:rPr>
          <w:rFonts w:asciiTheme="majorHAnsi" w:hAnsiTheme="majorHAnsi"/>
          <w:bCs/>
        </w:rPr>
        <w:t xml:space="preserve">. </w:t>
      </w:r>
      <w:r>
        <w:rPr>
          <w:rFonts w:asciiTheme="majorHAnsi" w:hAnsiTheme="majorHAnsi"/>
          <w:bCs/>
        </w:rPr>
        <w:t>2) lit. a) – spełnianie warunków udziału w postępowaniu</w:t>
      </w:r>
      <w:r w:rsidRPr="00837337">
        <w:rPr>
          <w:rFonts w:asciiTheme="majorHAnsi" w:hAnsiTheme="majorHAnsi"/>
          <w:bCs/>
        </w:rPr>
        <w:t xml:space="preserve">, liczy się wstecz od dnia, w którym upływa termin składania ofert. </w:t>
      </w:r>
    </w:p>
    <w:p w14:paraId="0493FD44" w14:textId="77777777" w:rsidR="00837337" w:rsidRDefault="00837337" w:rsidP="00C7059A">
      <w:pPr>
        <w:pStyle w:val="Akapitzlist"/>
        <w:numPr>
          <w:ilvl w:val="0"/>
          <w:numId w:val="70"/>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Jeżeli wykonawca powołuje się na doświadczenie w realizacji usług, wykonywanych wspólnie z innymi wykonawcami, wykaz, o którym mowa w pkt. 2) lit. a) – spełnianie warunków udziału w postępowaniu, dotyczy usług, w których wykonaniu wykonawca ten bezpośrednio uczestniczył, a w przypadku świadczeń powtarzających się lub ciągłych, w których wykonywaniu bezpośrednio uczestniczył lub uczestniczy. </w:t>
      </w:r>
    </w:p>
    <w:p w14:paraId="03BDEF78" w14:textId="77777777" w:rsidR="00837337" w:rsidRDefault="00837337" w:rsidP="00C7059A">
      <w:pPr>
        <w:pStyle w:val="Akapitzlist"/>
        <w:numPr>
          <w:ilvl w:val="0"/>
          <w:numId w:val="70"/>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(art. 117 ust. 3 Pzp). </w:t>
      </w:r>
    </w:p>
    <w:p w14:paraId="1D3C0EDB" w14:textId="77777777" w:rsidR="00837337" w:rsidRDefault="00837337" w:rsidP="00C7059A">
      <w:pPr>
        <w:pStyle w:val="Akapitzlist"/>
        <w:numPr>
          <w:ilvl w:val="0"/>
          <w:numId w:val="70"/>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przypadku, o którym mowa w wyżej wymienionym pkt. 6) wykonawcy wspólnie ubiegający się o udzielenie zamówienia dołączają do oferty oświadczenie, z którego wynika, które usługi wykonają poszczególni wykonawcy. </w:t>
      </w:r>
    </w:p>
    <w:p w14:paraId="27C97B1C" w14:textId="2412B51D" w:rsidR="0008794F" w:rsidRPr="00837337" w:rsidRDefault="007A1264" w:rsidP="00C7059A">
      <w:pPr>
        <w:pStyle w:val="Akapitzlist"/>
        <w:numPr>
          <w:ilvl w:val="0"/>
          <w:numId w:val="70"/>
        </w:numPr>
        <w:autoSpaceDE w:val="0"/>
        <w:autoSpaceDN w:val="0"/>
        <w:spacing w:before="120" w:after="120"/>
        <w:ind w:left="426"/>
        <w:jc w:val="both"/>
        <w:rPr>
          <w:rFonts w:asciiTheme="majorHAnsi" w:hAnsiTheme="majorHAnsi"/>
          <w:bCs/>
        </w:rPr>
      </w:pPr>
      <w:r w:rsidRPr="00837337">
        <w:rPr>
          <w:rFonts w:asciiTheme="majorHAnsi" w:hAnsiTheme="majorHAnsi"/>
        </w:rPr>
        <w:t>Jeżeli jest to niezbędne do zapewnienia odpowiedniego przebiegu postępowania o udzielenie</w:t>
      </w:r>
      <w:r w:rsidR="0008794F" w:rsidRPr="00837337">
        <w:rPr>
          <w:rFonts w:asciiTheme="majorHAnsi" w:hAnsiTheme="majorHAnsi"/>
        </w:rPr>
        <w:t xml:space="preserve"> </w:t>
      </w:r>
      <w:r w:rsidRPr="00837337">
        <w:rPr>
          <w:rFonts w:asciiTheme="majorHAnsi" w:hAnsiTheme="majorHAnsi"/>
        </w:rPr>
        <w:t>zamówienia, zamawiający może na każdym etapie postępowania, w tym na etapie składania ofert</w:t>
      </w:r>
      <w:r w:rsidR="0008794F" w:rsidRPr="00837337">
        <w:rPr>
          <w:rFonts w:asciiTheme="majorHAnsi" w:hAnsiTheme="majorHAnsi"/>
        </w:rPr>
        <w:t xml:space="preserve"> </w:t>
      </w:r>
      <w:r w:rsidRPr="00837337">
        <w:rPr>
          <w:rFonts w:asciiTheme="majorHAnsi" w:hAnsiTheme="majorHAnsi"/>
        </w:rPr>
        <w:t>podlegających negocjacjom lub niezwłocznie po ich złożeniu, wezwać wykonawców do złożenia</w:t>
      </w:r>
      <w:r w:rsidR="0008794F" w:rsidRPr="00837337">
        <w:rPr>
          <w:rFonts w:asciiTheme="majorHAnsi" w:hAnsiTheme="majorHAnsi"/>
        </w:rPr>
        <w:t xml:space="preserve"> </w:t>
      </w:r>
      <w:r w:rsidRPr="00837337">
        <w:rPr>
          <w:rFonts w:asciiTheme="majorHAnsi" w:hAnsiTheme="majorHAnsi"/>
        </w:rPr>
        <w:t>wszystkich lub niektórych podmiotowych środków dowodowych, jeżeli wymagał ich złożenia</w:t>
      </w:r>
      <w:r w:rsidR="0008794F" w:rsidRPr="00837337">
        <w:rPr>
          <w:rFonts w:asciiTheme="majorHAnsi" w:hAnsiTheme="majorHAnsi"/>
        </w:rPr>
        <w:t xml:space="preserve"> </w:t>
      </w:r>
      <w:r w:rsidRPr="00837337">
        <w:rPr>
          <w:rFonts w:asciiTheme="majorHAnsi" w:hAnsiTheme="majorHAnsi"/>
        </w:rPr>
        <w:t>w ogłoszeniu o zamówieniu lub dokumentach zamówienia, aktualnych na dzień ich złożenia.</w:t>
      </w:r>
    </w:p>
    <w:p w14:paraId="47518E64"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65CBEFB8" w14:textId="77777777" w:rsidR="00400727" w:rsidRPr="00400727"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 xml:space="preserve">Zamawiający </w:t>
      </w:r>
      <w:r w:rsidRPr="00400727">
        <w:rPr>
          <w:rFonts w:asciiTheme="majorHAnsi" w:hAnsiTheme="majorHAnsi"/>
          <w:b/>
        </w:rPr>
        <w:t>nie wzywa</w:t>
      </w:r>
      <w:r w:rsidRPr="0008794F">
        <w:rPr>
          <w:rFonts w:asciiTheme="majorHAnsi" w:hAnsiTheme="majorHAnsi"/>
        </w:rPr>
        <w:t xml:space="preserve">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r w:rsidR="00400727" w:rsidRPr="00400727">
        <w:t xml:space="preserve"> </w:t>
      </w:r>
    </w:p>
    <w:p w14:paraId="3EF8D43F" w14:textId="5BB85D21" w:rsidR="00400727" w:rsidRPr="00400727" w:rsidRDefault="00400727" w:rsidP="002A6A69">
      <w:pPr>
        <w:pStyle w:val="Akapitzlist"/>
        <w:numPr>
          <w:ilvl w:val="0"/>
          <w:numId w:val="12"/>
        </w:numPr>
        <w:autoSpaceDE w:val="0"/>
        <w:autoSpaceDN w:val="0"/>
        <w:spacing w:before="120" w:after="120"/>
        <w:jc w:val="both"/>
        <w:rPr>
          <w:rFonts w:asciiTheme="majorHAnsi" w:hAnsiTheme="majorHAnsi"/>
        </w:rPr>
      </w:pPr>
      <w:r w:rsidRPr="00400727">
        <w:rPr>
          <w:rFonts w:asciiTheme="majorHAnsi" w:hAnsiTheme="majorHAnsi"/>
        </w:rPr>
        <w:t xml:space="preserve">Wykonawca nie jest zobowiązany do złożenia podmiotowych środków dowodowych, które zamawiający posiada, jeżeli wykonawca wskaże te środki oraz potwierdzi ich prawidłowość i aktualność. </w:t>
      </w:r>
    </w:p>
    <w:p w14:paraId="774471DE"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 xml:space="preserve">publicznego lub konkursie (Dz. U. z 2020 r. </w:t>
      </w:r>
      <w:r w:rsidRPr="0068274E">
        <w:rPr>
          <w:rFonts w:asciiTheme="majorHAnsi" w:hAnsiTheme="majorHAnsi"/>
          <w:bCs/>
        </w:rPr>
        <w:lastRenderedPageBreak/>
        <w:t>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15F2131E" w14:textId="3E928BE0" w:rsidR="00837337" w:rsidRPr="00543E58" w:rsidRDefault="00587F52"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F2F2A27" w14:textId="77777777" w:rsidR="00EB7FB8" w:rsidRDefault="00EB7FB8" w:rsidP="00837337">
      <w:pPr>
        <w:autoSpaceDE w:val="0"/>
        <w:autoSpaceDN w:val="0"/>
        <w:spacing w:before="120" w:after="120"/>
        <w:ind w:left="360"/>
        <w:jc w:val="both"/>
        <w:rPr>
          <w:rFonts w:ascii="Cambria" w:hAnsi="Cambria" w:cs="Arial"/>
          <w:bCs/>
        </w:rPr>
      </w:pPr>
    </w:p>
    <w:p w14:paraId="0BB23180" w14:textId="2C8D1D22" w:rsidR="006929D6" w:rsidRPr="00773D17" w:rsidRDefault="00837337" w:rsidP="00837337">
      <w:pPr>
        <w:autoSpaceDE w:val="0"/>
        <w:autoSpaceDN w:val="0"/>
        <w:spacing w:before="120" w:after="120"/>
        <w:ind w:left="360"/>
        <w:jc w:val="both"/>
        <w:rPr>
          <w:rFonts w:ascii="Cambria" w:hAnsi="Cambria"/>
        </w:rPr>
      </w:pPr>
      <w:r>
        <w:rPr>
          <w:rFonts w:ascii="Cambria" w:hAnsi="Cambria" w:cs="Arial"/>
          <w:bCs/>
        </w:rPr>
        <w:t>Zamawiający nie wymaga wniesienia wadium</w:t>
      </w:r>
    </w:p>
    <w:p w14:paraId="6AD02389" w14:textId="77777777" w:rsidR="007B72CA" w:rsidRPr="00174D01" w:rsidRDefault="007B72CA" w:rsidP="00837337">
      <w:pPr>
        <w:jc w:val="both"/>
        <w:rPr>
          <w:rFonts w:asciiTheme="majorHAnsi" w:eastAsiaTheme="majorEastAsia" w:hAnsiTheme="majorHAnsi" w:cstheme="majorBidi"/>
          <w:b/>
          <w:i/>
          <w:color w:val="FF0000"/>
          <w:lang w:eastAsia="en-US"/>
        </w:rPr>
      </w:pPr>
    </w:p>
    <w:p w14:paraId="177D7ABA" w14:textId="2F1B0154" w:rsidR="00884A69" w:rsidRPr="00FC21C8" w:rsidRDefault="00DA5BE2"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34C0B415" w:rsidR="005044EC" w:rsidRDefault="00DA5BE2" w:rsidP="002A6A69">
      <w:pPr>
        <w:pStyle w:val="Akapitzlist"/>
        <w:numPr>
          <w:ilvl w:val="0"/>
          <w:numId w:val="53"/>
        </w:numPr>
        <w:autoSpaceDE w:val="0"/>
        <w:autoSpaceDN w:val="0"/>
        <w:adjustRightInd w:val="0"/>
        <w:ind w:left="426"/>
        <w:rPr>
          <w:rFonts w:ascii="Cambria" w:hAnsi="Cambria" w:cs="Calibri,Bold"/>
          <w:b/>
          <w:bCs/>
          <w:color w:val="000000"/>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7"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2256F1">
        <w:rPr>
          <w:rFonts w:ascii="Cambria" w:hAnsi="Cambria" w:cs="Calibri,Bold"/>
          <w:b/>
          <w:bCs/>
          <w:color w:val="000000"/>
        </w:rPr>
        <w:t>14.04</w:t>
      </w:r>
      <w:r w:rsidR="00EF3670">
        <w:rPr>
          <w:rFonts w:ascii="Cambria" w:hAnsi="Cambria" w:cs="Calibri,Bold"/>
          <w:b/>
          <w:bCs/>
          <w:color w:val="000000"/>
        </w:rPr>
        <w:t>.2023</w:t>
      </w:r>
      <w:r w:rsidR="005044EC" w:rsidRPr="005044EC">
        <w:rPr>
          <w:rFonts w:ascii="Cambria" w:hAnsi="Cambria" w:cs="Calibri,Bold"/>
          <w:b/>
          <w:bCs/>
          <w:color w:val="000000"/>
        </w:rPr>
        <w:t xml:space="preserve"> r. do godz. </w:t>
      </w:r>
      <w:r w:rsidR="00282B30">
        <w:rPr>
          <w:rFonts w:ascii="Cambria" w:hAnsi="Cambria" w:cs="Calibri,Bold"/>
          <w:b/>
          <w:bCs/>
          <w:color w:val="000000"/>
        </w:rPr>
        <w:t>1</w:t>
      </w:r>
      <w:r w:rsidR="009F625F">
        <w:rPr>
          <w:rFonts w:ascii="Cambria" w:hAnsi="Cambria" w:cs="Calibri,Bold"/>
          <w:b/>
          <w:bCs/>
          <w:color w:val="000000"/>
        </w:rPr>
        <w:t>1</w:t>
      </w:r>
      <w:r w:rsidR="005044EC" w:rsidRPr="005044EC">
        <w:rPr>
          <w:rFonts w:ascii="Cambria" w:hAnsi="Cambria" w:cs="Calibri,Bold"/>
          <w:b/>
          <w:bCs/>
          <w:color w:val="000000"/>
        </w:rPr>
        <w:t>.00.</w:t>
      </w:r>
    </w:p>
    <w:p w14:paraId="1DD9F146" w14:textId="77777777" w:rsidR="005044EC" w:rsidRPr="005044EC" w:rsidRDefault="005044EC" w:rsidP="002A6A69">
      <w:pPr>
        <w:pStyle w:val="Akapitzlist"/>
        <w:numPr>
          <w:ilvl w:val="0"/>
          <w:numId w:val="53"/>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40B4D1E1" w:rsidR="009F3A1D" w:rsidRPr="00543E58" w:rsidRDefault="005044EC" w:rsidP="00EB7FB8">
      <w:pPr>
        <w:pStyle w:val="Akapitzlist"/>
        <w:numPr>
          <w:ilvl w:val="0"/>
          <w:numId w:val="53"/>
        </w:numPr>
        <w:autoSpaceDE w:val="0"/>
        <w:autoSpaceDN w:val="0"/>
        <w:adjustRightInd w:val="0"/>
        <w:ind w:left="426"/>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8" w:history="1">
        <w:r w:rsidRPr="00663A43">
          <w:rPr>
            <w:rStyle w:val="Hipercze"/>
            <w:rFonts w:ascii="Cambria" w:hAnsi="Cambria" w:cs="Calibri"/>
          </w:rPr>
          <w:t>https://platformazakupowa.pl/strona/45-instrukcje</w:t>
        </w:r>
      </w:hyperlink>
    </w:p>
    <w:p w14:paraId="716E75DF" w14:textId="618921DC" w:rsidR="002D1955" w:rsidRPr="002D1955" w:rsidRDefault="009F3A1D" w:rsidP="002A6A69">
      <w:pPr>
        <w:pStyle w:val="Akapitzlist"/>
        <w:numPr>
          <w:ilvl w:val="0"/>
          <w:numId w:val="53"/>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2A6A69">
      <w:pPr>
        <w:pStyle w:val="Akapitzlist"/>
        <w:numPr>
          <w:ilvl w:val="0"/>
          <w:numId w:val="53"/>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2A6A69">
      <w:pPr>
        <w:pStyle w:val="Akapitzlist"/>
        <w:numPr>
          <w:ilvl w:val="0"/>
          <w:numId w:val="53"/>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2A6A69">
      <w:pPr>
        <w:pStyle w:val="Akapitzlist"/>
        <w:numPr>
          <w:ilvl w:val="0"/>
          <w:numId w:val="53"/>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Default="00F00FBB" w:rsidP="002A6A69">
      <w:pPr>
        <w:pStyle w:val="Akapitzlist"/>
        <w:numPr>
          <w:ilvl w:val="0"/>
          <w:numId w:val="54"/>
        </w:numPr>
        <w:spacing w:before="120"/>
        <w:ind w:left="851" w:right="-108"/>
        <w:jc w:val="both"/>
        <w:rPr>
          <w:rFonts w:ascii="Cambria" w:hAnsi="Cambria"/>
        </w:rPr>
      </w:pPr>
      <w:r>
        <w:rPr>
          <w:rFonts w:ascii="Cambria" w:hAnsi="Cambria"/>
        </w:rPr>
        <w:t>o</w:t>
      </w:r>
      <w:r w:rsidR="0043791D">
        <w:rPr>
          <w:rFonts w:ascii="Cambria" w:hAnsi="Cambria"/>
        </w:rPr>
        <w:t xml:space="preserve">świadczenie/oświadczenia Wykonawcy/Wykonawców wspólnie </w:t>
      </w:r>
      <w:r w:rsidR="0043791D" w:rsidRPr="0043791D">
        <w:rPr>
          <w:rFonts w:ascii="Cambria" w:hAnsi="Cambria"/>
        </w:rPr>
        <w:t>ubiegających się o udzielenie</w:t>
      </w:r>
      <w:r w:rsidR="0043791D">
        <w:rPr>
          <w:rFonts w:ascii="Cambria" w:hAnsi="Cambria"/>
        </w:rPr>
        <w:t xml:space="preserve"> </w:t>
      </w:r>
      <w:r w:rsidR="0043791D" w:rsidRPr="0043791D">
        <w:rPr>
          <w:rFonts w:ascii="Cambria" w:hAnsi="Cambria"/>
        </w:rPr>
        <w:t>zamówienia/podmiotów udostępniających zasoby o niepodleganiu wykluczeniu, spełnianiu</w:t>
      </w:r>
      <w:r w:rsidR="0043791D">
        <w:rPr>
          <w:rFonts w:ascii="Cambria" w:hAnsi="Cambria"/>
        </w:rPr>
        <w:t xml:space="preserve"> </w:t>
      </w:r>
      <w:r w:rsidR="0043791D" w:rsidRPr="0043791D">
        <w:rPr>
          <w:rFonts w:ascii="Cambria" w:hAnsi="Cambria"/>
        </w:rPr>
        <w:t xml:space="preserve">warunków udziału w postępowaniu - wypełnione zgodnie </w:t>
      </w:r>
      <w:r w:rsidR="0043791D" w:rsidRPr="0008796B">
        <w:rPr>
          <w:rFonts w:ascii="Cambria" w:hAnsi="Cambria"/>
        </w:rPr>
        <w:t>z</w:t>
      </w:r>
      <w:r w:rsidR="0043791D" w:rsidRPr="0008796B">
        <w:rPr>
          <w:rFonts w:ascii="Cambria" w:hAnsi="Cambria"/>
          <w:b/>
        </w:rPr>
        <w:t xml:space="preserve"> Załącznikiem nr 2 do SWZ</w:t>
      </w:r>
      <w:r w:rsidR="0043791D" w:rsidRPr="0043791D">
        <w:rPr>
          <w:rFonts w:ascii="Cambria" w:hAnsi="Cambria"/>
        </w:rPr>
        <w:t>.</w:t>
      </w:r>
    </w:p>
    <w:p w14:paraId="5DDF25E8" w14:textId="5F4ACD5E" w:rsidR="00F00FBB" w:rsidRPr="00CC55BD" w:rsidRDefault="009F3A1D" w:rsidP="002A6A69">
      <w:pPr>
        <w:pStyle w:val="Akapitzlist"/>
        <w:numPr>
          <w:ilvl w:val="0"/>
          <w:numId w:val="54"/>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0C6D0C8A" w14:textId="73C2A9F9" w:rsidR="0043791D" w:rsidRDefault="009F3A1D" w:rsidP="002A6A69">
      <w:pPr>
        <w:pStyle w:val="Akapitzlist"/>
        <w:numPr>
          <w:ilvl w:val="0"/>
          <w:numId w:val="54"/>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 xml:space="preserve">podpisana </w:t>
      </w:r>
      <w:r w:rsidR="0043791D" w:rsidRPr="0043791D">
        <w:rPr>
          <w:rFonts w:ascii="Cambria" w:hAnsi="Cambria"/>
        </w:rPr>
        <w:lastRenderedPageBreak/>
        <w:t>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2A6A69">
      <w:pPr>
        <w:pStyle w:val="Akapitzlist"/>
        <w:numPr>
          <w:ilvl w:val="0"/>
          <w:numId w:val="59"/>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2A6A69">
      <w:pPr>
        <w:pStyle w:val="Akapitzlist"/>
        <w:numPr>
          <w:ilvl w:val="0"/>
          <w:numId w:val="59"/>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2A6A69">
      <w:pPr>
        <w:pStyle w:val="Akapitzlist"/>
        <w:numPr>
          <w:ilvl w:val="0"/>
          <w:numId w:val="59"/>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2A6A69">
      <w:pPr>
        <w:pStyle w:val="Akapitzlist"/>
        <w:numPr>
          <w:ilvl w:val="0"/>
          <w:numId w:val="59"/>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46BAF594" w14:textId="3D12F719" w:rsidR="00562321" w:rsidRPr="006A3C40" w:rsidRDefault="009F3A1D" w:rsidP="002A6A69">
      <w:pPr>
        <w:pStyle w:val="Akapitzlist"/>
        <w:numPr>
          <w:ilvl w:val="0"/>
          <w:numId w:val="60"/>
        </w:numPr>
        <w:spacing w:before="120"/>
        <w:ind w:right="-108"/>
        <w:jc w:val="both"/>
        <w:rPr>
          <w:rFonts w:ascii="Cambria" w:hAnsi="Cambria"/>
        </w:rPr>
      </w:pPr>
      <w:r w:rsidRPr="006A3C40">
        <w:rPr>
          <w:rFonts w:ascii="Cambria" w:hAnsi="Cambria"/>
        </w:rPr>
        <w:t>Podmiotowe środki dowodowe</w:t>
      </w:r>
      <w:r w:rsidR="006A3C40">
        <w:rPr>
          <w:rFonts w:ascii="Cambria" w:hAnsi="Cambria"/>
        </w:rPr>
        <w:t>,</w:t>
      </w:r>
      <w:r w:rsidRPr="006A3C40">
        <w:rPr>
          <w:rFonts w:ascii="Cambria" w:hAnsi="Cambria"/>
        </w:rPr>
        <w:t xml:space="preserve"> </w:t>
      </w:r>
      <w:r w:rsidR="006A3C40" w:rsidRPr="006A3C40">
        <w:rPr>
          <w:rFonts w:ascii="Cambria" w:hAnsi="Cambria"/>
        </w:rPr>
        <w:t>opisane w rozdziale II w pkt. 9.</w:t>
      </w:r>
      <w:r w:rsidR="00543E58" w:rsidRPr="006A3C40">
        <w:rPr>
          <w:rFonts w:ascii="Cambria" w:hAnsi="Cambria"/>
        </w:rPr>
        <w:t xml:space="preserve"> </w:t>
      </w:r>
    </w:p>
    <w:p w14:paraId="244AF8C4" w14:textId="77777777" w:rsidR="00CC55BD" w:rsidRPr="006A3C40" w:rsidRDefault="00CC55BD" w:rsidP="00CC55BD">
      <w:pPr>
        <w:pStyle w:val="Akapitzlist"/>
        <w:spacing w:before="120"/>
        <w:ind w:left="360" w:right="-108"/>
        <w:jc w:val="both"/>
        <w:rPr>
          <w:rFonts w:ascii="Cambria" w:hAnsi="Cambria"/>
        </w:rPr>
      </w:pPr>
    </w:p>
    <w:p w14:paraId="37619615" w14:textId="56AB89D4" w:rsidR="00884A69" w:rsidRPr="006A3C40" w:rsidRDefault="00884A69" w:rsidP="002A6A69">
      <w:pPr>
        <w:numPr>
          <w:ilvl w:val="0"/>
          <w:numId w:val="44"/>
        </w:numPr>
        <w:shd w:val="clear" w:color="auto" w:fill="B2A1C7" w:themeFill="accent4" w:themeFillTint="99"/>
        <w:spacing w:after="200" w:line="252" w:lineRule="auto"/>
        <w:contextualSpacing/>
        <w:jc w:val="both"/>
        <w:rPr>
          <w:rFonts w:ascii="Cambria" w:hAnsi="Cambria" w:cstheme="majorBidi"/>
          <w:b/>
          <w:i/>
          <w:iCs/>
          <w:lang w:eastAsia="en-US"/>
        </w:rPr>
      </w:pPr>
      <w:r w:rsidRPr="006A3C40">
        <w:rPr>
          <w:rFonts w:ascii="Cambria" w:hAnsi="Cambria" w:cstheme="majorBidi"/>
          <w:b/>
          <w:lang w:eastAsia="en-US"/>
        </w:rPr>
        <w:t>Opis sposobu obliczenia ceny</w:t>
      </w:r>
    </w:p>
    <w:p w14:paraId="704D0395" w14:textId="77777777" w:rsidR="00F307FF" w:rsidRDefault="00C8760F"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lastRenderedPageBreak/>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2423FD1E"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6A3C40">
        <w:rPr>
          <w:rFonts w:asciiTheme="majorHAnsi" w:eastAsiaTheme="majorEastAsia" w:hAnsiTheme="majorHAnsi"/>
          <w:lang w:eastAsia="en-US"/>
        </w:rPr>
        <w:t>z warunkami określonymi w SWZ i Szczegółow</w:t>
      </w:r>
      <w:r w:rsidR="00D54597">
        <w:rPr>
          <w:rFonts w:asciiTheme="majorHAnsi" w:eastAsiaTheme="majorEastAsia" w:hAnsiTheme="majorHAnsi"/>
          <w:lang w:eastAsia="en-US"/>
        </w:rPr>
        <w:t>ej</w:t>
      </w:r>
      <w:r w:rsidR="006A3C40">
        <w:rPr>
          <w:rFonts w:asciiTheme="majorHAnsi" w:eastAsiaTheme="majorEastAsia" w:hAnsiTheme="majorHAnsi"/>
          <w:lang w:eastAsia="en-US"/>
        </w:rPr>
        <w:t xml:space="preserve"> S</w:t>
      </w:r>
      <w:r w:rsidR="00D54597">
        <w:rPr>
          <w:rFonts w:asciiTheme="majorHAnsi" w:eastAsiaTheme="majorEastAsia" w:hAnsiTheme="majorHAnsi"/>
          <w:lang w:eastAsia="en-US"/>
        </w:rPr>
        <w:t>pecyfikacji Technicznej</w:t>
      </w:r>
      <w:r w:rsidR="00F307FF">
        <w:rPr>
          <w:rFonts w:asciiTheme="majorHAnsi" w:eastAsiaTheme="majorEastAsia" w:hAnsiTheme="majorHAnsi"/>
          <w:lang w:eastAsia="en-US"/>
        </w:rPr>
        <w:t>.</w:t>
      </w:r>
    </w:p>
    <w:p w14:paraId="3B425CE3"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EF3670" w:rsidRDefault="00EB7EB9" w:rsidP="002A6A69">
      <w:pPr>
        <w:numPr>
          <w:ilvl w:val="1"/>
          <w:numId w:val="11"/>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EF3670">
        <w:rPr>
          <w:rStyle w:val="Hipercze"/>
          <w:rFonts w:ascii="Cambria" w:hAnsi="Cambria"/>
          <w:lang w:eastAsia="x-none"/>
        </w:rPr>
        <w:t>https://platformazakupowa.pl/pn/zdp_leszno</w:t>
      </w:r>
    </w:p>
    <w:p w14:paraId="693A2194" w14:textId="0DA44A95" w:rsidR="00E547B9" w:rsidRPr="00773D17" w:rsidRDefault="00E547B9" w:rsidP="002A6A69">
      <w:pPr>
        <w:numPr>
          <w:ilvl w:val="1"/>
          <w:numId w:val="11"/>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2A6A69">
      <w:pPr>
        <w:pStyle w:val="Akapitzlist"/>
        <w:numPr>
          <w:ilvl w:val="0"/>
          <w:numId w:val="57"/>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2A6A69">
      <w:pPr>
        <w:pStyle w:val="Akapitzlist"/>
        <w:numPr>
          <w:ilvl w:val="0"/>
          <w:numId w:val="57"/>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 xml:space="preserve">spełniać „Rozporządzenie Parlamentu Europejskiego i </w:t>
      </w:r>
      <w:r w:rsidRPr="00B252EB">
        <w:rPr>
          <w:rFonts w:ascii="Cambria" w:hAnsi="Cambria"/>
        </w:rPr>
        <w:lastRenderedPageBreak/>
        <w:t>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2A6A69">
      <w:pPr>
        <w:pStyle w:val="Akapitzlist"/>
        <w:numPr>
          <w:ilvl w:val="0"/>
          <w:numId w:val="65"/>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2A6A69">
      <w:pPr>
        <w:pStyle w:val="Akapitzlist"/>
        <w:numPr>
          <w:ilvl w:val="0"/>
          <w:numId w:val="65"/>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9"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lastRenderedPageBreak/>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lastRenderedPageBreak/>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2A6A69">
      <w:pPr>
        <w:numPr>
          <w:ilvl w:val="1"/>
          <w:numId w:val="64"/>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2256F1">
      <w:pPr>
        <w:spacing w:before="120"/>
        <w:ind w:right="-108"/>
        <w:jc w:val="both"/>
        <w:rPr>
          <w:rFonts w:ascii="Cambria" w:hAnsi="Cambria"/>
        </w:rPr>
      </w:pPr>
    </w:p>
    <w:p w14:paraId="3714706E" w14:textId="70FC2725" w:rsidR="000778FB" w:rsidRPr="003247A5" w:rsidRDefault="00545239"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48D2089B" w:rsidR="006929D6" w:rsidRPr="00C97B0C" w:rsidRDefault="00135E48" w:rsidP="002A6A69">
      <w:pPr>
        <w:numPr>
          <w:ilvl w:val="1"/>
          <w:numId w:val="14"/>
        </w:numPr>
        <w:ind w:left="431" w:right="-108"/>
        <w:jc w:val="both"/>
        <w:rPr>
          <w:rFonts w:ascii="Cambria" w:hAnsi="Cambria"/>
          <w:b/>
        </w:rPr>
      </w:pPr>
      <w:r w:rsidRPr="00773D17">
        <w:rPr>
          <w:rFonts w:ascii="Cambria" w:hAnsi="Cambria"/>
        </w:rPr>
        <w:t xml:space="preserve">Ofertę należy złożyć w terminie do dnia </w:t>
      </w:r>
      <w:r w:rsidR="002256F1">
        <w:rPr>
          <w:rFonts w:ascii="Cambria" w:hAnsi="Cambria"/>
          <w:b/>
        </w:rPr>
        <w:t>14.04</w:t>
      </w:r>
      <w:r w:rsidR="00EF3670">
        <w:rPr>
          <w:rFonts w:ascii="Cambria" w:hAnsi="Cambria"/>
          <w:b/>
        </w:rPr>
        <w:t>.2023</w:t>
      </w:r>
      <w:r w:rsidRPr="00773D17">
        <w:rPr>
          <w:rFonts w:ascii="Cambria" w:hAnsi="Cambria"/>
        </w:rPr>
        <w:t xml:space="preserve"> </w:t>
      </w:r>
      <w:r w:rsidR="00C97B0C" w:rsidRPr="00C97B0C">
        <w:rPr>
          <w:rFonts w:ascii="Cambria" w:hAnsi="Cambria"/>
          <w:b/>
        </w:rPr>
        <w:t>r.</w:t>
      </w:r>
      <w:r w:rsidR="00C97B0C">
        <w:rPr>
          <w:rFonts w:ascii="Cambria" w:hAnsi="Cambria"/>
        </w:rPr>
        <w:t xml:space="preserve"> </w:t>
      </w:r>
      <w:r w:rsidRPr="00773D17">
        <w:rPr>
          <w:rFonts w:ascii="Cambria" w:hAnsi="Cambria"/>
        </w:rPr>
        <w:t xml:space="preserve">do godz. </w:t>
      </w:r>
      <w:r w:rsidR="00C97B0C" w:rsidRPr="00C97B0C">
        <w:rPr>
          <w:rFonts w:ascii="Cambria" w:hAnsi="Cambria"/>
          <w:b/>
        </w:rPr>
        <w:t>1</w:t>
      </w:r>
      <w:r w:rsidR="009F625F">
        <w:rPr>
          <w:rFonts w:ascii="Cambria" w:hAnsi="Cambria"/>
          <w:b/>
        </w:rPr>
        <w:t>1</w:t>
      </w:r>
      <w:r w:rsidR="00C97B0C" w:rsidRPr="00C97B0C">
        <w:rPr>
          <w:rFonts w:ascii="Cambria" w:hAnsi="Cambria"/>
          <w:b/>
        </w:rPr>
        <w:t>:00</w:t>
      </w:r>
    </w:p>
    <w:p w14:paraId="23A08AAD" w14:textId="59C92209" w:rsidR="00545239" w:rsidRPr="00773D17" w:rsidRDefault="00C97B0C" w:rsidP="002A6A69">
      <w:pPr>
        <w:numPr>
          <w:ilvl w:val="1"/>
          <w:numId w:val="14"/>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Pr>
          <w:rStyle w:val="Hipercze"/>
          <w:color w:val="auto"/>
          <w:u w:val="none"/>
          <w:lang w:eastAsia="x-none"/>
        </w:rPr>
        <w:t>:</w:t>
      </w:r>
      <w:r w:rsidRPr="00C97B0C">
        <w:rPr>
          <w:rStyle w:val="Hipercze"/>
          <w:color w:val="auto"/>
          <w:u w:val="none"/>
          <w:lang w:eastAsia="x-none"/>
        </w:rPr>
        <w:t xml:space="preserve"> </w:t>
      </w:r>
      <w:r w:rsidRPr="00281785">
        <w:rPr>
          <w:rStyle w:val="Hipercze"/>
          <w:lang w:eastAsia="x-none"/>
        </w:rPr>
        <w:t>https://platformazakupowa.pl/pn/zdp_leszno</w:t>
      </w:r>
    </w:p>
    <w:p w14:paraId="00F21949" w14:textId="07F5E3F8" w:rsidR="00135E48" w:rsidRPr="00773D17" w:rsidRDefault="00135E48" w:rsidP="002A6A69">
      <w:pPr>
        <w:numPr>
          <w:ilvl w:val="1"/>
          <w:numId w:val="14"/>
        </w:numPr>
        <w:ind w:left="431" w:right="-108"/>
        <w:jc w:val="both"/>
        <w:rPr>
          <w:rFonts w:ascii="Cambria" w:hAnsi="Cambria"/>
        </w:rPr>
      </w:pPr>
      <w:r w:rsidRPr="00773D17">
        <w:rPr>
          <w:rFonts w:ascii="Cambria" w:hAnsi="Cambria"/>
        </w:rPr>
        <w:t xml:space="preserve">Otwarcie ofert nastąpi w dniu </w:t>
      </w:r>
      <w:r w:rsidR="002256F1">
        <w:rPr>
          <w:rFonts w:ascii="Cambria" w:hAnsi="Cambria"/>
          <w:b/>
        </w:rPr>
        <w:t>14.04</w:t>
      </w:r>
      <w:r w:rsidR="00EF3670">
        <w:rPr>
          <w:rFonts w:ascii="Cambria" w:hAnsi="Cambria"/>
          <w:b/>
        </w:rPr>
        <w:t>.2023</w:t>
      </w:r>
      <w:r w:rsidR="00C97B0C" w:rsidRPr="00C97B0C">
        <w:rPr>
          <w:rFonts w:ascii="Cambria" w:hAnsi="Cambria"/>
          <w:b/>
        </w:rPr>
        <w:t xml:space="preserve"> r.</w:t>
      </w:r>
      <w:r w:rsidRPr="00C97B0C">
        <w:rPr>
          <w:rFonts w:ascii="Cambria" w:hAnsi="Cambria"/>
          <w:b/>
        </w:rPr>
        <w:t xml:space="preserve"> o godz. </w:t>
      </w:r>
      <w:r w:rsidR="00C97B0C" w:rsidRPr="00C97B0C">
        <w:rPr>
          <w:rFonts w:ascii="Cambria" w:hAnsi="Cambria"/>
          <w:b/>
        </w:rPr>
        <w:t>1</w:t>
      </w:r>
      <w:r w:rsidR="009F625F">
        <w:rPr>
          <w:rFonts w:ascii="Cambria" w:hAnsi="Cambria"/>
          <w:b/>
        </w:rPr>
        <w:t>1</w:t>
      </w:r>
      <w:r w:rsidR="00C97B0C" w:rsidRPr="00C97B0C">
        <w:rPr>
          <w:rFonts w:ascii="Cambria" w:hAnsi="Cambria"/>
          <w:b/>
        </w:rPr>
        <w:t>:10</w:t>
      </w:r>
      <w:r w:rsidRPr="00773D17">
        <w:rPr>
          <w:rFonts w:ascii="Cambria" w:hAnsi="Cambria"/>
        </w:rPr>
        <w:t xml:space="preserve"> poprzez odszyfrowanie wczytanych na Platformie ofert.</w:t>
      </w:r>
    </w:p>
    <w:p w14:paraId="7C153B29" w14:textId="68263ACD" w:rsidR="000778FB" w:rsidRPr="00773D17" w:rsidRDefault="000778FB" w:rsidP="002A6A69">
      <w:pPr>
        <w:numPr>
          <w:ilvl w:val="1"/>
          <w:numId w:val="14"/>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2A6A69">
      <w:pPr>
        <w:numPr>
          <w:ilvl w:val="1"/>
          <w:numId w:val="14"/>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0B29BA64"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2256F1">
        <w:rPr>
          <w:rFonts w:ascii="Cambria" w:hAnsi="Cambria"/>
          <w:b/>
          <w:bCs/>
        </w:rPr>
        <w:t>13.05</w:t>
      </w:r>
      <w:r w:rsidR="00EF3670">
        <w:rPr>
          <w:rFonts w:ascii="Cambria" w:hAnsi="Cambria"/>
          <w:b/>
          <w:bCs/>
        </w:rPr>
        <w:t>.2023</w:t>
      </w:r>
      <w:r w:rsidR="00064CF2">
        <w:rPr>
          <w:rFonts w:ascii="Cambria" w:hAnsi="Cambria"/>
          <w:b/>
          <w:bCs/>
        </w:rPr>
        <w:t xml:space="preserve"> 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5CE7D20D" w14:textId="13AC40FA" w:rsidR="001A2AFE" w:rsidRPr="001A2AFE" w:rsidRDefault="003C7B82" w:rsidP="001A2AFE">
      <w:pPr>
        <w:pStyle w:val="Akapitzlist"/>
        <w:numPr>
          <w:ilvl w:val="0"/>
          <w:numId w:val="62"/>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20EB6">
        <w:trPr>
          <w:trHeight w:val="388"/>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23B08329" w:rsidR="003C7B82" w:rsidRPr="00773D17" w:rsidRDefault="00282B30" w:rsidP="00F20EB6">
            <w:pPr>
              <w:jc w:val="both"/>
              <w:rPr>
                <w:rFonts w:asciiTheme="majorHAnsi" w:hAnsiTheme="majorHAnsi"/>
              </w:rPr>
            </w:pPr>
            <w:r>
              <w:rPr>
                <w:rFonts w:asciiTheme="majorHAnsi" w:hAnsiTheme="majorHAnsi"/>
              </w:rPr>
              <w:t>Termin dostawy</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D449745" w:rsidR="00064CF2" w:rsidRPr="00EC208B" w:rsidRDefault="00064CF2" w:rsidP="002A6A69">
      <w:pPr>
        <w:pStyle w:val="Akapitzlist"/>
        <w:numPr>
          <w:ilvl w:val="0"/>
          <w:numId w:val="61"/>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00E41F90">
        <w:rPr>
          <w:rFonts w:ascii="Cambria" w:hAnsi="Cambria"/>
          <w:lang w:eastAsia="en-US"/>
        </w:rPr>
        <w:t>”</w:t>
      </w:r>
      <w:r w:rsidRPr="00EC208B">
        <w:rPr>
          <w:rFonts w:ascii="Cambria" w:hAnsi="Cambria"/>
          <w:lang w:eastAsia="en-US"/>
        </w:rPr>
        <w:t>–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lastRenderedPageBreak/>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5A953221" w14:textId="04F3E77E" w:rsidR="00744C5C" w:rsidRPr="00EA79B5" w:rsidRDefault="00064CF2" w:rsidP="00EA79B5">
      <w:pPr>
        <w:pStyle w:val="Akapitzlist"/>
        <w:numPr>
          <w:ilvl w:val="0"/>
          <w:numId w:val="61"/>
        </w:numPr>
        <w:spacing w:after="200" w:line="252" w:lineRule="auto"/>
        <w:ind w:left="284"/>
        <w:contextualSpacing/>
        <w:rPr>
          <w:rFonts w:ascii="Cambria" w:hAnsi="Cambria"/>
          <w:spacing w:val="4"/>
        </w:rPr>
      </w:pPr>
      <w:r w:rsidRPr="00EC208B">
        <w:rPr>
          <w:rFonts w:ascii="Cambria" w:hAnsi="Cambria"/>
          <w:lang w:eastAsia="en-US"/>
        </w:rPr>
        <w:t>Kryterium „</w:t>
      </w:r>
      <w:r w:rsidR="00282B30">
        <w:rPr>
          <w:rFonts w:ascii="Cambria" w:hAnsi="Cambria"/>
          <w:b/>
          <w:lang w:eastAsia="en-US"/>
        </w:rPr>
        <w:t>termin dostawy</w:t>
      </w:r>
      <w:r w:rsidR="00E41F90">
        <w:rPr>
          <w:rFonts w:ascii="Cambria" w:hAnsi="Cambria"/>
          <w:lang w:eastAsia="en-US"/>
        </w:rPr>
        <w:t>”</w:t>
      </w:r>
      <w:r w:rsidRPr="00EC208B">
        <w:rPr>
          <w:rFonts w:ascii="Cambria" w:hAnsi="Cambria"/>
          <w:lang w:eastAsia="en-US"/>
        </w:rPr>
        <w:t>–</w:t>
      </w:r>
      <w:r w:rsidR="00744C5C">
        <w:rPr>
          <w:rFonts w:ascii="Cambria" w:hAnsi="Cambria"/>
          <w:lang w:eastAsia="en-US"/>
        </w:rPr>
        <w:t xml:space="preserve"> </w:t>
      </w:r>
      <w:r w:rsidR="00EA79B5" w:rsidRPr="00EA79B5">
        <w:rPr>
          <w:rFonts w:ascii="Cambria" w:hAnsi="Cambria"/>
          <w:spacing w:val="4"/>
        </w:rPr>
        <w:t>(termin dostawy od chwili telefonicznego lub pisemnego zgłoszenia przez Zamawiającego)</w:t>
      </w:r>
      <w:r w:rsidR="00E41F90" w:rsidRPr="00EA79B5">
        <w:rPr>
          <w:rFonts w:ascii="Cambria" w:hAnsi="Cambria"/>
          <w:spacing w:val="4"/>
        </w:rPr>
        <w:t>;</w:t>
      </w:r>
      <w:r w:rsidR="00744C5C" w:rsidRPr="00EA79B5">
        <w:rPr>
          <w:rFonts w:ascii="Cambria" w:hAnsi="Cambria"/>
          <w:lang w:eastAsia="en-US"/>
        </w:rPr>
        <w:t xml:space="preserve"> </w:t>
      </w:r>
      <w:r w:rsidR="00E41F90" w:rsidRPr="00EA79B5">
        <w:rPr>
          <w:rFonts w:ascii="Cambria" w:hAnsi="Cambria"/>
          <w:lang w:eastAsia="en-US"/>
        </w:rPr>
        <w:t xml:space="preserve">wskaźnik </w:t>
      </w:r>
      <w:r w:rsidR="00EA79B5">
        <w:rPr>
          <w:rFonts w:ascii="Cambria" w:hAnsi="Cambria"/>
          <w:lang w:eastAsia="en-US"/>
        </w:rPr>
        <w:t>TD</w:t>
      </w:r>
      <w:r w:rsidR="00E41F90" w:rsidRPr="00EA79B5">
        <w:rPr>
          <w:rFonts w:ascii="Cambria" w:hAnsi="Cambria"/>
          <w:lang w:eastAsia="en-US"/>
        </w:rPr>
        <w:t xml:space="preserve"> </w:t>
      </w:r>
      <w:r w:rsidR="00744C5C" w:rsidRPr="00EA79B5">
        <w:rPr>
          <w:rFonts w:ascii="Cambria" w:hAnsi="Cambria"/>
          <w:lang w:eastAsia="en-US"/>
        </w:rPr>
        <w:t>ranga – 40%.</w:t>
      </w:r>
      <w:r w:rsidR="00744C5C" w:rsidRPr="00EA79B5">
        <w:rPr>
          <w:b/>
          <w:spacing w:val="4"/>
        </w:rPr>
        <w:t xml:space="preserve">  </w:t>
      </w:r>
    </w:p>
    <w:p w14:paraId="052FDCD8" w14:textId="03FE2787" w:rsidR="00EA79B5" w:rsidRPr="00EA79B5" w:rsidRDefault="00EA79B5" w:rsidP="00EA79B5">
      <w:pPr>
        <w:suppressAutoHyphens/>
        <w:ind w:left="284"/>
        <w:rPr>
          <w:rFonts w:asciiTheme="majorHAnsi" w:hAnsiTheme="majorHAnsi"/>
          <w:iCs/>
          <w:u w:val="single"/>
          <w:lang w:eastAsia="ar-SA"/>
        </w:rPr>
      </w:pPr>
      <w:r w:rsidRPr="00EA79B5">
        <w:rPr>
          <w:rFonts w:asciiTheme="majorHAnsi" w:hAnsiTheme="majorHAnsi"/>
          <w:iCs/>
          <w:u w:val="single"/>
          <w:lang w:eastAsia="ar-SA"/>
        </w:rPr>
        <w:t xml:space="preserve">Punkty będą przyznawane wg następujących zasad: </w:t>
      </w:r>
    </w:p>
    <w:p w14:paraId="1837EAC4"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termin dostawy od momentu powiadomienia telefonicznego- 1 dzień– 40 pkt </w:t>
      </w:r>
    </w:p>
    <w:p w14:paraId="34361FB2"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telefonicznego- 2 dni– 35 pkt</w:t>
      </w:r>
    </w:p>
    <w:p w14:paraId="1B6AB5E0"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telefonicznego- 3 dni – 30 pkt</w:t>
      </w:r>
    </w:p>
    <w:p w14:paraId="67D00D6B"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telefonicznego- 4 dni – 25 pkt</w:t>
      </w:r>
    </w:p>
    <w:p w14:paraId="339FA0CE"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telefonicznego- 5 dni – 20 pkt</w:t>
      </w:r>
    </w:p>
    <w:p w14:paraId="0DE8DE00"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           </w:t>
      </w:r>
    </w:p>
    <w:p w14:paraId="39994D57"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UWAGA:</w:t>
      </w:r>
    </w:p>
    <w:p w14:paraId="4938C3F1"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Najkrótszy możliwy termin  to 1 dzień od chwili telefonicznego lub pisemnego zgłoszenia przez Zamawiającego, </w:t>
      </w:r>
    </w:p>
    <w:p w14:paraId="0D100DB2" w14:textId="3BEA2F65"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Najdłuższy możliwy okres dostawy do 5 dni od chwili telefonicznego lub pisemnego zgłoszenia przez Zamawiającego, </w:t>
      </w:r>
    </w:p>
    <w:p w14:paraId="25568A23" w14:textId="77777777" w:rsid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Termin dostawy należy podać w pełnych dniach. </w:t>
      </w:r>
    </w:p>
    <w:p w14:paraId="22290558" w14:textId="77777777" w:rsidR="00EA79B5" w:rsidRPr="00EA79B5" w:rsidRDefault="00EA79B5" w:rsidP="00EA79B5">
      <w:pPr>
        <w:suppressAutoHyphens/>
        <w:ind w:left="284"/>
        <w:rPr>
          <w:rFonts w:asciiTheme="majorHAnsi" w:hAnsiTheme="majorHAnsi"/>
          <w:iCs/>
          <w:lang w:eastAsia="ar-SA"/>
        </w:rPr>
      </w:pPr>
    </w:p>
    <w:p w14:paraId="047BDCA5" w14:textId="5F37E14A"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 xml:space="preserve">P2 = </w:t>
      </w:r>
      <w:r w:rsidR="00EA79B5">
        <w:rPr>
          <w:rFonts w:asciiTheme="majorHAnsi" w:hAnsiTheme="majorHAnsi"/>
          <w:iCs/>
          <w:lang w:eastAsia="ar-SA"/>
        </w:rPr>
        <w:t>TD</w:t>
      </w:r>
      <w:r w:rsidRPr="00744C5C">
        <w:rPr>
          <w:rFonts w:asciiTheme="majorHAnsi" w:hAnsiTheme="majorHAnsi"/>
          <w:iCs/>
          <w:lang w:eastAsia="ar-SA"/>
        </w:rPr>
        <w:t>min/</w:t>
      </w:r>
      <w:r w:rsidR="00EA79B5">
        <w:rPr>
          <w:rFonts w:asciiTheme="majorHAnsi" w:hAnsiTheme="majorHAnsi"/>
          <w:iCs/>
          <w:lang w:eastAsia="ar-SA"/>
        </w:rPr>
        <w:t>TD</w:t>
      </w:r>
      <w:r w:rsidRPr="00744C5C">
        <w:rPr>
          <w:rFonts w:asciiTheme="majorHAnsi" w:hAnsiTheme="majorHAnsi"/>
          <w:iCs/>
          <w:lang w:eastAsia="ar-SA"/>
        </w:rPr>
        <w:t xml:space="preserve"> x  40 pkt </w:t>
      </w:r>
    </w:p>
    <w:p w14:paraId="1ECC4DA8" w14:textId="77777777"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gdzie:</w:t>
      </w:r>
    </w:p>
    <w:p w14:paraId="1ECBE3D9" w14:textId="77777777"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 xml:space="preserve">P2 – liczba  punktów obliczona dla badanej oferty, </w:t>
      </w:r>
    </w:p>
    <w:p w14:paraId="0EF0D00E" w14:textId="0292BD09" w:rsidR="00744C5C" w:rsidRPr="00744C5C" w:rsidRDefault="00EA79B5" w:rsidP="00EA79B5">
      <w:pPr>
        <w:suppressAutoHyphens/>
        <w:ind w:left="284"/>
        <w:rPr>
          <w:rFonts w:asciiTheme="majorHAnsi" w:hAnsiTheme="majorHAnsi"/>
          <w:iCs/>
          <w:lang w:eastAsia="ar-SA"/>
        </w:rPr>
      </w:pPr>
      <w:r>
        <w:rPr>
          <w:rFonts w:asciiTheme="majorHAnsi" w:hAnsiTheme="majorHAnsi"/>
          <w:iCs/>
          <w:lang w:eastAsia="ar-SA"/>
        </w:rPr>
        <w:t>TD</w:t>
      </w:r>
      <w:r w:rsidR="00744C5C" w:rsidRPr="00744C5C">
        <w:rPr>
          <w:rFonts w:asciiTheme="majorHAnsi" w:hAnsiTheme="majorHAnsi"/>
          <w:iCs/>
          <w:lang w:eastAsia="ar-SA"/>
        </w:rPr>
        <w:t xml:space="preserve">  – </w:t>
      </w:r>
      <w:r>
        <w:rPr>
          <w:rFonts w:asciiTheme="majorHAnsi" w:hAnsiTheme="majorHAnsi"/>
          <w:iCs/>
          <w:lang w:eastAsia="ar-SA"/>
        </w:rPr>
        <w:t>termin dostawy</w:t>
      </w:r>
      <w:r w:rsidR="00744C5C" w:rsidRPr="00744C5C">
        <w:rPr>
          <w:rFonts w:asciiTheme="majorHAnsi" w:hAnsiTheme="majorHAnsi"/>
          <w:iCs/>
          <w:lang w:eastAsia="ar-SA"/>
        </w:rPr>
        <w:t xml:space="preserve"> w ofercie badanej, </w:t>
      </w:r>
    </w:p>
    <w:p w14:paraId="476A62DB" w14:textId="6133046C" w:rsidR="00744C5C" w:rsidRDefault="00EA79B5" w:rsidP="00EA79B5">
      <w:pPr>
        <w:suppressAutoHyphens/>
        <w:ind w:left="284"/>
        <w:jc w:val="both"/>
        <w:rPr>
          <w:rFonts w:asciiTheme="majorHAnsi" w:hAnsiTheme="majorHAnsi"/>
          <w:iCs/>
          <w:lang w:eastAsia="ar-SA"/>
        </w:rPr>
      </w:pPr>
      <w:r>
        <w:rPr>
          <w:rFonts w:asciiTheme="majorHAnsi" w:hAnsiTheme="majorHAnsi"/>
          <w:iCs/>
          <w:lang w:eastAsia="ar-SA"/>
        </w:rPr>
        <w:t>TD</w:t>
      </w:r>
      <w:r w:rsidR="00744C5C" w:rsidRPr="00744C5C">
        <w:rPr>
          <w:rFonts w:asciiTheme="majorHAnsi" w:hAnsiTheme="majorHAnsi"/>
          <w:iCs/>
          <w:lang w:eastAsia="ar-SA"/>
        </w:rPr>
        <w:t xml:space="preserve">min – najkrótszy </w:t>
      </w:r>
      <w:r>
        <w:rPr>
          <w:rFonts w:asciiTheme="majorHAnsi" w:hAnsiTheme="majorHAnsi"/>
          <w:iCs/>
          <w:lang w:eastAsia="ar-SA"/>
        </w:rPr>
        <w:t>termin dostawy</w:t>
      </w:r>
      <w:r w:rsidR="00744C5C" w:rsidRPr="00744C5C">
        <w:rPr>
          <w:rFonts w:asciiTheme="majorHAnsi" w:hAnsiTheme="majorHAnsi"/>
          <w:iCs/>
          <w:lang w:eastAsia="ar-SA"/>
        </w:rPr>
        <w:t xml:space="preserve"> spośród wszystkich ofert niepodlegających odrzuceni</w:t>
      </w:r>
      <w:r w:rsidR="00F8194F">
        <w:rPr>
          <w:rFonts w:asciiTheme="majorHAnsi" w:hAnsiTheme="majorHAnsi"/>
          <w:iCs/>
          <w:lang w:eastAsia="ar-SA"/>
        </w:rPr>
        <w:t>u</w:t>
      </w:r>
      <w:r w:rsidR="00744C5C" w:rsidRPr="00744C5C">
        <w:rPr>
          <w:rFonts w:asciiTheme="majorHAnsi" w:hAnsiTheme="majorHAnsi"/>
          <w:iCs/>
          <w:lang w:eastAsia="ar-SA"/>
        </w:rPr>
        <w:t>,</w:t>
      </w:r>
    </w:p>
    <w:p w14:paraId="7D3848C0" w14:textId="77777777" w:rsidR="00744C5C" w:rsidRPr="00744C5C" w:rsidRDefault="00744C5C" w:rsidP="00EA79B5">
      <w:pPr>
        <w:suppressAutoHyphens/>
        <w:ind w:left="284"/>
        <w:rPr>
          <w:rFonts w:asciiTheme="majorHAnsi" w:hAnsiTheme="majorHAnsi"/>
          <w:iCs/>
          <w:lang w:eastAsia="ar-SA"/>
        </w:rPr>
      </w:pPr>
    </w:p>
    <w:p w14:paraId="402E7B42" w14:textId="60E6A91C" w:rsidR="00744C5C" w:rsidRPr="00EA79B5" w:rsidRDefault="00744C5C" w:rsidP="00EA79B5">
      <w:pPr>
        <w:suppressAutoHyphens/>
        <w:ind w:left="284"/>
        <w:jc w:val="both"/>
        <w:rPr>
          <w:rFonts w:asciiTheme="majorHAnsi" w:hAnsiTheme="majorHAnsi"/>
          <w:b/>
          <w:iCs/>
          <w:lang w:eastAsia="ar-SA"/>
        </w:rPr>
      </w:pPr>
      <w:r w:rsidRPr="00744C5C">
        <w:rPr>
          <w:rFonts w:asciiTheme="majorHAnsi" w:hAnsiTheme="majorHAnsi"/>
          <w:iCs/>
          <w:lang w:eastAsia="ar-SA"/>
        </w:rPr>
        <w:t xml:space="preserve">Niepodanie żadnej wartości dla </w:t>
      </w:r>
      <w:r w:rsidR="00EA79B5">
        <w:rPr>
          <w:rFonts w:asciiTheme="majorHAnsi" w:hAnsiTheme="majorHAnsi"/>
          <w:iCs/>
          <w:lang w:eastAsia="ar-SA"/>
        </w:rPr>
        <w:t xml:space="preserve">terminu dostawy, </w:t>
      </w:r>
      <w:r w:rsidRPr="00744C5C">
        <w:rPr>
          <w:rFonts w:asciiTheme="majorHAnsi" w:hAnsiTheme="majorHAnsi"/>
          <w:iCs/>
          <w:lang w:eastAsia="ar-SA"/>
        </w:rPr>
        <w:t>albo zaoferowanie okresu krótszego niż 1</w:t>
      </w:r>
      <w:r w:rsidR="00EA79B5">
        <w:rPr>
          <w:rFonts w:asciiTheme="majorHAnsi" w:hAnsiTheme="majorHAnsi"/>
          <w:iCs/>
          <w:lang w:eastAsia="ar-SA"/>
        </w:rPr>
        <w:t xml:space="preserve"> dzień lub dłuższego niż 5 dni, </w:t>
      </w:r>
      <w:r w:rsidRPr="00744C5C">
        <w:rPr>
          <w:rFonts w:asciiTheme="majorHAnsi" w:hAnsiTheme="majorHAnsi"/>
          <w:iCs/>
          <w:lang w:eastAsia="ar-SA"/>
        </w:rPr>
        <w:t xml:space="preserve">spowoduje </w:t>
      </w:r>
      <w:r w:rsidRPr="00EA79B5">
        <w:rPr>
          <w:rFonts w:asciiTheme="majorHAnsi" w:hAnsiTheme="majorHAnsi"/>
          <w:b/>
          <w:iCs/>
          <w:lang w:eastAsia="ar-SA"/>
        </w:rPr>
        <w:t xml:space="preserve">odrzucenie oferty. </w:t>
      </w:r>
    </w:p>
    <w:p w14:paraId="7D3D9D5D" w14:textId="77777777" w:rsidR="00EA79B5" w:rsidRPr="00EA79B5" w:rsidRDefault="00EA79B5" w:rsidP="00EA79B5">
      <w:pPr>
        <w:suppressAutoHyphens/>
        <w:ind w:left="284"/>
        <w:jc w:val="both"/>
        <w:rPr>
          <w:rFonts w:asciiTheme="majorHAnsi" w:hAnsiTheme="majorHAnsi"/>
          <w:b/>
          <w:iCs/>
          <w:lang w:eastAsia="ar-SA"/>
        </w:rPr>
      </w:pPr>
    </w:p>
    <w:p w14:paraId="523B5A88" w14:textId="77777777" w:rsidR="00744C5C" w:rsidRPr="00744C5C" w:rsidRDefault="00744C5C" w:rsidP="00EA79B5">
      <w:pPr>
        <w:suppressAutoHyphens/>
        <w:ind w:left="284"/>
        <w:jc w:val="both"/>
        <w:rPr>
          <w:rFonts w:asciiTheme="majorHAnsi" w:hAnsiTheme="majorHAnsi"/>
          <w:iCs/>
          <w:lang w:eastAsia="ar-SA"/>
        </w:rPr>
      </w:pPr>
      <w:r w:rsidRPr="00744C5C">
        <w:rPr>
          <w:rFonts w:asciiTheme="majorHAnsi" w:hAnsiTheme="majorHAnsi"/>
          <w:iCs/>
          <w:lang w:eastAsia="ar-SA"/>
        </w:rPr>
        <w:t xml:space="preserve">Za najkorzystniejszą uznana zostanie oferta z najwyższą sumą punktów z dwóch kryteriów (P). Suma punktów będzie liczona w następujący sposób: </w:t>
      </w:r>
    </w:p>
    <w:p w14:paraId="4A0CFF27" w14:textId="77777777" w:rsidR="00744C5C" w:rsidRPr="00744C5C" w:rsidRDefault="00744C5C" w:rsidP="00EA79B5">
      <w:pPr>
        <w:suppressAutoHyphens/>
        <w:ind w:left="284"/>
        <w:jc w:val="both"/>
        <w:rPr>
          <w:rFonts w:asciiTheme="majorHAnsi" w:hAnsiTheme="majorHAnsi"/>
          <w:iCs/>
          <w:lang w:eastAsia="ar-SA"/>
        </w:rPr>
      </w:pPr>
      <w:r w:rsidRPr="00744C5C">
        <w:rPr>
          <w:rFonts w:asciiTheme="majorHAnsi" w:hAnsiTheme="majorHAnsi"/>
          <w:iCs/>
          <w:lang w:eastAsia="ar-SA"/>
        </w:rPr>
        <w:t>P = P1 + P2</w:t>
      </w:r>
    </w:p>
    <w:p w14:paraId="51E20C07" w14:textId="77777777" w:rsidR="00EA79B5" w:rsidRDefault="00EA79B5" w:rsidP="00EA79B5">
      <w:pPr>
        <w:suppressAutoHyphens/>
        <w:ind w:left="284"/>
        <w:jc w:val="both"/>
        <w:rPr>
          <w:rFonts w:asciiTheme="majorHAnsi" w:hAnsiTheme="majorHAnsi"/>
          <w:iCs/>
          <w:lang w:eastAsia="ar-SA"/>
        </w:rPr>
      </w:pPr>
    </w:p>
    <w:p w14:paraId="6FA55CA6" w14:textId="6F05F056" w:rsidR="00744C5C" w:rsidRPr="00744C5C" w:rsidRDefault="00744C5C" w:rsidP="00EA79B5">
      <w:pPr>
        <w:suppressAutoHyphens/>
        <w:ind w:left="284"/>
        <w:jc w:val="both"/>
        <w:rPr>
          <w:rFonts w:asciiTheme="majorHAnsi" w:hAnsiTheme="majorHAnsi"/>
          <w:i/>
          <w:iCs/>
          <w:lang w:eastAsia="ar-SA"/>
        </w:rPr>
      </w:pPr>
      <w:r w:rsidRPr="00744C5C">
        <w:rPr>
          <w:rFonts w:asciiTheme="majorHAnsi" w:hAnsiTheme="majorHAnsi"/>
          <w:iCs/>
          <w:lang w:eastAsia="ar-SA"/>
        </w:rPr>
        <w:t xml:space="preserve">Maksymalna liczba punktów jaką może uzyskać Wykonawca to 100 punktów, na które sumuje się </w:t>
      </w:r>
      <w:r w:rsidRPr="00744C5C">
        <w:rPr>
          <w:rFonts w:asciiTheme="majorHAnsi" w:hAnsiTheme="majorHAnsi"/>
          <w:b/>
          <w:iCs/>
          <w:lang w:eastAsia="ar-SA"/>
        </w:rPr>
        <w:t>60</w:t>
      </w:r>
      <w:r w:rsidRPr="00744C5C">
        <w:rPr>
          <w:rFonts w:asciiTheme="majorHAnsi" w:hAnsiTheme="majorHAnsi"/>
          <w:iCs/>
          <w:lang w:eastAsia="ar-SA"/>
        </w:rPr>
        <w:t xml:space="preserve"> pkt z kryterium </w:t>
      </w:r>
      <w:r w:rsidRPr="00744C5C">
        <w:rPr>
          <w:rFonts w:asciiTheme="majorHAnsi" w:hAnsiTheme="majorHAnsi"/>
          <w:i/>
          <w:iCs/>
          <w:lang w:eastAsia="ar-SA"/>
        </w:rPr>
        <w:t xml:space="preserve">cena </w:t>
      </w:r>
      <w:r w:rsidRPr="00744C5C">
        <w:rPr>
          <w:rFonts w:asciiTheme="majorHAnsi" w:hAnsiTheme="majorHAnsi"/>
          <w:iCs/>
          <w:lang w:eastAsia="ar-SA"/>
        </w:rPr>
        <w:t xml:space="preserve">oraz </w:t>
      </w:r>
      <w:r w:rsidRPr="00744C5C">
        <w:rPr>
          <w:rFonts w:asciiTheme="majorHAnsi" w:hAnsiTheme="majorHAnsi"/>
          <w:b/>
          <w:iCs/>
          <w:lang w:eastAsia="ar-SA"/>
        </w:rPr>
        <w:t>40</w:t>
      </w:r>
      <w:r w:rsidRPr="00744C5C">
        <w:rPr>
          <w:rFonts w:asciiTheme="majorHAnsi" w:hAnsiTheme="majorHAnsi"/>
          <w:iCs/>
          <w:lang w:eastAsia="ar-SA"/>
        </w:rPr>
        <w:t xml:space="preserve"> pkt z kryterium </w:t>
      </w:r>
      <w:r w:rsidR="00EA79B5">
        <w:rPr>
          <w:rFonts w:asciiTheme="majorHAnsi" w:hAnsiTheme="majorHAnsi"/>
          <w:i/>
          <w:iCs/>
          <w:lang w:eastAsia="ar-SA"/>
        </w:rPr>
        <w:t>termin dostawy.</w:t>
      </w:r>
    </w:p>
    <w:p w14:paraId="35E03235" w14:textId="77777777" w:rsidR="00744C5C" w:rsidRPr="00744C5C" w:rsidRDefault="00744C5C" w:rsidP="00EC534D">
      <w:pPr>
        <w:suppressAutoHyphens/>
        <w:ind w:left="284"/>
        <w:jc w:val="both"/>
        <w:rPr>
          <w:rFonts w:asciiTheme="majorHAnsi" w:hAnsiTheme="majorHAnsi"/>
          <w:bCs/>
          <w:spacing w:val="4"/>
          <w:lang w:eastAsia="ar-SA"/>
        </w:rPr>
      </w:pPr>
      <w:r w:rsidRPr="00744C5C">
        <w:rPr>
          <w:rFonts w:asciiTheme="majorHAnsi" w:hAnsiTheme="majorHAnsi"/>
          <w:bCs/>
          <w:spacing w:val="4"/>
          <w:lang w:eastAsia="ar-SA"/>
        </w:rPr>
        <w:t xml:space="preserve">Jeżeli nie będzie można dokonać wyboru oferty najkorzystniejszej z uwagi na to, że dwie lub więcej ofert przedstawia taki sam bilans ceny i innych kryteriów oceny ofert, zamawiający spośród tych ofert wybiera ofertę z niższą ceną. </w:t>
      </w:r>
    </w:p>
    <w:p w14:paraId="4EAE9640" w14:textId="77777777" w:rsidR="00F8194F" w:rsidRDefault="00F8194F" w:rsidP="00EA79B5">
      <w:pPr>
        <w:spacing w:after="200" w:line="252" w:lineRule="auto"/>
        <w:contextualSpacing/>
        <w:jc w:val="both"/>
        <w:rPr>
          <w:rFonts w:ascii="Cambria" w:hAnsi="Cambria"/>
        </w:rPr>
      </w:pPr>
    </w:p>
    <w:p w14:paraId="761D366F" w14:textId="257D3031" w:rsidR="00064CF2" w:rsidRDefault="00064CF2" w:rsidP="00EC534D">
      <w:pPr>
        <w:spacing w:after="200" w:line="252" w:lineRule="auto"/>
        <w:ind w:left="284"/>
        <w:contextualSpacing/>
        <w:jc w:val="both"/>
        <w:rPr>
          <w:rFonts w:ascii="Cambria" w:hAnsi="Cambria"/>
          <w:lang w:eastAsia="en-US"/>
        </w:rPr>
      </w:pPr>
      <w:r w:rsidRPr="00F8194F">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5417F9C8" w14:textId="77777777" w:rsidR="00F8194F" w:rsidRPr="00F8194F" w:rsidRDefault="00F8194F" w:rsidP="00F8194F">
      <w:pPr>
        <w:spacing w:after="200" w:line="252" w:lineRule="auto"/>
        <w:ind w:left="284"/>
        <w:contextualSpacing/>
        <w:jc w:val="both"/>
        <w:rPr>
          <w:rFonts w:ascii="Cambria" w:hAnsi="Cambria"/>
        </w:rPr>
      </w:pPr>
    </w:p>
    <w:p w14:paraId="7A1AB5CD" w14:textId="3940E4A9" w:rsidR="009615B1" w:rsidRPr="00773D17" w:rsidRDefault="006F1EA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1A2F2DCA" w:rsidR="00660A68" w:rsidRPr="00773D17" w:rsidRDefault="009C7BF7" w:rsidP="00660A68">
      <w:pPr>
        <w:ind w:right="-108"/>
        <w:jc w:val="both"/>
        <w:rPr>
          <w:rFonts w:ascii="Cambria" w:hAnsi="Cambria"/>
        </w:rPr>
      </w:pPr>
      <w:r>
        <w:rPr>
          <w:rFonts w:ascii="Cambria" w:hAnsi="Cambria"/>
        </w:rPr>
        <w:br/>
      </w:r>
      <w:r w:rsidR="0008796B">
        <w:rPr>
          <w:rFonts w:ascii="Cambria" w:hAnsi="Cambria"/>
        </w:rPr>
        <w:t>Wzór umowy stanowi</w:t>
      </w:r>
      <w:r w:rsidR="00545239" w:rsidRPr="00773D17">
        <w:rPr>
          <w:rFonts w:ascii="Cambria" w:hAnsi="Cambria"/>
        </w:rPr>
        <w:t xml:space="preserve"> </w:t>
      </w:r>
      <w:r w:rsidR="00545239" w:rsidRPr="00BF6A6C">
        <w:rPr>
          <w:rFonts w:ascii="Cambria" w:hAnsi="Cambria"/>
          <w:b/>
        </w:rPr>
        <w:t>załącznik</w:t>
      </w:r>
      <w:r w:rsidR="00660A68" w:rsidRPr="00BF6A6C">
        <w:rPr>
          <w:rFonts w:ascii="Cambria" w:hAnsi="Cambria"/>
          <w:b/>
        </w:rPr>
        <w:t xml:space="preserve"> nr </w:t>
      </w:r>
      <w:r w:rsidR="007A6C63" w:rsidRPr="007A6C63">
        <w:rPr>
          <w:rFonts w:ascii="Cambria" w:hAnsi="Cambria"/>
          <w:b/>
        </w:rPr>
        <w:t>5</w:t>
      </w:r>
      <w:r w:rsidR="0008796B" w:rsidRPr="007A6C63">
        <w:rPr>
          <w:rFonts w:ascii="Cambria" w:hAnsi="Cambria"/>
          <w:b/>
        </w:rPr>
        <w:t xml:space="preserve"> </w:t>
      </w:r>
      <w:r w:rsidR="00545239" w:rsidRPr="00BF6A6C">
        <w:rPr>
          <w:rFonts w:ascii="Cambria" w:hAnsi="Cambria"/>
          <w:b/>
        </w:rPr>
        <w:t>do S</w:t>
      </w:r>
      <w:r w:rsidR="00660A68" w:rsidRPr="00BF6A6C">
        <w:rPr>
          <w:rFonts w:ascii="Cambria" w:hAnsi="Cambria"/>
          <w:b/>
        </w:rPr>
        <w:t>WZ.</w:t>
      </w:r>
      <w:r w:rsidR="00660A68" w:rsidRPr="00BF6A6C">
        <w:rPr>
          <w:rFonts w:ascii="Cambria" w:hAnsi="Cambria"/>
        </w:rPr>
        <w:t xml:space="preserve"> </w:t>
      </w:r>
    </w:p>
    <w:p w14:paraId="581528AA" w14:textId="1D443667" w:rsidR="00067B80" w:rsidRPr="00773D17" w:rsidRDefault="00067B80" w:rsidP="00660A68">
      <w:pPr>
        <w:ind w:right="-108"/>
        <w:jc w:val="both"/>
        <w:rPr>
          <w:rFonts w:ascii="Cambria" w:hAnsi="Cambria"/>
          <w:b/>
        </w:rPr>
      </w:pPr>
      <w:r w:rsidRPr="00773D17">
        <w:rPr>
          <w:rFonts w:ascii="Cambria" w:hAnsi="Cambria"/>
          <w:b/>
        </w:rPr>
        <w:lastRenderedPageBreak/>
        <w:t>Złożenie oferty jest j</w:t>
      </w:r>
      <w:r w:rsidR="000521B3" w:rsidRPr="00773D17">
        <w:rPr>
          <w:rFonts w:ascii="Cambria" w:hAnsi="Cambria"/>
          <w:b/>
        </w:rPr>
        <w:t>ednoznaczne z akceptacją przez w</w:t>
      </w:r>
      <w:r w:rsidRPr="00773D17">
        <w:rPr>
          <w:rFonts w:ascii="Cambria" w:hAnsi="Cambria"/>
          <w:b/>
        </w:rPr>
        <w:t xml:space="preserve">ykonawcę </w:t>
      </w:r>
      <w:r w:rsidR="001A2AFE">
        <w:rPr>
          <w:rFonts w:ascii="Cambria" w:hAnsi="Cambria"/>
          <w:b/>
        </w:rPr>
        <w:t>wzoru</w:t>
      </w:r>
      <w:r w:rsidR="00F03965" w:rsidRPr="00773D17">
        <w:rPr>
          <w:rFonts w:ascii="Cambria" w:hAnsi="Cambria"/>
          <w:b/>
        </w:rPr>
        <w:t xml:space="preserve"> 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8FA0B71" w14:textId="77777777" w:rsidR="00805A04" w:rsidRDefault="00805A04" w:rsidP="00DB1923">
      <w:pPr>
        <w:ind w:right="-108"/>
        <w:jc w:val="both"/>
        <w:rPr>
          <w:rFonts w:ascii="Cambria" w:hAnsi="Cambria"/>
        </w:rPr>
      </w:pPr>
    </w:p>
    <w:p w14:paraId="765AD08A" w14:textId="1E610C3E" w:rsidR="00E50C16" w:rsidRDefault="00E50C16" w:rsidP="00DB1923">
      <w:pPr>
        <w:ind w:right="-108"/>
        <w:jc w:val="both"/>
        <w:rPr>
          <w:rFonts w:ascii="Cambria" w:hAnsi="Cambria"/>
        </w:rPr>
      </w:pPr>
      <w:r>
        <w:rPr>
          <w:rFonts w:ascii="Cambria" w:hAnsi="Cambria"/>
        </w:rPr>
        <w:t>Zamawiający nie wymaga wniesienia zabezpieczenia należytego wykonania umowy.</w:t>
      </w:r>
    </w:p>
    <w:p w14:paraId="59D6BEC2" w14:textId="77777777" w:rsidR="00E50C16" w:rsidRPr="00773D17" w:rsidRDefault="00E50C16" w:rsidP="00DB1923">
      <w:pPr>
        <w:ind w:right="-108"/>
        <w:jc w:val="both"/>
        <w:rPr>
          <w:rFonts w:ascii="Cambria" w:hAnsi="Cambria"/>
        </w:rPr>
      </w:pPr>
    </w:p>
    <w:p w14:paraId="0B45D72B" w14:textId="1E12874B" w:rsidR="009615B1" w:rsidRPr="00773D17" w:rsidRDefault="002C37E6"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CE9A74A" w14:textId="187066E7" w:rsidR="00C9260D" w:rsidRDefault="009E42E0"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w:t>
      </w:r>
      <w:r w:rsidR="00130E09">
        <w:rPr>
          <w:rFonts w:asciiTheme="majorHAnsi" w:eastAsiaTheme="majorEastAsia" w:hAnsiTheme="majorHAnsi" w:cs="Arial"/>
          <w:lang w:eastAsia="en-US"/>
        </w:rPr>
        <w:t xml:space="preserve">nie </w:t>
      </w:r>
      <w:r w:rsidRPr="00C9260D">
        <w:rPr>
          <w:rFonts w:asciiTheme="majorHAnsi" w:eastAsiaTheme="majorEastAsia" w:hAnsiTheme="majorHAnsi" w:cs="Arial"/>
          <w:lang w:eastAsia="en-US"/>
        </w:rPr>
        <w:t xml:space="preserve">korzysta z uprawnienia, o jakim stanowi art. 288 ust. 1 ustawy Pzp </w:t>
      </w:r>
    </w:p>
    <w:p w14:paraId="7D3F0E88" w14:textId="2AC3BC9E" w:rsidR="00C959E5" w:rsidRPr="00C9260D" w:rsidRDefault="00C959E5"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2A6A69">
      <w:pPr>
        <w:pStyle w:val="Akapitzlist"/>
        <w:numPr>
          <w:ilvl w:val="0"/>
          <w:numId w:val="32"/>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lastRenderedPageBreak/>
        <w:t xml:space="preserve"> </w:t>
      </w:r>
      <w:r w:rsidRPr="00CB7654">
        <w:rPr>
          <w:rFonts w:ascii="Cambria" w:hAnsi="Cambria"/>
        </w:rPr>
        <w:t>Zamawiający poinformuje wykonawcę, któremu zostanie udzielone zamówienie, o miejscu i terminie zawarcia umowy.</w:t>
      </w:r>
      <w:bookmarkStart w:id="3" w:name="_Toc42045493"/>
    </w:p>
    <w:p w14:paraId="4FB3207C" w14:textId="29767A13"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2A6A69">
      <w:pPr>
        <w:numPr>
          <w:ilvl w:val="1"/>
          <w:numId w:val="15"/>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7777777" w:rsidR="004C0DA4" w:rsidRDefault="00CB7654" w:rsidP="002A6A69">
      <w:pPr>
        <w:pStyle w:val="Akapitzlist"/>
        <w:numPr>
          <w:ilvl w:val="0"/>
          <w:numId w:val="63"/>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
    </w:p>
    <w:p w14:paraId="29231C88" w14:textId="61AECE34" w:rsidR="00CB7654" w:rsidRPr="004C0DA4" w:rsidRDefault="00CB7654" w:rsidP="002A6A69">
      <w:pPr>
        <w:pStyle w:val="Akapitzlist"/>
        <w:numPr>
          <w:ilvl w:val="0"/>
          <w:numId w:val="63"/>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1- </w:t>
      </w:r>
      <w:r w:rsidR="00CC55BD">
        <w:rPr>
          <w:rFonts w:asciiTheme="majorHAnsi" w:hAnsiTheme="majorHAnsi" w:cs="Arial"/>
          <w:snapToGrid w:val="0"/>
        </w:rPr>
        <w:t xml:space="preserve">  </w:t>
      </w:r>
      <w:r w:rsidR="001F0E7A" w:rsidRPr="001F0E7A">
        <w:rPr>
          <w:rFonts w:asciiTheme="majorHAnsi" w:hAnsiTheme="majorHAnsi" w:cs="Arial"/>
          <w:snapToGrid w:val="0"/>
        </w:rPr>
        <w:t>Formularz oferty</w:t>
      </w:r>
    </w:p>
    <w:p w14:paraId="1BF83747" w14:textId="02563539" w:rsidR="00683D0E" w:rsidRPr="003447E2" w:rsidRDefault="003447E2" w:rsidP="00CC55BD">
      <w:pPr>
        <w:pStyle w:val="Akapitzlist"/>
        <w:spacing w:line="276" w:lineRule="auto"/>
        <w:ind w:left="1701" w:hanging="1701"/>
        <w:rPr>
          <w:rFonts w:asciiTheme="majorHAnsi" w:hAnsiTheme="majorHAnsi" w:cs="Arial"/>
          <w:i/>
          <w:snapToGrid w:val="0"/>
        </w:rPr>
      </w:pPr>
      <w:r>
        <w:rPr>
          <w:rFonts w:asciiTheme="majorHAnsi" w:hAnsiTheme="majorHAnsi" w:cs="Arial"/>
          <w:snapToGrid w:val="0"/>
        </w:rPr>
        <w:t xml:space="preserve">Załącznik nr 2- </w:t>
      </w:r>
      <w:r w:rsidR="00CC55BD">
        <w:rPr>
          <w:rFonts w:asciiTheme="majorHAnsi" w:hAnsiTheme="majorHAnsi" w:cs="Arial"/>
          <w:snapToGrid w:val="0"/>
        </w:rPr>
        <w:t xml:space="preserve">  </w:t>
      </w:r>
      <w:r w:rsidR="00683D0E" w:rsidRPr="003447E2">
        <w:rPr>
          <w:rFonts w:asciiTheme="majorHAnsi" w:hAnsiTheme="majorHAnsi" w:cs="Arial"/>
          <w:snapToGrid w:val="0"/>
        </w:rPr>
        <w:t>Oświadczenie Wykonawcy o niepodleganiu wykluczeniu, spełnianiu warunków udziału w postępowaniu</w:t>
      </w:r>
    </w:p>
    <w:p w14:paraId="7F4C5452" w14:textId="116CEB31" w:rsidR="003447E2" w:rsidRDefault="003447E2" w:rsidP="000402E0">
      <w:pPr>
        <w:pStyle w:val="Akapitzlist"/>
        <w:spacing w:line="276" w:lineRule="auto"/>
        <w:ind w:left="1701" w:hanging="1701"/>
        <w:jc w:val="both"/>
        <w:rPr>
          <w:rFonts w:asciiTheme="majorHAnsi" w:hAnsiTheme="majorHAnsi" w:cs="Arial"/>
          <w:snapToGrid w:val="0"/>
        </w:rPr>
      </w:pPr>
      <w:r>
        <w:rPr>
          <w:rFonts w:asciiTheme="majorHAnsi" w:hAnsiTheme="majorHAnsi" w:cs="Arial"/>
          <w:snapToGrid w:val="0"/>
        </w:rPr>
        <w:t xml:space="preserve">Załącznik nr 3- </w:t>
      </w:r>
      <w:r w:rsidR="00CC55BD">
        <w:rPr>
          <w:rFonts w:asciiTheme="majorHAnsi" w:hAnsiTheme="majorHAnsi" w:cs="Arial"/>
          <w:snapToGrid w:val="0"/>
        </w:rPr>
        <w:t xml:space="preserve">  </w:t>
      </w:r>
      <w:r w:rsidR="001F0E7A" w:rsidRPr="00683D0E">
        <w:rPr>
          <w:rFonts w:asciiTheme="majorHAnsi" w:hAnsiTheme="majorHAnsi" w:cs="Arial"/>
          <w:snapToGrid w:val="0"/>
        </w:rPr>
        <w:t xml:space="preserve">Oświadczenie </w:t>
      </w:r>
      <w:r w:rsidR="004C0083" w:rsidRPr="00683D0E">
        <w:rPr>
          <w:rFonts w:asciiTheme="majorHAnsi" w:hAnsiTheme="majorHAnsi" w:cs="Arial"/>
          <w:snapToGrid w:val="0"/>
        </w:rPr>
        <w:t>o braku przynależności bądź przynależności do tej samej grupy kapitałowej</w:t>
      </w:r>
    </w:p>
    <w:p w14:paraId="42E8664A" w14:textId="33DDECC3" w:rsidR="004C0083" w:rsidRP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4</w:t>
      </w:r>
      <w:r>
        <w:rPr>
          <w:rFonts w:asciiTheme="majorHAnsi" w:hAnsiTheme="majorHAnsi" w:cs="Arial"/>
          <w:snapToGrid w:val="0"/>
        </w:rPr>
        <w:t xml:space="preserve">- </w:t>
      </w:r>
      <w:r w:rsidR="00CC55BD">
        <w:rPr>
          <w:rFonts w:asciiTheme="majorHAnsi" w:hAnsiTheme="majorHAnsi" w:cs="Arial"/>
          <w:snapToGrid w:val="0"/>
        </w:rPr>
        <w:t xml:space="preserve">  </w:t>
      </w:r>
      <w:r w:rsidR="004C0083" w:rsidRPr="003447E2">
        <w:rPr>
          <w:rFonts w:asciiTheme="majorHAnsi" w:hAnsiTheme="majorHAnsi" w:cs="Arial"/>
          <w:snapToGrid w:val="0"/>
        </w:rPr>
        <w:t>Wykaz osób</w:t>
      </w:r>
    </w:p>
    <w:p w14:paraId="264D9189" w14:textId="5B9BA622" w:rsidR="004C0083" w:rsidRPr="004C0083" w:rsidRDefault="003447E2" w:rsidP="003447E2">
      <w:pPr>
        <w:pStyle w:val="Akapitzlist"/>
        <w:spacing w:line="276" w:lineRule="auto"/>
        <w:ind w:left="0"/>
        <w:rPr>
          <w:rFonts w:asciiTheme="majorHAnsi" w:hAnsiTheme="majorHAnsi" w:cs="Arial"/>
          <w:i/>
          <w:snapToGrid w:val="0"/>
        </w:rPr>
      </w:pPr>
      <w:r>
        <w:rPr>
          <w:rFonts w:asciiTheme="majorHAnsi" w:hAnsiTheme="majorHAnsi" w:cs="Arial"/>
          <w:snapToGrid w:val="0"/>
        </w:rPr>
        <w:t xml:space="preserve">Załącznik nr </w:t>
      </w:r>
      <w:r w:rsidR="007C4352">
        <w:rPr>
          <w:rFonts w:asciiTheme="majorHAnsi" w:hAnsiTheme="majorHAnsi" w:cs="Arial"/>
          <w:snapToGrid w:val="0"/>
        </w:rPr>
        <w:t>5</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Wzór umowy</w:t>
      </w:r>
    </w:p>
    <w:p w14:paraId="019AD50E" w14:textId="5D0BDBB9" w:rsidR="004C0083" w:rsidRDefault="003447E2" w:rsidP="00130E09">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6</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S</w:t>
      </w:r>
      <w:r w:rsidR="004C0DA4">
        <w:rPr>
          <w:rFonts w:asciiTheme="majorHAnsi" w:hAnsiTheme="majorHAnsi" w:cs="Arial"/>
          <w:snapToGrid w:val="0"/>
        </w:rPr>
        <w:t xml:space="preserve">zczegółowa </w:t>
      </w:r>
      <w:r w:rsidR="004C0083">
        <w:rPr>
          <w:rFonts w:asciiTheme="majorHAnsi" w:hAnsiTheme="majorHAnsi" w:cs="Arial"/>
          <w:snapToGrid w:val="0"/>
        </w:rPr>
        <w:t>S</w:t>
      </w:r>
      <w:r w:rsidR="004C0DA4">
        <w:rPr>
          <w:rFonts w:asciiTheme="majorHAnsi" w:hAnsiTheme="majorHAnsi" w:cs="Arial"/>
          <w:snapToGrid w:val="0"/>
        </w:rPr>
        <w:t xml:space="preserve">pecyfikacja </w:t>
      </w:r>
      <w:r w:rsidR="004C0083">
        <w:rPr>
          <w:rFonts w:asciiTheme="majorHAnsi" w:hAnsiTheme="majorHAnsi" w:cs="Arial"/>
          <w:snapToGrid w:val="0"/>
        </w:rPr>
        <w:t>T</w:t>
      </w:r>
      <w:r w:rsidR="004C0DA4">
        <w:rPr>
          <w:rFonts w:asciiTheme="majorHAnsi" w:hAnsiTheme="majorHAnsi" w:cs="Arial"/>
          <w:snapToGrid w:val="0"/>
        </w:rPr>
        <w:t xml:space="preserve">echniczna </w:t>
      </w:r>
    </w:p>
    <w:p w14:paraId="6AD68DAD" w14:textId="35C3B3B1" w:rsidR="00470255" w:rsidRPr="00470255" w:rsidRDefault="00470255" w:rsidP="000402E0">
      <w:pPr>
        <w:autoSpaceDE w:val="0"/>
        <w:autoSpaceDN w:val="0"/>
        <w:adjustRightInd w:val="0"/>
        <w:ind w:left="1701" w:hanging="1701"/>
        <w:rPr>
          <w:rFonts w:asciiTheme="majorHAnsi" w:hAnsiTheme="majorHAnsi"/>
        </w:rPr>
      </w:pPr>
      <w:r w:rsidRPr="00470255">
        <w:rPr>
          <w:rFonts w:asciiTheme="majorHAnsi" w:hAnsiTheme="majorHAnsi" w:cs="Arial"/>
          <w:snapToGrid w:val="0"/>
        </w:rPr>
        <w:t xml:space="preserve">Załącznik nr </w:t>
      </w:r>
      <w:r w:rsidR="007C4352">
        <w:rPr>
          <w:rFonts w:asciiTheme="majorHAnsi" w:hAnsiTheme="majorHAnsi" w:cs="Arial"/>
          <w:snapToGrid w:val="0"/>
        </w:rPr>
        <w:t>7</w:t>
      </w:r>
      <w:r w:rsidRPr="00470255">
        <w:rPr>
          <w:rFonts w:asciiTheme="majorHAnsi" w:hAnsiTheme="majorHAnsi" w:cs="Arial"/>
          <w:snapToGrid w:val="0"/>
        </w:rPr>
        <w:t xml:space="preserve">- </w:t>
      </w:r>
      <w:r w:rsidR="001A5867">
        <w:rPr>
          <w:rFonts w:asciiTheme="majorHAnsi" w:hAnsiTheme="majorHAnsi" w:cs="Arial"/>
          <w:snapToGrid w:val="0"/>
        </w:rPr>
        <w:t xml:space="preserve">  </w:t>
      </w:r>
      <w:r w:rsidR="00141EF7">
        <w:rPr>
          <w:rFonts w:asciiTheme="majorHAnsi" w:hAnsiTheme="majorHAnsi"/>
        </w:rPr>
        <w:t>K</w:t>
      </w:r>
      <w:r w:rsidRPr="00470255">
        <w:rPr>
          <w:rFonts w:asciiTheme="majorHAnsi" w:hAnsiTheme="majorHAnsi"/>
        </w:rPr>
        <w:t>lauzula informacyjna z art. 13 RODO do zastosowania przez  Zamawiającego w celu związanym z postępowaniem o udzielenie zamówienia publicznego,</w:t>
      </w:r>
    </w:p>
    <w:p w14:paraId="3D7F1E33" w14:textId="0E4C4ED1" w:rsidR="00AD4FF1" w:rsidRPr="00470255" w:rsidRDefault="00470255" w:rsidP="000402E0">
      <w:pPr>
        <w:autoSpaceDE w:val="0"/>
        <w:autoSpaceDN w:val="0"/>
        <w:adjustRightInd w:val="0"/>
        <w:ind w:left="1701" w:hanging="1701"/>
        <w:jc w:val="both"/>
        <w:rPr>
          <w:rFonts w:asciiTheme="majorHAnsi" w:hAnsiTheme="majorHAnsi"/>
        </w:rPr>
      </w:pPr>
      <w:r w:rsidRPr="00470255">
        <w:rPr>
          <w:rFonts w:asciiTheme="majorHAnsi" w:hAnsiTheme="majorHAnsi" w:cs="Arial"/>
          <w:snapToGrid w:val="0"/>
        </w:rPr>
        <w:t xml:space="preserve">Załącznik nr </w:t>
      </w:r>
      <w:r w:rsidR="007C4352">
        <w:rPr>
          <w:rFonts w:asciiTheme="majorHAnsi" w:hAnsiTheme="majorHAnsi" w:cs="Arial"/>
          <w:snapToGrid w:val="0"/>
        </w:rPr>
        <w:t>8</w:t>
      </w:r>
      <w:r w:rsidRPr="00470255">
        <w:rPr>
          <w:rFonts w:asciiTheme="majorHAnsi" w:hAnsiTheme="majorHAnsi" w:cs="Arial"/>
          <w:snapToGrid w:val="0"/>
        </w:rPr>
        <w:t xml:space="preserve">- </w:t>
      </w:r>
      <w:r w:rsidR="00BF6A6C">
        <w:rPr>
          <w:rFonts w:asciiTheme="majorHAnsi" w:hAnsiTheme="majorHAnsi" w:cs="Arial"/>
          <w:snapToGrid w:val="0"/>
        </w:rPr>
        <w:t xml:space="preserve">  </w:t>
      </w:r>
      <w:r w:rsidR="00141EF7">
        <w:rPr>
          <w:rFonts w:asciiTheme="majorHAnsi" w:hAnsiTheme="majorHAnsi"/>
        </w:rPr>
        <w:t>W</w:t>
      </w:r>
      <w:r w:rsidRPr="00470255">
        <w:rPr>
          <w:rFonts w:asciiTheme="majorHAnsi" w:hAnsiTheme="majorHAnsi"/>
        </w:rPr>
        <w:t>zór oświadczenia wymaganego od wykonawcy w zakresie wypełnienia</w:t>
      </w:r>
      <w:r>
        <w:rPr>
          <w:rFonts w:asciiTheme="majorHAnsi" w:hAnsiTheme="majorHAnsi"/>
        </w:rPr>
        <w:t xml:space="preserve"> </w:t>
      </w:r>
      <w:r w:rsidRPr="00470255">
        <w:rPr>
          <w:rFonts w:asciiTheme="majorHAnsi" w:hAnsiTheme="majorHAnsi"/>
        </w:rPr>
        <w:t>obowiązków informacyjnych przewidzianych w art. 13 lub art. 14 RODO</w:t>
      </w:r>
    </w:p>
    <w:sectPr w:rsidR="00AD4FF1" w:rsidRPr="00470255" w:rsidSect="00AF53BA">
      <w:head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0EB9A" w14:textId="77777777" w:rsidR="00351EE8" w:rsidRDefault="00351EE8" w:rsidP="000F1DCF">
      <w:r>
        <w:separator/>
      </w:r>
    </w:p>
  </w:endnote>
  <w:endnote w:type="continuationSeparator" w:id="0">
    <w:p w14:paraId="04423CF9" w14:textId="77777777" w:rsidR="00351EE8" w:rsidRDefault="00351EE8" w:rsidP="000F1DCF">
      <w:r>
        <w:continuationSeparator/>
      </w:r>
    </w:p>
  </w:endnote>
  <w:endnote w:type="continuationNotice" w:id="1">
    <w:p w14:paraId="6D1D5E58" w14:textId="77777777" w:rsidR="00351EE8" w:rsidRDefault="00351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59606" w14:textId="77777777" w:rsidR="00351EE8" w:rsidRDefault="00351EE8" w:rsidP="000F1DCF">
      <w:r>
        <w:separator/>
      </w:r>
    </w:p>
  </w:footnote>
  <w:footnote w:type="continuationSeparator" w:id="0">
    <w:p w14:paraId="3DFCB611" w14:textId="77777777" w:rsidR="00351EE8" w:rsidRDefault="00351EE8" w:rsidP="000F1DCF">
      <w:r>
        <w:continuationSeparator/>
      </w:r>
    </w:p>
  </w:footnote>
  <w:footnote w:type="continuationNotice" w:id="1">
    <w:p w14:paraId="3F75CBEE" w14:textId="77777777" w:rsidR="00351EE8" w:rsidRDefault="00351EE8"/>
  </w:footnote>
  <w:footnote w:id="2">
    <w:p w14:paraId="4C2783A3" w14:textId="77777777" w:rsidR="009B6B1C" w:rsidRDefault="009B6B1C"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1955" w14:textId="3CA47953" w:rsidR="009B6B1C" w:rsidRDefault="009B6B1C" w:rsidP="004C1A22">
    <w:pPr>
      <w:pStyle w:val="Nagwek"/>
      <w:jc w:val="both"/>
      <w:rPr>
        <w:rFonts w:asciiTheme="majorHAnsi" w:hAnsiTheme="majorHAnsi"/>
        <w:lang w:val="pl-PL"/>
      </w:rPr>
    </w:pPr>
    <w:r>
      <w:rPr>
        <w:rFonts w:asciiTheme="majorHAnsi" w:hAnsiTheme="majorHAnsi"/>
        <w:lang w:val="pl-PL"/>
      </w:rPr>
      <w:t>15</w:t>
    </w:r>
    <w:r w:rsidRPr="00507507">
      <w:rPr>
        <w:rFonts w:asciiTheme="majorHAnsi" w:hAnsiTheme="majorHAnsi"/>
        <w:lang w:val="pl-PL"/>
      </w:rPr>
      <w:t>/p.n/2</w:t>
    </w:r>
    <w:r>
      <w:rPr>
        <w:rFonts w:asciiTheme="majorHAnsi" w:hAnsiTheme="majorHAnsi"/>
        <w:lang w:val="pl-PL"/>
      </w:rPr>
      <w:t xml:space="preserve">3- </w:t>
    </w:r>
    <w:r w:rsidRPr="00507507">
      <w:rPr>
        <w:rFonts w:asciiTheme="majorHAnsi" w:hAnsiTheme="majorHAnsi"/>
        <w:lang w:val="pl-PL"/>
      </w:rPr>
      <w:t xml:space="preserve">postępowanie o udzielenie zamówienia w trybie podstawowym z możliwością przeprowadzenia negocjacji pod nazwą: „Dostawa chudego betonu do stabilizacji podłoża o wytrz. 10 MPa” </w:t>
    </w:r>
  </w:p>
  <w:p w14:paraId="0CCF273E" w14:textId="77777777" w:rsidR="009B6B1C" w:rsidRPr="00507507" w:rsidRDefault="009B6B1C" w:rsidP="004C1A22">
    <w:pPr>
      <w:pStyle w:val="Nagwek"/>
      <w:jc w:val="both"/>
      <w:rPr>
        <w:rFonts w:asciiTheme="majorHAnsi" w:hAnsiTheme="majorHAnsi"/>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41D00"/>
    <w:multiLevelType w:val="hybridMultilevel"/>
    <w:tmpl w:val="5A1AF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080D77"/>
    <w:multiLevelType w:val="hybridMultilevel"/>
    <w:tmpl w:val="939669BC"/>
    <w:lvl w:ilvl="0" w:tplc="B246B668">
      <w:start w:val="1"/>
      <w:numFmt w:val="lowerLetter"/>
      <w:lvlText w:val="%1)"/>
      <w:lvlJc w:val="left"/>
      <w:pPr>
        <w:ind w:left="360" w:hanging="360"/>
      </w:pPr>
      <w:rPr>
        <w:rFonts w:hint="default"/>
        <w:b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A518CF"/>
    <w:multiLevelType w:val="hybridMultilevel"/>
    <w:tmpl w:val="8C20301E"/>
    <w:lvl w:ilvl="0" w:tplc="A8F65E2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ADA2DF7"/>
    <w:multiLevelType w:val="hybridMultilevel"/>
    <w:tmpl w:val="7EC26668"/>
    <w:lvl w:ilvl="0" w:tplc="3A40305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BBA3968"/>
    <w:multiLevelType w:val="multilevel"/>
    <w:tmpl w:val="0B8449F6"/>
    <w:lvl w:ilvl="0">
      <w:start w:val="1"/>
      <w:numFmt w:val="bullet"/>
      <w:lvlText w:val=""/>
      <w:lvlJc w:val="left"/>
      <w:pPr>
        <w:tabs>
          <w:tab w:val="num" w:pos="987"/>
        </w:tabs>
        <w:ind w:left="987" w:hanging="360"/>
      </w:pPr>
      <w:rPr>
        <w:rFonts w:ascii="Symbol" w:hAnsi="Symbol" w:hint="default"/>
      </w:rPr>
    </w:lvl>
    <w:lvl w:ilvl="1">
      <w:start w:val="1"/>
      <w:numFmt w:val="decimal"/>
      <w:lvlText w:val="%1.%2"/>
      <w:lvlJc w:val="left"/>
      <w:pPr>
        <w:tabs>
          <w:tab w:val="num" w:pos="987"/>
        </w:tabs>
        <w:ind w:left="987" w:hanging="360"/>
      </w:pPr>
      <w:rPr>
        <w:rFonts w:hint="default"/>
      </w:rPr>
    </w:lvl>
    <w:lvl w:ilvl="2">
      <w:start w:val="1"/>
      <w:numFmt w:val="decimal"/>
      <w:lvlText w:val="%1.%2.%3"/>
      <w:lvlJc w:val="left"/>
      <w:pPr>
        <w:tabs>
          <w:tab w:val="num" w:pos="1347"/>
        </w:tabs>
        <w:ind w:left="1347" w:hanging="720"/>
      </w:pPr>
      <w:rPr>
        <w:rFonts w:hint="default"/>
      </w:rPr>
    </w:lvl>
    <w:lvl w:ilvl="3">
      <w:start w:val="1"/>
      <w:numFmt w:val="decimal"/>
      <w:lvlText w:val="%1.%2.%3.%4"/>
      <w:lvlJc w:val="left"/>
      <w:pPr>
        <w:tabs>
          <w:tab w:val="num" w:pos="1347"/>
        </w:tabs>
        <w:ind w:left="1347" w:hanging="720"/>
      </w:pPr>
      <w:rPr>
        <w:rFonts w:hint="default"/>
      </w:rPr>
    </w:lvl>
    <w:lvl w:ilvl="4">
      <w:start w:val="1"/>
      <w:numFmt w:val="decimal"/>
      <w:lvlText w:val="%1.%2.%3.%4.%5"/>
      <w:lvlJc w:val="left"/>
      <w:pPr>
        <w:tabs>
          <w:tab w:val="num" w:pos="1707"/>
        </w:tabs>
        <w:ind w:left="1707" w:hanging="1080"/>
      </w:pPr>
      <w:rPr>
        <w:rFonts w:hint="default"/>
      </w:rPr>
    </w:lvl>
    <w:lvl w:ilvl="5">
      <w:start w:val="1"/>
      <w:numFmt w:val="decimal"/>
      <w:lvlText w:val="%1.%2.%3.%4.%5.%6"/>
      <w:lvlJc w:val="left"/>
      <w:pPr>
        <w:tabs>
          <w:tab w:val="num" w:pos="1707"/>
        </w:tabs>
        <w:ind w:left="1707" w:hanging="1080"/>
      </w:pPr>
      <w:rPr>
        <w:rFonts w:hint="default"/>
      </w:rPr>
    </w:lvl>
    <w:lvl w:ilvl="6">
      <w:start w:val="1"/>
      <w:numFmt w:val="decimal"/>
      <w:lvlText w:val="%1.%2.%3.%4.%5.%6.%7"/>
      <w:lvlJc w:val="left"/>
      <w:pPr>
        <w:tabs>
          <w:tab w:val="num" w:pos="2067"/>
        </w:tabs>
        <w:ind w:left="2067" w:hanging="1440"/>
      </w:pPr>
      <w:rPr>
        <w:rFonts w:hint="default"/>
      </w:rPr>
    </w:lvl>
    <w:lvl w:ilvl="7">
      <w:start w:val="1"/>
      <w:numFmt w:val="decimal"/>
      <w:lvlText w:val="%1.%2.%3.%4.%5.%6.%7.%8"/>
      <w:lvlJc w:val="left"/>
      <w:pPr>
        <w:tabs>
          <w:tab w:val="num" w:pos="2067"/>
        </w:tabs>
        <w:ind w:left="2067" w:hanging="1440"/>
      </w:pPr>
      <w:rPr>
        <w:rFonts w:hint="default"/>
      </w:rPr>
    </w:lvl>
    <w:lvl w:ilvl="8">
      <w:start w:val="1"/>
      <w:numFmt w:val="decimal"/>
      <w:lvlText w:val="%1.%2.%3.%4.%5.%6.%7.%8.%9"/>
      <w:lvlJc w:val="left"/>
      <w:pPr>
        <w:tabs>
          <w:tab w:val="num" w:pos="2427"/>
        </w:tabs>
        <w:ind w:left="2427" w:hanging="1800"/>
      </w:pPr>
      <w:rPr>
        <w:rFonts w:hint="default"/>
      </w:rPr>
    </w:lvl>
  </w:abstractNum>
  <w:abstractNum w:abstractNumId="27"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07652EE"/>
    <w:multiLevelType w:val="hybridMultilevel"/>
    <w:tmpl w:val="5538E114"/>
    <w:lvl w:ilvl="0" w:tplc="3CB67F40">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E52F81"/>
    <w:multiLevelType w:val="multilevel"/>
    <w:tmpl w:val="6A90B2D2"/>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2"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6"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7C012D3"/>
    <w:multiLevelType w:val="hybridMultilevel"/>
    <w:tmpl w:val="7EF84D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9651A5A"/>
    <w:multiLevelType w:val="hybridMultilevel"/>
    <w:tmpl w:val="D244FD22"/>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1" w15:restartNumberingAfterBreak="0">
    <w:nsid w:val="3C2A677B"/>
    <w:multiLevelType w:val="hybridMultilevel"/>
    <w:tmpl w:val="C49E5F7C"/>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27535B1"/>
    <w:multiLevelType w:val="hybridMultilevel"/>
    <w:tmpl w:val="EC620EA2"/>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7C53C8"/>
    <w:multiLevelType w:val="hybridMultilevel"/>
    <w:tmpl w:val="6E1CCB10"/>
    <w:lvl w:ilvl="0" w:tplc="C33C76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DB43DC"/>
    <w:multiLevelType w:val="hybridMultilevel"/>
    <w:tmpl w:val="36D04C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6A2FC8"/>
    <w:multiLevelType w:val="hybridMultilevel"/>
    <w:tmpl w:val="F392DE6E"/>
    <w:lvl w:ilvl="0" w:tplc="04150011">
      <w:start w:val="1"/>
      <w:numFmt w:val="decimal"/>
      <w:lvlText w:val="%1)"/>
      <w:lvlJc w:val="left"/>
      <w:pPr>
        <w:ind w:left="206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9B02FCA"/>
    <w:multiLevelType w:val="hybridMultilevel"/>
    <w:tmpl w:val="CFCC6F2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A1831B9"/>
    <w:multiLevelType w:val="hybridMultilevel"/>
    <w:tmpl w:val="2852410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BF5ECC"/>
    <w:multiLevelType w:val="hybridMultilevel"/>
    <w:tmpl w:val="1F3CB7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BFD4616"/>
    <w:multiLevelType w:val="multilevel"/>
    <w:tmpl w:val="B5DA0C7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FFA4906"/>
    <w:multiLevelType w:val="hybridMultilevel"/>
    <w:tmpl w:val="270E9D94"/>
    <w:lvl w:ilvl="0" w:tplc="10500B2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6470D9E"/>
    <w:multiLevelType w:val="hybridMultilevel"/>
    <w:tmpl w:val="70A4A200"/>
    <w:lvl w:ilvl="0" w:tplc="9A8212E0">
      <w:start w:val="1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6B1E2849"/>
    <w:multiLevelType w:val="hybridMultilevel"/>
    <w:tmpl w:val="95D8E94E"/>
    <w:lvl w:ilvl="0" w:tplc="FAE25E3E">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6DA5106B"/>
    <w:multiLevelType w:val="hybridMultilevel"/>
    <w:tmpl w:val="6CF6BA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4"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737A53CA"/>
    <w:multiLevelType w:val="hybridMultilevel"/>
    <w:tmpl w:val="52CE28AA"/>
    <w:lvl w:ilvl="0" w:tplc="0415000F">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D85D23"/>
    <w:multiLevelType w:val="multilevel"/>
    <w:tmpl w:val="E8602B2A"/>
    <w:lvl w:ilvl="0">
      <w:start w:val="1"/>
      <w:numFmt w:val="lowerLetter"/>
      <w:lvlText w:val="%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8"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58"/>
  </w:num>
  <w:num w:numId="3">
    <w:abstractNumId w:val="74"/>
  </w:num>
  <w:num w:numId="4">
    <w:abstractNumId w:val="77"/>
  </w:num>
  <w:num w:numId="5">
    <w:abstractNumId w:val="75"/>
  </w:num>
  <w:num w:numId="6">
    <w:abstractNumId w:val="10"/>
  </w:num>
  <w:num w:numId="7">
    <w:abstractNumId w:val="33"/>
  </w:num>
  <w:num w:numId="8">
    <w:abstractNumId w:val="47"/>
  </w:num>
  <w:num w:numId="9">
    <w:abstractNumId w:val="25"/>
  </w:num>
  <w:num w:numId="10">
    <w:abstractNumId w:val="62"/>
  </w:num>
  <w:num w:numId="11">
    <w:abstractNumId w:val="12"/>
  </w:num>
  <w:num w:numId="12">
    <w:abstractNumId w:val="38"/>
  </w:num>
  <w:num w:numId="13">
    <w:abstractNumId w:val="71"/>
  </w:num>
  <w:num w:numId="14">
    <w:abstractNumId w:val="63"/>
  </w:num>
  <w:num w:numId="15">
    <w:abstractNumId w:val="37"/>
  </w:num>
  <w:num w:numId="16">
    <w:abstractNumId w:val="18"/>
  </w:num>
  <w:num w:numId="17">
    <w:abstractNumId w:val="68"/>
  </w:num>
  <w:num w:numId="18">
    <w:abstractNumId w:val="36"/>
  </w:num>
  <w:num w:numId="19">
    <w:abstractNumId w:val="15"/>
  </w:num>
  <w:num w:numId="20">
    <w:abstractNumId w:val="16"/>
  </w:num>
  <w:num w:numId="21">
    <w:abstractNumId w:val="43"/>
  </w:num>
  <w:num w:numId="22">
    <w:abstractNumId w:val="67"/>
  </w:num>
  <w:num w:numId="23">
    <w:abstractNumId w:val="22"/>
  </w:num>
  <w:num w:numId="24">
    <w:abstractNumId w:val="42"/>
  </w:num>
  <w:num w:numId="25">
    <w:abstractNumId w:val="40"/>
  </w:num>
  <w:num w:numId="26">
    <w:abstractNumId w:val="72"/>
  </w:num>
  <w:num w:numId="27">
    <w:abstractNumId w:val="31"/>
  </w:num>
  <w:num w:numId="28">
    <w:abstractNumId w:val="34"/>
  </w:num>
  <w:num w:numId="29">
    <w:abstractNumId w:val="5"/>
  </w:num>
  <w:num w:numId="30">
    <w:abstractNumId w:val="44"/>
  </w:num>
  <w:num w:numId="31">
    <w:abstractNumId w:val="59"/>
  </w:num>
  <w:num w:numId="32">
    <w:abstractNumId w:val="13"/>
  </w:num>
  <w:num w:numId="33">
    <w:abstractNumId w:val="11"/>
  </w:num>
  <w:num w:numId="34">
    <w:abstractNumId w:val="55"/>
  </w:num>
  <w:num w:numId="35">
    <w:abstractNumId w:val="17"/>
  </w:num>
  <w:num w:numId="36">
    <w:abstractNumId w:val="41"/>
  </w:num>
  <w:num w:numId="37">
    <w:abstractNumId w:val="56"/>
  </w:num>
  <w:num w:numId="38">
    <w:abstractNumId w:val="7"/>
  </w:num>
  <w:num w:numId="39">
    <w:abstractNumId w:val="49"/>
  </w:num>
  <w:num w:numId="40">
    <w:abstractNumId w:val="48"/>
  </w:num>
  <w:num w:numId="41">
    <w:abstractNumId w:val="45"/>
  </w:num>
  <w:num w:numId="42">
    <w:abstractNumId w:val="51"/>
  </w:num>
  <w:num w:numId="43">
    <w:abstractNumId w:val="78"/>
  </w:num>
  <w:num w:numId="44">
    <w:abstractNumId w:val="64"/>
  </w:num>
  <w:num w:numId="45">
    <w:abstractNumId w:val="27"/>
  </w:num>
  <w:num w:numId="46">
    <w:abstractNumId w:val="73"/>
  </w:num>
  <w:num w:numId="47">
    <w:abstractNumId w:val="61"/>
  </w:num>
  <w:num w:numId="48">
    <w:abstractNumId w:val="29"/>
  </w:num>
  <w:num w:numId="49">
    <w:abstractNumId w:val="6"/>
  </w:num>
  <w:num w:numId="50">
    <w:abstractNumId w:val="21"/>
  </w:num>
  <w:num w:numId="51">
    <w:abstractNumId w:val="35"/>
  </w:num>
  <w:num w:numId="52">
    <w:abstractNumId w:val="52"/>
  </w:num>
  <w:num w:numId="53">
    <w:abstractNumId w:val="46"/>
  </w:num>
  <w:num w:numId="54">
    <w:abstractNumId w:val="66"/>
  </w:num>
  <w:num w:numId="55">
    <w:abstractNumId w:val="9"/>
  </w:num>
  <w:num w:numId="56">
    <w:abstractNumId w:val="1"/>
  </w:num>
  <w:num w:numId="57">
    <w:abstractNumId w:val="19"/>
  </w:num>
  <w:num w:numId="58">
    <w:abstractNumId w:val="2"/>
  </w:num>
  <w:num w:numId="59">
    <w:abstractNumId w:val="3"/>
  </w:num>
  <w:num w:numId="60">
    <w:abstractNumId w:val="24"/>
  </w:num>
  <w:num w:numId="61">
    <w:abstractNumId w:val="57"/>
  </w:num>
  <w:num w:numId="62">
    <w:abstractNumId w:val="4"/>
  </w:num>
  <w:num w:numId="63">
    <w:abstractNumId w:val="76"/>
  </w:num>
  <w:num w:numId="64">
    <w:abstractNumId w:val="8"/>
  </w:num>
  <w:num w:numId="65">
    <w:abstractNumId w:val="28"/>
  </w:num>
  <w:num w:numId="66">
    <w:abstractNumId w:val="65"/>
  </w:num>
  <w:num w:numId="67">
    <w:abstractNumId w:val="69"/>
  </w:num>
  <w:num w:numId="68">
    <w:abstractNumId w:val="60"/>
  </w:num>
  <w:num w:numId="69">
    <w:abstractNumId w:val="30"/>
  </w:num>
  <w:num w:numId="70">
    <w:abstractNumId w:val="23"/>
  </w:num>
  <w:num w:numId="71">
    <w:abstractNumId w:val="14"/>
  </w:num>
  <w:num w:numId="72">
    <w:abstractNumId w:val="53"/>
  </w:num>
  <w:num w:numId="73">
    <w:abstractNumId w:val="26"/>
  </w:num>
  <w:num w:numId="74">
    <w:abstractNumId w:val="0"/>
  </w:num>
  <w:num w:numId="75">
    <w:abstractNumId w:val="20"/>
  </w:num>
  <w:num w:numId="76">
    <w:abstractNumId w:val="54"/>
  </w:num>
  <w:num w:numId="77">
    <w:abstractNumId w:val="39"/>
  </w:num>
  <w:num w:numId="78">
    <w:abstractNumId w:val="70"/>
  </w:num>
  <w:num w:numId="79">
    <w:abstractNumId w:val="5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2E0"/>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E6D35"/>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06BF6"/>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30E09"/>
    <w:rsid w:val="00131911"/>
    <w:rsid w:val="00131B26"/>
    <w:rsid w:val="00131E3A"/>
    <w:rsid w:val="001323B3"/>
    <w:rsid w:val="001331F0"/>
    <w:rsid w:val="001334CF"/>
    <w:rsid w:val="001339C7"/>
    <w:rsid w:val="00135E48"/>
    <w:rsid w:val="0013604F"/>
    <w:rsid w:val="001402A0"/>
    <w:rsid w:val="001412E3"/>
    <w:rsid w:val="001413BE"/>
    <w:rsid w:val="00141EF7"/>
    <w:rsid w:val="00142312"/>
    <w:rsid w:val="00142A1B"/>
    <w:rsid w:val="00142F98"/>
    <w:rsid w:val="00150742"/>
    <w:rsid w:val="001512BA"/>
    <w:rsid w:val="001515DD"/>
    <w:rsid w:val="001537D4"/>
    <w:rsid w:val="0015398B"/>
    <w:rsid w:val="00155272"/>
    <w:rsid w:val="00162512"/>
    <w:rsid w:val="001628D0"/>
    <w:rsid w:val="001637DD"/>
    <w:rsid w:val="001641F2"/>
    <w:rsid w:val="0016477E"/>
    <w:rsid w:val="001648A5"/>
    <w:rsid w:val="00164971"/>
    <w:rsid w:val="00165D6A"/>
    <w:rsid w:val="00170449"/>
    <w:rsid w:val="0017194A"/>
    <w:rsid w:val="001722C4"/>
    <w:rsid w:val="00173278"/>
    <w:rsid w:val="001734FC"/>
    <w:rsid w:val="00174D01"/>
    <w:rsid w:val="0017556E"/>
    <w:rsid w:val="00177054"/>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2AFE"/>
    <w:rsid w:val="001A33C6"/>
    <w:rsid w:val="001A50A7"/>
    <w:rsid w:val="001A586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7C1C"/>
    <w:rsid w:val="001D001F"/>
    <w:rsid w:val="001D033E"/>
    <w:rsid w:val="001D0340"/>
    <w:rsid w:val="001D09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0E7A"/>
    <w:rsid w:val="001F1B9F"/>
    <w:rsid w:val="0020063A"/>
    <w:rsid w:val="002040C0"/>
    <w:rsid w:val="0020540A"/>
    <w:rsid w:val="00205450"/>
    <w:rsid w:val="00205672"/>
    <w:rsid w:val="00206687"/>
    <w:rsid w:val="00206FC6"/>
    <w:rsid w:val="00207AC9"/>
    <w:rsid w:val="00212D4B"/>
    <w:rsid w:val="002134A8"/>
    <w:rsid w:val="0021475D"/>
    <w:rsid w:val="00217332"/>
    <w:rsid w:val="00217870"/>
    <w:rsid w:val="00217D17"/>
    <w:rsid w:val="00221090"/>
    <w:rsid w:val="00222203"/>
    <w:rsid w:val="00223FF0"/>
    <w:rsid w:val="002241E4"/>
    <w:rsid w:val="00224931"/>
    <w:rsid w:val="00224FA6"/>
    <w:rsid w:val="002256F1"/>
    <w:rsid w:val="00226422"/>
    <w:rsid w:val="00226659"/>
    <w:rsid w:val="00226C79"/>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342C"/>
    <w:rsid w:val="00263B56"/>
    <w:rsid w:val="00264F87"/>
    <w:rsid w:val="00266790"/>
    <w:rsid w:val="002728AE"/>
    <w:rsid w:val="00272F11"/>
    <w:rsid w:val="00273F4D"/>
    <w:rsid w:val="00274A3F"/>
    <w:rsid w:val="00274D88"/>
    <w:rsid w:val="002760B5"/>
    <w:rsid w:val="00276B21"/>
    <w:rsid w:val="00277564"/>
    <w:rsid w:val="002800BC"/>
    <w:rsid w:val="00280117"/>
    <w:rsid w:val="00281114"/>
    <w:rsid w:val="002812B7"/>
    <w:rsid w:val="00282787"/>
    <w:rsid w:val="00282B30"/>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3516"/>
    <w:rsid w:val="002A4570"/>
    <w:rsid w:val="002A475E"/>
    <w:rsid w:val="002A58BF"/>
    <w:rsid w:val="002A5E78"/>
    <w:rsid w:val="002A6A69"/>
    <w:rsid w:val="002B07B9"/>
    <w:rsid w:val="002B0EF1"/>
    <w:rsid w:val="002B0FD0"/>
    <w:rsid w:val="002B132C"/>
    <w:rsid w:val="002B3087"/>
    <w:rsid w:val="002B408A"/>
    <w:rsid w:val="002B7152"/>
    <w:rsid w:val="002B7FF7"/>
    <w:rsid w:val="002C12CC"/>
    <w:rsid w:val="002C149C"/>
    <w:rsid w:val="002C1BC1"/>
    <w:rsid w:val="002C2D40"/>
    <w:rsid w:val="002C37E6"/>
    <w:rsid w:val="002C3D32"/>
    <w:rsid w:val="002C7E1C"/>
    <w:rsid w:val="002D0644"/>
    <w:rsid w:val="002D09DD"/>
    <w:rsid w:val="002D0C9E"/>
    <w:rsid w:val="002D1955"/>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E74A7"/>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0973"/>
    <w:rsid w:val="00351EE8"/>
    <w:rsid w:val="00351F67"/>
    <w:rsid w:val="003521A7"/>
    <w:rsid w:val="00352806"/>
    <w:rsid w:val="00353DD4"/>
    <w:rsid w:val="00354033"/>
    <w:rsid w:val="00354AD9"/>
    <w:rsid w:val="00362037"/>
    <w:rsid w:val="00363749"/>
    <w:rsid w:val="00363B8C"/>
    <w:rsid w:val="00363F44"/>
    <w:rsid w:val="003654CE"/>
    <w:rsid w:val="003659F5"/>
    <w:rsid w:val="003673C5"/>
    <w:rsid w:val="00367B8C"/>
    <w:rsid w:val="00370F46"/>
    <w:rsid w:val="003711FE"/>
    <w:rsid w:val="00372DF6"/>
    <w:rsid w:val="00373448"/>
    <w:rsid w:val="003744BF"/>
    <w:rsid w:val="0038352A"/>
    <w:rsid w:val="00383625"/>
    <w:rsid w:val="003836FC"/>
    <w:rsid w:val="00384C06"/>
    <w:rsid w:val="00384D62"/>
    <w:rsid w:val="003867FC"/>
    <w:rsid w:val="00386CBE"/>
    <w:rsid w:val="00387C05"/>
    <w:rsid w:val="00387FA1"/>
    <w:rsid w:val="003903B0"/>
    <w:rsid w:val="003905BF"/>
    <w:rsid w:val="00391EF0"/>
    <w:rsid w:val="00395360"/>
    <w:rsid w:val="003979FA"/>
    <w:rsid w:val="00397A9A"/>
    <w:rsid w:val="00397B04"/>
    <w:rsid w:val="003A0690"/>
    <w:rsid w:val="003A11E7"/>
    <w:rsid w:val="003A193C"/>
    <w:rsid w:val="003A1E63"/>
    <w:rsid w:val="003A24FE"/>
    <w:rsid w:val="003A3475"/>
    <w:rsid w:val="003A4F4E"/>
    <w:rsid w:val="003A5304"/>
    <w:rsid w:val="003A6420"/>
    <w:rsid w:val="003A6DC3"/>
    <w:rsid w:val="003A708D"/>
    <w:rsid w:val="003A74E9"/>
    <w:rsid w:val="003B0E8A"/>
    <w:rsid w:val="003B36E0"/>
    <w:rsid w:val="003B40C8"/>
    <w:rsid w:val="003B41A6"/>
    <w:rsid w:val="003B44E5"/>
    <w:rsid w:val="003B4AA9"/>
    <w:rsid w:val="003B5E66"/>
    <w:rsid w:val="003B6AFB"/>
    <w:rsid w:val="003B6F67"/>
    <w:rsid w:val="003C1501"/>
    <w:rsid w:val="003C359B"/>
    <w:rsid w:val="003C4C49"/>
    <w:rsid w:val="003C6E18"/>
    <w:rsid w:val="003C6F16"/>
    <w:rsid w:val="003C758B"/>
    <w:rsid w:val="003C7B82"/>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3F7E51"/>
    <w:rsid w:val="00400727"/>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35C83"/>
    <w:rsid w:val="0043791D"/>
    <w:rsid w:val="0044087B"/>
    <w:rsid w:val="00441908"/>
    <w:rsid w:val="00442159"/>
    <w:rsid w:val="00442373"/>
    <w:rsid w:val="00443AFB"/>
    <w:rsid w:val="00443C4D"/>
    <w:rsid w:val="0044416D"/>
    <w:rsid w:val="00444E99"/>
    <w:rsid w:val="00446599"/>
    <w:rsid w:val="00447382"/>
    <w:rsid w:val="00447396"/>
    <w:rsid w:val="00447E67"/>
    <w:rsid w:val="00450D14"/>
    <w:rsid w:val="00451B08"/>
    <w:rsid w:val="00452036"/>
    <w:rsid w:val="004546B5"/>
    <w:rsid w:val="004579A7"/>
    <w:rsid w:val="00460508"/>
    <w:rsid w:val="00460B78"/>
    <w:rsid w:val="00460C17"/>
    <w:rsid w:val="00463C1D"/>
    <w:rsid w:val="00466A45"/>
    <w:rsid w:val="00466DEE"/>
    <w:rsid w:val="00470255"/>
    <w:rsid w:val="00470661"/>
    <w:rsid w:val="00470903"/>
    <w:rsid w:val="00470F5A"/>
    <w:rsid w:val="004753D7"/>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027"/>
    <w:rsid w:val="00493561"/>
    <w:rsid w:val="00493828"/>
    <w:rsid w:val="004939A6"/>
    <w:rsid w:val="00493BC9"/>
    <w:rsid w:val="00494831"/>
    <w:rsid w:val="0049567C"/>
    <w:rsid w:val="004958F7"/>
    <w:rsid w:val="0049696A"/>
    <w:rsid w:val="00497145"/>
    <w:rsid w:val="004A1CDB"/>
    <w:rsid w:val="004A1D27"/>
    <w:rsid w:val="004A3755"/>
    <w:rsid w:val="004A4B4A"/>
    <w:rsid w:val="004A5B68"/>
    <w:rsid w:val="004A65DA"/>
    <w:rsid w:val="004A6CBB"/>
    <w:rsid w:val="004B0015"/>
    <w:rsid w:val="004B0C99"/>
    <w:rsid w:val="004B1BE4"/>
    <w:rsid w:val="004B227D"/>
    <w:rsid w:val="004B37F8"/>
    <w:rsid w:val="004B3BBC"/>
    <w:rsid w:val="004B4168"/>
    <w:rsid w:val="004B52BB"/>
    <w:rsid w:val="004B6CE4"/>
    <w:rsid w:val="004B7F25"/>
    <w:rsid w:val="004C0083"/>
    <w:rsid w:val="004C01CA"/>
    <w:rsid w:val="004C0DA4"/>
    <w:rsid w:val="004C110F"/>
    <w:rsid w:val="004C1A22"/>
    <w:rsid w:val="004C3078"/>
    <w:rsid w:val="004C32C0"/>
    <w:rsid w:val="004C3E03"/>
    <w:rsid w:val="004C4B45"/>
    <w:rsid w:val="004C4FA9"/>
    <w:rsid w:val="004C5145"/>
    <w:rsid w:val="004C6342"/>
    <w:rsid w:val="004C7C56"/>
    <w:rsid w:val="004D18E8"/>
    <w:rsid w:val="004D2628"/>
    <w:rsid w:val="004D441C"/>
    <w:rsid w:val="004D4CF6"/>
    <w:rsid w:val="004D5854"/>
    <w:rsid w:val="004D613C"/>
    <w:rsid w:val="004E234C"/>
    <w:rsid w:val="004E35BF"/>
    <w:rsid w:val="004E3B96"/>
    <w:rsid w:val="004E4168"/>
    <w:rsid w:val="004E480A"/>
    <w:rsid w:val="004E54D8"/>
    <w:rsid w:val="004E69C7"/>
    <w:rsid w:val="004E6B05"/>
    <w:rsid w:val="004E729E"/>
    <w:rsid w:val="004F0CEC"/>
    <w:rsid w:val="004F13E8"/>
    <w:rsid w:val="004F185E"/>
    <w:rsid w:val="004F19D7"/>
    <w:rsid w:val="004F63EB"/>
    <w:rsid w:val="004F6812"/>
    <w:rsid w:val="004F7D01"/>
    <w:rsid w:val="00500770"/>
    <w:rsid w:val="00503361"/>
    <w:rsid w:val="005044EC"/>
    <w:rsid w:val="005057B5"/>
    <w:rsid w:val="00506D4A"/>
    <w:rsid w:val="00507507"/>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3E58"/>
    <w:rsid w:val="00544C94"/>
    <w:rsid w:val="00544FE1"/>
    <w:rsid w:val="00545239"/>
    <w:rsid w:val="0054687E"/>
    <w:rsid w:val="00547C0C"/>
    <w:rsid w:val="0055085B"/>
    <w:rsid w:val="00551622"/>
    <w:rsid w:val="00551C33"/>
    <w:rsid w:val="00552834"/>
    <w:rsid w:val="005530A3"/>
    <w:rsid w:val="00554306"/>
    <w:rsid w:val="00557025"/>
    <w:rsid w:val="0055742C"/>
    <w:rsid w:val="00562321"/>
    <w:rsid w:val="00564D7E"/>
    <w:rsid w:val="00565529"/>
    <w:rsid w:val="005668AF"/>
    <w:rsid w:val="00570F42"/>
    <w:rsid w:val="00571D0D"/>
    <w:rsid w:val="0057347E"/>
    <w:rsid w:val="005734AD"/>
    <w:rsid w:val="005741A8"/>
    <w:rsid w:val="005745E3"/>
    <w:rsid w:val="00575714"/>
    <w:rsid w:val="00576B61"/>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96310"/>
    <w:rsid w:val="005A0A0B"/>
    <w:rsid w:val="005A494D"/>
    <w:rsid w:val="005A57E7"/>
    <w:rsid w:val="005A792D"/>
    <w:rsid w:val="005A7BEC"/>
    <w:rsid w:val="005B1FDE"/>
    <w:rsid w:val="005B355E"/>
    <w:rsid w:val="005B3E68"/>
    <w:rsid w:val="005B4E66"/>
    <w:rsid w:val="005B666F"/>
    <w:rsid w:val="005B68C9"/>
    <w:rsid w:val="005B6901"/>
    <w:rsid w:val="005B6F7A"/>
    <w:rsid w:val="005C0F9F"/>
    <w:rsid w:val="005C1A20"/>
    <w:rsid w:val="005C1A68"/>
    <w:rsid w:val="005C30CD"/>
    <w:rsid w:val="005C3726"/>
    <w:rsid w:val="005C42D3"/>
    <w:rsid w:val="005C676A"/>
    <w:rsid w:val="005C68C0"/>
    <w:rsid w:val="005C7357"/>
    <w:rsid w:val="005C799E"/>
    <w:rsid w:val="005D0167"/>
    <w:rsid w:val="005D03FD"/>
    <w:rsid w:val="005D05AE"/>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2B57"/>
    <w:rsid w:val="005F2F1F"/>
    <w:rsid w:val="005F2F41"/>
    <w:rsid w:val="005F48F2"/>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C7C"/>
    <w:rsid w:val="00621336"/>
    <w:rsid w:val="00623901"/>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19CC"/>
    <w:rsid w:val="00653870"/>
    <w:rsid w:val="00653F27"/>
    <w:rsid w:val="00654B01"/>
    <w:rsid w:val="00655463"/>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680A"/>
    <w:rsid w:val="0068788A"/>
    <w:rsid w:val="00690FA6"/>
    <w:rsid w:val="006929D6"/>
    <w:rsid w:val="00692B88"/>
    <w:rsid w:val="00692C83"/>
    <w:rsid w:val="00692F70"/>
    <w:rsid w:val="00695B51"/>
    <w:rsid w:val="00696ADA"/>
    <w:rsid w:val="006A0EB1"/>
    <w:rsid w:val="006A3C40"/>
    <w:rsid w:val="006A4F2A"/>
    <w:rsid w:val="006A5FB7"/>
    <w:rsid w:val="006A7A05"/>
    <w:rsid w:val="006B1ED3"/>
    <w:rsid w:val="006B2833"/>
    <w:rsid w:val="006B2C8A"/>
    <w:rsid w:val="006B7695"/>
    <w:rsid w:val="006B79A3"/>
    <w:rsid w:val="006B79B3"/>
    <w:rsid w:val="006B7C5D"/>
    <w:rsid w:val="006B7E11"/>
    <w:rsid w:val="006C012F"/>
    <w:rsid w:val="006C24DA"/>
    <w:rsid w:val="006C3F4D"/>
    <w:rsid w:val="006C541D"/>
    <w:rsid w:val="006C6E4C"/>
    <w:rsid w:val="006D1BD2"/>
    <w:rsid w:val="006D23CA"/>
    <w:rsid w:val="006D23D2"/>
    <w:rsid w:val="006D3864"/>
    <w:rsid w:val="006D3FD2"/>
    <w:rsid w:val="006D413F"/>
    <w:rsid w:val="006D4CF2"/>
    <w:rsid w:val="006D6032"/>
    <w:rsid w:val="006E03AC"/>
    <w:rsid w:val="006E2432"/>
    <w:rsid w:val="006E2A4B"/>
    <w:rsid w:val="006E50F9"/>
    <w:rsid w:val="006E65D5"/>
    <w:rsid w:val="006E69E3"/>
    <w:rsid w:val="006E73BC"/>
    <w:rsid w:val="006E7FC4"/>
    <w:rsid w:val="006F1689"/>
    <w:rsid w:val="006F1EA5"/>
    <w:rsid w:val="006F38B7"/>
    <w:rsid w:val="006F4D3F"/>
    <w:rsid w:val="006F53DA"/>
    <w:rsid w:val="006F6489"/>
    <w:rsid w:val="006F6744"/>
    <w:rsid w:val="006F69FC"/>
    <w:rsid w:val="00701C6A"/>
    <w:rsid w:val="007034E9"/>
    <w:rsid w:val="007035FA"/>
    <w:rsid w:val="00704FCD"/>
    <w:rsid w:val="00705282"/>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4C5C"/>
    <w:rsid w:val="0074543F"/>
    <w:rsid w:val="00745DA7"/>
    <w:rsid w:val="00745F2F"/>
    <w:rsid w:val="00747543"/>
    <w:rsid w:val="007515D3"/>
    <w:rsid w:val="00752A2D"/>
    <w:rsid w:val="00755614"/>
    <w:rsid w:val="00762198"/>
    <w:rsid w:val="00764EFB"/>
    <w:rsid w:val="00765C06"/>
    <w:rsid w:val="0077233A"/>
    <w:rsid w:val="00773D17"/>
    <w:rsid w:val="00775E5E"/>
    <w:rsid w:val="00777B35"/>
    <w:rsid w:val="007805F4"/>
    <w:rsid w:val="007838DB"/>
    <w:rsid w:val="00784131"/>
    <w:rsid w:val="0078519A"/>
    <w:rsid w:val="00785F0A"/>
    <w:rsid w:val="0078693A"/>
    <w:rsid w:val="007872F6"/>
    <w:rsid w:val="00790167"/>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41C9"/>
    <w:rsid w:val="007A634E"/>
    <w:rsid w:val="007A6614"/>
    <w:rsid w:val="007A6C63"/>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352"/>
    <w:rsid w:val="007C45F9"/>
    <w:rsid w:val="007C5D05"/>
    <w:rsid w:val="007C5F1D"/>
    <w:rsid w:val="007D0752"/>
    <w:rsid w:val="007D103B"/>
    <w:rsid w:val="007D2A6C"/>
    <w:rsid w:val="007D2B17"/>
    <w:rsid w:val="007D3702"/>
    <w:rsid w:val="007D427B"/>
    <w:rsid w:val="007D4F6A"/>
    <w:rsid w:val="007D6186"/>
    <w:rsid w:val="007D63B3"/>
    <w:rsid w:val="007D67B6"/>
    <w:rsid w:val="007D7898"/>
    <w:rsid w:val="007D7D9D"/>
    <w:rsid w:val="007E049F"/>
    <w:rsid w:val="007E1ABF"/>
    <w:rsid w:val="007E1B2C"/>
    <w:rsid w:val="007E1C3E"/>
    <w:rsid w:val="007E3986"/>
    <w:rsid w:val="007E3F62"/>
    <w:rsid w:val="007E436D"/>
    <w:rsid w:val="007E44B2"/>
    <w:rsid w:val="007E4BE9"/>
    <w:rsid w:val="007F05C4"/>
    <w:rsid w:val="007F0775"/>
    <w:rsid w:val="007F0DA0"/>
    <w:rsid w:val="007F1448"/>
    <w:rsid w:val="007F1C50"/>
    <w:rsid w:val="007F66D9"/>
    <w:rsid w:val="007F70B8"/>
    <w:rsid w:val="007F7497"/>
    <w:rsid w:val="0080092E"/>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27BA0"/>
    <w:rsid w:val="00832755"/>
    <w:rsid w:val="0083277D"/>
    <w:rsid w:val="008330F9"/>
    <w:rsid w:val="00834EA3"/>
    <w:rsid w:val="00835624"/>
    <w:rsid w:val="00835E4A"/>
    <w:rsid w:val="008372B2"/>
    <w:rsid w:val="00837337"/>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26C7"/>
    <w:rsid w:val="00875A5E"/>
    <w:rsid w:val="00875A79"/>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B0D"/>
    <w:rsid w:val="008A0C60"/>
    <w:rsid w:val="008A20B6"/>
    <w:rsid w:val="008A2895"/>
    <w:rsid w:val="008A5619"/>
    <w:rsid w:val="008A5969"/>
    <w:rsid w:val="008A5B98"/>
    <w:rsid w:val="008A77AF"/>
    <w:rsid w:val="008A7D89"/>
    <w:rsid w:val="008B0184"/>
    <w:rsid w:val="008B15FA"/>
    <w:rsid w:val="008B2C6D"/>
    <w:rsid w:val="008B54D5"/>
    <w:rsid w:val="008B58DE"/>
    <w:rsid w:val="008B722E"/>
    <w:rsid w:val="008B7355"/>
    <w:rsid w:val="008B7F69"/>
    <w:rsid w:val="008C110D"/>
    <w:rsid w:val="008C1446"/>
    <w:rsid w:val="008C1997"/>
    <w:rsid w:val="008C201C"/>
    <w:rsid w:val="008C360E"/>
    <w:rsid w:val="008C4E60"/>
    <w:rsid w:val="008C4FDA"/>
    <w:rsid w:val="008C72F2"/>
    <w:rsid w:val="008D2764"/>
    <w:rsid w:val="008D5B63"/>
    <w:rsid w:val="008E1190"/>
    <w:rsid w:val="008E24B4"/>
    <w:rsid w:val="008E2912"/>
    <w:rsid w:val="008E2E67"/>
    <w:rsid w:val="008E2F35"/>
    <w:rsid w:val="008E366F"/>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10EE4"/>
    <w:rsid w:val="00911EC5"/>
    <w:rsid w:val="00912C79"/>
    <w:rsid w:val="00914132"/>
    <w:rsid w:val="009163A8"/>
    <w:rsid w:val="00917A5D"/>
    <w:rsid w:val="00920833"/>
    <w:rsid w:val="0092167E"/>
    <w:rsid w:val="00921CB7"/>
    <w:rsid w:val="009220E3"/>
    <w:rsid w:val="00925C76"/>
    <w:rsid w:val="00927F3A"/>
    <w:rsid w:val="009303A8"/>
    <w:rsid w:val="00931BE6"/>
    <w:rsid w:val="009321C8"/>
    <w:rsid w:val="009326E6"/>
    <w:rsid w:val="00932F6D"/>
    <w:rsid w:val="0093304E"/>
    <w:rsid w:val="009347ED"/>
    <w:rsid w:val="00936656"/>
    <w:rsid w:val="0093682D"/>
    <w:rsid w:val="00940E0B"/>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2A7"/>
    <w:rsid w:val="00952806"/>
    <w:rsid w:val="00953458"/>
    <w:rsid w:val="00956743"/>
    <w:rsid w:val="00956B15"/>
    <w:rsid w:val="00957160"/>
    <w:rsid w:val="00960489"/>
    <w:rsid w:val="00960E59"/>
    <w:rsid w:val="0096132D"/>
    <w:rsid w:val="009613F2"/>
    <w:rsid w:val="009615B1"/>
    <w:rsid w:val="00962CBB"/>
    <w:rsid w:val="00963994"/>
    <w:rsid w:val="00964348"/>
    <w:rsid w:val="0096500D"/>
    <w:rsid w:val="009658FF"/>
    <w:rsid w:val="00966059"/>
    <w:rsid w:val="0096677E"/>
    <w:rsid w:val="00967C2D"/>
    <w:rsid w:val="00971C15"/>
    <w:rsid w:val="009724DF"/>
    <w:rsid w:val="009738D0"/>
    <w:rsid w:val="00974DFE"/>
    <w:rsid w:val="0097614A"/>
    <w:rsid w:val="00976556"/>
    <w:rsid w:val="009817EF"/>
    <w:rsid w:val="009832E0"/>
    <w:rsid w:val="0098416C"/>
    <w:rsid w:val="00986057"/>
    <w:rsid w:val="0098605C"/>
    <w:rsid w:val="00986E9A"/>
    <w:rsid w:val="009876FE"/>
    <w:rsid w:val="009878DF"/>
    <w:rsid w:val="00987E6B"/>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1650"/>
    <w:rsid w:val="009B22E2"/>
    <w:rsid w:val="009B2E71"/>
    <w:rsid w:val="009B3FD1"/>
    <w:rsid w:val="009B5ED5"/>
    <w:rsid w:val="009B62B8"/>
    <w:rsid w:val="009B69E1"/>
    <w:rsid w:val="009B6B1C"/>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B0A"/>
    <w:rsid w:val="009D0E77"/>
    <w:rsid w:val="009D470D"/>
    <w:rsid w:val="009D4DAE"/>
    <w:rsid w:val="009D503C"/>
    <w:rsid w:val="009D50A4"/>
    <w:rsid w:val="009D6807"/>
    <w:rsid w:val="009D72F7"/>
    <w:rsid w:val="009E4102"/>
    <w:rsid w:val="009E42E0"/>
    <w:rsid w:val="009E4350"/>
    <w:rsid w:val="009E435B"/>
    <w:rsid w:val="009E4F7E"/>
    <w:rsid w:val="009E5753"/>
    <w:rsid w:val="009E58FD"/>
    <w:rsid w:val="009E670D"/>
    <w:rsid w:val="009E73B1"/>
    <w:rsid w:val="009E73E2"/>
    <w:rsid w:val="009E7BAE"/>
    <w:rsid w:val="009F01BF"/>
    <w:rsid w:val="009F0347"/>
    <w:rsid w:val="009F0A31"/>
    <w:rsid w:val="009F0C34"/>
    <w:rsid w:val="009F21A8"/>
    <w:rsid w:val="009F276E"/>
    <w:rsid w:val="009F3A1D"/>
    <w:rsid w:val="009F3A23"/>
    <w:rsid w:val="009F4459"/>
    <w:rsid w:val="009F493C"/>
    <w:rsid w:val="009F6209"/>
    <w:rsid w:val="009F625F"/>
    <w:rsid w:val="009F62A5"/>
    <w:rsid w:val="009F6F18"/>
    <w:rsid w:val="009F6FFD"/>
    <w:rsid w:val="009F75C5"/>
    <w:rsid w:val="00A02411"/>
    <w:rsid w:val="00A03866"/>
    <w:rsid w:val="00A04311"/>
    <w:rsid w:val="00A0455C"/>
    <w:rsid w:val="00A04E44"/>
    <w:rsid w:val="00A100EE"/>
    <w:rsid w:val="00A10382"/>
    <w:rsid w:val="00A11B71"/>
    <w:rsid w:val="00A11F33"/>
    <w:rsid w:val="00A12D92"/>
    <w:rsid w:val="00A2163E"/>
    <w:rsid w:val="00A22BAB"/>
    <w:rsid w:val="00A233EA"/>
    <w:rsid w:val="00A23B70"/>
    <w:rsid w:val="00A24493"/>
    <w:rsid w:val="00A24BB4"/>
    <w:rsid w:val="00A24DA0"/>
    <w:rsid w:val="00A24FC8"/>
    <w:rsid w:val="00A2647E"/>
    <w:rsid w:val="00A265F9"/>
    <w:rsid w:val="00A26877"/>
    <w:rsid w:val="00A26F56"/>
    <w:rsid w:val="00A30F76"/>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424C"/>
    <w:rsid w:val="00A54BDC"/>
    <w:rsid w:val="00A55356"/>
    <w:rsid w:val="00A5582A"/>
    <w:rsid w:val="00A5798B"/>
    <w:rsid w:val="00A60B12"/>
    <w:rsid w:val="00A60EAD"/>
    <w:rsid w:val="00A60F14"/>
    <w:rsid w:val="00A622D6"/>
    <w:rsid w:val="00A6282E"/>
    <w:rsid w:val="00A63E6C"/>
    <w:rsid w:val="00A655B9"/>
    <w:rsid w:val="00A66CB7"/>
    <w:rsid w:val="00A67961"/>
    <w:rsid w:val="00A71B19"/>
    <w:rsid w:val="00A73B0F"/>
    <w:rsid w:val="00A7447E"/>
    <w:rsid w:val="00A76348"/>
    <w:rsid w:val="00A8003D"/>
    <w:rsid w:val="00A80AEA"/>
    <w:rsid w:val="00A80F8A"/>
    <w:rsid w:val="00A85EAD"/>
    <w:rsid w:val="00A87297"/>
    <w:rsid w:val="00A87478"/>
    <w:rsid w:val="00A8759C"/>
    <w:rsid w:val="00A91339"/>
    <w:rsid w:val="00A91907"/>
    <w:rsid w:val="00A9207B"/>
    <w:rsid w:val="00A9405B"/>
    <w:rsid w:val="00AA0EB9"/>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05"/>
    <w:rsid w:val="00AD4FF1"/>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7CB"/>
    <w:rsid w:val="00B04DA9"/>
    <w:rsid w:val="00B05193"/>
    <w:rsid w:val="00B06719"/>
    <w:rsid w:val="00B07B30"/>
    <w:rsid w:val="00B07F86"/>
    <w:rsid w:val="00B11662"/>
    <w:rsid w:val="00B12042"/>
    <w:rsid w:val="00B142B3"/>
    <w:rsid w:val="00B14819"/>
    <w:rsid w:val="00B14C7B"/>
    <w:rsid w:val="00B14D9C"/>
    <w:rsid w:val="00B1578E"/>
    <w:rsid w:val="00B15C88"/>
    <w:rsid w:val="00B16D97"/>
    <w:rsid w:val="00B170B2"/>
    <w:rsid w:val="00B174FF"/>
    <w:rsid w:val="00B2342A"/>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3FA5"/>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5D6D"/>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76AF"/>
    <w:rsid w:val="00B91119"/>
    <w:rsid w:val="00B9155B"/>
    <w:rsid w:val="00B9200D"/>
    <w:rsid w:val="00B92F13"/>
    <w:rsid w:val="00B940EF"/>
    <w:rsid w:val="00B9474A"/>
    <w:rsid w:val="00B9655D"/>
    <w:rsid w:val="00B96B78"/>
    <w:rsid w:val="00BA17B9"/>
    <w:rsid w:val="00BA2247"/>
    <w:rsid w:val="00BA303B"/>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875"/>
    <w:rsid w:val="00BC64AB"/>
    <w:rsid w:val="00BD0627"/>
    <w:rsid w:val="00BD089B"/>
    <w:rsid w:val="00BD0AAA"/>
    <w:rsid w:val="00BD16C3"/>
    <w:rsid w:val="00BD1F23"/>
    <w:rsid w:val="00BD58B8"/>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A6C"/>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13C9"/>
    <w:rsid w:val="00C1201C"/>
    <w:rsid w:val="00C13094"/>
    <w:rsid w:val="00C1340B"/>
    <w:rsid w:val="00C15A87"/>
    <w:rsid w:val="00C16473"/>
    <w:rsid w:val="00C20446"/>
    <w:rsid w:val="00C235F6"/>
    <w:rsid w:val="00C25570"/>
    <w:rsid w:val="00C260D4"/>
    <w:rsid w:val="00C26557"/>
    <w:rsid w:val="00C269AE"/>
    <w:rsid w:val="00C27079"/>
    <w:rsid w:val="00C307C6"/>
    <w:rsid w:val="00C30B87"/>
    <w:rsid w:val="00C33183"/>
    <w:rsid w:val="00C33307"/>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625F"/>
    <w:rsid w:val="00C479DE"/>
    <w:rsid w:val="00C47D0E"/>
    <w:rsid w:val="00C5035C"/>
    <w:rsid w:val="00C5079F"/>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59A"/>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1927"/>
    <w:rsid w:val="00C92170"/>
    <w:rsid w:val="00C9260D"/>
    <w:rsid w:val="00C92A33"/>
    <w:rsid w:val="00C93666"/>
    <w:rsid w:val="00C938B8"/>
    <w:rsid w:val="00C9532A"/>
    <w:rsid w:val="00C959E5"/>
    <w:rsid w:val="00C95C4F"/>
    <w:rsid w:val="00C968E1"/>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D0F4F"/>
    <w:rsid w:val="00CD1235"/>
    <w:rsid w:val="00CD174A"/>
    <w:rsid w:val="00CD345D"/>
    <w:rsid w:val="00CD49A8"/>
    <w:rsid w:val="00CD5113"/>
    <w:rsid w:val="00CD658F"/>
    <w:rsid w:val="00CE0FDC"/>
    <w:rsid w:val="00CE245C"/>
    <w:rsid w:val="00CE4334"/>
    <w:rsid w:val="00CE4920"/>
    <w:rsid w:val="00CE5112"/>
    <w:rsid w:val="00CE54E0"/>
    <w:rsid w:val="00CE5693"/>
    <w:rsid w:val="00CE5944"/>
    <w:rsid w:val="00CE66F3"/>
    <w:rsid w:val="00CE67DC"/>
    <w:rsid w:val="00CF07EC"/>
    <w:rsid w:val="00CF0BF3"/>
    <w:rsid w:val="00CF2987"/>
    <w:rsid w:val="00CF3663"/>
    <w:rsid w:val="00CF3FB9"/>
    <w:rsid w:val="00CF47B6"/>
    <w:rsid w:val="00CF5944"/>
    <w:rsid w:val="00CF5EF6"/>
    <w:rsid w:val="00CF7F8D"/>
    <w:rsid w:val="00D0019A"/>
    <w:rsid w:val="00D0214A"/>
    <w:rsid w:val="00D03518"/>
    <w:rsid w:val="00D03EED"/>
    <w:rsid w:val="00D03FFA"/>
    <w:rsid w:val="00D0442D"/>
    <w:rsid w:val="00D045C0"/>
    <w:rsid w:val="00D048A0"/>
    <w:rsid w:val="00D04D3F"/>
    <w:rsid w:val="00D04DEB"/>
    <w:rsid w:val="00D064B1"/>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5F3"/>
    <w:rsid w:val="00D35A3B"/>
    <w:rsid w:val="00D4019A"/>
    <w:rsid w:val="00D40A96"/>
    <w:rsid w:val="00D4115C"/>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597"/>
    <w:rsid w:val="00D5479A"/>
    <w:rsid w:val="00D551DB"/>
    <w:rsid w:val="00D565A4"/>
    <w:rsid w:val="00D56A75"/>
    <w:rsid w:val="00D56C04"/>
    <w:rsid w:val="00D60341"/>
    <w:rsid w:val="00D61920"/>
    <w:rsid w:val="00D63F94"/>
    <w:rsid w:val="00D66B39"/>
    <w:rsid w:val="00D67304"/>
    <w:rsid w:val="00D67A20"/>
    <w:rsid w:val="00D70085"/>
    <w:rsid w:val="00D708DA"/>
    <w:rsid w:val="00D7389E"/>
    <w:rsid w:val="00D73E9A"/>
    <w:rsid w:val="00D758C2"/>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0CD8"/>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C0582"/>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604"/>
    <w:rsid w:val="00DD4D87"/>
    <w:rsid w:val="00DD4F78"/>
    <w:rsid w:val="00DD5F8F"/>
    <w:rsid w:val="00DE1317"/>
    <w:rsid w:val="00DE2041"/>
    <w:rsid w:val="00DE29D2"/>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48E5"/>
    <w:rsid w:val="00E14BA8"/>
    <w:rsid w:val="00E14DCB"/>
    <w:rsid w:val="00E16007"/>
    <w:rsid w:val="00E16824"/>
    <w:rsid w:val="00E177D5"/>
    <w:rsid w:val="00E177DA"/>
    <w:rsid w:val="00E17DD4"/>
    <w:rsid w:val="00E20327"/>
    <w:rsid w:val="00E20FB4"/>
    <w:rsid w:val="00E21105"/>
    <w:rsid w:val="00E214D1"/>
    <w:rsid w:val="00E21844"/>
    <w:rsid w:val="00E21DFD"/>
    <w:rsid w:val="00E229C1"/>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1F90"/>
    <w:rsid w:val="00E42C19"/>
    <w:rsid w:val="00E4394E"/>
    <w:rsid w:val="00E43C0C"/>
    <w:rsid w:val="00E44A42"/>
    <w:rsid w:val="00E450EC"/>
    <w:rsid w:val="00E45FA6"/>
    <w:rsid w:val="00E4619C"/>
    <w:rsid w:val="00E47739"/>
    <w:rsid w:val="00E50405"/>
    <w:rsid w:val="00E50C16"/>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19D2"/>
    <w:rsid w:val="00E72E22"/>
    <w:rsid w:val="00E7318F"/>
    <w:rsid w:val="00E74BAB"/>
    <w:rsid w:val="00E74EA1"/>
    <w:rsid w:val="00E75917"/>
    <w:rsid w:val="00E773AC"/>
    <w:rsid w:val="00E77F60"/>
    <w:rsid w:val="00E8091D"/>
    <w:rsid w:val="00E80ABE"/>
    <w:rsid w:val="00E80CBB"/>
    <w:rsid w:val="00E81643"/>
    <w:rsid w:val="00E82113"/>
    <w:rsid w:val="00E83371"/>
    <w:rsid w:val="00E8422A"/>
    <w:rsid w:val="00E84AB8"/>
    <w:rsid w:val="00E85D10"/>
    <w:rsid w:val="00E90B9E"/>
    <w:rsid w:val="00E914EC"/>
    <w:rsid w:val="00E928E4"/>
    <w:rsid w:val="00E92B12"/>
    <w:rsid w:val="00E92E63"/>
    <w:rsid w:val="00E93BBE"/>
    <w:rsid w:val="00E93EEB"/>
    <w:rsid w:val="00E951C6"/>
    <w:rsid w:val="00E952ED"/>
    <w:rsid w:val="00E955AF"/>
    <w:rsid w:val="00E95CB9"/>
    <w:rsid w:val="00E96E26"/>
    <w:rsid w:val="00EA25F4"/>
    <w:rsid w:val="00EA29AF"/>
    <w:rsid w:val="00EA49DF"/>
    <w:rsid w:val="00EA6475"/>
    <w:rsid w:val="00EA79B5"/>
    <w:rsid w:val="00EA7F4C"/>
    <w:rsid w:val="00EB0037"/>
    <w:rsid w:val="00EB0F32"/>
    <w:rsid w:val="00EB540D"/>
    <w:rsid w:val="00EB5770"/>
    <w:rsid w:val="00EB643D"/>
    <w:rsid w:val="00EB758A"/>
    <w:rsid w:val="00EB7EB9"/>
    <w:rsid w:val="00EB7FB8"/>
    <w:rsid w:val="00EC1754"/>
    <w:rsid w:val="00EC1C6F"/>
    <w:rsid w:val="00EC1ED7"/>
    <w:rsid w:val="00EC35AD"/>
    <w:rsid w:val="00EC3E68"/>
    <w:rsid w:val="00EC4596"/>
    <w:rsid w:val="00EC45FB"/>
    <w:rsid w:val="00EC534D"/>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70"/>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8C5"/>
    <w:rsid w:val="00F13375"/>
    <w:rsid w:val="00F13D0E"/>
    <w:rsid w:val="00F14465"/>
    <w:rsid w:val="00F146CE"/>
    <w:rsid w:val="00F15A6F"/>
    <w:rsid w:val="00F15DE4"/>
    <w:rsid w:val="00F168E8"/>
    <w:rsid w:val="00F173A6"/>
    <w:rsid w:val="00F20EB6"/>
    <w:rsid w:val="00F23E7B"/>
    <w:rsid w:val="00F24B9B"/>
    <w:rsid w:val="00F25D2D"/>
    <w:rsid w:val="00F26F4F"/>
    <w:rsid w:val="00F2779D"/>
    <w:rsid w:val="00F307FF"/>
    <w:rsid w:val="00F315A0"/>
    <w:rsid w:val="00F31D80"/>
    <w:rsid w:val="00F3293B"/>
    <w:rsid w:val="00F32B0D"/>
    <w:rsid w:val="00F33181"/>
    <w:rsid w:val="00F35701"/>
    <w:rsid w:val="00F3708F"/>
    <w:rsid w:val="00F40E76"/>
    <w:rsid w:val="00F422DF"/>
    <w:rsid w:val="00F43A18"/>
    <w:rsid w:val="00F46088"/>
    <w:rsid w:val="00F468E4"/>
    <w:rsid w:val="00F4720D"/>
    <w:rsid w:val="00F51655"/>
    <w:rsid w:val="00F5187A"/>
    <w:rsid w:val="00F52A41"/>
    <w:rsid w:val="00F52C40"/>
    <w:rsid w:val="00F5474E"/>
    <w:rsid w:val="00F547E2"/>
    <w:rsid w:val="00F55E79"/>
    <w:rsid w:val="00F56763"/>
    <w:rsid w:val="00F56831"/>
    <w:rsid w:val="00F57363"/>
    <w:rsid w:val="00F5767F"/>
    <w:rsid w:val="00F60406"/>
    <w:rsid w:val="00F60925"/>
    <w:rsid w:val="00F61D18"/>
    <w:rsid w:val="00F63628"/>
    <w:rsid w:val="00F64795"/>
    <w:rsid w:val="00F65EB3"/>
    <w:rsid w:val="00F7224F"/>
    <w:rsid w:val="00F746B3"/>
    <w:rsid w:val="00F754E9"/>
    <w:rsid w:val="00F76470"/>
    <w:rsid w:val="00F765EE"/>
    <w:rsid w:val="00F779C7"/>
    <w:rsid w:val="00F77A1B"/>
    <w:rsid w:val="00F77FDE"/>
    <w:rsid w:val="00F8194F"/>
    <w:rsid w:val="00F823EC"/>
    <w:rsid w:val="00F859E3"/>
    <w:rsid w:val="00F86111"/>
    <w:rsid w:val="00F8680B"/>
    <w:rsid w:val="00F86B4E"/>
    <w:rsid w:val="00F87E4D"/>
    <w:rsid w:val="00F907D8"/>
    <w:rsid w:val="00F90B19"/>
    <w:rsid w:val="00F90FB8"/>
    <w:rsid w:val="00F914DA"/>
    <w:rsid w:val="00F91F64"/>
    <w:rsid w:val="00F920CF"/>
    <w:rsid w:val="00F93293"/>
    <w:rsid w:val="00F93C01"/>
    <w:rsid w:val="00F9440E"/>
    <w:rsid w:val="00F956F1"/>
    <w:rsid w:val="00F957D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361A"/>
    <w:rsid w:val="00FE4000"/>
    <w:rsid w:val="00FE4449"/>
    <w:rsid w:val="00FE5694"/>
    <w:rsid w:val="00FE5AD0"/>
    <w:rsid w:val="00FE70F7"/>
    <w:rsid w:val="00FE7477"/>
    <w:rsid w:val="00FE7803"/>
    <w:rsid w:val="00FE7FA5"/>
    <w:rsid w:val="00FF0519"/>
    <w:rsid w:val="00FF0878"/>
    <w:rsid w:val="00FF1690"/>
    <w:rsid w:val="00FF30F4"/>
    <w:rsid w:val="00FF3E61"/>
    <w:rsid w:val="00FF3EE0"/>
    <w:rsid w:val="00FF4AF9"/>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EF635AE2-BE96-4450-8A97-8028A396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paragraph" w:styleId="Tekstpodstawowy2">
    <w:name w:val="Body Text 2"/>
    <w:basedOn w:val="Normalny"/>
    <w:link w:val="Tekstpodstawowy2Znak"/>
    <w:rsid w:val="00837337"/>
    <w:pPr>
      <w:overflowPunct w:val="0"/>
      <w:autoSpaceDE w:val="0"/>
      <w:autoSpaceDN w:val="0"/>
      <w:adjustRightInd w:val="0"/>
      <w:spacing w:after="120" w:line="480" w:lineRule="auto"/>
      <w:textAlignment w:val="baseline"/>
    </w:pPr>
    <w:rPr>
      <w:sz w:val="20"/>
      <w:szCs w:val="20"/>
    </w:rPr>
  </w:style>
  <w:style w:type="character" w:customStyle="1" w:styleId="Tekstpodstawowy2Znak">
    <w:name w:val="Tekst podstawowy 2 Znak"/>
    <w:basedOn w:val="Domylnaczcionkaakapitu"/>
    <w:link w:val="Tekstpodstawowy2"/>
    <w:rsid w:val="0083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mailto:zamowienia@zdp.leszno.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zdp_leszno"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AEDC3-A28E-4595-A348-DC135AB4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2492</TotalTime>
  <Pages>1</Pages>
  <Words>11808</Words>
  <Characters>70853</Characters>
  <Application>Microsoft Office Word</Application>
  <DocSecurity>0</DocSecurity>
  <Lines>590</Lines>
  <Paragraphs>164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82497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42</cp:revision>
  <cp:lastPrinted>2021-01-22T12:27:00Z</cp:lastPrinted>
  <dcterms:created xsi:type="dcterms:W3CDTF">2021-01-08T11:15:00Z</dcterms:created>
  <dcterms:modified xsi:type="dcterms:W3CDTF">2023-04-06T12:12:00Z</dcterms:modified>
</cp:coreProperties>
</file>