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AC0481" w14:textId="2CB517AE" w:rsidR="000A1249" w:rsidRPr="00CE4F06" w:rsidRDefault="000A1249" w:rsidP="00CE4F06">
      <w:pPr>
        <w:widowControl w:val="0"/>
        <w:jc w:val="right"/>
        <w:rPr>
          <w:rFonts w:ascii="Arial" w:hAnsi="Arial" w:cs="Arial"/>
          <w:szCs w:val="22"/>
        </w:rPr>
      </w:pPr>
      <w:r w:rsidRPr="00CE4F06">
        <w:rPr>
          <w:rFonts w:ascii="Arial" w:hAnsi="Arial" w:cs="Arial"/>
          <w:szCs w:val="22"/>
        </w:rPr>
        <w:t>Kraków, dn.</w:t>
      </w:r>
      <w:r w:rsidR="00066191" w:rsidRPr="00CE4F06">
        <w:rPr>
          <w:rFonts w:ascii="Arial" w:hAnsi="Arial" w:cs="Arial"/>
          <w:szCs w:val="22"/>
        </w:rPr>
        <w:t xml:space="preserve"> </w:t>
      </w:r>
      <w:r w:rsidR="00CA5789">
        <w:rPr>
          <w:rFonts w:ascii="Arial" w:hAnsi="Arial" w:cs="Arial"/>
          <w:szCs w:val="22"/>
        </w:rPr>
        <w:t>15.12.2020 r.</w:t>
      </w:r>
    </w:p>
    <w:p w14:paraId="0A35B67D" w14:textId="6A271908" w:rsidR="000A1249" w:rsidRPr="00CE4F06" w:rsidRDefault="000A1249" w:rsidP="00CE4F06">
      <w:pPr>
        <w:widowControl w:val="0"/>
        <w:jc w:val="both"/>
        <w:rPr>
          <w:rFonts w:ascii="Arial" w:hAnsi="Arial" w:cs="Arial"/>
          <w:b/>
          <w:bCs/>
          <w:szCs w:val="22"/>
        </w:rPr>
      </w:pPr>
      <w:r w:rsidRPr="00CE4F06">
        <w:rPr>
          <w:rFonts w:ascii="Arial" w:hAnsi="Arial" w:cs="Arial"/>
          <w:b/>
          <w:bCs/>
          <w:szCs w:val="22"/>
        </w:rPr>
        <w:t>SZP-271/</w:t>
      </w:r>
      <w:r w:rsidR="00CF240F" w:rsidRPr="00CE4F06">
        <w:rPr>
          <w:rFonts w:ascii="Arial" w:hAnsi="Arial" w:cs="Arial"/>
          <w:b/>
          <w:bCs/>
          <w:szCs w:val="22"/>
        </w:rPr>
        <w:t>27</w:t>
      </w:r>
      <w:r w:rsidR="00DD1843" w:rsidRPr="00CE4F06">
        <w:rPr>
          <w:rFonts w:ascii="Arial" w:hAnsi="Arial" w:cs="Arial"/>
          <w:b/>
          <w:bCs/>
          <w:szCs w:val="22"/>
        </w:rPr>
        <w:t>-</w:t>
      </w:r>
      <w:r w:rsidR="00983822">
        <w:rPr>
          <w:rFonts w:ascii="Arial" w:hAnsi="Arial" w:cs="Arial"/>
          <w:b/>
          <w:bCs/>
          <w:szCs w:val="22"/>
        </w:rPr>
        <w:t>4</w:t>
      </w:r>
      <w:r w:rsidRPr="00CE4F06">
        <w:rPr>
          <w:rFonts w:ascii="Arial" w:hAnsi="Arial" w:cs="Arial"/>
          <w:b/>
          <w:bCs/>
          <w:szCs w:val="22"/>
        </w:rPr>
        <w:t>/20</w:t>
      </w:r>
      <w:r w:rsidR="00125E16" w:rsidRPr="00CE4F06">
        <w:rPr>
          <w:rFonts w:ascii="Arial" w:hAnsi="Arial" w:cs="Arial"/>
          <w:b/>
          <w:bCs/>
          <w:szCs w:val="22"/>
        </w:rPr>
        <w:t>20</w:t>
      </w:r>
    </w:p>
    <w:p w14:paraId="7C6FFC36" w14:textId="77777777" w:rsidR="006A6D45" w:rsidRPr="00CE4F06" w:rsidRDefault="006A6D45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szCs w:val="22"/>
          <w:lang w:eastAsia="pl-PL"/>
        </w:rPr>
      </w:pPr>
    </w:p>
    <w:p w14:paraId="6164BEA5" w14:textId="5B4EE33A" w:rsidR="000A1249" w:rsidRPr="00CE4F06" w:rsidRDefault="000A1249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szCs w:val="22"/>
          <w:lang w:eastAsia="pl-PL"/>
        </w:rPr>
      </w:pPr>
      <w:r w:rsidRPr="00CE4F06">
        <w:rPr>
          <w:rFonts w:ascii="Arial" w:hAnsi="Arial" w:cs="Arial"/>
          <w:szCs w:val="22"/>
          <w:lang w:eastAsia="pl-PL"/>
        </w:rPr>
        <w:tab/>
      </w:r>
      <w:r w:rsidRPr="00CE4F06">
        <w:rPr>
          <w:rFonts w:ascii="Arial" w:hAnsi="Arial" w:cs="Arial"/>
          <w:szCs w:val="22"/>
          <w:lang w:eastAsia="pl-PL"/>
        </w:rPr>
        <w:tab/>
      </w:r>
    </w:p>
    <w:p w14:paraId="284CC4F3" w14:textId="369BB828" w:rsidR="000A1249" w:rsidRPr="002604C2" w:rsidRDefault="000A1249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b/>
          <w:szCs w:val="22"/>
          <w:lang w:eastAsia="pl-PL"/>
        </w:rPr>
      </w:pPr>
      <w:r w:rsidRPr="002604C2">
        <w:rPr>
          <w:rFonts w:ascii="Arial" w:hAnsi="Arial" w:cs="Arial"/>
          <w:b/>
          <w:szCs w:val="22"/>
          <w:lang w:eastAsia="pl-PL"/>
        </w:rPr>
        <w:t>DO WSZYSTKICH, KOGO DOTYCZY</w:t>
      </w:r>
    </w:p>
    <w:p w14:paraId="242C54C1" w14:textId="0A4159A1" w:rsidR="000A1249" w:rsidRPr="002604C2" w:rsidRDefault="000A1249" w:rsidP="00CE4F06">
      <w:pPr>
        <w:widowControl w:val="0"/>
        <w:jc w:val="both"/>
        <w:rPr>
          <w:rFonts w:ascii="Arial" w:hAnsi="Arial" w:cs="Arial"/>
          <w:szCs w:val="22"/>
          <w:lang w:eastAsia="pl-PL"/>
        </w:rPr>
      </w:pPr>
    </w:p>
    <w:p w14:paraId="31471B28" w14:textId="77777777" w:rsidR="004B621F" w:rsidRPr="002604C2" w:rsidRDefault="004B621F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</w:p>
    <w:p w14:paraId="28B68DD6" w14:textId="77777777" w:rsidR="00983822" w:rsidRPr="002604C2" w:rsidRDefault="00983822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</w:p>
    <w:p w14:paraId="73FBC608" w14:textId="6303ED61" w:rsidR="000A1249" w:rsidRPr="002604C2" w:rsidRDefault="000A1249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  <w:r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dot. sprawy: SZP/</w:t>
      </w:r>
      <w:r w:rsidR="006A6D45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2</w:t>
      </w:r>
      <w:r w:rsidR="00CF240F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6</w:t>
      </w:r>
      <w:r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/20</w:t>
      </w:r>
      <w:r w:rsidR="000833DC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20</w:t>
      </w:r>
      <w:r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– odpowied</w:t>
      </w:r>
      <w:r w:rsidR="004B621F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zi</w:t>
      </w:r>
      <w:r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na pytani</w:t>
      </w:r>
      <w:r w:rsidR="004B621F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a</w:t>
      </w:r>
      <w:r w:rsidR="00CE4F06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I</w:t>
      </w:r>
      <w:r w:rsidR="00983822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I</w:t>
      </w:r>
      <w:r w:rsidR="00CE4F06" w:rsidRPr="002604C2">
        <w:rPr>
          <w:rFonts w:ascii="Arial" w:hAnsi="Arial" w:cs="Arial"/>
          <w:b/>
          <w:bCs/>
          <w:i/>
          <w:szCs w:val="22"/>
          <w:u w:val="single"/>
          <w:lang w:eastAsia="pl-PL"/>
        </w:rPr>
        <w:t>I</w:t>
      </w:r>
    </w:p>
    <w:p w14:paraId="1CE9247C" w14:textId="77777777" w:rsidR="000A1249" w:rsidRPr="002604C2" w:rsidRDefault="000A1249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47DCC05C" w14:textId="77777777" w:rsidR="006027BC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4B3BD9D8" w14:textId="6B7BDFB0" w:rsidR="006027BC" w:rsidRPr="002604C2" w:rsidRDefault="007817A3" w:rsidP="00CE4F06">
      <w:pPr>
        <w:widowControl w:val="0"/>
        <w:tabs>
          <w:tab w:val="left" w:pos="0"/>
          <w:tab w:val="left" w:pos="7005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2604C2">
        <w:rPr>
          <w:rFonts w:ascii="Arial" w:hAnsi="Arial" w:cs="Arial"/>
          <w:bCs/>
          <w:szCs w:val="22"/>
          <w:lang w:eastAsia="pl-PL"/>
        </w:rPr>
        <w:tab/>
      </w:r>
    </w:p>
    <w:p w14:paraId="5221158D" w14:textId="77777777" w:rsidR="006027BC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2604C2">
        <w:rPr>
          <w:rFonts w:ascii="Arial" w:hAnsi="Arial" w:cs="Arial"/>
          <w:bCs/>
          <w:szCs w:val="22"/>
          <w:lang w:eastAsia="pl-PL"/>
        </w:rPr>
        <w:t>Szanowni Państwo</w:t>
      </w:r>
      <w:r w:rsidRPr="002604C2">
        <w:rPr>
          <w:rFonts w:ascii="Arial" w:hAnsi="Arial" w:cs="Arial"/>
          <w:b/>
          <w:szCs w:val="22"/>
          <w:lang w:eastAsia="pl-PL"/>
        </w:rPr>
        <w:t>!</w:t>
      </w:r>
    </w:p>
    <w:p w14:paraId="5A449325" w14:textId="77777777" w:rsidR="006027BC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0C277FC9" w14:textId="2E8C5B1D" w:rsidR="006027BC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2604C2">
        <w:rPr>
          <w:rFonts w:ascii="Arial" w:hAnsi="Arial" w:cs="Arial"/>
          <w:bCs/>
          <w:szCs w:val="22"/>
          <w:lang w:eastAsia="pl-PL"/>
        </w:rPr>
        <w:t xml:space="preserve">Uprzejmie informuję, że w sprawie ogłoszonego przez Szpital Specjalistyczny im. J. Dietla w Krakowie przetargu na </w:t>
      </w:r>
      <w:r w:rsidRPr="002604C2">
        <w:rPr>
          <w:rFonts w:ascii="Arial" w:hAnsi="Arial" w:cs="Arial"/>
          <w:b/>
          <w:szCs w:val="22"/>
          <w:lang w:eastAsia="pl-PL"/>
        </w:rPr>
        <w:t>„</w:t>
      </w:r>
      <w:r w:rsidR="006A6D45" w:rsidRPr="002604C2">
        <w:rPr>
          <w:rFonts w:ascii="Arial" w:hAnsi="Arial" w:cs="Arial"/>
          <w:b/>
          <w:szCs w:val="22"/>
          <w:lang w:eastAsia="pl-PL"/>
        </w:rPr>
        <w:t xml:space="preserve">Dostawę </w:t>
      </w:r>
      <w:r w:rsidR="00CF240F" w:rsidRPr="002604C2">
        <w:rPr>
          <w:rFonts w:ascii="Arial" w:hAnsi="Arial" w:cs="Arial"/>
          <w:b/>
          <w:bCs/>
          <w:szCs w:val="22"/>
          <w:lang w:eastAsia="pl-PL"/>
        </w:rPr>
        <w:t>wyrobów jednorazowych w postaci: masek chirurgicznych, masek FFP2, FFP3, kombinezonów, fartuchów, czepków, ubrań chirurgicznych oraz ochraniaczy na obuwie”</w:t>
      </w:r>
      <w:r w:rsidR="00CF240F" w:rsidRPr="002604C2">
        <w:rPr>
          <w:rFonts w:ascii="Arial" w:hAnsi="Arial" w:cs="Arial"/>
          <w:b/>
          <w:szCs w:val="22"/>
          <w:lang w:eastAsia="pl-PL"/>
        </w:rPr>
        <w:t xml:space="preserve">, </w:t>
      </w:r>
      <w:r w:rsidRPr="002604C2">
        <w:rPr>
          <w:rFonts w:ascii="Arial" w:hAnsi="Arial" w:cs="Arial"/>
          <w:bCs/>
          <w:szCs w:val="22"/>
          <w:lang w:eastAsia="pl-PL"/>
        </w:rPr>
        <w:t>znak sprawy:</w:t>
      </w:r>
      <w:r w:rsidRPr="002604C2">
        <w:rPr>
          <w:rFonts w:ascii="Arial" w:hAnsi="Arial" w:cs="Arial"/>
          <w:b/>
          <w:szCs w:val="22"/>
          <w:lang w:eastAsia="pl-PL"/>
        </w:rPr>
        <w:t xml:space="preserve"> SZP/</w:t>
      </w:r>
      <w:r w:rsidR="006A6D45" w:rsidRPr="002604C2">
        <w:rPr>
          <w:rFonts w:ascii="Arial" w:hAnsi="Arial" w:cs="Arial"/>
          <w:b/>
          <w:szCs w:val="22"/>
          <w:lang w:eastAsia="pl-PL"/>
        </w:rPr>
        <w:t>2</w:t>
      </w:r>
      <w:r w:rsidR="00CF240F" w:rsidRPr="002604C2">
        <w:rPr>
          <w:rFonts w:ascii="Arial" w:hAnsi="Arial" w:cs="Arial"/>
          <w:b/>
          <w:szCs w:val="22"/>
          <w:lang w:eastAsia="pl-PL"/>
        </w:rPr>
        <w:t>6</w:t>
      </w:r>
      <w:r w:rsidRPr="002604C2">
        <w:rPr>
          <w:rFonts w:ascii="Arial" w:hAnsi="Arial" w:cs="Arial"/>
          <w:b/>
          <w:szCs w:val="22"/>
          <w:lang w:eastAsia="pl-PL"/>
        </w:rPr>
        <w:t xml:space="preserve">/2020 </w:t>
      </w:r>
      <w:r w:rsidRPr="002604C2">
        <w:rPr>
          <w:rFonts w:ascii="Arial" w:hAnsi="Arial" w:cs="Arial"/>
          <w:bCs/>
          <w:szCs w:val="22"/>
          <w:lang w:eastAsia="pl-PL"/>
        </w:rPr>
        <w:t>wpłynęły pytania dotyczące zapisów SIWZ</w:t>
      </w:r>
      <w:r w:rsidRPr="002604C2">
        <w:rPr>
          <w:rFonts w:ascii="Arial" w:hAnsi="Arial" w:cs="Arial"/>
          <w:b/>
          <w:szCs w:val="22"/>
          <w:lang w:eastAsia="pl-PL"/>
        </w:rPr>
        <w:t>.</w:t>
      </w:r>
      <w:r w:rsidR="00B95BE9" w:rsidRPr="002604C2">
        <w:rPr>
          <w:rFonts w:ascii="Arial" w:hAnsi="Arial" w:cs="Arial"/>
          <w:bCs/>
          <w:szCs w:val="22"/>
          <w:lang w:eastAsia="pl-PL"/>
        </w:rPr>
        <w:t xml:space="preserve"> </w:t>
      </w:r>
      <w:r w:rsidRPr="002604C2">
        <w:rPr>
          <w:rFonts w:ascii="Arial" w:hAnsi="Arial" w:cs="Arial"/>
          <w:bCs/>
          <w:szCs w:val="22"/>
          <w:lang w:eastAsia="pl-PL"/>
        </w:rPr>
        <w:t>Treść pytań wraz z odpowiedziami na nie zgodnie z art. 38, ust. 2 przedstawiam poniżej:</w:t>
      </w:r>
    </w:p>
    <w:p w14:paraId="625E0AD9" w14:textId="77777777" w:rsidR="006027BC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79A04496" w14:textId="77777777" w:rsidR="00983822" w:rsidRPr="002604C2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de-DE"/>
        </w:rPr>
      </w:pPr>
      <w:bookmarkStart w:id="0" w:name="_Hlk50916885"/>
      <w:bookmarkStart w:id="1" w:name="_Hlk58410946"/>
      <w:r w:rsidRPr="002604C2">
        <w:rPr>
          <w:rFonts w:ascii="Arial" w:hAnsi="Arial" w:cs="Arial"/>
          <w:b/>
          <w:szCs w:val="22"/>
          <w:lang w:eastAsia="pl-PL"/>
        </w:rPr>
        <w:t xml:space="preserve">Pytanie 1 </w:t>
      </w:r>
      <w:bookmarkStart w:id="2" w:name="_Hlk54354627"/>
      <w:r w:rsidR="007A5737" w:rsidRPr="002604C2">
        <w:rPr>
          <w:rFonts w:ascii="Arial" w:hAnsi="Arial" w:cs="Arial"/>
          <w:b/>
          <w:szCs w:val="22"/>
          <w:lang w:eastAsia="pl-PL"/>
        </w:rPr>
        <w:t xml:space="preserve">– </w:t>
      </w:r>
      <w:bookmarkEnd w:id="2"/>
      <w:r w:rsidR="00983822" w:rsidRPr="002604C2">
        <w:rPr>
          <w:rFonts w:ascii="Arial" w:hAnsi="Arial" w:cs="Arial"/>
          <w:b/>
          <w:szCs w:val="22"/>
          <w:lang w:eastAsia="de-DE"/>
        </w:rPr>
        <w:t>Pakiet 1</w:t>
      </w:r>
      <w:r w:rsidR="00983822" w:rsidRPr="002604C2">
        <w:rPr>
          <w:rFonts w:ascii="Arial" w:hAnsi="Arial" w:cs="Arial"/>
          <w:b/>
          <w:bCs/>
          <w:szCs w:val="22"/>
          <w:lang w:eastAsia="pl-PL"/>
        </w:rPr>
        <w:t>, p</w:t>
      </w:r>
      <w:r w:rsidR="00983822" w:rsidRPr="002604C2">
        <w:rPr>
          <w:rFonts w:ascii="Arial" w:hAnsi="Arial" w:cs="Arial"/>
          <w:b/>
          <w:szCs w:val="22"/>
          <w:lang w:eastAsia="de-DE"/>
        </w:rPr>
        <w:t xml:space="preserve">oz. nr 1 </w:t>
      </w:r>
    </w:p>
    <w:p w14:paraId="7B329609" w14:textId="4686C78D" w:rsidR="00983822" w:rsidRPr="002604C2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bCs/>
          <w:szCs w:val="22"/>
          <w:lang w:eastAsia="pl-PL"/>
        </w:rPr>
      </w:pPr>
      <w:r w:rsidRPr="002604C2">
        <w:rPr>
          <w:rFonts w:ascii="Arial" w:hAnsi="Arial" w:cs="Arial"/>
          <w:bCs/>
          <w:szCs w:val="22"/>
          <w:lang w:eastAsia="de-DE"/>
        </w:rPr>
        <w:t>Czy Zamawiający dopuści możliwość zaoferowania bluzy chirurgicznej z włókniny dostępnej w rozmiarach XS-XXXL oraz pakowana w wygodne dyspensery posiadające wszystkie wymagane informacje (przedstawione na zdjęciu poniżej)?</w:t>
      </w:r>
    </w:p>
    <w:p w14:paraId="43AC575C" w14:textId="2363519E" w:rsidR="00983822" w:rsidRPr="002604C2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noProof/>
          <w:szCs w:val="22"/>
          <w:lang w:val="de-DE" w:eastAsia="de-DE"/>
        </w:rPr>
      </w:pPr>
      <w:r w:rsidRPr="002604C2">
        <w:rPr>
          <w:noProof/>
        </w:rPr>
        <w:drawing>
          <wp:inline distT="0" distB="0" distL="0" distR="0" wp14:anchorId="343ECD33" wp14:editId="6852FD35">
            <wp:extent cx="1606550" cy="2085975"/>
            <wp:effectExtent l="0" t="0" r="0" b="9525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86CABC" w14:textId="77777777" w:rsidR="00983822" w:rsidRPr="002604C2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noProof/>
          <w:szCs w:val="22"/>
          <w:lang w:val="de-DE" w:eastAsia="de-DE"/>
        </w:rPr>
      </w:pPr>
    </w:p>
    <w:p w14:paraId="4C6E968C" w14:textId="1B1C5ACD" w:rsidR="00983822" w:rsidRPr="002604C2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bCs/>
          <w:szCs w:val="22"/>
          <w:lang w:eastAsia="pl-PL"/>
        </w:rPr>
      </w:pPr>
      <w:r w:rsidRPr="002604C2">
        <w:rPr>
          <w:rFonts w:ascii="Arial" w:hAnsi="Arial" w:cs="Arial"/>
          <w:noProof/>
          <w:szCs w:val="22"/>
          <w:lang w:val="de-DE" w:eastAsia="de-DE"/>
        </w:rPr>
        <w:t>Pozostałe parametry zgodnie z SIWZ</w:t>
      </w:r>
    </w:p>
    <w:p w14:paraId="1228C837" w14:textId="51407915" w:rsidR="00CE4F06" w:rsidRPr="002604C2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2604C2">
        <w:rPr>
          <w:rFonts w:ascii="Arial" w:hAnsi="Arial" w:cs="Arial"/>
          <w:b/>
          <w:szCs w:val="22"/>
          <w:lang w:eastAsia="pl-PL"/>
        </w:rPr>
        <w:t xml:space="preserve">ODPOWIEDŹ: </w:t>
      </w:r>
    </w:p>
    <w:p w14:paraId="3171EEB3" w14:textId="2B9307D5" w:rsidR="00983822" w:rsidRPr="002604C2" w:rsidRDefault="00185955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2604C2">
        <w:rPr>
          <w:rFonts w:ascii="Arial" w:hAnsi="Arial" w:cs="Arial"/>
          <w:bCs/>
          <w:szCs w:val="22"/>
          <w:lang w:eastAsia="pl-PL"/>
        </w:rPr>
        <w:t xml:space="preserve">NIE, Zamawiający wymaga, aby bluzy chirurgiczne wykonane były </w:t>
      </w:r>
      <w:r w:rsidR="002604C2" w:rsidRPr="002604C2">
        <w:rPr>
          <w:rFonts w:ascii="Arial" w:hAnsi="Arial" w:cs="Arial"/>
          <w:bCs/>
          <w:szCs w:val="22"/>
          <w:lang w:eastAsia="pl-PL"/>
        </w:rPr>
        <w:t>z włókniny</w:t>
      </w:r>
      <w:r w:rsidRPr="002604C2">
        <w:rPr>
          <w:rFonts w:ascii="Arial" w:hAnsi="Arial" w:cs="Arial"/>
          <w:bCs/>
          <w:szCs w:val="22"/>
          <w:lang w:eastAsia="pl-PL"/>
        </w:rPr>
        <w:t xml:space="preserve"> SPUNDPOND o gramaturze </w:t>
      </w:r>
      <w:r w:rsidR="00854073" w:rsidRPr="002604C2">
        <w:rPr>
          <w:rFonts w:ascii="Arial" w:hAnsi="Arial" w:cs="Arial"/>
          <w:bCs/>
          <w:szCs w:val="22"/>
          <w:lang w:eastAsia="pl-PL"/>
        </w:rPr>
        <w:t xml:space="preserve">min. </w:t>
      </w:r>
      <w:r w:rsidRPr="002604C2">
        <w:rPr>
          <w:rFonts w:ascii="Arial" w:hAnsi="Arial" w:cs="Arial"/>
          <w:bCs/>
          <w:szCs w:val="22"/>
          <w:lang w:eastAsia="pl-PL"/>
        </w:rPr>
        <w:t>40g/m</w:t>
      </w:r>
      <w:r w:rsidRPr="002604C2">
        <w:rPr>
          <w:rFonts w:ascii="Arial" w:hAnsi="Arial" w:cs="Arial"/>
          <w:bCs/>
          <w:szCs w:val="22"/>
          <w:vertAlign w:val="superscript"/>
          <w:lang w:eastAsia="pl-PL"/>
        </w:rPr>
        <w:t>2</w:t>
      </w:r>
      <w:r w:rsidRPr="002604C2">
        <w:rPr>
          <w:rFonts w:ascii="Arial" w:hAnsi="Arial" w:cs="Arial"/>
          <w:bCs/>
          <w:szCs w:val="22"/>
          <w:lang w:eastAsia="pl-PL"/>
        </w:rPr>
        <w:t xml:space="preserve"> oraz w rozmiarach od XS do XXXXL</w:t>
      </w:r>
    </w:p>
    <w:p w14:paraId="4DA2DD33" w14:textId="77777777" w:rsidR="002604C2" w:rsidRPr="002604C2" w:rsidRDefault="002604C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558A254" w14:textId="19041B95" w:rsidR="00983822" w:rsidRPr="002604C2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szCs w:val="22"/>
        </w:rPr>
      </w:pPr>
      <w:r w:rsidRPr="002604C2">
        <w:rPr>
          <w:rFonts w:ascii="Arial" w:hAnsi="Arial" w:cs="Arial"/>
          <w:b/>
          <w:szCs w:val="22"/>
          <w:lang w:eastAsia="pl-PL"/>
        </w:rPr>
        <w:t xml:space="preserve">Pytanie 2 </w:t>
      </w:r>
      <w:r w:rsidR="00073E3B" w:rsidRPr="002604C2">
        <w:rPr>
          <w:rFonts w:ascii="Arial" w:hAnsi="Arial" w:cs="Arial"/>
          <w:b/>
          <w:szCs w:val="22"/>
          <w:lang w:eastAsia="pl-PL"/>
        </w:rPr>
        <w:t xml:space="preserve">– </w:t>
      </w:r>
      <w:r w:rsidR="00983822" w:rsidRPr="002604C2">
        <w:rPr>
          <w:rFonts w:ascii="Arial" w:hAnsi="Arial" w:cs="Arial"/>
          <w:b/>
          <w:szCs w:val="22"/>
          <w:lang w:eastAsia="pl-PL"/>
        </w:rPr>
        <w:t>Pakiet 1, poz. nr 2</w:t>
      </w:r>
    </w:p>
    <w:p w14:paraId="560BE2AF" w14:textId="5742039D" w:rsidR="00983822" w:rsidRPr="002604C2" w:rsidRDefault="00983822" w:rsidP="00983822">
      <w:pPr>
        <w:suppressAutoHyphens w:val="0"/>
        <w:jc w:val="both"/>
        <w:rPr>
          <w:rFonts w:ascii="Arial" w:hAnsi="Arial" w:cs="Arial"/>
          <w:szCs w:val="22"/>
          <w:lang w:eastAsia="de-DE"/>
        </w:rPr>
      </w:pPr>
      <w:r w:rsidRPr="002604C2">
        <w:rPr>
          <w:rFonts w:ascii="Arial" w:hAnsi="Arial" w:cs="Arial"/>
          <w:bCs/>
          <w:szCs w:val="22"/>
          <w:lang w:eastAsia="de-DE"/>
        </w:rPr>
        <w:t>Czy Zamawiający dopuści możliwość zaoferowania spodni chirurgicznych z włókniny bez napy z plastiku, dostępnej w rozmiarach XS-XXXL oraz pakowanych w wygodne dyspensery posiadające wszystkie wymagane informacje (przedstawione na zdjęciu poniżej)?</w:t>
      </w:r>
    </w:p>
    <w:p w14:paraId="57651303" w14:textId="1C4D7811" w:rsidR="00983822" w:rsidRPr="00431BA5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noProof/>
          <w:szCs w:val="22"/>
          <w:lang w:val="de-DE" w:eastAsia="de-DE"/>
        </w:rPr>
      </w:pPr>
      <w:r w:rsidRPr="00431BA5">
        <w:rPr>
          <w:noProof/>
        </w:rPr>
        <w:lastRenderedPageBreak/>
        <w:drawing>
          <wp:inline distT="0" distB="0" distL="0" distR="0" wp14:anchorId="0B87D0B4" wp14:editId="745E475A">
            <wp:extent cx="1606550" cy="2085975"/>
            <wp:effectExtent l="0" t="0" r="0" b="9525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314874" w14:textId="77216678" w:rsidR="00983822" w:rsidRPr="00431BA5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szCs w:val="22"/>
        </w:rPr>
      </w:pPr>
      <w:r w:rsidRPr="00431BA5">
        <w:rPr>
          <w:rFonts w:ascii="Arial" w:hAnsi="Arial" w:cs="Arial"/>
          <w:noProof/>
          <w:szCs w:val="22"/>
          <w:lang w:val="de-DE" w:eastAsia="de-DE"/>
        </w:rPr>
        <w:t>Pozostałe parametry zgodnie z SIWZ</w:t>
      </w:r>
    </w:p>
    <w:p w14:paraId="58254B38" w14:textId="4F9013F4" w:rsidR="0011182F" w:rsidRPr="00431BA5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ODPOWIEDŹ: </w:t>
      </w:r>
    </w:p>
    <w:p w14:paraId="655A45DD" w14:textId="3763F6C7" w:rsidR="00983822" w:rsidRPr="00431BA5" w:rsidRDefault="00854073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431BA5">
        <w:rPr>
          <w:rFonts w:ascii="Arial" w:hAnsi="Arial" w:cs="Arial"/>
          <w:bCs/>
          <w:szCs w:val="22"/>
          <w:lang w:eastAsia="pl-PL"/>
        </w:rPr>
        <w:t xml:space="preserve">NIE, Zamawiający </w:t>
      </w:r>
      <w:r w:rsidR="002604C2" w:rsidRPr="00431BA5">
        <w:rPr>
          <w:rFonts w:ascii="Arial" w:hAnsi="Arial" w:cs="Arial"/>
          <w:bCs/>
          <w:szCs w:val="22"/>
          <w:lang w:eastAsia="pl-PL"/>
        </w:rPr>
        <w:t>wymaga,</w:t>
      </w:r>
      <w:r w:rsidRPr="00431BA5">
        <w:rPr>
          <w:rFonts w:ascii="Arial" w:hAnsi="Arial" w:cs="Arial"/>
          <w:bCs/>
          <w:szCs w:val="22"/>
          <w:lang w:eastAsia="pl-PL"/>
        </w:rPr>
        <w:t xml:space="preserve"> aby spodnie wykonane były z włókniny SPUNDPOND o gramaturze min.40 g/m</w:t>
      </w:r>
      <w:r w:rsidRPr="00431BA5">
        <w:rPr>
          <w:rFonts w:ascii="Arial" w:hAnsi="Arial" w:cs="Arial"/>
          <w:bCs/>
          <w:szCs w:val="22"/>
          <w:vertAlign w:val="superscript"/>
          <w:lang w:eastAsia="pl-PL"/>
        </w:rPr>
        <w:t>2</w:t>
      </w:r>
      <w:r w:rsidRPr="00431BA5">
        <w:rPr>
          <w:rFonts w:ascii="Arial" w:hAnsi="Arial" w:cs="Arial"/>
          <w:bCs/>
          <w:szCs w:val="22"/>
          <w:lang w:eastAsia="pl-PL"/>
        </w:rPr>
        <w:t>, w rozmiarze XS do XXXXL, z plastikową napą.</w:t>
      </w:r>
    </w:p>
    <w:p w14:paraId="48E0631E" w14:textId="77777777" w:rsidR="002604C2" w:rsidRPr="00431BA5" w:rsidRDefault="002604C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DC55B93" w14:textId="78289B72" w:rsidR="00983822" w:rsidRPr="00431BA5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Pytanie 3 </w:t>
      </w:r>
      <w:r w:rsidR="0029359B" w:rsidRPr="00431BA5">
        <w:rPr>
          <w:rFonts w:ascii="Arial" w:hAnsi="Arial" w:cs="Arial"/>
          <w:b/>
          <w:szCs w:val="22"/>
          <w:lang w:eastAsia="pl-PL"/>
        </w:rPr>
        <w:t xml:space="preserve">– </w:t>
      </w:r>
      <w:r w:rsidR="00983822" w:rsidRPr="00431BA5">
        <w:rPr>
          <w:rFonts w:ascii="Arial" w:hAnsi="Arial" w:cs="Arial"/>
          <w:b/>
          <w:szCs w:val="22"/>
          <w:lang w:eastAsia="pl-PL"/>
        </w:rPr>
        <w:t>Pakiet 1, poz. nr 3</w:t>
      </w:r>
    </w:p>
    <w:p w14:paraId="19591B89" w14:textId="4AE08114" w:rsidR="00983822" w:rsidRPr="00431BA5" w:rsidRDefault="00983822" w:rsidP="00983822">
      <w:pPr>
        <w:suppressAutoHyphens w:val="0"/>
        <w:jc w:val="both"/>
        <w:rPr>
          <w:rFonts w:ascii="Arial" w:hAnsi="Arial" w:cs="Arial"/>
          <w:szCs w:val="22"/>
          <w:lang w:eastAsia="de-DE"/>
        </w:rPr>
      </w:pPr>
      <w:r w:rsidRPr="00431BA5">
        <w:rPr>
          <w:rFonts w:ascii="Arial" w:hAnsi="Arial" w:cs="Arial"/>
          <w:bCs/>
          <w:szCs w:val="22"/>
          <w:lang w:eastAsia="de-DE"/>
        </w:rPr>
        <w:t>Czy Zamawiający dopuści możliwość zaoferowania ubrania chirurgicznego, którego bluza posiada dekolt w kształcie „U” obszyty lamówką, rękawy oraz nogawki cięte (nieobszyte), dostępnego w rozmiarach S-XXL?</w:t>
      </w:r>
    </w:p>
    <w:p w14:paraId="4C7F3561" w14:textId="0267BD2F" w:rsidR="00983822" w:rsidRPr="00431BA5" w:rsidRDefault="00983822" w:rsidP="00983822">
      <w:pPr>
        <w:suppressAutoHyphens w:val="0"/>
        <w:jc w:val="both"/>
        <w:rPr>
          <w:rFonts w:ascii="Arial" w:hAnsi="Arial" w:cs="Arial"/>
          <w:szCs w:val="22"/>
          <w:lang w:eastAsia="de-DE"/>
        </w:rPr>
      </w:pPr>
      <w:r w:rsidRPr="00431BA5">
        <w:rPr>
          <w:rFonts w:ascii="Arial" w:hAnsi="Arial" w:cs="Arial"/>
          <w:noProof/>
          <w:szCs w:val="22"/>
          <w:lang w:val="de-DE" w:eastAsia="de-DE"/>
        </w:rPr>
        <w:t>Pozostałe parametry zgodnie z SIWZ.</w:t>
      </w:r>
    </w:p>
    <w:p w14:paraId="1A9E31C3" w14:textId="07801E6B" w:rsidR="0011182F" w:rsidRPr="00431BA5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ODPOWIEDŹ: </w:t>
      </w:r>
    </w:p>
    <w:p w14:paraId="591BA81D" w14:textId="13B4C886" w:rsidR="00983822" w:rsidRPr="00431BA5" w:rsidRDefault="00176786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431BA5">
        <w:rPr>
          <w:rFonts w:ascii="Arial" w:hAnsi="Arial" w:cs="Arial"/>
          <w:bCs/>
          <w:szCs w:val="22"/>
          <w:lang w:eastAsia="pl-PL"/>
        </w:rPr>
        <w:t xml:space="preserve">NIE, Zamawiający wymaga ubrań operacyjnych, gdzie bluza ma dekolt w kształcie V, dół nogawek spodni i rękaw bluzy jest podwinięty i podszyty. Rozmiary ubrań od XS do XXXL.  </w:t>
      </w:r>
    </w:p>
    <w:p w14:paraId="42B0CCFC" w14:textId="77777777" w:rsidR="002604C2" w:rsidRPr="00431BA5" w:rsidRDefault="002604C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B3B4CD0" w14:textId="634755BB" w:rsidR="00983822" w:rsidRPr="00431BA5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Pytanie 4 </w:t>
      </w:r>
      <w:r w:rsidR="00983822" w:rsidRPr="00431BA5">
        <w:rPr>
          <w:rFonts w:ascii="Arial" w:hAnsi="Arial" w:cs="Arial"/>
          <w:b/>
          <w:szCs w:val="22"/>
          <w:lang w:eastAsia="pl-PL"/>
        </w:rPr>
        <w:t>–</w:t>
      </w:r>
      <w:r w:rsidR="00CE4F06" w:rsidRPr="00431BA5">
        <w:rPr>
          <w:rFonts w:ascii="Arial" w:hAnsi="Arial" w:cs="Arial"/>
          <w:b/>
          <w:szCs w:val="22"/>
          <w:lang w:eastAsia="pl-PL"/>
        </w:rPr>
        <w:t xml:space="preserve"> </w:t>
      </w:r>
      <w:r w:rsidR="00983822" w:rsidRPr="00431BA5">
        <w:rPr>
          <w:rFonts w:ascii="Arial" w:hAnsi="Arial" w:cs="Arial"/>
          <w:b/>
          <w:szCs w:val="22"/>
          <w:lang w:eastAsia="pl-PL"/>
        </w:rPr>
        <w:t>Wzór umowy/ załącznik nr 7 do SIWZ</w:t>
      </w:r>
    </w:p>
    <w:p w14:paraId="7EC80A32" w14:textId="0EE7BC9B" w:rsidR="00983822" w:rsidRPr="00431BA5" w:rsidRDefault="00983822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szCs w:val="22"/>
          <w:lang w:eastAsia="de-DE"/>
        </w:rPr>
        <w:t>Wnosimy o wprowadzenie do umowy nowego paragrafu regulujące skutki wystąpienia siły wyższej mającej wpływ na realizacje obowiązków wynikających z łączącej strony umowy. Proponowane brzmienie:</w:t>
      </w:r>
    </w:p>
    <w:p w14:paraId="10DB8F53" w14:textId="77777777" w:rsidR="00983822" w:rsidRPr="00431BA5" w:rsidRDefault="00983822" w:rsidP="00983822">
      <w:pPr>
        <w:pStyle w:val="Nagwek1"/>
        <w:numPr>
          <w:ilvl w:val="0"/>
          <w:numId w:val="0"/>
        </w:numPr>
        <w:spacing w:line="240" w:lineRule="auto"/>
        <w:rPr>
          <w:rFonts w:ascii="Arial" w:hAnsi="Arial" w:cs="Arial"/>
          <w:b w:val="0"/>
          <w:bCs w:val="0"/>
          <w:i/>
          <w:iCs/>
          <w:szCs w:val="22"/>
        </w:rPr>
      </w:pPr>
      <w:r w:rsidRPr="00431BA5">
        <w:rPr>
          <w:rFonts w:ascii="Arial" w:hAnsi="Arial" w:cs="Arial"/>
          <w:b w:val="0"/>
          <w:bCs w:val="0"/>
          <w:i/>
          <w:iCs/>
          <w:szCs w:val="22"/>
        </w:rPr>
        <w:t>Siła Wyższa</w:t>
      </w:r>
    </w:p>
    <w:p w14:paraId="3B22D7D4" w14:textId="77777777" w:rsidR="00983822" w:rsidRPr="00431BA5" w:rsidRDefault="00983822" w:rsidP="00983822">
      <w:pPr>
        <w:pStyle w:val="Nagwek1"/>
        <w:numPr>
          <w:ilvl w:val="0"/>
          <w:numId w:val="14"/>
        </w:numPr>
        <w:spacing w:line="240" w:lineRule="auto"/>
        <w:ind w:left="357" w:hanging="357"/>
        <w:rPr>
          <w:rFonts w:ascii="Arial" w:hAnsi="Arial" w:cs="Arial"/>
          <w:b w:val="0"/>
          <w:bCs w:val="0"/>
          <w:i/>
          <w:iCs/>
          <w:szCs w:val="22"/>
          <w:lang w:eastAsia="de-DE"/>
        </w:rPr>
      </w:pP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t xml:space="preserve">Strony umowy zgodnie z postanawiaja, że nie są odpowiedzialne za skutki wynikające z działania siły wyższej, w szczególności pożaru, powodzi, ataku terrorystycznego, klęsk żywiołowych, zagrożeń epidemiologicznych, a także innych zdarzeń, na które strony nie mają żadnego wpływu i których nie mogły uniknąć bądź przewidzieć w chwili podpisania umowy (siła wyższa). </w:t>
      </w:r>
    </w:p>
    <w:p w14:paraId="6C22DF6A" w14:textId="77777777" w:rsidR="00983822" w:rsidRPr="00431BA5" w:rsidRDefault="00983822" w:rsidP="00983822">
      <w:pPr>
        <w:pStyle w:val="Nagwek1"/>
        <w:numPr>
          <w:ilvl w:val="0"/>
          <w:numId w:val="14"/>
        </w:numPr>
        <w:spacing w:line="240" w:lineRule="auto"/>
        <w:ind w:left="357" w:hanging="357"/>
        <w:rPr>
          <w:rFonts w:ascii="Arial" w:hAnsi="Arial" w:cs="Arial"/>
          <w:b w:val="0"/>
          <w:bCs w:val="0"/>
          <w:i/>
          <w:iCs/>
          <w:szCs w:val="22"/>
          <w:lang w:eastAsia="de-DE"/>
        </w:rPr>
      </w:pP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t xml:space="preserve">Strona umowy, u której wyniknęły utrudnienia w wykonaniu umowy wskutek działania siły wyższej, jest obowiązana do bezzwłocznego poinformowania drugiej strony o wystąpieniu i ustaniu działania siły wyższej.  Zawiadomienie to określa rodzaj zdarzenia, jego skutki na wypełnianie zobowiązań wynikających z Umowy, zakres asortymentu, którego dotyczy, i środki przedsięwzięte, aby te konsekwencje złagodzić. </w:t>
      </w:r>
    </w:p>
    <w:p w14:paraId="4CA264A2" w14:textId="77777777" w:rsidR="00983822" w:rsidRPr="00431BA5" w:rsidRDefault="00983822" w:rsidP="00983822">
      <w:pPr>
        <w:pStyle w:val="Nagwek1"/>
        <w:numPr>
          <w:ilvl w:val="0"/>
          <w:numId w:val="14"/>
        </w:numPr>
        <w:spacing w:line="240" w:lineRule="auto"/>
        <w:ind w:left="357" w:hanging="357"/>
        <w:rPr>
          <w:rFonts w:ascii="Arial" w:hAnsi="Arial" w:cs="Arial"/>
          <w:b w:val="0"/>
          <w:bCs w:val="0"/>
          <w:i/>
          <w:iCs/>
          <w:szCs w:val="22"/>
          <w:lang w:eastAsia="de-DE"/>
        </w:rPr>
      </w:pP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t xml:space="preserve">Strona, która dokonała zawiadomienia o zaistnieniu działania siły wyższej, jest zobowiązana do kontynuowania wykonywania swoich zobowiązań wynikających z Umowy, w takim zakresie, w jakim jest to możliwe, jak również jest zobowiązana do podjęcia wszelkich działań zmierzających do wykonania przedmiotu umowy, a których nie wstrzymuje działanie siły wyższej. </w:t>
      </w:r>
    </w:p>
    <w:p w14:paraId="42C69E80" w14:textId="77777777" w:rsidR="00983822" w:rsidRPr="00431BA5" w:rsidRDefault="00983822" w:rsidP="00983822">
      <w:pPr>
        <w:pStyle w:val="Nagwek1"/>
        <w:numPr>
          <w:ilvl w:val="0"/>
          <w:numId w:val="14"/>
        </w:numPr>
        <w:spacing w:line="240" w:lineRule="auto"/>
        <w:ind w:left="357" w:hanging="357"/>
        <w:rPr>
          <w:rFonts w:ascii="Arial" w:hAnsi="Arial" w:cs="Arial"/>
          <w:b w:val="0"/>
          <w:bCs w:val="0"/>
          <w:i/>
          <w:iCs/>
          <w:szCs w:val="22"/>
          <w:lang w:eastAsia="de-DE"/>
        </w:rPr>
      </w:pP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t xml:space="preserve">Obowiązki, których Strona nie jest w stanie wykonać na skutek działania siły wyższej, na czas działania siły wyższej ulegają zawieszeniu, tzn. w czasie działania siły wyższej ww. obowiązki nie są wykonywane, a terminy ich wykonania ulegają przedłużeniu o okres działania siły wyższej. W czasie istnienia utrudnień  w wykoananiu umowy na skutek działania siły wyższej w szczególności nie nalicza się przewidzinaych kar umownych ani nie obciąża się drugiej strony umowy kosztami zakupów interwenycjnych. </w:t>
      </w:r>
    </w:p>
    <w:p w14:paraId="13E95C29" w14:textId="7D550C52" w:rsidR="00983822" w:rsidRPr="00431BA5" w:rsidRDefault="00983822" w:rsidP="00983822">
      <w:pPr>
        <w:pStyle w:val="Nagwek1"/>
        <w:numPr>
          <w:ilvl w:val="0"/>
          <w:numId w:val="14"/>
        </w:numPr>
        <w:spacing w:line="240" w:lineRule="auto"/>
        <w:ind w:left="357" w:hanging="357"/>
        <w:rPr>
          <w:rFonts w:ascii="Arial" w:hAnsi="Arial" w:cs="Arial"/>
          <w:b w:val="0"/>
          <w:bCs w:val="0"/>
          <w:i/>
          <w:iCs/>
          <w:szCs w:val="22"/>
          <w:lang w:eastAsia="de-DE"/>
        </w:rPr>
      </w:pP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t xml:space="preserve">W przypadku, gdy utrudnienia w wykonaniu umowy na skutek działania siły wyższej utrzymują się dłużej niż trzy miesiące od czasu stwierdzenia wystąpienia siły wyższej, każda ze stron może rozwiązać umowę </w:t>
      </w:r>
      <w:r w:rsidRPr="00431BA5">
        <w:rPr>
          <w:rFonts w:ascii="Arial" w:hAnsi="Arial" w:cs="Arial"/>
          <w:b w:val="0"/>
          <w:bCs w:val="0"/>
          <w:i/>
          <w:iCs/>
          <w:noProof/>
          <w:szCs w:val="22"/>
        </w:rPr>
        <w:lastRenderedPageBreak/>
        <w:t xml:space="preserve">ze skutkiem natychmastowym w części objętej działaniem siły wyższej. Rozwiązanie umowy ze skutkiem natychmiastowym następuje w formie pisemnej pod rygorem nieważności. </w:t>
      </w:r>
    </w:p>
    <w:p w14:paraId="7A815DFE" w14:textId="77777777" w:rsidR="00983822" w:rsidRPr="00431BA5" w:rsidRDefault="00983822" w:rsidP="00983822">
      <w:pPr>
        <w:ind w:left="709" w:firstLine="708"/>
        <w:jc w:val="both"/>
        <w:rPr>
          <w:rFonts w:ascii="Arial" w:eastAsia="Calibri" w:hAnsi="Arial" w:cs="Arial"/>
          <w:szCs w:val="22"/>
        </w:rPr>
      </w:pPr>
    </w:p>
    <w:p w14:paraId="4FFFD5F4" w14:textId="77777777" w:rsidR="00983822" w:rsidRPr="00431BA5" w:rsidRDefault="00983822" w:rsidP="00501D56">
      <w:pPr>
        <w:ind w:firstLine="357"/>
        <w:jc w:val="both"/>
        <w:rPr>
          <w:rFonts w:ascii="Arial" w:eastAsia="Calibri" w:hAnsi="Arial" w:cs="Arial"/>
          <w:szCs w:val="22"/>
        </w:rPr>
      </w:pPr>
      <w:r w:rsidRPr="00431BA5">
        <w:rPr>
          <w:rFonts w:ascii="Arial" w:eastAsia="Calibri" w:hAnsi="Arial" w:cs="Arial"/>
          <w:szCs w:val="22"/>
        </w:rPr>
        <w:t>Wprowadzenie powyższej regulacji pozwoli na jednoznaczne określenie obowiązków stron w przypadku wystąpienia siły wyższej. Wskazać bowiem należy, iż siła wyższa traktowana jest jako jedna z przesłanek wyłączających odpowiedzialność na zasadzie ryzyka, a więc również umożliwiających wykonawcy uwolnienie się od ponoszenia odpowiedzialności za niewykonanie lub niewłaściwe wykonanie tej umowy, w tym za uchybienia terminowi wykonania zakontraktowanych prac czy dostaw. Jednakże w celu zapewnienie ochrony interesów obu stron umowy w przypadku wystąpienia siły wyższej wprowadzenie powyższych zapisów pozwoli na podjęcie działań mających na celu ograniczenie negatywnych skutków wynikających z tego stanu.</w:t>
      </w:r>
    </w:p>
    <w:p w14:paraId="77F5ADCE" w14:textId="77777777" w:rsidR="00983822" w:rsidRPr="00431BA5" w:rsidRDefault="00983822" w:rsidP="00501D56">
      <w:pPr>
        <w:rPr>
          <w:rFonts w:ascii="Arial" w:hAnsi="Arial" w:cs="Arial"/>
          <w:szCs w:val="22"/>
        </w:rPr>
      </w:pPr>
    </w:p>
    <w:p w14:paraId="2719B4BE" w14:textId="77777777" w:rsidR="00983822" w:rsidRPr="00431BA5" w:rsidRDefault="00983822" w:rsidP="00501D56">
      <w:pPr>
        <w:jc w:val="both"/>
        <w:rPr>
          <w:rFonts w:ascii="Arial" w:hAnsi="Arial" w:cs="Arial"/>
          <w:szCs w:val="22"/>
        </w:rPr>
      </w:pPr>
      <w:r w:rsidRPr="00431BA5">
        <w:rPr>
          <w:rFonts w:ascii="Arial" w:hAnsi="Arial" w:cs="Arial"/>
          <w:szCs w:val="22"/>
        </w:rPr>
        <w:t xml:space="preserve">W sytuacji braku zgody na wprowadzenie do projektu umowy postanowień w zakresie działania siły wyższej, o których mowa w pkt 1 niniejszego wniosku, wnosimy o wyrażenie zgody bądź dopuszczenie takiej możliwości przez Zamawiającego na jednoczesne zawarcie w momencie podpisania umowy o udzielenie zamówienia  publicznego aneksu modyfikującego postanowienia umowy w zakresie terminów dostaw tzw. asortymentu krytycznego obejmującego środki ochrony indywidualnej w powszechnym rozumieniu tego słowa służące do walki z pandemią wirusa COVID – 19 zgodnie z dostępnością towarów, wyłączającego odpowiedzialność Wykonawcy za opóźnienia w dostawie ww. towaru (tj. w zakresie przewidzianych kar umownych oraz pokrywania ewentualnych kosztów zakupów interwencyjnych) oraz wprowadzającego ewentualną możliwość modyfikacji ceny ww. produktów i  w razie nieosiągnięcia porozumienia w zakresie ceny – wprowadzającego możliwość rozwiązania umowy z zachowaniem miesięcznego okresu wypowiedzenia. Z uwagi na trudną oraz dynamicznie zmieniającą sytuację na rynku wyrobów medycznych w zw. z pandemią wirusa COVID – 19 Wykonawca nie jest w stanie ocenić na etapie składania oferty i zawierania umowy, czy w zw. z ww. okolicznościami będzie w stanie w sposób pełny i terminowy realizować umowę o zamówienie publiczne przez cały okres jej obowiązywania. Sytuacja na rynku wyrobów medycznych jest tak dynamiczna, że informacje od producentów oraz dostawców o dostępności produktów stanowiących środki ochrony indywidualnej w powszechnym rozumieniu tego słowa służące do walki z pandemią wirusa COVID – 19 zmieniają się niekiedy z dnia na dzień. Jest to związane z drastycznym wzrostem zapotrzebowania na te produkty, ograniczeniami produkcyjnymi, niedostępnością surowców, z których są produkowane środki ochrony indywidualne oraz nagłymi decyzjami politycznymi władz państw na całym świecie przez które przebiegają sieci dystrybucyjne (np. konfiskata kontenerów z produktami stanowiącymi środki ochrony indywidualnej). </w:t>
      </w:r>
    </w:p>
    <w:p w14:paraId="2376E271" w14:textId="68ECE33D" w:rsidR="00983822" w:rsidRPr="00431BA5" w:rsidRDefault="00983822" w:rsidP="00501D56">
      <w:pPr>
        <w:widowControl w:val="0"/>
        <w:ind w:firstLine="709"/>
        <w:jc w:val="both"/>
        <w:rPr>
          <w:rFonts w:ascii="Arial" w:hAnsi="Arial" w:cs="Arial"/>
          <w:b/>
          <w:bCs/>
          <w:i/>
          <w:iCs/>
          <w:szCs w:val="22"/>
        </w:rPr>
      </w:pPr>
      <w:r w:rsidRPr="00431BA5">
        <w:rPr>
          <w:rFonts w:ascii="Arial" w:hAnsi="Arial" w:cs="Arial"/>
          <w:szCs w:val="22"/>
        </w:rPr>
        <w:t xml:space="preserve">W zakresie dopuszczalności zmiany treści umowy o udzielenie zamówienia publicznego już na etapie podpisania umowy w zw. z pandemią COVID – 19 wypowiedział się Urząd Zamówień Publicznych: </w:t>
      </w:r>
      <w:r w:rsidRPr="00431BA5">
        <w:rPr>
          <w:rFonts w:ascii="Arial" w:hAnsi="Arial" w:cs="Arial"/>
          <w:i/>
          <w:iCs/>
          <w:szCs w:val="22"/>
        </w:rPr>
        <w:t xml:space="preserve">„Celem wszczęcia postępowania o udzielenie zamówienia publicznego jest realizacja potrzeb instytucji zamawiającej poprzez nabycie przez zamawiającego określonego rodzaju niezbędnych dla jego funkcjonowania lub realizacji określonych zadań - dostaw, usług lub robót budowlanych. Niewątpliwie zaistnienie okoliczności, o których mowa w art. 46 ust. 5 ustawy Pzp niweczy ten cel. Z tego też względu niezmiernie istotne jest podejmowanie przez strony przyszłej umowy o zamówienie publiczne działań, które pozwoliłyby na uniknięcie negatywnych skutków dla postępowania, w postaci nie zawarcia umowy o zamówienie publiczne. W tym kontekście należy wskazać, że w przypadku, gdy obie strony, tj. zamawiający i wykonawca są zainteresowane zawarciem </w:t>
      </w:r>
      <w:r w:rsidR="00501D56" w:rsidRPr="00431BA5">
        <w:rPr>
          <w:rFonts w:ascii="Arial" w:hAnsi="Arial" w:cs="Arial"/>
          <w:i/>
          <w:iCs/>
          <w:szCs w:val="22"/>
        </w:rPr>
        <w:t>umowy, ale z uwagi na zmienioną sytuację</w:t>
      </w:r>
      <w:r w:rsidRPr="00431BA5">
        <w:rPr>
          <w:rFonts w:ascii="Arial" w:hAnsi="Arial" w:cs="Arial"/>
          <w:i/>
          <w:iCs/>
          <w:szCs w:val="22"/>
        </w:rPr>
        <w:t>,</w:t>
      </w:r>
      <w:r w:rsidR="00501D56" w:rsidRPr="00431BA5">
        <w:rPr>
          <w:rFonts w:ascii="Arial" w:hAnsi="Arial" w:cs="Arial"/>
          <w:i/>
          <w:iCs/>
          <w:szCs w:val="22"/>
        </w:rPr>
        <w:t xml:space="preserve"> nie mogą</w:t>
      </w:r>
      <w:r w:rsidRPr="00431BA5">
        <w:rPr>
          <w:rFonts w:ascii="Arial" w:hAnsi="Arial" w:cs="Arial"/>
          <w:i/>
          <w:iCs/>
          <w:szCs w:val="22"/>
        </w:rPr>
        <w:t xml:space="preserve">   </w:t>
      </w:r>
      <w:r w:rsidR="00501D56" w:rsidRPr="00431BA5">
        <w:rPr>
          <w:rFonts w:ascii="Arial" w:hAnsi="Arial" w:cs="Arial"/>
          <w:i/>
          <w:iCs/>
          <w:szCs w:val="22"/>
        </w:rPr>
        <w:t>jej zawrzeć na warunkach wskazanych w ofercie</w:t>
      </w:r>
      <w:r w:rsidRPr="00431BA5">
        <w:rPr>
          <w:rFonts w:ascii="Arial" w:hAnsi="Arial" w:cs="Arial"/>
          <w:i/>
          <w:iCs/>
          <w:szCs w:val="22"/>
        </w:rPr>
        <w:t>,</w:t>
      </w:r>
      <w:r w:rsidR="00501D56" w:rsidRPr="00431BA5">
        <w:rPr>
          <w:rFonts w:ascii="Arial" w:hAnsi="Arial" w:cs="Arial"/>
          <w:i/>
          <w:iCs/>
          <w:szCs w:val="22"/>
        </w:rPr>
        <w:t xml:space="preserve"> </w:t>
      </w:r>
      <w:r w:rsidRPr="00431BA5">
        <w:rPr>
          <w:rFonts w:ascii="Arial" w:hAnsi="Arial" w:cs="Arial"/>
          <w:i/>
          <w:iCs/>
          <w:szCs w:val="22"/>
        </w:rPr>
        <w:t>wówczas zasadnym wydaje się rozważenie przez strony możliwości zmiany projektu umowy, o ile spełnione będą przesłanki do zmiany umowy w trybie art. 144 ust. 1 ustawy Pzp, która zostałaby zawarta w wyniku tego postępowania. Działanie takie pozwolić może na dostosowanie warunków realizacji kontraktu do zmienionych nadzwyczajnymi zdarzeniami okoliczności. Należy przy tym wskazać, że w ocenie Urzędu Zamówień Publicznych, </w:t>
      </w:r>
      <w:r w:rsidR="00501D56" w:rsidRPr="00431BA5">
        <w:rPr>
          <w:rFonts w:ascii="Arial" w:hAnsi="Arial" w:cs="Arial"/>
          <w:i/>
          <w:iCs/>
          <w:szCs w:val="22"/>
        </w:rPr>
        <w:t>dyspozycja art.</w:t>
      </w:r>
      <w:r w:rsidRPr="00431BA5">
        <w:rPr>
          <w:rFonts w:ascii="Arial" w:hAnsi="Arial" w:cs="Arial"/>
          <w:i/>
          <w:iCs/>
          <w:szCs w:val="22"/>
        </w:rPr>
        <w:t xml:space="preserve"> 144 ust. 1 ustawy Pzp może znaleźć zastosowanie do zmiany umowy o zamówienie publiczne zarówno w przypadku, gdy zdarzenie określone jako przesłanka zmiany umowy, zaistniało przed zawarciem umowy, jak i po dacie jej zawarcia. O dopuszczalności zmiany umowy w sprawie zamówienia publicznego przed jej zawarciem wypowiedział się Sąd Okręgowy w Nowym Sączu w wyroku z dnia 2 czerwca 2005 r. (sygn. III Ca 262/05), w którym wskazano, że nie ma przeszkód, aby przepis art. 144 ust. 1 Pzp zastosować odpowiednio po wyborze oferty, a przed podpisaniem umowy. </w:t>
      </w:r>
      <w:r w:rsidRPr="00431BA5">
        <w:rPr>
          <w:rFonts w:ascii="Arial" w:hAnsi="Arial" w:cs="Arial"/>
          <w:i/>
          <w:iCs/>
          <w:szCs w:val="22"/>
        </w:rPr>
        <w:lastRenderedPageBreak/>
        <w:t xml:space="preserve">Skoro ustawodawca dopuszcza – w określonych sytuacjach - dokonywanie zmian postanowień umowy już zawartej, to tym bardziej możliwe są zmiany w przyszłej umowie. W konsekwencji, jeżeli zarówno </w:t>
      </w:r>
      <w:r w:rsidR="00501D56" w:rsidRPr="00431BA5">
        <w:rPr>
          <w:rFonts w:ascii="Arial" w:hAnsi="Arial" w:cs="Arial"/>
          <w:i/>
          <w:iCs/>
          <w:szCs w:val="22"/>
        </w:rPr>
        <w:t>Zamawiający, jak</w:t>
      </w:r>
      <w:r w:rsidRPr="00431BA5">
        <w:rPr>
          <w:rFonts w:ascii="Arial" w:hAnsi="Arial" w:cs="Arial"/>
          <w:i/>
          <w:iCs/>
          <w:szCs w:val="22"/>
        </w:rPr>
        <w:t xml:space="preserve"> </w:t>
      </w:r>
      <w:r w:rsidR="00501D56" w:rsidRPr="00431BA5">
        <w:rPr>
          <w:rFonts w:ascii="Arial" w:hAnsi="Arial" w:cs="Arial"/>
          <w:i/>
          <w:iCs/>
          <w:szCs w:val="22"/>
        </w:rPr>
        <w:t>i wykonawca wyrażają wolę</w:t>
      </w:r>
      <w:r w:rsidRPr="00431BA5">
        <w:rPr>
          <w:rFonts w:ascii="Arial" w:hAnsi="Arial" w:cs="Arial"/>
          <w:i/>
          <w:iCs/>
          <w:szCs w:val="22"/>
        </w:rPr>
        <w:t xml:space="preserve"> zawarcia umowy na zmienionych warunkach, a zmiana taka pozostaje w zgodzie z dyspozycją art. 144 ust. 1 ustawy Pzp, to może ona zostać wprowadzona i uwzględniona jeszcze przed zawarciem umowy. Takie działanie pozwoli na realizację zamówienia, tj. zaspokojenie potrzeb zakupowych zamawiającego, a jednocześnie na uniknięcie negatywnych konsekwencji dla wykonawcy (tj. utraty wadium), który nie jest w stanie zrealizować zamówienia publicznego na warunkach wskazanych w swojej ofercie, z uwagi na wystąpienie nieprzewidywalnych okoliczności”</w:t>
      </w:r>
      <w:r w:rsidRPr="00431BA5">
        <w:rPr>
          <w:rFonts w:ascii="Arial" w:hAnsi="Arial" w:cs="Arial"/>
          <w:szCs w:val="22"/>
        </w:rPr>
        <w:t xml:space="preserve"> (opinia jest dostępna na stronie internetowej UZP pod adresem: </w:t>
      </w:r>
      <w:hyperlink r:id="rId9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https://www.uzp.gov.pl/strona-glowna/slider-aktualnosci/przeslanki-zatrzymania-wadium-w-kontekscie-okolicznosci-wywolanych-panujaca-epidemia-covid-19/interpretacja-i-stosowanie-przeslanek-zatrzymania-wadium,-o-ktorych-mowa-w-art.-46-ust.-5-ustawy-pzp-w-kontekscie-okolicznosci-wywolanych-panujaca-epidemia-covid-19</w:t>
        </w:r>
      </w:hyperlink>
      <w:r w:rsidRPr="00431BA5">
        <w:rPr>
          <w:rFonts w:ascii="Arial" w:hAnsi="Arial" w:cs="Arial"/>
          <w:szCs w:val="22"/>
        </w:rPr>
        <w:t xml:space="preserve">). </w:t>
      </w:r>
    </w:p>
    <w:p w14:paraId="176CE9D8" w14:textId="7AAD9E38" w:rsidR="00983822" w:rsidRPr="00431BA5" w:rsidRDefault="00983822" w:rsidP="00501D56">
      <w:pPr>
        <w:ind w:firstLine="708"/>
        <w:jc w:val="both"/>
        <w:rPr>
          <w:rFonts w:ascii="Arial" w:hAnsi="Arial" w:cs="Arial"/>
          <w:szCs w:val="22"/>
        </w:rPr>
      </w:pPr>
      <w:r w:rsidRPr="00431BA5">
        <w:rPr>
          <w:rFonts w:ascii="Arial" w:hAnsi="Arial" w:cs="Arial"/>
          <w:szCs w:val="22"/>
        </w:rPr>
        <w:t xml:space="preserve">Stanowisko wyrażone w piśmie Prezesa UZP znajduje swoje potwierdzenie w treści przepisu art. 15r ust. 4 i 4a ustawy o szczególnych rozwiązaniach związanych z zapobieganiem, przeciwdziałaniem i zwalczaniem COVID-19, innych chorób zakaźnych oraz wywołanych nimi sytuacji kryzysowych. Na podstawie art. 15r ust. 4a ww. ustawy w przypadku stwierdzenia, że okoliczności związane z wystąpieniem pandemii wirusa COVID-19 mogą wpłynąć na należyte wykonanie umowy, Zamawiający, w uzgodnieniu z Wykonawcą, może dokonać zmiany umowy zgodnie z zasadami określonymi w ust. 4. Do dnia 24.06.2020 r. ustawodawca nie przewidywał obligatoryjnej zmiany umowy. Przepis </w:t>
      </w:r>
      <w:hyperlink r:id="rId10" w:anchor="/document/18966440?unitId=art(15(r))ust(4)&amp;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art. 15r ust. 4</w:t>
        </w:r>
      </w:hyperlink>
      <w:r w:rsidRPr="00431BA5">
        <w:rPr>
          <w:rFonts w:ascii="Arial" w:hAnsi="Arial" w:cs="Arial"/>
          <w:szCs w:val="22"/>
        </w:rPr>
        <w:t xml:space="preserve"> u-COVID-19 w pierwotnym brzmieniu dotyczył możliwości zmiany umowy w sprawie zamówienia. Jednakże regulacja ta, w ocenie ustawodawcy była niewystarczająca. Jak wynika z uzasadnienia rządowego projektu ustawy o dopłatach do oprocentowania kredytów bankowych udzielanych na zapewnienie płynności finansowej przedsiębiorcom dotkniętym skutkami COVID-19 oraz o zmianie niektórych innych ustaw, IX kadencja, druk sejm. 382, s. 60-61: W projektowanych przepisach proponuje się odejście od fakultatywności dokonywania zmiany umowy na rzecz jej obligatoryjności, w </w:t>
      </w:r>
      <w:r w:rsidR="00501D56" w:rsidRPr="00431BA5">
        <w:rPr>
          <w:rFonts w:ascii="Arial" w:hAnsi="Arial" w:cs="Arial"/>
          <w:szCs w:val="22"/>
        </w:rPr>
        <w:t>sytuacji,</w:t>
      </w:r>
      <w:r w:rsidRPr="00431BA5">
        <w:rPr>
          <w:rFonts w:ascii="Arial" w:hAnsi="Arial" w:cs="Arial"/>
          <w:szCs w:val="22"/>
        </w:rPr>
        <w:t xml:space="preserve"> gdy Zamawiający stwierdzi, że okoliczności związane z epidemią COVID-19 wskazane przez Wykonawcę mają wpływ na należyte wykonanie umowy. Postulowana zmiana ma na celu stworzenie gwarancji, w szczególności dla wykonawców, że postanowienia umów o udzielenie zamówień publicznych będą uwzględniały zmianę warunków społeczno-gospodarczych wywołaną epidemią COVID-19, która wpływa negatywnie na możliwość wykonania obowiązków umownych. W uzasadnieniu projektu ustawy o zmianie ustawy o COVID-19 wskazano, że: „Propozycje zawarte w projekcie wpisują się zatem, co do zasady, we wspomniane regulacje z zakresu zamówień publicznych, uwzględniają one jednak specyfikę sytuacji społeczno-gospodarczej wywołanej COVID-19, w tym przede wszystkim konieczność podjęcia szybkich i efektywnych działań”.  Dlatego </w:t>
      </w:r>
      <w:hyperlink r:id="rId11" w:anchor="/document/19001628?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ustawą</w:t>
        </w:r>
      </w:hyperlink>
      <w:r w:rsidRPr="00431BA5">
        <w:rPr>
          <w:rFonts w:ascii="Arial" w:hAnsi="Arial" w:cs="Arial"/>
          <w:szCs w:val="22"/>
        </w:rPr>
        <w:t xml:space="preserve"> z dnia 19.06.2020 r. o dopłatach do oprocentowania kredytów bankowych udzielanych przedsiębiorcom dotkniętym skutkami COVID-19 oraz o uproszczonym postępowaniu o zatwierdzenie układu w związku z wystąpieniem COVID-19 zmieniono </w:t>
      </w:r>
      <w:hyperlink r:id="rId12" w:anchor="/document/18966440?unitId=art(15(r))ust(4)&amp;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art. 15r ust. 4</w:t>
        </w:r>
      </w:hyperlink>
      <w:r w:rsidRPr="00431BA5">
        <w:rPr>
          <w:rFonts w:ascii="Arial" w:hAnsi="Arial" w:cs="Arial"/>
          <w:szCs w:val="22"/>
        </w:rPr>
        <w:t xml:space="preserve"> </w:t>
      </w:r>
      <w:r w:rsidR="00501D56" w:rsidRPr="00431BA5">
        <w:rPr>
          <w:rFonts w:ascii="Arial" w:hAnsi="Arial" w:cs="Arial"/>
          <w:szCs w:val="22"/>
        </w:rPr>
        <w:t>u. COVID</w:t>
      </w:r>
      <w:r w:rsidRPr="00431BA5">
        <w:rPr>
          <w:rFonts w:ascii="Arial" w:hAnsi="Arial" w:cs="Arial"/>
          <w:szCs w:val="22"/>
        </w:rPr>
        <w:t xml:space="preserve">-19 wprowadzając obowiązek zmiany umowy </w:t>
      </w:r>
    </w:p>
    <w:p w14:paraId="4853CF4C" w14:textId="77777777" w:rsidR="00983822" w:rsidRPr="00431BA5" w:rsidRDefault="00983822" w:rsidP="00501D56">
      <w:pPr>
        <w:ind w:firstLine="708"/>
        <w:jc w:val="both"/>
        <w:rPr>
          <w:rFonts w:ascii="Arial" w:hAnsi="Arial" w:cs="Arial"/>
          <w:szCs w:val="22"/>
        </w:rPr>
      </w:pPr>
      <w:r w:rsidRPr="00431BA5">
        <w:rPr>
          <w:rFonts w:ascii="Arial" w:hAnsi="Arial" w:cs="Arial"/>
          <w:szCs w:val="22"/>
        </w:rPr>
        <w:t>Zgodnie z nowym brzmieniem regulacji: Zamawiający, po stwierdzeniu, że okoliczności związane z wystąpieniem COVID-19:</w:t>
      </w:r>
    </w:p>
    <w:p w14:paraId="195B21C8" w14:textId="599E50D5" w:rsidR="00501D56" w:rsidRPr="00431BA5" w:rsidRDefault="00983822" w:rsidP="00501D56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Cs w:val="22"/>
        </w:rPr>
      </w:pPr>
      <w:r w:rsidRPr="00431BA5">
        <w:rPr>
          <w:rFonts w:ascii="Arial" w:hAnsi="Arial" w:cs="Arial"/>
          <w:szCs w:val="22"/>
        </w:rPr>
        <w:t xml:space="preserve">wpływają na należyte wykonanie umowy w sprawie zamówienia, w uzgodnieniu z wykonawcą dokonuje zmiany umowy, o której mowa w </w:t>
      </w:r>
      <w:hyperlink r:id="rId13" w:anchor="/document/17074707?unitId=art(144)ust(1)pkt(3)&amp;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art. 144 ust. 1 pkt 3</w:t>
        </w:r>
      </w:hyperlink>
      <w:r w:rsidRPr="00431BA5">
        <w:rPr>
          <w:rFonts w:ascii="Arial" w:hAnsi="Arial" w:cs="Arial"/>
          <w:szCs w:val="22"/>
        </w:rPr>
        <w:t xml:space="preserve"> </w:t>
      </w:r>
      <w:proofErr w:type="spellStart"/>
      <w:r w:rsidRPr="00431BA5">
        <w:rPr>
          <w:rFonts w:ascii="Arial" w:hAnsi="Arial" w:cs="Arial"/>
          <w:szCs w:val="22"/>
        </w:rPr>
        <w:t>p.z.p</w:t>
      </w:r>
      <w:proofErr w:type="spellEnd"/>
      <w:r w:rsidRPr="00431BA5">
        <w:rPr>
          <w:rFonts w:ascii="Arial" w:hAnsi="Arial" w:cs="Arial"/>
          <w:szCs w:val="22"/>
        </w:rPr>
        <w:t>. (</w:t>
      </w:r>
      <w:hyperlink r:id="rId14" w:anchor="/document/18966440?unitId=art(15(r))ust(4)&amp;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art. 15r ust. 4</w:t>
        </w:r>
      </w:hyperlink>
      <w:r w:rsidRPr="00431BA5">
        <w:rPr>
          <w:rFonts w:ascii="Arial" w:hAnsi="Arial" w:cs="Arial"/>
          <w:szCs w:val="22"/>
        </w:rPr>
        <w:t xml:space="preserve"> </w:t>
      </w:r>
      <w:r w:rsidR="00501D56" w:rsidRPr="00431BA5">
        <w:rPr>
          <w:rFonts w:ascii="Arial" w:hAnsi="Arial" w:cs="Arial"/>
          <w:szCs w:val="22"/>
        </w:rPr>
        <w:t>u. COVID</w:t>
      </w:r>
      <w:r w:rsidRPr="00431BA5">
        <w:rPr>
          <w:rFonts w:ascii="Arial" w:hAnsi="Arial" w:cs="Arial"/>
          <w:szCs w:val="22"/>
        </w:rPr>
        <w:t>-19);</w:t>
      </w:r>
    </w:p>
    <w:p w14:paraId="25924959" w14:textId="1D845022" w:rsidR="00983822" w:rsidRPr="00431BA5" w:rsidRDefault="00983822" w:rsidP="00501D56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Cs w:val="22"/>
        </w:rPr>
      </w:pPr>
      <w:r w:rsidRPr="00431BA5">
        <w:rPr>
          <w:rFonts w:ascii="Arial" w:hAnsi="Arial" w:cs="Arial"/>
          <w:szCs w:val="22"/>
        </w:rPr>
        <w:t>mogą wpłynąć na należyte wykonanie umowy w sprawie zamówienia, zamawiający, w uzgodnieniu z wykonawcą, może dokonać zmiany umowy (</w:t>
      </w:r>
      <w:hyperlink r:id="rId15" w:anchor="/document/18966440?unitId=art(15(r))ust(4(a))&amp;cm=DOCUMENT" w:history="1">
        <w:r w:rsidRPr="00431BA5">
          <w:rPr>
            <w:rStyle w:val="Hipercze"/>
            <w:rFonts w:ascii="Arial" w:hAnsi="Arial" w:cs="Arial"/>
            <w:color w:val="auto"/>
            <w:szCs w:val="22"/>
          </w:rPr>
          <w:t>art. 15r ust. 4a</w:t>
        </w:r>
      </w:hyperlink>
      <w:r w:rsidRPr="00431BA5">
        <w:rPr>
          <w:rFonts w:ascii="Arial" w:hAnsi="Arial" w:cs="Arial"/>
          <w:szCs w:val="22"/>
        </w:rPr>
        <w:t xml:space="preserve"> </w:t>
      </w:r>
      <w:r w:rsidR="00501D56" w:rsidRPr="00431BA5">
        <w:rPr>
          <w:rFonts w:ascii="Arial" w:hAnsi="Arial" w:cs="Arial"/>
          <w:szCs w:val="22"/>
        </w:rPr>
        <w:t>u. COVID</w:t>
      </w:r>
      <w:r w:rsidRPr="00431BA5">
        <w:rPr>
          <w:rFonts w:ascii="Arial" w:hAnsi="Arial" w:cs="Arial"/>
          <w:szCs w:val="22"/>
        </w:rPr>
        <w:t xml:space="preserve">-19)”. </w:t>
      </w:r>
    </w:p>
    <w:bookmarkEnd w:id="0"/>
    <w:p w14:paraId="70502605" w14:textId="20CE4266" w:rsidR="002604C2" w:rsidRPr="00431BA5" w:rsidRDefault="002604C2" w:rsidP="002604C2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bCs/>
          <w:szCs w:val="22"/>
          <w:lang w:eastAsia="en-US"/>
        </w:rPr>
      </w:pPr>
      <w:r w:rsidRPr="00431BA5">
        <w:rPr>
          <w:rFonts w:ascii="Arial" w:hAnsi="Arial" w:cs="Arial"/>
          <w:b/>
          <w:szCs w:val="22"/>
          <w:lang w:eastAsia="pl-PL"/>
        </w:rPr>
        <w:t>ODPOWIEDŹ: Zamawiający nie wyraża zgody. Wzór umowy w sprawach nieuregulowanych w niej odsyła do przepisów powszechnie obowiązujących, to jest do: Kodeksu cywilnego (regulującego kwestie siły wyższej) jak i ustawy z dnia 2 marca 2020 r. o szczególnych rozwiązaniach związanych z zapobieganiem, przeciwdziałaniem i zwalczaniem COVID-19, innych chorób zakaźnych oraz wywołanych nimi sytuacji kryzysowych (w szczególności do jej art. 15r i 15r</w:t>
      </w:r>
      <w:r w:rsidRPr="00431BA5">
        <w:rPr>
          <w:rFonts w:ascii="Arial" w:hAnsi="Arial" w:cs="Arial"/>
          <w:b/>
          <w:szCs w:val="22"/>
          <w:vertAlign w:val="superscript"/>
          <w:lang w:eastAsia="pl-PL"/>
        </w:rPr>
        <w:t>1</w:t>
      </w:r>
      <w:r w:rsidRPr="00431BA5">
        <w:rPr>
          <w:rFonts w:ascii="Arial" w:hAnsi="Arial" w:cs="Arial"/>
          <w:b/>
          <w:szCs w:val="22"/>
          <w:lang w:eastAsia="pl-PL"/>
        </w:rPr>
        <w:t>).</w:t>
      </w:r>
    </w:p>
    <w:p w14:paraId="5985ABE9" w14:textId="4DCF6F39" w:rsidR="0011182F" w:rsidRPr="00431BA5" w:rsidRDefault="0011182F" w:rsidP="00501D56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bCs/>
          <w:szCs w:val="22"/>
          <w:lang w:eastAsia="en-US"/>
        </w:rPr>
      </w:pPr>
    </w:p>
    <w:p w14:paraId="2F95ECAE" w14:textId="77777777" w:rsidR="00983822" w:rsidRPr="00431BA5" w:rsidRDefault="0098382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79AB103" w14:textId="5FE44419" w:rsidR="00983822" w:rsidRPr="00431BA5" w:rsidRDefault="007817A3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3" w:name="_Hlk58910760"/>
      <w:r w:rsidRPr="00431BA5">
        <w:rPr>
          <w:rFonts w:ascii="Arial" w:hAnsi="Arial" w:cs="Arial"/>
          <w:b/>
          <w:szCs w:val="22"/>
          <w:lang w:eastAsia="pl-PL"/>
        </w:rPr>
        <w:t xml:space="preserve">Pytanie 5 </w:t>
      </w:r>
      <w:r w:rsidR="006A05CD" w:rsidRPr="00431BA5">
        <w:rPr>
          <w:rFonts w:ascii="Arial" w:hAnsi="Arial" w:cs="Arial"/>
          <w:b/>
          <w:szCs w:val="22"/>
          <w:lang w:eastAsia="pl-PL"/>
        </w:rPr>
        <w:t xml:space="preserve">– </w:t>
      </w:r>
      <w:r w:rsidR="002604C2" w:rsidRPr="00431BA5">
        <w:rPr>
          <w:rFonts w:ascii="Arial" w:hAnsi="Arial" w:cs="Arial"/>
          <w:b/>
          <w:szCs w:val="22"/>
          <w:lang w:eastAsia="pl-PL"/>
        </w:rPr>
        <w:t>Pakiet 4</w:t>
      </w:r>
    </w:p>
    <w:p w14:paraId="62C88424" w14:textId="3AA170E2" w:rsidR="00983822" w:rsidRPr="00431BA5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</w:rPr>
        <w:t>Rozważając część 4, punkty 1 i 2: Jakiego rodzaju (typ I, typ II, typ IIR) masek chirurgicznych potrzebujesz? Sterylne czy nie sterylne?</w:t>
      </w:r>
    </w:p>
    <w:p w14:paraId="475FEB51" w14:textId="721FEDA0" w:rsidR="00431BA5" w:rsidRPr="00431BA5" w:rsidRDefault="007817A3" w:rsidP="00431BA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lastRenderedPageBreak/>
        <w:t xml:space="preserve">ODPOWIEDŹ: </w:t>
      </w:r>
      <w:bookmarkEnd w:id="1"/>
      <w:r w:rsidR="00431BA5" w:rsidRPr="00431BA5">
        <w:rPr>
          <w:rFonts w:ascii="Arial" w:hAnsi="Arial" w:cs="Arial"/>
          <w:b/>
          <w:szCs w:val="22"/>
          <w:lang w:eastAsia="pl-PL"/>
        </w:rPr>
        <w:t xml:space="preserve">Zamawiający wymaga w pakiecie 4, pkt. 1 i 2 masek chirurgicznych </w:t>
      </w:r>
      <w:r w:rsidR="00431BA5" w:rsidRPr="00431BA5">
        <w:rPr>
          <w:rFonts w:ascii="Arial" w:hAnsi="Arial" w:cs="Arial"/>
          <w:b/>
          <w:szCs w:val="22"/>
          <w:u w:val="single"/>
          <w:lang w:eastAsia="pl-PL"/>
        </w:rPr>
        <w:t>niesterylnych.</w:t>
      </w:r>
      <w:r w:rsidR="00431BA5" w:rsidRPr="00431BA5">
        <w:rPr>
          <w:rFonts w:ascii="Arial" w:hAnsi="Arial" w:cs="Arial"/>
          <w:b/>
          <w:szCs w:val="22"/>
          <w:lang w:eastAsia="pl-PL"/>
        </w:rPr>
        <w:t xml:space="preserve">  </w:t>
      </w:r>
    </w:p>
    <w:p w14:paraId="11444AA1" w14:textId="77777777" w:rsidR="0011182F" w:rsidRPr="00431BA5" w:rsidRDefault="0011182F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C4CBE81" w14:textId="58EAC4E2" w:rsidR="00983822" w:rsidRPr="00431BA5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Pytanie 6 </w:t>
      </w:r>
    </w:p>
    <w:p w14:paraId="5DFD3D07" w14:textId="5E09B0AF" w:rsidR="00983822" w:rsidRPr="00431BA5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</w:rPr>
        <w:t>Jaki jest termin płatności?</w:t>
      </w:r>
    </w:p>
    <w:p w14:paraId="61218FE6" w14:textId="00CC18D6" w:rsidR="0011182F" w:rsidRPr="00431BA5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ODPOWIEDŹ: </w:t>
      </w:r>
      <w:r w:rsidR="002604C2" w:rsidRPr="00431BA5">
        <w:rPr>
          <w:rFonts w:ascii="Arial" w:hAnsi="Arial" w:cs="Arial"/>
          <w:b/>
          <w:szCs w:val="22"/>
          <w:lang w:eastAsia="pl-PL"/>
        </w:rPr>
        <w:t xml:space="preserve">Termin płatności został określony w pkt 1 formularza ofertowego stanowiącego załącznik nr 1 do SIWZ oraz w § 4 wzoru umowy stanowiącego załącznik nr 7 do SIWZ. </w:t>
      </w:r>
    </w:p>
    <w:p w14:paraId="30E16E75" w14:textId="77777777" w:rsidR="002604C2" w:rsidRPr="00431BA5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FF4187B" w14:textId="77777777" w:rsidR="00983822" w:rsidRPr="00431BA5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Pytanie 7 – </w:t>
      </w:r>
    </w:p>
    <w:p w14:paraId="4865AD39" w14:textId="56CE32B3" w:rsidR="00983822" w:rsidRPr="00431BA5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</w:rPr>
        <w:t>Czy istnieje możliwość wydłużenia czasu dostawy do 10-15 dni roboczych.</w:t>
      </w:r>
    </w:p>
    <w:p w14:paraId="61040AEF" w14:textId="236844B1" w:rsidR="00431BA5" w:rsidRPr="00431BA5" w:rsidRDefault="00CE4F06" w:rsidP="00431BA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ODPOWIEDŹ: </w:t>
      </w:r>
      <w:r w:rsidR="00431BA5" w:rsidRPr="00431BA5">
        <w:rPr>
          <w:rFonts w:ascii="Arial" w:hAnsi="Arial" w:cs="Arial"/>
          <w:b/>
          <w:szCs w:val="22"/>
          <w:lang w:eastAsia="pl-PL"/>
        </w:rPr>
        <w:t xml:space="preserve">NIE, Zamawiający wymaga zgodnie z </w:t>
      </w:r>
      <w:r w:rsidR="00431BA5" w:rsidRPr="00431BA5">
        <w:rPr>
          <w:rFonts w:ascii="Arial" w:hAnsi="Arial" w:cs="Arial"/>
          <w:b/>
          <w:szCs w:val="22"/>
          <w:lang w:eastAsia="pl-PL"/>
        </w:rPr>
        <w:t>SIWZ,</w:t>
      </w:r>
      <w:r w:rsidR="00431BA5" w:rsidRPr="00431BA5">
        <w:rPr>
          <w:rFonts w:ascii="Arial" w:hAnsi="Arial" w:cs="Arial"/>
          <w:b/>
          <w:szCs w:val="22"/>
          <w:lang w:eastAsia="pl-PL"/>
        </w:rPr>
        <w:t xml:space="preserve"> aby termin realizacji zamówienia był nie dłuższy niż </w:t>
      </w:r>
      <w:r w:rsidR="00431BA5" w:rsidRPr="00431BA5">
        <w:rPr>
          <w:rFonts w:ascii="Arial" w:hAnsi="Arial" w:cs="Arial"/>
          <w:b/>
          <w:szCs w:val="22"/>
          <w:u w:val="single"/>
          <w:lang w:eastAsia="pl-PL"/>
        </w:rPr>
        <w:t xml:space="preserve">120 godzin przypadających w dni robocze </w:t>
      </w:r>
      <w:r w:rsidR="00431BA5" w:rsidRPr="00431BA5">
        <w:rPr>
          <w:rFonts w:ascii="Arial" w:hAnsi="Arial" w:cs="Arial"/>
          <w:b/>
          <w:szCs w:val="22"/>
          <w:lang w:eastAsia="pl-PL"/>
        </w:rPr>
        <w:t xml:space="preserve">od daty złożenia zamówienia, w uzasadnionych, wyjątkowych sytuacjach zamówienia „na cito” (dotyczy wszystkich pakietów) – do 72 godzin od daty złożenia zamówienia.  </w:t>
      </w:r>
    </w:p>
    <w:bookmarkEnd w:id="3"/>
    <w:p w14:paraId="11A673D2" w14:textId="77777777" w:rsidR="00983822" w:rsidRPr="00431BA5" w:rsidRDefault="0098382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A06513D" w14:textId="77777777" w:rsidR="00983822" w:rsidRPr="00431BA5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Pytanie 8 – </w:t>
      </w:r>
    </w:p>
    <w:p w14:paraId="6F8059A6" w14:textId="48DB7C0B" w:rsidR="00983822" w:rsidRPr="00431BA5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4" w:name="_Hlk58910562"/>
      <w:r w:rsidRPr="00431BA5">
        <w:rPr>
          <w:rFonts w:ascii="Arial" w:hAnsi="Arial" w:cs="Arial"/>
        </w:rPr>
        <w:t xml:space="preserve">a) Czy możemy skreślić następujący paragraf: „Klient zastrzega sobie prawo, w przypadku wystąpienia okoliczności od niego niezależnych, do zmiany ilości zamawianych towarów pomiędzy poszczególnymi pozycjami asortymentu wskazanymi w załączniku do umowy, przy czym zachowanie ceny jednostkowej oferowanej przez dostawcę oraz łącznej ceny umownej brutto. Takie zmiany nie wymagają formy pisemnej - zmiany w tym zakresie nie wymagają formy aneksu do umowy."? Jeśli zmienisz ilość zamówienia w momencie, gdy towar jest w drodze, naliczymy dodatkowe koszty. b) </w:t>
      </w:r>
      <w:proofErr w:type="spellStart"/>
      <w:r w:rsidRPr="00431BA5">
        <w:rPr>
          <w:rFonts w:ascii="Arial" w:hAnsi="Arial" w:cs="Arial"/>
        </w:rPr>
        <w:t>Othervise</w:t>
      </w:r>
      <w:proofErr w:type="spellEnd"/>
      <w:r w:rsidRPr="00431BA5">
        <w:rPr>
          <w:rFonts w:ascii="Arial" w:hAnsi="Arial" w:cs="Arial"/>
        </w:rPr>
        <w:t xml:space="preserve"> może zostać zmieniony na następujących warunkach: Klient zastrzega sobie prawo, w przypadku zaistnienia okoliczności od niego niezależnych, do zmiany ilości zamawianych towarów pomiędzy poszczególnymi pozycjami asortymentu określonymi w załączniku do umowy, przy czym utrzymanie ceny jednostkowej oferowanej przez dostawcę oraz łącznej ceny umownej brutto. Takie zmiany wymagają pisemnego powiadomienia w ciągu 2 dni od pierwotnego zamówienia.</w:t>
      </w:r>
    </w:p>
    <w:p w14:paraId="260B5BD7" w14:textId="4531AE29" w:rsidR="00F06A7C" w:rsidRPr="00431BA5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431BA5">
        <w:rPr>
          <w:rFonts w:ascii="Arial" w:hAnsi="Arial" w:cs="Arial"/>
          <w:b/>
          <w:szCs w:val="22"/>
          <w:lang w:eastAsia="pl-PL"/>
        </w:rPr>
        <w:t xml:space="preserve">ODPOWIEDŹ: 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Zamawiający nie wyraża zgody na proponowane zmiany jednak wyjaśnia, iż intencją tego zapisu nie jest możliwość dokonywania zmian ilości zamówionego towaru </w:t>
      </w:r>
      <w:r w:rsidR="00F06A7C" w:rsidRPr="00431BA5">
        <w:rPr>
          <w:rFonts w:ascii="Arial" w:hAnsi="Arial" w:cs="Arial"/>
          <w:b/>
          <w:szCs w:val="22"/>
          <w:u w:val="single"/>
          <w:lang w:eastAsia="pl-PL"/>
        </w:rPr>
        <w:t>już po złożeniu częściowego zamówienia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. Cytowany zapis ma umożliwić </w:t>
      </w:r>
      <w:r w:rsidR="00935DD7" w:rsidRPr="00431BA5">
        <w:rPr>
          <w:rFonts w:ascii="Arial" w:hAnsi="Arial" w:cs="Arial"/>
          <w:b/>
          <w:szCs w:val="22"/>
          <w:lang w:eastAsia="pl-PL"/>
        </w:rPr>
        <w:t>Zamawiającemu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 w nieprzewidzianych </w:t>
      </w:r>
      <w:r w:rsidR="00935DD7" w:rsidRPr="00431BA5">
        <w:rPr>
          <w:rFonts w:ascii="Arial" w:hAnsi="Arial" w:cs="Arial"/>
          <w:b/>
          <w:szCs w:val="22"/>
          <w:lang w:eastAsia="pl-PL"/>
        </w:rPr>
        <w:t>okolicznościach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 zmiany ilości towaru w poszczególnych pozycja</w:t>
      </w:r>
      <w:r w:rsidR="00935DD7" w:rsidRPr="00431BA5">
        <w:rPr>
          <w:rFonts w:ascii="Arial" w:hAnsi="Arial" w:cs="Arial"/>
          <w:b/>
          <w:szCs w:val="22"/>
          <w:lang w:eastAsia="pl-PL"/>
        </w:rPr>
        <w:t>ch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 w trakcie całego okresu obowiązywania umowy (przykład np. w umowie mamy: towar A – 20 szt., towar B – 20 szt., towar C – 20 szt. Na końcu realizacji umowy może się okazać, że Zamawiający zamówił</w:t>
      </w:r>
      <w:r w:rsidR="00935DD7" w:rsidRPr="00431BA5">
        <w:rPr>
          <w:rFonts w:ascii="Arial" w:hAnsi="Arial" w:cs="Arial"/>
          <w:b/>
          <w:szCs w:val="22"/>
          <w:lang w:eastAsia="pl-PL"/>
        </w:rPr>
        <w:t>:</w:t>
      </w:r>
      <w:r w:rsidR="00F06A7C" w:rsidRPr="00431BA5">
        <w:rPr>
          <w:rFonts w:ascii="Arial" w:hAnsi="Arial" w:cs="Arial"/>
          <w:b/>
          <w:szCs w:val="22"/>
          <w:lang w:eastAsia="pl-PL"/>
        </w:rPr>
        <w:t xml:space="preserve"> towaru A – 18 szt., towaru B – 15 szt., i towaru C – 27 szt. – jednak wartość umowy nie zostanie przekroczona z zastrzeżeniem postanowień umowy </w:t>
      </w:r>
      <w:r w:rsidR="00935DD7" w:rsidRPr="00431BA5">
        <w:rPr>
          <w:rFonts w:ascii="Arial" w:hAnsi="Arial" w:cs="Arial"/>
          <w:b/>
          <w:szCs w:val="22"/>
          <w:lang w:eastAsia="pl-PL"/>
        </w:rPr>
        <w:t>(§ 10 wzoru umowy – dopuszczalne zmiany postanowień umowy np. ust. 1 pkt 8 i 13).</w:t>
      </w:r>
    </w:p>
    <w:bookmarkEnd w:id="4"/>
    <w:p w14:paraId="7209031D" w14:textId="4F29EBDC" w:rsidR="000A57AB" w:rsidRPr="002604C2" w:rsidRDefault="00F06A7C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color w:val="FF0000"/>
          <w:szCs w:val="22"/>
          <w:lang w:eastAsia="pl-PL"/>
        </w:rPr>
      </w:pPr>
      <w:r>
        <w:rPr>
          <w:rFonts w:ascii="Arial" w:hAnsi="Arial" w:cs="Arial"/>
          <w:b/>
          <w:color w:val="FF0000"/>
          <w:szCs w:val="22"/>
          <w:lang w:eastAsia="pl-PL"/>
        </w:rPr>
        <w:t xml:space="preserve"> </w:t>
      </w:r>
    </w:p>
    <w:p w14:paraId="2BA84940" w14:textId="77777777" w:rsidR="00983822" w:rsidRPr="002604C2" w:rsidRDefault="00983822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color w:val="FF0000"/>
          <w:szCs w:val="22"/>
          <w:lang w:eastAsia="pl-PL"/>
        </w:rPr>
      </w:pPr>
    </w:p>
    <w:p w14:paraId="517FBBD4" w14:textId="7647CF83" w:rsidR="00F42A2C" w:rsidRPr="00501D56" w:rsidRDefault="00F42A2C" w:rsidP="00CE4F06">
      <w:pPr>
        <w:widowControl w:val="0"/>
        <w:rPr>
          <w:rFonts w:ascii="Arial" w:hAnsi="Arial" w:cs="Arial"/>
          <w:b/>
          <w:bCs/>
          <w:strike/>
          <w:color w:val="FF0000"/>
          <w:szCs w:val="22"/>
        </w:rPr>
      </w:pPr>
    </w:p>
    <w:p w14:paraId="3BF0D551" w14:textId="213460AA" w:rsidR="00E86041" w:rsidRDefault="00E86041" w:rsidP="00CE4F06">
      <w:pPr>
        <w:widowControl w:val="0"/>
        <w:rPr>
          <w:rFonts w:ascii="Arial" w:hAnsi="Arial" w:cs="Arial"/>
          <w:b/>
          <w:bCs/>
          <w:szCs w:val="22"/>
        </w:rPr>
      </w:pPr>
    </w:p>
    <w:p w14:paraId="316E397E" w14:textId="263B6BA9" w:rsidR="00E86041" w:rsidRPr="000A57AB" w:rsidRDefault="00E86041" w:rsidP="00CE4F06">
      <w:pPr>
        <w:widowControl w:val="0"/>
        <w:rPr>
          <w:rFonts w:ascii="Arial" w:hAnsi="Arial" w:cs="Arial"/>
          <w:b/>
          <w:bCs/>
          <w:szCs w:val="22"/>
        </w:rPr>
      </w:pPr>
    </w:p>
    <w:sectPr w:rsidR="00E86041" w:rsidRPr="000A57AB" w:rsidSect="00A85DE0">
      <w:headerReference w:type="default" r:id="rId16"/>
      <w:footerReference w:type="default" r:id="rId17"/>
      <w:footnotePr>
        <w:pos w:val="beneathText"/>
      </w:footnotePr>
      <w:pgSz w:w="11905" w:h="16837"/>
      <w:pgMar w:top="2381" w:right="709" w:bottom="1077" w:left="709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BC815" w14:textId="77777777" w:rsidR="008309B6" w:rsidRDefault="008309B6" w:rsidP="006E2A73">
      <w:r>
        <w:separator/>
      </w:r>
    </w:p>
  </w:endnote>
  <w:endnote w:type="continuationSeparator" w:id="0">
    <w:p w14:paraId="3A2E2994" w14:textId="77777777" w:rsidR="008309B6" w:rsidRDefault="008309B6" w:rsidP="006E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ler">
    <w:altName w:val="Times New Roman"/>
    <w:charset w:val="EE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7393" w14:textId="77777777" w:rsidR="00F42D2E" w:rsidRPr="00CF4AB2" w:rsidRDefault="00F42D2E" w:rsidP="00AC6540">
    <w:pPr>
      <w:pStyle w:val="Stopka"/>
      <w:jc w:val="center"/>
      <w:rPr>
        <w:rFonts w:ascii="Aller" w:hAnsi="Aller"/>
        <w:b/>
        <w:sz w:val="20"/>
        <w:szCs w:val="20"/>
      </w:rPr>
    </w:pPr>
    <w:r w:rsidRPr="00CF4AB2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70B6B1BD" wp14:editId="2BCD9C7E">
          <wp:simplePos x="0" y="0"/>
          <wp:positionH relativeFrom="column">
            <wp:posOffset>2643505</wp:posOffset>
          </wp:positionH>
          <wp:positionV relativeFrom="paragraph">
            <wp:posOffset>-2540</wp:posOffset>
          </wp:positionV>
          <wp:extent cx="1449705" cy="289560"/>
          <wp:effectExtent l="0" t="0" r="0" b="0"/>
          <wp:wrapNone/>
          <wp:docPr id="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AB2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9F958EE" wp14:editId="3DD55D0E">
              <wp:simplePos x="0" y="0"/>
              <wp:positionH relativeFrom="column">
                <wp:posOffset>-345440</wp:posOffset>
              </wp:positionH>
              <wp:positionV relativeFrom="paragraph">
                <wp:posOffset>-33656</wp:posOffset>
              </wp:positionV>
              <wp:extent cx="7362825" cy="0"/>
              <wp:effectExtent l="0" t="0" r="0" b="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6282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1F76B8" id="Line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2pt,-2.65pt" to="552.5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" strokeweight="1pt">
              <v:stroke joinstyle="miter"/>
            </v:line>
          </w:pict>
        </mc:Fallback>
      </mc:AlternateContent>
    </w:r>
  </w:p>
  <w:p w14:paraId="070DA34D" w14:textId="77777777" w:rsidR="00F42D2E" w:rsidRPr="00CF4AB2" w:rsidRDefault="00F42D2E" w:rsidP="00940369">
    <w:pPr>
      <w:pStyle w:val="Nagwek"/>
      <w:jc w:val="center"/>
      <w:rPr>
        <w:rFonts w:ascii="Aller" w:hAnsi="Aller"/>
        <w:b/>
        <w:sz w:val="20"/>
        <w:szCs w:val="20"/>
      </w:rPr>
    </w:pPr>
  </w:p>
  <w:p w14:paraId="313E6CBB" w14:textId="77777777" w:rsidR="00F42D2E" w:rsidRPr="00CF4AB2" w:rsidRDefault="00F42D2E" w:rsidP="00940369">
    <w:pPr>
      <w:pStyle w:val="Nagwek"/>
      <w:jc w:val="center"/>
      <w:rPr>
        <w:rFonts w:ascii="Aller" w:hAnsi="Aller"/>
        <w:b/>
        <w:sz w:val="20"/>
        <w:szCs w:val="20"/>
      </w:rPr>
    </w:pPr>
    <w:r w:rsidRPr="00CF4AB2">
      <w:rPr>
        <w:rFonts w:ascii="Aller" w:hAnsi="Aller"/>
        <w:b/>
        <w:sz w:val="20"/>
        <w:szCs w:val="20"/>
      </w:rPr>
      <w:t>KRS   0000032179     NIP   6762083306     REGON   351564179     RPL   000000005592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0C757" w14:textId="77777777" w:rsidR="008309B6" w:rsidRDefault="008309B6" w:rsidP="006E2A73">
      <w:r>
        <w:separator/>
      </w:r>
    </w:p>
  </w:footnote>
  <w:footnote w:type="continuationSeparator" w:id="0">
    <w:p w14:paraId="152AFA5F" w14:textId="77777777" w:rsidR="008309B6" w:rsidRDefault="008309B6" w:rsidP="006E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BA852" w14:textId="77777777" w:rsidR="00F42D2E" w:rsidRPr="009C28DA" w:rsidRDefault="00F42D2E" w:rsidP="00663FD6">
    <w:pPr>
      <w:pStyle w:val="Tekstpodstawowy21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227414F7" wp14:editId="5A54FE94">
          <wp:simplePos x="0" y="0"/>
          <wp:positionH relativeFrom="column">
            <wp:posOffset>6531610</wp:posOffset>
          </wp:positionH>
          <wp:positionV relativeFrom="paragraph">
            <wp:posOffset>-249555</wp:posOffset>
          </wp:positionV>
          <wp:extent cx="406400" cy="398780"/>
          <wp:effectExtent l="0" t="0" r="0" b="0"/>
          <wp:wrapTight wrapText="bothSides">
            <wp:wrapPolygon edited="0">
              <wp:start x="0" y="0"/>
              <wp:lineTo x="0" y="20637"/>
              <wp:lineTo x="20250" y="20637"/>
              <wp:lineTo x="20250" y="0"/>
              <wp:lineTo x="0" y="0"/>
            </wp:wrapPolygon>
          </wp:wrapTight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B74C1C" wp14:editId="57EF8791">
              <wp:simplePos x="0" y="0"/>
              <wp:positionH relativeFrom="column">
                <wp:posOffset>1550035</wp:posOffset>
              </wp:positionH>
              <wp:positionV relativeFrom="paragraph">
                <wp:posOffset>-354330</wp:posOffset>
              </wp:positionV>
              <wp:extent cx="4981575" cy="112395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FBD93" w14:textId="77777777" w:rsidR="00F42D2E" w:rsidRPr="003B75FC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pacing w:val="-10"/>
                              <w:sz w:val="38"/>
                              <w:szCs w:val="38"/>
                            </w:rPr>
                          </w:pPr>
                          <w:r w:rsidRPr="003B75FC">
                            <w:rPr>
                              <w:rFonts w:ascii="Aller" w:hAnsi="Aller"/>
                              <w:spacing w:val="-10"/>
                              <w:sz w:val="38"/>
                              <w:szCs w:val="38"/>
                            </w:rPr>
                            <w:t>Szpital Specjalistyczny im. J. Dietla w Krakowie</w:t>
                          </w:r>
                        </w:p>
                        <w:p w14:paraId="1CF881ED" w14:textId="315D0D74" w:rsidR="00F42D2E" w:rsidRPr="003B75FC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z w:val="32"/>
                            </w:rPr>
                          </w:pPr>
                          <w:r>
                            <w:rPr>
                              <w:rFonts w:ascii="Aller" w:hAnsi="Aller"/>
                              <w:sz w:val="32"/>
                            </w:rPr>
                            <w:t>u</w:t>
                          </w:r>
                          <w:r w:rsidRPr="003B75FC">
                            <w:rPr>
                              <w:rFonts w:ascii="Aller" w:hAnsi="Aller"/>
                              <w:sz w:val="32"/>
                            </w:rPr>
                            <w:t>l. Skarbowa 4, 31-121 Kraków</w:t>
                          </w:r>
                        </w:p>
                        <w:p w14:paraId="049D2C8E" w14:textId="77777777" w:rsidR="00F42D2E" w:rsidRPr="00E20A42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</w:pPr>
                          <w:r w:rsidRPr="00E20A42"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  <w:t xml:space="preserve">centrala 12 687 62 </w:t>
                          </w:r>
                          <w:proofErr w:type="gramStart"/>
                          <w:r w:rsidRPr="00E20A42"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  <w:t xml:space="preserve">00,   </w:t>
                          </w:r>
                          <w:proofErr w:type="gramEnd"/>
                          <w:r w:rsidRPr="00E20A42"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  <w:t>sekretariat 12 687 63 30,   fax 12 687 63 31</w:t>
                          </w:r>
                        </w:p>
                        <w:p w14:paraId="1CC2F3B1" w14:textId="77777777" w:rsidR="00F42D2E" w:rsidRPr="002221F4" w:rsidRDefault="00F42D2E" w:rsidP="00E62E55">
                          <w:pPr>
                            <w:pStyle w:val="Nagwek"/>
                            <w:jc w:val="center"/>
                            <w:rPr>
                              <w:rStyle w:val="Hipercze"/>
                              <w:rFonts w:ascii="Aller" w:hAnsi="Aller"/>
                              <w:b/>
                              <w:spacing w:val="-10"/>
                              <w:szCs w:val="22"/>
                            </w:rPr>
                          </w:pPr>
                          <w:proofErr w:type="gramStart"/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6"/>
                            </w:rPr>
                            <w:t xml:space="preserve">e-mail:   </w:t>
                          </w:r>
                          <w:proofErr w:type="gramEnd"/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6"/>
                            </w:rPr>
                            <w:t xml:space="preserve"> </w:t>
                          </w:r>
                          <w:hyperlink r:id="rId2" w:history="1">
                            <w:r w:rsidRPr="002221F4">
                              <w:rPr>
                                <w:rStyle w:val="Hipercze"/>
                                <w:rFonts w:ascii="Aller" w:hAnsi="Aller"/>
                                <w:b/>
                                <w:spacing w:val="-10"/>
                                <w:szCs w:val="26"/>
                              </w:rPr>
                              <w:t>sekretariat@dietl.krakow.pl</w:t>
                            </w:r>
                          </w:hyperlink>
                          <w:r w:rsidRPr="002221F4">
                            <w:rPr>
                              <w:rStyle w:val="Hipercze"/>
                              <w:rFonts w:ascii="Aller" w:hAnsi="Aller"/>
                              <w:b/>
                              <w:spacing w:val="-10"/>
                              <w:szCs w:val="26"/>
                              <w:u w:val="none"/>
                            </w:rPr>
                            <w:t xml:space="preserve">   </w:t>
                          </w:r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6"/>
                            </w:rPr>
                            <w:t>strona internetowa:</w:t>
                          </w:r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2"/>
                            </w:rPr>
                            <w:t xml:space="preserve">   </w:t>
                          </w:r>
                          <w:hyperlink r:id="rId3" w:history="1">
                            <w:r w:rsidRPr="002221F4">
                              <w:rPr>
                                <w:rStyle w:val="Hipercze"/>
                                <w:rFonts w:ascii="Aller" w:hAnsi="Aller"/>
                                <w:b/>
                                <w:spacing w:val="-10"/>
                                <w:szCs w:val="22"/>
                              </w:rPr>
                              <w:t>www.szpitaldietla.pl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74C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22.05pt;margin-top:-27.9pt;width:392.2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" stroked="f">
              <v:textbox>
                <w:txbxContent>
                  <w:p w14:paraId="3D5FBD93" w14:textId="77777777" w:rsidR="00F42D2E" w:rsidRPr="003B75FC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pacing w:val="-10"/>
                        <w:sz w:val="38"/>
                        <w:szCs w:val="38"/>
                      </w:rPr>
                    </w:pPr>
                    <w:r w:rsidRPr="003B75FC">
                      <w:rPr>
                        <w:rFonts w:ascii="Aller" w:hAnsi="Aller"/>
                        <w:spacing w:val="-10"/>
                        <w:sz w:val="38"/>
                        <w:szCs w:val="38"/>
                      </w:rPr>
                      <w:t>Szpital Specjalistyczny im. J. Dietla w Krakowie</w:t>
                    </w:r>
                  </w:p>
                  <w:p w14:paraId="1CF881ED" w14:textId="315D0D74" w:rsidR="00F42D2E" w:rsidRPr="003B75FC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z w:val="32"/>
                      </w:rPr>
                    </w:pPr>
                    <w:r>
                      <w:rPr>
                        <w:rFonts w:ascii="Aller" w:hAnsi="Aller"/>
                        <w:sz w:val="32"/>
                      </w:rPr>
                      <w:t>u</w:t>
                    </w:r>
                    <w:r w:rsidRPr="003B75FC">
                      <w:rPr>
                        <w:rFonts w:ascii="Aller" w:hAnsi="Aller"/>
                        <w:sz w:val="32"/>
                      </w:rPr>
                      <w:t>l. Skarbowa 4, 31-121 Kraków</w:t>
                    </w:r>
                  </w:p>
                  <w:p w14:paraId="049D2C8E" w14:textId="77777777" w:rsidR="00F42D2E" w:rsidRPr="00E20A42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pacing w:val="-8"/>
                        <w:szCs w:val="26"/>
                      </w:rPr>
                    </w:pPr>
                    <w:r w:rsidRPr="00E20A42">
                      <w:rPr>
                        <w:rFonts w:ascii="Aller" w:hAnsi="Aller"/>
                        <w:spacing w:val="-8"/>
                        <w:szCs w:val="26"/>
                      </w:rPr>
                      <w:t>centrala 12 687 62 00,   sekretariat 12 687 63 30,   fax 12 687 63 31</w:t>
                    </w:r>
                  </w:p>
                  <w:p w14:paraId="1CC2F3B1" w14:textId="77777777" w:rsidR="00F42D2E" w:rsidRPr="002221F4" w:rsidRDefault="00F42D2E" w:rsidP="00E62E55">
                    <w:pPr>
                      <w:pStyle w:val="Nagwek"/>
                      <w:jc w:val="center"/>
                      <w:rPr>
                        <w:rStyle w:val="Hipercze"/>
                        <w:rFonts w:ascii="Aller" w:hAnsi="Aller"/>
                        <w:b/>
                        <w:spacing w:val="-10"/>
                        <w:szCs w:val="22"/>
                      </w:rPr>
                    </w:pPr>
                    <w:r w:rsidRPr="002221F4">
                      <w:rPr>
                        <w:rFonts w:ascii="Aller" w:hAnsi="Aller"/>
                        <w:b/>
                        <w:spacing w:val="-10"/>
                        <w:szCs w:val="26"/>
                      </w:rPr>
                      <w:t xml:space="preserve">e-mail:    </w:t>
                    </w:r>
                    <w:hyperlink r:id="rId4" w:history="1">
                      <w:r w:rsidRPr="002221F4">
                        <w:rPr>
                          <w:rStyle w:val="Hipercze"/>
                          <w:rFonts w:ascii="Aller" w:hAnsi="Aller"/>
                          <w:b/>
                          <w:spacing w:val="-10"/>
                          <w:szCs w:val="26"/>
                        </w:rPr>
                        <w:t>sekretariat@dietl.krakow.pl</w:t>
                      </w:r>
                    </w:hyperlink>
                    <w:r w:rsidRPr="002221F4">
                      <w:rPr>
                        <w:rStyle w:val="Hipercze"/>
                        <w:rFonts w:ascii="Aller" w:hAnsi="Aller"/>
                        <w:b/>
                        <w:spacing w:val="-10"/>
                        <w:szCs w:val="26"/>
                        <w:u w:val="none"/>
                      </w:rPr>
                      <w:t xml:space="preserve">   </w:t>
                    </w:r>
                    <w:r w:rsidRPr="002221F4">
                      <w:rPr>
                        <w:rFonts w:ascii="Aller" w:hAnsi="Aller"/>
                        <w:b/>
                        <w:spacing w:val="-10"/>
                        <w:szCs w:val="26"/>
                      </w:rPr>
                      <w:t>strona internetowa:</w:t>
                    </w:r>
                    <w:r w:rsidRPr="002221F4">
                      <w:rPr>
                        <w:rFonts w:ascii="Aller" w:hAnsi="Aller"/>
                        <w:b/>
                        <w:spacing w:val="-10"/>
                        <w:szCs w:val="22"/>
                      </w:rPr>
                      <w:t xml:space="preserve">   </w:t>
                    </w:r>
                    <w:hyperlink r:id="rId5" w:history="1">
                      <w:r w:rsidRPr="002221F4">
                        <w:rPr>
                          <w:rStyle w:val="Hipercze"/>
                          <w:rFonts w:ascii="Aller" w:hAnsi="Aller"/>
                          <w:b/>
                          <w:spacing w:val="-10"/>
                          <w:szCs w:val="22"/>
                        </w:rPr>
                        <w:t>www.szpitaldietla.pl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A5789">
      <w:rPr>
        <w:noProof/>
      </w:rPr>
      <w:object w:dxaOrig="1440" w:dyaOrig="1440" w14:anchorId="1B30A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18.95pt;margin-top:-25.5pt;width:139.5pt;height:79.45pt;z-index:-251655168;mso-position-horizontal-relative:text;mso-position-vertical-relative:text">
          <v:imagedata r:id="rId6" o:title=""/>
        </v:shape>
        <o:OLEObject Type="Embed" ProgID="PBrush" ShapeID="_x0000_s2052" DrawAspect="Content" ObjectID="_1669543693" r:id="rId7"/>
      </w:object>
    </w:r>
  </w:p>
  <w:p w14:paraId="2485343F" w14:textId="77777777" w:rsidR="00F42D2E" w:rsidRPr="007B18B5" w:rsidRDefault="00F42D2E" w:rsidP="00663FD6">
    <w:pPr>
      <w:pStyle w:val="Tekstpodstawowy21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42D9393" wp14:editId="538333DC">
          <wp:simplePos x="0" y="0"/>
          <wp:positionH relativeFrom="column">
            <wp:posOffset>6590665</wp:posOffset>
          </wp:positionH>
          <wp:positionV relativeFrom="paragraph">
            <wp:posOffset>80645</wp:posOffset>
          </wp:positionV>
          <wp:extent cx="300355" cy="419100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5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8B5">
      <w:tab/>
    </w:r>
    <w:r w:rsidRPr="007B18B5">
      <w:tab/>
    </w:r>
    <w:r w:rsidRPr="007B18B5">
      <w:tab/>
    </w:r>
    <w:r w:rsidRPr="007B18B5">
      <w:tab/>
    </w:r>
    <w:r>
      <w:tab/>
    </w:r>
    <w:r w:rsidRPr="007B18B5">
      <w:tab/>
    </w:r>
    <w:r w:rsidRPr="007B18B5">
      <w:tab/>
    </w:r>
    <w:r w:rsidRPr="007B18B5">
      <w:tab/>
    </w:r>
    <w:r>
      <w:tab/>
    </w:r>
  </w:p>
  <w:p w14:paraId="2532224A" w14:textId="77777777" w:rsidR="00F42D2E" w:rsidRPr="007B18B5" w:rsidRDefault="00F42D2E" w:rsidP="00663FD6">
    <w:pPr>
      <w:pStyle w:val="Tekstpodstawowy21"/>
      <w:tabs>
        <w:tab w:val="right" w:pos="10490"/>
      </w:tabs>
      <w:spacing w:line="360" w:lineRule="auto"/>
      <w:ind w:left="14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9675F" wp14:editId="45AF894B">
              <wp:simplePos x="0" y="0"/>
              <wp:positionH relativeFrom="column">
                <wp:posOffset>-345440</wp:posOffset>
              </wp:positionH>
              <wp:positionV relativeFrom="paragraph">
                <wp:posOffset>285115</wp:posOffset>
              </wp:positionV>
              <wp:extent cx="2143125" cy="2286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19728" w14:textId="77777777" w:rsidR="00F42D2E" w:rsidRPr="009E493C" w:rsidRDefault="00F42D2E">
                          <w:pPr>
                            <w:rPr>
                              <w:rFonts w:ascii="Aller" w:hAnsi="Aller" w:cs="Arial"/>
                              <w:sz w:val="12"/>
                              <w:szCs w:val="12"/>
                            </w:rPr>
                          </w:pPr>
                          <w:r w:rsidRPr="009E493C">
                            <w:rPr>
                              <w:rFonts w:ascii="Aller" w:hAnsi="Aller" w:cs="Arial"/>
                              <w:sz w:val="12"/>
                              <w:szCs w:val="12"/>
                            </w:rPr>
                            <w:t>INSTYTUCJA WOJEWÓDZTWA MAŁOPOLSKIEGO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9675F" id="_x0000_s1027" type="#_x0000_t202" style="position:absolute;left:0;text-align:left;margin-left:-27.2pt;margin-top:22.45pt;width:16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" stroked="f">
              <v:textbox>
                <w:txbxContent>
                  <w:p w14:paraId="4CA19728" w14:textId="77777777" w:rsidR="00F42D2E" w:rsidRPr="009E493C" w:rsidRDefault="00F42D2E">
                    <w:pPr>
                      <w:rPr>
                        <w:rFonts w:ascii="Aller" w:hAnsi="Aller" w:cs="Arial"/>
                        <w:sz w:val="12"/>
                        <w:szCs w:val="12"/>
                      </w:rPr>
                    </w:pPr>
                    <w:r w:rsidRPr="009E493C">
                      <w:rPr>
                        <w:rFonts w:ascii="Aller" w:hAnsi="Aller" w:cs="Arial"/>
                        <w:sz w:val="12"/>
                        <w:szCs w:val="12"/>
                      </w:rPr>
                      <w:t>INSTYTUCJA WOJEWÓDZTWA MAŁOPOLSKIEGO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0F5A3CB7" w14:textId="77777777" w:rsidR="00F42D2E" w:rsidRPr="004A5203" w:rsidRDefault="00F42D2E" w:rsidP="00663FD6">
    <w:pPr>
      <w:pStyle w:val="Tekstpodstawowy21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A32DDBB" wp14:editId="0C7146D3">
              <wp:simplePos x="0" y="0"/>
              <wp:positionH relativeFrom="column">
                <wp:posOffset>-354965</wp:posOffset>
              </wp:positionH>
              <wp:positionV relativeFrom="paragraph">
                <wp:posOffset>217169</wp:posOffset>
              </wp:positionV>
              <wp:extent cx="7343775" cy="0"/>
              <wp:effectExtent l="0" t="0" r="0" b="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3775" cy="0"/>
                      </a:xfrm>
                      <a:prstGeom prst="line">
                        <a:avLst/>
                      </a:prstGeom>
                      <a:noFill/>
                      <a:ln w="15875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C2B195" id="Line 7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17.1pt" to="550.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50C46D8"/>
    <w:lvl w:ilvl="0">
      <w:numFmt w:val="decimal"/>
      <w:pStyle w:val="Listapunktowana2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1992"/>
        </w:tabs>
        <w:ind w:left="1992" w:hanging="18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lowerLetter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lowerRoman"/>
      <w:lvlText w:val="%6."/>
      <w:lvlJc w:val="right"/>
      <w:pPr>
        <w:tabs>
          <w:tab w:val="num" w:pos="4152"/>
        </w:tabs>
        <w:ind w:left="4152" w:hanging="18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lowerLetter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lowerRoman"/>
      <w:lvlText w:val="%9."/>
      <w:lvlJc w:val="right"/>
      <w:pPr>
        <w:tabs>
          <w:tab w:val="num" w:pos="6312"/>
        </w:tabs>
        <w:ind w:left="6312" w:hanging="18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cs="Times New Roman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17"/>
    <w:multiLevelType w:val="singleLevel"/>
    <w:tmpl w:val="00000017"/>
    <w:name w:val="WW8Num74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9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1D"/>
    <w:multiLevelType w:val="singleLevel"/>
    <w:tmpl w:val="0000001D"/>
    <w:name w:val="WW8Num83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</w:abstractNum>
  <w:abstractNum w:abstractNumId="12" w15:restartNumberingAfterBreak="0">
    <w:nsid w:val="00000028"/>
    <w:multiLevelType w:val="multilevel"/>
    <w:tmpl w:val="719A8ACE"/>
    <w:name w:val="WW8Num4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000002D"/>
    <w:multiLevelType w:val="single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1137"/>
        </w:tabs>
        <w:ind w:left="1364" w:hanging="284"/>
      </w:pPr>
    </w:lvl>
  </w:abstractNum>
  <w:abstractNum w:abstractNumId="15" w15:restartNumberingAfterBreak="0">
    <w:nsid w:val="0000002F"/>
    <w:multiLevelType w:val="singleLevel"/>
    <w:tmpl w:val="7A349F74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/>
      </w:rPr>
    </w:lvl>
  </w:abstractNum>
  <w:abstractNum w:abstractNumId="17" w15:restartNumberingAfterBreak="0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8" w15:restartNumberingAfterBreak="0">
    <w:nsid w:val="00000033"/>
    <w:multiLevelType w:val="single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9" w15:restartNumberingAfterBreak="0">
    <w:nsid w:val="00000034"/>
    <w:multiLevelType w:val="multi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)"/>
      <w:lvlJc w:val="left"/>
      <w:pPr>
        <w:tabs>
          <w:tab w:val="num" w:pos="731"/>
        </w:tabs>
        <w:ind w:left="731" w:hanging="360"/>
      </w:pPr>
      <w:rPr>
        <w:rFonts w:cs="Times New Roman"/>
        <w:b w:val="0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>
      <w:start w:val="1"/>
      <w:numFmt w:val="lowerRoman"/>
      <w:lvlText w:val="%6."/>
      <w:lvlJc w:val="left"/>
      <w:pPr>
        <w:tabs>
          <w:tab w:val="num" w:pos="3611"/>
        </w:tabs>
        <w:ind w:left="3611" w:hanging="180"/>
      </w:pPr>
    </w:lvl>
    <w:lvl w:ilvl="6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>
      <w:start w:val="1"/>
      <w:numFmt w:val="lowerRoman"/>
      <w:lvlText w:val="%9."/>
      <w:lvlJc w:val="left"/>
      <w:pPr>
        <w:tabs>
          <w:tab w:val="num" w:pos="5771"/>
        </w:tabs>
        <w:ind w:left="5771" w:hanging="180"/>
      </w:pPr>
    </w:lvl>
  </w:abstractNum>
  <w:abstractNum w:abstractNumId="20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3A"/>
    <w:multiLevelType w:val="singleLevel"/>
    <w:tmpl w:val="0000003A"/>
    <w:name w:val="WW8Num5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0000003B"/>
    <w:multiLevelType w:val="singleLevel"/>
    <w:tmpl w:val="0000003B"/>
    <w:name w:val="WW8Num5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3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00000040"/>
    <w:multiLevelType w:val="singleLevel"/>
    <w:tmpl w:val="D4EAB06C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</w:abstractNum>
  <w:abstractNum w:abstractNumId="25" w15:restartNumberingAfterBreak="0">
    <w:nsid w:val="00000041"/>
    <w:multiLevelType w:val="singleLevel"/>
    <w:tmpl w:val="34E23DE0"/>
    <w:name w:val="WW8Num6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</w:abstractNum>
  <w:abstractNum w:abstractNumId="26" w15:restartNumberingAfterBreak="0">
    <w:nsid w:val="00000043"/>
    <w:multiLevelType w:val="singleLevel"/>
    <w:tmpl w:val="00000043"/>
    <w:name w:val="WW8Num6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0000004D"/>
    <w:multiLevelType w:val="singleLevel"/>
    <w:tmpl w:val="0000004D"/>
    <w:name w:val="WW8Num7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8" w15:restartNumberingAfterBreak="0">
    <w:nsid w:val="0000004E"/>
    <w:multiLevelType w:val="singleLevel"/>
    <w:tmpl w:val="0000004E"/>
    <w:name w:val="WW8Num7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9" w15:restartNumberingAfterBreak="0">
    <w:nsid w:val="0000004F"/>
    <w:multiLevelType w:val="single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</w:abstractNum>
  <w:abstractNum w:abstractNumId="30" w15:restartNumberingAfterBreak="0">
    <w:nsid w:val="00000056"/>
    <w:multiLevelType w:val="multilevel"/>
    <w:tmpl w:val="BB7ACF7C"/>
    <w:name w:val="WW8Num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00000057"/>
    <w:multiLevelType w:val="single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32" w15:restartNumberingAfterBreak="0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0000005A"/>
    <w:multiLevelType w:val="single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0000005B"/>
    <w:multiLevelType w:val="single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 w15:restartNumberingAfterBreak="0">
    <w:nsid w:val="07515D4D"/>
    <w:multiLevelType w:val="hybridMultilevel"/>
    <w:tmpl w:val="372CE6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0DA76A03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0082C33"/>
    <w:multiLevelType w:val="hybridMultilevel"/>
    <w:tmpl w:val="81D407F0"/>
    <w:name w:val="WW8Num5422322222222"/>
    <w:lvl w:ilvl="0" w:tplc="0415001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105D7C04"/>
    <w:multiLevelType w:val="hybridMultilevel"/>
    <w:tmpl w:val="D904FBBA"/>
    <w:name w:val="WW8Num4022332"/>
    <w:lvl w:ilvl="0" w:tplc="00000028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985A5120">
      <w:start w:val="1"/>
      <w:numFmt w:val="bullet"/>
      <w:lvlText w:val=""/>
      <w:lvlJc w:val="left"/>
      <w:pPr>
        <w:tabs>
          <w:tab w:val="num" w:pos="1353"/>
        </w:tabs>
        <w:ind w:left="1440" w:hanging="36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8"/>
        </w:tabs>
        <w:ind w:left="18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8"/>
        </w:tabs>
        <w:ind w:left="25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8"/>
        </w:tabs>
        <w:ind w:left="32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8"/>
        </w:tabs>
        <w:ind w:left="39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8"/>
        </w:tabs>
        <w:ind w:left="46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8"/>
        </w:tabs>
        <w:ind w:left="54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8"/>
        </w:tabs>
        <w:ind w:left="6128" w:hanging="180"/>
      </w:pPr>
    </w:lvl>
  </w:abstractNum>
  <w:abstractNum w:abstractNumId="39" w15:restartNumberingAfterBreak="0">
    <w:nsid w:val="114960A6"/>
    <w:multiLevelType w:val="hybridMultilevel"/>
    <w:tmpl w:val="7654183A"/>
    <w:name w:val="WW8Num54222322232322333332"/>
    <w:lvl w:ilvl="0" w:tplc="6066C64E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492A41B6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130C79CE"/>
    <w:multiLevelType w:val="multilevel"/>
    <w:tmpl w:val="24F08A44"/>
    <w:name w:val="WW8Num54223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870"/>
        </w:tabs>
        <w:ind w:left="870" w:hanging="57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632"/>
        </w:tabs>
        <w:ind w:left="1632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352"/>
        </w:tabs>
        <w:ind w:left="2352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072"/>
        </w:tabs>
        <w:ind w:left="3072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792"/>
        </w:tabs>
        <w:ind w:left="3792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512"/>
        </w:tabs>
        <w:ind w:left="451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232"/>
        </w:tabs>
        <w:ind w:left="5232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952"/>
        </w:tabs>
        <w:ind w:left="5952" w:hanging="180"/>
      </w:pPr>
      <w:rPr>
        <w:rFonts w:cs="Times New Roman" w:hint="default"/>
      </w:rPr>
    </w:lvl>
  </w:abstractNum>
  <w:abstractNum w:abstractNumId="41" w15:restartNumberingAfterBreak="0">
    <w:nsid w:val="186E750C"/>
    <w:multiLevelType w:val="hybridMultilevel"/>
    <w:tmpl w:val="28C20998"/>
    <w:name w:val="WW8Num402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42" w15:restartNumberingAfterBreak="0">
    <w:nsid w:val="195C15FF"/>
    <w:multiLevelType w:val="hybridMultilevel"/>
    <w:tmpl w:val="CF1E52CC"/>
    <w:name w:val="z32522222"/>
    <w:lvl w:ilvl="0" w:tplc="DA046C4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1AD51E48"/>
    <w:multiLevelType w:val="hybridMultilevel"/>
    <w:tmpl w:val="5C440C5C"/>
    <w:name w:val="WW8Num5422452"/>
    <w:lvl w:ilvl="0" w:tplc="A0A20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215D2B6B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4102FF2"/>
    <w:multiLevelType w:val="hybridMultilevel"/>
    <w:tmpl w:val="1EC00F0C"/>
    <w:name w:val="WW8Num54223222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25E16545"/>
    <w:multiLevelType w:val="hybridMultilevel"/>
    <w:tmpl w:val="B19E824C"/>
    <w:name w:val="WW8Num402233222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47" w15:restartNumberingAfterBreak="0">
    <w:nsid w:val="27867C5B"/>
    <w:multiLevelType w:val="hybridMultilevel"/>
    <w:tmpl w:val="123843F4"/>
    <w:name w:val="WW8Num54222322232322333323"/>
    <w:lvl w:ilvl="0" w:tplc="0415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48" w15:restartNumberingAfterBreak="0">
    <w:nsid w:val="2C0613F1"/>
    <w:multiLevelType w:val="hybridMultilevel"/>
    <w:tmpl w:val="530EAE26"/>
    <w:name w:val="WW8Num40223322"/>
    <w:lvl w:ilvl="0" w:tplc="0000002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</w:lvl>
    <w:lvl w:ilvl="1" w:tplc="985A5120" w:tentative="1">
      <w:start w:val="1"/>
      <w:numFmt w:val="lowerLetter"/>
      <w:lvlText w:val="%2."/>
      <w:lvlJc w:val="left"/>
      <w:pPr>
        <w:tabs>
          <w:tab w:val="num" w:pos="1684"/>
        </w:tabs>
        <w:ind w:left="16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04"/>
        </w:tabs>
        <w:ind w:left="24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24"/>
        </w:tabs>
        <w:ind w:left="31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44"/>
        </w:tabs>
        <w:ind w:left="38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64"/>
        </w:tabs>
        <w:ind w:left="45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84"/>
        </w:tabs>
        <w:ind w:left="52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04"/>
        </w:tabs>
        <w:ind w:left="60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24"/>
        </w:tabs>
        <w:ind w:left="6724" w:hanging="180"/>
      </w:pPr>
    </w:lvl>
  </w:abstractNum>
  <w:abstractNum w:abstractNumId="49" w15:restartNumberingAfterBreak="0">
    <w:nsid w:val="33F442DB"/>
    <w:multiLevelType w:val="hybridMultilevel"/>
    <w:tmpl w:val="2BBC373A"/>
    <w:name w:val="WW8Num542"/>
    <w:lvl w:ilvl="0" w:tplc="00000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044"/>
        </w:tabs>
        <w:ind w:left="1044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024"/>
        </w:tabs>
        <w:ind w:left="1251" w:hanging="284"/>
      </w:pPr>
      <w:rPr>
        <w:rFonts w:hint="default"/>
      </w:rPr>
    </w:lvl>
    <w:lvl w:ilvl="3" w:tplc="0415000F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34321C44"/>
    <w:multiLevelType w:val="hybridMultilevel"/>
    <w:tmpl w:val="D332D760"/>
    <w:name w:val="WW8Num1352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7F31D05"/>
    <w:multiLevelType w:val="hybridMultilevel"/>
    <w:tmpl w:val="00CCE666"/>
    <w:name w:val="WW8Num54222322232322333"/>
    <w:lvl w:ilvl="0" w:tplc="15EA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 w15:restartNumberingAfterBreak="0">
    <w:nsid w:val="3C537AD3"/>
    <w:multiLevelType w:val="hybridMultilevel"/>
    <w:tmpl w:val="8E50FF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EF90CA7"/>
    <w:multiLevelType w:val="hybridMultilevel"/>
    <w:tmpl w:val="90DA6BBE"/>
    <w:name w:val="WW8Num4022"/>
    <w:lvl w:ilvl="0" w:tplc="FAA2DE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bCs w:val="0"/>
        <w:color w:val="auto"/>
      </w:rPr>
    </w:lvl>
    <w:lvl w:ilvl="1" w:tplc="64404602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54" w15:restartNumberingAfterBreak="0">
    <w:nsid w:val="487F65C9"/>
    <w:multiLevelType w:val="hybridMultilevel"/>
    <w:tmpl w:val="5E2AFF80"/>
    <w:name w:val="WW8Num13233"/>
    <w:lvl w:ilvl="0" w:tplc="04150001">
      <w:start w:val="1"/>
      <w:numFmt w:val="decimal"/>
      <w:lvlText w:val="%1."/>
      <w:lvlJc w:val="left"/>
      <w:pPr>
        <w:tabs>
          <w:tab w:val="num" w:pos="362"/>
        </w:tabs>
        <w:ind w:left="717" w:hanging="357"/>
      </w:pPr>
      <w:rPr>
        <w:rFonts w:cs="Times New Roman" w:hint="default"/>
      </w:rPr>
    </w:lvl>
    <w:lvl w:ilvl="1" w:tplc="04150003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5" w15:restartNumberingAfterBreak="0">
    <w:nsid w:val="48D8560C"/>
    <w:multiLevelType w:val="hybridMultilevel"/>
    <w:tmpl w:val="3A622150"/>
    <w:name w:val="WW8Num5422232223"/>
    <w:lvl w:ilvl="0" w:tplc="4552E2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197B57"/>
    <w:multiLevelType w:val="hybridMultilevel"/>
    <w:tmpl w:val="FB9668F6"/>
    <w:lvl w:ilvl="0" w:tplc="10AE5BBA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strike w:val="0"/>
        <w:dstrike w:val="0"/>
        <w:sz w:val="18"/>
        <w:szCs w:val="18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57" w15:restartNumberingAfterBreak="0">
    <w:nsid w:val="4A3768BC"/>
    <w:multiLevelType w:val="hybridMultilevel"/>
    <w:tmpl w:val="A002F40A"/>
    <w:name w:val="WW8Num40223"/>
    <w:lvl w:ilvl="0" w:tplc="0000002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985A512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8" w15:restartNumberingAfterBreak="0">
    <w:nsid w:val="4A8D50D2"/>
    <w:multiLevelType w:val="hybridMultilevel"/>
    <w:tmpl w:val="EA2AE1EC"/>
    <w:name w:val="WW8Num13232"/>
    <w:lvl w:ilvl="0" w:tplc="041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15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 w15:restartNumberingAfterBreak="0">
    <w:nsid w:val="519E503A"/>
    <w:multiLevelType w:val="hybridMultilevel"/>
    <w:tmpl w:val="F5569BB0"/>
    <w:name w:val="WW8Num54222322232323"/>
    <w:lvl w:ilvl="0" w:tplc="4552E2CE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50019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  <w:rPr>
        <w:rFonts w:cs="Times New Roman"/>
      </w:rPr>
    </w:lvl>
  </w:abstractNum>
  <w:abstractNum w:abstractNumId="60" w15:restartNumberingAfterBreak="0">
    <w:nsid w:val="5E787ACD"/>
    <w:multiLevelType w:val="hybridMultilevel"/>
    <w:tmpl w:val="D5084478"/>
    <w:name w:val="WW8Num542222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1" w15:restartNumberingAfterBreak="0">
    <w:nsid w:val="5F877923"/>
    <w:multiLevelType w:val="hybridMultilevel"/>
    <w:tmpl w:val="1BCEFB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24F29DA"/>
    <w:multiLevelType w:val="hybridMultilevel"/>
    <w:tmpl w:val="7160E830"/>
    <w:name w:val="WW8Num402233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63" w15:restartNumberingAfterBreak="0">
    <w:nsid w:val="63FE6003"/>
    <w:multiLevelType w:val="hybridMultilevel"/>
    <w:tmpl w:val="4024F780"/>
    <w:name w:val="WW8Num13232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52D3165"/>
    <w:multiLevelType w:val="hybridMultilevel"/>
    <w:tmpl w:val="78BEB20A"/>
    <w:name w:val="WW8Num54223222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 w15:restartNumberingAfterBreak="0">
    <w:nsid w:val="67D1101F"/>
    <w:multiLevelType w:val="hybridMultilevel"/>
    <w:tmpl w:val="405EE5DA"/>
    <w:name w:val="WW8Num54222322232"/>
    <w:lvl w:ilvl="0" w:tplc="4552E2CE">
      <w:start w:val="1"/>
      <w:numFmt w:val="decimal"/>
      <w:lvlText w:val="%1."/>
      <w:lvlJc w:val="left"/>
      <w:pPr>
        <w:tabs>
          <w:tab w:val="num" w:pos="286"/>
        </w:tabs>
        <w:ind w:left="641" w:hanging="357"/>
      </w:pPr>
      <w:rPr>
        <w:rFonts w:cs="Times New Roman" w:hint="default"/>
      </w:rPr>
    </w:lvl>
    <w:lvl w:ilvl="1" w:tplc="041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6" w15:restartNumberingAfterBreak="0">
    <w:nsid w:val="6F8C1C70"/>
    <w:multiLevelType w:val="hybridMultilevel"/>
    <w:tmpl w:val="44167448"/>
    <w:name w:val="WW8Num54224"/>
    <w:lvl w:ilvl="0" w:tplc="0415001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214274D"/>
    <w:multiLevelType w:val="hybridMultilevel"/>
    <w:tmpl w:val="F342E592"/>
    <w:name w:val="WW8Num542223222323"/>
    <w:lvl w:ilvl="0" w:tplc="4552E2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749706CF"/>
    <w:multiLevelType w:val="hybridMultilevel"/>
    <w:tmpl w:val="3B6AD1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4EE1757"/>
    <w:multiLevelType w:val="hybridMultilevel"/>
    <w:tmpl w:val="56D22DC0"/>
    <w:name w:val="z"/>
    <w:lvl w:ilvl="0" w:tplc="0CBE4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sz w:val="22"/>
        <w:szCs w:val="1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5470687"/>
    <w:multiLevelType w:val="hybridMultilevel"/>
    <w:tmpl w:val="338285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8150D87"/>
    <w:multiLevelType w:val="hybridMultilevel"/>
    <w:tmpl w:val="BDC8237A"/>
    <w:name w:val="WW8Num5422232223232233"/>
    <w:lvl w:ilvl="0" w:tplc="4552E2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EA0C94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2" w:tplc="487E957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7901621E"/>
    <w:multiLevelType w:val="multilevel"/>
    <w:tmpl w:val="4C527C96"/>
    <w:name w:val="WW8Num542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%2.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%2.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79D11579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pStyle w:val="Listapunktowana2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3">
    <w:abstractNumId w:val="68"/>
  </w:num>
  <w:num w:numId="4">
    <w:abstractNumId w:val="7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3"/>
  </w:num>
  <w:num w:numId="6">
    <w:abstractNumId w:val="42"/>
  </w:num>
  <w:num w:numId="7">
    <w:abstractNumId w:val="63"/>
  </w:num>
  <w:num w:numId="8">
    <w:abstractNumId w:val="37"/>
  </w:num>
  <w:num w:numId="9">
    <w:abstractNumId w:val="36"/>
  </w:num>
  <w:num w:numId="10">
    <w:abstractNumId w:val="44"/>
  </w:num>
  <w:num w:numId="1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1"/>
  </w:num>
  <w:num w:numId="13">
    <w:abstractNumId w:val="52"/>
  </w:num>
  <w:num w:numId="14">
    <w:abstractNumId w:val="35"/>
  </w:num>
  <w:num w:numId="15">
    <w:abstractNumId w:val="7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pl-PL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8A"/>
    <w:rsid w:val="00000A41"/>
    <w:rsid w:val="0000149D"/>
    <w:rsid w:val="00002794"/>
    <w:rsid w:val="0000579B"/>
    <w:rsid w:val="00006801"/>
    <w:rsid w:val="000111E9"/>
    <w:rsid w:val="000116BB"/>
    <w:rsid w:val="00011A73"/>
    <w:rsid w:val="000124AB"/>
    <w:rsid w:val="000130AA"/>
    <w:rsid w:val="000139D9"/>
    <w:rsid w:val="00014430"/>
    <w:rsid w:val="00015114"/>
    <w:rsid w:val="000177E3"/>
    <w:rsid w:val="0002017A"/>
    <w:rsid w:val="00023D14"/>
    <w:rsid w:val="000259C1"/>
    <w:rsid w:val="0003092E"/>
    <w:rsid w:val="00032A67"/>
    <w:rsid w:val="00035AF6"/>
    <w:rsid w:val="00044DF0"/>
    <w:rsid w:val="00045EB0"/>
    <w:rsid w:val="00047E28"/>
    <w:rsid w:val="00050446"/>
    <w:rsid w:val="00050726"/>
    <w:rsid w:val="00053877"/>
    <w:rsid w:val="00053FD4"/>
    <w:rsid w:val="00056D65"/>
    <w:rsid w:val="00061054"/>
    <w:rsid w:val="00061602"/>
    <w:rsid w:val="000620DC"/>
    <w:rsid w:val="00064413"/>
    <w:rsid w:val="00065DBC"/>
    <w:rsid w:val="00065F48"/>
    <w:rsid w:val="00066191"/>
    <w:rsid w:val="0006659F"/>
    <w:rsid w:val="00067679"/>
    <w:rsid w:val="00071E3F"/>
    <w:rsid w:val="00072201"/>
    <w:rsid w:val="00072CDD"/>
    <w:rsid w:val="00073E3B"/>
    <w:rsid w:val="00073F26"/>
    <w:rsid w:val="00074F58"/>
    <w:rsid w:val="00077993"/>
    <w:rsid w:val="00077DAC"/>
    <w:rsid w:val="00081648"/>
    <w:rsid w:val="000833DC"/>
    <w:rsid w:val="000839AF"/>
    <w:rsid w:val="000847AE"/>
    <w:rsid w:val="0008765D"/>
    <w:rsid w:val="000877DC"/>
    <w:rsid w:val="00092454"/>
    <w:rsid w:val="00092508"/>
    <w:rsid w:val="000A0A63"/>
    <w:rsid w:val="000A1249"/>
    <w:rsid w:val="000A2014"/>
    <w:rsid w:val="000A2E33"/>
    <w:rsid w:val="000A57AB"/>
    <w:rsid w:val="000A713B"/>
    <w:rsid w:val="000B0B4F"/>
    <w:rsid w:val="000B2587"/>
    <w:rsid w:val="000B2BE8"/>
    <w:rsid w:val="000B38D1"/>
    <w:rsid w:val="000B3A30"/>
    <w:rsid w:val="000B4B82"/>
    <w:rsid w:val="000B56C5"/>
    <w:rsid w:val="000B5A10"/>
    <w:rsid w:val="000B735A"/>
    <w:rsid w:val="000C0B25"/>
    <w:rsid w:val="000C2CC8"/>
    <w:rsid w:val="000C4C82"/>
    <w:rsid w:val="000C4E83"/>
    <w:rsid w:val="000C55C0"/>
    <w:rsid w:val="000C6B84"/>
    <w:rsid w:val="000C76BC"/>
    <w:rsid w:val="000D222B"/>
    <w:rsid w:val="000D3585"/>
    <w:rsid w:val="000D3DB1"/>
    <w:rsid w:val="000D424A"/>
    <w:rsid w:val="000D5DCF"/>
    <w:rsid w:val="000E1F72"/>
    <w:rsid w:val="000E3E90"/>
    <w:rsid w:val="000E3FF9"/>
    <w:rsid w:val="000E54B5"/>
    <w:rsid w:val="000F53CA"/>
    <w:rsid w:val="00100F68"/>
    <w:rsid w:val="00100F72"/>
    <w:rsid w:val="00102237"/>
    <w:rsid w:val="00105A0B"/>
    <w:rsid w:val="00106806"/>
    <w:rsid w:val="0010757E"/>
    <w:rsid w:val="00107659"/>
    <w:rsid w:val="001102AF"/>
    <w:rsid w:val="0011052E"/>
    <w:rsid w:val="0011182F"/>
    <w:rsid w:val="00112923"/>
    <w:rsid w:val="00112F7E"/>
    <w:rsid w:val="0011778B"/>
    <w:rsid w:val="00120829"/>
    <w:rsid w:val="001229A6"/>
    <w:rsid w:val="001229F0"/>
    <w:rsid w:val="00125E16"/>
    <w:rsid w:val="00127EE0"/>
    <w:rsid w:val="001304FC"/>
    <w:rsid w:val="001342B9"/>
    <w:rsid w:val="00137AB1"/>
    <w:rsid w:val="001422A8"/>
    <w:rsid w:val="00147DF7"/>
    <w:rsid w:val="00150841"/>
    <w:rsid w:val="00153CFE"/>
    <w:rsid w:val="00155984"/>
    <w:rsid w:val="00160405"/>
    <w:rsid w:val="00162D85"/>
    <w:rsid w:val="00164457"/>
    <w:rsid w:val="0017166C"/>
    <w:rsid w:val="00175DC1"/>
    <w:rsid w:val="0017641F"/>
    <w:rsid w:val="00176786"/>
    <w:rsid w:val="00176ECC"/>
    <w:rsid w:val="00180331"/>
    <w:rsid w:val="00182721"/>
    <w:rsid w:val="00185955"/>
    <w:rsid w:val="00187467"/>
    <w:rsid w:val="00190724"/>
    <w:rsid w:val="0019207B"/>
    <w:rsid w:val="00192A7A"/>
    <w:rsid w:val="00196A81"/>
    <w:rsid w:val="001A208E"/>
    <w:rsid w:val="001A43B3"/>
    <w:rsid w:val="001A5332"/>
    <w:rsid w:val="001A6A4D"/>
    <w:rsid w:val="001B4A7F"/>
    <w:rsid w:val="001B6CE9"/>
    <w:rsid w:val="001C0884"/>
    <w:rsid w:val="001C1233"/>
    <w:rsid w:val="001C2FA1"/>
    <w:rsid w:val="001C4164"/>
    <w:rsid w:val="001C47DE"/>
    <w:rsid w:val="001C504C"/>
    <w:rsid w:val="001C5BC1"/>
    <w:rsid w:val="001C5D1D"/>
    <w:rsid w:val="001C5E99"/>
    <w:rsid w:val="001C6433"/>
    <w:rsid w:val="001C6520"/>
    <w:rsid w:val="001D0E4D"/>
    <w:rsid w:val="001D15BB"/>
    <w:rsid w:val="001D2D2D"/>
    <w:rsid w:val="001D7D08"/>
    <w:rsid w:val="001D7F43"/>
    <w:rsid w:val="001E0658"/>
    <w:rsid w:val="001E3C2C"/>
    <w:rsid w:val="001E4B97"/>
    <w:rsid w:val="001E5096"/>
    <w:rsid w:val="001F1497"/>
    <w:rsid w:val="001F420E"/>
    <w:rsid w:val="001F7219"/>
    <w:rsid w:val="00200517"/>
    <w:rsid w:val="0020051A"/>
    <w:rsid w:val="00200C97"/>
    <w:rsid w:val="00204373"/>
    <w:rsid w:val="0020654D"/>
    <w:rsid w:val="002065C2"/>
    <w:rsid w:val="0020673D"/>
    <w:rsid w:val="00210076"/>
    <w:rsid w:val="00210498"/>
    <w:rsid w:val="002123D8"/>
    <w:rsid w:val="00212452"/>
    <w:rsid w:val="00214DF2"/>
    <w:rsid w:val="002221F4"/>
    <w:rsid w:val="00230655"/>
    <w:rsid w:val="00230AF7"/>
    <w:rsid w:val="002317E3"/>
    <w:rsid w:val="00233D51"/>
    <w:rsid w:val="00233E60"/>
    <w:rsid w:val="00234B65"/>
    <w:rsid w:val="0023504B"/>
    <w:rsid w:val="00237B80"/>
    <w:rsid w:val="0024138B"/>
    <w:rsid w:val="0024161D"/>
    <w:rsid w:val="00246207"/>
    <w:rsid w:val="002464B5"/>
    <w:rsid w:val="002504D6"/>
    <w:rsid w:val="0025068D"/>
    <w:rsid w:val="00256297"/>
    <w:rsid w:val="00256615"/>
    <w:rsid w:val="002604C2"/>
    <w:rsid w:val="0026317A"/>
    <w:rsid w:val="00264A32"/>
    <w:rsid w:val="0026502C"/>
    <w:rsid w:val="0026515E"/>
    <w:rsid w:val="0026734F"/>
    <w:rsid w:val="00275A52"/>
    <w:rsid w:val="00276451"/>
    <w:rsid w:val="00276978"/>
    <w:rsid w:val="00277C14"/>
    <w:rsid w:val="00280BCB"/>
    <w:rsid w:val="002815B0"/>
    <w:rsid w:val="0028511B"/>
    <w:rsid w:val="002872CC"/>
    <w:rsid w:val="00287721"/>
    <w:rsid w:val="00287F40"/>
    <w:rsid w:val="00290CB2"/>
    <w:rsid w:val="0029359B"/>
    <w:rsid w:val="00293819"/>
    <w:rsid w:val="00294CE0"/>
    <w:rsid w:val="0029515D"/>
    <w:rsid w:val="002970B6"/>
    <w:rsid w:val="002977DC"/>
    <w:rsid w:val="002A10D3"/>
    <w:rsid w:val="002A2211"/>
    <w:rsid w:val="002A33C5"/>
    <w:rsid w:val="002A4B6B"/>
    <w:rsid w:val="002A4CC1"/>
    <w:rsid w:val="002A5BCE"/>
    <w:rsid w:val="002A6311"/>
    <w:rsid w:val="002B03B3"/>
    <w:rsid w:val="002B63B7"/>
    <w:rsid w:val="002B678E"/>
    <w:rsid w:val="002B6806"/>
    <w:rsid w:val="002C0B5B"/>
    <w:rsid w:val="002C0C92"/>
    <w:rsid w:val="002C11BB"/>
    <w:rsid w:val="002C248A"/>
    <w:rsid w:val="002C24B8"/>
    <w:rsid w:val="002C282B"/>
    <w:rsid w:val="002C4F21"/>
    <w:rsid w:val="002C565B"/>
    <w:rsid w:val="002D15AF"/>
    <w:rsid w:val="002D5479"/>
    <w:rsid w:val="002E076A"/>
    <w:rsid w:val="002E0CF1"/>
    <w:rsid w:val="002E3DC7"/>
    <w:rsid w:val="002F0226"/>
    <w:rsid w:val="002F1608"/>
    <w:rsid w:val="002F736A"/>
    <w:rsid w:val="00300CC8"/>
    <w:rsid w:val="003012E6"/>
    <w:rsid w:val="00303313"/>
    <w:rsid w:val="0030397C"/>
    <w:rsid w:val="00305518"/>
    <w:rsid w:val="003059BA"/>
    <w:rsid w:val="0030634C"/>
    <w:rsid w:val="00307555"/>
    <w:rsid w:val="003107AE"/>
    <w:rsid w:val="00312FF9"/>
    <w:rsid w:val="003142F0"/>
    <w:rsid w:val="00315AF0"/>
    <w:rsid w:val="003209D6"/>
    <w:rsid w:val="00320A0B"/>
    <w:rsid w:val="00320A77"/>
    <w:rsid w:val="003217E1"/>
    <w:rsid w:val="00322C00"/>
    <w:rsid w:val="00323879"/>
    <w:rsid w:val="00324107"/>
    <w:rsid w:val="00325C80"/>
    <w:rsid w:val="003303CB"/>
    <w:rsid w:val="00334135"/>
    <w:rsid w:val="00334487"/>
    <w:rsid w:val="00336494"/>
    <w:rsid w:val="00336A0D"/>
    <w:rsid w:val="00336C2C"/>
    <w:rsid w:val="003372C3"/>
    <w:rsid w:val="00341017"/>
    <w:rsid w:val="00341564"/>
    <w:rsid w:val="00342D45"/>
    <w:rsid w:val="0034434E"/>
    <w:rsid w:val="00346953"/>
    <w:rsid w:val="00346A7C"/>
    <w:rsid w:val="00347339"/>
    <w:rsid w:val="003513D7"/>
    <w:rsid w:val="00353358"/>
    <w:rsid w:val="003534EE"/>
    <w:rsid w:val="0035603E"/>
    <w:rsid w:val="00356E16"/>
    <w:rsid w:val="00360459"/>
    <w:rsid w:val="00360846"/>
    <w:rsid w:val="00360F6C"/>
    <w:rsid w:val="00365CA9"/>
    <w:rsid w:val="00367A1A"/>
    <w:rsid w:val="003711E9"/>
    <w:rsid w:val="00376416"/>
    <w:rsid w:val="003768F6"/>
    <w:rsid w:val="00382542"/>
    <w:rsid w:val="003845A4"/>
    <w:rsid w:val="00386AAF"/>
    <w:rsid w:val="00387636"/>
    <w:rsid w:val="00390017"/>
    <w:rsid w:val="003906C6"/>
    <w:rsid w:val="00393B3E"/>
    <w:rsid w:val="003968BB"/>
    <w:rsid w:val="003A0EFF"/>
    <w:rsid w:val="003A1ADD"/>
    <w:rsid w:val="003A24AB"/>
    <w:rsid w:val="003A36B3"/>
    <w:rsid w:val="003A5384"/>
    <w:rsid w:val="003A555B"/>
    <w:rsid w:val="003B3295"/>
    <w:rsid w:val="003B6517"/>
    <w:rsid w:val="003B6593"/>
    <w:rsid w:val="003B75FC"/>
    <w:rsid w:val="003B7F7D"/>
    <w:rsid w:val="003C013B"/>
    <w:rsid w:val="003C03EE"/>
    <w:rsid w:val="003C1248"/>
    <w:rsid w:val="003C1E60"/>
    <w:rsid w:val="003C2F7E"/>
    <w:rsid w:val="003C3547"/>
    <w:rsid w:val="003C47C7"/>
    <w:rsid w:val="003C525C"/>
    <w:rsid w:val="003C686F"/>
    <w:rsid w:val="003C75E7"/>
    <w:rsid w:val="003C7FCA"/>
    <w:rsid w:val="003D106E"/>
    <w:rsid w:val="003D13AB"/>
    <w:rsid w:val="003D1F12"/>
    <w:rsid w:val="003D4F63"/>
    <w:rsid w:val="003D6505"/>
    <w:rsid w:val="003D70CA"/>
    <w:rsid w:val="003D7F2C"/>
    <w:rsid w:val="003D7FFB"/>
    <w:rsid w:val="003E108C"/>
    <w:rsid w:val="003E22CA"/>
    <w:rsid w:val="003E268B"/>
    <w:rsid w:val="003E31A5"/>
    <w:rsid w:val="003F0C5C"/>
    <w:rsid w:val="003F391B"/>
    <w:rsid w:val="003F59DC"/>
    <w:rsid w:val="0040047B"/>
    <w:rsid w:val="00401070"/>
    <w:rsid w:val="0040160F"/>
    <w:rsid w:val="00401EE0"/>
    <w:rsid w:val="0041145A"/>
    <w:rsid w:val="00411919"/>
    <w:rsid w:val="00414343"/>
    <w:rsid w:val="00415677"/>
    <w:rsid w:val="004168B6"/>
    <w:rsid w:val="00416C9F"/>
    <w:rsid w:val="00416F17"/>
    <w:rsid w:val="00421B40"/>
    <w:rsid w:val="00424B1D"/>
    <w:rsid w:val="00424F42"/>
    <w:rsid w:val="00426325"/>
    <w:rsid w:val="0042662B"/>
    <w:rsid w:val="0043106D"/>
    <w:rsid w:val="00431BA5"/>
    <w:rsid w:val="00432095"/>
    <w:rsid w:val="00434A43"/>
    <w:rsid w:val="004407E7"/>
    <w:rsid w:val="00440D3A"/>
    <w:rsid w:val="00441BC6"/>
    <w:rsid w:val="00443C45"/>
    <w:rsid w:val="00443CFC"/>
    <w:rsid w:val="00444508"/>
    <w:rsid w:val="00444879"/>
    <w:rsid w:val="00447CF5"/>
    <w:rsid w:val="00454CAF"/>
    <w:rsid w:val="004551BB"/>
    <w:rsid w:val="0045522C"/>
    <w:rsid w:val="00455361"/>
    <w:rsid w:val="0045545F"/>
    <w:rsid w:val="004609C8"/>
    <w:rsid w:val="00462388"/>
    <w:rsid w:val="00463AB2"/>
    <w:rsid w:val="00463D25"/>
    <w:rsid w:val="004655ED"/>
    <w:rsid w:val="00465679"/>
    <w:rsid w:val="00465F17"/>
    <w:rsid w:val="00467346"/>
    <w:rsid w:val="004678DA"/>
    <w:rsid w:val="004713AC"/>
    <w:rsid w:val="00471894"/>
    <w:rsid w:val="004718E5"/>
    <w:rsid w:val="00472463"/>
    <w:rsid w:val="004729FD"/>
    <w:rsid w:val="00474C12"/>
    <w:rsid w:val="0047516D"/>
    <w:rsid w:val="004755A0"/>
    <w:rsid w:val="00480E43"/>
    <w:rsid w:val="00483B89"/>
    <w:rsid w:val="00484DD3"/>
    <w:rsid w:val="00485047"/>
    <w:rsid w:val="004865D0"/>
    <w:rsid w:val="00490EDF"/>
    <w:rsid w:val="00491CA4"/>
    <w:rsid w:val="00492B87"/>
    <w:rsid w:val="004939E9"/>
    <w:rsid w:val="004946B9"/>
    <w:rsid w:val="0049517F"/>
    <w:rsid w:val="004A303F"/>
    <w:rsid w:val="004A3F64"/>
    <w:rsid w:val="004A5203"/>
    <w:rsid w:val="004A6BB0"/>
    <w:rsid w:val="004A7F3B"/>
    <w:rsid w:val="004B06B3"/>
    <w:rsid w:val="004B20C7"/>
    <w:rsid w:val="004B4335"/>
    <w:rsid w:val="004B621F"/>
    <w:rsid w:val="004B6B44"/>
    <w:rsid w:val="004B70C2"/>
    <w:rsid w:val="004C2376"/>
    <w:rsid w:val="004C2C91"/>
    <w:rsid w:val="004C39BD"/>
    <w:rsid w:val="004C6395"/>
    <w:rsid w:val="004C769A"/>
    <w:rsid w:val="004D17AC"/>
    <w:rsid w:val="004D1D51"/>
    <w:rsid w:val="004D218B"/>
    <w:rsid w:val="004D41CD"/>
    <w:rsid w:val="004D6F7F"/>
    <w:rsid w:val="004E2EF1"/>
    <w:rsid w:val="004E3E1D"/>
    <w:rsid w:val="004E4DDE"/>
    <w:rsid w:val="004E5B50"/>
    <w:rsid w:val="004F2D72"/>
    <w:rsid w:val="004F385C"/>
    <w:rsid w:val="004F44A5"/>
    <w:rsid w:val="004F4CFA"/>
    <w:rsid w:val="004F4E45"/>
    <w:rsid w:val="004F5FFC"/>
    <w:rsid w:val="004F755D"/>
    <w:rsid w:val="004F7BA8"/>
    <w:rsid w:val="00500C10"/>
    <w:rsid w:val="005011A9"/>
    <w:rsid w:val="00501D56"/>
    <w:rsid w:val="00503579"/>
    <w:rsid w:val="005044BF"/>
    <w:rsid w:val="005052CF"/>
    <w:rsid w:val="0051357E"/>
    <w:rsid w:val="0051473D"/>
    <w:rsid w:val="00516CB4"/>
    <w:rsid w:val="0052679F"/>
    <w:rsid w:val="005274FC"/>
    <w:rsid w:val="00534F28"/>
    <w:rsid w:val="00535858"/>
    <w:rsid w:val="00535E46"/>
    <w:rsid w:val="00535ED5"/>
    <w:rsid w:val="00540B1A"/>
    <w:rsid w:val="00541195"/>
    <w:rsid w:val="005429BF"/>
    <w:rsid w:val="005432CC"/>
    <w:rsid w:val="00543EF6"/>
    <w:rsid w:val="005457FD"/>
    <w:rsid w:val="0054765C"/>
    <w:rsid w:val="00552D21"/>
    <w:rsid w:val="00563EB5"/>
    <w:rsid w:val="005651A9"/>
    <w:rsid w:val="005651EE"/>
    <w:rsid w:val="00566A04"/>
    <w:rsid w:val="00566F94"/>
    <w:rsid w:val="00567765"/>
    <w:rsid w:val="00567EBB"/>
    <w:rsid w:val="00576027"/>
    <w:rsid w:val="00582C38"/>
    <w:rsid w:val="005865C3"/>
    <w:rsid w:val="00586B5A"/>
    <w:rsid w:val="00586E86"/>
    <w:rsid w:val="00587919"/>
    <w:rsid w:val="00591EDA"/>
    <w:rsid w:val="00594B9E"/>
    <w:rsid w:val="00597925"/>
    <w:rsid w:val="005A4F3F"/>
    <w:rsid w:val="005A6054"/>
    <w:rsid w:val="005B0C87"/>
    <w:rsid w:val="005B2DFB"/>
    <w:rsid w:val="005B47A3"/>
    <w:rsid w:val="005B6FC6"/>
    <w:rsid w:val="005C0215"/>
    <w:rsid w:val="005D0487"/>
    <w:rsid w:val="005D0B68"/>
    <w:rsid w:val="005D1583"/>
    <w:rsid w:val="005E13AB"/>
    <w:rsid w:val="005E1948"/>
    <w:rsid w:val="005E2361"/>
    <w:rsid w:val="005E434C"/>
    <w:rsid w:val="005E4F43"/>
    <w:rsid w:val="005E5910"/>
    <w:rsid w:val="005E6E86"/>
    <w:rsid w:val="005E70CC"/>
    <w:rsid w:val="005E7109"/>
    <w:rsid w:val="005F0B6B"/>
    <w:rsid w:val="005F1622"/>
    <w:rsid w:val="005F23D6"/>
    <w:rsid w:val="005F45CD"/>
    <w:rsid w:val="005F6FFC"/>
    <w:rsid w:val="005F7F35"/>
    <w:rsid w:val="006027BC"/>
    <w:rsid w:val="00604A5D"/>
    <w:rsid w:val="00605A17"/>
    <w:rsid w:val="00605A5F"/>
    <w:rsid w:val="00606865"/>
    <w:rsid w:val="00606C10"/>
    <w:rsid w:val="00607AA0"/>
    <w:rsid w:val="00607C88"/>
    <w:rsid w:val="00611885"/>
    <w:rsid w:val="00611E1B"/>
    <w:rsid w:val="00612832"/>
    <w:rsid w:val="00614007"/>
    <w:rsid w:val="006142F5"/>
    <w:rsid w:val="006156C6"/>
    <w:rsid w:val="00620309"/>
    <w:rsid w:val="00620473"/>
    <w:rsid w:val="00620AC4"/>
    <w:rsid w:val="00622B80"/>
    <w:rsid w:val="00624A77"/>
    <w:rsid w:val="00625E0C"/>
    <w:rsid w:val="00631531"/>
    <w:rsid w:val="0063392A"/>
    <w:rsid w:val="00633E82"/>
    <w:rsid w:val="0063468C"/>
    <w:rsid w:val="006357AD"/>
    <w:rsid w:val="0063720C"/>
    <w:rsid w:val="00637FB9"/>
    <w:rsid w:val="006401AB"/>
    <w:rsid w:val="0064221D"/>
    <w:rsid w:val="006456E1"/>
    <w:rsid w:val="00646447"/>
    <w:rsid w:val="00653568"/>
    <w:rsid w:val="00653711"/>
    <w:rsid w:val="00656EE5"/>
    <w:rsid w:val="00661A00"/>
    <w:rsid w:val="00661E65"/>
    <w:rsid w:val="00663465"/>
    <w:rsid w:val="006638EC"/>
    <w:rsid w:val="00663D0D"/>
    <w:rsid w:val="00663FD6"/>
    <w:rsid w:val="006643BB"/>
    <w:rsid w:val="0067048E"/>
    <w:rsid w:val="006721DD"/>
    <w:rsid w:val="006771F9"/>
    <w:rsid w:val="006817B6"/>
    <w:rsid w:val="0068238C"/>
    <w:rsid w:val="006850DA"/>
    <w:rsid w:val="006873DF"/>
    <w:rsid w:val="006910E8"/>
    <w:rsid w:val="006920D8"/>
    <w:rsid w:val="006927DC"/>
    <w:rsid w:val="00694391"/>
    <w:rsid w:val="00694ACC"/>
    <w:rsid w:val="006950D7"/>
    <w:rsid w:val="00696521"/>
    <w:rsid w:val="00696700"/>
    <w:rsid w:val="00696B8E"/>
    <w:rsid w:val="006A05CD"/>
    <w:rsid w:val="006A073A"/>
    <w:rsid w:val="006A165D"/>
    <w:rsid w:val="006A3B79"/>
    <w:rsid w:val="006A6AAD"/>
    <w:rsid w:val="006A6D45"/>
    <w:rsid w:val="006A727B"/>
    <w:rsid w:val="006A7A91"/>
    <w:rsid w:val="006B288B"/>
    <w:rsid w:val="006B2961"/>
    <w:rsid w:val="006B4A6C"/>
    <w:rsid w:val="006B56C8"/>
    <w:rsid w:val="006B634C"/>
    <w:rsid w:val="006C1E8F"/>
    <w:rsid w:val="006C437E"/>
    <w:rsid w:val="006C4543"/>
    <w:rsid w:val="006C6AC8"/>
    <w:rsid w:val="006C7221"/>
    <w:rsid w:val="006D35D0"/>
    <w:rsid w:val="006D4D01"/>
    <w:rsid w:val="006D6208"/>
    <w:rsid w:val="006D653B"/>
    <w:rsid w:val="006E00DE"/>
    <w:rsid w:val="006E014B"/>
    <w:rsid w:val="006E02F4"/>
    <w:rsid w:val="006E08BF"/>
    <w:rsid w:val="006E2A73"/>
    <w:rsid w:val="006E5A7B"/>
    <w:rsid w:val="006E7D5A"/>
    <w:rsid w:val="006F084A"/>
    <w:rsid w:val="006F25BA"/>
    <w:rsid w:val="006F2F82"/>
    <w:rsid w:val="006F5934"/>
    <w:rsid w:val="006F66F5"/>
    <w:rsid w:val="006F7D8B"/>
    <w:rsid w:val="00700276"/>
    <w:rsid w:val="00700527"/>
    <w:rsid w:val="00704939"/>
    <w:rsid w:val="0070618B"/>
    <w:rsid w:val="007101AE"/>
    <w:rsid w:val="00714594"/>
    <w:rsid w:val="00715BB0"/>
    <w:rsid w:val="0072035C"/>
    <w:rsid w:val="00721A9A"/>
    <w:rsid w:val="00726B1A"/>
    <w:rsid w:val="007304E3"/>
    <w:rsid w:val="00730830"/>
    <w:rsid w:val="00731669"/>
    <w:rsid w:val="0073473C"/>
    <w:rsid w:val="00740A9D"/>
    <w:rsid w:val="00741114"/>
    <w:rsid w:val="007415F7"/>
    <w:rsid w:val="00743562"/>
    <w:rsid w:val="007445E3"/>
    <w:rsid w:val="007500CD"/>
    <w:rsid w:val="00752A32"/>
    <w:rsid w:val="00752C86"/>
    <w:rsid w:val="00754E20"/>
    <w:rsid w:val="00756570"/>
    <w:rsid w:val="007579F8"/>
    <w:rsid w:val="00765489"/>
    <w:rsid w:val="00765962"/>
    <w:rsid w:val="00766BEE"/>
    <w:rsid w:val="00767207"/>
    <w:rsid w:val="00772491"/>
    <w:rsid w:val="007728D8"/>
    <w:rsid w:val="00772C7C"/>
    <w:rsid w:val="00773098"/>
    <w:rsid w:val="00774523"/>
    <w:rsid w:val="0077672C"/>
    <w:rsid w:val="0077752A"/>
    <w:rsid w:val="00780D61"/>
    <w:rsid w:val="007817A3"/>
    <w:rsid w:val="0078213C"/>
    <w:rsid w:val="0078233D"/>
    <w:rsid w:val="007836FA"/>
    <w:rsid w:val="00784B83"/>
    <w:rsid w:val="00785CD2"/>
    <w:rsid w:val="007875D5"/>
    <w:rsid w:val="00791A46"/>
    <w:rsid w:val="00791CBF"/>
    <w:rsid w:val="007920BA"/>
    <w:rsid w:val="00794AF1"/>
    <w:rsid w:val="007964C9"/>
    <w:rsid w:val="007977D9"/>
    <w:rsid w:val="00797F28"/>
    <w:rsid w:val="007A03A9"/>
    <w:rsid w:val="007A0501"/>
    <w:rsid w:val="007A3D59"/>
    <w:rsid w:val="007A3E19"/>
    <w:rsid w:val="007A428A"/>
    <w:rsid w:val="007A434A"/>
    <w:rsid w:val="007A5737"/>
    <w:rsid w:val="007A7F4A"/>
    <w:rsid w:val="007B1848"/>
    <w:rsid w:val="007B18B5"/>
    <w:rsid w:val="007B23AD"/>
    <w:rsid w:val="007B5A1E"/>
    <w:rsid w:val="007B5CB3"/>
    <w:rsid w:val="007B6153"/>
    <w:rsid w:val="007C41AF"/>
    <w:rsid w:val="007C7BFF"/>
    <w:rsid w:val="007D2B19"/>
    <w:rsid w:val="007D3EFC"/>
    <w:rsid w:val="007D5954"/>
    <w:rsid w:val="007D6116"/>
    <w:rsid w:val="007D6980"/>
    <w:rsid w:val="007E2819"/>
    <w:rsid w:val="007E5723"/>
    <w:rsid w:val="007F04EE"/>
    <w:rsid w:val="007F320E"/>
    <w:rsid w:val="007F52F8"/>
    <w:rsid w:val="007F63C8"/>
    <w:rsid w:val="00800BCB"/>
    <w:rsid w:val="00801A2A"/>
    <w:rsid w:val="00801F11"/>
    <w:rsid w:val="00803BFD"/>
    <w:rsid w:val="00805543"/>
    <w:rsid w:val="0081258E"/>
    <w:rsid w:val="00814AE3"/>
    <w:rsid w:val="00814E3C"/>
    <w:rsid w:val="00815728"/>
    <w:rsid w:val="00815D02"/>
    <w:rsid w:val="00817B2F"/>
    <w:rsid w:val="0082022F"/>
    <w:rsid w:val="00821CC2"/>
    <w:rsid w:val="008263D0"/>
    <w:rsid w:val="00827AAD"/>
    <w:rsid w:val="008309B6"/>
    <w:rsid w:val="00833115"/>
    <w:rsid w:val="00833F69"/>
    <w:rsid w:val="00836683"/>
    <w:rsid w:val="00836EEA"/>
    <w:rsid w:val="008378E1"/>
    <w:rsid w:val="00840951"/>
    <w:rsid w:val="0084135F"/>
    <w:rsid w:val="00841EAA"/>
    <w:rsid w:val="008433D5"/>
    <w:rsid w:val="00843C62"/>
    <w:rsid w:val="0084628C"/>
    <w:rsid w:val="00851F0E"/>
    <w:rsid w:val="0085216A"/>
    <w:rsid w:val="0085372E"/>
    <w:rsid w:val="00854073"/>
    <w:rsid w:val="00854D4A"/>
    <w:rsid w:val="00855F30"/>
    <w:rsid w:val="00856106"/>
    <w:rsid w:val="0085719D"/>
    <w:rsid w:val="0086560A"/>
    <w:rsid w:val="00865D3F"/>
    <w:rsid w:val="008665AF"/>
    <w:rsid w:val="00870118"/>
    <w:rsid w:val="008704F1"/>
    <w:rsid w:val="008709F6"/>
    <w:rsid w:val="00871656"/>
    <w:rsid w:val="00876EDB"/>
    <w:rsid w:val="008779D8"/>
    <w:rsid w:val="008804F2"/>
    <w:rsid w:val="00883B35"/>
    <w:rsid w:val="00884FBA"/>
    <w:rsid w:val="00885159"/>
    <w:rsid w:val="00885E95"/>
    <w:rsid w:val="008903D0"/>
    <w:rsid w:val="00890B11"/>
    <w:rsid w:val="00891612"/>
    <w:rsid w:val="00891ABB"/>
    <w:rsid w:val="0089514E"/>
    <w:rsid w:val="00895C77"/>
    <w:rsid w:val="008A1C9C"/>
    <w:rsid w:val="008A2722"/>
    <w:rsid w:val="008A290D"/>
    <w:rsid w:val="008A332D"/>
    <w:rsid w:val="008A3622"/>
    <w:rsid w:val="008A555F"/>
    <w:rsid w:val="008A565A"/>
    <w:rsid w:val="008A592B"/>
    <w:rsid w:val="008B00D1"/>
    <w:rsid w:val="008B23C3"/>
    <w:rsid w:val="008B283F"/>
    <w:rsid w:val="008B2A00"/>
    <w:rsid w:val="008B3D6A"/>
    <w:rsid w:val="008B47A4"/>
    <w:rsid w:val="008B5A5E"/>
    <w:rsid w:val="008B6B93"/>
    <w:rsid w:val="008B6E77"/>
    <w:rsid w:val="008C0D6D"/>
    <w:rsid w:val="008C4517"/>
    <w:rsid w:val="008D0754"/>
    <w:rsid w:val="008D07DB"/>
    <w:rsid w:val="008D192F"/>
    <w:rsid w:val="008D2021"/>
    <w:rsid w:val="008D28D8"/>
    <w:rsid w:val="008E0321"/>
    <w:rsid w:val="008E03A9"/>
    <w:rsid w:val="008E0682"/>
    <w:rsid w:val="008E2649"/>
    <w:rsid w:val="008E292E"/>
    <w:rsid w:val="008E52CE"/>
    <w:rsid w:val="008E5E0E"/>
    <w:rsid w:val="008F0F11"/>
    <w:rsid w:val="008F1044"/>
    <w:rsid w:val="008F14E1"/>
    <w:rsid w:val="008F37A3"/>
    <w:rsid w:val="0090109C"/>
    <w:rsid w:val="00901B3B"/>
    <w:rsid w:val="00903355"/>
    <w:rsid w:val="00904E31"/>
    <w:rsid w:val="00905742"/>
    <w:rsid w:val="00916953"/>
    <w:rsid w:val="009172CE"/>
    <w:rsid w:val="00925042"/>
    <w:rsid w:val="0092665F"/>
    <w:rsid w:val="00927BA3"/>
    <w:rsid w:val="00927CE3"/>
    <w:rsid w:val="009304E2"/>
    <w:rsid w:val="00934583"/>
    <w:rsid w:val="00934755"/>
    <w:rsid w:val="00935DD7"/>
    <w:rsid w:val="00936018"/>
    <w:rsid w:val="00940369"/>
    <w:rsid w:val="00943C05"/>
    <w:rsid w:val="00944EAF"/>
    <w:rsid w:val="00950FA8"/>
    <w:rsid w:val="009523BE"/>
    <w:rsid w:val="00952827"/>
    <w:rsid w:val="00955B8B"/>
    <w:rsid w:val="009562F8"/>
    <w:rsid w:val="009567BB"/>
    <w:rsid w:val="00956B8B"/>
    <w:rsid w:val="00956D14"/>
    <w:rsid w:val="00956DD8"/>
    <w:rsid w:val="009579A5"/>
    <w:rsid w:val="00957E95"/>
    <w:rsid w:val="00967DB5"/>
    <w:rsid w:val="0097283F"/>
    <w:rsid w:val="009732C1"/>
    <w:rsid w:val="009740AC"/>
    <w:rsid w:val="0097425E"/>
    <w:rsid w:val="00977917"/>
    <w:rsid w:val="00977CE7"/>
    <w:rsid w:val="00980B7B"/>
    <w:rsid w:val="00983822"/>
    <w:rsid w:val="00985477"/>
    <w:rsid w:val="00990AFE"/>
    <w:rsid w:val="009922D8"/>
    <w:rsid w:val="0099233C"/>
    <w:rsid w:val="00993046"/>
    <w:rsid w:val="00993139"/>
    <w:rsid w:val="009945C0"/>
    <w:rsid w:val="009A0544"/>
    <w:rsid w:val="009A0C6E"/>
    <w:rsid w:val="009A18C0"/>
    <w:rsid w:val="009A6645"/>
    <w:rsid w:val="009A7616"/>
    <w:rsid w:val="009B23C9"/>
    <w:rsid w:val="009B4ADC"/>
    <w:rsid w:val="009B7437"/>
    <w:rsid w:val="009C111C"/>
    <w:rsid w:val="009C1B88"/>
    <w:rsid w:val="009C1F95"/>
    <w:rsid w:val="009C28DA"/>
    <w:rsid w:val="009C2D07"/>
    <w:rsid w:val="009C449E"/>
    <w:rsid w:val="009C478B"/>
    <w:rsid w:val="009C5672"/>
    <w:rsid w:val="009C5D2B"/>
    <w:rsid w:val="009C64D5"/>
    <w:rsid w:val="009D25EE"/>
    <w:rsid w:val="009D2989"/>
    <w:rsid w:val="009D50B1"/>
    <w:rsid w:val="009D57AA"/>
    <w:rsid w:val="009E10E0"/>
    <w:rsid w:val="009E3380"/>
    <w:rsid w:val="009E44F0"/>
    <w:rsid w:val="009E493C"/>
    <w:rsid w:val="009E4B7C"/>
    <w:rsid w:val="009E67D6"/>
    <w:rsid w:val="009E6C70"/>
    <w:rsid w:val="009E6EDC"/>
    <w:rsid w:val="009E7CE2"/>
    <w:rsid w:val="009F6729"/>
    <w:rsid w:val="009F69D6"/>
    <w:rsid w:val="00A047A9"/>
    <w:rsid w:val="00A05121"/>
    <w:rsid w:val="00A05A21"/>
    <w:rsid w:val="00A0627D"/>
    <w:rsid w:val="00A11AFF"/>
    <w:rsid w:val="00A13FFC"/>
    <w:rsid w:val="00A15D89"/>
    <w:rsid w:val="00A16D38"/>
    <w:rsid w:val="00A16DF7"/>
    <w:rsid w:val="00A17C2E"/>
    <w:rsid w:val="00A20CD8"/>
    <w:rsid w:val="00A26344"/>
    <w:rsid w:val="00A27F0F"/>
    <w:rsid w:val="00A3080B"/>
    <w:rsid w:val="00A32AFB"/>
    <w:rsid w:val="00A33C97"/>
    <w:rsid w:val="00A340F3"/>
    <w:rsid w:val="00A35E16"/>
    <w:rsid w:val="00A369F4"/>
    <w:rsid w:val="00A40D14"/>
    <w:rsid w:val="00A42E62"/>
    <w:rsid w:val="00A44163"/>
    <w:rsid w:val="00A4613B"/>
    <w:rsid w:val="00A468BE"/>
    <w:rsid w:val="00A4712B"/>
    <w:rsid w:val="00A5212E"/>
    <w:rsid w:val="00A52D09"/>
    <w:rsid w:val="00A5455E"/>
    <w:rsid w:val="00A61F0A"/>
    <w:rsid w:val="00A630E0"/>
    <w:rsid w:val="00A65F70"/>
    <w:rsid w:val="00A67230"/>
    <w:rsid w:val="00A70282"/>
    <w:rsid w:val="00A71A4E"/>
    <w:rsid w:val="00A72EEB"/>
    <w:rsid w:val="00A737E0"/>
    <w:rsid w:val="00A77B4A"/>
    <w:rsid w:val="00A80F2A"/>
    <w:rsid w:val="00A81E47"/>
    <w:rsid w:val="00A82B5B"/>
    <w:rsid w:val="00A85830"/>
    <w:rsid w:val="00A85DE0"/>
    <w:rsid w:val="00A86026"/>
    <w:rsid w:val="00A963CB"/>
    <w:rsid w:val="00AA1E7E"/>
    <w:rsid w:val="00AA3A3C"/>
    <w:rsid w:val="00AB2293"/>
    <w:rsid w:val="00AB3168"/>
    <w:rsid w:val="00AB6082"/>
    <w:rsid w:val="00AB6EDD"/>
    <w:rsid w:val="00AC030A"/>
    <w:rsid w:val="00AC06AB"/>
    <w:rsid w:val="00AC0B6B"/>
    <w:rsid w:val="00AC256D"/>
    <w:rsid w:val="00AC5561"/>
    <w:rsid w:val="00AC5EA9"/>
    <w:rsid w:val="00AC6540"/>
    <w:rsid w:val="00AC742F"/>
    <w:rsid w:val="00AC7DBE"/>
    <w:rsid w:val="00AD23AA"/>
    <w:rsid w:val="00AD25B9"/>
    <w:rsid w:val="00AE03A0"/>
    <w:rsid w:val="00AE4AE8"/>
    <w:rsid w:val="00AE64C2"/>
    <w:rsid w:val="00AE6FAA"/>
    <w:rsid w:val="00AF1A6B"/>
    <w:rsid w:val="00AF2A88"/>
    <w:rsid w:val="00AF3DD4"/>
    <w:rsid w:val="00AF47D6"/>
    <w:rsid w:val="00AF757A"/>
    <w:rsid w:val="00B02B31"/>
    <w:rsid w:val="00B034A5"/>
    <w:rsid w:val="00B14882"/>
    <w:rsid w:val="00B171F7"/>
    <w:rsid w:val="00B210D4"/>
    <w:rsid w:val="00B2135A"/>
    <w:rsid w:val="00B22560"/>
    <w:rsid w:val="00B23945"/>
    <w:rsid w:val="00B23E48"/>
    <w:rsid w:val="00B2606A"/>
    <w:rsid w:val="00B26108"/>
    <w:rsid w:val="00B265E2"/>
    <w:rsid w:val="00B266FD"/>
    <w:rsid w:val="00B26808"/>
    <w:rsid w:val="00B31E0F"/>
    <w:rsid w:val="00B3226D"/>
    <w:rsid w:val="00B3237B"/>
    <w:rsid w:val="00B359B2"/>
    <w:rsid w:val="00B35D78"/>
    <w:rsid w:val="00B35D7A"/>
    <w:rsid w:val="00B36593"/>
    <w:rsid w:val="00B3778F"/>
    <w:rsid w:val="00B429B4"/>
    <w:rsid w:val="00B52188"/>
    <w:rsid w:val="00B52227"/>
    <w:rsid w:val="00B527A0"/>
    <w:rsid w:val="00B54120"/>
    <w:rsid w:val="00B55242"/>
    <w:rsid w:val="00B55F57"/>
    <w:rsid w:val="00B601D2"/>
    <w:rsid w:val="00B64519"/>
    <w:rsid w:val="00B67814"/>
    <w:rsid w:val="00B70E1A"/>
    <w:rsid w:val="00B722CC"/>
    <w:rsid w:val="00B733FD"/>
    <w:rsid w:val="00B7540E"/>
    <w:rsid w:val="00B75964"/>
    <w:rsid w:val="00B8455C"/>
    <w:rsid w:val="00B848F4"/>
    <w:rsid w:val="00B86726"/>
    <w:rsid w:val="00B91B78"/>
    <w:rsid w:val="00B92745"/>
    <w:rsid w:val="00B95BE9"/>
    <w:rsid w:val="00BA0832"/>
    <w:rsid w:val="00BA0A88"/>
    <w:rsid w:val="00BA26D8"/>
    <w:rsid w:val="00BA3291"/>
    <w:rsid w:val="00BA499A"/>
    <w:rsid w:val="00BB024E"/>
    <w:rsid w:val="00BB296C"/>
    <w:rsid w:val="00BB4989"/>
    <w:rsid w:val="00BC0EDC"/>
    <w:rsid w:val="00BC355D"/>
    <w:rsid w:val="00BC58FE"/>
    <w:rsid w:val="00BD0304"/>
    <w:rsid w:val="00BD1D48"/>
    <w:rsid w:val="00BD24F6"/>
    <w:rsid w:val="00BD2F40"/>
    <w:rsid w:val="00BD496F"/>
    <w:rsid w:val="00BE2DED"/>
    <w:rsid w:val="00BE4976"/>
    <w:rsid w:val="00BE5743"/>
    <w:rsid w:val="00BE73D0"/>
    <w:rsid w:val="00C0120D"/>
    <w:rsid w:val="00C04DCE"/>
    <w:rsid w:val="00C06F3E"/>
    <w:rsid w:val="00C07104"/>
    <w:rsid w:val="00C102C9"/>
    <w:rsid w:val="00C11521"/>
    <w:rsid w:val="00C11DD2"/>
    <w:rsid w:val="00C11F27"/>
    <w:rsid w:val="00C126D2"/>
    <w:rsid w:val="00C15C49"/>
    <w:rsid w:val="00C160D0"/>
    <w:rsid w:val="00C16370"/>
    <w:rsid w:val="00C173B8"/>
    <w:rsid w:val="00C20F3D"/>
    <w:rsid w:val="00C25333"/>
    <w:rsid w:val="00C264A4"/>
    <w:rsid w:val="00C2693A"/>
    <w:rsid w:val="00C2740F"/>
    <w:rsid w:val="00C37839"/>
    <w:rsid w:val="00C378F7"/>
    <w:rsid w:val="00C41D50"/>
    <w:rsid w:val="00C466A8"/>
    <w:rsid w:val="00C467E6"/>
    <w:rsid w:val="00C507E2"/>
    <w:rsid w:val="00C50A85"/>
    <w:rsid w:val="00C54987"/>
    <w:rsid w:val="00C55149"/>
    <w:rsid w:val="00C573C8"/>
    <w:rsid w:val="00C575B4"/>
    <w:rsid w:val="00C57BC9"/>
    <w:rsid w:val="00C7080C"/>
    <w:rsid w:val="00C72CCF"/>
    <w:rsid w:val="00C74429"/>
    <w:rsid w:val="00C74803"/>
    <w:rsid w:val="00C81ED2"/>
    <w:rsid w:val="00C852B2"/>
    <w:rsid w:val="00C85D93"/>
    <w:rsid w:val="00C90507"/>
    <w:rsid w:val="00C90B37"/>
    <w:rsid w:val="00C911A7"/>
    <w:rsid w:val="00C925E1"/>
    <w:rsid w:val="00C94DC4"/>
    <w:rsid w:val="00C95991"/>
    <w:rsid w:val="00C97769"/>
    <w:rsid w:val="00CA120C"/>
    <w:rsid w:val="00CA19A1"/>
    <w:rsid w:val="00CA2B97"/>
    <w:rsid w:val="00CA4541"/>
    <w:rsid w:val="00CA5789"/>
    <w:rsid w:val="00CA602A"/>
    <w:rsid w:val="00CA6743"/>
    <w:rsid w:val="00CA7ED9"/>
    <w:rsid w:val="00CB1126"/>
    <w:rsid w:val="00CB1648"/>
    <w:rsid w:val="00CB37DD"/>
    <w:rsid w:val="00CB3B64"/>
    <w:rsid w:val="00CB50BF"/>
    <w:rsid w:val="00CC03EE"/>
    <w:rsid w:val="00CC0425"/>
    <w:rsid w:val="00CC1FB7"/>
    <w:rsid w:val="00CC29F6"/>
    <w:rsid w:val="00CC6521"/>
    <w:rsid w:val="00CC7355"/>
    <w:rsid w:val="00CC7C08"/>
    <w:rsid w:val="00CD1CFE"/>
    <w:rsid w:val="00CD22DE"/>
    <w:rsid w:val="00CD3A70"/>
    <w:rsid w:val="00CD41C6"/>
    <w:rsid w:val="00CD4CE8"/>
    <w:rsid w:val="00CD7017"/>
    <w:rsid w:val="00CE17C1"/>
    <w:rsid w:val="00CE1CAD"/>
    <w:rsid w:val="00CE3603"/>
    <w:rsid w:val="00CE3640"/>
    <w:rsid w:val="00CE4F06"/>
    <w:rsid w:val="00CE619E"/>
    <w:rsid w:val="00CF1F28"/>
    <w:rsid w:val="00CF240F"/>
    <w:rsid w:val="00CF3096"/>
    <w:rsid w:val="00CF479C"/>
    <w:rsid w:val="00CF4AB2"/>
    <w:rsid w:val="00CF720A"/>
    <w:rsid w:val="00D02EB4"/>
    <w:rsid w:val="00D03841"/>
    <w:rsid w:val="00D04DDB"/>
    <w:rsid w:val="00D05E90"/>
    <w:rsid w:val="00D06D31"/>
    <w:rsid w:val="00D10B60"/>
    <w:rsid w:val="00D173D4"/>
    <w:rsid w:val="00D17A28"/>
    <w:rsid w:val="00D2125B"/>
    <w:rsid w:val="00D226B0"/>
    <w:rsid w:val="00D23B81"/>
    <w:rsid w:val="00D32C10"/>
    <w:rsid w:val="00D34598"/>
    <w:rsid w:val="00D36ECF"/>
    <w:rsid w:val="00D4039F"/>
    <w:rsid w:val="00D40DB4"/>
    <w:rsid w:val="00D427C7"/>
    <w:rsid w:val="00D44BA6"/>
    <w:rsid w:val="00D462A6"/>
    <w:rsid w:val="00D467E1"/>
    <w:rsid w:val="00D5217A"/>
    <w:rsid w:val="00D52A5F"/>
    <w:rsid w:val="00D5340B"/>
    <w:rsid w:val="00D55440"/>
    <w:rsid w:val="00D55C6A"/>
    <w:rsid w:val="00D5662E"/>
    <w:rsid w:val="00D56C99"/>
    <w:rsid w:val="00D578AE"/>
    <w:rsid w:val="00D60020"/>
    <w:rsid w:val="00D610A0"/>
    <w:rsid w:val="00D61220"/>
    <w:rsid w:val="00D6141C"/>
    <w:rsid w:val="00D62005"/>
    <w:rsid w:val="00D67F91"/>
    <w:rsid w:val="00D70E02"/>
    <w:rsid w:val="00D712FC"/>
    <w:rsid w:val="00D717C0"/>
    <w:rsid w:val="00D71F61"/>
    <w:rsid w:val="00D72EF4"/>
    <w:rsid w:val="00D7430D"/>
    <w:rsid w:val="00D744C1"/>
    <w:rsid w:val="00D76343"/>
    <w:rsid w:val="00D767F0"/>
    <w:rsid w:val="00D82EE0"/>
    <w:rsid w:val="00D82F61"/>
    <w:rsid w:val="00D8662F"/>
    <w:rsid w:val="00D92550"/>
    <w:rsid w:val="00D96E0C"/>
    <w:rsid w:val="00D97F8A"/>
    <w:rsid w:val="00DA255E"/>
    <w:rsid w:val="00DA4A20"/>
    <w:rsid w:val="00DA5635"/>
    <w:rsid w:val="00DA6D24"/>
    <w:rsid w:val="00DB1CE3"/>
    <w:rsid w:val="00DB4817"/>
    <w:rsid w:val="00DB4DBE"/>
    <w:rsid w:val="00DB5282"/>
    <w:rsid w:val="00DB6B39"/>
    <w:rsid w:val="00DB71A1"/>
    <w:rsid w:val="00DB7F5D"/>
    <w:rsid w:val="00DB7FD1"/>
    <w:rsid w:val="00DC51C5"/>
    <w:rsid w:val="00DC589D"/>
    <w:rsid w:val="00DC774E"/>
    <w:rsid w:val="00DC7FDF"/>
    <w:rsid w:val="00DD0147"/>
    <w:rsid w:val="00DD1843"/>
    <w:rsid w:val="00DD37B7"/>
    <w:rsid w:val="00DD4245"/>
    <w:rsid w:val="00DD5FF8"/>
    <w:rsid w:val="00DD62A5"/>
    <w:rsid w:val="00DD7627"/>
    <w:rsid w:val="00DD7B38"/>
    <w:rsid w:val="00DE047B"/>
    <w:rsid w:val="00DE0D80"/>
    <w:rsid w:val="00DE119E"/>
    <w:rsid w:val="00DE22A9"/>
    <w:rsid w:val="00DE3462"/>
    <w:rsid w:val="00DE4B3C"/>
    <w:rsid w:val="00DE61BA"/>
    <w:rsid w:val="00DE6993"/>
    <w:rsid w:val="00DF078E"/>
    <w:rsid w:val="00DF192E"/>
    <w:rsid w:val="00DF45CF"/>
    <w:rsid w:val="00DF4918"/>
    <w:rsid w:val="00E0008F"/>
    <w:rsid w:val="00E0172E"/>
    <w:rsid w:val="00E01A65"/>
    <w:rsid w:val="00E02260"/>
    <w:rsid w:val="00E02360"/>
    <w:rsid w:val="00E03E18"/>
    <w:rsid w:val="00E05176"/>
    <w:rsid w:val="00E06FB0"/>
    <w:rsid w:val="00E112ED"/>
    <w:rsid w:val="00E117DF"/>
    <w:rsid w:val="00E145D7"/>
    <w:rsid w:val="00E14D56"/>
    <w:rsid w:val="00E20A42"/>
    <w:rsid w:val="00E21720"/>
    <w:rsid w:val="00E218F1"/>
    <w:rsid w:val="00E22935"/>
    <w:rsid w:val="00E257E5"/>
    <w:rsid w:val="00E27D77"/>
    <w:rsid w:val="00E30143"/>
    <w:rsid w:val="00E32AC9"/>
    <w:rsid w:val="00E33BD3"/>
    <w:rsid w:val="00E35789"/>
    <w:rsid w:val="00E42DFD"/>
    <w:rsid w:val="00E47EAE"/>
    <w:rsid w:val="00E51AEA"/>
    <w:rsid w:val="00E52A0B"/>
    <w:rsid w:val="00E53CEE"/>
    <w:rsid w:val="00E56381"/>
    <w:rsid w:val="00E62513"/>
    <w:rsid w:val="00E62E55"/>
    <w:rsid w:val="00E62FA7"/>
    <w:rsid w:val="00E639D1"/>
    <w:rsid w:val="00E66236"/>
    <w:rsid w:val="00E7052A"/>
    <w:rsid w:val="00E70C3A"/>
    <w:rsid w:val="00E729DA"/>
    <w:rsid w:val="00E7373E"/>
    <w:rsid w:val="00E76CC4"/>
    <w:rsid w:val="00E7759B"/>
    <w:rsid w:val="00E8079A"/>
    <w:rsid w:val="00E82ADA"/>
    <w:rsid w:val="00E86041"/>
    <w:rsid w:val="00E8795E"/>
    <w:rsid w:val="00E947D8"/>
    <w:rsid w:val="00E97093"/>
    <w:rsid w:val="00EA34B3"/>
    <w:rsid w:val="00EA504D"/>
    <w:rsid w:val="00EA6AF7"/>
    <w:rsid w:val="00EA6D24"/>
    <w:rsid w:val="00EB1886"/>
    <w:rsid w:val="00EB302A"/>
    <w:rsid w:val="00EB4702"/>
    <w:rsid w:val="00EB6FEE"/>
    <w:rsid w:val="00EC1C50"/>
    <w:rsid w:val="00EC24EA"/>
    <w:rsid w:val="00EC3A68"/>
    <w:rsid w:val="00EC3C5E"/>
    <w:rsid w:val="00EC4BE1"/>
    <w:rsid w:val="00EC5EA9"/>
    <w:rsid w:val="00EC6659"/>
    <w:rsid w:val="00EC6D1D"/>
    <w:rsid w:val="00EC752F"/>
    <w:rsid w:val="00ED02AB"/>
    <w:rsid w:val="00ED0A7C"/>
    <w:rsid w:val="00ED205D"/>
    <w:rsid w:val="00ED4C2F"/>
    <w:rsid w:val="00ED6163"/>
    <w:rsid w:val="00ED7227"/>
    <w:rsid w:val="00EE14B3"/>
    <w:rsid w:val="00EE23D4"/>
    <w:rsid w:val="00EE37CA"/>
    <w:rsid w:val="00EE4C08"/>
    <w:rsid w:val="00EE58B2"/>
    <w:rsid w:val="00EE7E37"/>
    <w:rsid w:val="00EF0945"/>
    <w:rsid w:val="00EF2553"/>
    <w:rsid w:val="00EF2871"/>
    <w:rsid w:val="00EF4580"/>
    <w:rsid w:val="00EF4F36"/>
    <w:rsid w:val="00EF592E"/>
    <w:rsid w:val="00EF5DCA"/>
    <w:rsid w:val="00F00852"/>
    <w:rsid w:val="00F00D63"/>
    <w:rsid w:val="00F01B13"/>
    <w:rsid w:val="00F038FB"/>
    <w:rsid w:val="00F056DC"/>
    <w:rsid w:val="00F05E81"/>
    <w:rsid w:val="00F06A7C"/>
    <w:rsid w:val="00F15ED1"/>
    <w:rsid w:val="00F16315"/>
    <w:rsid w:val="00F17533"/>
    <w:rsid w:val="00F20814"/>
    <w:rsid w:val="00F212C4"/>
    <w:rsid w:val="00F22DAC"/>
    <w:rsid w:val="00F2318B"/>
    <w:rsid w:val="00F242BB"/>
    <w:rsid w:val="00F24B04"/>
    <w:rsid w:val="00F260E0"/>
    <w:rsid w:val="00F26DB3"/>
    <w:rsid w:val="00F26F5F"/>
    <w:rsid w:val="00F30E47"/>
    <w:rsid w:val="00F310A5"/>
    <w:rsid w:val="00F332F5"/>
    <w:rsid w:val="00F3722F"/>
    <w:rsid w:val="00F42280"/>
    <w:rsid w:val="00F42A2C"/>
    <w:rsid w:val="00F42D2E"/>
    <w:rsid w:val="00F43448"/>
    <w:rsid w:val="00F43A70"/>
    <w:rsid w:val="00F515D3"/>
    <w:rsid w:val="00F516F4"/>
    <w:rsid w:val="00F52C3B"/>
    <w:rsid w:val="00F5306C"/>
    <w:rsid w:val="00F53EC6"/>
    <w:rsid w:val="00F54AC8"/>
    <w:rsid w:val="00F55605"/>
    <w:rsid w:val="00F60D4B"/>
    <w:rsid w:val="00F7127F"/>
    <w:rsid w:val="00F74511"/>
    <w:rsid w:val="00F75AE5"/>
    <w:rsid w:val="00F75F13"/>
    <w:rsid w:val="00F7602D"/>
    <w:rsid w:val="00F762A1"/>
    <w:rsid w:val="00F76499"/>
    <w:rsid w:val="00F764EF"/>
    <w:rsid w:val="00F775AF"/>
    <w:rsid w:val="00F80088"/>
    <w:rsid w:val="00F80A67"/>
    <w:rsid w:val="00F81DA9"/>
    <w:rsid w:val="00F839D5"/>
    <w:rsid w:val="00F85D03"/>
    <w:rsid w:val="00F861E3"/>
    <w:rsid w:val="00F86AD3"/>
    <w:rsid w:val="00F86DEB"/>
    <w:rsid w:val="00F9075C"/>
    <w:rsid w:val="00F91CBD"/>
    <w:rsid w:val="00F968F4"/>
    <w:rsid w:val="00F9727D"/>
    <w:rsid w:val="00FA06C4"/>
    <w:rsid w:val="00FA2333"/>
    <w:rsid w:val="00FA46E5"/>
    <w:rsid w:val="00FA5D98"/>
    <w:rsid w:val="00FA654F"/>
    <w:rsid w:val="00FB3000"/>
    <w:rsid w:val="00FB4FA8"/>
    <w:rsid w:val="00FC314E"/>
    <w:rsid w:val="00FC3A1C"/>
    <w:rsid w:val="00FC4CB9"/>
    <w:rsid w:val="00FC5296"/>
    <w:rsid w:val="00FC5741"/>
    <w:rsid w:val="00FC58F0"/>
    <w:rsid w:val="00FD05A3"/>
    <w:rsid w:val="00FD08DF"/>
    <w:rsid w:val="00FD11E8"/>
    <w:rsid w:val="00FD4BBF"/>
    <w:rsid w:val="00FD52CF"/>
    <w:rsid w:val="00FD6468"/>
    <w:rsid w:val="00FE0A00"/>
    <w:rsid w:val="00FE1AB5"/>
    <w:rsid w:val="00FE3259"/>
    <w:rsid w:val="00FE7055"/>
    <w:rsid w:val="00FE7A63"/>
    <w:rsid w:val="00FF02C5"/>
    <w:rsid w:val="00FF115F"/>
    <w:rsid w:val="00FF16B6"/>
    <w:rsid w:val="00FF2B3C"/>
    <w:rsid w:val="00FF42B0"/>
    <w:rsid w:val="00FF4889"/>
    <w:rsid w:val="00FF668F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280F8619"/>
  <w15:chartTrackingRefBased/>
  <w15:docId w15:val="{430DE651-D889-4E97-9DF7-590CE888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FB0"/>
    <w:pPr>
      <w:suppressAutoHyphens/>
    </w:pPr>
    <w:rPr>
      <w:sz w:val="22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pPr>
      <w:keepNext/>
      <w:numPr>
        <w:numId w:val="1"/>
      </w:numPr>
      <w:spacing w:line="360" w:lineRule="auto"/>
      <w:jc w:val="both"/>
      <w:outlineLvl w:val="0"/>
    </w:pPr>
    <w:rPr>
      <w:rFonts w:ascii="Book Antiqua" w:hAnsi="Book Antiqua"/>
      <w:b/>
      <w:bCs/>
    </w:rPr>
  </w:style>
  <w:style w:type="paragraph" w:styleId="Nagwek2">
    <w:name w:val="heading 2"/>
    <w:basedOn w:val="Normalny"/>
    <w:next w:val="Normalny"/>
    <w:link w:val="Nagwek2Znak"/>
    <w:qFormat/>
    <w:pPr>
      <w:keepNext/>
      <w:numPr>
        <w:ilvl w:val="1"/>
        <w:numId w:val="1"/>
      </w:numPr>
      <w:jc w:val="both"/>
      <w:outlineLvl w:val="1"/>
    </w:pPr>
    <w:rPr>
      <w:sz w:val="26"/>
    </w:rPr>
  </w:style>
  <w:style w:type="paragraph" w:styleId="Nagwek3">
    <w:name w:val="heading 3"/>
    <w:basedOn w:val="Normalny"/>
    <w:next w:val="Normalny"/>
    <w:link w:val="Nagwek3Znak"/>
    <w:qFormat/>
    <w:pPr>
      <w:keepNext/>
      <w:numPr>
        <w:ilvl w:val="2"/>
        <w:numId w:val="1"/>
      </w:numPr>
      <w:spacing w:line="360" w:lineRule="auto"/>
      <w:ind w:left="4956" w:firstLine="708"/>
      <w:jc w:val="both"/>
      <w:outlineLvl w:val="2"/>
    </w:pPr>
    <w:rPr>
      <w:b/>
      <w:bCs/>
      <w:i/>
      <w:iCs/>
      <w:sz w:val="24"/>
    </w:rPr>
  </w:style>
  <w:style w:type="paragraph" w:styleId="Nagwek4">
    <w:name w:val="heading 4"/>
    <w:basedOn w:val="Normalny"/>
    <w:next w:val="Normalny"/>
    <w:link w:val="Nagwek4Znak"/>
    <w:qFormat/>
    <w:rsid w:val="00EF09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E13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F1497"/>
    <w:p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5E13AB"/>
    <w:p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link w:val="Nagwek8Znak"/>
    <w:qFormat/>
    <w:rsid w:val="005E13AB"/>
    <w:p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link w:val="Nagwek9Znak"/>
    <w:qFormat/>
    <w:rsid w:val="005E13A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43333"/>
    <w:rPr>
      <w:rFonts w:ascii="Book Antiqua" w:hAnsi="Book Antiqua"/>
      <w:b/>
      <w:bCs/>
      <w:sz w:val="22"/>
      <w:szCs w:val="24"/>
      <w:lang w:eastAsia="ar-SA"/>
    </w:rPr>
  </w:style>
  <w:style w:type="character" w:customStyle="1" w:styleId="Nagwek2Znak">
    <w:name w:val="Nagłówek 2 Znak"/>
    <w:link w:val="Nagwek2"/>
    <w:rsid w:val="00443333"/>
    <w:rPr>
      <w:sz w:val="26"/>
      <w:szCs w:val="24"/>
      <w:lang w:eastAsia="ar-SA"/>
    </w:rPr>
  </w:style>
  <w:style w:type="character" w:customStyle="1" w:styleId="Nagwek3Znak">
    <w:name w:val="Nagłówek 3 Znak"/>
    <w:link w:val="Nagwek3"/>
    <w:rsid w:val="00443333"/>
    <w:rPr>
      <w:b/>
      <w:bCs/>
      <w:i/>
      <w:iCs/>
      <w:sz w:val="24"/>
      <w:szCs w:val="24"/>
      <w:lang w:eastAsia="ar-SA"/>
    </w:rPr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rFonts w:cs="Times New Roman"/>
      <w:sz w:val="16"/>
      <w:szCs w:val="16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  <w:rPr>
      <w:rFonts w:ascii="Book Antiqua" w:hAnsi="Book Antiqua"/>
    </w:rPr>
  </w:style>
  <w:style w:type="character" w:customStyle="1" w:styleId="TekstpodstawowyZnak">
    <w:name w:val="Tekst podstawowy Znak"/>
    <w:link w:val="Tekstpodstawowy"/>
    <w:semiHidden/>
    <w:rsid w:val="00443333"/>
    <w:rPr>
      <w:szCs w:val="24"/>
      <w:lang w:eastAsia="ar-SA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pPr>
      <w:ind w:left="720"/>
      <w:jc w:val="both"/>
    </w:pPr>
    <w:rPr>
      <w:sz w:val="26"/>
    </w:rPr>
  </w:style>
  <w:style w:type="character" w:customStyle="1" w:styleId="TekstpodstawowywcityZnak">
    <w:name w:val="Tekst podstawowy wcięty Znak"/>
    <w:link w:val="Tekstpodstawowywcity"/>
    <w:semiHidden/>
    <w:rsid w:val="00443333"/>
    <w:rPr>
      <w:szCs w:val="24"/>
      <w:lang w:eastAsia="ar-SA"/>
    </w:rPr>
  </w:style>
  <w:style w:type="paragraph" w:customStyle="1" w:styleId="Tekstpodstawowywcity21">
    <w:name w:val="Tekst podstawowy wcięty 21"/>
    <w:basedOn w:val="Normalny"/>
    <w:pPr>
      <w:ind w:left="5400"/>
      <w:jc w:val="both"/>
    </w:pPr>
    <w:rPr>
      <w:sz w:val="26"/>
    </w:rPr>
  </w:style>
  <w:style w:type="paragraph" w:customStyle="1" w:styleId="Tekstpodstawowy21">
    <w:name w:val="Tekst podstawowy 21"/>
    <w:basedOn w:val="Normalny"/>
    <w:pPr>
      <w:jc w:val="both"/>
    </w:pPr>
    <w:rPr>
      <w:sz w:val="28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43333"/>
    <w:rPr>
      <w:szCs w:val="24"/>
      <w:lang w:eastAsia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43333"/>
    <w:rPr>
      <w:szCs w:val="24"/>
      <w:lang w:eastAsia="ar-SA"/>
    </w:rPr>
  </w:style>
  <w:style w:type="paragraph" w:customStyle="1" w:styleId="Tekstpodstawowywcity31">
    <w:name w:val="Tekst podstawowy wcięty 31"/>
    <w:basedOn w:val="Normalny"/>
    <w:pPr>
      <w:spacing w:line="360" w:lineRule="auto"/>
      <w:ind w:left="5664"/>
    </w:pPr>
    <w:rPr>
      <w:b/>
      <w:bCs/>
      <w:i/>
      <w:iCs/>
      <w:sz w:val="30"/>
    </w:rPr>
  </w:style>
  <w:style w:type="paragraph" w:customStyle="1" w:styleId="Tekstpodstawowy31">
    <w:name w:val="Tekst podstawowy 31"/>
    <w:basedOn w:val="Normalny"/>
    <w:pPr>
      <w:spacing w:line="360" w:lineRule="auto"/>
      <w:jc w:val="both"/>
    </w:pPr>
    <w:rPr>
      <w:sz w:val="30"/>
    </w:rPr>
  </w:style>
  <w:style w:type="paragraph" w:styleId="Tekstdymka">
    <w:name w:val="Balloon Text"/>
    <w:basedOn w:val="Normalny"/>
    <w:link w:val="TekstdymkaZnak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443333"/>
    <w:rPr>
      <w:sz w:val="0"/>
      <w:szCs w:val="0"/>
      <w:lang w:eastAsia="ar-SA"/>
    </w:rPr>
  </w:style>
  <w:style w:type="character" w:styleId="Hipercze">
    <w:name w:val="Hyperlink"/>
    <w:unhideWhenUsed/>
    <w:rsid w:val="00C11DD2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3D7F2C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rsid w:val="003D7F2C"/>
    <w:pPr>
      <w:spacing w:after="120"/>
      <w:ind w:left="283"/>
    </w:pPr>
    <w:rPr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3D7FFB"/>
    <w:pPr>
      <w:suppressAutoHyphens w:val="0"/>
    </w:pPr>
    <w:rPr>
      <w:rFonts w:ascii="Arial" w:hAnsi="Arial" w:cs="Arial"/>
      <w:sz w:val="24"/>
      <w:lang w:eastAsia="pl-PL"/>
    </w:rPr>
  </w:style>
  <w:style w:type="table" w:styleId="Tabela-Siatka">
    <w:name w:val="Table Grid"/>
    <w:basedOn w:val="Standardowy"/>
    <w:rsid w:val="006C4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336A0D"/>
    <w:rPr>
      <w:b/>
      <w:bCs/>
    </w:rPr>
  </w:style>
  <w:style w:type="paragraph" w:customStyle="1" w:styleId="Akapitzlist1">
    <w:name w:val="Akapit z listą1"/>
    <w:basedOn w:val="Normalny"/>
    <w:rsid w:val="00336A0D"/>
    <w:rPr>
      <w:rFonts w:cs="Lucida Sans Unicode"/>
      <w:sz w:val="24"/>
    </w:rPr>
  </w:style>
  <w:style w:type="character" w:styleId="Odwoaniedokomentarza">
    <w:name w:val="annotation reference"/>
    <w:semiHidden/>
    <w:rsid w:val="00264A3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64A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264A32"/>
    <w:rPr>
      <w:b/>
      <w:bCs/>
    </w:rPr>
  </w:style>
  <w:style w:type="character" w:customStyle="1" w:styleId="Tekstpodstawowy2Znak">
    <w:name w:val="Tekst podstawowy 2 Znak"/>
    <w:link w:val="Tekstpodstawowy2"/>
    <w:rsid w:val="00797F28"/>
    <w:rPr>
      <w:sz w:val="22"/>
      <w:szCs w:val="24"/>
      <w:lang w:eastAsia="ar-SA"/>
    </w:rPr>
  </w:style>
  <w:style w:type="paragraph" w:styleId="Akapitzlist">
    <w:name w:val="List Paragraph"/>
    <w:aliases w:val="CW_Lista"/>
    <w:basedOn w:val="Normalny"/>
    <w:uiPriority w:val="34"/>
    <w:qFormat/>
    <w:rsid w:val="001A208E"/>
    <w:pPr>
      <w:ind w:left="720"/>
      <w:contextualSpacing/>
    </w:pPr>
  </w:style>
  <w:style w:type="character" w:customStyle="1" w:styleId="Tekstpodstawowy2Znak1">
    <w:name w:val="Tekst podstawowy 2 Znak1"/>
    <w:semiHidden/>
    <w:locked/>
    <w:rsid w:val="007920BA"/>
    <w:rPr>
      <w:sz w:val="22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11E8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PodtytuZnak">
    <w:name w:val="Podtytuł Znak"/>
    <w:link w:val="Podtytu"/>
    <w:uiPriority w:val="11"/>
    <w:rsid w:val="00FD11E8"/>
    <w:rPr>
      <w:rFonts w:ascii="Calibri Light" w:eastAsia="Times New Roman" w:hAnsi="Calibri Light" w:cs="Times New Roman"/>
      <w:sz w:val="24"/>
      <w:szCs w:val="24"/>
      <w:lang w:eastAsia="ar-SA"/>
    </w:rPr>
  </w:style>
  <w:style w:type="character" w:styleId="Nierozpoznanawzmianka">
    <w:name w:val="Unresolved Mention"/>
    <w:uiPriority w:val="99"/>
    <w:semiHidden/>
    <w:unhideWhenUsed/>
    <w:rsid w:val="00D82EE0"/>
    <w:rPr>
      <w:color w:val="605E5C"/>
      <w:shd w:val="clear" w:color="auto" w:fill="E1DFDD"/>
    </w:rPr>
  </w:style>
  <w:style w:type="paragraph" w:styleId="Listapunktowana2">
    <w:name w:val="List Bullet 2"/>
    <w:basedOn w:val="Normalny"/>
    <w:autoRedefine/>
    <w:semiHidden/>
    <w:unhideWhenUsed/>
    <w:rsid w:val="00756570"/>
    <w:pPr>
      <w:numPr>
        <w:numId w:val="2"/>
      </w:numPr>
      <w:suppressAutoHyphens w:val="0"/>
      <w:overflowPunct w:val="0"/>
      <w:autoSpaceDE w:val="0"/>
      <w:autoSpaceDN w:val="0"/>
      <w:adjustRightInd w:val="0"/>
    </w:pPr>
    <w:rPr>
      <w:sz w:val="28"/>
      <w:szCs w:val="20"/>
      <w:lang w:eastAsia="pl-PL"/>
    </w:rPr>
  </w:style>
  <w:style w:type="paragraph" w:customStyle="1" w:styleId="StandardowyZadanie">
    <w:name w:val="Standardowy.Zadanie"/>
    <w:next w:val="Normalny"/>
    <w:rsid w:val="00756570"/>
    <w:pPr>
      <w:widowControl w:val="0"/>
      <w:suppressAutoHyphens/>
      <w:overflowPunct w:val="0"/>
      <w:autoSpaceDE w:val="0"/>
      <w:spacing w:line="360" w:lineRule="auto"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756570"/>
    <w:pPr>
      <w:suppressLineNumbers/>
    </w:pPr>
    <w:rPr>
      <w:sz w:val="20"/>
      <w:szCs w:val="20"/>
    </w:rPr>
  </w:style>
  <w:style w:type="paragraph" w:customStyle="1" w:styleId="Akapitzlist2">
    <w:name w:val="Akapit z listą2"/>
    <w:basedOn w:val="Normalny"/>
    <w:rsid w:val="00FD05A3"/>
    <w:rPr>
      <w:rFonts w:cs="Lucida Sans Unicode"/>
      <w:sz w:val="24"/>
    </w:rPr>
  </w:style>
  <w:style w:type="character" w:customStyle="1" w:styleId="Nagwek5Znak">
    <w:name w:val="Nagłówek 5 Znak"/>
    <w:basedOn w:val="Domylnaczcionkaakapitu"/>
    <w:link w:val="Nagwek5"/>
    <w:rsid w:val="005E13AB"/>
    <w:rPr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rsid w:val="005E13AB"/>
    <w:rPr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E13AB"/>
    <w:rPr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E13AB"/>
    <w:rPr>
      <w:rFonts w:ascii="Arial" w:hAnsi="Arial" w:cs="Arial"/>
      <w:sz w:val="22"/>
      <w:szCs w:val="22"/>
      <w:lang w:eastAsia="ar-SA"/>
    </w:rPr>
  </w:style>
  <w:style w:type="character" w:customStyle="1" w:styleId="Nagwek4Znak">
    <w:name w:val="Nagłówek 4 Znak"/>
    <w:basedOn w:val="Domylnaczcionkaakapitu"/>
    <w:link w:val="Nagwek4"/>
    <w:rsid w:val="005E13AB"/>
    <w:rPr>
      <w:b/>
      <w:bCs/>
      <w:sz w:val="28"/>
      <w:szCs w:val="28"/>
      <w:lang w:eastAsia="ar-SA"/>
    </w:rPr>
  </w:style>
  <w:style w:type="character" w:customStyle="1" w:styleId="Nagwek6Znak">
    <w:name w:val="Nagłówek 6 Znak"/>
    <w:basedOn w:val="Domylnaczcionkaakapitu"/>
    <w:link w:val="Nagwek6"/>
    <w:rsid w:val="005E13AB"/>
    <w:rPr>
      <w:b/>
      <w:bCs/>
      <w:sz w:val="22"/>
      <w:szCs w:val="22"/>
      <w:lang w:eastAsia="ar-SA"/>
    </w:rPr>
  </w:style>
  <w:style w:type="character" w:customStyle="1" w:styleId="ZnakZnak7">
    <w:name w:val="Znak Znak7"/>
    <w:rsid w:val="005E13A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ZnakZnak6">
    <w:name w:val="Znak Znak6"/>
    <w:semiHidden/>
    <w:rsid w:val="005E13A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ZnakZnak5">
    <w:name w:val="Znak Znak5"/>
    <w:semiHidden/>
    <w:rsid w:val="005E13AB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ZnakZnak4">
    <w:name w:val="Znak Znak4"/>
    <w:semiHidden/>
    <w:rsid w:val="005E13AB"/>
    <w:rPr>
      <w:szCs w:val="24"/>
      <w:lang w:eastAsia="ar-SA"/>
    </w:rPr>
  </w:style>
  <w:style w:type="character" w:customStyle="1" w:styleId="ZnakZnak3">
    <w:name w:val="Znak Znak3"/>
    <w:semiHidden/>
    <w:rsid w:val="005E13AB"/>
    <w:rPr>
      <w:szCs w:val="24"/>
      <w:lang w:eastAsia="ar-SA"/>
    </w:rPr>
  </w:style>
  <w:style w:type="character" w:customStyle="1" w:styleId="TekstprzypisudolnegoZnak">
    <w:name w:val="Tekst przypisu dolnego Znak"/>
    <w:rsid w:val="005E13AB"/>
    <w:rPr>
      <w:szCs w:val="24"/>
      <w:lang w:eastAsia="ar-SA"/>
    </w:rPr>
  </w:style>
  <w:style w:type="character" w:customStyle="1" w:styleId="ZnakZnak1">
    <w:name w:val="Znak Znak1"/>
    <w:rsid w:val="005E13AB"/>
    <w:rPr>
      <w:szCs w:val="24"/>
      <w:lang w:eastAsia="ar-SA"/>
    </w:rPr>
  </w:style>
  <w:style w:type="character" w:customStyle="1" w:styleId="ZnakZnak">
    <w:name w:val="Znak Znak"/>
    <w:semiHidden/>
    <w:rsid w:val="005E13AB"/>
    <w:rPr>
      <w:sz w:val="0"/>
      <w:szCs w:val="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E13AB"/>
    <w:rPr>
      <w:sz w:val="16"/>
      <w:szCs w:val="16"/>
      <w:lang w:eastAsia="ar-SA"/>
    </w:rPr>
  </w:style>
  <w:style w:type="character" w:styleId="Numerstrony">
    <w:name w:val="page number"/>
    <w:basedOn w:val="Domylnaczcionkaakapitu"/>
    <w:semiHidden/>
    <w:rsid w:val="005E13AB"/>
  </w:style>
  <w:style w:type="paragraph" w:customStyle="1" w:styleId="Tekstpodstawowy22">
    <w:name w:val="Tekst podstawowy 22"/>
    <w:basedOn w:val="Normalny"/>
    <w:rsid w:val="005E13AB"/>
    <w:pPr>
      <w:tabs>
        <w:tab w:val="left" w:pos="284"/>
        <w:tab w:val="left" w:pos="426"/>
      </w:tabs>
    </w:pPr>
    <w:rPr>
      <w:sz w:val="28"/>
      <w:szCs w:val="20"/>
    </w:rPr>
  </w:style>
  <w:style w:type="paragraph" w:customStyle="1" w:styleId="Listapunktowana41">
    <w:name w:val="Lista punktowana 41"/>
    <w:basedOn w:val="Normalny"/>
    <w:rsid w:val="005E13AB"/>
    <w:pPr>
      <w:tabs>
        <w:tab w:val="left" w:pos="1209"/>
      </w:tabs>
      <w:overflowPunct w:val="0"/>
      <w:autoSpaceDE w:val="0"/>
      <w:ind w:left="1209" w:hanging="360"/>
      <w:textAlignment w:val="baseline"/>
    </w:pPr>
    <w:rPr>
      <w:sz w:val="24"/>
    </w:rPr>
  </w:style>
  <w:style w:type="paragraph" w:styleId="Tekstpodstawowywcity2">
    <w:name w:val="Body Text Indent 2"/>
    <w:basedOn w:val="Normalny"/>
    <w:link w:val="Tekstpodstawowywcity2Znak"/>
    <w:semiHidden/>
    <w:rsid w:val="005E13A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E13AB"/>
    <w:rPr>
      <w:sz w:val="22"/>
      <w:szCs w:val="24"/>
      <w:lang w:eastAsia="ar-SA"/>
    </w:rPr>
  </w:style>
  <w:style w:type="paragraph" w:customStyle="1" w:styleId="Tekstblokowy1">
    <w:name w:val="Tekst blokowy1"/>
    <w:basedOn w:val="Normalny"/>
    <w:rsid w:val="005E13AB"/>
    <w:pPr>
      <w:shd w:val="clear" w:color="auto" w:fill="FFFFFF"/>
      <w:ind w:left="4820" w:right="423"/>
      <w:jc w:val="center"/>
    </w:pPr>
    <w:rPr>
      <w:i/>
      <w:iCs/>
      <w:color w:val="000000"/>
      <w:spacing w:val="-2"/>
      <w:sz w:val="20"/>
      <w:szCs w:val="18"/>
    </w:rPr>
  </w:style>
  <w:style w:type="paragraph" w:customStyle="1" w:styleId="Akapitzlist3">
    <w:name w:val="Akapit z listą3"/>
    <w:basedOn w:val="Normalny"/>
    <w:rsid w:val="005E13AB"/>
    <w:pPr>
      <w:suppressAutoHyphens w:val="0"/>
      <w:spacing w:after="160" w:line="259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redniasiatka1akcent21">
    <w:name w:val="Średnia siatka 1 — akcent 21"/>
    <w:basedOn w:val="Normalny"/>
    <w:qFormat/>
    <w:rsid w:val="005E13AB"/>
    <w:pPr>
      <w:ind w:left="708"/>
    </w:pPr>
    <w:rPr>
      <w:sz w:val="20"/>
      <w:szCs w:val="20"/>
    </w:rPr>
  </w:style>
  <w:style w:type="paragraph" w:customStyle="1" w:styleId="Default">
    <w:name w:val="Default"/>
    <w:rsid w:val="005E13A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lb">
    <w:name w:val="a_lb"/>
    <w:basedOn w:val="Domylnaczcionkaakapitu"/>
    <w:rsid w:val="005E13AB"/>
  </w:style>
  <w:style w:type="paragraph" w:customStyle="1" w:styleId="text-justify">
    <w:name w:val="text-justify"/>
    <w:basedOn w:val="Normalny"/>
    <w:rsid w:val="005E13AB"/>
    <w:pPr>
      <w:suppressAutoHyphens w:val="0"/>
      <w:spacing w:before="100" w:beforeAutospacing="1" w:after="100" w:afterAutospacing="1"/>
    </w:pPr>
    <w:rPr>
      <w:sz w:val="24"/>
      <w:lang w:eastAsia="pl-PL"/>
    </w:rPr>
  </w:style>
  <w:style w:type="paragraph" w:styleId="Tekstprzypisudolnego">
    <w:name w:val="footnote text"/>
    <w:basedOn w:val="Normalny"/>
    <w:link w:val="TekstprzypisudolnegoZnak1"/>
    <w:semiHidden/>
    <w:unhideWhenUsed/>
    <w:rsid w:val="005E13AB"/>
    <w:pPr>
      <w:suppressAutoHyphens w:val="0"/>
    </w:pPr>
    <w:rPr>
      <w:sz w:val="20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5E13AB"/>
    <w:rPr>
      <w:szCs w:val="24"/>
      <w:lang w:val="pl-PL" w:eastAsia="ar-SA"/>
    </w:rPr>
  </w:style>
  <w:style w:type="character" w:styleId="Odwoanieprzypisudolnego">
    <w:name w:val="footnote reference"/>
    <w:semiHidden/>
    <w:unhideWhenUsed/>
    <w:rsid w:val="005E13AB"/>
    <w:rPr>
      <w:vertAlign w:val="superscript"/>
    </w:rPr>
  </w:style>
  <w:style w:type="character" w:customStyle="1" w:styleId="ZnakZnakZnak">
    <w:name w:val="Znak Znak Znak"/>
    <w:rsid w:val="005E13AB"/>
    <w:rPr>
      <w:lang w:val="pl-PL" w:eastAsia="ar-SA" w:bidi="ar-SA"/>
    </w:rPr>
  </w:style>
  <w:style w:type="paragraph" w:customStyle="1" w:styleId="Styl">
    <w:name w:val="Styl"/>
    <w:rsid w:val="005E13AB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E13AB"/>
    <w:rPr>
      <w:lang w:eastAsia="ar-SA"/>
    </w:rPr>
  </w:style>
  <w:style w:type="character" w:customStyle="1" w:styleId="TematkomentarzaZnak">
    <w:name w:val="Temat komentarza Znak"/>
    <w:basedOn w:val="TekstkomentarzaZnak"/>
    <w:link w:val="Tematkomentarza"/>
    <w:rsid w:val="005E13AB"/>
    <w:rPr>
      <w:b/>
      <w:bCs/>
      <w:lang w:eastAsia="ar-SA"/>
    </w:rPr>
  </w:style>
  <w:style w:type="paragraph" w:customStyle="1" w:styleId="ZnakZnakZnakZnakZnakZnakZnakZnakZnak0">
    <w:name w:val="Znak Znak Znak Znak Znak Znak Znak Znak Znak"/>
    <w:basedOn w:val="Normalny"/>
    <w:rsid w:val="005E13AB"/>
    <w:pPr>
      <w:suppressAutoHyphens w:val="0"/>
    </w:pPr>
    <w:rPr>
      <w:rFonts w:ascii="Arial" w:hAnsi="Arial" w:cs="Arial"/>
      <w:sz w:val="24"/>
      <w:lang w:eastAsia="pl-PL"/>
    </w:rPr>
  </w:style>
  <w:style w:type="character" w:customStyle="1" w:styleId="DeltaViewInsertion">
    <w:name w:val="DeltaView Insertion"/>
    <w:rsid w:val="005E13AB"/>
    <w:rPr>
      <w:b/>
      <w:i/>
      <w:spacing w:val="0"/>
    </w:rPr>
  </w:style>
  <w:style w:type="paragraph" w:styleId="Tekstpodstawowy3">
    <w:name w:val="Body Text 3"/>
    <w:basedOn w:val="Normalny"/>
    <w:link w:val="Tekstpodstawowy3Znak"/>
    <w:semiHidden/>
    <w:rsid w:val="005E13A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E13AB"/>
    <w:rPr>
      <w:sz w:val="16"/>
      <w:szCs w:val="16"/>
      <w:lang w:eastAsia="ar-SA"/>
    </w:rPr>
  </w:style>
  <w:style w:type="character" w:customStyle="1" w:styleId="HeaderChar">
    <w:name w:val="Header Char"/>
    <w:locked/>
    <w:rsid w:val="005E13AB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CommentSubjectChar">
    <w:name w:val="Comment Subject Char"/>
    <w:locked/>
    <w:rsid w:val="005E13AB"/>
    <w:rPr>
      <w:rFonts w:ascii="Times New Roman" w:hAnsi="Times New Roman" w:cs="Times New Roman"/>
      <w:b/>
      <w:bCs/>
      <w:sz w:val="20"/>
      <w:szCs w:val="20"/>
      <w:lang w:val="x-none" w:eastAsia="ar-SA" w:bidi="ar-SA"/>
    </w:rPr>
  </w:style>
  <w:style w:type="paragraph" w:customStyle="1" w:styleId="Tekstpodstawowy23">
    <w:name w:val="Tekst podstawowy 23"/>
    <w:basedOn w:val="Normalny"/>
    <w:rsid w:val="005E13AB"/>
    <w:pPr>
      <w:widowControl w:val="0"/>
      <w:overflowPunct w:val="0"/>
      <w:autoSpaceDE w:val="0"/>
      <w:textAlignment w:val="baseline"/>
    </w:pPr>
    <w:rPr>
      <w:sz w:val="24"/>
      <w:szCs w:val="20"/>
    </w:rPr>
  </w:style>
  <w:style w:type="paragraph" w:customStyle="1" w:styleId="Tekstpodstawowywcity1">
    <w:name w:val="Tekst podstawowy wcięty1"/>
    <w:basedOn w:val="Normalny"/>
    <w:rsid w:val="005E13A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l-PL"/>
    </w:rPr>
  </w:style>
  <w:style w:type="paragraph" w:customStyle="1" w:styleId="Zawartoramki">
    <w:name w:val="Zawartość ramki"/>
    <w:basedOn w:val="Tekstpodstawowy"/>
    <w:rsid w:val="005E13AB"/>
    <w:pPr>
      <w:suppressAutoHyphens w:val="0"/>
      <w:overflowPunct w:val="0"/>
      <w:autoSpaceDE w:val="0"/>
      <w:spacing w:before="240"/>
      <w:textAlignment w:val="baseline"/>
    </w:pPr>
    <w:rPr>
      <w:rFonts w:ascii="Times New Roman" w:hAnsi="Times New Roman"/>
      <w:sz w:val="24"/>
    </w:rPr>
  </w:style>
  <w:style w:type="paragraph" w:customStyle="1" w:styleId="NoSpacing1">
    <w:name w:val="No Spacing1"/>
    <w:rsid w:val="005E13AB"/>
    <w:rPr>
      <w:rFonts w:ascii="Calibri" w:hAnsi="Calibri"/>
      <w:sz w:val="22"/>
      <w:szCs w:val="22"/>
    </w:rPr>
  </w:style>
  <w:style w:type="paragraph" w:styleId="Zwykytekst">
    <w:name w:val="Plain Text"/>
    <w:basedOn w:val="Normalny"/>
    <w:link w:val="ZwykytekstZnak"/>
    <w:uiPriority w:val="99"/>
    <w:unhideWhenUsed/>
    <w:rsid w:val="00D4039F"/>
    <w:pPr>
      <w:suppressAutoHyphens w:val="0"/>
    </w:pPr>
    <w:rPr>
      <w:rFonts w:ascii="Calibri" w:eastAsiaTheme="minorHAnsi" w:hAnsi="Calibri" w:cs="Calibri"/>
      <w:color w:val="1F497D"/>
      <w:sz w:val="23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039F"/>
    <w:rPr>
      <w:rFonts w:ascii="Calibri" w:eastAsiaTheme="minorHAnsi" w:hAnsi="Calibri" w:cs="Calibri"/>
      <w:color w:val="1F497D"/>
      <w:sz w:val="23"/>
      <w:szCs w:val="22"/>
      <w:lang w:eastAsia="en-US"/>
    </w:rPr>
  </w:style>
  <w:style w:type="paragraph" w:styleId="Tytu">
    <w:name w:val="Title"/>
    <w:basedOn w:val="Normalny"/>
    <w:link w:val="TytuZnak"/>
    <w:qFormat/>
    <w:rsid w:val="00F76499"/>
    <w:pPr>
      <w:suppressAutoHyphens w:val="0"/>
      <w:jc w:val="center"/>
    </w:pPr>
    <w:rPr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76499"/>
    <w:rPr>
      <w:b/>
      <w:sz w:val="28"/>
    </w:rPr>
  </w:style>
  <w:style w:type="paragraph" w:customStyle="1" w:styleId="tresc">
    <w:name w:val="tresc"/>
    <w:basedOn w:val="Normalny"/>
    <w:rsid w:val="008F0F11"/>
    <w:pPr>
      <w:suppressAutoHyphens w:val="0"/>
      <w:spacing w:before="100" w:beforeAutospacing="1" w:after="100" w:afterAutospacing="1"/>
    </w:pPr>
    <w:rPr>
      <w:sz w:val="24"/>
      <w:lang w:eastAsia="pl-PL"/>
    </w:rPr>
  </w:style>
  <w:style w:type="paragraph" w:customStyle="1" w:styleId="Akapitzlist4">
    <w:name w:val="Akapit z listą4"/>
    <w:basedOn w:val="Normalny"/>
    <w:rsid w:val="00F42A2C"/>
    <w:rPr>
      <w:rFonts w:cs="Lucida Sans Unicod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2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ip.lex.p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10" Type="http://schemas.openxmlformats.org/officeDocument/2006/relationships/hyperlink" Target="https://sip.lex.p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zp.gov.pl/strona-glowna/slider-aktualnosci/przeslanki-zatrzymania-wadium-w-kontekscie-okolicznosci-wywolanych-panujaca-epidemia-covid-19/interpretacja-i-stosowanie-przeslanek-zatrzymania-wadium,-o-ktorych-mowa-w-art.-46-ust.-5-ustawy-pzp-w-kontekscie-okolicznosci-wywolanych-panujaca-epidemia-covid-19" TargetMode="External"/><Relationship Id="rId14" Type="http://schemas.openxmlformats.org/officeDocument/2006/relationships/hyperlink" Target="https://sip.lex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hyperlink" Target="http://www.szpitaldietla.pl" TargetMode="External"/><Relationship Id="rId7" Type="http://schemas.openxmlformats.org/officeDocument/2006/relationships/oleObject" Target="embeddings/oleObject1.bin"/><Relationship Id="rId2" Type="http://schemas.openxmlformats.org/officeDocument/2006/relationships/hyperlink" Target="mailto:sekretariat@dietl.krakow.pl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hyperlink" Target="http://www.szpitaldietla.pl" TargetMode="External"/><Relationship Id="rId4" Type="http://schemas.openxmlformats.org/officeDocument/2006/relationships/hyperlink" Target="mailto:sekretariat@dietl.krakow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lena\Dane%20aplikacji\Microsoft\Szablony\wezwanie%20do%20dokument&#243;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5E9AB-A870-4078-BA4C-B1DA5A14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wezwanie do dokumentów.dot</Template>
  <TotalTime>34</TotalTime>
  <Pages>5</Pages>
  <Words>2141</Words>
  <Characters>14725</Characters>
  <Application>Microsoft Office Word</Application>
  <DocSecurity>0</DocSecurity>
  <Lines>122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Szp</vt:lpstr>
    </vt:vector>
  </TitlesOfParts>
  <Company/>
  <LinksUpToDate>false</LinksUpToDate>
  <CharactersWithSpaces>16833</CharactersWithSpaces>
  <SharedDoc>false</SharedDoc>
  <HLinks>
    <vt:vector size="102" baseType="variant">
      <vt:variant>
        <vt:i4>7667740</vt:i4>
      </vt:variant>
      <vt:variant>
        <vt:i4>42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39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36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33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30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27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24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21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18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15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12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9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6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http://www.szpitaldietla.pl/</vt:lpwstr>
      </vt:variant>
      <vt:variant>
        <vt:lpwstr/>
      </vt:variant>
      <vt:variant>
        <vt:i4>2687063</vt:i4>
      </vt:variant>
      <vt:variant>
        <vt:i4>0</vt:i4>
      </vt:variant>
      <vt:variant>
        <vt:i4>0</vt:i4>
      </vt:variant>
      <vt:variant>
        <vt:i4>5</vt:i4>
      </vt:variant>
      <vt:variant>
        <vt:lpwstr>mailto:sekretariat@dietl.krakow.pl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Szp</dc:title>
  <dc:subject/>
  <dc:creator>Szpital Spec. im. J. Dietla w Krakowie</dc:creator>
  <cp:keywords/>
  <cp:lastModifiedBy>Marlena</cp:lastModifiedBy>
  <cp:revision>5</cp:revision>
  <cp:lastPrinted>2020-12-11T08:26:00Z</cp:lastPrinted>
  <dcterms:created xsi:type="dcterms:W3CDTF">2020-12-15T06:15:00Z</dcterms:created>
  <dcterms:modified xsi:type="dcterms:W3CDTF">2020-12-15T12:22:00Z</dcterms:modified>
</cp:coreProperties>
</file>