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879D4" w14:textId="77777777" w:rsidR="00EB22A9" w:rsidRDefault="00EB22A9">
      <w:pPr>
        <w:jc w:val="right"/>
        <w:rPr>
          <w:rFonts w:ascii="Arial" w:hAnsi="Arial" w:cs="Aria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22A9" w14:paraId="3CFED211" w14:textId="77777777" w:rsidTr="008F5928">
        <w:trPr>
          <w:trHeight w:val="4818"/>
          <w:jc w:val="center"/>
        </w:trPr>
        <w:tc>
          <w:tcPr>
            <w:tcW w:w="10206" w:type="dxa"/>
          </w:tcPr>
          <w:p w14:paraId="77367129" w14:textId="77777777" w:rsidR="00EB22A9" w:rsidRDefault="00EB22A9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zamówienia - wymagania sprzętowe Zamawiającego</w:t>
            </w:r>
          </w:p>
          <w:p w14:paraId="7EA0261B" w14:textId="77777777" w:rsidR="00EB22A9" w:rsidRDefault="00EB22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E2E673" w14:textId="77777777" w:rsidR="00EB22A9" w:rsidRDefault="004813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Mysz Mul</w:t>
            </w:r>
            <w:r w:rsidR="00F30359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imedialna</w:t>
            </w:r>
          </w:p>
          <w:p w14:paraId="7BAFA15D" w14:textId="77777777" w:rsidR="004813F7" w:rsidRDefault="004813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CE79F4" w14:textId="77777777" w:rsidR="004813F7" w:rsidRPr="004813F7" w:rsidRDefault="004813F7" w:rsidP="004813F7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3F7">
              <w:rPr>
                <w:rFonts w:ascii="Arial" w:hAnsi="Arial" w:cs="Arial"/>
                <w:color w:val="000000"/>
                <w:sz w:val="20"/>
                <w:szCs w:val="20"/>
              </w:rPr>
              <w:t xml:space="preserve">- Sposób podłączenia: Przewodowa </w:t>
            </w:r>
          </w:p>
          <w:p w14:paraId="5B294135" w14:textId="77777777" w:rsidR="004813F7" w:rsidRPr="004813F7" w:rsidRDefault="004813F7" w:rsidP="004813F7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3F7">
              <w:rPr>
                <w:rFonts w:ascii="Arial" w:hAnsi="Arial" w:cs="Arial"/>
                <w:color w:val="000000"/>
                <w:sz w:val="20"/>
                <w:szCs w:val="20"/>
              </w:rPr>
              <w:t xml:space="preserve">- Interfejs: USB </w:t>
            </w:r>
          </w:p>
          <w:p w14:paraId="58B7779A" w14:textId="77777777" w:rsidR="004813F7" w:rsidRPr="004813F7" w:rsidRDefault="004813F7" w:rsidP="004813F7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3F7">
              <w:rPr>
                <w:rFonts w:ascii="Arial" w:hAnsi="Arial" w:cs="Arial"/>
                <w:color w:val="000000"/>
                <w:sz w:val="20"/>
                <w:szCs w:val="20"/>
              </w:rPr>
              <w:t xml:space="preserve">- Technologia wykrywania ruchu: Optyczna </w:t>
            </w:r>
          </w:p>
          <w:p w14:paraId="117437A0" w14:textId="77777777" w:rsidR="004813F7" w:rsidRPr="004813F7" w:rsidRDefault="004813F7" w:rsidP="004813F7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3F7">
              <w:rPr>
                <w:rFonts w:ascii="Arial" w:hAnsi="Arial" w:cs="Arial"/>
                <w:color w:val="000000"/>
                <w:sz w:val="20"/>
                <w:szCs w:val="20"/>
              </w:rPr>
              <w:t xml:space="preserve">- Ilość przycisków: 7 </w:t>
            </w:r>
          </w:p>
          <w:p w14:paraId="32869F16" w14:textId="3798B0F5" w:rsidR="004813F7" w:rsidRPr="004813F7" w:rsidRDefault="004828CC" w:rsidP="004813F7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Liczba rolek</w:t>
            </w:r>
            <w:r w:rsidR="004813F7" w:rsidRPr="004813F7">
              <w:rPr>
                <w:rFonts w:ascii="Arial" w:hAnsi="Arial" w:cs="Arial"/>
                <w:color w:val="000000"/>
                <w:sz w:val="20"/>
                <w:szCs w:val="20"/>
              </w:rPr>
              <w:t>: 1</w:t>
            </w:r>
          </w:p>
          <w:p w14:paraId="7191DE0A" w14:textId="77777777" w:rsidR="004813F7" w:rsidRPr="004813F7" w:rsidRDefault="004813F7" w:rsidP="004813F7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3F7">
              <w:rPr>
                <w:rFonts w:ascii="Arial" w:hAnsi="Arial" w:cs="Arial"/>
                <w:color w:val="000000"/>
                <w:sz w:val="20"/>
                <w:szCs w:val="20"/>
              </w:rPr>
              <w:t xml:space="preserve">- Zakres ruchu: 4000 </w:t>
            </w:r>
            <w:proofErr w:type="spellStart"/>
            <w:r w:rsidRPr="004813F7">
              <w:rPr>
                <w:rFonts w:ascii="Arial" w:hAnsi="Arial" w:cs="Arial"/>
                <w:color w:val="000000"/>
                <w:sz w:val="20"/>
                <w:szCs w:val="20"/>
              </w:rPr>
              <w:t>dpi</w:t>
            </w:r>
            <w:proofErr w:type="spellEnd"/>
            <w:r w:rsidRPr="004813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40017AD" w14:textId="77777777" w:rsidR="004813F7" w:rsidRPr="004813F7" w:rsidRDefault="004813F7" w:rsidP="004813F7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3F7">
              <w:rPr>
                <w:rFonts w:ascii="Arial" w:hAnsi="Arial" w:cs="Arial"/>
                <w:color w:val="000000"/>
                <w:sz w:val="20"/>
                <w:szCs w:val="20"/>
              </w:rPr>
              <w:t xml:space="preserve">- Wykonanie: Przełączanie czułości na bieżąco 400 - 4000 </w:t>
            </w:r>
            <w:proofErr w:type="spellStart"/>
            <w:r w:rsidRPr="004813F7">
              <w:rPr>
                <w:rFonts w:ascii="Arial" w:hAnsi="Arial" w:cs="Arial"/>
                <w:color w:val="000000"/>
                <w:sz w:val="20"/>
                <w:szCs w:val="20"/>
              </w:rPr>
              <w:t>dpi</w:t>
            </w:r>
            <w:proofErr w:type="spellEnd"/>
            <w:r w:rsidRPr="004813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2990D02" w14:textId="77777777" w:rsidR="004813F7" w:rsidRPr="004813F7" w:rsidRDefault="004813F7" w:rsidP="004813F7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3F7">
              <w:rPr>
                <w:rFonts w:ascii="Arial" w:hAnsi="Arial" w:cs="Arial"/>
                <w:color w:val="000000"/>
                <w:sz w:val="20"/>
                <w:szCs w:val="20"/>
              </w:rPr>
              <w:t xml:space="preserve">- Długość kabla: 1.8 </w:t>
            </w:r>
            <w:proofErr w:type="gramStart"/>
            <w:r w:rsidRPr="004813F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proofErr w:type="gramEnd"/>
            <w:r w:rsidRPr="004813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494D24E" w14:textId="77777777" w:rsidR="004813F7" w:rsidRPr="004813F7" w:rsidRDefault="004813F7" w:rsidP="004813F7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3F7">
              <w:rPr>
                <w:rFonts w:ascii="Arial" w:hAnsi="Arial" w:cs="Arial"/>
                <w:color w:val="000000"/>
                <w:sz w:val="20"/>
                <w:szCs w:val="20"/>
              </w:rPr>
              <w:t xml:space="preserve">- Interfejsy: 1 x USB - 4 pin USB Typ A </w:t>
            </w:r>
          </w:p>
          <w:p w14:paraId="2C54C63D" w14:textId="77777777" w:rsidR="004813F7" w:rsidRPr="004813F7" w:rsidRDefault="004813F7" w:rsidP="004813F7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3F7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Programowalne przyciski, uchwyt z miękkiej gumy, nachylane kółko myszy, hiper szybkie przewijanie, High Precision Optical </w:t>
            </w:r>
            <w:proofErr w:type="spellStart"/>
            <w:r w:rsidRPr="004813F7">
              <w:rPr>
                <w:rFonts w:ascii="Arial" w:hAnsi="Arial" w:cs="Arial"/>
                <w:color w:val="000000"/>
                <w:sz w:val="20"/>
                <w:szCs w:val="20"/>
              </w:rPr>
              <w:t>Tracking</w:t>
            </w:r>
            <w:proofErr w:type="spellEnd"/>
            <w:r w:rsidRPr="004813F7">
              <w:rPr>
                <w:rFonts w:ascii="Arial" w:hAnsi="Arial" w:cs="Arial"/>
                <w:color w:val="000000"/>
                <w:sz w:val="20"/>
                <w:szCs w:val="20"/>
              </w:rPr>
              <w:t> Rozszerzenie / połączenie</w:t>
            </w:r>
          </w:p>
          <w:p w14:paraId="4B45EC13" w14:textId="77777777" w:rsidR="004813F7" w:rsidRPr="004813F7" w:rsidRDefault="004813F7" w:rsidP="004813F7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3F7">
              <w:rPr>
                <w:rFonts w:ascii="Arial" w:hAnsi="Arial" w:cs="Arial"/>
                <w:color w:val="000000"/>
                <w:sz w:val="20"/>
                <w:szCs w:val="20"/>
              </w:rPr>
              <w:t xml:space="preserve">- Wymiary 126 mm × 69 mm × 42 mm </w:t>
            </w:r>
          </w:p>
          <w:p w14:paraId="547E6D8B" w14:textId="07247E5F" w:rsidR="004813F7" w:rsidRPr="004813F7" w:rsidRDefault="004828CC" w:rsidP="004813F7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Waga</w:t>
            </w:r>
            <w:r w:rsidR="004813F7" w:rsidRPr="004813F7">
              <w:rPr>
                <w:rFonts w:ascii="Arial" w:hAnsi="Arial" w:cs="Arial"/>
                <w:color w:val="000000"/>
                <w:sz w:val="20"/>
                <w:szCs w:val="20"/>
              </w:rPr>
              <w:t xml:space="preserve">: 144 g  </w:t>
            </w:r>
          </w:p>
          <w:p w14:paraId="763727CD" w14:textId="6F5E9105" w:rsidR="00B65BF0" w:rsidRPr="008F5928" w:rsidRDefault="004813F7" w:rsidP="008F5928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3F7">
              <w:rPr>
                <w:rFonts w:ascii="Arial" w:hAnsi="Arial" w:cs="Arial"/>
                <w:color w:val="000000"/>
                <w:sz w:val="20"/>
                <w:szCs w:val="20"/>
              </w:rPr>
              <w:t xml:space="preserve">- Gwarancja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ducenta</w:t>
            </w:r>
            <w:r w:rsidRPr="004813F7">
              <w:rPr>
                <w:rFonts w:ascii="Arial" w:hAnsi="Arial" w:cs="Arial"/>
                <w:color w:val="000000"/>
                <w:sz w:val="20"/>
                <w:szCs w:val="20"/>
              </w:rPr>
              <w:t xml:space="preserve"> - 3 lata </w:t>
            </w:r>
          </w:p>
        </w:tc>
      </w:tr>
    </w:tbl>
    <w:p w14:paraId="1DF0D11B" w14:textId="77777777" w:rsidR="00EB22A9" w:rsidRPr="0010438A" w:rsidRDefault="00EB22A9">
      <w:pPr>
        <w:rPr>
          <w:rFonts w:ascii="Arial" w:hAnsi="Arial" w:cs="Arial"/>
          <w:lang w:val="en-GB"/>
        </w:rPr>
      </w:pPr>
    </w:p>
    <w:sectPr w:rsidR="00EB22A9" w:rsidRPr="0010438A" w:rsidSect="00B4133F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40981" w14:textId="77777777" w:rsidR="0037713B" w:rsidRDefault="0037713B">
      <w:r>
        <w:separator/>
      </w:r>
    </w:p>
  </w:endnote>
  <w:endnote w:type="continuationSeparator" w:id="0">
    <w:p w14:paraId="4E512322" w14:textId="77777777" w:rsidR="0037713B" w:rsidRDefault="0037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E15C2FE" w14:textId="77777777" w:rsidR="00005027" w:rsidRDefault="00005027">
            <w:pPr>
              <w:pStyle w:val="Stopka"/>
              <w:jc w:val="right"/>
            </w:pPr>
            <w:r>
              <w:t xml:space="preserve">Strona </w:t>
            </w:r>
            <w:r w:rsidR="00B4133F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4133F">
              <w:rPr>
                <w:b/>
                <w:bCs/>
              </w:rPr>
              <w:fldChar w:fldCharType="separate"/>
            </w:r>
            <w:r w:rsidR="008F5928">
              <w:rPr>
                <w:b/>
                <w:bCs/>
                <w:noProof/>
              </w:rPr>
              <w:t>1</w:t>
            </w:r>
            <w:r w:rsidR="00B4133F">
              <w:rPr>
                <w:b/>
                <w:bCs/>
              </w:rPr>
              <w:fldChar w:fldCharType="end"/>
            </w:r>
            <w:r>
              <w:t xml:space="preserve"> z </w:t>
            </w:r>
            <w:r w:rsidR="00B4133F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4133F">
              <w:rPr>
                <w:b/>
                <w:bCs/>
              </w:rPr>
              <w:fldChar w:fldCharType="separate"/>
            </w:r>
            <w:r w:rsidR="008F5928">
              <w:rPr>
                <w:b/>
                <w:bCs/>
                <w:noProof/>
              </w:rPr>
              <w:t>1</w:t>
            </w:r>
            <w:r w:rsidR="00B4133F">
              <w:rPr>
                <w:b/>
                <w:bCs/>
              </w:rPr>
              <w:fldChar w:fldCharType="end"/>
            </w:r>
          </w:p>
        </w:sdtContent>
      </w:sdt>
    </w:sdtContent>
  </w:sdt>
  <w:p w14:paraId="03E68070" w14:textId="77777777" w:rsidR="00005027" w:rsidRDefault="000050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2C756" w14:textId="77777777" w:rsidR="0037713B" w:rsidRDefault="0037713B">
      <w:r>
        <w:separator/>
      </w:r>
    </w:p>
  </w:footnote>
  <w:footnote w:type="continuationSeparator" w:id="0">
    <w:p w14:paraId="14F209B9" w14:textId="77777777" w:rsidR="0037713B" w:rsidRDefault="00377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7C35A" w14:textId="77777777" w:rsidR="00005027" w:rsidRDefault="008F5928" w:rsidP="00005027">
    <w:pPr>
      <w:pStyle w:val="Nagwek"/>
      <w:jc w:val="right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3472C2">
      <w:rPr>
        <w:noProof/>
      </w:rPr>
      <w:t>Załącznik nr 1.</w:t>
    </w:r>
    <w:r w:rsidR="004813F7">
      <w:rPr>
        <w:noProof/>
      </w:rPr>
      <w:t>67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activeWritingStyle w:appName="MSWord" w:lang="pl-PL" w:vendorID="12" w:dllVersion="512" w:checkStyle="1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8A"/>
    <w:rsid w:val="00005027"/>
    <w:rsid w:val="0010438A"/>
    <w:rsid w:val="00157180"/>
    <w:rsid w:val="001F060C"/>
    <w:rsid w:val="00225369"/>
    <w:rsid w:val="00254D7D"/>
    <w:rsid w:val="003472C2"/>
    <w:rsid w:val="0037713B"/>
    <w:rsid w:val="004813F7"/>
    <w:rsid w:val="004828CC"/>
    <w:rsid w:val="00493660"/>
    <w:rsid w:val="0058173E"/>
    <w:rsid w:val="005C32D0"/>
    <w:rsid w:val="006D4F26"/>
    <w:rsid w:val="00703F5C"/>
    <w:rsid w:val="008C146E"/>
    <w:rsid w:val="008F5928"/>
    <w:rsid w:val="00935D58"/>
    <w:rsid w:val="00B4133F"/>
    <w:rsid w:val="00B65BF0"/>
    <w:rsid w:val="00B86198"/>
    <w:rsid w:val="00CB39CB"/>
    <w:rsid w:val="00CF703C"/>
    <w:rsid w:val="00DF74B3"/>
    <w:rsid w:val="00E64035"/>
    <w:rsid w:val="00EB22A9"/>
    <w:rsid w:val="00EC690E"/>
    <w:rsid w:val="00ED0F59"/>
    <w:rsid w:val="00F3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551B6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33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4133F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4133F"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  <w:rsid w:val="00B4133F"/>
  </w:style>
  <w:style w:type="paragraph" w:styleId="Tekstprzypisukocowego">
    <w:name w:val="endnote text"/>
    <w:basedOn w:val="Normalny"/>
    <w:semiHidden/>
    <w:rsid w:val="00B413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B4133F"/>
  </w:style>
  <w:style w:type="character" w:styleId="Odwoanieprzypisukocowego">
    <w:name w:val="endnote reference"/>
    <w:semiHidden/>
    <w:rsid w:val="00B4133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4813F7"/>
    <w:pPr>
      <w:widowControl w:val="0"/>
      <w:suppressLineNumbers/>
    </w:pPr>
    <w:rPr>
      <w:rFonts w:ascii="Liberation Serif" w:eastAsia="SimSun" w:hAnsi="Liberation Serif" w:cs="Arial Unicode M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2021-11-10T09:45:00Z</dcterms:created>
  <dcterms:modified xsi:type="dcterms:W3CDTF">2021-11-16T11:57:00Z</dcterms:modified>
</cp:coreProperties>
</file>