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26" w:rsidRPr="00584E26" w:rsidRDefault="00584E26" w:rsidP="00584E26">
      <w:pPr>
        <w:tabs>
          <w:tab w:val="center" w:pos="4536"/>
          <w:tab w:val="right" w:pos="9072"/>
        </w:tabs>
        <w:jc w:val="center"/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</w:pPr>
      <w:r w:rsidRPr="00584E26"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  <w:t>OŚWIADCZENIE SKŁADANE PRZEZ WYKONAWCĘ WRAZ Z OFERTĄ</w:t>
      </w:r>
    </w:p>
    <w:p w:rsidR="00584E26" w:rsidRPr="00584E26" w:rsidRDefault="00584E26" w:rsidP="00584E26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584E26"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:rsidR="00584E26" w:rsidRPr="00584E26" w:rsidRDefault="00584E26" w:rsidP="00584E26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Pr="00584E26">
        <w:rPr>
          <w:rFonts w:ascii="Cambria" w:hAnsi="Cambria"/>
          <w:b/>
          <w:sz w:val="20"/>
          <w:szCs w:val="20"/>
          <w:lang w:eastAsia="zh-CN"/>
        </w:rPr>
        <w:t>KP-272-PNK-</w:t>
      </w:r>
      <w:r>
        <w:rPr>
          <w:rFonts w:ascii="Cambria" w:hAnsi="Cambria"/>
          <w:b/>
          <w:sz w:val="20"/>
          <w:szCs w:val="20"/>
          <w:lang w:eastAsia="zh-CN"/>
        </w:rPr>
        <w:t>75</w:t>
      </w:r>
      <w:r w:rsidRPr="00584E26">
        <w:rPr>
          <w:rFonts w:ascii="Cambria" w:hAnsi="Cambria"/>
          <w:b/>
          <w:sz w:val="20"/>
          <w:szCs w:val="20"/>
          <w:lang w:eastAsia="zh-CN"/>
        </w:rPr>
        <w:t>/2021</w:t>
      </w:r>
    </w:p>
    <w:p w:rsidR="00584E26" w:rsidRPr="00584E26" w:rsidRDefault="00584E26" w:rsidP="00584E26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</w:p>
    <w:p w:rsidR="00584E26" w:rsidRPr="00584E26" w:rsidRDefault="00584E26" w:rsidP="00584E26">
      <w:pPr>
        <w:spacing w:line="276" w:lineRule="auto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b/>
          <w:sz w:val="20"/>
          <w:szCs w:val="20"/>
          <w:lang w:eastAsia="en-US"/>
        </w:rPr>
        <w:t>Wykonawca:</w:t>
      </w:r>
    </w:p>
    <w:p w:rsidR="00584E26" w:rsidRPr="00584E26" w:rsidRDefault="00584E26" w:rsidP="00584E26">
      <w:pPr>
        <w:spacing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584E26" w:rsidRPr="00584E26" w:rsidRDefault="00584E26" w:rsidP="00584E26">
      <w:pPr>
        <w:spacing w:after="200" w:line="276" w:lineRule="auto"/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CEiDG</w:t>
      </w:r>
      <w:proofErr w:type="spellEnd"/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)</w:t>
      </w:r>
    </w:p>
    <w:p w:rsidR="00584E26" w:rsidRPr="00584E26" w:rsidRDefault="00584E26" w:rsidP="00584E26">
      <w:pPr>
        <w:spacing w:line="276" w:lineRule="auto"/>
        <w:rPr>
          <w:rFonts w:ascii="Cambria" w:eastAsia="Calibri" w:hAnsi="Cambria" w:cs="Calibri"/>
          <w:sz w:val="20"/>
          <w:szCs w:val="20"/>
          <w:u w:val="single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u w:val="single"/>
          <w:lang w:eastAsia="en-US"/>
        </w:rPr>
        <w:t>reprezentowany przez:</w:t>
      </w:r>
    </w:p>
    <w:p w:rsidR="00584E26" w:rsidRPr="00584E26" w:rsidRDefault="00584E26" w:rsidP="00584E26">
      <w:pPr>
        <w:spacing w:after="40"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584E26" w:rsidRPr="00584E26" w:rsidRDefault="00584E26" w:rsidP="00584E26">
      <w:pPr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(imię, nazwisko, stanowisko/podstawa do reprezentacji)</w:t>
      </w:r>
      <w:bookmarkStart w:id="0" w:name="_GoBack"/>
      <w:bookmarkEnd w:id="0"/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>OŚWIADCZENIE WYKONAWCY</w:t>
      </w: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 w:rsidRPr="00584E26"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 w:rsidRPr="00584E26">
        <w:rPr>
          <w:rFonts w:ascii="Cambria" w:hAnsi="Cambria"/>
          <w:b/>
          <w:sz w:val="20"/>
          <w:szCs w:val="20"/>
          <w:lang w:eastAsia="ar-SA"/>
        </w:rPr>
        <w:t>”</w:t>
      </w: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szCs w:val="20"/>
          <w:u w:val="single"/>
          <w:lang w:eastAsia="ar-SA"/>
        </w:rPr>
      </w:pP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584E26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584E26" w:rsidRPr="00584E26" w:rsidRDefault="00584E26" w:rsidP="00584E26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r w:rsidRPr="00584E26">
        <w:rPr>
          <w:rFonts w:ascii="Cambria" w:hAnsi="Cambria"/>
          <w:sz w:val="20"/>
          <w:szCs w:val="20"/>
          <w:lang w:eastAsia="ar-SA"/>
        </w:rPr>
        <w:t>Na potrzeby</w:t>
      </w:r>
      <w:r w:rsidRPr="00584E26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Pr="00584E26">
        <w:rPr>
          <w:rFonts w:ascii="Cambria" w:hAnsi="Cambria"/>
          <w:b/>
          <w:bCs/>
          <w:i/>
          <w:sz w:val="20"/>
          <w:szCs w:val="20"/>
          <w:lang w:eastAsia="ar-SA"/>
        </w:rPr>
        <w:t>Świadczenie dostępu do korzystania z usług rekreacyjno-sportowych dla pracowników Politechniki Lubelskiej</w:t>
      </w:r>
      <w:r w:rsidRPr="00584E26">
        <w:rPr>
          <w:rFonts w:ascii="Cambria" w:hAnsi="Cambria"/>
          <w:bCs/>
          <w:sz w:val="20"/>
          <w:szCs w:val="20"/>
          <w:lang w:eastAsia="ar-SA"/>
        </w:rPr>
        <w:t xml:space="preserve">, </w:t>
      </w:r>
      <w:r w:rsidRPr="00584E26"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84E26" w:rsidRPr="00584E26" w:rsidRDefault="00584E26" w:rsidP="00584E26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84E26" w:rsidRPr="00584E26" w:rsidRDefault="00584E26" w:rsidP="00584E26">
      <w:pPr>
        <w:shd w:val="clear" w:color="auto" w:fill="BFBFBF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 w:cs="Arial"/>
          <w:b/>
          <w:bCs/>
          <w:sz w:val="20"/>
          <w:szCs w:val="20"/>
        </w:rPr>
        <w:t>OŚWIADCZENIA DOTYCZĄCE WYKONAWCY: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numPr>
          <w:ilvl w:val="0"/>
          <w:numId w:val="32"/>
        </w:numPr>
        <w:spacing w:line="276" w:lineRule="auto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5670"/>
      <w:r w:rsidRPr="00584E26"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84E26">
        <w:rPr>
          <w:rFonts w:ascii="Cambria" w:hAnsi="Cambria" w:cs="Arial"/>
          <w:sz w:val="20"/>
          <w:szCs w:val="20"/>
        </w:rPr>
        <w:t>Pzp</w:t>
      </w:r>
      <w:bookmarkEnd w:id="1"/>
      <w:proofErr w:type="spellEnd"/>
    </w:p>
    <w:p w:rsidR="00584E26" w:rsidRPr="00584E26" w:rsidRDefault="00584E26" w:rsidP="00584E26">
      <w:pPr>
        <w:numPr>
          <w:ilvl w:val="0"/>
          <w:numId w:val="32"/>
        </w:numPr>
        <w:spacing w:line="276" w:lineRule="auto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584E26">
        <w:rPr>
          <w:rFonts w:ascii="Cambria" w:hAnsi="Cambria" w:cs="Arial"/>
          <w:sz w:val="20"/>
          <w:szCs w:val="20"/>
        </w:rPr>
        <w:t>Pzp</w:t>
      </w:r>
      <w:proofErr w:type="spellEnd"/>
    </w:p>
    <w:p w:rsidR="00584E26" w:rsidRPr="00584E26" w:rsidRDefault="00584E26" w:rsidP="00584E26">
      <w:pPr>
        <w:jc w:val="both"/>
        <w:textAlignment w:val="baseline"/>
        <w:rPr>
          <w:rFonts w:ascii="Cambria" w:hAnsi="Cambria"/>
          <w:sz w:val="20"/>
          <w:szCs w:val="20"/>
        </w:rPr>
      </w:pPr>
      <w:r w:rsidRPr="00584E26">
        <w:rPr>
          <w:rFonts w:ascii="Cambria" w:hAnsi="Cambria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584E26">
        <w:rPr>
          <w:rFonts w:ascii="Cambria" w:hAnsi="Cambria"/>
          <w:sz w:val="20"/>
          <w:szCs w:val="20"/>
        </w:rPr>
        <w:t>Pzp</w:t>
      </w:r>
      <w:proofErr w:type="spellEnd"/>
      <w:r w:rsidRPr="00584E26">
        <w:rPr>
          <w:rFonts w:ascii="Cambria" w:hAnsi="Cambria"/>
          <w:sz w:val="20"/>
          <w:szCs w:val="20"/>
          <w:vertAlign w:val="superscript"/>
        </w:rPr>
        <w:footnoteReference w:id="1"/>
      </w:r>
      <w:r w:rsidRPr="00584E26">
        <w:rPr>
          <w:rFonts w:ascii="Cambria" w:hAnsi="Cambria"/>
          <w:sz w:val="20"/>
          <w:szCs w:val="20"/>
        </w:rPr>
        <w:t xml:space="preserve"> </w:t>
      </w:r>
      <w:r w:rsidRPr="00584E26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Pr="00584E26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Pr="00584E26">
        <w:rPr>
          <w:rFonts w:ascii="Cambria" w:hAnsi="Cambria"/>
          <w:i/>
          <w:iCs/>
          <w:sz w:val="20"/>
          <w:szCs w:val="20"/>
        </w:rPr>
        <w:t>).</w:t>
      </w:r>
      <w:r w:rsidRPr="00584E26">
        <w:rPr>
          <w:rFonts w:ascii="Cambria" w:hAnsi="Cambria"/>
          <w:sz w:val="20"/>
          <w:szCs w:val="20"/>
        </w:rPr>
        <w:t xml:space="preserve"> 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84E26">
        <w:rPr>
          <w:rFonts w:ascii="Cambria" w:hAnsi="Cambria"/>
          <w:sz w:val="20"/>
          <w:szCs w:val="20"/>
        </w:rPr>
        <w:t>Pzp</w:t>
      </w:r>
      <w:proofErr w:type="spellEnd"/>
      <w:r w:rsidRPr="00584E26">
        <w:rPr>
          <w:rFonts w:ascii="Cambria" w:hAnsi="Cambria"/>
          <w:sz w:val="20"/>
          <w:szCs w:val="20"/>
        </w:rPr>
        <w:t xml:space="preserve"> podjąłem następujące środki naprawcze:</w:t>
      </w:r>
      <w:r w:rsidRPr="00584E26">
        <w:rPr>
          <w:rFonts w:ascii="Cambria" w:hAnsi="Cambria"/>
          <w:sz w:val="20"/>
          <w:szCs w:val="20"/>
          <w:vertAlign w:val="superscript"/>
        </w:rPr>
        <w:footnoteReference w:id="2"/>
      </w:r>
      <w:r w:rsidRPr="00584E26"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shd w:val="clear" w:color="auto" w:fill="BFBFBF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584E26">
        <w:rPr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bookmarkEnd w:id="2"/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584E26">
        <w:rPr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584E26">
        <w:rPr>
          <w:rFonts w:ascii="Cambria" w:eastAsia="Calibri" w:hAnsi="Cambria" w:cs="Arial"/>
          <w:sz w:val="20"/>
          <w:szCs w:val="20"/>
        </w:rPr>
        <w:t> </w:t>
      </w:r>
      <w:r w:rsidRPr="00584E26">
        <w:rPr>
          <w:rFonts w:ascii="Cambria" w:hAnsi="Cambria" w:cs="Arial"/>
          <w:sz w:val="20"/>
          <w:szCs w:val="20"/>
        </w:rPr>
        <w:br/>
        <w:t xml:space="preserve">i zgodne z prawdą oraz </w:t>
      </w:r>
      <w:bookmarkEnd w:id="3"/>
      <w:r w:rsidRPr="00584E26">
        <w:rPr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shd w:val="clear" w:color="auto" w:fill="BFBFBF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  <w:r w:rsidRPr="00584E26">
        <w:rPr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84E26" w:rsidRPr="00584E26" w:rsidRDefault="00584E26" w:rsidP="00584E26">
      <w:pPr>
        <w:jc w:val="both"/>
        <w:textAlignment w:val="baseline"/>
        <w:rPr>
          <w:rFonts w:ascii="Cambria" w:hAnsi="Cambria" w:cs="Arial"/>
          <w:sz w:val="20"/>
          <w:szCs w:val="20"/>
        </w:rPr>
      </w:pPr>
      <w:r w:rsidRPr="00584E26">
        <w:rPr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84E26" w:rsidRPr="00584E26" w:rsidRDefault="00584E26" w:rsidP="00584E2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584E26">
        <w:rPr>
          <w:rFonts w:ascii="Cambria" w:eastAsia="Calibri" w:hAnsi="Cambria"/>
          <w:bCs/>
          <w:i/>
          <w:sz w:val="16"/>
          <w:szCs w:val="16"/>
          <w:lang w:eastAsia="en-US"/>
        </w:rPr>
        <w:t>Oświadczenie składane jest w formie elektronicznej lub w postaci elektronicznej opatrzonej podpisem zaufanym lub podpisem osobistym</w:t>
      </w:r>
    </w:p>
    <w:p w:rsidR="002B11A2" w:rsidRPr="00584E26" w:rsidRDefault="00584E26" w:rsidP="00584E26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  <w:lang w:eastAsia="en-US"/>
        </w:rPr>
      </w:pPr>
      <w:r w:rsidRPr="00584E26">
        <w:rPr>
          <w:rFonts w:ascii="Cambria" w:eastAsia="Calibri" w:hAnsi="Cambria"/>
          <w:b/>
          <w:iCs/>
          <w:sz w:val="16"/>
          <w:szCs w:val="16"/>
          <w:u w:val="single"/>
          <w:lang w:eastAsia="en-US"/>
        </w:rPr>
        <w:t xml:space="preserve">UWAGA: </w:t>
      </w:r>
      <w:r w:rsidRPr="00584E26">
        <w:rPr>
          <w:rFonts w:ascii="Cambria" w:eastAsia="Calibri" w:hAnsi="Cambria"/>
          <w:bCs/>
          <w:iCs/>
          <w:sz w:val="16"/>
          <w:szCs w:val="16"/>
          <w:lang w:eastAsia="en-US"/>
        </w:rPr>
        <w:t>W przypadku wspólnego ubiegania się o zamówienie przez Wykonawców, ww. oświadczenie składa każdy z Wykonawców.</w:t>
      </w:r>
    </w:p>
    <w:sectPr w:rsidR="002B11A2" w:rsidRPr="00584E26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4E2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4E2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  <w:footnote w:id="1">
    <w:p w:rsidR="00584E26" w:rsidRPr="00D849DE" w:rsidRDefault="00584E26" w:rsidP="00584E26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84E26" w:rsidRDefault="00584E26" w:rsidP="00584E26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F29"/>
    <w:multiLevelType w:val="hybridMultilevel"/>
    <w:tmpl w:val="4B0EF0BA"/>
    <w:lvl w:ilvl="0" w:tplc="8F4E344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052900"/>
    <w:multiLevelType w:val="hybridMultilevel"/>
    <w:tmpl w:val="CF50C9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3"/>
  </w:num>
  <w:num w:numId="28">
    <w:abstractNumId w:val="35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84E26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3135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90D39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361</TotalTime>
  <Pages>1</Pages>
  <Words>304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Kornelia Leszko</cp:lastModifiedBy>
  <cp:revision>16</cp:revision>
  <cp:lastPrinted>2021-10-20T10:35:00Z</cp:lastPrinted>
  <dcterms:created xsi:type="dcterms:W3CDTF">2021-02-09T09:52:00Z</dcterms:created>
  <dcterms:modified xsi:type="dcterms:W3CDTF">2021-10-20T11:15:00Z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