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545BC893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54396A" w:rsidRPr="0054396A">
        <w:rPr>
          <w:rFonts w:ascii="Cambria" w:hAnsi="Cambria"/>
          <w:color w:val="000000" w:themeColor="text1"/>
          <w:sz w:val="24"/>
          <w:szCs w:val="24"/>
        </w:rPr>
        <w:t>Odbudowa muru oporowego przy ul. Starorynkowej w Chełmsku Śląskim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2022 r, poz. 1710 z późń.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30736350" w14:textId="20D6DF11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</w:t>
      </w:r>
      <w:bookmarkStart w:id="0" w:name="_Hlk127270979"/>
      <w:r w:rsidR="008E224A">
        <w:rPr>
          <w:rFonts w:ascii="Cambria" w:hAnsi="Cambria"/>
          <w:snapToGrid w:val="0"/>
          <w:color w:val="000000" w:themeColor="text1"/>
        </w:rPr>
        <w:t xml:space="preserve">rozebrania pom. gospodarczych i odbudowy muru oporowego pomiędzy budynkami </w:t>
      </w:r>
      <w:bookmarkStart w:id="1" w:name="_Hlk135390725"/>
      <w:r w:rsidR="004D349D">
        <w:rPr>
          <w:rFonts w:ascii="Cambria" w:hAnsi="Cambria"/>
          <w:snapToGrid w:val="0"/>
          <w:color w:val="000000" w:themeColor="text1"/>
        </w:rPr>
        <w:t>Kamiennogórska</w:t>
      </w:r>
      <w:r w:rsidR="008E224A">
        <w:rPr>
          <w:rFonts w:ascii="Cambria" w:hAnsi="Cambria"/>
          <w:snapToGrid w:val="0"/>
          <w:color w:val="000000" w:themeColor="text1"/>
        </w:rPr>
        <w:t xml:space="preserve"> 4 i 6 oraz </w:t>
      </w:r>
      <w:r w:rsidR="004D349D">
        <w:rPr>
          <w:rFonts w:ascii="Cambria" w:hAnsi="Cambria"/>
          <w:snapToGrid w:val="0"/>
          <w:color w:val="000000" w:themeColor="text1"/>
        </w:rPr>
        <w:t>Starorynkowa 6</w:t>
      </w:r>
      <w:r w:rsidR="00132F7C">
        <w:rPr>
          <w:rFonts w:ascii="Cambria" w:hAnsi="Cambria"/>
          <w:snapToGrid w:val="0"/>
          <w:color w:val="000000" w:themeColor="text1"/>
        </w:rPr>
        <w:t xml:space="preserve"> w </w:t>
      </w:r>
      <w:r w:rsidR="008E224A">
        <w:rPr>
          <w:rFonts w:ascii="Cambria" w:hAnsi="Cambria"/>
          <w:snapToGrid w:val="0"/>
          <w:color w:val="000000" w:themeColor="text1"/>
        </w:rPr>
        <w:t>Chełmsku Śląskim</w:t>
      </w:r>
      <w:bookmarkEnd w:id="0"/>
      <w:bookmarkEnd w:id="1"/>
      <w:r>
        <w:rPr>
          <w:rFonts w:ascii="Cambria" w:hAnsi="Cambria"/>
          <w:snapToGrid w:val="0"/>
          <w:color w:val="000000" w:themeColor="text1"/>
        </w:rPr>
        <w:t>.</w:t>
      </w:r>
    </w:p>
    <w:p w14:paraId="6AB4D86F" w14:textId="7777777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6200DA82" w14:textId="11A37888" w:rsidR="00C16773" w:rsidRDefault="009079A7" w:rsidP="004A332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bookmarkStart w:id="2" w:name="_Hlk127270938"/>
      <w:r>
        <w:rPr>
          <w:rFonts w:asciiTheme="majorHAnsi" w:hAnsiTheme="majorHAnsi"/>
          <w:snapToGrid w:val="0"/>
          <w:color w:val="000000" w:themeColor="text1"/>
        </w:rPr>
        <w:t>rozebranie 2 uszkodzonych pomieszczeń gospodarczych</w:t>
      </w:r>
      <w:r w:rsidR="00C16773">
        <w:rPr>
          <w:rFonts w:asciiTheme="majorHAnsi" w:hAnsiTheme="majorHAnsi"/>
          <w:snapToGrid w:val="0"/>
          <w:color w:val="000000" w:themeColor="text1"/>
        </w:rPr>
        <w:t>,</w:t>
      </w:r>
    </w:p>
    <w:p w14:paraId="54907607" w14:textId="0C4860C2" w:rsidR="009079A7" w:rsidRDefault="009079A7" w:rsidP="004A332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fragmentu nawierzchni z kostki betonowej,</w:t>
      </w:r>
    </w:p>
    <w:p w14:paraId="72F36B0D" w14:textId="7344227D" w:rsidR="009079A7" w:rsidRDefault="009079A7" w:rsidP="004A332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uszkodzonego muru oporowego,</w:t>
      </w:r>
    </w:p>
    <w:p w14:paraId="5F525EB1" w14:textId="5A74E821" w:rsidR="009079A7" w:rsidRDefault="009079A7" w:rsidP="004A332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nowego muru oporowego z prefabrykowanych elementów żelbetowych wraz z elementami podbudowy i obsypki,</w:t>
      </w:r>
    </w:p>
    <w:p w14:paraId="0114067C" w14:textId="16B93F68" w:rsidR="009079A7" w:rsidRDefault="009079A7" w:rsidP="004A332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ogrodzenia z paneli 2D,</w:t>
      </w:r>
    </w:p>
    <w:p w14:paraId="43AA0BD4" w14:textId="593D85A5" w:rsidR="009079A7" w:rsidRDefault="009079A7" w:rsidP="004A332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przebudowanie odpływów kanalizacji w podwórku,</w:t>
      </w:r>
    </w:p>
    <w:p w14:paraId="55CB9441" w14:textId="7FE0BDB5" w:rsidR="00C16773" w:rsidRDefault="004A332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utylizacja odpadów.</w:t>
      </w:r>
      <w:r w:rsidR="00C16773">
        <w:rPr>
          <w:rFonts w:asciiTheme="majorHAnsi" w:hAnsiTheme="majorHAnsi"/>
          <w:snapToGrid w:val="0"/>
          <w:color w:val="000000" w:themeColor="text1"/>
        </w:rPr>
        <w:t xml:space="preserve"> </w:t>
      </w:r>
    </w:p>
    <w:bookmarkEnd w:id="2"/>
    <w:p w14:paraId="1C2B1144" w14:textId="7B9B211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4EEFAF1C" w14:textId="05882472" w:rsidR="004A4D3A" w:rsidRDefault="004A4D3A" w:rsidP="004A4D3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zatwierdzony </w:t>
      </w:r>
      <w:r>
        <w:rPr>
          <w:rFonts w:ascii="Cambria" w:hAnsi="Cambria" w:cs="Arial"/>
          <w:b/>
          <w:bCs/>
          <w:color w:val="000000" w:themeColor="text1"/>
        </w:rPr>
        <w:t>projekt budowlany</w:t>
      </w:r>
      <w:r>
        <w:rPr>
          <w:rFonts w:ascii="Cambria" w:hAnsi="Cambria" w:cs="Arial"/>
          <w:color w:val="000000" w:themeColor="text1"/>
        </w:rPr>
        <w:t>, który stanowi Załącznik nr 6 do niniejszego zapytania – w części dotyczącej remontu elewacji.</w:t>
      </w:r>
    </w:p>
    <w:p w14:paraId="5C1DB3A7" w14:textId="77777777" w:rsidR="004A4D3A" w:rsidRDefault="004A4D3A" w:rsidP="004A4D3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 w:rsidRPr="00396C97">
        <w:rPr>
          <w:rFonts w:ascii="Cambria" w:hAnsi="Cambria"/>
          <w:b/>
          <w:bCs/>
          <w:snapToGrid w:val="0"/>
          <w:color w:val="000000" w:themeColor="text1"/>
        </w:rPr>
        <w:t>Kierownika Budowy</w:t>
      </w:r>
      <w:r>
        <w:rPr>
          <w:rFonts w:ascii="Cambria" w:hAnsi="Cambria"/>
          <w:snapToGrid w:val="0"/>
          <w:color w:val="000000" w:themeColor="text1"/>
        </w:rPr>
        <w:t xml:space="preserve">, posiadającego stosowne uprawnienia budowlane. Wynagrodzenie Kierownika Budowy należy uwzględnić w cenie ofertowej. 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57F6E0DD" w14:textId="77777777" w:rsidR="004A4D3A" w:rsidRDefault="004A4D3A" w:rsidP="004A4D3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Zamawiający zaleca przeprowadzenie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7823531B" w14:textId="584873A1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do dnia 3</w:t>
      </w:r>
      <w:r w:rsidR="001763EF">
        <w:rPr>
          <w:rFonts w:ascii="Cambria" w:hAnsi="Cambria"/>
          <w:b/>
          <w:bCs/>
          <w:snapToGrid w:val="0"/>
          <w:color w:val="000000" w:themeColor="text1"/>
        </w:rPr>
        <w:t>0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  <w:r w:rsidR="00132F7C">
        <w:rPr>
          <w:rFonts w:ascii="Cambria" w:hAnsi="Cambria"/>
          <w:b/>
          <w:bCs/>
          <w:snapToGrid w:val="0"/>
          <w:color w:val="000000" w:themeColor="text1"/>
        </w:rPr>
        <w:t>0</w:t>
      </w:r>
      <w:r w:rsidR="001763EF">
        <w:rPr>
          <w:rFonts w:ascii="Cambria" w:hAnsi="Cambria"/>
          <w:b/>
          <w:bCs/>
          <w:snapToGrid w:val="0"/>
          <w:color w:val="000000" w:themeColor="text1"/>
        </w:rPr>
        <w:t>9</w:t>
      </w:r>
      <w:r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4362E5C0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4414DCBA" w14:textId="77777777" w:rsidR="008D64DE" w:rsidRPr="008D64DE" w:rsidRDefault="008D64DE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971367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434C30DA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971367">
        <w:rPr>
          <w:rFonts w:ascii="Cambria" w:hAnsi="Cambria"/>
          <w:b/>
          <w:color w:val="000000" w:themeColor="text1"/>
        </w:rPr>
        <w:t>19</w:t>
      </w:r>
      <w:r w:rsidR="00F0190C">
        <w:rPr>
          <w:rFonts w:ascii="Cambria" w:hAnsi="Cambria"/>
          <w:b/>
          <w:color w:val="000000" w:themeColor="text1"/>
        </w:rPr>
        <w:t>.06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4A3323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551D1785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078FFDCC" w14:textId="2429DC00" w:rsidR="00F0190C" w:rsidRDefault="00F0190C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projekt budowlany</w:t>
      </w:r>
    </w:p>
    <w:p w14:paraId="3AC719D8" w14:textId="77777777" w:rsidR="00F0190C" w:rsidRDefault="00F0190C" w:rsidP="00F0190C">
      <w:pPr>
        <w:widowControl w:val="0"/>
        <w:tabs>
          <w:tab w:val="left" w:pos="720"/>
        </w:tabs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2EB7E9CA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971367">
        <w:rPr>
          <w:rFonts w:ascii="Cambria" w:hAnsi="Cambria"/>
          <w:snapToGrid w:val="0"/>
          <w:color w:val="000000" w:themeColor="text1"/>
        </w:rPr>
        <w:t>05.06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79E0156A" w14:textId="77777777" w:rsidR="00F0190C" w:rsidRDefault="00F0190C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152C097B" w14:textId="77777777" w:rsidR="00DF7B0E" w:rsidRDefault="00DF7B0E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56583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3EF"/>
    <w:rsid w:val="00176A74"/>
    <w:rsid w:val="001814CE"/>
    <w:rsid w:val="00183B3F"/>
    <w:rsid w:val="00190DA5"/>
    <w:rsid w:val="001947D7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0ED9"/>
    <w:rsid w:val="0023129B"/>
    <w:rsid w:val="002376A5"/>
    <w:rsid w:val="00243F57"/>
    <w:rsid w:val="0024664D"/>
    <w:rsid w:val="00247107"/>
    <w:rsid w:val="00251DD9"/>
    <w:rsid w:val="00252164"/>
    <w:rsid w:val="00255C13"/>
    <w:rsid w:val="00255C9D"/>
    <w:rsid w:val="00260E35"/>
    <w:rsid w:val="00261D22"/>
    <w:rsid w:val="00265334"/>
    <w:rsid w:val="00266393"/>
    <w:rsid w:val="0026685F"/>
    <w:rsid w:val="00266860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002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6C97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3E6795"/>
    <w:rsid w:val="00406FDA"/>
    <w:rsid w:val="00422A21"/>
    <w:rsid w:val="0042571F"/>
    <w:rsid w:val="004274F6"/>
    <w:rsid w:val="004302D0"/>
    <w:rsid w:val="00430335"/>
    <w:rsid w:val="00433365"/>
    <w:rsid w:val="0043673C"/>
    <w:rsid w:val="00451313"/>
    <w:rsid w:val="00451AB6"/>
    <w:rsid w:val="0045266A"/>
    <w:rsid w:val="00460ED7"/>
    <w:rsid w:val="004626E8"/>
    <w:rsid w:val="004667A8"/>
    <w:rsid w:val="004738B6"/>
    <w:rsid w:val="00473F43"/>
    <w:rsid w:val="0047762A"/>
    <w:rsid w:val="00477804"/>
    <w:rsid w:val="00480B12"/>
    <w:rsid w:val="0048606E"/>
    <w:rsid w:val="004918A5"/>
    <w:rsid w:val="004A3323"/>
    <w:rsid w:val="004A4D3A"/>
    <w:rsid w:val="004A5669"/>
    <w:rsid w:val="004B66A8"/>
    <w:rsid w:val="004B7AC2"/>
    <w:rsid w:val="004C4DA2"/>
    <w:rsid w:val="004D0403"/>
    <w:rsid w:val="004D339C"/>
    <w:rsid w:val="004D349D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396A"/>
    <w:rsid w:val="00544568"/>
    <w:rsid w:val="00544BD7"/>
    <w:rsid w:val="0054618B"/>
    <w:rsid w:val="00557D9E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0466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3DBD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224A"/>
    <w:rsid w:val="008E5AF7"/>
    <w:rsid w:val="008E693F"/>
    <w:rsid w:val="008F2B26"/>
    <w:rsid w:val="008F455D"/>
    <w:rsid w:val="008F57A9"/>
    <w:rsid w:val="008F5B74"/>
    <w:rsid w:val="00900EE9"/>
    <w:rsid w:val="00903093"/>
    <w:rsid w:val="009079A7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1367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0D59"/>
    <w:rsid w:val="009F26BA"/>
    <w:rsid w:val="00A1017B"/>
    <w:rsid w:val="00A2323A"/>
    <w:rsid w:val="00A2774E"/>
    <w:rsid w:val="00A3318A"/>
    <w:rsid w:val="00A4741C"/>
    <w:rsid w:val="00A573CB"/>
    <w:rsid w:val="00A636EF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DF7B0E"/>
    <w:rsid w:val="00E00508"/>
    <w:rsid w:val="00E058E2"/>
    <w:rsid w:val="00E104FD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0FF3"/>
    <w:rsid w:val="00EE4E73"/>
    <w:rsid w:val="00EF0988"/>
    <w:rsid w:val="00EF103A"/>
    <w:rsid w:val="00EF11E7"/>
    <w:rsid w:val="00EF683D"/>
    <w:rsid w:val="00F0190C"/>
    <w:rsid w:val="00F021E2"/>
    <w:rsid w:val="00F05A19"/>
    <w:rsid w:val="00F06E33"/>
    <w:rsid w:val="00F17FE2"/>
    <w:rsid w:val="00F245C1"/>
    <w:rsid w:val="00F246B0"/>
    <w:rsid w:val="00F377F3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286</cp:revision>
  <cp:lastPrinted>2019-02-14T08:39:00Z</cp:lastPrinted>
  <dcterms:created xsi:type="dcterms:W3CDTF">2019-02-11T19:01:00Z</dcterms:created>
  <dcterms:modified xsi:type="dcterms:W3CDTF">2023-06-05T13:01:00Z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