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F769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materiałów izolacyjnych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7F769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13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C1428C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F769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materiałów izolacyjnych</w:t>
      </w:r>
      <w:r w:rsidR="007F769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C1428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7F769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3C0A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7F7697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428C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2022-02-03T08:33:00Z</dcterms:modified>
</cp:coreProperties>
</file>