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42D4" w14:textId="7633ABA7" w:rsidR="00744AC6" w:rsidRPr="00202E4A" w:rsidRDefault="00744AC6">
      <w:pPr>
        <w:rPr>
          <w:rFonts w:asciiTheme="minorHAnsi" w:hAnsiTheme="minorHAnsi" w:cstheme="minorHAnsi"/>
          <w:sz w:val="20"/>
          <w:szCs w:val="20"/>
        </w:rPr>
      </w:pPr>
    </w:p>
    <w:p w14:paraId="374D14F0" w14:textId="23290AFD" w:rsidR="00FC35B5" w:rsidRPr="00202E4A" w:rsidRDefault="00FC35B5">
      <w:pPr>
        <w:rPr>
          <w:rFonts w:asciiTheme="minorHAnsi" w:hAnsiTheme="minorHAnsi" w:cstheme="minorHAnsi"/>
          <w:sz w:val="20"/>
          <w:szCs w:val="20"/>
        </w:rPr>
      </w:pPr>
    </w:p>
    <w:p w14:paraId="1DA95408" w14:textId="77777777" w:rsidR="00FC35B5" w:rsidRPr="003E50C9" w:rsidRDefault="00FC35B5" w:rsidP="00FC35B5">
      <w:pPr>
        <w:widowControl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3E50C9">
        <w:rPr>
          <w:rFonts w:asciiTheme="minorHAnsi" w:hAnsiTheme="minorHAnsi" w:cstheme="minorHAnsi"/>
          <w:b/>
          <w:bCs/>
          <w:sz w:val="20"/>
          <w:szCs w:val="20"/>
        </w:rPr>
        <w:t>Zamawiający:</w:t>
      </w:r>
    </w:p>
    <w:p w14:paraId="04096BE2" w14:textId="77777777" w:rsidR="00FC35B5" w:rsidRPr="003E50C9" w:rsidRDefault="00FC35B5" w:rsidP="00FC35B5">
      <w:pPr>
        <w:rPr>
          <w:rStyle w:val="Hyperlink3"/>
          <w:rFonts w:asciiTheme="minorHAnsi" w:eastAsia="Arial Unicode MS" w:hAnsiTheme="minorHAnsi" w:cstheme="minorHAnsi"/>
        </w:rPr>
      </w:pPr>
      <w:r w:rsidRPr="003E50C9">
        <w:rPr>
          <w:rStyle w:val="Hyperlink3"/>
          <w:rFonts w:asciiTheme="minorHAnsi" w:hAnsiTheme="minorHAnsi" w:cstheme="minorHAnsi"/>
        </w:rPr>
        <w:t>Polskie Wydawnictwo Muzyczne</w:t>
      </w:r>
    </w:p>
    <w:p w14:paraId="787C80AF" w14:textId="77777777" w:rsidR="00FC35B5" w:rsidRPr="003E50C9" w:rsidRDefault="00FC35B5" w:rsidP="00FC35B5">
      <w:pPr>
        <w:rPr>
          <w:rStyle w:val="Hyperlink3"/>
          <w:rFonts w:asciiTheme="minorHAnsi" w:hAnsiTheme="minorHAnsi" w:cstheme="minorHAnsi"/>
        </w:rPr>
      </w:pPr>
      <w:r w:rsidRPr="003E50C9">
        <w:rPr>
          <w:rStyle w:val="Hyperlink3"/>
          <w:rFonts w:asciiTheme="minorHAnsi" w:hAnsiTheme="minorHAnsi" w:cstheme="minorHAnsi"/>
        </w:rPr>
        <w:t>al. Krasińskiego 11a</w:t>
      </w:r>
    </w:p>
    <w:p w14:paraId="5B61B3A2" w14:textId="77777777" w:rsidR="00FC35B5" w:rsidRPr="003E50C9" w:rsidRDefault="00FC35B5" w:rsidP="00FC35B5">
      <w:pPr>
        <w:rPr>
          <w:rStyle w:val="Hyperlink3"/>
          <w:rFonts w:asciiTheme="minorHAnsi" w:hAnsiTheme="minorHAnsi" w:cstheme="minorHAnsi"/>
        </w:rPr>
      </w:pPr>
      <w:r w:rsidRPr="003E50C9">
        <w:rPr>
          <w:rStyle w:val="Hyperlink3"/>
          <w:rFonts w:asciiTheme="minorHAnsi" w:hAnsiTheme="minorHAnsi" w:cstheme="minorHAnsi"/>
        </w:rPr>
        <w:t>31-111 Kraków</w:t>
      </w:r>
    </w:p>
    <w:p w14:paraId="4E3523A5" w14:textId="77777777" w:rsidR="00FC35B5" w:rsidRPr="003E50C9" w:rsidRDefault="00FC35B5" w:rsidP="00FC35B5">
      <w:pPr>
        <w:tabs>
          <w:tab w:val="left" w:pos="425"/>
        </w:tabs>
        <w:ind w:left="425" w:hanging="425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67A549F4" w14:textId="77777777" w:rsidR="00FC35B5" w:rsidRPr="003E50C9" w:rsidRDefault="00FC35B5" w:rsidP="00FC35B5">
      <w:pPr>
        <w:tabs>
          <w:tab w:val="left" w:pos="425"/>
        </w:tabs>
        <w:ind w:left="425" w:hanging="425"/>
        <w:jc w:val="both"/>
        <w:rPr>
          <w:rStyle w:val="Hyperlink3"/>
          <w:rFonts w:asciiTheme="minorHAnsi" w:eastAsia="Arial Unicode MS" w:hAnsiTheme="minorHAnsi" w:cstheme="minorHAnsi"/>
        </w:rPr>
      </w:pPr>
      <w:r w:rsidRPr="003E50C9">
        <w:rPr>
          <w:rStyle w:val="Hyperlink3"/>
          <w:rFonts w:asciiTheme="minorHAnsi" w:hAnsiTheme="minorHAnsi" w:cstheme="minorHAnsi"/>
        </w:rPr>
        <w:t>Zespół Zamówień Publicznych</w:t>
      </w:r>
    </w:p>
    <w:p w14:paraId="4B130DC0" w14:textId="77777777" w:rsidR="00FC35B5" w:rsidRPr="003E50C9" w:rsidRDefault="00FC35B5" w:rsidP="00FC35B5">
      <w:pPr>
        <w:tabs>
          <w:tab w:val="left" w:pos="425"/>
        </w:tabs>
        <w:ind w:left="425" w:hanging="425"/>
        <w:jc w:val="both"/>
        <w:rPr>
          <w:rStyle w:val="Hyperlink3"/>
          <w:rFonts w:asciiTheme="minorHAnsi" w:hAnsiTheme="minorHAnsi" w:cstheme="minorHAnsi"/>
        </w:rPr>
      </w:pPr>
      <w:r w:rsidRPr="003E50C9">
        <w:rPr>
          <w:rStyle w:val="Hyperlink3"/>
          <w:rFonts w:asciiTheme="minorHAnsi" w:hAnsiTheme="minorHAnsi" w:cstheme="minorHAnsi"/>
        </w:rPr>
        <w:t xml:space="preserve">Telefon: (+48) 12 422 70 44 </w:t>
      </w:r>
    </w:p>
    <w:p w14:paraId="35035F1C" w14:textId="77777777" w:rsidR="00FC35B5" w:rsidRPr="003E50C9" w:rsidRDefault="00FC35B5" w:rsidP="00FC35B5">
      <w:pPr>
        <w:tabs>
          <w:tab w:val="left" w:pos="425"/>
        </w:tabs>
        <w:ind w:left="425" w:hanging="425"/>
        <w:jc w:val="both"/>
        <w:rPr>
          <w:rStyle w:val="Hyperlink3"/>
          <w:rFonts w:asciiTheme="minorHAnsi" w:hAnsiTheme="minorHAnsi" w:cstheme="minorHAnsi"/>
        </w:rPr>
      </w:pPr>
      <w:r w:rsidRPr="003E50C9">
        <w:rPr>
          <w:rStyle w:val="Hyperlink3"/>
          <w:rFonts w:asciiTheme="minorHAnsi" w:hAnsiTheme="minorHAnsi" w:cstheme="minorHAnsi"/>
        </w:rPr>
        <w:t>Fax.: (+48) 12 422 01 74</w:t>
      </w:r>
    </w:p>
    <w:p w14:paraId="5D647F46" w14:textId="77777777" w:rsidR="00FC35B5" w:rsidRPr="003E50C9" w:rsidRDefault="00FC35B5" w:rsidP="00FC35B5">
      <w:pPr>
        <w:tabs>
          <w:tab w:val="left" w:pos="425"/>
        </w:tabs>
        <w:ind w:left="425" w:hanging="425"/>
        <w:jc w:val="both"/>
        <w:rPr>
          <w:rStyle w:val="Hyperlink3"/>
          <w:rFonts w:asciiTheme="minorHAnsi" w:hAnsiTheme="minorHAnsi" w:cstheme="minorHAnsi"/>
          <w:lang w:val="en-US"/>
        </w:rPr>
      </w:pPr>
      <w:r w:rsidRPr="003E50C9">
        <w:rPr>
          <w:rFonts w:asciiTheme="minorHAnsi" w:hAnsiTheme="minorHAnsi" w:cstheme="minorHAnsi"/>
          <w:sz w:val="20"/>
          <w:szCs w:val="20"/>
          <w:lang w:val="en-US"/>
        </w:rPr>
        <w:t>e – mail: zamowienia_publiczne@pwm.com.pl</w:t>
      </w:r>
    </w:p>
    <w:p w14:paraId="737392EB" w14:textId="77777777" w:rsidR="00FC35B5" w:rsidRPr="003E50C9" w:rsidRDefault="00FC35B5" w:rsidP="00FC35B5">
      <w:pPr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33D83031" w14:textId="77777777" w:rsidR="00FC35B5" w:rsidRPr="003E50C9" w:rsidRDefault="00FC35B5" w:rsidP="00FC35B5">
      <w:pPr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3E50C9">
        <w:rPr>
          <w:rFonts w:asciiTheme="minorHAnsi" w:hAnsiTheme="minorHAnsi" w:cstheme="minorHAnsi"/>
          <w:b/>
          <w:bCs/>
          <w:sz w:val="20"/>
          <w:szCs w:val="20"/>
        </w:rPr>
        <w:t xml:space="preserve">strona internetowa: </w:t>
      </w:r>
      <w:hyperlink r:id="rId8" w:history="1">
        <w:r w:rsidRPr="003E50C9">
          <w:rPr>
            <w:rStyle w:val="Hyperlink0"/>
            <w:rFonts w:asciiTheme="minorHAnsi" w:hAnsiTheme="minorHAnsi" w:cstheme="minorHAnsi"/>
          </w:rPr>
          <w:t>www.pwm.com.pl</w:t>
        </w:r>
      </w:hyperlink>
      <w:r w:rsidRPr="003E50C9">
        <w:rPr>
          <w:rStyle w:val="BrakA"/>
          <w:rFonts w:asciiTheme="minorHAnsi" w:hAnsiTheme="minorHAnsi" w:cstheme="minorHAnsi"/>
          <w:sz w:val="20"/>
          <w:szCs w:val="20"/>
        </w:rPr>
        <w:t xml:space="preserve"> </w:t>
      </w:r>
    </w:p>
    <w:p w14:paraId="07BD9428" w14:textId="77777777" w:rsidR="00FC35B5" w:rsidRPr="003E50C9" w:rsidRDefault="00FC35B5" w:rsidP="00FC35B5">
      <w:pPr>
        <w:rPr>
          <w:rFonts w:asciiTheme="minorHAnsi" w:eastAsia="Arial" w:hAnsiTheme="minorHAnsi" w:cstheme="minorHAnsi"/>
          <w:sz w:val="20"/>
          <w:szCs w:val="20"/>
        </w:rPr>
      </w:pPr>
    </w:p>
    <w:p w14:paraId="0EE97988" w14:textId="1A3E016C" w:rsidR="00FC35B5" w:rsidRPr="003E50C9" w:rsidRDefault="00FC35B5" w:rsidP="00FC35B5">
      <w:pPr>
        <w:tabs>
          <w:tab w:val="left" w:pos="6159"/>
        </w:tabs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3E50C9">
        <w:rPr>
          <w:rFonts w:asciiTheme="minorHAnsi" w:hAnsiTheme="minorHAnsi" w:cstheme="minorHAnsi"/>
          <w:b/>
          <w:bCs/>
          <w:sz w:val="20"/>
          <w:szCs w:val="20"/>
        </w:rPr>
        <w:t xml:space="preserve">Znak postępowania: </w:t>
      </w:r>
      <w:r w:rsidR="00EE6034" w:rsidRPr="003E50C9">
        <w:rPr>
          <w:rFonts w:asciiTheme="minorHAnsi" w:hAnsiTheme="minorHAnsi" w:cstheme="minorHAnsi"/>
          <w:b/>
          <w:bCs/>
          <w:sz w:val="20"/>
          <w:szCs w:val="20"/>
        </w:rPr>
        <w:t>ZZP.261.08.2023</w:t>
      </w:r>
      <w:r w:rsidRPr="003E50C9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2DE81652" w14:textId="77777777" w:rsidR="00FC35B5" w:rsidRPr="003E50C9" w:rsidRDefault="00FC35B5" w:rsidP="00FC35B5">
      <w:pPr>
        <w:rPr>
          <w:rFonts w:asciiTheme="minorHAnsi" w:eastAsia="Cambria" w:hAnsiTheme="minorHAnsi" w:cstheme="minorHAnsi"/>
          <w:b/>
          <w:bCs/>
          <w:sz w:val="20"/>
          <w:szCs w:val="20"/>
        </w:rPr>
      </w:pPr>
    </w:p>
    <w:p w14:paraId="3BAD1F4E" w14:textId="77777777" w:rsidR="00FC35B5" w:rsidRPr="003E50C9" w:rsidRDefault="00FC35B5" w:rsidP="00FC35B5">
      <w:pPr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7B96D32A" w14:textId="77777777" w:rsidR="00FC35B5" w:rsidRPr="003E50C9" w:rsidRDefault="00FC35B5" w:rsidP="00FC35B5">
      <w:pPr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642FFEAC" w14:textId="77777777" w:rsidR="00FC35B5" w:rsidRPr="003E50C9" w:rsidRDefault="00FC35B5" w:rsidP="00FC35B5">
      <w:pPr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3E50C9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2049F59C" w14:textId="77777777" w:rsidR="00FC35B5" w:rsidRPr="003E50C9" w:rsidRDefault="00FC35B5" w:rsidP="00FC35B5">
      <w:pPr>
        <w:tabs>
          <w:tab w:val="center" w:pos="4592"/>
          <w:tab w:val="right" w:pos="9046"/>
        </w:tabs>
        <w:rPr>
          <w:rStyle w:val="Hyperlink3"/>
          <w:rFonts w:asciiTheme="minorHAnsi" w:eastAsia="Arial Unicode MS" w:hAnsiTheme="minorHAnsi" w:cstheme="minorHAnsi"/>
        </w:rPr>
      </w:pPr>
      <w:r w:rsidRPr="003E50C9">
        <w:rPr>
          <w:rStyle w:val="Hyperlink3"/>
          <w:rFonts w:asciiTheme="minorHAnsi" w:hAnsiTheme="minorHAnsi" w:cstheme="minorHAnsi"/>
        </w:rPr>
        <w:tab/>
        <w:t>(SWZ)</w:t>
      </w:r>
    </w:p>
    <w:p w14:paraId="50603571" w14:textId="77777777" w:rsidR="00FC35B5" w:rsidRPr="003E50C9" w:rsidRDefault="00FC35B5" w:rsidP="00FC35B5">
      <w:pPr>
        <w:jc w:val="center"/>
        <w:rPr>
          <w:rStyle w:val="Hyperlink3"/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  <w:b/>
          <w:bCs/>
          <w:sz w:val="20"/>
          <w:szCs w:val="20"/>
        </w:rPr>
        <w:t>TRYB PODSTAWOWY BEZ NEGOCJACJI</w:t>
      </w:r>
      <w:r w:rsidRPr="003E50C9">
        <w:rPr>
          <w:rStyle w:val="Hyperlink3"/>
          <w:rFonts w:asciiTheme="minorHAnsi" w:hAnsiTheme="minorHAnsi" w:cstheme="minorHAnsi"/>
        </w:rPr>
        <w:tab/>
      </w:r>
    </w:p>
    <w:p w14:paraId="15EF0CBD" w14:textId="3D9CF4CB" w:rsidR="00FC35B5" w:rsidRPr="003E50C9" w:rsidRDefault="00FC35B5" w:rsidP="00FC35B5">
      <w:pPr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3E50C9">
        <w:rPr>
          <w:rFonts w:asciiTheme="minorHAnsi" w:hAnsiTheme="minorHAnsi" w:cstheme="minorHAnsi"/>
          <w:b/>
          <w:bCs/>
          <w:sz w:val="20"/>
          <w:szCs w:val="20"/>
        </w:rPr>
        <w:t xml:space="preserve">prowadzony zgodnie z postanowieniami ustawy z dnia 11 września 2019 r. </w:t>
      </w:r>
      <w:r w:rsidRPr="003E50C9">
        <w:rPr>
          <w:rFonts w:asciiTheme="minorHAnsi" w:eastAsia="Arial" w:hAnsiTheme="minorHAnsi" w:cstheme="minorHAnsi"/>
          <w:b/>
          <w:bCs/>
          <w:sz w:val="20"/>
          <w:szCs w:val="20"/>
        </w:rPr>
        <w:br/>
      </w:r>
      <w:r w:rsidRPr="003E50C9">
        <w:rPr>
          <w:rFonts w:asciiTheme="minorHAnsi" w:hAnsiTheme="minorHAnsi" w:cstheme="minorHAnsi"/>
          <w:b/>
          <w:bCs/>
          <w:sz w:val="20"/>
          <w:szCs w:val="20"/>
        </w:rPr>
        <w:t>Prawo zamówień publicznych (</w:t>
      </w:r>
      <w:r w:rsidR="00081B67" w:rsidRPr="003E50C9">
        <w:rPr>
          <w:rFonts w:asciiTheme="minorHAnsi" w:hAnsiTheme="minorHAnsi" w:cstheme="minorHAnsi"/>
          <w:b/>
          <w:bCs/>
          <w:sz w:val="20"/>
          <w:szCs w:val="20"/>
        </w:rPr>
        <w:t xml:space="preserve">t.j. </w:t>
      </w:r>
      <w:r w:rsidRPr="003E50C9">
        <w:rPr>
          <w:rFonts w:asciiTheme="minorHAnsi" w:hAnsiTheme="minorHAnsi" w:cstheme="minorHAnsi"/>
          <w:b/>
          <w:bCs/>
          <w:sz w:val="20"/>
          <w:szCs w:val="20"/>
        </w:rPr>
        <w:t>Dz. U. z 2022 r. poz. 1710</w:t>
      </w:r>
      <w:r w:rsidR="00081B67" w:rsidRPr="003E50C9">
        <w:rPr>
          <w:rFonts w:asciiTheme="minorHAnsi" w:hAnsiTheme="minorHAnsi" w:cstheme="minorHAnsi"/>
          <w:b/>
          <w:bCs/>
          <w:sz w:val="20"/>
          <w:szCs w:val="20"/>
        </w:rPr>
        <w:t xml:space="preserve"> ze zm.</w:t>
      </w:r>
      <w:r w:rsidRPr="003E50C9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14:paraId="0EC87C97" w14:textId="77777777" w:rsidR="00FC35B5" w:rsidRPr="003E50C9" w:rsidRDefault="00FC35B5" w:rsidP="00FC35B5">
      <w:pPr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3C605CBC" w14:textId="77777777" w:rsidR="00FC35B5" w:rsidRPr="003E50C9" w:rsidRDefault="00FC35B5" w:rsidP="00FC35B5">
      <w:pPr>
        <w:jc w:val="center"/>
        <w:rPr>
          <w:rFonts w:asciiTheme="minorHAnsi" w:eastAsia="Arial Unicode MS" w:hAnsiTheme="minorHAnsi" w:cstheme="minorHAnsi"/>
          <w:b/>
          <w:bCs/>
          <w:sz w:val="20"/>
          <w:szCs w:val="20"/>
        </w:rPr>
      </w:pPr>
      <w:r w:rsidRPr="003E50C9">
        <w:rPr>
          <w:rFonts w:asciiTheme="minorHAnsi" w:hAnsiTheme="minorHAnsi" w:cstheme="minorHAnsi"/>
          <w:b/>
          <w:bCs/>
          <w:sz w:val="20"/>
          <w:szCs w:val="20"/>
        </w:rPr>
        <w:t>na dostawy pn.:</w:t>
      </w:r>
      <w:bookmarkStart w:id="0" w:name="_Hlk88549232"/>
    </w:p>
    <w:p w14:paraId="2C32B350" w14:textId="3801CD9C" w:rsidR="00EE6034" w:rsidRPr="003E50C9" w:rsidRDefault="00EE6034" w:rsidP="00EE603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71525872"/>
      <w:bookmarkEnd w:id="0"/>
      <w:r w:rsidRPr="003E50C9">
        <w:rPr>
          <w:rFonts w:asciiTheme="minorHAnsi" w:hAnsiTheme="minorHAnsi" w:cstheme="minorHAnsi"/>
          <w:b/>
          <w:bCs/>
          <w:sz w:val="20"/>
          <w:szCs w:val="20"/>
        </w:rPr>
        <w:t>„Sukcesywny zakup publikacji nutowych i książkowych”</w:t>
      </w:r>
    </w:p>
    <w:bookmarkEnd w:id="1"/>
    <w:p w14:paraId="3FD615DC" w14:textId="77777777" w:rsidR="00FC35B5" w:rsidRPr="003E50C9" w:rsidRDefault="00FC35B5" w:rsidP="00FC35B5">
      <w:pPr>
        <w:rPr>
          <w:rFonts w:asciiTheme="minorHAnsi" w:eastAsia="Arial" w:hAnsiTheme="minorHAnsi" w:cstheme="minorHAnsi"/>
          <w:sz w:val="20"/>
          <w:szCs w:val="20"/>
        </w:rPr>
      </w:pPr>
    </w:p>
    <w:p w14:paraId="79907F5B" w14:textId="77777777" w:rsidR="00FC35B5" w:rsidRPr="003E50C9" w:rsidRDefault="00FC35B5" w:rsidP="00FC35B5">
      <w:pPr>
        <w:widowControl w:val="0"/>
        <w:jc w:val="center"/>
        <w:rPr>
          <w:rFonts w:asciiTheme="minorHAnsi" w:eastAsia="Arial" w:hAnsiTheme="minorHAnsi" w:cstheme="minorHAnsi"/>
          <w:color w:val="000000"/>
          <w:sz w:val="20"/>
          <w:szCs w:val="20"/>
          <w:u w:color="000000"/>
        </w:rPr>
      </w:pPr>
    </w:p>
    <w:p w14:paraId="505A30EB" w14:textId="77777777" w:rsidR="00FC35B5" w:rsidRPr="003E50C9" w:rsidRDefault="00FC35B5" w:rsidP="00FC35B5">
      <w:pPr>
        <w:rPr>
          <w:rFonts w:asciiTheme="minorHAnsi" w:eastAsia="Arial" w:hAnsiTheme="minorHAnsi" w:cstheme="minorHAnsi"/>
          <w:sz w:val="20"/>
          <w:szCs w:val="20"/>
        </w:rPr>
      </w:pPr>
    </w:p>
    <w:tbl>
      <w:tblPr>
        <w:tblStyle w:val="TableNormal1"/>
        <w:tblW w:w="681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4"/>
        <w:gridCol w:w="4660"/>
      </w:tblGrid>
      <w:tr w:rsidR="00FC35B5" w:rsidRPr="003E50C9" w14:paraId="3DB893D5" w14:textId="77777777" w:rsidTr="006247C4">
        <w:trPr>
          <w:trHeight w:val="529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377EC" w14:textId="77777777" w:rsidR="00FC35B5" w:rsidRPr="003E50C9" w:rsidRDefault="00FC35B5" w:rsidP="006247C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Oznaczenie Części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C5654" w14:textId="77777777" w:rsidR="00FC35B5" w:rsidRPr="003E50C9" w:rsidRDefault="00FC35B5" w:rsidP="006247C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Części</w:t>
            </w:r>
          </w:p>
        </w:tc>
      </w:tr>
      <w:tr w:rsidR="00FC35B5" w:rsidRPr="003E50C9" w14:paraId="3C79D3AC" w14:textId="77777777" w:rsidTr="006247C4">
        <w:trPr>
          <w:trHeight w:val="485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C1882" w14:textId="77777777" w:rsidR="00FC35B5" w:rsidRPr="003E50C9" w:rsidRDefault="00FC35B5" w:rsidP="006247C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Część II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53408" w14:textId="77777777" w:rsidR="00FC35B5" w:rsidRPr="003E50C9" w:rsidRDefault="00FC35B5" w:rsidP="006247C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Projektowane postanowienia umowy (PPU) </w:t>
            </w:r>
            <w:r w:rsidRPr="003E5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</w:p>
        </w:tc>
      </w:tr>
    </w:tbl>
    <w:p w14:paraId="28BA533D" w14:textId="77777777" w:rsidR="00FC35B5" w:rsidRPr="003E50C9" w:rsidRDefault="00FC35B5" w:rsidP="00FC35B5">
      <w:pPr>
        <w:widowControl w:val="0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0F181844" w14:textId="77777777" w:rsidR="00FC35B5" w:rsidRPr="003E50C9" w:rsidRDefault="00FC35B5" w:rsidP="00FC35B5">
      <w:pPr>
        <w:spacing w:after="120"/>
        <w:rPr>
          <w:rFonts w:asciiTheme="minorHAnsi" w:eastAsia="Arial" w:hAnsiTheme="minorHAnsi" w:cstheme="minorHAnsi"/>
          <w:sz w:val="20"/>
          <w:szCs w:val="20"/>
        </w:rPr>
      </w:pPr>
    </w:p>
    <w:p w14:paraId="2A6798A9" w14:textId="77777777" w:rsidR="00FC35B5" w:rsidRPr="003E50C9" w:rsidRDefault="00FC35B5" w:rsidP="00FC35B5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14:paraId="63584876" w14:textId="77777777" w:rsidR="00FC35B5" w:rsidRPr="003E50C9" w:rsidRDefault="00FC35B5" w:rsidP="00FC35B5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14:paraId="4CE0B221" w14:textId="77777777" w:rsidR="00FC35B5" w:rsidRPr="003E50C9" w:rsidRDefault="00FC35B5" w:rsidP="00FC35B5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14:paraId="631E7EF7" w14:textId="77777777" w:rsidR="00FC35B5" w:rsidRPr="003E50C9" w:rsidRDefault="00FC35B5" w:rsidP="00FC35B5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14:paraId="23F9C7E9" w14:textId="77777777" w:rsidR="00FC35B5" w:rsidRPr="003E50C9" w:rsidRDefault="00FC35B5" w:rsidP="00FC35B5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14:paraId="40770AFD" w14:textId="77777777" w:rsidR="00FC35B5" w:rsidRPr="003E50C9" w:rsidRDefault="00FC35B5" w:rsidP="00FC35B5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14:paraId="31ED617B" w14:textId="71205E50" w:rsidR="00FC35B5" w:rsidRPr="003E50C9" w:rsidRDefault="00FC35B5">
      <w:pPr>
        <w:spacing w:after="160" w:line="259" w:lineRule="auto"/>
        <w:rPr>
          <w:rFonts w:asciiTheme="minorHAnsi" w:eastAsia="Calibri" w:hAnsiTheme="minorHAnsi" w:cstheme="minorHAnsi"/>
          <w:sz w:val="20"/>
          <w:szCs w:val="20"/>
        </w:rPr>
      </w:pPr>
      <w:r w:rsidRPr="003E50C9">
        <w:rPr>
          <w:rFonts w:asciiTheme="minorHAnsi" w:eastAsia="Calibri" w:hAnsiTheme="minorHAnsi" w:cstheme="minorHAnsi"/>
          <w:sz w:val="20"/>
          <w:szCs w:val="20"/>
        </w:rPr>
        <w:br w:type="page"/>
      </w:r>
    </w:p>
    <w:p w14:paraId="01CF29B7" w14:textId="77777777" w:rsidR="00FC35B5" w:rsidRPr="003E50C9" w:rsidRDefault="00FC35B5" w:rsidP="00FC35B5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14:paraId="74A67DD4" w14:textId="77777777" w:rsidR="001315B8" w:rsidRPr="003E50C9" w:rsidRDefault="001315B8" w:rsidP="001315B8">
      <w:pPr>
        <w:pStyle w:val="Default"/>
        <w:suppressAutoHyphens/>
        <w:jc w:val="center"/>
        <w:rPr>
          <w:rStyle w:val="Brak"/>
          <w:rFonts w:asciiTheme="minorHAnsi" w:eastAsia="Calibri" w:hAnsiTheme="minorHAnsi" w:cstheme="minorHAnsi"/>
          <w:sz w:val="20"/>
          <w:szCs w:val="20"/>
        </w:rPr>
      </w:pPr>
    </w:p>
    <w:p w14:paraId="32362514" w14:textId="77777777" w:rsidR="001315B8" w:rsidRPr="003E50C9" w:rsidRDefault="001315B8" w:rsidP="001315B8">
      <w:pPr>
        <w:pStyle w:val="Default"/>
        <w:suppressAutoHyphens/>
        <w:jc w:val="center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b/>
          <w:bCs/>
          <w:sz w:val="20"/>
          <w:szCs w:val="20"/>
        </w:rPr>
        <w:t>WZÓR UMOWY</w:t>
      </w:r>
    </w:p>
    <w:p w14:paraId="62393BDE" w14:textId="77777777" w:rsidR="001315B8" w:rsidRPr="003E50C9" w:rsidRDefault="001315B8" w:rsidP="001315B8">
      <w:pPr>
        <w:pStyle w:val="Default"/>
        <w:suppressAutoHyphens/>
        <w:jc w:val="center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b/>
          <w:bCs/>
          <w:i/>
          <w:iCs/>
          <w:sz w:val="20"/>
          <w:szCs w:val="20"/>
        </w:rPr>
        <w:t>[</w:t>
      </w:r>
      <w:r w:rsidRPr="003E50C9">
        <w:rPr>
          <w:rStyle w:val="Brak"/>
          <w:rFonts w:asciiTheme="minorHAnsi" w:eastAsiaTheme="majorEastAsia" w:hAnsiTheme="minorHAnsi" w:cstheme="minorHAnsi"/>
          <w:i/>
          <w:iCs/>
          <w:sz w:val="20"/>
          <w:szCs w:val="20"/>
        </w:rPr>
        <w:t xml:space="preserve">projektowane postanowienia umowy </w:t>
      </w:r>
      <w:r w:rsidRPr="003E50C9">
        <w:rPr>
          <w:rStyle w:val="Brak"/>
          <w:rFonts w:asciiTheme="minorHAnsi" w:eastAsiaTheme="majorEastAsia" w:hAnsiTheme="minorHAnsi" w:cstheme="minorHAnsi"/>
          <w:b/>
          <w:bCs/>
          <w:i/>
          <w:iCs/>
          <w:sz w:val="20"/>
          <w:szCs w:val="20"/>
        </w:rPr>
        <w:t>]</w:t>
      </w:r>
    </w:p>
    <w:p w14:paraId="48BA980D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</w:p>
    <w:p w14:paraId="396813D9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zawarta w dniu …………………….. w Krakowie pomiędzy: </w:t>
      </w:r>
    </w:p>
    <w:p w14:paraId="68CE3F9A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</w:p>
    <w:p w14:paraId="4B6AD3A2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b/>
          <w:bCs/>
          <w:sz w:val="20"/>
          <w:szCs w:val="20"/>
        </w:rPr>
        <w:t xml:space="preserve">Polskim Wydawnictwem Muzycznym 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z siedzibą w Krakowie przy al. Krasińskiego 11a, 31-111 Kraków, </w:t>
      </w:r>
      <w:r w:rsidRPr="003E50C9">
        <w:rPr>
          <w:rStyle w:val="Brak"/>
          <w:rFonts w:asciiTheme="minorHAnsi" w:eastAsia="Calibri" w:hAnsiTheme="minorHAnsi" w:cstheme="minorHAnsi"/>
          <w:sz w:val="20"/>
          <w:szCs w:val="20"/>
        </w:rPr>
        <w:br/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państwową instytucją kultury wpisaną do rejestru instytucji kultury prowadzonego przez Ministra Kultury i Dziedzictwa Narodowego pod nr RIK 92/2016, NIP: 676-250-22-46, REGON 363717113, reprezentowanym przez: </w:t>
      </w:r>
    </w:p>
    <w:p w14:paraId="5C45BBC7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dr Daniel Cichy, Dyrektor - Redaktor Naczelny </w:t>
      </w:r>
    </w:p>
    <w:p w14:paraId="7A419788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Agata Gołębiowska, Zastępca Dyrektora ds. Ekonomicznych - Główny Księgowy</w:t>
      </w:r>
    </w:p>
    <w:p w14:paraId="415F3F3B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zwanym dalej „Zamawiającym” </w:t>
      </w:r>
    </w:p>
    <w:p w14:paraId="7E0999F7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</w:p>
    <w:p w14:paraId="51648946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Zamawiający i Wykonawca zwani są także „</w:t>
      </w:r>
      <w:r w:rsidRPr="003E50C9">
        <w:rPr>
          <w:rStyle w:val="Brak"/>
          <w:rFonts w:asciiTheme="minorHAnsi" w:eastAsiaTheme="majorEastAsia" w:hAnsiTheme="minorHAnsi" w:cstheme="minorHAnsi"/>
          <w:b/>
          <w:bCs/>
          <w:sz w:val="20"/>
          <w:szCs w:val="20"/>
        </w:rPr>
        <w:t>Stroną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” lub „</w:t>
      </w:r>
      <w:r w:rsidRPr="003E50C9">
        <w:rPr>
          <w:rStyle w:val="Brak"/>
          <w:rFonts w:asciiTheme="minorHAnsi" w:eastAsiaTheme="majorEastAsia" w:hAnsiTheme="minorHAnsi" w:cstheme="minorHAnsi"/>
          <w:b/>
          <w:bCs/>
          <w:sz w:val="20"/>
          <w:szCs w:val="20"/>
        </w:rPr>
        <w:t>Stronami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” </w:t>
      </w:r>
    </w:p>
    <w:p w14:paraId="18F315AD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</w:p>
    <w:p w14:paraId="4093601F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a </w:t>
      </w:r>
    </w:p>
    <w:p w14:paraId="70DB49AB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b/>
          <w:bCs/>
          <w:sz w:val="20"/>
          <w:szCs w:val="20"/>
        </w:rPr>
        <w:t xml:space="preserve">………………………………………………………………. 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z siedzibą / miejscem prowadzenia działalności ……………… ………………………………………… zgodnie z wpisem do rejestru przedsiębiorców KRS prowadzonego przez Sąd ……………………………, … Wydział Krajowego Rejestru Sądowego, pod nr KRS ……………………………/ CEIDG </w:t>
      </w:r>
      <w:r w:rsidRPr="003E50C9">
        <w:rPr>
          <w:rStyle w:val="Brak"/>
          <w:rFonts w:asciiTheme="minorHAnsi" w:eastAsia="Calibri" w:hAnsiTheme="minorHAnsi" w:cstheme="minorHAnsi"/>
          <w:sz w:val="20"/>
          <w:szCs w:val="20"/>
        </w:rPr>
        <w:br/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prowadzonej przez ministra właściwego ds. gospodarki, NIP: …………………………, REGON ……………………………, reprezentowaną przez: </w:t>
      </w:r>
    </w:p>
    <w:p w14:paraId="27A61F1B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……………………………………………………, </w:t>
      </w:r>
    </w:p>
    <w:p w14:paraId="2B041D8F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……………………………………………………, </w:t>
      </w:r>
    </w:p>
    <w:p w14:paraId="57EECD1E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</w:p>
    <w:p w14:paraId="7F3FCD63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zwaną/zwanym dalej „</w:t>
      </w:r>
      <w:r w:rsidRPr="003E50C9">
        <w:rPr>
          <w:rStyle w:val="Brak"/>
          <w:rFonts w:asciiTheme="minorHAnsi" w:eastAsiaTheme="majorEastAsia" w:hAnsiTheme="minorHAnsi" w:cstheme="minorHAnsi"/>
          <w:b/>
          <w:bCs/>
          <w:sz w:val="20"/>
          <w:szCs w:val="20"/>
        </w:rPr>
        <w:t>Wykonawcą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”. </w:t>
      </w:r>
    </w:p>
    <w:p w14:paraId="4DB758D5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i/>
          <w:iCs/>
          <w:sz w:val="20"/>
          <w:szCs w:val="20"/>
        </w:rPr>
      </w:pPr>
    </w:p>
    <w:p w14:paraId="0DD7C59D" w14:textId="431B1F49" w:rsidR="001315B8" w:rsidRPr="003E50C9" w:rsidRDefault="001315B8" w:rsidP="001315B8">
      <w:pPr>
        <w:jc w:val="both"/>
        <w:rPr>
          <w:rStyle w:val="Brak"/>
          <w:rFonts w:asciiTheme="minorHAnsi" w:eastAsiaTheme="majorEastAsia" w:hAnsiTheme="minorHAnsi" w:cstheme="minorHAnsi"/>
          <w:i/>
          <w:iCs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i/>
          <w:iCs/>
          <w:sz w:val="20"/>
          <w:szCs w:val="20"/>
        </w:rPr>
        <w:t xml:space="preserve">W związku z wyborem oferty Wykonawcy na </w:t>
      </w:r>
      <w:r w:rsidR="00EE6034" w:rsidRPr="003E50C9">
        <w:rPr>
          <w:rStyle w:val="Brak"/>
          <w:rFonts w:asciiTheme="minorHAnsi" w:eastAsiaTheme="majorEastAsia" w:hAnsiTheme="minorHAnsi" w:cstheme="minorHAnsi"/>
          <w:i/>
          <w:iCs/>
          <w:sz w:val="20"/>
          <w:szCs w:val="20"/>
        </w:rPr>
        <w:t>C</w:t>
      </w:r>
      <w:r w:rsidRPr="003E50C9">
        <w:rPr>
          <w:rStyle w:val="Brak"/>
          <w:rFonts w:asciiTheme="minorHAnsi" w:eastAsiaTheme="majorEastAsia" w:hAnsiTheme="minorHAnsi" w:cstheme="minorHAnsi"/>
          <w:i/>
          <w:iCs/>
          <w:sz w:val="20"/>
          <w:szCs w:val="20"/>
        </w:rPr>
        <w:t xml:space="preserve">zęść/ Części zamówienia: </w:t>
      </w:r>
      <w:r w:rsidRPr="003E50C9">
        <w:rPr>
          <w:rStyle w:val="Brak"/>
          <w:rFonts w:asciiTheme="minorHAnsi" w:eastAsiaTheme="majorEastAsia" w:hAnsiTheme="minorHAnsi" w:cstheme="minorHAnsi"/>
          <w:b/>
          <w:bCs/>
          <w:i/>
          <w:iCs/>
          <w:sz w:val="20"/>
          <w:szCs w:val="20"/>
        </w:rPr>
        <w:t xml:space="preserve">Zadanie nr 1 / Zadanie nr 2 / </w:t>
      </w:r>
      <w:r w:rsidR="00EE6034" w:rsidRPr="003E50C9">
        <w:rPr>
          <w:rStyle w:val="Brak"/>
          <w:rFonts w:asciiTheme="minorHAnsi" w:eastAsiaTheme="majorEastAsia" w:hAnsiTheme="minorHAnsi" w:cstheme="minorHAnsi"/>
          <w:b/>
          <w:bCs/>
          <w:i/>
          <w:iCs/>
          <w:sz w:val="20"/>
          <w:szCs w:val="20"/>
        </w:rPr>
        <w:br/>
      </w:r>
      <w:r w:rsidRPr="003E50C9">
        <w:rPr>
          <w:rStyle w:val="Brak"/>
          <w:rFonts w:asciiTheme="minorHAnsi" w:eastAsiaTheme="majorEastAsia" w:hAnsiTheme="minorHAnsi" w:cstheme="minorHAnsi"/>
          <w:b/>
          <w:bCs/>
          <w:i/>
          <w:iCs/>
          <w:sz w:val="20"/>
          <w:szCs w:val="20"/>
        </w:rPr>
        <w:t>Zadanie nr3</w:t>
      </w:r>
      <w:r w:rsidR="00EE6034" w:rsidRPr="003E50C9">
        <w:rPr>
          <w:rStyle w:val="Brak"/>
          <w:rFonts w:asciiTheme="minorHAnsi" w:eastAsiaTheme="majorEastAsia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3E50C9">
        <w:rPr>
          <w:rStyle w:val="Brak"/>
          <w:rFonts w:asciiTheme="minorHAnsi" w:eastAsia="Calibri" w:hAnsiTheme="minorHAnsi" w:cstheme="minorHAnsi"/>
          <w:b/>
          <w:bCs/>
          <w:i/>
          <w:iCs/>
          <w:sz w:val="20"/>
          <w:szCs w:val="20"/>
          <w:vertAlign w:val="superscript"/>
        </w:rPr>
        <w:footnoteReference w:id="1"/>
      </w:r>
      <w:r w:rsidRPr="003E50C9">
        <w:rPr>
          <w:rStyle w:val="Brak"/>
          <w:rFonts w:asciiTheme="minorHAnsi" w:eastAsiaTheme="majorEastAsia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3E50C9">
        <w:rPr>
          <w:rStyle w:val="Brak"/>
          <w:rFonts w:asciiTheme="minorHAnsi" w:eastAsiaTheme="majorEastAsia" w:hAnsiTheme="minorHAnsi" w:cstheme="minorHAnsi"/>
          <w:i/>
          <w:iCs/>
          <w:sz w:val="20"/>
          <w:szCs w:val="20"/>
        </w:rPr>
        <w:t>w postępowaniu prowadzonym trybie podstawowym bez negocjacji prowadzony zgodnie z postanowieniami ustawy z dnia 11 września 2019 r. Prawo zamówień publicznych ( tekst jedn. Dz. U. z 2022 r. poz. 1710 ze zm.) na dostawy pn.:</w:t>
      </w:r>
      <w:r w:rsidR="00EE6034" w:rsidRPr="003E50C9">
        <w:rPr>
          <w:rStyle w:val="Brak"/>
          <w:rFonts w:asciiTheme="minorHAnsi" w:eastAsiaTheme="majorEastAsia" w:hAnsiTheme="minorHAnsi" w:cstheme="minorHAnsi"/>
          <w:i/>
          <w:iCs/>
          <w:sz w:val="20"/>
          <w:szCs w:val="20"/>
        </w:rPr>
        <w:t xml:space="preserve"> </w:t>
      </w:r>
      <w:r w:rsidR="00EE6034" w:rsidRPr="003E50C9">
        <w:rPr>
          <w:rFonts w:asciiTheme="minorHAnsi" w:hAnsiTheme="minorHAnsi" w:cstheme="minorHAnsi"/>
          <w:b/>
          <w:bCs/>
          <w:sz w:val="20"/>
          <w:szCs w:val="20"/>
        </w:rPr>
        <w:t>„Sukcesywny zakup publikacji nutowych i książkowych.”</w:t>
      </w:r>
      <w:r w:rsidR="00EE6034" w:rsidRPr="003E50C9">
        <w:rPr>
          <w:rFonts w:asciiTheme="minorHAnsi" w:eastAsiaTheme="majorEastAsia" w:hAnsiTheme="minorHAnsi" w:cstheme="minorHAnsi"/>
          <w:i/>
          <w:iCs/>
          <w:sz w:val="20"/>
          <w:szCs w:val="20"/>
        </w:rPr>
        <w:t xml:space="preserve"> </w:t>
      </w:r>
      <w:r w:rsidRPr="003E50C9">
        <w:rPr>
          <w:rStyle w:val="Brak"/>
          <w:rFonts w:asciiTheme="minorHAnsi" w:eastAsiaTheme="majorEastAsia" w:hAnsiTheme="minorHAnsi" w:cstheme="minorHAnsi"/>
          <w:i/>
          <w:iCs/>
          <w:sz w:val="20"/>
          <w:szCs w:val="20"/>
        </w:rPr>
        <w:t xml:space="preserve">znak sprawy: </w:t>
      </w:r>
      <w:r w:rsidRPr="003E50C9">
        <w:rPr>
          <w:rStyle w:val="Brak"/>
          <w:rFonts w:asciiTheme="minorHAnsi" w:eastAsiaTheme="majorEastAsia" w:hAnsiTheme="minorHAnsi" w:cstheme="minorHAnsi"/>
          <w:b/>
          <w:bCs/>
          <w:i/>
          <w:iCs/>
          <w:sz w:val="20"/>
          <w:szCs w:val="20"/>
        </w:rPr>
        <w:t>ZZP.261.</w:t>
      </w:r>
      <w:r w:rsidR="00EE6034" w:rsidRPr="003E50C9">
        <w:rPr>
          <w:rFonts w:asciiTheme="minorHAnsi" w:hAnsiTheme="minorHAnsi" w:cstheme="minorHAnsi"/>
          <w:b/>
          <w:bCs/>
          <w:i/>
          <w:iCs/>
          <w:sz w:val="20"/>
          <w:szCs w:val="20"/>
        </w:rPr>
        <w:t>08.2023</w:t>
      </w:r>
      <w:r w:rsidR="00EE6034" w:rsidRPr="003E50C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E50C9">
        <w:rPr>
          <w:rStyle w:val="Brak"/>
          <w:rFonts w:asciiTheme="minorHAnsi" w:eastAsiaTheme="majorEastAsia" w:hAnsiTheme="minorHAnsi" w:cstheme="minorHAnsi"/>
          <w:i/>
          <w:iCs/>
          <w:sz w:val="20"/>
          <w:szCs w:val="20"/>
        </w:rPr>
        <w:t xml:space="preserve">została zawarta Umowa następującej treści: </w:t>
      </w:r>
    </w:p>
    <w:p w14:paraId="5BD22F0D" w14:textId="77777777" w:rsidR="00FC35B5" w:rsidRPr="003E50C9" w:rsidRDefault="00FC35B5" w:rsidP="00FC35B5">
      <w:pPr>
        <w:pStyle w:val="tyt"/>
        <w:spacing w:before="0" w:after="0" w:line="276" w:lineRule="auto"/>
        <w:jc w:val="both"/>
        <w:rPr>
          <w:rFonts w:asciiTheme="minorHAnsi" w:hAnsiTheme="minorHAnsi" w:cstheme="minorHAnsi"/>
          <w:i/>
          <w:color w:val="auto"/>
          <w:sz w:val="20"/>
          <w:szCs w:val="20"/>
        </w:rPr>
      </w:pPr>
    </w:p>
    <w:p w14:paraId="2963DD17" w14:textId="77777777" w:rsidR="00FC35B5" w:rsidRPr="003E50C9" w:rsidRDefault="00FC35B5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§ 1</w:t>
      </w:r>
    </w:p>
    <w:p w14:paraId="77258D40" w14:textId="77777777" w:rsidR="00FC35B5" w:rsidRPr="003E50C9" w:rsidRDefault="00FC35B5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Przedmiot umowy</w:t>
      </w:r>
    </w:p>
    <w:p w14:paraId="76A8BE8B" w14:textId="77777777" w:rsidR="00FC35B5" w:rsidRPr="003E50C9" w:rsidRDefault="00FC35B5" w:rsidP="00FC35B5">
      <w:pPr>
        <w:pStyle w:val="tyt"/>
        <w:spacing w:before="0" w:after="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916F82D" w14:textId="21D80330" w:rsidR="001315B8" w:rsidRPr="003E50C9" w:rsidRDefault="00FC35B5" w:rsidP="00EE6034">
      <w:pPr>
        <w:pStyle w:val="Defaul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71" w:right="23" w:hanging="47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Przedmiotem niniejszej umowy jest </w:t>
      </w:r>
      <w:r w:rsidR="00EE6034" w:rsidRPr="003E50C9">
        <w:rPr>
          <w:rStyle w:val="Brak"/>
          <w:rFonts w:asciiTheme="minorHAnsi" w:hAnsiTheme="minorHAnsi" w:cstheme="minorHAnsi"/>
          <w:sz w:val="20"/>
          <w:szCs w:val="20"/>
        </w:rPr>
        <w:t>sukcesywny zakup publikacji książkowych i nutowych o tematyce muzycznej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obejmując</w:t>
      </w:r>
      <w:r w:rsidR="00EE6034" w:rsidRPr="003E50C9">
        <w:rPr>
          <w:rFonts w:asciiTheme="minorHAnsi" w:hAnsiTheme="minorHAnsi" w:cstheme="minorHAnsi"/>
          <w:color w:val="auto"/>
          <w:sz w:val="20"/>
          <w:szCs w:val="20"/>
        </w:rPr>
        <w:t>y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14:paraId="7130F42A" w14:textId="3839BB01" w:rsidR="00EE6034" w:rsidRPr="003E50C9" w:rsidRDefault="00EE6034" w:rsidP="00EE6034">
      <w:pPr>
        <w:pStyle w:val="Akapitzlist"/>
        <w:numPr>
          <w:ilvl w:val="0"/>
          <w:numId w:val="17"/>
        </w:numPr>
        <w:spacing w:line="360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3E50C9">
        <w:rPr>
          <w:rStyle w:val="Brak"/>
          <w:rFonts w:asciiTheme="minorHAnsi" w:hAnsiTheme="minorHAnsi" w:cstheme="minorHAnsi"/>
          <w:b/>
          <w:bCs/>
          <w:sz w:val="20"/>
          <w:szCs w:val="20"/>
        </w:rPr>
        <w:t xml:space="preserve">Część zamówienia nr 1 - Zadanie 1 pn.: </w:t>
      </w:r>
      <w:r w:rsidRPr="003E50C9">
        <w:rPr>
          <w:rStyle w:val="Brak"/>
          <w:rFonts w:asciiTheme="minorHAnsi" w:hAnsiTheme="minorHAnsi" w:cstheme="minorHAnsi"/>
          <w:b/>
          <w:bCs/>
          <w:i/>
          <w:iCs/>
          <w:sz w:val="20"/>
          <w:szCs w:val="20"/>
        </w:rPr>
        <w:t>„Publikacje książkowe o tematyce muzycznej”</w:t>
      </w:r>
    </w:p>
    <w:p w14:paraId="5ACF63D9" w14:textId="19C7F8CC" w:rsidR="00EE6034" w:rsidRPr="003E50C9" w:rsidRDefault="00EE6034" w:rsidP="00EE6034">
      <w:pPr>
        <w:pStyle w:val="Default"/>
        <w:numPr>
          <w:ilvl w:val="0"/>
          <w:numId w:val="17"/>
        </w:numPr>
        <w:spacing w:line="360" w:lineRule="auto"/>
        <w:ind w:left="709" w:hanging="283"/>
        <w:jc w:val="both"/>
        <w:rPr>
          <w:rStyle w:val="Brak"/>
          <w:rFonts w:asciiTheme="minorHAnsi" w:hAnsiTheme="minorHAnsi" w:cstheme="minorHAnsi"/>
          <w:b/>
          <w:bCs/>
          <w:sz w:val="20"/>
          <w:szCs w:val="20"/>
        </w:rPr>
      </w:pPr>
      <w:r w:rsidRPr="003E50C9">
        <w:rPr>
          <w:rStyle w:val="Brak"/>
          <w:rFonts w:asciiTheme="minorHAnsi" w:hAnsiTheme="minorHAnsi" w:cstheme="minorHAnsi"/>
          <w:b/>
          <w:bCs/>
          <w:sz w:val="20"/>
          <w:szCs w:val="20"/>
        </w:rPr>
        <w:t xml:space="preserve">Część zamówienia nr 2 - Zadanie 2 pn.: </w:t>
      </w:r>
      <w:r w:rsidRPr="003E50C9">
        <w:rPr>
          <w:rStyle w:val="Brak"/>
          <w:rFonts w:asciiTheme="minorHAnsi" w:hAnsiTheme="minorHAnsi" w:cstheme="minorHAnsi"/>
          <w:b/>
          <w:bCs/>
          <w:i/>
          <w:iCs/>
          <w:sz w:val="20"/>
          <w:szCs w:val="20"/>
        </w:rPr>
        <w:t>„Publikacje nutowe Wydawnictwa Crescendo”</w:t>
      </w:r>
    </w:p>
    <w:p w14:paraId="15AD095A" w14:textId="27A05F03" w:rsidR="00EE6034" w:rsidRPr="003E50C9" w:rsidRDefault="00EE6034" w:rsidP="00EE6034">
      <w:pPr>
        <w:pStyle w:val="Default"/>
        <w:numPr>
          <w:ilvl w:val="0"/>
          <w:numId w:val="17"/>
        </w:numPr>
        <w:spacing w:line="360" w:lineRule="auto"/>
        <w:ind w:left="709" w:hanging="283"/>
        <w:jc w:val="both"/>
        <w:rPr>
          <w:rStyle w:val="Brak"/>
          <w:rFonts w:asciiTheme="minorHAnsi" w:hAnsiTheme="minorHAnsi" w:cstheme="minorHAnsi"/>
          <w:b/>
          <w:bCs/>
          <w:sz w:val="20"/>
          <w:szCs w:val="20"/>
        </w:rPr>
      </w:pPr>
      <w:r w:rsidRPr="003E50C9">
        <w:rPr>
          <w:rStyle w:val="Brak"/>
          <w:rFonts w:asciiTheme="minorHAnsi" w:hAnsiTheme="minorHAnsi" w:cstheme="minorHAnsi"/>
          <w:b/>
          <w:bCs/>
          <w:sz w:val="20"/>
          <w:szCs w:val="20"/>
        </w:rPr>
        <w:t xml:space="preserve">Część zamówienia nr 3 - Zadanie 3 pn.: </w:t>
      </w:r>
      <w:r w:rsidRPr="003E50C9">
        <w:rPr>
          <w:rStyle w:val="Brak"/>
          <w:rFonts w:asciiTheme="minorHAnsi" w:hAnsiTheme="minorHAnsi" w:cstheme="minorHAnsi"/>
          <w:b/>
          <w:bCs/>
          <w:i/>
          <w:iCs/>
          <w:sz w:val="20"/>
          <w:szCs w:val="20"/>
        </w:rPr>
        <w:t>„Publikacje</w:t>
      </w:r>
      <w:r w:rsidR="007C0BC2" w:rsidRPr="003E50C9">
        <w:rPr>
          <w:rStyle w:val="Brak"/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książkowe</w:t>
      </w:r>
      <w:r w:rsidRPr="003E50C9">
        <w:rPr>
          <w:rStyle w:val="Brak"/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Wydawnictwa </w:t>
      </w:r>
      <w:proofErr w:type="spellStart"/>
      <w:r w:rsidRPr="003E50C9">
        <w:rPr>
          <w:rStyle w:val="Brak"/>
          <w:rFonts w:asciiTheme="minorHAnsi" w:hAnsiTheme="minorHAnsi" w:cstheme="minorHAnsi"/>
          <w:b/>
          <w:bCs/>
          <w:i/>
          <w:iCs/>
          <w:sz w:val="20"/>
          <w:szCs w:val="20"/>
        </w:rPr>
        <w:t>Astraia</w:t>
      </w:r>
      <w:proofErr w:type="spellEnd"/>
      <w:r w:rsidRPr="003E50C9">
        <w:rPr>
          <w:rStyle w:val="Brak"/>
          <w:rFonts w:asciiTheme="minorHAnsi" w:hAnsiTheme="minorHAnsi" w:cstheme="minorHAnsi"/>
          <w:b/>
          <w:bCs/>
          <w:i/>
          <w:iCs/>
          <w:sz w:val="20"/>
          <w:szCs w:val="20"/>
        </w:rPr>
        <w:t>”</w:t>
      </w:r>
    </w:p>
    <w:p w14:paraId="22BFE9D0" w14:textId="7368AD11" w:rsidR="00FC35B5" w:rsidRPr="003E50C9" w:rsidRDefault="00FC35B5" w:rsidP="001315B8">
      <w:pPr>
        <w:pStyle w:val="Default"/>
        <w:widowControl w:val="0"/>
        <w:autoSpaceDE w:val="0"/>
        <w:autoSpaceDN w:val="0"/>
        <w:adjustRightInd w:val="0"/>
        <w:spacing w:line="276" w:lineRule="auto"/>
        <w:ind w:left="472"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zwana dalej "</w:t>
      </w:r>
      <w:r w:rsidRPr="003E50C9">
        <w:rPr>
          <w:rFonts w:asciiTheme="minorHAnsi" w:hAnsiTheme="minorHAnsi" w:cstheme="minorHAnsi"/>
          <w:b/>
          <w:bCs/>
          <w:color w:val="auto"/>
          <w:sz w:val="20"/>
          <w:szCs w:val="20"/>
        </w:rPr>
        <w:t>przedmiotem umowy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"</w:t>
      </w:r>
      <w:r w:rsidR="00EE6034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3779859D" w14:textId="77777777" w:rsidR="00FC35B5" w:rsidRPr="003E50C9" w:rsidRDefault="00FC35B5" w:rsidP="00FC35B5">
      <w:pPr>
        <w:pStyle w:val="Defaul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Przedmiot umowy realizowany będzie na warunkach określonych niniejszą umową oraz w załącznikach stanowiących jej integralną część, którymi są:</w:t>
      </w:r>
    </w:p>
    <w:p w14:paraId="4C07A297" w14:textId="77777777" w:rsidR="00FC35B5" w:rsidRPr="003E50C9" w:rsidRDefault="00FC35B5" w:rsidP="00F133C2">
      <w:pPr>
        <w:pStyle w:val="Akapitzlist"/>
        <w:numPr>
          <w:ilvl w:val="0"/>
          <w:numId w:val="25"/>
        </w:numPr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E50C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Opis Przedmiotu Zamówienia - załącznik nr 1 do umowy;  </w:t>
      </w:r>
    </w:p>
    <w:p w14:paraId="5BF54A6E" w14:textId="3DBAEA5E" w:rsidR="00FC35B5" w:rsidRPr="003E50C9" w:rsidRDefault="00FC35B5" w:rsidP="00F133C2">
      <w:pPr>
        <w:pStyle w:val="Akapitzlist"/>
        <w:numPr>
          <w:ilvl w:val="0"/>
          <w:numId w:val="25"/>
        </w:numPr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E50C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Formularz </w:t>
      </w:r>
      <w:r w:rsidR="00EE6034" w:rsidRPr="003E50C9">
        <w:rPr>
          <w:rFonts w:asciiTheme="minorHAnsi" w:eastAsia="Calibri" w:hAnsiTheme="minorHAnsi" w:cstheme="minorHAnsi"/>
          <w:sz w:val="20"/>
          <w:szCs w:val="20"/>
          <w:lang w:eastAsia="en-US"/>
        </w:rPr>
        <w:t>oferty</w:t>
      </w:r>
      <w:r w:rsidRPr="003E50C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Wykonawcy - załącznik nr 2 do umowy</w:t>
      </w:r>
      <w:r w:rsidR="00EE6034" w:rsidRPr="003E50C9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46BDE76C" w14:textId="2E294166" w:rsidR="00EE6034" w:rsidRPr="003E50C9" w:rsidRDefault="00EE6034" w:rsidP="00F133C2">
      <w:pPr>
        <w:pStyle w:val="Akapitzlist"/>
        <w:numPr>
          <w:ilvl w:val="0"/>
          <w:numId w:val="25"/>
        </w:numPr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E50C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Wykaz wydawnictw stanowiący </w:t>
      </w:r>
      <w:r w:rsidR="00260988" w:rsidRPr="003E50C9">
        <w:rPr>
          <w:rFonts w:asciiTheme="minorHAnsi" w:eastAsia="Calibri" w:hAnsiTheme="minorHAnsi" w:cstheme="minorHAnsi"/>
          <w:sz w:val="20"/>
          <w:szCs w:val="20"/>
          <w:lang w:eastAsia="en-US"/>
        </w:rPr>
        <w:t>z</w:t>
      </w:r>
      <w:r w:rsidRPr="003E50C9">
        <w:rPr>
          <w:rFonts w:asciiTheme="minorHAnsi" w:eastAsia="Calibri" w:hAnsiTheme="minorHAnsi" w:cstheme="minorHAnsi"/>
          <w:sz w:val="20"/>
          <w:szCs w:val="20"/>
          <w:lang w:eastAsia="en-US"/>
        </w:rPr>
        <w:t>ałącznik nr 1A do oferty Wykonawcy - załącznik nr 3 do umowy;</w:t>
      </w:r>
    </w:p>
    <w:p w14:paraId="2BAACD86" w14:textId="3E1CA3B0" w:rsidR="00286762" w:rsidRPr="003E50C9" w:rsidRDefault="00286762" w:rsidP="00F133C2">
      <w:pPr>
        <w:pStyle w:val="Akapitzlist"/>
        <w:numPr>
          <w:ilvl w:val="0"/>
          <w:numId w:val="25"/>
        </w:numPr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E50C9">
        <w:rPr>
          <w:rFonts w:asciiTheme="minorHAnsi" w:eastAsia="Calibri" w:hAnsiTheme="minorHAnsi" w:cstheme="minorHAnsi"/>
          <w:sz w:val="20"/>
          <w:szCs w:val="20"/>
          <w:lang w:eastAsia="en-US"/>
        </w:rPr>
        <w:t>Wzór protokołu odbioru – załącznik nr 4 do umowy.</w:t>
      </w:r>
    </w:p>
    <w:p w14:paraId="6C35340D" w14:textId="2E0A0EDB" w:rsidR="00FC35B5" w:rsidRPr="003E50C9" w:rsidRDefault="00EE6034" w:rsidP="00FC35B5">
      <w:pPr>
        <w:pStyle w:val="Defaul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Ilości lub wartości</w:t>
      </w:r>
      <w:r w:rsidR="00FC35B5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wskazane w załącznik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ach</w:t>
      </w:r>
      <w:r w:rsidR="00FC35B5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do umowy określają szacunkowe potrzeby Zamawiającego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br/>
      </w:r>
      <w:r w:rsidR="00FC35B5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w okresie obowiązywania umowy, nie stanowiąc zobowiązania dla Zamawiającego do jego pełnej realizacji, </w:t>
      </w:r>
      <w:r w:rsidR="00FC35B5" w:rsidRPr="003E50C9">
        <w:rPr>
          <w:rFonts w:asciiTheme="minorHAnsi" w:hAnsiTheme="minorHAnsi" w:cstheme="minorHAnsi"/>
          <w:color w:val="auto"/>
          <w:sz w:val="20"/>
          <w:szCs w:val="20"/>
        </w:rPr>
        <w:lastRenderedPageBreak/>
        <w:t>ani też podstawy do dochodzenia przez Wykonawcę roszczeń odszkodowawczych z tytułu niezrealizowania całości przedmiotu zamówienia.</w:t>
      </w:r>
    </w:p>
    <w:p w14:paraId="44DD578F" w14:textId="5891E9E2" w:rsidR="00EE6034" w:rsidRPr="003E50C9" w:rsidRDefault="00FC35B5" w:rsidP="00FC35B5">
      <w:pPr>
        <w:pStyle w:val="Defaul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Wykonawca </w:t>
      </w:r>
      <w:r w:rsidR="00EE6034" w:rsidRPr="003E50C9">
        <w:rPr>
          <w:rFonts w:asciiTheme="minorHAnsi" w:hAnsiTheme="minorHAnsi" w:cstheme="minorHAnsi"/>
          <w:color w:val="auto"/>
          <w:sz w:val="20"/>
          <w:szCs w:val="20"/>
        </w:rPr>
        <w:t>będzie realizował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przedmiot umowy </w:t>
      </w:r>
      <w:r w:rsidR="00EE6034" w:rsidRPr="003E50C9">
        <w:rPr>
          <w:rFonts w:asciiTheme="minorHAnsi" w:hAnsiTheme="minorHAnsi" w:cstheme="minorHAnsi"/>
          <w:color w:val="auto"/>
          <w:sz w:val="20"/>
          <w:szCs w:val="20"/>
        </w:rPr>
        <w:t>w formie sukcesywnych</w:t>
      </w:r>
      <w:r w:rsidR="000972FD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dostaw</w:t>
      </w:r>
      <w:r w:rsidR="00EE6034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na podstawie</w:t>
      </w:r>
      <w:r w:rsidR="00410C6D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86762" w:rsidRPr="003E50C9">
        <w:rPr>
          <w:rFonts w:asciiTheme="minorHAnsi" w:hAnsiTheme="minorHAnsi" w:cstheme="minorHAnsi"/>
          <w:color w:val="auto"/>
          <w:sz w:val="20"/>
          <w:szCs w:val="20"/>
        </w:rPr>
        <w:t>zamówień</w:t>
      </w:r>
      <w:r w:rsidR="00410C6D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na dostawę</w:t>
      </w:r>
      <w:r w:rsidR="00286762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publikacji</w:t>
      </w:r>
      <w:r w:rsidR="00410C6D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zwanych dalej</w:t>
      </w:r>
      <w:r w:rsidR="00410C6D" w:rsidRPr="003E50C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zamówieniami publikacji</w:t>
      </w:r>
      <w:r w:rsidR="000972FD" w:rsidRPr="003E50C9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EE6034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501ACB9C" w14:textId="607CA1EE" w:rsidR="00FC35B5" w:rsidRPr="003E50C9" w:rsidRDefault="00286762" w:rsidP="00FC35B5">
      <w:pPr>
        <w:pStyle w:val="Defaul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Miejscem dostaw zamówionych publikacji jest</w:t>
      </w:r>
      <w:r w:rsidR="00FC35B5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siedzib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a</w:t>
      </w:r>
      <w:r w:rsidR="00FC35B5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Zamawiającego</w:t>
      </w:r>
      <w:r w:rsidR="007E1AAA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7E1AAA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al. Krasińskiego 11a, 31-111 Kraków</w:t>
      </w:r>
      <w:r w:rsidR="00FC35B5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. Wykonawca będzie realizował poszczególne dostawy </w:t>
      </w:r>
      <w:r w:rsidR="00FC35B5" w:rsidRPr="003E50C9">
        <w:rPr>
          <w:rFonts w:asciiTheme="minorHAnsi" w:hAnsiTheme="minorHAnsi" w:cstheme="minorHAnsi"/>
          <w:color w:val="auto"/>
          <w:sz w:val="20"/>
          <w:szCs w:val="20"/>
        </w:rPr>
        <w:t>na swój koszt oraz ryzyko.</w:t>
      </w:r>
    </w:p>
    <w:p w14:paraId="2F02074D" w14:textId="6441EF3C" w:rsidR="00FC35B5" w:rsidRPr="003E50C9" w:rsidRDefault="00FC35B5" w:rsidP="00FC35B5">
      <w:pPr>
        <w:pStyle w:val="Defaul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Odbiór przedmiotu umowy następować będzie w siedzibie Zamawiającego na podstawie protokołu odbioru, zgodnie ze wzorem stanowiącym załącznik nr </w:t>
      </w:r>
      <w:r w:rsidR="00286762" w:rsidRPr="003E50C9"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do niniejszej umowy. Strony zgodnie ustaliły,                 że w przypadku przesłania </w:t>
      </w:r>
      <w:r w:rsidR="00286762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zamówionych publikacji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do siedziby Zamawiającego protokół odbioru podpisany zostanie jednostronnie przez przedstawiciela Zamawiającego. Protokół odbioru stwierdzający należyte wykonanie </w:t>
      </w:r>
      <w:r w:rsidR="00286762" w:rsidRPr="003E50C9">
        <w:rPr>
          <w:rFonts w:asciiTheme="minorHAnsi" w:hAnsiTheme="minorHAnsi" w:cstheme="minorHAnsi"/>
          <w:color w:val="auto"/>
          <w:sz w:val="20"/>
          <w:szCs w:val="20"/>
        </w:rPr>
        <w:t>dostawy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będzie stanowił podstawę do przyjęcia przez Zamawiającego faktury. </w:t>
      </w:r>
    </w:p>
    <w:p w14:paraId="2DF0479D" w14:textId="77777777" w:rsidR="00FC35B5" w:rsidRPr="003E50C9" w:rsidRDefault="00FC35B5" w:rsidP="00FC35B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E50C9">
        <w:rPr>
          <w:rFonts w:asciiTheme="minorHAnsi" w:hAnsiTheme="minorHAnsi" w:cstheme="minorHAnsi"/>
          <w:b/>
          <w:sz w:val="20"/>
          <w:szCs w:val="20"/>
        </w:rPr>
        <w:br/>
      </w:r>
    </w:p>
    <w:p w14:paraId="75F8188A" w14:textId="77777777" w:rsidR="00FC35B5" w:rsidRPr="003E50C9" w:rsidRDefault="00FC35B5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§ 2</w:t>
      </w:r>
    </w:p>
    <w:p w14:paraId="49D2636A" w14:textId="66DE3AE6" w:rsidR="00FC35B5" w:rsidRPr="003E50C9" w:rsidRDefault="00410C6D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Zasady udzielania zamówień publikacji</w:t>
      </w:r>
    </w:p>
    <w:p w14:paraId="2E8C7FFD" w14:textId="48BA3E06" w:rsidR="00410C6D" w:rsidRPr="003E50C9" w:rsidRDefault="00410C6D" w:rsidP="00410C6D">
      <w:pPr>
        <w:pStyle w:val="Default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Zamówienia publikacji w ramach umowy będą udzielane sukcesywnie w okresie obowiązywania umowy wskazanym w § </w:t>
      </w:r>
      <w:r w:rsidR="002B4B26" w:rsidRPr="003E50C9">
        <w:rPr>
          <w:rFonts w:asciiTheme="minorHAnsi" w:hAnsiTheme="minorHAnsi" w:cstheme="minorHAnsi"/>
          <w:color w:val="auto"/>
          <w:sz w:val="20"/>
          <w:szCs w:val="20"/>
        </w:rPr>
        <w:t>5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i dotyczyć będą przedmiotu umowy opisanego w załączniku nr 1 do umowy. </w:t>
      </w:r>
    </w:p>
    <w:p w14:paraId="5F16D913" w14:textId="5E2DEFD1" w:rsidR="00410C6D" w:rsidRPr="003E50C9" w:rsidRDefault="00410C6D" w:rsidP="00410C6D">
      <w:pPr>
        <w:pStyle w:val="Default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Osoba upoważniona wskazana w ust. 5 będzie przekazywać Wykonawcy drogą elektroniczną na adres e-mail: …………................... lub poprzez dedykowany system Wykonawcy, zamówienie publikacji zawierające w szczególności nazwy zamawianych publikacji oraz ich liczbę. Wykonawca jest zobowiązany potwierdzić przyjęcie zamówienia  publikacji albo poinformować Zamawiającego o braku możliwości jego realizacji w całości lub w części, zgodnie z zasadami wskazanymi w ust. 4. </w:t>
      </w:r>
    </w:p>
    <w:p w14:paraId="0A928D07" w14:textId="4EEBC114" w:rsidR="00410C6D" w:rsidRPr="003E50C9" w:rsidRDefault="00410C6D" w:rsidP="00410C6D">
      <w:pPr>
        <w:pStyle w:val="Default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W przypadku posiadania przez Wykonawcę dedykowanego systemu, Wykonawca zobowiązany jest do przekazania osobie upoważnionej wskazanej w ust. 5 wszelkich informacji i danych niezbędnych do korzystania z systemu w terminie do 7 dni od dnia zawarcia umowy . </w:t>
      </w:r>
    </w:p>
    <w:p w14:paraId="3338FC8B" w14:textId="0C37755C" w:rsidR="00410C6D" w:rsidRPr="003E50C9" w:rsidRDefault="00410C6D" w:rsidP="0011224A">
      <w:pPr>
        <w:pStyle w:val="Default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71" w:right="23" w:hanging="47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O braku możliwości realizacji zamówienia publikacji Wykonawca jest zobowiązany poinformować Zamawiającego niezwłocznie, jednak nie później niż w ciągu 3 dni roboczych od momentu złożenia zamówienia publikacji. W przypadku czasowej niedostępności danej pozycji wydawniczej (publikacji) Wykonawca rejestruje złożone zamówienie jako zamówienie oczekujące (</w:t>
      </w:r>
      <w:proofErr w:type="spellStart"/>
      <w:r w:rsidRPr="003E50C9">
        <w:rPr>
          <w:rFonts w:asciiTheme="minorHAnsi" w:hAnsiTheme="minorHAnsi" w:cstheme="minorHAnsi"/>
          <w:color w:val="auto"/>
          <w:sz w:val="20"/>
          <w:szCs w:val="20"/>
        </w:rPr>
        <w:t>back</w:t>
      </w:r>
      <w:proofErr w:type="spellEnd"/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order). Jeżeli po upływie 60 dni od daty złożenia zamówienia publikacji dana publikacja jest wciąż niedostępna, Wykonawca niezwłocznie informuje o tym Zamawiającego, usuwa zamówienie z listy zamówień oczekujących i uznaje się, że zamówienie nie zostało złożone. </w:t>
      </w:r>
    </w:p>
    <w:p w14:paraId="2C3D2069" w14:textId="64002560" w:rsidR="00410C6D" w:rsidRPr="003E50C9" w:rsidRDefault="00410C6D" w:rsidP="00410C6D">
      <w:pPr>
        <w:pStyle w:val="Default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Osobą upoważnioną do składania zamówień </w:t>
      </w:r>
      <w:r w:rsidR="0011224A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publikacji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i kontaktu ze strony Zamawiającego w związku z realizacją umowy jest …….., nr tel. …….., adres e-mail: ……….. </w:t>
      </w:r>
    </w:p>
    <w:p w14:paraId="401133A9" w14:textId="562EB634" w:rsidR="00410C6D" w:rsidRPr="003E50C9" w:rsidRDefault="00410C6D" w:rsidP="00410C6D">
      <w:pPr>
        <w:pStyle w:val="Default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Osobą upoważnioną do kontaktu ze strony Wykonawcy w związku z realizacją umowy jest …….., nr tel. …….., adres e-mail: ……….. </w:t>
      </w:r>
    </w:p>
    <w:p w14:paraId="5910D7B5" w14:textId="289AE8FD" w:rsidR="00F0143F" w:rsidRPr="003E50C9" w:rsidRDefault="00F0143F" w:rsidP="00F0143F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E50C9">
        <w:rPr>
          <w:rFonts w:asciiTheme="minorHAnsi" w:hAnsiTheme="minorHAnsi" w:cstheme="minorHAnsi"/>
          <w:sz w:val="20"/>
          <w:szCs w:val="20"/>
        </w:rPr>
        <w:t>Strony umowy zobowiązują się do niezwłocznego powiadomienia w formie pisemnej pod rygorem nieważności o każdej zmianie adresu lub numeru telefonu lub danych osób upoważnionych do kontaktu, wskazanych w ust. 5 i 6 powyżej. W przypadku braku informacji o zmianie danych, korespondencja nadana do adresata i nie odebrana uważana jest za doręczoną.</w:t>
      </w:r>
    </w:p>
    <w:p w14:paraId="3E020640" w14:textId="77777777" w:rsidR="00FC35B5" w:rsidRPr="003E50C9" w:rsidRDefault="00FC35B5" w:rsidP="00FC35B5">
      <w:pPr>
        <w:pStyle w:val="tyt"/>
        <w:spacing w:before="0" w:after="0" w:line="276" w:lineRule="auto"/>
        <w:rPr>
          <w:rFonts w:asciiTheme="minorHAnsi" w:hAnsiTheme="minorHAnsi" w:cstheme="minorHAnsi"/>
          <w:b w:val="0"/>
          <w:bCs w:val="0"/>
          <w:color w:val="auto"/>
          <w:w w:val="105"/>
          <w:sz w:val="20"/>
          <w:szCs w:val="20"/>
          <w:lang w:eastAsia="pl-PL"/>
        </w:rPr>
      </w:pPr>
    </w:p>
    <w:p w14:paraId="6EB69007" w14:textId="77777777" w:rsidR="00FC35B5" w:rsidRPr="003E50C9" w:rsidRDefault="00FC35B5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§3</w:t>
      </w:r>
    </w:p>
    <w:p w14:paraId="7D208D97" w14:textId="4B00B226" w:rsidR="0011224A" w:rsidRPr="003E50C9" w:rsidRDefault="0011224A" w:rsidP="00547A62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Warunki realizacji zamówień publikacji</w:t>
      </w:r>
    </w:p>
    <w:p w14:paraId="64E4D543" w14:textId="000124CA" w:rsidR="0011224A" w:rsidRPr="003E50C9" w:rsidRDefault="0011224A" w:rsidP="0011224A">
      <w:pPr>
        <w:pStyle w:val="Defaul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Wykonawca zobowiązany jest dostarczyć zamówione publikacje zgodne z niniejszą umową i złożonym zamówieniem publikacji do siedziby Zamawiającego (Kraków, al. Krasińskiego 11a) w terminie: </w:t>
      </w:r>
    </w:p>
    <w:p w14:paraId="39D64B79" w14:textId="4D9CF123" w:rsidR="0011224A" w:rsidRPr="003E50C9" w:rsidRDefault="0011224A" w:rsidP="0011224A">
      <w:pPr>
        <w:pStyle w:val="Default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dla Część zamówienia nr 1 – Zadanie 1  ... dni od daty złożenia zamówienia;* (zgodnie z ofertą wybranego wykonawcy) </w:t>
      </w:r>
    </w:p>
    <w:p w14:paraId="77B3F3CD" w14:textId="7842F291" w:rsidR="0011224A" w:rsidRPr="003E50C9" w:rsidRDefault="0011224A" w:rsidP="0011224A">
      <w:pPr>
        <w:pStyle w:val="Default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dla Część zamówienia nr 2 – Zadanie 2  ... dni od daty złożenia zamówienia;* (zgodnie z ofertą wybranego wykonawcy)</w:t>
      </w:r>
    </w:p>
    <w:p w14:paraId="0E845022" w14:textId="2145C480" w:rsidR="0011224A" w:rsidRPr="003E50C9" w:rsidRDefault="0011224A" w:rsidP="0011224A">
      <w:pPr>
        <w:pStyle w:val="Default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lastRenderedPageBreak/>
        <w:t>dla Część zamówienia nr 3 – Zadanie 3  ... dni od daty złożenia zamówienia;* (zgodnie z ofertą wybranego wykonawcy)</w:t>
      </w:r>
    </w:p>
    <w:p w14:paraId="0502DD54" w14:textId="33E8DF3A" w:rsidR="0011224A" w:rsidRPr="003E50C9" w:rsidRDefault="0011224A" w:rsidP="0011224A">
      <w:pPr>
        <w:pStyle w:val="Defaul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Wykonawca zobowiązany jest do powiadomienia drogą elektroniczną lub telefonicznie osobę wskazaną w § 2 ust. 5 o planowanym terminie dostawy co najmniej z 2-dniowym wyprzedzeniem. Dostawy mogą się odbywać w dni robocze w godzinach 7-15. </w:t>
      </w:r>
    </w:p>
    <w:p w14:paraId="59F1A31A" w14:textId="6C391BCC" w:rsidR="0011224A" w:rsidRPr="003E50C9" w:rsidRDefault="0011224A" w:rsidP="0011224A">
      <w:pPr>
        <w:pStyle w:val="Defaul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Publikacje powinny być zapakowane w sposób zabezpieczający je przed zniszczeniem. </w:t>
      </w:r>
    </w:p>
    <w:p w14:paraId="260AF024" w14:textId="2F28118E" w:rsidR="0011224A" w:rsidRPr="003E50C9" w:rsidRDefault="0011224A" w:rsidP="0011224A">
      <w:pPr>
        <w:pStyle w:val="Defaul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Dostawa publikacji odbywa się na koszt i ryzyko Wykonawcy. </w:t>
      </w:r>
    </w:p>
    <w:p w14:paraId="0CAB6ACD" w14:textId="3EF25579" w:rsidR="0011224A" w:rsidRPr="003E50C9" w:rsidRDefault="0011224A" w:rsidP="0011224A">
      <w:pPr>
        <w:pStyle w:val="Defaul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Zamawiający w terminie do 5 dni od daty otrzymania dostawy oceni prawidłowość otrzymanych publikacji a w przypadku braków ilościowych lub jakościowych zgłosi uwagi Wykonawcy drogą elektroniczną. Wykonawca zobowiązany jest do niezwłocznego, nie później niż do 7 dni od dnia otrzymania zgłoszenia Zamawiającego, usunięcia braków na własny koszt i ryzyko albo do odpowiedniego obniżenia ceny za realizację zamówienia i doręczenia Zamawiającemu faktury korygującej. </w:t>
      </w:r>
    </w:p>
    <w:p w14:paraId="272CE628" w14:textId="7F28661C" w:rsidR="0011224A" w:rsidRPr="003E50C9" w:rsidRDefault="0011224A" w:rsidP="0011224A">
      <w:pPr>
        <w:pStyle w:val="Defaul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W sytuacji gdy Wykonawca nie zgadza się z uwagami Zamawiającego co do prawidłowości wykonania dostawy zamówionych publikacji, zobowiązany jest do przedstawienia swojego stanowiska na piśmie w terminie do 5 dni od daty zgłoszenia uwag przez Zamawiającego, o którym mowa w ust. 5. Po bezskutecznym upływie tego terminu przyjmuje się, że Wykonawca zgadza się z oceną dokonaną Zamawiającego. </w:t>
      </w:r>
    </w:p>
    <w:p w14:paraId="00866267" w14:textId="653A00D0" w:rsidR="0011224A" w:rsidRPr="003E50C9" w:rsidRDefault="0011224A" w:rsidP="0011224A">
      <w:pPr>
        <w:pStyle w:val="Defaul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Potwierdzeniem prawidłowości zamówienia jest protokół odbioru Zamawiającego, zawierający (jeżeli dotyczy) także uwagi Zamawiającego zgodnie z ust. 5. </w:t>
      </w:r>
    </w:p>
    <w:p w14:paraId="643BA806" w14:textId="77777777" w:rsidR="00FC35B5" w:rsidRPr="003E50C9" w:rsidRDefault="00FC35B5" w:rsidP="00FC35B5">
      <w:pPr>
        <w:pStyle w:val="tyt"/>
        <w:spacing w:before="0" w:after="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br/>
      </w:r>
    </w:p>
    <w:p w14:paraId="5FA9CF96" w14:textId="77777777" w:rsidR="00FC35B5" w:rsidRPr="003E50C9" w:rsidRDefault="00FC35B5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§ 4</w:t>
      </w:r>
    </w:p>
    <w:p w14:paraId="66182139" w14:textId="5F0119CA" w:rsidR="002F6718" w:rsidRPr="003E50C9" w:rsidRDefault="00FC35B5" w:rsidP="00371761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Wynagrodzenie i warunki płatności</w:t>
      </w:r>
    </w:p>
    <w:p w14:paraId="207B032A" w14:textId="77777777" w:rsidR="002F6718" w:rsidRPr="003E50C9" w:rsidRDefault="002F6718" w:rsidP="002F6718">
      <w:pPr>
        <w:pStyle w:val="Default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Maksymalna kwota jaką Zamawiający zamierza przeznaczyć na realizację umowy wynosi:</w:t>
      </w:r>
    </w:p>
    <w:p w14:paraId="375380CF" w14:textId="3E9DD3BF" w:rsidR="002F6718" w:rsidRPr="003E50C9" w:rsidRDefault="002F6718" w:rsidP="002F6718">
      <w:pPr>
        <w:pStyle w:val="Default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dla Części zamówienia nr 1 – Zadanie 1 ...................…. zł (słownie: ……………….) wraz z podatkiem VAT</w:t>
      </w:r>
      <w:r w:rsidRPr="003E50C9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erence w:id="2"/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67AB439D" w14:textId="3CBD2EF5" w:rsidR="002F6718" w:rsidRPr="003E50C9" w:rsidRDefault="002F6718" w:rsidP="002F6718">
      <w:pPr>
        <w:pStyle w:val="Default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dla Części zamówienia nr 2 – Zadanie 2 ...................…. zł (słownie: ……………….) wraz z podatkiem VAT</w:t>
      </w:r>
      <w:r w:rsidRPr="003E50C9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erence w:id="3"/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35D241A7" w14:textId="5BF9E040" w:rsidR="002F6718" w:rsidRPr="003E50C9" w:rsidRDefault="002F6718" w:rsidP="002F6718">
      <w:pPr>
        <w:pStyle w:val="Default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dla Części zamówienia nr 3 – Zadanie 3 ...................…. zł (słownie: ……………….) wraz z podatkiem VAT</w:t>
      </w:r>
      <w:r w:rsidRPr="003E50C9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erence w:id="4"/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466A066F" w14:textId="77777777" w:rsidR="002F6718" w:rsidRPr="003E50C9" w:rsidRDefault="002F6718" w:rsidP="002F6718">
      <w:pPr>
        <w:pStyle w:val="Default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Zamawiający nie będzie zobowiązany do wykonania umowy w maksymalnej kwocie wskazanej w ust. 1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br/>
        <w:t xml:space="preserve">a niewykorzystanie maksymalnej kwoty umowy nie będzie stanowić podstawy do jakichkolwiek roszczeń Wykonawcy. </w:t>
      </w:r>
    </w:p>
    <w:p w14:paraId="1E3E6FD1" w14:textId="1977FC12" w:rsidR="002F6718" w:rsidRPr="003E50C9" w:rsidRDefault="002F6718" w:rsidP="002F6718">
      <w:pPr>
        <w:pStyle w:val="Default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Wykonawca oświadcza, że na zakup wszystkich publikacji zobowiązuje się udzielić Zamawiającemu rabatu nie mniejszego niż rabat gwarantowany w ofercie Wykonawcy, w wysokości:</w:t>
      </w:r>
    </w:p>
    <w:p w14:paraId="2548F1B1" w14:textId="2B0E062C" w:rsidR="002F6718" w:rsidRPr="003E50C9" w:rsidRDefault="002F6718" w:rsidP="002F6718">
      <w:pPr>
        <w:pStyle w:val="Default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dla publikacji dostarczanych w ramach wykonania Części zamówienia nr 1 – Zadanie 1 ...%</w:t>
      </w:r>
      <w:r w:rsidRPr="003E50C9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erence w:id="5"/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7A6CD888" w14:textId="2118EB9B" w:rsidR="002F6718" w:rsidRPr="003E50C9" w:rsidRDefault="002F6718" w:rsidP="002F6718">
      <w:pPr>
        <w:pStyle w:val="Default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dla publikacji dostarczanych w ramach wykonania Części zamówienia nr 2 – Zadanie 2 ...%</w:t>
      </w:r>
      <w:r w:rsidRPr="003E50C9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erence w:id="6"/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3CBBD351" w14:textId="7404410F" w:rsidR="002F6718" w:rsidRPr="003E50C9" w:rsidRDefault="002F6718" w:rsidP="002F6718">
      <w:pPr>
        <w:pStyle w:val="Default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dla publikacji dostarczanych w ramach wykonania Części zamówienia nr 3 – Zadanie 3 ...%</w:t>
      </w:r>
      <w:r w:rsidRPr="003E50C9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erence w:id="7"/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184871C0" w14:textId="30A0C6D2" w:rsidR="002F6718" w:rsidRPr="003E50C9" w:rsidRDefault="002F6718" w:rsidP="002F6718">
      <w:pPr>
        <w:pStyle w:val="Default"/>
        <w:widowControl w:val="0"/>
        <w:autoSpaceDE w:val="0"/>
        <w:autoSpaceDN w:val="0"/>
        <w:adjustRightInd w:val="0"/>
        <w:spacing w:line="276" w:lineRule="auto"/>
        <w:ind w:left="472"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Rabat jest </w:t>
      </w:r>
      <w:r w:rsidR="004334D2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rabatem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gwarantowanym obowiązującym przez cały okres realizacji umowy i będzie liczony od detalicznych cen katalogowych brutto wydawcy danej publikacji na dzień złożenia zamówienia. </w:t>
      </w:r>
      <w:r w:rsidR="004334D2" w:rsidRPr="003E50C9">
        <w:rPr>
          <w:rFonts w:asciiTheme="minorHAnsi" w:hAnsiTheme="minorHAnsi" w:cstheme="minorHAnsi"/>
          <w:color w:val="auto"/>
          <w:sz w:val="20"/>
          <w:szCs w:val="20"/>
        </w:rPr>
        <w:t>Wykonawca może udzielić Zamawiającemu korzystniejszych rabatów w ramach realizacji poszczególnych zamówień publikacji.</w:t>
      </w:r>
    </w:p>
    <w:p w14:paraId="7EA25F6F" w14:textId="0A801356" w:rsidR="004334D2" w:rsidRPr="003E50C9" w:rsidRDefault="002F6718" w:rsidP="004334D2">
      <w:pPr>
        <w:pStyle w:val="Default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Wynagrodzenie będzie płatne po prawidłowym wykonaniu każdego zamówienia na numer rachunku bankowego Wykonawcy</w:t>
      </w:r>
      <w:r w:rsidR="004334D2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wskazany na fakturze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, w terminie do 30 dni od daty otrzymania przez Zamawiającego prawidłowej i zgodnej z umową faktury</w:t>
      </w:r>
      <w:r w:rsidR="004334D2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, wystawionej na podstawie protokołu, o którym mowa w § 3 ust. 7 umowy. Na fakturze Wykonawca zobowiązany jest podać numer umowy i datę złożenia </w:t>
      </w:r>
      <w:r w:rsidR="004334D2" w:rsidRPr="003E50C9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przez Zamawiającego zamówienia publikacji. </w:t>
      </w:r>
    </w:p>
    <w:p w14:paraId="363433D7" w14:textId="2F8FE558" w:rsidR="004334D2" w:rsidRPr="003E50C9" w:rsidRDefault="004334D2" w:rsidP="003E50C9">
      <w:pPr>
        <w:pStyle w:val="Default"/>
        <w:widowControl w:val="0"/>
        <w:autoSpaceDE w:val="0"/>
        <w:autoSpaceDN w:val="0"/>
        <w:adjustRightInd w:val="0"/>
        <w:spacing w:line="276" w:lineRule="auto"/>
        <w:ind w:left="472"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377F3582" w14:textId="77777777" w:rsidR="004334D2" w:rsidRPr="003E50C9" w:rsidRDefault="004334D2" w:rsidP="004334D2">
      <w:pPr>
        <w:numPr>
          <w:ilvl w:val="0"/>
          <w:numId w:val="34"/>
        </w:numPr>
        <w:spacing w:after="60" w:line="276" w:lineRule="auto"/>
        <w:ind w:hanging="47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w w:val="105"/>
          <w:sz w:val="20"/>
          <w:szCs w:val="20"/>
        </w:rPr>
        <w:t xml:space="preserve">Za dzień zapłaty uznaje się dzień złożenia przez Zamawiającego dyspozycji obciążenia rachunku Zamawiającego kwotą wynagrodzenia należną Wykonawcy. </w:t>
      </w:r>
    </w:p>
    <w:p w14:paraId="1D55D992" w14:textId="77777777" w:rsidR="004334D2" w:rsidRPr="003E50C9" w:rsidRDefault="00FC35B5" w:rsidP="004334D2">
      <w:pPr>
        <w:numPr>
          <w:ilvl w:val="0"/>
          <w:numId w:val="34"/>
        </w:numPr>
        <w:spacing w:after="60" w:line="276" w:lineRule="auto"/>
        <w:ind w:hanging="47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w w:val="105"/>
          <w:sz w:val="20"/>
          <w:szCs w:val="20"/>
        </w:rPr>
        <w:t>Zamawiający ma prawo wstrzymać zapłatę za dostawę</w:t>
      </w:r>
      <w:r w:rsidR="004334D2" w:rsidRPr="003E50C9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3E50C9">
        <w:rPr>
          <w:rFonts w:asciiTheme="minorHAnsi" w:hAnsiTheme="minorHAnsi" w:cstheme="minorHAnsi"/>
          <w:w w:val="105"/>
          <w:sz w:val="20"/>
          <w:szCs w:val="20"/>
        </w:rPr>
        <w:t xml:space="preserve"> jeżeli </w:t>
      </w:r>
      <w:r w:rsidR="004334D2" w:rsidRPr="003E50C9">
        <w:rPr>
          <w:rFonts w:asciiTheme="minorHAnsi" w:hAnsiTheme="minorHAnsi" w:cstheme="minorHAnsi"/>
          <w:w w:val="105"/>
          <w:sz w:val="20"/>
          <w:szCs w:val="20"/>
        </w:rPr>
        <w:t>dostawa lub dostarczone publikacje</w:t>
      </w:r>
      <w:r w:rsidRPr="003E50C9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4334D2" w:rsidRPr="003E50C9">
        <w:rPr>
          <w:rFonts w:asciiTheme="minorHAnsi" w:hAnsiTheme="minorHAnsi" w:cstheme="minorHAnsi"/>
          <w:w w:val="105"/>
          <w:sz w:val="20"/>
          <w:szCs w:val="20"/>
        </w:rPr>
        <w:t xml:space="preserve">są </w:t>
      </w:r>
      <w:r w:rsidRPr="003E50C9">
        <w:rPr>
          <w:rFonts w:asciiTheme="minorHAnsi" w:hAnsiTheme="minorHAnsi" w:cstheme="minorHAnsi"/>
          <w:w w:val="105"/>
          <w:sz w:val="20"/>
          <w:szCs w:val="20"/>
        </w:rPr>
        <w:t>niezgodnie z umową</w:t>
      </w:r>
      <w:r w:rsidR="004334D2" w:rsidRPr="003E50C9">
        <w:rPr>
          <w:rFonts w:asciiTheme="minorHAnsi" w:hAnsiTheme="minorHAnsi" w:cstheme="minorHAnsi"/>
          <w:w w:val="105"/>
          <w:sz w:val="20"/>
          <w:szCs w:val="20"/>
        </w:rPr>
        <w:t xml:space="preserve"> lub złożonym zamówieniem publikacji</w:t>
      </w:r>
      <w:r w:rsidRPr="003E50C9">
        <w:rPr>
          <w:rFonts w:asciiTheme="minorHAnsi" w:hAnsiTheme="minorHAnsi" w:cstheme="minorHAnsi"/>
          <w:w w:val="105"/>
          <w:sz w:val="20"/>
          <w:szCs w:val="20"/>
        </w:rPr>
        <w:t>,</w:t>
      </w:r>
      <w:r w:rsidR="004334D2" w:rsidRPr="003E50C9">
        <w:rPr>
          <w:rFonts w:asciiTheme="minorHAnsi" w:hAnsiTheme="minorHAnsi" w:cstheme="minorHAnsi"/>
          <w:w w:val="105"/>
          <w:sz w:val="20"/>
          <w:szCs w:val="20"/>
        </w:rPr>
        <w:t xml:space="preserve"> w szczególności posiadają wady lub są uszkodzone, </w:t>
      </w:r>
      <w:r w:rsidRPr="003E50C9">
        <w:rPr>
          <w:rFonts w:asciiTheme="minorHAnsi" w:hAnsiTheme="minorHAnsi" w:cstheme="minorHAnsi"/>
          <w:w w:val="105"/>
          <w:sz w:val="20"/>
          <w:szCs w:val="20"/>
        </w:rPr>
        <w:t xml:space="preserve">do czasu wymiany na </w:t>
      </w:r>
      <w:r w:rsidR="004334D2" w:rsidRPr="003E50C9">
        <w:rPr>
          <w:rFonts w:asciiTheme="minorHAnsi" w:hAnsiTheme="minorHAnsi" w:cstheme="minorHAnsi"/>
          <w:w w:val="105"/>
          <w:sz w:val="20"/>
          <w:szCs w:val="20"/>
        </w:rPr>
        <w:t xml:space="preserve">publikacji na </w:t>
      </w:r>
      <w:r w:rsidRPr="003E50C9">
        <w:rPr>
          <w:rFonts w:asciiTheme="minorHAnsi" w:hAnsiTheme="minorHAnsi" w:cstheme="minorHAnsi"/>
          <w:w w:val="105"/>
          <w:sz w:val="20"/>
          <w:szCs w:val="20"/>
        </w:rPr>
        <w:t>pozbawion</w:t>
      </w:r>
      <w:r w:rsidR="004334D2" w:rsidRPr="003E50C9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3E50C9">
        <w:rPr>
          <w:rFonts w:asciiTheme="minorHAnsi" w:hAnsiTheme="minorHAnsi" w:cstheme="minorHAnsi"/>
          <w:w w:val="105"/>
          <w:sz w:val="20"/>
          <w:szCs w:val="20"/>
        </w:rPr>
        <w:t xml:space="preserve"> uszkodzeń lub innych wad.</w:t>
      </w:r>
    </w:p>
    <w:p w14:paraId="09117897" w14:textId="77777777" w:rsidR="004334D2" w:rsidRPr="003E50C9" w:rsidRDefault="00FC35B5" w:rsidP="004334D2">
      <w:pPr>
        <w:numPr>
          <w:ilvl w:val="0"/>
          <w:numId w:val="34"/>
        </w:numPr>
        <w:spacing w:after="60" w:line="276" w:lineRule="auto"/>
        <w:ind w:hanging="47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w w:val="105"/>
          <w:sz w:val="20"/>
          <w:szCs w:val="20"/>
        </w:rPr>
        <w:t xml:space="preserve">Wykonawca oświadcza, </w:t>
      </w:r>
      <w:r w:rsidRPr="003E50C9">
        <w:rPr>
          <w:rFonts w:asciiTheme="minorHAnsi" w:hAnsiTheme="minorHAnsi" w:cstheme="minorHAnsi"/>
          <w:sz w:val="20"/>
          <w:szCs w:val="20"/>
        </w:rPr>
        <w:t>że w cenie brutto zawarte są wszystkie koszty związane z dostawą, w tym</w:t>
      </w:r>
      <w:r w:rsidRPr="003E50C9">
        <w:rPr>
          <w:rFonts w:asciiTheme="minorHAnsi" w:hAnsiTheme="minorHAnsi" w:cstheme="minorHAnsi"/>
          <w:sz w:val="20"/>
          <w:szCs w:val="20"/>
        </w:rPr>
        <w:br/>
        <w:t>w szczególności koszty wszystkich czynności związanych z przygotowaniem dostawy, w szczególności: opakowania, oznakowania produktu kodem kreskowym, ubezpieczenia dostawy, załadunku, transportu, wyładunku, koniecznych świadczeń publicznoprawnych, w tym podatków i opłat (np. cła).</w:t>
      </w:r>
    </w:p>
    <w:p w14:paraId="033AA646" w14:textId="3F824480" w:rsidR="004334D2" w:rsidRPr="003E50C9" w:rsidRDefault="004334D2" w:rsidP="004334D2">
      <w:pPr>
        <w:numPr>
          <w:ilvl w:val="0"/>
          <w:numId w:val="34"/>
        </w:numPr>
        <w:spacing w:after="60" w:line="276" w:lineRule="auto"/>
        <w:ind w:hanging="47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sz w:val="20"/>
          <w:szCs w:val="20"/>
        </w:rPr>
        <w:t xml:space="preserve">Cesja wierzytelności Wykonawcy w stosunku do Zamawiającego może nastąpić wyłącznie za zgodą Zamawiającego, wyrażoną pod rygorem nieważności w formie pisemnej. </w:t>
      </w:r>
    </w:p>
    <w:p w14:paraId="34F49C99" w14:textId="77777777" w:rsidR="00FC35B5" w:rsidRPr="003E50C9" w:rsidRDefault="00FC35B5" w:rsidP="00FC35B5">
      <w:pPr>
        <w:pStyle w:val="Akapitzlist"/>
        <w:spacing w:line="276" w:lineRule="auto"/>
        <w:ind w:left="425"/>
        <w:contextualSpacing/>
        <w:jc w:val="both"/>
        <w:rPr>
          <w:rFonts w:asciiTheme="minorHAnsi" w:hAnsiTheme="minorHAnsi" w:cstheme="minorHAnsi"/>
          <w:color w:val="auto"/>
          <w:w w:val="105"/>
          <w:sz w:val="20"/>
          <w:szCs w:val="20"/>
        </w:rPr>
      </w:pPr>
    </w:p>
    <w:p w14:paraId="27286350" w14:textId="77777777" w:rsidR="00FC35B5" w:rsidRPr="003E50C9" w:rsidRDefault="00FC35B5" w:rsidP="00FC35B5">
      <w:pPr>
        <w:pStyle w:val="Nagwek1"/>
        <w:rPr>
          <w:rFonts w:asciiTheme="minorHAnsi" w:hAnsiTheme="minorHAnsi" w:cstheme="minorHAnsi"/>
          <w:w w:val="105"/>
        </w:rPr>
      </w:pPr>
      <w:r w:rsidRPr="003E50C9">
        <w:rPr>
          <w:rFonts w:asciiTheme="minorHAnsi" w:hAnsiTheme="minorHAnsi" w:cstheme="minorHAnsi"/>
          <w:w w:val="105"/>
        </w:rPr>
        <w:t>§5</w:t>
      </w:r>
    </w:p>
    <w:p w14:paraId="5376C3B6" w14:textId="0B83CDF9" w:rsidR="00FC35B5" w:rsidRPr="003E50C9" w:rsidRDefault="00371761" w:rsidP="00FC35B5">
      <w:pPr>
        <w:pStyle w:val="Nagwek1"/>
        <w:rPr>
          <w:rFonts w:asciiTheme="minorHAnsi" w:hAnsiTheme="minorHAnsi" w:cstheme="minorHAnsi"/>
          <w:w w:val="105"/>
        </w:rPr>
      </w:pPr>
      <w:r w:rsidRPr="003E50C9">
        <w:rPr>
          <w:rFonts w:asciiTheme="minorHAnsi" w:hAnsiTheme="minorHAnsi" w:cstheme="minorHAnsi"/>
          <w:w w:val="105"/>
        </w:rPr>
        <w:t>Okres obowiązywania umowy</w:t>
      </w:r>
    </w:p>
    <w:p w14:paraId="137212E6" w14:textId="687EA63A" w:rsidR="00371761" w:rsidRPr="003E50C9" w:rsidRDefault="00371761" w:rsidP="00371761">
      <w:pPr>
        <w:pStyle w:val="Akapitzlist"/>
        <w:numPr>
          <w:ilvl w:val="0"/>
          <w:numId w:val="2"/>
        </w:numPr>
        <w:tabs>
          <w:tab w:val="left" w:pos="360"/>
        </w:tabs>
        <w:autoSpaceDE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Umowa zostaje zawarta na okres </w:t>
      </w:r>
      <w:r w:rsidRPr="003E50C9">
        <w:rPr>
          <w:rFonts w:asciiTheme="minorHAnsi" w:hAnsiTheme="minorHAnsi" w:cstheme="minorHAnsi"/>
          <w:b/>
          <w:bCs/>
          <w:color w:val="auto"/>
          <w:sz w:val="20"/>
          <w:szCs w:val="20"/>
        </w:rPr>
        <w:t>3 lat</w:t>
      </w:r>
      <w:r w:rsidRPr="003E50C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od daty jej zawarcia lub do wyczerpania maksymalnej kwoty wskazanej w § 4 ust. 1 lit </w:t>
      </w:r>
      <w:r w:rsidRPr="003E50C9">
        <w:rPr>
          <w:rFonts w:asciiTheme="minorHAnsi" w:hAnsiTheme="minorHAnsi" w:cstheme="minorHAnsi"/>
          <w:bCs/>
          <w:i/>
          <w:iCs/>
          <w:color w:val="auto"/>
          <w:sz w:val="20"/>
          <w:szCs w:val="20"/>
        </w:rPr>
        <w:t>a) b) c)</w:t>
      </w:r>
      <w:r w:rsidRPr="003E50C9">
        <w:rPr>
          <w:rStyle w:val="Odwoanieprzypisudolnego"/>
          <w:rFonts w:asciiTheme="minorHAnsi" w:hAnsiTheme="minorHAnsi" w:cstheme="minorHAnsi"/>
          <w:bCs/>
          <w:i/>
          <w:iCs/>
          <w:color w:val="auto"/>
          <w:sz w:val="20"/>
          <w:szCs w:val="20"/>
        </w:rPr>
        <w:footnoteReference w:id="8"/>
      </w:r>
      <w:r w:rsidRPr="003E50C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umowy.</w:t>
      </w:r>
    </w:p>
    <w:p w14:paraId="62C1C740" w14:textId="179163FC" w:rsidR="00371761" w:rsidRPr="003E50C9" w:rsidRDefault="00371761" w:rsidP="00371761">
      <w:pPr>
        <w:pStyle w:val="Akapitzlist"/>
        <w:numPr>
          <w:ilvl w:val="0"/>
          <w:numId w:val="2"/>
        </w:numPr>
        <w:tabs>
          <w:tab w:val="left" w:pos="360"/>
        </w:tabs>
        <w:autoSpaceDE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Zamówienia publikacji realizowane będą w terminach wskazanych w </w:t>
      </w:r>
      <w:r w:rsidR="002B4B26" w:rsidRPr="003E50C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§3 ust. 1 ustawy </w:t>
      </w:r>
      <w:proofErr w:type="spellStart"/>
      <w:r w:rsidR="002B4B26" w:rsidRPr="003E50C9">
        <w:rPr>
          <w:rFonts w:asciiTheme="minorHAnsi" w:hAnsiTheme="minorHAnsi" w:cstheme="minorHAnsi"/>
          <w:bCs/>
          <w:color w:val="auto"/>
          <w:sz w:val="20"/>
          <w:szCs w:val="20"/>
        </w:rPr>
        <w:t>pzp</w:t>
      </w:r>
      <w:proofErr w:type="spellEnd"/>
      <w:r w:rsidR="002B4B26" w:rsidRPr="003E50C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. </w:t>
      </w:r>
    </w:p>
    <w:p w14:paraId="053CAC97" w14:textId="2D14EE03" w:rsidR="00FC35B5" w:rsidRPr="003E50C9" w:rsidRDefault="00FC35B5" w:rsidP="00FC35B5">
      <w:pPr>
        <w:tabs>
          <w:tab w:val="num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C23F349" w14:textId="1A53A85F" w:rsidR="00202E4A" w:rsidRPr="003E50C9" w:rsidRDefault="00202E4A" w:rsidP="00202E4A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§6</w:t>
      </w:r>
    </w:p>
    <w:p w14:paraId="7A38F4E2" w14:textId="77777777" w:rsidR="00202E4A" w:rsidRPr="003E50C9" w:rsidRDefault="00202E4A" w:rsidP="00202E4A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 xml:space="preserve">Podwykonawcy </w:t>
      </w:r>
    </w:p>
    <w:p w14:paraId="7617793C" w14:textId="77777777" w:rsidR="00202E4A" w:rsidRPr="003E50C9" w:rsidRDefault="00202E4A" w:rsidP="00202E4A">
      <w:pPr>
        <w:pStyle w:val="Akapitzlist"/>
        <w:widowControl w:val="0"/>
        <w:numPr>
          <w:ilvl w:val="0"/>
          <w:numId w:val="38"/>
        </w:numPr>
        <w:autoSpaceDE w:val="0"/>
        <w:autoSpaceDN w:val="0"/>
        <w:spacing w:line="276" w:lineRule="auto"/>
        <w:ind w:right="119" w:hanging="524"/>
        <w:jc w:val="both"/>
        <w:rPr>
          <w:rFonts w:asciiTheme="minorHAnsi" w:hAnsiTheme="minorHAnsi" w:cstheme="minorHAnsi"/>
          <w:color w:val="auto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w w:val="105"/>
          <w:sz w:val="20"/>
          <w:szCs w:val="20"/>
        </w:rPr>
        <w:t xml:space="preserve">Wykonawca oświadcza, że na dzień zawarcia umowy ..[nie powierza/powierza]…* wskazane poniżej części przedmiotu umowy …………………………………… do wykonania następującym podwykonawcom: ……………………………………*. </w:t>
      </w:r>
    </w:p>
    <w:p w14:paraId="7D92EBCD" w14:textId="77777777" w:rsidR="00202E4A" w:rsidRPr="003E50C9" w:rsidRDefault="00202E4A" w:rsidP="00202E4A">
      <w:pPr>
        <w:pStyle w:val="Akapitzlist"/>
        <w:widowControl w:val="0"/>
        <w:numPr>
          <w:ilvl w:val="0"/>
          <w:numId w:val="38"/>
        </w:numPr>
        <w:autoSpaceDE w:val="0"/>
        <w:autoSpaceDN w:val="0"/>
        <w:spacing w:line="276" w:lineRule="auto"/>
        <w:ind w:right="119" w:hanging="524"/>
        <w:jc w:val="both"/>
        <w:rPr>
          <w:rFonts w:asciiTheme="minorHAnsi" w:hAnsiTheme="minorHAnsi" w:cstheme="minorHAnsi"/>
          <w:color w:val="auto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w w:val="105"/>
          <w:sz w:val="20"/>
          <w:szCs w:val="20"/>
        </w:rPr>
        <w:t xml:space="preserve">Wykonawca zobowiązany jest do zawiadamiania Zamawiającego o wszelkich zmianach w zakresie realizacji umowy przez podwykonawców, w tym w szczególności przekazywania informacji na temat nowych podwykonawców. </w:t>
      </w:r>
    </w:p>
    <w:p w14:paraId="086D252A" w14:textId="77777777" w:rsidR="00202E4A" w:rsidRPr="003E50C9" w:rsidRDefault="00202E4A" w:rsidP="00202E4A">
      <w:pPr>
        <w:pStyle w:val="Akapitzlist"/>
        <w:widowControl w:val="0"/>
        <w:numPr>
          <w:ilvl w:val="0"/>
          <w:numId w:val="38"/>
        </w:numPr>
        <w:autoSpaceDE w:val="0"/>
        <w:autoSpaceDN w:val="0"/>
        <w:spacing w:line="276" w:lineRule="auto"/>
        <w:ind w:right="119" w:hanging="524"/>
        <w:jc w:val="both"/>
        <w:rPr>
          <w:rFonts w:asciiTheme="minorHAnsi" w:hAnsiTheme="minorHAnsi" w:cstheme="minorHAnsi"/>
          <w:color w:val="auto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w w:val="105"/>
          <w:sz w:val="20"/>
          <w:szCs w:val="20"/>
        </w:rPr>
        <w:t xml:space="preserve">Zmiana podwykonawców, w tym również wprowadzenie nowych podwykonawców wymaga pisemnej zgody Zamawiającego. </w:t>
      </w:r>
    </w:p>
    <w:p w14:paraId="5E378250" w14:textId="77777777" w:rsidR="00202E4A" w:rsidRPr="003E50C9" w:rsidRDefault="00202E4A" w:rsidP="00202E4A">
      <w:pPr>
        <w:pStyle w:val="Akapitzlist"/>
        <w:widowControl w:val="0"/>
        <w:numPr>
          <w:ilvl w:val="0"/>
          <w:numId w:val="38"/>
        </w:numPr>
        <w:autoSpaceDE w:val="0"/>
        <w:autoSpaceDN w:val="0"/>
        <w:spacing w:line="276" w:lineRule="auto"/>
        <w:ind w:right="119" w:hanging="524"/>
        <w:jc w:val="both"/>
        <w:rPr>
          <w:rFonts w:asciiTheme="minorHAnsi" w:hAnsiTheme="minorHAnsi" w:cstheme="minorHAnsi"/>
          <w:color w:val="auto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w w:val="105"/>
          <w:sz w:val="20"/>
          <w:szCs w:val="20"/>
        </w:rPr>
        <w:t xml:space="preserve">Powierzenie wykonania części umowy podwykonawcom nie zwalnia Wykonawcy z odpowiedzialności za należyte wykonanie umowy. Wykonawca jest odpowiedzialny wobec Zamawiającego oraz osób trzecich za działania, zaniechanie działania, uchybienia i zaniedbania podwykonawców w takim samym stopniu jak za działania, uchybienia lub zaniedbania własne. </w:t>
      </w:r>
    </w:p>
    <w:p w14:paraId="65DEB71E" w14:textId="77777777" w:rsidR="00202E4A" w:rsidRPr="003E50C9" w:rsidRDefault="00202E4A" w:rsidP="00FC35B5">
      <w:pPr>
        <w:tabs>
          <w:tab w:val="num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66ED4" w14:textId="3ADBCEB2" w:rsidR="00E37B56" w:rsidRPr="003E50C9" w:rsidRDefault="00E37B56" w:rsidP="00E37B56">
      <w:pPr>
        <w:pStyle w:val="Nagwek1"/>
        <w:rPr>
          <w:rFonts w:asciiTheme="minorHAnsi" w:hAnsiTheme="minorHAnsi" w:cstheme="minorHAnsi"/>
          <w:w w:val="105"/>
        </w:rPr>
      </w:pPr>
      <w:r w:rsidRPr="003E50C9">
        <w:rPr>
          <w:rFonts w:asciiTheme="minorHAnsi" w:hAnsiTheme="minorHAnsi" w:cstheme="minorHAnsi"/>
          <w:w w:val="105"/>
        </w:rPr>
        <w:t>§</w:t>
      </w:r>
      <w:r w:rsidR="00202E4A" w:rsidRPr="003E50C9">
        <w:rPr>
          <w:rFonts w:asciiTheme="minorHAnsi" w:hAnsiTheme="minorHAnsi" w:cstheme="minorHAnsi"/>
          <w:w w:val="105"/>
        </w:rPr>
        <w:t>7</w:t>
      </w:r>
    </w:p>
    <w:p w14:paraId="2012EBAC" w14:textId="3E1F2BC3" w:rsidR="00E37B56" w:rsidRPr="003E50C9" w:rsidRDefault="00E37B56" w:rsidP="00E37B56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Kary umowne</w:t>
      </w:r>
    </w:p>
    <w:p w14:paraId="4050FE76" w14:textId="67920354" w:rsidR="00E37B56" w:rsidRPr="003E50C9" w:rsidRDefault="00E37B56" w:rsidP="00E37B56">
      <w:pPr>
        <w:pStyle w:val="Akapitzlist"/>
        <w:widowControl w:val="0"/>
        <w:numPr>
          <w:ilvl w:val="0"/>
          <w:numId w:val="3"/>
        </w:numPr>
        <w:tabs>
          <w:tab w:val="left" w:pos="523"/>
          <w:tab w:val="left" w:pos="524"/>
        </w:tabs>
        <w:autoSpaceDE w:val="0"/>
        <w:autoSpaceDN w:val="0"/>
        <w:spacing w:line="276" w:lineRule="auto"/>
        <w:ind w:right="119" w:hanging="524"/>
        <w:jc w:val="both"/>
        <w:rPr>
          <w:rFonts w:asciiTheme="minorHAnsi" w:hAnsiTheme="minorHAnsi" w:cstheme="minorHAnsi"/>
          <w:color w:val="auto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w w:val="105"/>
          <w:sz w:val="20"/>
          <w:szCs w:val="20"/>
        </w:rPr>
        <w:t>Zamawiający naliczy Wykonawcy karę umowną w następujących przypadkach i wysokościach:</w:t>
      </w:r>
    </w:p>
    <w:p w14:paraId="4C7F97CB" w14:textId="36DBDBE3" w:rsidR="00E37B56" w:rsidRPr="003E50C9" w:rsidRDefault="00E37B56" w:rsidP="00E37B56">
      <w:pPr>
        <w:pStyle w:val="Defaul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zwłoki Wykonawcy w realizacji dostawy w terminie wskazanym w § </w:t>
      </w:r>
      <w:r w:rsidR="002B4B26" w:rsidRPr="003E50C9">
        <w:rPr>
          <w:rFonts w:asciiTheme="minorHAnsi" w:hAnsiTheme="minorHAnsi" w:cstheme="minorHAnsi"/>
          <w:color w:val="auto"/>
          <w:sz w:val="20"/>
          <w:szCs w:val="20"/>
        </w:rPr>
        <w:t>3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ust. 1 umowy – </w:t>
      </w:r>
      <w:r w:rsidR="0098362F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w wysokości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5% wartości danego zamówienia publikacji za każdy dzień zwłoki; </w:t>
      </w:r>
    </w:p>
    <w:p w14:paraId="55EF1D5D" w14:textId="3E5E3C15" w:rsidR="00E37B56" w:rsidRPr="003E50C9" w:rsidRDefault="00E37B56" w:rsidP="00E37B56">
      <w:pPr>
        <w:pStyle w:val="Defaul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zwłoki w dostarczeniu publikacji wolnych od wad zgodnie z § </w:t>
      </w:r>
      <w:r w:rsidR="000702BD" w:rsidRPr="003E50C9">
        <w:rPr>
          <w:rFonts w:asciiTheme="minorHAnsi" w:hAnsiTheme="minorHAnsi" w:cstheme="minorHAnsi"/>
          <w:color w:val="auto"/>
          <w:sz w:val="20"/>
          <w:szCs w:val="20"/>
        </w:rPr>
        <w:t>3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ust. 5 umowy </w:t>
      </w:r>
      <w:r w:rsidR="0098362F" w:rsidRPr="003E50C9">
        <w:rPr>
          <w:rFonts w:asciiTheme="minorHAnsi" w:hAnsiTheme="minorHAnsi" w:cstheme="minorHAnsi"/>
          <w:color w:val="auto"/>
          <w:sz w:val="20"/>
          <w:szCs w:val="20"/>
        </w:rPr>
        <w:t>–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8362F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w wysokości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5% wartości nieprawidłowej części danego zamówienia publikacji, za każdy dzień zwłoki. Kary nie nalicza się jeżeli Wykonawca obniży odpowiednio cenę za realizację danego zamówienia publikacji; </w:t>
      </w:r>
    </w:p>
    <w:p w14:paraId="51465D30" w14:textId="10998F0C" w:rsidR="00E37B56" w:rsidRPr="003E50C9" w:rsidRDefault="00E37B56" w:rsidP="00E37B56">
      <w:pPr>
        <w:pStyle w:val="Defaul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nieprzekazania danych i informacji koniecznych do korzystania z dedykowanego systemu Wykonawcy w terminie wskazanym w § </w:t>
      </w:r>
      <w:r w:rsidR="00202E4A" w:rsidRPr="003E50C9">
        <w:rPr>
          <w:rFonts w:asciiTheme="minorHAnsi" w:hAnsiTheme="minorHAnsi" w:cstheme="minorHAnsi"/>
          <w:color w:val="auto"/>
          <w:sz w:val="20"/>
          <w:szCs w:val="20"/>
        </w:rPr>
        <w:t>2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ust. 3 umowy – </w:t>
      </w:r>
      <w:r w:rsidR="0098362F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w wysokości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100,00 zł (słownie: sto złotych 00/100) za każdy dzień zwłoki; </w:t>
      </w:r>
    </w:p>
    <w:p w14:paraId="1371E391" w14:textId="576439A2" w:rsidR="00E37B56" w:rsidRPr="003E50C9" w:rsidRDefault="00E37B56" w:rsidP="00E37B56">
      <w:pPr>
        <w:pStyle w:val="Defaul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lastRenderedPageBreak/>
        <w:t>niepowiadomienia o planowanym terminie dostawy zgodnie z § 3 ust. 2 umowy –</w:t>
      </w:r>
      <w:r w:rsidR="0098362F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w wysokości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150,00 zł (słownie: sto pięćdziesiąt złotych 00/100) za każdy przypadek; </w:t>
      </w:r>
    </w:p>
    <w:p w14:paraId="1333DF16" w14:textId="3E81F378" w:rsidR="00E37B56" w:rsidRPr="003E50C9" w:rsidRDefault="00E37B56" w:rsidP="00E37B56">
      <w:pPr>
        <w:pStyle w:val="Defaul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niepoinformowania Zamawiającego o wszelkich zmianach w zakresie podwykonawstwa zgodnie z § </w:t>
      </w:r>
      <w:r w:rsidR="00473707" w:rsidRPr="003E50C9">
        <w:rPr>
          <w:rFonts w:asciiTheme="minorHAnsi" w:hAnsiTheme="minorHAnsi" w:cstheme="minorHAnsi"/>
          <w:color w:val="auto"/>
          <w:sz w:val="20"/>
          <w:szCs w:val="20"/>
        </w:rPr>
        <w:t>6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umowy – 200,00 zł (słownie: dwieście złotych 00/100) za każdy przypadek; </w:t>
      </w:r>
    </w:p>
    <w:p w14:paraId="09E99EF6" w14:textId="7575E103" w:rsidR="00E91527" w:rsidRPr="003E50C9" w:rsidRDefault="00E91527" w:rsidP="00E37B56">
      <w:pPr>
        <w:pStyle w:val="Defaul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obliczenia ceny dostawy zamówionych publikacji bez uwzględnieni</w:t>
      </w:r>
      <w:r w:rsidR="0098362F" w:rsidRPr="003E50C9">
        <w:rPr>
          <w:rFonts w:asciiTheme="minorHAnsi" w:hAnsiTheme="minorHAnsi" w:cstheme="minorHAnsi"/>
          <w:color w:val="auto"/>
          <w:sz w:val="20"/>
          <w:szCs w:val="20"/>
        </w:rPr>
        <w:t>a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rabatu gwarantowanego albo z uwzględnieniem mniej korzystnego rabatu/rabatów  –</w:t>
      </w:r>
      <w:r w:rsidR="0098362F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w wysokości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różnicy pomiędzy ceną zamówionych publikacji z ceną zamówionych publikacji z uwzględnieniem rabatu gwarantowanego; </w:t>
      </w:r>
    </w:p>
    <w:p w14:paraId="374CAFE0" w14:textId="3E6DC5BE" w:rsidR="00E91527" w:rsidRPr="003E50C9" w:rsidRDefault="00D52FCA" w:rsidP="00E37B56">
      <w:pPr>
        <w:pStyle w:val="Defaul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(dotyczy tylko części zamówienia nr 1 – Zadanie 1) </w:t>
      </w:r>
      <w:r w:rsidR="00E91527" w:rsidRPr="003E50C9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naliczenia Zamawiającemu kosztów dostawy zamówionych publikacji bez uwzględnienia zaoferowanego minimum logistycznego albo z uwzględnieniem mniej korzystnego minimum logistycznego niż zaoferowane minimum logistyczne – </w:t>
      </w:r>
      <w:r w:rsidR="0098362F" w:rsidRPr="003E50C9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w wysokości </w:t>
      </w:r>
      <w:r w:rsidR="00E91527" w:rsidRPr="003E50C9">
        <w:rPr>
          <w:rFonts w:asciiTheme="minorHAnsi" w:hAnsiTheme="minorHAnsi" w:cstheme="minorHAnsi"/>
          <w:i/>
          <w:iCs/>
          <w:color w:val="auto"/>
          <w:sz w:val="20"/>
          <w:szCs w:val="20"/>
        </w:rPr>
        <w:t>różnicy pomiędzy naliczonym kosztem dostawy, a kosztem dostawy naliczonym z uwzględnieniem zaoferowanego minimum logistycznego</w:t>
      </w:r>
      <w:r w:rsidR="00E91527" w:rsidRPr="003E50C9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14853035" w14:textId="35C62813" w:rsidR="00E91527" w:rsidRPr="003E50C9" w:rsidRDefault="00D52FCA" w:rsidP="007D2403">
      <w:pPr>
        <w:pStyle w:val="Defaul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(dotyczy tylko części zamówienia nr 1 – Zadanie 1) </w:t>
      </w:r>
      <w:r w:rsidR="00E91527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braku możliwości zamówienia publikacji wydawnictw wskazanych w ofercie Wykonawcy </w:t>
      </w:r>
      <w:r w:rsidR="007D2403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w części dotyczącej wydawnictw dodatkowych (wydawnictwa wskazane w części II Wykazu wydawnictw – załącznik nr 3 do Umowy) </w:t>
      </w:r>
      <w:r w:rsidR="0098362F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-  w wysokości </w:t>
      </w:r>
      <w:r w:rsidR="007D2403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1.000,00 zł (słownie: tysiąc złotych 00/100) za każdy przypadek; </w:t>
      </w:r>
    </w:p>
    <w:p w14:paraId="656ECA58" w14:textId="3223ED40" w:rsidR="00E37B56" w:rsidRPr="003E50C9" w:rsidRDefault="00E37B56" w:rsidP="00E37B56">
      <w:pPr>
        <w:pStyle w:val="Akapitzlist"/>
        <w:widowControl w:val="0"/>
        <w:numPr>
          <w:ilvl w:val="0"/>
          <w:numId w:val="3"/>
        </w:numPr>
        <w:tabs>
          <w:tab w:val="left" w:pos="524"/>
        </w:tabs>
        <w:autoSpaceDE w:val="0"/>
        <w:autoSpaceDN w:val="0"/>
        <w:spacing w:line="276" w:lineRule="auto"/>
        <w:ind w:right="119" w:hanging="524"/>
        <w:jc w:val="both"/>
        <w:rPr>
          <w:rFonts w:asciiTheme="minorHAnsi" w:hAnsiTheme="minorHAnsi" w:cstheme="minorHAnsi"/>
          <w:color w:val="auto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w w:val="105"/>
          <w:sz w:val="20"/>
          <w:szCs w:val="20"/>
        </w:rPr>
        <w:t xml:space="preserve">Kary umowne mogą podlegać łączeniu. </w:t>
      </w:r>
    </w:p>
    <w:p w14:paraId="66558488" w14:textId="77777777" w:rsidR="00E37B56" w:rsidRPr="003E50C9" w:rsidRDefault="00E37B56" w:rsidP="00E37B56">
      <w:pPr>
        <w:pStyle w:val="Akapitzlist"/>
        <w:widowControl w:val="0"/>
        <w:numPr>
          <w:ilvl w:val="0"/>
          <w:numId w:val="3"/>
        </w:numPr>
        <w:tabs>
          <w:tab w:val="left" w:pos="537"/>
        </w:tabs>
        <w:autoSpaceDE w:val="0"/>
        <w:autoSpaceDN w:val="0"/>
        <w:spacing w:line="276" w:lineRule="auto"/>
        <w:ind w:right="119" w:hanging="524"/>
        <w:jc w:val="both"/>
        <w:rPr>
          <w:rFonts w:asciiTheme="minorHAnsi" w:hAnsiTheme="minorHAnsi" w:cstheme="minorHAnsi"/>
          <w:color w:val="auto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w w:val="105"/>
          <w:sz w:val="20"/>
          <w:szCs w:val="20"/>
        </w:rPr>
        <w:t xml:space="preserve">Zamawiający jest uprawniony do potrącenia kar umownych z wynagrodzenia należnego Wykonawcy, na co Wykonawca wyraża zgodę. </w:t>
      </w:r>
    </w:p>
    <w:p w14:paraId="79CA4B31" w14:textId="77777777" w:rsidR="00E37B56" w:rsidRPr="003E50C9" w:rsidRDefault="00E37B56" w:rsidP="00E37B56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276" w:lineRule="auto"/>
        <w:ind w:right="119" w:hanging="524"/>
        <w:jc w:val="both"/>
        <w:rPr>
          <w:rFonts w:asciiTheme="minorHAnsi" w:hAnsiTheme="minorHAnsi" w:cstheme="minorHAnsi"/>
          <w:color w:val="auto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w w:val="105"/>
          <w:sz w:val="20"/>
          <w:szCs w:val="20"/>
        </w:rPr>
        <w:t>Jeżeli zastrzeżone w umowie kary nie pokryją szkody powstałej w wyniku niewykonania lub nienależytego wykonania umowy, Strony są uprawnione do dochodzenia odszkodowania  uzupełniającego do wysokości poniesionej szkody.</w:t>
      </w:r>
    </w:p>
    <w:p w14:paraId="60B38551" w14:textId="77777777" w:rsidR="00E37B56" w:rsidRPr="003E50C9" w:rsidRDefault="00E37B56" w:rsidP="00E37B56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276" w:lineRule="auto"/>
        <w:ind w:right="119" w:hanging="524"/>
        <w:jc w:val="both"/>
        <w:rPr>
          <w:rFonts w:asciiTheme="minorHAnsi" w:hAnsiTheme="minorHAnsi" w:cstheme="minorHAnsi"/>
          <w:color w:val="auto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w w:val="105"/>
          <w:sz w:val="20"/>
          <w:szCs w:val="20"/>
        </w:rPr>
        <w:t xml:space="preserve">Łączna wysokość kar umownych naliczonych z tytułu realizacji przedmiotu umowy nie może przekroczyć 50% maksymalnego wynagrodzenia, o którym mowa w § 4 ust. 1 umowy </w:t>
      </w:r>
    </w:p>
    <w:p w14:paraId="1C32B6BE" w14:textId="77777777" w:rsidR="00202E4A" w:rsidRPr="003E50C9" w:rsidRDefault="00202E4A" w:rsidP="00FC35B5">
      <w:pPr>
        <w:tabs>
          <w:tab w:val="num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3B5BECD" w14:textId="1A84E479" w:rsidR="00FC35B5" w:rsidRPr="003E50C9" w:rsidRDefault="00FC35B5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 xml:space="preserve">§ </w:t>
      </w:r>
      <w:r w:rsidR="00202E4A" w:rsidRPr="003E50C9">
        <w:rPr>
          <w:rFonts w:asciiTheme="minorHAnsi" w:hAnsiTheme="minorHAnsi" w:cstheme="minorHAnsi"/>
        </w:rPr>
        <w:t>8</w:t>
      </w:r>
    </w:p>
    <w:p w14:paraId="6E657CCF" w14:textId="46143805" w:rsidR="00FC35B5" w:rsidRPr="003E50C9" w:rsidRDefault="00FC35B5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Rozwiązanie umowy</w:t>
      </w:r>
    </w:p>
    <w:p w14:paraId="6CB39A9E" w14:textId="77777777" w:rsidR="00FC35B5" w:rsidRPr="003E50C9" w:rsidRDefault="00FC35B5" w:rsidP="00FC35B5">
      <w:pPr>
        <w:pStyle w:val="Akapitzlist"/>
        <w:numPr>
          <w:ilvl w:val="0"/>
          <w:numId w:val="9"/>
        </w:numPr>
        <w:tabs>
          <w:tab w:val="left" w:pos="360"/>
        </w:tabs>
        <w:autoSpaceDE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Zamawiający ma prawo odstąpić od umowy zgodnie z zapisami Kodeksu Cywilnego jak również zgodnie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br/>
        <w:t>z zapisami jak niżej.</w:t>
      </w:r>
    </w:p>
    <w:p w14:paraId="413F817B" w14:textId="5C5FAA16" w:rsidR="00FC35B5" w:rsidRPr="003E50C9" w:rsidRDefault="00FC35B5" w:rsidP="00FC35B5">
      <w:pPr>
        <w:pStyle w:val="Akapitzlist"/>
        <w:numPr>
          <w:ilvl w:val="0"/>
          <w:numId w:val="9"/>
        </w:numPr>
        <w:tabs>
          <w:tab w:val="left" w:pos="360"/>
        </w:tabs>
        <w:autoSpaceDE w:val="0"/>
        <w:autoSpaceDN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Zamawiający ma prawo odstąpić od umowy w terminie do 30 dni od zaistnienia </w:t>
      </w:r>
      <w:r w:rsidR="00371761" w:rsidRPr="003E50C9">
        <w:rPr>
          <w:rFonts w:asciiTheme="minorHAnsi" w:hAnsiTheme="minorHAnsi" w:cstheme="minorHAnsi"/>
          <w:color w:val="auto"/>
          <w:sz w:val="20"/>
          <w:szCs w:val="20"/>
        </w:rPr>
        <w:t>jednej lub kilku okoliczności wskazanych poniżej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, jednakże nie później niż do ostatniego dnia obowiązywania umowy</w:t>
      </w:r>
      <w:r w:rsidR="00371761" w:rsidRPr="003E50C9">
        <w:rPr>
          <w:rFonts w:asciiTheme="minorHAnsi" w:hAnsiTheme="minorHAnsi" w:cstheme="minorHAnsi"/>
          <w:color w:val="auto"/>
          <w:sz w:val="20"/>
          <w:szCs w:val="20"/>
        </w:rPr>
        <w:t>, w przypadku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14:paraId="74147485" w14:textId="77777777" w:rsidR="00371761" w:rsidRPr="003E50C9" w:rsidRDefault="00371761" w:rsidP="00371761">
      <w:pPr>
        <w:pStyle w:val="Akapitzlist"/>
        <w:numPr>
          <w:ilvl w:val="0"/>
          <w:numId w:val="10"/>
        </w:numPr>
        <w:tabs>
          <w:tab w:val="left" w:pos="0"/>
        </w:tabs>
        <w:autoSpaceDE w:val="0"/>
        <w:autoSpaceDN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sz w:val="20"/>
          <w:szCs w:val="20"/>
        </w:rPr>
        <w:t>powtarzających się reklamacji dotyczących złej jakości Publikacji, za powtarzające się reklamacje Strony uznają co najmniej trzy reklamacje zgłoszone w formie uwag, o których mowa w § 3 ust. 5 umowy,  w okresie dwóch kolejnych miesięcy realizacji umowy;</w:t>
      </w:r>
    </w:p>
    <w:p w14:paraId="4B57495F" w14:textId="5CFD921E" w:rsidR="00E37B56" w:rsidRPr="003E50C9" w:rsidRDefault="00371761" w:rsidP="00E37B56">
      <w:pPr>
        <w:pStyle w:val="Akapitzlist"/>
        <w:numPr>
          <w:ilvl w:val="0"/>
          <w:numId w:val="10"/>
        </w:numPr>
        <w:tabs>
          <w:tab w:val="left" w:pos="0"/>
        </w:tabs>
        <w:autoSpaceDE w:val="0"/>
        <w:autoSpaceDN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E50C9">
        <w:rPr>
          <w:rFonts w:asciiTheme="minorHAnsi" w:hAnsiTheme="minorHAnsi" w:cstheme="minorHAnsi"/>
          <w:sz w:val="20"/>
          <w:szCs w:val="20"/>
        </w:rPr>
        <w:t>gdy Wykonawca z przyczyn leżących po jego stronie notorycznie nie dotrzymuje termin</w:t>
      </w:r>
      <w:r w:rsidR="00E37B56" w:rsidRPr="003E50C9">
        <w:rPr>
          <w:rFonts w:asciiTheme="minorHAnsi" w:hAnsiTheme="minorHAnsi" w:cstheme="minorHAnsi"/>
          <w:sz w:val="20"/>
          <w:szCs w:val="20"/>
        </w:rPr>
        <w:t>u</w:t>
      </w:r>
      <w:r w:rsidRPr="003E50C9">
        <w:rPr>
          <w:rFonts w:asciiTheme="minorHAnsi" w:hAnsiTheme="minorHAnsi" w:cstheme="minorHAnsi"/>
          <w:sz w:val="20"/>
          <w:szCs w:val="20"/>
        </w:rPr>
        <w:t xml:space="preserve"> realizacji </w:t>
      </w:r>
      <w:r w:rsidR="00E37B56" w:rsidRPr="003E50C9">
        <w:rPr>
          <w:rFonts w:asciiTheme="minorHAnsi" w:hAnsiTheme="minorHAnsi" w:cstheme="minorHAnsi"/>
          <w:sz w:val="20"/>
          <w:szCs w:val="20"/>
        </w:rPr>
        <w:t>zamówień wskazanego w §3 ust. 1 umowy, za notorycznie nie dotrzym</w:t>
      </w:r>
      <w:r w:rsidR="00B03C20" w:rsidRPr="003E50C9">
        <w:rPr>
          <w:rFonts w:asciiTheme="minorHAnsi" w:hAnsiTheme="minorHAnsi" w:cstheme="minorHAnsi"/>
          <w:sz w:val="20"/>
          <w:szCs w:val="20"/>
        </w:rPr>
        <w:t>ywanie</w:t>
      </w:r>
      <w:r w:rsidR="00E37B56" w:rsidRPr="003E50C9">
        <w:rPr>
          <w:rFonts w:asciiTheme="minorHAnsi" w:hAnsiTheme="minorHAnsi" w:cstheme="minorHAnsi"/>
          <w:sz w:val="20"/>
          <w:szCs w:val="20"/>
        </w:rPr>
        <w:t xml:space="preserve"> terminu realizacji zamówień Strony uznają co najmniej trzykrotne niedotrzymanie terminu realizacji zamówień w okresie dwóch kolejnych miesięcy realizacji umowy;</w:t>
      </w:r>
    </w:p>
    <w:p w14:paraId="6EA6944E" w14:textId="425F78C5" w:rsidR="00E37B56" w:rsidRPr="003E50C9" w:rsidRDefault="00E37B56" w:rsidP="00E37B56">
      <w:pPr>
        <w:pStyle w:val="Akapitzlist"/>
        <w:numPr>
          <w:ilvl w:val="0"/>
          <w:numId w:val="10"/>
        </w:numPr>
        <w:tabs>
          <w:tab w:val="left" w:pos="0"/>
        </w:tabs>
        <w:autoSpaceDE w:val="0"/>
        <w:autoSpaceDN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E50C9">
        <w:rPr>
          <w:rFonts w:asciiTheme="minorHAnsi" w:hAnsiTheme="minorHAnsi" w:cstheme="minorHAnsi"/>
          <w:sz w:val="20"/>
          <w:szCs w:val="20"/>
        </w:rPr>
        <w:t>gdy Wykonawca wskazuje na brak możliwości realizacji zamówienia, który nie jest spowodowany obiektywnymi przyczynami. Za obiektywne przyczyny uznaje się w szczególności brak możliwości realizacji zamówienia w związku z czasową niedostępnością Publikacji niezawinioną przez Wykonawcę</w:t>
      </w:r>
      <w:r w:rsidR="007D2403" w:rsidRPr="003E50C9">
        <w:rPr>
          <w:rFonts w:asciiTheme="minorHAnsi" w:hAnsiTheme="minorHAnsi" w:cstheme="minorHAnsi"/>
          <w:sz w:val="20"/>
          <w:szCs w:val="20"/>
        </w:rPr>
        <w:t>;</w:t>
      </w:r>
    </w:p>
    <w:p w14:paraId="63A903FE" w14:textId="4420DDB6" w:rsidR="007D2403" w:rsidRPr="003E50C9" w:rsidRDefault="00D52FCA" w:rsidP="00A8685E">
      <w:pPr>
        <w:pStyle w:val="Defaul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right="21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(dotyczy tylko części zamówienia nr 1 – Zadanie 1) </w:t>
      </w:r>
      <w:r w:rsidR="007D2403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braku możliwości zamówienia publikacji wydawnictw wskazanych w ofercie Wykonawcy, w części dotyczącej wydawnictw obligatoryjnych (wydawnictwa wskazane w części I Wykazu wydawnictw); </w:t>
      </w:r>
    </w:p>
    <w:p w14:paraId="5C8C9A39" w14:textId="3BE65B9F" w:rsidR="00A30376" w:rsidRPr="003E50C9" w:rsidRDefault="00D52FCA" w:rsidP="00A8685E">
      <w:pPr>
        <w:pStyle w:val="Defaul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right="21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(dotyczy tylko części zamówienia nr 1 – Zadanie 1) </w:t>
      </w:r>
      <w:r w:rsidR="00A8685E" w:rsidRPr="003E50C9">
        <w:rPr>
          <w:rFonts w:asciiTheme="minorHAnsi" w:hAnsiTheme="minorHAnsi" w:cstheme="minorHAnsi"/>
          <w:color w:val="auto"/>
          <w:sz w:val="20"/>
          <w:szCs w:val="20"/>
        </w:rPr>
        <w:t>trzy</w:t>
      </w:r>
      <w:r w:rsidR="00A30376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krotnego, w okresie realizacji umowy, braku możliwości zamówienia publikacji wydawnictw wskazanych w ofercie Wykonawcy w części dotyczącej wydawnictw dodatkowych (wydawnictwa wskazane w części II Wykazu wydawnictw – załącznik nr 3 do Umowy); </w:t>
      </w:r>
    </w:p>
    <w:p w14:paraId="4FCFACFD" w14:textId="64E52E6E" w:rsidR="00FC35B5" w:rsidRPr="003E50C9" w:rsidRDefault="00FC35B5" w:rsidP="00FC35B5">
      <w:pPr>
        <w:pStyle w:val="Akapitzlist"/>
        <w:numPr>
          <w:ilvl w:val="0"/>
          <w:numId w:val="9"/>
        </w:numPr>
        <w:tabs>
          <w:tab w:val="left" w:pos="360"/>
        </w:tabs>
        <w:autoSpaceDE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Przyczyny wskazane w ust. </w:t>
      </w:r>
      <w:r w:rsidR="00202E4A" w:rsidRPr="003E50C9">
        <w:rPr>
          <w:rFonts w:asciiTheme="minorHAnsi" w:hAnsiTheme="minorHAnsi" w:cstheme="minorHAnsi"/>
          <w:color w:val="auto"/>
          <w:sz w:val="20"/>
          <w:szCs w:val="20"/>
        </w:rPr>
        <w:t>2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, są traktowane jako przyczyny leżące po stronie Wykonawcy z jego winy.</w:t>
      </w:r>
    </w:p>
    <w:p w14:paraId="6D2C504E" w14:textId="11604F36" w:rsidR="00FC35B5" w:rsidRPr="003E50C9" w:rsidRDefault="00FC35B5" w:rsidP="00FC35B5">
      <w:pPr>
        <w:pStyle w:val="Akapitzlist"/>
        <w:numPr>
          <w:ilvl w:val="0"/>
          <w:numId w:val="9"/>
        </w:numPr>
        <w:tabs>
          <w:tab w:val="left" w:pos="360"/>
        </w:tabs>
        <w:autoSpaceDE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lastRenderedPageBreak/>
        <w:t>Zamawiając</w:t>
      </w:r>
      <w:r w:rsidR="001B073B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emu przysługuje również, wedle jego wyboru,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na podstawie przesłanek zawartych w ust. </w:t>
      </w:r>
      <w:r w:rsidR="00202E4A" w:rsidRPr="003E50C9">
        <w:rPr>
          <w:rFonts w:asciiTheme="minorHAnsi" w:hAnsiTheme="minorHAnsi" w:cstheme="minorHAnsi"/>
          <w:color w:val="auto"/>
          <w:sz w:val="20"/>
          <w:szCs w:val="20"/>
        </w:rPr>
        <w:t>2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1B073B" w:rsidRPr="003E50C9">
        <w:rPr>
          <w:rFonts w:asciiTheme="minorHAnsi" w:hAnsiTheme="minorHAnsi" w:cstheme="minorHAnsi"/>
          <w:color w:val="auto"/>
          <w:sz w:val="20"/>
          <w:szCs w:val="20"/>
        </w:rPr>
        <w:t>powyżej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, prawo do rozwiązania umowy w trybie natychmiastowym bez prawa dochodzenia przez Wykonawcę odszkodowania lub utraconych korzyści, na co Wykonawca wyraża zgodę.</w:t>
      </w:r>
    </w:p>
    <w:p w14:paraId="2C1BE3BF" w14:textId="77777777" w:rsidR="00FC35B5" w:rsidRPr="003E50C9" w:rsidRDefault="00FC35B5" w:rsidP="00FC35B5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4FCDCF8" w14:textId="185122AF" w:rsidR="00FC35B5" w:rsidRPr="003E50C9" w:rsidRDefault="00FC35B5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 xml:space="preserve">§ </w:t>
      </w:r>
      <w:r w:rsidR="00202E4A" w:rsidRPr="003E50C9">
        <w:rPr>
          <w:rFonts w:asciiTheme="minorHAnsi" w:hAnsiTheme="minorHAnsi" w:cstheme="minorHAnsi"/>
        </w:rPr>
        <w:t>9</w:t>
      </w:r>
    </w:p>
    <w:p w14:paraId="33B5F3FB" w14:textId="6F668F21" w:rsidR="00FC35B5" w:rsidRPr="003E50C9" w:rsidRDefault="00202E4A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Siła wyższa</w:t>
      </w:r>
    </w:p>
    <w:p w14:paraId="1ADF5716" w14:textId="522C4C04" w:rsidR="00202E4A" w:rsidRPr="003E50C9" w:rsidRDefault="00202E4A" w:rsidP="00202E4A">
      <w:pPr>
        <w:pStyle w:val="Akapitzlist"/>
        <w:numPr>
          <w:ilvl w:val="0"/>
          <w:numId w:val="39"/>
        </w:numPr>
        <w:tabs>
          <w:tab w:val="left" w:pos="360"/>
        </w:tabs>
        <w:autoSpaceDE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Żadna ze stron nie może zostać pociągnięta do odpowiedzialności za szkodę, koszty lub wydatki powstałe w wyniku lub w związku z opóźnieniem, nienależytym wykonaniem lub niewykonaniem umowy, jeżeli nastąpiło to w związku z zaistnieniem okoliczności siły wyższej. W takim przypadku nie można także naliczyć kar umownych. </w:t>
      </w:r>
    </w:p>
    <w:p w14:paraId="051CB020" w14:textId="7A8C8871" w:rsidR="00202E4A" w:rsidRPr="003E50C9" w:rsidRDefault="00202E4A" w:rsidP="00202E4A">
      <w:pPr>
        <w:pStyle w:val="Akapitzlist"/>
        <w:numPr>
          <w:ilvl w:val="0"/>
          <w:numId w:val="39"/>
        </w:numPr>
        <w:tabs>
          <w:tab w:val="left" w:pos="360"/>
        </w:tabs>
        <w:autoSpaceDE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Siła wyższa w rozumieniu niniejszej umowy oznacza wszelkie nieprzewidywalne sytuacje lub zdarzenia o charakterze wyjątkowym pozostające poza kontrolą stron, uniemożliwiające którejkolwiek z nich wypełnienie jakichkolwiek spośród jej zobowiązań przewidzianych niniejszą umową, niewynikające z błędu lub zaniedbania stron oraz pozostające nie do pokonania, pomimo dołożenia wszelkiej należytej staranności, a w szczególności: zdarzenia o charakterze katastrof przyrodniczych typu powódź, huragan, wichury o nadzwyczajnej sile, trąby powietrzne, wyjątkowo intensywne i długotrwałe ulewy albo nadzwyczajnych i zewnętrznych wydarzeń, którym nie można było zapobiec (wojna, restrykcje stanu wojennego, powstanie, rewolucja, zamieszki, itp.). W rozumieniu niniejszej umowy siłą wyższą nie są w szczególności deficyt sprzętowy, kadrowy, materiałowy, spory pracownicze, strajki, trudności finansowe ani też kumulacja takich czynników. </w:t>
      </w:r>
    </w:p>
    <w:p w14:paraId="389D79E4" w14:textId="0A917C2B" w:rsidR="00202E4A" w:rsidRPr="003E50C9" w:rsidRDefault="00202E4A" w:rsidP="00202E4A">
      <w:pPr>
        <w:pStyle w:val="Akapitzlist"/>
        <w:numPr>
          <w:ilvl w:val="0"/>
          <w:numId w:val="39"/>
        </w:numPr>
        <w:tabs>
          <w:tab w:val="left" w:pos="360"/>
        </w:tabs>
        <w:autoSpaceDE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Strona umowy stojąca w obliczu siły wyższej musi niezwłocznie poinformować drugą stronę umowy o zaistniałej sytuacji, naturze problemu, przewidywanym czasie trwania oraz przewidywanych konsekwencjach, jak również podjąć działania w celu zminimalizowania możliwych szkód. </w:t>
      </w:r>
    </w:p>
    <w:p w14:paraId="0C59F77F" w14:textId="6CBEC2DC" w:rsidR="00202E4A" w:rsidRPr="003E50C9" w:rsidRDefault="00202E4A" w:rsidP="00202E4A">
      <w:pPr>
        <w:pStyle w:val="Akapitzlist"/>
        <w:numPr>
          <w:ilvl w:val="0"/>
          <w:numId w:val="39"/>
        </w:numPr>
        <w:tabs>
          <w:tab w:val="left" w:pos="360"/>
        </w:tabs>
        <w:autoSpaceDE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Strona umowy powołująca się na okoliczność siły wyższej powinna udokumentować jej zaistnienie. </w:t>
      </w:r>
    </w:p>
    <w:p w14:paraId="4EB3C7BE" w14:textId="77777777" w:rsidR="00FC35B5" w:rsidRPr="003E50C9" w:rsidRDefault="00FC35B5" w:rsidP="00FC35B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202B636" w14:textId="52A5763A" w:rsidR="00FC35B5" w:rsidRPr="003E50C9" w:rsidRDefault="00FC35B5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 xml:space="preserve">§ </w:t>
      </w:r>
      <w:r w:rsidR="00202E4A" w:rsidRPr="003E50C9">
        <w:rPr>
          <w:rFonts w:asciiTheme="minorHAnsi" w:hAnsiTheme="minorHAnsi" w:cstheme="minorHAnsi"/>
        </w:rPr>
        <w:t>10</w:t>
      </w:r>
    </w:p>
    <w:p w14:paraId="1D152EEE" w14:textId="77777777" w:rsidR="00FC35B5" w:rsidRPr="003E50C9" w:rsidRDefault="00FC35B5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Zmiany umowy</w:t>
      </w:r>
    </w:p>
    <w:p w14:paraId="50B616DC" w14:textId="77777777" w:rsidR="00FC35B5" w:rsidRPr="003E50C9" w:rsidRDefault="00FC35B5" w:rsidP="00A563AF">
      <w:pPr>
        <w:pStyle w:val="Akapitzlist"/>
        <w:numPr>
          <w:ilvl w:val="0"/>
          <w:numId w:val="15"/>
        </w:numPr>
        <w:spacing w:after="6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Wszelkie zmiany umowy wymagają formy pisemnej pod rygorem nieważności.</w:t>
      </w:r>
    </w:p>
    <w:p w14:paraId="7497CAD0" w14:textId="4F2DDB9A" w:rsidR="00FC35B5" w:rsidRPr="003E50C9" w:rsidRDefault="008838C9" w:rsidP="00A563AF">
      <w:pPr>
        <w:pStyle w:val="Akapitzlist"/>
        <w:numPr>
          <w:ilvl w:val="0"/>
          <w:numId w:val="15"/>
        </w:numPr>
        <w:spacing w:after="6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Zmiany Umowy mogą być wprowadzone w przypadku</w:t>
      </w:r>
      <w:r w:rsidR="00FC35B5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</w:p>
    <w:p w14:paraId="7E4C860B" w14:textId="77777777" w:rsidR="00FC35B5" w:rsidRPr="003E50C9" w:rsidRDefault="00FC35B5" w:rsidP="00202E4A">
      <w:pPr>
        <w:pStyle w:val="Akapitzlist"/>
        <w:numPr>
          <w:ilvl w:val="0"/>
          <w:numId w:val="16"/>
        </w:numPr>
        <w:spacing w:after="60" w:line="276" w:lineRule="auto"/>
        <w:ind w:left="709" w:hanging="283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zmiany stawki podatku od towarów i usług. Wówczas zmianie ulegnie stawka podatku VAT oraz wynagrodzenie brutto należne wykonawcy od dnia zmiany stawki. Wynagrodzenie netto pozostaje bez zmian.</w:t>
      </w:r>
    </w:p>
    <w:p w14:paraId="58BF5732" w14:textId="77777777" w:rsidR="00FC35B5" w:rsidRPr="003E50C9" w:rsidRDefault="00FC35B5" w:rsidP="00202E4A">
      <w:pPr>
        <w:pStyle w:val="Akapitzlist"/>
        <w:numPr>
          <w:ilvl w:val="0"/>
          <w:numId w:val="16"/>
        </w:numPr>
        <w:spacing w:after="60" w:line="276" w:lineRule="auto"/>
        <w:ind w:left="709" w:hanging="283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zmiany wysokości minimalnego wynagrodzenia za pracę albo wysokości minimalnej stawki godzinowej, ustalonych na podstawie przepisów </w:t>
      </w:r>
      <w:hyperlink r:id="rId9" w:anchor="/document/16992095?cm=DOCUMENT" w:tgtFrame="_blank" w:history="1">
        <w:r w:rsidRPr="003E50C9">
          <w:rPr>
            <w:rFonts w:asciiTheme="minorHAnsi" w:hAnsiTheme="minorHAnsi" w:cstheme="minorHAnsi"/>
            <w:color w:val="auto"/>
            <w:sz w:val="20"/>
            <w:szCs w:val="20"/>
          </w:rPr>
          <w:t>ustawy</w:t>
        </w:r>
      </w:hyperlink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z dnia 10 października 2002 r. o minimalnym wynagrodzeniu za pracę. Wówczas wynagrodzenie Wykonawcy zostanie zmienione w zakresie niezbędnym i koniecznym związanym z przedmiotową zmianą. </w:t>
      </w:r>
    </w:p>
    <w:p w14:paraId="3F80F51A" w14:textId="2D4E7A63" w:rsidR="00FC35B5" w:rsidRPr="003E50C9" w:rsidRDefault="00FC35B5" w:rsidP="00202E4A">
      <w:pPr>
        <w:pStyle w:val="Akapitzlist"/>
        <w:numPr>
          <w:ilvl w:val="0"/>
          <w:numId w:val="16"/>
        </w:numPr>
        <w:spacing w:after="60" w:line="276" w:lineRule="auto"/>
        <w:ind w:left="709" w:hanging="283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zmiany zasad podlegania ubezpieczeniom społecznym lub ubezpieczeniu zdrowotnemu lub wysokości stawki składki na ubezpieczenia społeczne lub zdrowotne. Wówczas wynagrodzenie Wykonawcy zostanie zmienione w zakresie niezbędnym i koniecznym związanym z przedmiotową zmianą.</w:t>
      </w:r>
    </w:p>
    <w:p w14:paraId="36BA00D5" w14:textId="5E2BF213" w:rsidR="00A563AF" w:rsidRPr="003E50C9" w:rsidRDefault="00A563AF" w:rsidP="00A563AF">
      <w:pPr>
        <w:spacing w:after="6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E50C9">
        <w:rPr>
          <w:rFonts w:asciiTheme="minorHAnsi" w:hAnsiTheme="minorHAnsi" w:cstheme="minorHAnsi"/>
          <w:sz w:val="20"/>
          <w:szCs w:val="20"/>
        </w:rPr>
        <w:t xml:space="preserve">jeżeli zmiany te będą miały wpływ na koszty wykonania umowy ramowej przez Wykonawcę. W związku z powyższym wprowadzenie wskazanych zmian dokonuje się na pisemny wniosek Wykonawcy zawierający uzasadnienie faktyczne i prawne konieczności wprowadzenia zmian oraz w przypadku zmian </w:t>
      </w:r>
      <w:r w:rsidR="00EC0A40" w:rsidRPr="003E50C9">
        <w:rPr>
          <w:rFonts w:asciiTheme="minorHAnsi" w:hAnsiTheme="minorHAnsi" w:cstheme="minorHAnsi"/>
          <w:sz w:val="20"/>
          <w:szCs w:val="20"/>
        </w:rPr>
        <w:t>wskazanych w</w:t>
      </w:r>
      <w:r w:rsidRPr="003E50C9">
        <w:rPr>
          <w:rFonts w:asciiTheme="minorHAnsi" w:hAnsiTheme="minorHAnsi" w:cstheme="minorHAnsi"/>
          <w:sz w:val="20"/>
          <w:szCs w:val="20"/>
        </w:rPr>
        <w:t xml:space="preserve"> ust. 2 pkt 2 i 3 – złożenie dowodów, w tym dokumentów, potwierdzających powiązanie planowanej zmiany z realizacją niniejszej umowy.</w:t>
      </w:r>
    </w:p>
    <w:p w14:paraId="1E652337" w14:textId="6C576AFF" w:rsidR="005119E3" w:rsidRPr="003E50C9" w:rsidRDefault="005119E3" w:rsidP="00A563AF">
      <w:pPr>
        <w:pStyle w:val="Default"/>
        <w:suppressAutoHyphens/>
        <w:spacing w:after="120"/>
        <w:ind w:left="426" w:hanging="426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3. </w:t>
      </w:r>
      <w:r w:rsidR="00A563AF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Dopuszcza się zmianę terminu realizacji Umowy : </w:t>
      </w:r>
    </w:p>
    <w:p w14:paraId="2904C7C7" w14:textId="0A265ADA" w:rsidR="005119E3" w:rsidRPr="003E50C9" w:rsidRDefault="005119E3" w:rsidP="00202E4A">
      <w:pPr>
        <w:pStyle w:val="Default"/>
        <w:numPr>
          <w:ilvl w:val="0"/>
          <w:numId w:val="21"/>
        </w:numPr>
        <w:suppressAutoHyphens/>
        <w:spacing w:after="73"/>
        <w:ind w:left="426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gdy dochowanie terminu jest niemożliwe z uwagi na wystąpienie </w:t>
      </w:r>
      <w:r w:rsidR="00695948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s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iły wyższej określonej w § </w:t>
      </w:r>
      <w:r w:rsidR="00F0143F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9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, która ma bezpośredni wpływ na terminowość wykonywania </w:t>
      </w:r>
      <w:r w:rsidR="00F0143F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u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mowy; </w:t>
      </w:r>
    </w:p>
    <w:p w14:paraId="3770EC1E" w14:textId="58DAE67E" w:rsidR="005119E3" w:rsidRPr="003E50C9" w:rsidRDefault="005119E3" w:rsidP="00202E4A">
      <w:pPr>
        <w:pStyle w:val="Default"/>
        <w:numPr>
          <w:ilvl w:val="0"/>
          <w:numId w:val="21"/>
        </w:numPr>
        <w:suppressAutoHyphens/>
        <w:spacing w:after="73"/>
        <w:ind w:left="426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lastRenderedPageBreak/>
        <w:t xml:space="preserve">w razie wystąpienia okoliczności niezależnych od Stron lub których Strony przy zachowaniu należytej staranności nie były w stanie uniknąć lub przewidzieć; </w:t>
      </w:r>
    </w:p>
    <w:p w14:paraId="0268F706" w14:textId="08928790" w:rsidR="005119E3" w:rsidRPr="003E50C9" w:rsidRDefault="005119E3" w:rsidP="00202E4A">
      <w:pPr>
        <w:pStyle w:val="Default"/>
        <w:numPr>
          <w:ilvl w:val="0"/>
          <w:numId w:val="21"/>
        </w:numPr>
        <w:suppressAutoHyphens/>
        <w:ind w:left="426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gdy konieczne okaże się przedłużenie terminu dostawy, z przyczyn organizacyjnych leżących po stronie Zamawiającego;</w:t>
      </w:r>
    </w:p>
    <w:p w14:paraId="2CD016B0" w14:textId="66DD7BEA" w:rsidR="005119E3" w:rsidRPr="003E50C9" w:rsidRDefault="005119E3" w:rsidP="00202E4A">
      <w:pPr>
        <w:pStyle w:val="Akapitzlist"/>
        <w:numPr>
          <w:ilvl w:val="0"/>
          <w:numId w:val="21"/>
        </w:numPr>
        <w:spacing w:after="60" w:line="276" w:lineRule="auto"/>
        <w:ind w:left="426" w:hanging="284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przez przedłużenie terminu realizacji umowy o maksymalnie 3 miesiące w sytuacji gdy w terminie wskazanym w § </w:t>
      </w:r>
      <w:r w:rsidR="00F0143F" w:rsidRPr="003E50C9">
        <w:rPr>
          <w:rFonts w:asciiTheme="minorHAnsi" w:hAnsiTheme="minorHAnsi" w:cstheme="minorHAnsi"/>
          <w:color w:val="auto"/>
          <w:sz w:val="20"/>
          <w:szCs w:val="20"/>
        </w:rPr>
        <w:t>5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ust. 1 umowy nie zostanie wykorzystana</w:t>
      </w:r>
      <w:r w:rsidR="00F0143F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kwota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maksymalna </w:t>
      </w:r>
      <w:r w:rsidR="00F0143F" w:rsidRPr="003E50C9">
        <w:rPr>
          <w:rFonts w:asciiTheme="minorHAnsi" w:hAnsiTheme="minorHAnsi" w:cstheme="minorHAnsi"/>
          <w:color w:val="auto"/>
          <w:sz w:val="20"/>
          <w:szCs w:val="20"/>
        </w:rPr>
        <w:t>wskazana w §4 ust</w:t>
      </w:r>
      <w:r w:rsidR="00260988" w:rsidRPr="003E50C9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F0143F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1 umowy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. Dokładny okres przedłużenia realizacji umowy ustalony zostanie przez Strony w toku negocjacji, w odniesieniu do kwoty jaka pozostała </w:t>
      </w:r>
      <w:r w:rsidR="00F0143F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do dyspozycji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Zamawiającego oraz możliwości Wykonawcy.</w:t>
      </w:r>
    </w:p>
    <w:p w14:paraId="4773A054" w14:textId="5674A2A4" w:rsidR="005119E3" w:rsidRPr="003E50C9" w:rsidRDefault="005119E3" w:rsidP="00A563AF">
      <w:pPr>
        <w:pStyle w:val="Default"/>
        <w:numPr>
          <w:ilvl w:val="0"/>
          <w:numId w:val="22"/>
        </w:numPr>
        <w:suppressAutoHyphens/>
        <w:ind w:left="567" w:hanging="567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Dopuszcza się zmianę Umowy: </w:t>
      </w:r>
    </w:p>
    <w:p w14:paraId="0E851FE4" w14:textId="5E45CFEF" w:rsidR="005119E3" w:rsidRPr="003E50C9" w:rsidRDefault="005119E3" w:rsidP="00202E4A">
      <w:pPr>
        <w:pStyle w:val="Default"/>
        <w:numPr>
          <w:ilvl w:val="0"/>
          <w:numId w:val="23"/>
        </w:numPr>
        <w:suppressAutoHyphens/>
        <w:spacing w:after="73"/>
        <w:ind w:left="426" w:hanging="284"/>
        <w:jc w:val="both"/>
        <w:rPr>
          <w:rStyle w:val="Brak"/>
          <w:rFonts w:asciiTheme="minorHAnsi" w:eastAsiaTheme="majorEastAsia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w przypadku zmian obowiązujących w przepisach prawa, powodujących konieczność dokonania zmian w Umowie; </w:t>
      </w:r>
    </w:p>
    <w:p w14:paraId="24253649" w14:textId="62C6B2DD" w:rsidR="005119E3" w:rsidRPr="003E50C9" w:rsidRDefault="005119E3" w:rsidP="00202E4A">
      <w:pPr>
        <w:pStyle w:val="Default"/>
        <w:numPr>
          <w:ilvl w:val="0"/>
          <w:numId w:val="23"/>
        </w:numPr>
        <w:suppressAutoHyphens/>
        <w:spacing w:after="73"/>
        <w:ind w:left="426" w:hanging="284"/>
        <w:jc w:val="both"/>
        <w:rPr>
          <w:rStyle w:val="Brak"/>
          <w:rFonts w:asciiTheme="minorHAnsi" w:eastAsiaTheme="majorEastAsia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w innych przypadkach niezależnych od Zamawiającego lub Wykonawcy, a niepozwalających na realizację Umowy zgodnie z postanowieniami Załącznika nr 1 oraz postanowieniami Umowy; </w:t>
      </w:r>
    </w:p>
    <w:p w14:paraId="42A05ACC" w14:textId="74E80287" w:rsidR="005119E3" w:rsidRPr="003E50C9" w:rsidRDefault="005119E3" w:rsidP="00202E4A">
      <w:pPr>
        <w:pStyle w:val="Default"/>
        <w:numPr>
          <w:ilvl w:val="0"/>
          <w:numId w:val="23"/>
        </w:numPr>
        <w:suppressAutoHyphens/>
        <w:spacing w:after="73"/>
        <w:ind w:left="426" w:hanging="284"/>
        <w:jc w:val="both"/>
        <w:rPr>
          <w:rStyle w:val="Brak"/>
          <w:rFonts w:asciiTheme="minorHAnsi" w:eastAsiaTheme="majorEastAsia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w razie złożenia wniosku o upadłość albo likwidację Wykonawcy; </w:t>
      </w:r>
    </w:p>
    <w:p w14:paraId="43AD8AE6" w14:textId="274D873F" w:rsidR="005119E3" w:rsidRPr="003E50C9" w:rsidRDefault="005119E3" w:rsidP="00202E4A">
      <w:pPr>
        <w:pStyle w:val="Default"/>
        <w:numPr>
          <w:ilvl w:val="0"/>
          <w:numId w:val="23"/>
        </w:numPr>
        <w:suppressAutoHyphens/>
        <w:spacing w:after="73"/>
        <w:ind w:left="426" w:hanging="284"/>
        <w:jc w:val="both"/>
        <w:rPr>
          <w:rStyle w:val="Brak"/>
          <w:rFonts w:asciiTheme="minorHAnsi" w:eastAsiaTheme="majorEastAsia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w przypadku uzasadnionej konieczności zmiany zakresu </w:t>
      </w:r>
      <w:r w:rsidR="00F0143F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p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rzedmiotu </w:t>
      </w:r>
      <w:r w:rsidR="00F0143F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u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mowy powierzonego podwykonawcom; </w:t>
      </w:r>
    </w:p>
    <w:p w14:paraId="73B670B2" w14:textId="7BA66CF4" w:rsidR="005119E3" w:rsidRPr="003E50C9" w:rsidRDefault="005119E3" w:rsidP="00202E4A">
      <w:pPr>
        <w:pStyle w:val="Default"/>
        <w:numPr>
          <w:ilvl w:val="0"/>
          <w:numId w:val="23"/>
        </w:numPr>
        <w:suppressAutoHyphens/>
        <w:spacing w:after="73"/>
        <w:ind w:left="426" w:hanging="284"/>
        <w:jc w:val="both"/>
        <w:rPr>
          <w:rStyle w:val="Brak"/>
          <w:rFonts w:asciiTheme="minorHAnsi" w:eastAsiaTheme="majorEastAsia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w przypadku gdy konieczności wprowadzenia zmian będzie następstwem zmian wprowadzonych w umowach pomiędzy Zamawiającym, a inną niż Wykonawcą stroną, w tym instytucjami nadzorującymi Zamawiającego, które mają bezpośredni wpływ na realizację Umowy; </w:t>
      </w:r>
    </w:p>
    <w:p w14:paraId="413FE832" w14:textId="0348FEBD" w:rsidR="00A563AF" w:rsidRPr="003E50C9" w:rsidRDefault="005119E3" w:rsidP="00A563AF">
      <w:pPr>
        <w:pStyle w:val="Default"/>
        <w:suppressAutoHyphens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w w/w przypadkach zmianie (w tym ograniczeniu) ulec może odpowiednio zakres rzeczowy </w:t>
      </w:r>
      <w:r w:rsidR="00F0143F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p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rzedmiotu </w:t>
      </w:r>
      <w:r w:rsidR="00F0143F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u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mowy, cena Umowy netto/ brutto, termin dostawy Przedmiotu Umowy, sposób realizacji </w:t>
      </w:r>
      <w:r w:rsidR="00F0143F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p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rzedmiotu </w:t>
      </w:r>
      <w:r w:rsidR="00F0143F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u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mowy. </w:t>
      </w:r>
    </w:p>
    <w:p w14:paraId="39B85556" w14:textId="5A73F37A" w:rsidR="00FC35B5" w:rsidRPr="003E50C9" w:rsidRDefault="00FC35B5" w:rsidP="00FC35B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DB34F8A" w14:textId="176304F2" w:rsidR="00F133C2" w:rsidRPr="003E50C9" w:rsidRDefault="00F133C2" w:rsidP="00F133C2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§ 1</w:t>
      </w:r>
      <w:r w:rsidR="00F0143F" w:rsidRPr="003E50C9">
        <w:rPr>
          <w:rFonts w:asciiTheme="minorHAnsi" w:hAnsiTheme="minorHAnsi" w:cstheme="minorHAnsi"/>
        </w:rPr>
        <w:t>1</w:t>
      </w:r>
    </w:p>
    <w:p w14:paraId="12FF495C" w14:textId="75C64893" w:rsidR="00F133C2" w:rsidRPr="003E50C9" w:rsidRDefault="00F133C2" w:rsidP="00F133C2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Ochrona danych osobowych</w:t>
      </w:r>
    </w:p>
    <w:p w14:paraId="4161233A" w14:textId="27E9A3E5" w:rsidR="00F133C2" w:rsidRPr="003E50C9" w:rsidRDefault="00F133C2" w:rsidP="00F133C2">
      <w:pPr>
        <w:pStyle w:val="Default"/>
        <w:suppressAutoHyphens/>
        <w:spacing w:after="120"/>
        <w:ind w:left="426" w:hanging="426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1. 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  <w:t xml:space="preserve">Strony zgodnie oświadczają, że każda ze Stron będzie administratorem, w rozumieniu art. 4 pkt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„RODO”), danych osobowych w odniesieniu do danych osobowych osób fizycznych, które będą przekazywane przez drugą ze Stron w związku z wykonywaniem niniejszej Umowy. Strony zobowiązują się do przetwarzania danych osobowych zgodnie z obowiązującymi przepisami a w szczególności do dopełniania zgodnie z art. 13 ust. 1-2 oraz art. 14 ust. 1-2 RODO obowiązku informacyjnego wobec osób, których dane dotyczą. </w:t>
      </w:r>
    </w:p>
    <w:p w14:paraId="469145F5" w14:textId="421A9BB3" w:rsidR="00F133C2" w:rsidRPr="003E50C9" w:rsidRDefault="00F133C2" w:rsidP="00F133C2">
      <w:pPr>
        <w:pStyle w:val="Akapitzlist"/>
        <w:ind w:left="426" w:hanging="426"/>
        <w:jc w:val="both"/>
        <w:rPr>
          <w:rStyle w:val="markedcontent"/>
          <w:rFonts w:asciiTheme="minorHAnsi" w:eastAsia="Arial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2. 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Wykonawca zobowiązuje się, że żaden z jego pracownik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w, zleceniobiorc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w oraz żadna z os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b przy pomocy kt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rych prowadzi działalność, nie będzie ujawniać ani wykorzystywać, bezpośrednio ani pośrednio, żadnych informacji poufnych Zamawiającego, kt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re pozyskał bezpośrednio lub pośrednio w wyniku wykonania postanowień niniejszej Umowy.</w:t>
      </w:r>
    </w:p>
    <w:p w14:paraId="4E359255" w14:textId="77777777" w:rsidR="00F133C2" w:rsidRPr="003E50C9" w:rsidRDefault="00F133C2" w:rsidP="00F133C2">
      <w:pPr>
        <w:pStyle w:val="Akapitzlist"/>
        <w:ind w:left="426"/>
        <w:jc w:val="both"/>
        <w:rPr>
          <w:rStyle w:val="markedcontent"/>
          <w:rFonts w:asciiTheme="minorHAnsi" w:eastAsia="Arial" w:hAnsiTheme="minorHAnsi" w:cstheme="minorHAnsi"/>
          <w:sz w:val="20"/>
          <w:szCs w:val="20"/>
        </w:rPr>
      </w:pP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Wykonawca w związku z wykonaniem niniejszej Umowy jest zobowiązany przetwarzać dane osobowe oraz wrażliwe dane osobowe dostarczone przez Zamawiającego zgodnie z ustawą o ochronie danych osobowych oraz zgodnie z postanowieniami odrębnej Umowy.</w:t>
      </w:r>
    </w:p>
    <w:p w14:paraId="783BA7E8" w14:textId="77777777" w:rsidR="00F133C2" w:rsidRPr="003E50C9" w:rsidRDefault="00F133C2" w:rsidP="00F133C2">
      <w:pPr>
        <w:pStyle w:val="Akapitzlist"/>
        <w:ind w:left="426"/>
        <w:jc w:val="both"/>
        <w:rPr>
          <w:rStyle w:val="markedcontent"/>
          <w:rFonts w:asciiTheme="minorHAnsi" w:eastAsia="Arial" w:hAnsiTheme="minorHAnsi" w:cstheme="minorHAnsi"/>
          <w:sz w:val="20"/>
          <w:szCs w:val="20"/>
        </w:rPr>
      </w:pP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 xml:space="preserve">Wykonawca oświadcza, iż 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ma 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świadomość, że w toku wykonywania niniejszej Umowy będzie mieć dostęp do danych osobowych dostarczonych przez Zamawiającego oraz, że jest zobowiązany podjąć odpowiednie środki zapobiegawcze w celu zapewnienia ich poufności, w szczeg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lności zobowiązany jest przyjąć odpowiednie oświadczenia od os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b, przy pomocy kt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rych będzie wykonywał Zam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wienie, kt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re będą miały dostęp do danych osobowych przekazanych przez Zamawiającego. Wykonawca oraz jego pracownicy, zleceniobiorcy i inne osoby przy pomocy, kt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rych wykonuje Umowę są zobowiązani przestrzegać wszystkich przepis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w o ochronie danych, jak r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wnież innych akt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w prawnych regulujących ochronę danych poufnych, w tym tajemnicę przedsiębiorstwa.</w:t>
      </w:r>
    </w:p>
    <w:p w14:paraId="23A5781A" w14:textId="77777777" w:rsidR="00F133C2" w:rsidRPr="003E50C9" w:rsidRDefault="00F133C2" w:rsidP="00F133C2">
      <w:pPr>
        <w:pStyle w:val="Akapitzlist"/>
        <w:ind w:left="426"/>
        <w:jc w:val="both"/>
        <w:rPr>
          <w:rStyle w:val="markedcontent"/>
          <w:rFonts w:asciiTheme="minorHAnsi" w:eastAsia="Arial" w:hAnsiTheme="minorHAnsi" w:cstheme="minorHAnsi"/>
          <w:sz w:val="20"/>
          <w:szCs w:val="20"/>
        </w:rPr>
      </w:pP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Zgodnie z art. 13 ust. 1-2 Rozporządzenia Parlamentu Europejskiego i Rady (UE) 2016/679 z dnia 27 kwietnia 2016 r. w sprawie ochrony os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lne rozporządzenie o ochronie danych, dalej „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RODO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 xml:space="preserve">”) Zamawiający informuje, że: </w:t>
      </w:r>
    </w:p>
    <w:p w14:paraId="1DFD4B00" w14:textId="2F462C21" w:rsidR="00F133C2" w:rsidRPr="003E50C9" w:rsidRDefault="00F133C2" w:rsidP="00F133C2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 w:hanging="425"/>
        <w:jc w:val="both"/>
        <w:rPr>
          <w:rFonts w:asciiTheme="minorHAns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lastRenderedPageBreak/>
        <w:t>administratorem danych osobowych Wykonawcy jest Zamawiający, tj. Polskie Wydawnictwo Muzyczne z siedzibą w Krakowie, al. Krasińskiego 11A, 31-111 Krak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w. W sprawie ochrony swoich danych osobowych Wykonawca może skontaktować się bezpośrednio z administratorem danych osobowych, przy użyciu adresu e-mail: </w:t>
      </w:r>
      <w:r w:rsidRPr="003E50C9">
        <w:rPr>
          <w:rStyle w:val="Brak"/>
          <w:rFonts w:asciiTheme="minorHAnsi" w:eastAsiaTheme="majorEastAsia" w:hAnsiTheme="minorHAnsi" w:cstheme="minorHAnsi"/>
          <w:color w:val="0033CC"/>
          <w:sz w:val="20"/>
          <w:szCs w:val="20"/>
          <w:u w:color="0033CC"/>
          <w14:textOutline w14:w="0" w14:cap="flat" w14:cmpd="sng" w14:algn="ctr">
            <w14:noFill/>
            <w14:prstDash w14:val="solid"/>
            <w14:bevel/>
          </w14:textOutline>
        </w:rPr>
        <w:t>iod@pwm.com.pl</w:t>
      </w:r>
      <w:r w:rsidRPr="003E50C9">
        <w:rPr>
          <w:rStyle w:val="Brak"/>
          <w:rFonts w:asciiTheme="minorHAnsi" w:eastAsiaTheme="majorEastAsia" w:hAnsiTheme="minorHAnsi" w:cstheme="minorHAnsi"/>
          <w:color w:val="0070C0"/>
          <w:sz w:val="20"/>
          <w:szCs w:val="20"/>
          <w:u w:color="0070C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lub pisemnie na adres siedziby Zamawiającego. </w:t>
      </w:r>
    </w:p>
    <w:p w14:paraId="1932F267" w14:textId="77777777" w:rsidR="00F133C2" w:rsidRPr="003E50C9" w:rsidRDefault="00F133C2" w:rsidP="00F133C2">
      <w:pPr>
        <w:ind w:left="851" w:hanging="425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2)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Zamawiający będzie przetwarzać dane osobowe Wykonawcy w celach i na podstawach prawnych wskazanych poniżej:</w:t>
      </w:r>
    </w:p>
    <w:p w14:paraId="528A241F" w14:textId="77777777" w:rsidR="00F133C2" w:rsidRPr="003E50C9" w:rsidRDefault="00F133C2" w:rsidP="00F133C2">
      <w:pPr>
        <w:ind w:left="993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w celu zawarcia i wykonania umowy, na podstawie art. 6 ust. 1 lit. b RODO,</w:t>
      </w:r>
    </w:p>
    <w:p w14:paraId="189896C6" w14:textId="77777777" w:rsidR="00F133C2" w:rsidRPr="003E50C9" w:rsidRDefault="00F133C2" w:rsidP="00F133C2">
      <w:pPr>
        <w:ind w:left="993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b)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w celu wykonywania obowiązków wynikających z przepisów o podatkach, rachunkowości, i innych przepisów powszechnie obowiązującego prawa, na podstawie art. 6 ust.1 lit. c RODO</w:t>
      </w:r>
    </w:p>
    <w:p w14:paraId="30DCF7C8" w14:textId="77777777" w:rsidR="00F133C2" w:rsidRPr="003E50C9" w:rsidRDefault="00F133C2" w:rsidP="00F133C2">
      <w:pPr>
        <w:ind w:left="993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c)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w celu dochodzenia roszczeń lub obrony przed roszczeniami, które mogą powstać na gruncie umowy, na podstawie art. 6 ust. 1 lit. f RODO. </w:t>
      </w:r>
    </w:p>
    <w:p w14:paraId="281A82EF" w14:textId="77777777" w:rsidR="00F133C2" w:rsidRPr="003E50C9" w:rsidRDefault="00F133C2" w:rsidP="00F133C2">
      <w:pPr>
        <w:ind w:left="709" w:hanging="283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3)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Dane osobowe Wykonawcy będą przechowywane:</w:t>
      </w:r>
    </w:p>
    <w:p w14:paraId="1C1DC50C" w14:textId="77777777" w:rsidR="00F133C2" w:rsidRPr="003E50C9" w:rsidRDefault="00F133C2" w:rsidP="00F133C2">
      <w:pPr>
        <w:ind w:left="993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dla celu zawarcia i wykonania umowy, przez czas niezbędny do wykonania umowy,</w:t>
      </w:r>
    </w:p>
    <w:p w14:paraId="3D1D1601" w14:textId="77777777" w:rsidR="00F133C2" w:rsidRPr="003E50C9" w:rsidRDefault="00F133C2" w:rsidP="00F133C2">
      <w:pPr>
        <w:ind w:left="993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b)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dla celu wykonania obowiązku wynikającego z przepisów prawa, przez czas wskazany w przepisach,</w:t>
      </w:r>
    </w:p>
    <w:p w14:paraId="1FE20A7E" w14:textId="77777777" w:rsidR="00F133C2" w:rsidRPr="003E50C9" w:rsidRDefault="00F133C2" w:rsidP="00F133C2">
      <w:pPr>
        <w:ind w:left="993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c)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dla celu dochodzenia roszczeń, przez okres przedawnienia roszczeń, liczony od dnia wymagalności (termin spełnienia świadczenia).  </w:t>
      </w:r>
    </w:p>
    <w:p w14:paraId="3DB94D5A" w14:textId="77777777" w:rsidR="00F133C2" w:rsidRPr="003E50C9" w:rsidRDefault="00F133C2" w:rsidP="00F133C2">
      <w:pPr>
        <w:ind w:left="709" w:hanging="283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4)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Dane osobowe Wykonawcy mogą być przekazane innym podmiotom w przypadkach przewidzianych prawem, jak również w sytuacji korzystania przez Zamawiającego z usług podwykonawców, tzw. procesorów (np. obsługa informatyczna), którzy mogą przetwarzać te dane wyłącznie na polecenie Zamawiającego i nie mogą wykorzystywać ich do własnych celów.</w:t>
      </w:r>
    </w:p>
    <w:p w14:paraId="08D95DC6" w14:textId="77777777" w:rsidR="00F133C2" w:rsidRPr="003E50C9" w:rsidRDefault="00F133C2" w:rsidP="00F133C2">
      <w:pPr>
        <w:ind w:left="709" w:hanging="283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5)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Zgodnie z RODO, Wykonawcy przysługuje prawo do: dostępu do jego danych osobowych oraz otrzymania ich kopii, sprostowania (poprawiania) swoich danych, usunięcia, ograniczenia lub wniesienia sprzeciwu wobec ich przetwarzania, przenoszenia danych, wniesienia skargi do organu nadzorczego.</w:t>
      </w:r>
    </w:p>
    <w:p w14:paraId="15EF33DF" w14:textId="77777777" w:rsidR="00F133C2" w:rsidRPr="003E50C9" w:rsidRDefault="00F133C2" w:rsidP="00F133C2">
      <w:pPr>
        <w:ind w:left="709" w:hanging="283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6)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Podanie przez Wykonawcę jego danych osobowych jest warunkiem zawarcia i wykonania umowy.</w:t>
      </w:r>
    </w:p>
    <w:p w14:paraId="14A5BBAB" w14:textId="77777777" w:rsidR="00F133C2" w:rsidRPr="003E50C9" w:rsidRDefault="00F133C2" w:rsidP="00F133C2">
      <w:pPr>
        <w:ind w:left="709" w:hanging="283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7)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Zamawiający nie podejmuje decyzji opartych na zautomatyzowanym przetwarzaniu danych osobowych.</w:t>
      </w:r>
      <w:r w:rsidRPr="003E50C9">
        <w:rPr>
          <w:rStyle w:val="Brak"/>
          <w:rFonts w:asciiTheme="minorHAnsi" w:eastAsia="Calibri" w:hAnsiTheme="minorHAnsi" w:cstheme="minorHAnsi"/>
          <w:sz w:val="20"/>
          <w:szCs w:val="20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footnoteReference w:customMarkFollows="1" w:id="9"/>
        <w:t>*</w:t>
      </w:r>
    </w:p>
    <w:p w14:paraId="6AAB1C14" w14:textId="77777777" w:rsidR="00F133C2" w:rsidRPr="003E50C9" w:rsidRDefault="00F133C2" w:rsidP="00FC35B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5D2BCC2" w14:textId="2DBCAEB0" w:rsidR="00695948" w:rsidRPr="003E50C9" w:rsidRDefault="00695948" w:rsidP="00695948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§ 12</w:t>
      </w:r>
    </w:p>
    <w:p w14:paraId="00A0127B" w14:textId="77777777" w:rsidR="00695948" w:rsidRPr="003E50C9" w:rsidRDefault="00695948" w:rsidP="00695948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Postanowienia końcowe</w:t>
      </w:r>
    </w:p>
    <w:p w14:paraId="27276710" w14:textId="77777777" w:rsidR="00FC35B5" w:rsidRPr="003E50C9" w:rsidRDefault="00FC35B5" w:rsidP="00FC35B5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E50C9">
        <w:rPr>
          <w:rFonts w:ascii="Calibri" w:hAnsi="Calibri" w:cs="Calibri"/>
          <w:sz w:val="20"/>
          <w:szCs w:val="20"/>
        </w:rPr>
        <w:t>Poprzez dni robocze rozumie się dni od poniedziałku do piątku, z wyłączeniem dni ustawowo wolnych od pracy.</w:t>
      </w:r>
    </w:p>
    <w:p w14:paraId="18E0754B" w14:textId="77777777" w:rsidR="00F0143F" w:rsidRPr="003E50C9" w:rsidRDefault="00F0143F" w:rsidP="00547A62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E50C9">
        <w:rPr>
          <w:rFonts w:ascii="Calibri" w:hAnsi="Calibri" w:cs="Calibri"/>
          <w:sz w:val="20"/>
          <w:szCs w:val="20"/>
        </w:rPr>
        <w:t xml:space="preserve">Spory powstałe na tle realizacji niniejszej umowy będą rozstrzygane przez sąd właściwy dla siedziby Zamawiającego. </w:t>
      </w:r>
    </w:p>
    <w:p w14:paraId="7FE0DABF" w14:textId="00F45445" w:rsidR="00F0143F" w:rsidRPr="003E50C9" w:rsidRDefault="00547A62" w:rsidP="00547A62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E50C9">
        <w:rPr>
          <w:rFonts w:ascii="Calibri" w:hAnsi="Calibri" w:cs="Calibri"/>
          <w:sz w:val="20"/>
          <w:szCs w:val="20"/>
        </w:rPr>
        <w:t>W sprawach nieuregulowanych niniejszą umową stosuje się przepisy: ustawy z dnia 23 kwietnia 1964 r. Kodeks cywilny oraz ustawy z dnia 11 września 2019 roku  Prawo zamówień publicznych</w:t>
      </w:r>
      <w:r w:rsidR="00260988" w:rsidRPr="003E50C9">
        <w:rPr>
          <w:rFonts w:ascii="Calibri" w:hAnsi="Calibri" w:cs="Calibri"/>
          <w:sz w:val="20"/>
          <w:szCs w:val="20"/>
        </w:rPr>
        <w:t xml:space="preserve">. </w:t>
      </w:r>
    </w:p>
    <w:p w14:paraId="28DEF6D8" w14:textId="768BFA9F" w:rsidR="00FC35B5" w:rsidRPr="003E50C9" w:rsidRDefault="00FC35B5" w:rsidP="00FC35B5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E50C9">
        <w:rPr>
          <w:rFonts w:ascii="Calibri" w:hAnsi="Calibri" w:cs="Calibri"/>
          <w:sz w:val="20"/>
          <w:szCs w:val="20"/>
        </w:rPr>
        <w:t xml:space="preserve">Umowę sporządzono w </w:t>
      </w:r>
      <w:r w:rsidR="007573CF" w:rsidRPr="003E50C9">
        <w:rPr>
          <w:rFonts w:ascii="Calibri" w:hAnsi="Calibri" w:cs="Calibri"/>
          <w:sz w:val="20"/>
          <w:szCs w:val="20"/>
        </w:rPr>
        <w:t>3 (trzech) jednobrzmiących</w:t>
      </w:r>
      <w:r w:rsidRPr="003E50C9">
        <w:rPr>
          <w:rFonts w:ascii="Calibri" w:hAnsi="Calibri" w:cs="Calibri"/>
          <w:sz w:val="20"/>
          <w:szCs w:val="20"/>
        </w:rPr>
        <w:t xml:space="preserve"> egzemplarzach - w tym </w:t>
      </w:r>
      <w:r w:rsidR="007573CF" w:rsidRPr="003E50C9">
        <w:rPr>
          <w:rFonts w:ascii="Calibri" w:hAnsi="Calibri" w:cs="Calibri"/>
          <w:sz w:val="20"/>
          <w:szCs w:val="20"/>
        </w:rPr>
        <w:t>1 (</w:t>
      </w:r>
      <w:r w:rsidRPr="003E50C9">
        <w:rPr>
          <w:rFonts w:ascii="Calibri" w:hAnsi="Calibri" w:cs="Calibri"/>
          <w:sz w:val="20"/>
          <w:szCs w:val="20"/>
        </w:rPr>
        <w:t>jeden</w:t>
      </w:r>
      <w:r w:rsidR="007573CF" w:rsidRPr="003E50C9">
        <w:rPr>
          <w:rFonts w:ascii="Calibri" w:hAnsi="Calibri" w:cs="Calibri"/>
          <w:sz w:val="20"/>
          <w:szCs w:val="20"/>
        </w:rPr>
        <w:t>)</w:t>
      </w:r>
      <w:r w:rsidRPr="003E50C9">
        <w:rPr>
          <w:rFonts w:ascii="Calibri" w:hAnsi="Calibri" w:cs="Calibri"/>
          <w:sz w:val="20"/>
          <w:szCs w:val="20"/>
        </w:rPr>
        <w:t xml:space="preserve"> dla Wykonawcy i </w:t>
      </w:r>
      <w:r w:rsidR="007573CF" w:rsidRPr="003E50C9">
        <w:rPr>
          <w:rFonts w:ascii="Calibri" w:hAnsi="Calibri" w:cs="Calibri"/>
          <w:sz w:val="20"/>
          <w:szCs w:val="20"/>
        </w:rPr>
        <w:t>2 (</w:t>
      </w:r>
      <w:r w:rsidRPr="003E50C9">
        <w:rPr>
          <w:rFonts w:ascii="Calibri" w:hAnsi="Calibri" w:cs="Calibri"/>
          <w:sz w:val="20"/>
          <w:szCs w:val="20"/>
        </w:rPr>
        <w:t>dwa</w:t>
      </w:r>
      <w:r w:rsidR="007573CF" w:rsidRPr="003E50C9">
        <w:rPr>
          <w:rFonts w:ascii="Calibri" w:hAnsi="Calibri" w:cs="Calibri"/>
          <w:sz w:val="20"/>
          <w:szCs w:val="20"/>
        </w:rPr>
        <w:t>)</w:t>
      </w:r>
      <w:r w:rsidRPr="003E50C9">
        <w:rPr>
          <w:rFonts w:ascii="Calibri" w:hAnsi="Calibri" w:cs="Calibri"/>
          <w:sz w:val="20"/>
          <w:szCs w:val="20"/>
        </w:rPr>
        <w:t xml:space="preserve"> dla Zamawiającego.</w:t>
      </w:r>
    </w:p>
    <w:p w14:paraId="6C18F6AA" w14:textId="45654E26" w:rsidR="00FC35B5" w:rsidRPr="003E50C9" w:rsidRDefault="00FC35B5" w:rsidP="003E50C9">
      <w:pPr>
        <w:spacing w:line="276" w:lineRule="auto"/>
        <w:ind w:right="359"/>
        <w:jc w:val="both"/>
        <w:rPr>
          <w:rFonts w:asciiTheme="minorHAnsi" w:hAnsiTheme="minorHAnsi" w:cstheme="minorHAnsi"/>
          <w:sz w:val="20"/>
          <w:szCs w:val="20"/>
        </w:rPr>
      </w:pPr>
    </w:p>
    <w:p w14:paraId="7643FA26" w14:textId="77777777" w:rsidR="00F133C2" w:rsidRPr="003E50C9" w:rsidRDefault="00F133C2" w:rsidP="00F133C2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</w:p>
    <w:p w14:paraId="28E08AC1" w14:textId="77777777" w:rsidR="00F133C2" w:rsidRPr="003E50C9" w:rsidRDefault="00F133C2" w:rsidP="00F133C2">
      <w:pPr>
        <w:pStyle w:val="Default"/>
        <w:tabs>
          <w:tab w:val="left" w:pos="426"/>
          <w:tab w:val="left" w:pos="8505"/>
          <w:tab w:val="left" w:pos="8566"/>
        </w:tabs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     WYKONAWCA                                                                                              ZAMAWIAJĄCY </w:t>
      </w:r>
    </w:p>
    <w:p w14:paraId="55DED9B8" w14:textId="77777777" w:rsidR="007573CF" w:rsidRPr="003E50C9" w:rsidRDefault="007573CF" w:rsidP="00F133C2">
      <w:pPr>
        <w:pStyle w:val="Default"/>
        <w:tabs>
          <w:tab w:val="left" w:pos="426"/>
          <w:tab w:val="left" w:pos="8505"/>
          <w:tab w:val="left" w:pos="8566"/>
        </w:tabs>
        <w:suppressAutoHyphens/>
        <w:jc w:val="both"/>
        <w:rPr>
          <w:rStyle w:val="Brak"/>
          <w:rFonts w:asciiTheme="minorHAnsi" w:eastAsiaTheme="majorEastAsia" w:hAnsiTheme="minorHAnsi" w:cstheme="minorHAnsi"/>
          <w:sz w:val="20"/>
          <w:szCs w:val="20"/>
        </w:rPr>
      </w:pPr>
    </w:p>
    <w:p w14:paraId="4937C6D5" w14:textId="1268B470" w:rsidR="00F133C2" w:rsidRPr="003E50C9" w:rsidRDefault="00F133C2" w:rsidP="00F133C2">
      <w:pPr>
        <w:pStyle w:val="Default"/>
        <w:tabs>
          <w:tab w:val="left" w:pos="426"/>
          <w:tab w:val="left" w:pos="8505"/>
          <w:tab w:val="left" w:pos="8566"/>
        </w:tabs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__________________                                                                                   __________________ </w:t>
      </w:r>
    </w:p>
    <w:p w14:paraId="7BD3C679" w14:textId="79542BE8" w:rsidR="00F133C2" w:rsidRPr="003E50C9" w:rsidRDefault="004C613C" w:rsidP="004C613C">
      <w:pPr>
        <w:suppressAutoHyphens/>
        <w:rPr>
          <w:rStyle w:val="Brak"/>
          <w:rFonts w:asciiTheme="minorHAnsi" w:eastAsiaTheme="majorEastAsia" w:hAnsiTheme="minorHAnsi" w:cstheme="minorHAnsi"/>
          <w:color w:val="00000A"/>
          <w:sz w:val="20"/>
          <w:szCs w:val="20"/>
          <w:u w:color="00000A"/>
        </w:rPr>
      </w:pPr>
      <w:r>
        <w:rPr>
          <w:rStyle w:val="Brak"/>
          <w:rFonts w:asciiTheme="minorHAnsi" w:eastAsiaTheme="majorEastAsia" w:hAnsiTheme="minorHAnsi" w:cstheme="minorHAnsi"/>
          <w:color w:val="00000A"/>
          <w:sz w:val="20"/>
          <w:szCs w:val="20"/>
          <w:u w:color="00000A"/>
        </w:rPr>
        <w:t xml:space="preserve">                                                                                                                               </w:t>
      </w:r>
      <w:r w:rsidR="00F133C2" w:rsidRPr="003E50C9">
        <w:rPr>
          <w:rStyle w:val="Brak"/>
          <w:rFonts w:asciiTheme="minorHAnsi" w:eastAsiaTheme="majorEastAsia" w:hAnsiTheme="minorHAnsi" w:cstheme="minorHAnsi"/>
          <w:color w:val="00000A"/>
          <w:sz w:val="20"/>
          <w:szCs w:val="20"/>
          <w:u w:color="00000A"/>
        </w:rPr>
        <w:t>Agata Gołębiowska</w:t>
      </w:r>
    </w:p>
    <w:p w14:paraId="772BDF25" w14:textId="26AF3799" w:rsidR="004C613C" w:rsidRDefault="004C613C" w:rsidP="004C613C">
      <w:pPr>
        <w:suppressAutoHyphens/>
        <w:rPr>
          <w:rStyle w:val="Brak"/>
          <w:rFonts w:asciiTheme="minorHAnsi" w:eastAsiaTheme="majorEastAsia" w:hAnsiTheme="minorHAnsi" w:cstheme="minorHAnsi"/>
          <w:i/>
          <w:iCs/>
          <w:color w:val="00000A"/>
          <w:sz w:val="20"/>
          <w:szCs w:val="20"/>
          <w:u w:color="00000A"/>
        </w:rPr>
      </w:pPr>
      <w:r>
        <w:rPr>
          <w:rStyle w:val="Brak"/>
          <w:rFonts w:asciiTheme="minorHAnsi" w:eastAsiaTheme="majorEastAsia" w:hAnsiTheme="minorHAnsi" w:cstheme="minorHAnsi"/>
          <w:i/>
          <w:iCs/>
          <w:color w:val="00000A"/>
          <w:sz w:val="20"/>
          <w:szCs w:val="20"/>
          <w:u w:color="00000A"/>
        </w:rPr>
        <w:t xml:space="preserve">                                                                                                             </w:t>
      </w:r>
      <w:r w:rsidR="00F133C2" w:rsidRPr="003E50C9">
        <w:rPr>
          <w:rStyle w:val="Brak"/>
          <w:rFonts w:asciiTheme="minorHAnsi" w:eastAsiaTheme="majorEastAsia" w:hAnsiTheme="minorHAnsi" w:cstheme="minorHAnsi"/>
          <w:i/>
          <w:iCs/>
          <w:color w:val="00000A"/>
          <w:sz w:val="20"/>
          <w:szCs w:val="20"/>
          <w:u w:color="00000A"/>
        </w:rPr>
        <w:t xml:space="preserve">zastępca dyrektora ds. ekonomicznych </w:t>
      </w:r>
    </w:p>
    <w:p w14:paraId="0671FBC8" w14:textId="5CD7049F" w:rsidR="00F133C2" w:rsidRPr="003E50C9" w:rsidRDefault="004C613C" w:rsidP="004C613C">
      <w:pPr>
        <w:suppressAutoHyphens/>
        <w:rPr>
          <w:rStyle w:val="Brak"/>
          <w:rFonts w:asciiTheme="minorHAnsi" w:eastAsiaTheme="majorEastAsia" w:hAnsiTheme="minorHAnsi" w:cstheme="minorHAnsi"/>
          <w:i/>
          <w:iCs/>
          <w:color w:val="00000A"/>
          <w:sz w:val="20"/>
          <w:szCs w:val="20"/>
          <w:u w:color="00000A"/>
        </w:rPr>
      </w:pPr>
      <w:r>
        <w:rPr>
          <w:rStyle w:val="Brak"/>
          <w:rFonts w:asciiTheme="minorHAnsi" w:eastAsiaTheme="majorEastAsia" w:hAnsiTheme="minorHAnsi" w:cstheme="minorHAnsi"/>
          <w:i/>
          <w:iCs/>
          <w:color w:val="00000A"/>
          <w:sz w:val="20"/>
          <w:szCs w:val="20"/>
          <w:u w:color="00000A"/>
        </w:rPr>
        <w:t xml:space="preserve">                                                                                                                                 </w:t>
      </w:r>
      <w:r w:rsidR="00F133C2" w:rsidRPr="003E50C9">
        <w:rPr>
          <w:rStyle w:val="Brak"/>
          <w:rFonts w:asciiTheme="minorHAnsi" w:eastAsiaTheme="majorEastAsia" w:hAnsiTheme="minorHAnsi" w:cstheme="minorHAnsi"/>
          <w:i/>
          <w:iCs/>
          <w:color w:val="00000A"/>
          <w:sz w:val="20"/>
          <w:szCs w:val="20"/>
          <w:u w:color="00000A"/>
        </w:rPr>
        <w:t>główny księgowy</w:t>
      </w:r>
    </w:p>
    <w:p w14:paraId="5DD4E9D1" w14:textId="77777777" w:rsidR="00F133C2" w:rsidRPr="003E50C9" w:rsidRDefault="00F133C2" w:rsidP="00F133C2">
      <w:pPr>
        <w:pStyle w:val="Default"/>
        <w:tabs>
          <w:tab w:val="left" w:pos="426"/>
          <w:tab w:val="left" w:pos="8505"/>
          <w:tab w:val="left" w:pos="8566"/>
        </w:tabs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</w:p>
    <w:p w14:paraId="4C1ADFAD" w14:textId="52B12840" w:rsidR="00F133C2" w:rsidRPr="003E50C9" w:rsidRDefault="00F133C2" w:rsidP="00F133C2">
      <w:pPr>
        <w:pStyle w:val="Default"/>
        <w:tabs>
          <w:tab w:val="left" w:pos="426"/>
          <w:tab w:val="left" w:pos="8505"/>
          <w:tab w:val="left" w:pos="8566"/>
        </w:tabs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</w:p>
    <w:p w14:paraId="3E03C724" w14:textId="035780BA" w:rsidR="00F133C2" w:rsidRPr="003E50C9" w:rsidRDefault="00F133C2" w:rsidP="00F133C2">
      <w:pPr>
        <w:pStyle w:val="Default"/>
        <w:tabs>
          <w:tab w:val="left" w:pos="426"/>
          <w:tab w:val="left" w:pos="8505"/>
          <w:tab w:val="left" w:pos="8566"/>
        </w:tabs>
        <w:suppressAutoHyphens/>
        <w:jc w:val="center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                                                                                          __________________  </w:t>
      </w:r>
    </w:p>
    <w:p w14:paraId="31FB7B02" w14:textId="2FFE122D" w:rsidR="00F133C2" w:rsidRPr="003E50C9" w:rsidRDefault="004C613C" w:rsidP="004C613C">
      <w:pPr>
        <w:suppressAutoHyphens/>
        <w:rPr>
          <w:rStyle w:val="Brak"/>
          <w:rFonts w:asciiTheme="minorHAnsi" w:eastAsiaTheme="majorEastAsia" w:hAnsiTheme="minorHAnsi" w:cstheme="minorHAnsi"/>
          <w:color w:val="00000A"/>
          <w:sz w:val="20"/>
          <w:szCs w:val="20"/>
          <w:u w:color="00000A"/>
        </w:rPr>
      </w:pPr>
      <w:r>
        <w:rPr>
          <w:rStyle w:val="Brak"/>
          <w:rFonts w:asciiTheme="minorHAnsi" w:eastAsiaTheme="majorEastAsia" w:hAnsiTheme="minorHAnsi" w:cstheme="minorHAnsi"/>
          <w:color w:val="00000A"/>
          <w:sz w:val="20"/>
          <w:szCs w:val="20"/>
          <w:u w:color="00000A"/>
        </w:rPr>
        <w:t xml:space="preserve">                                                                                                                                      </w:t>
      </w:r>
      <w:r w:rsidR="00F133C2" w:rsidRPr="003E50C9">
        <w:rPr>
          <w:rStyle w:val="Brak"/>
          <w:rFonts w:asciiTheme="minorHAnsi" w:eastAsiaTheme="majorEastAsia" w:hAnsiTheme="minorHAnsi" w:cstheme="minorHAnsi"/>
          <w:color w:val="00000A"/>
          <w:sz w:val="20"/>
          <w:szCs w:val="20"/>
          <w:u w:color="00000A"/>
        </w:rPr>
        <w:t>dr Daniel Cichy</w:t>
      </w:r>
    </w:p>
    <w:p w14:paraId="17AAC7C8" w14:textId="27E7D60C" w:rsidR="00F133C2" w:rsidRPr="00202E4A" w:rsidRDefault="00F133C2" w:rsidP="00F133C2">
      <w:pPr>
        <w:suppressAutoHyphens/>
        <w:jc w:val="center"/>
        <w:rPr>
          <w:rFonts w:asciiTheme="minorHAns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i/>
          <w:iCs/>
          <w:color w:val="00000A"/>
          <w:sz w:val="20"/>
          <w:szCs w:val="20"/>
          <w:u w:color="00000A"/>
        </w:rPr>
        <w:t xml:space="preserve">                                                                                           </w:t>
      </w:r>
      <w:r w:rsidR="004C613C">
        <w:rPr>
          <w:rStyle w:val="Brak"/>
          <w:rFonts w:asciiTheme="minorHAnsi" w:eastAsiaTheme="majorEastAsia" w:hAnsiTheme="minorHAnsi" w:cstheme="minorHAnsi"/>
          <w:i/>
          <w:iCs/>
          <w:color w:val="00000A"/>
          <w:sz w:val="20"/>
          <w:szCs w:val="20"/>
          <w:u w:color="00000A"/>
        </w:rPr>
        <w:t xml:space="preserve">  </w:t>
      </w:r>
      <w:r w:rsidRPr="003E50C9">
        <w:rPr>
          <w:rStyle w:val="Brak"/>
          <w:rFonts w:asciiTheme="minorHAnsi" w:eastAsiaTheme="majorEastAsia" w:hAnsiTheme="minorHAnsi" w:cstheme="minorHAnsi"/>
          <w:i/>
          <w:iCs/>
          <w:color w:val="00000A"/>
          <w:sz w:val="20"/>
          <w:szCs w:val="20"/>
          <w:u w:color="00000A"/>
        </w:rPr>
        <w:t xml:space="preserve">  dyrektor - redaktor naczelny</w:t>
      </w:r>
    </w:p>
    <w:p w14:paraId="7897508B" w14:textId="77777777" w:rsidR="00FC35B5" w:rsidRPr="00202E4A" w:rsidRDefault="00FC35B5">
      <w:pPr>
        <w:rPr>
          <w:rFonts w:asciiTheme="minorHAnsi" w:hAnsiTheme="minorHAnsi" w:cstheme="minorHAnsi"/>
          <w:sz w:val="20"/>
          <w:szCs w:val="20"/>
        </w:rPr>
      </w:pPr>
    </w:p>
    <w:sectPr w:rsidR="00FC35B5" w:rsidRPr="00202E4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C0840" w14:textId="77777777" w:rsidR="00ED3163" w:rsidRDefault="00ED3163" w:rsidP="00FC35B5">
      <w:r>
        <w:separator/>
      </w:r>
    </w:p>
  </w:endnote>
  <w:endnote w:type="continuationSeparator" w:id="0">
    <w:p w14:paraId="0E953771" w14:textId="77777777" w:rsidR="00ED3163" w:rsidRDefault="00ED3163" w:rsidP="00FC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78325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264C00" w14:textId="4FEA4647" w:rsidR="00547A62" w:rsidRDefault="00547A62">
            <w:pPr>
              <w:pStyle w:val="Stopka"/>
              <w:jc w:val="right"/>
            </w:pPr>
            <w:r w:rsidRPr="00547A62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547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47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547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47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547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47A62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547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47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547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47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547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32D7158" w14:textId="77777777" w:rsidR="00607EAD" w:rsidRDefault="00607E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31910" w14:textId="77777777" w:rsidR="00ED3163" w:rsidRDefault="00ED3163" w:rsidP="00FC35B5">
      <w:r>
        <w:separator/>
      </w:r>
    </w:p>
  </w:footnote>
  <w:footnote w:type="continuationSeparator" w:id="0">
    <w:p w14:paraId="2B8B13CE" w14:textId="77777777" w:rsidR="00ED3163" w:rsidRDefault="00ED3163" w:rsidP="00FC35B5">
      <w:r>
        <w:continuationSeparator/>
      </w:r>
    </w:p>
  </w:footnote>
  <w:footnote w:id="1">
    <w:p w14:paraId="29C4D088" w14:textId="77777777" w:rsidR="001315B8" w:rsidRPr="004C613C" w:rsidRDefault="001315B8" w:rsidP="001315B8">
      <w:pPr>
        <w:pStyle w:val="Tekstprzypisudolnego"/>
        <w:rPr>
          <w:sz w:val="18"/>
          <w:szCs w:val="18"/>
        </w:rPr>
      </w:pPr>
      <w:r w:rsidRPr="004C613C">
        <w:rPr>
          <w:rStyle w:val="Brak"/>
          <w:b/>
          <w:bCs/>
          <w:i/>
          <w:iCs/>
          <w:sz w:val="18"/>
          <w:szCs w:val="18"/>
          <w:vertAlign w:val="superscript"/>
        </w:rPr>
        <w:footnoteRef/>
      </w:r>
      <w:r w:rsidRPr="004C613C">
        <w:rPr>
          <w:rStyle w:val="markedcontent"/>
          <w:rFonts w:eastAsia="Arial Unicode MS" w:cs="Arial Unicode MS"/>
          <w:sz w:val="18"/>
          <w:szCs w:val="18"/>
        </w:rPr>
        <w:t xml:space="preserve"> </w:t>
      </w:r>
      <w:r w:rsidRPr="004C613C">
        <w:rPr>
          <w:rStyle w:val="Brak"/>
          <w:rFonts w:eastAsia="Arial Unicode MS" w:cs="Arial Unicode MS"/>
          <w:sz w:val="18"/>
          <w:szCs w:val="18"/>
        </w:rPr>
        <w:t>Niepotrzebne skreślić zgodnie z ofertą Wykonawcy</w:t>
      </w:r>
      <w:r w:rsidRPr="004C613C">
        <w:rPr>
          <w:rStyle w:val="markedcontent"/>
          <w:rFonts w:eastAsia="Arial Unicode MS" w:cs="Arial Unicode MS"/>
          <w:sz w:val="18"/>
          <w:szCs w:val="18"/>
        </w:rPr>
        <w:t xml:space="preserve"> </w:t>
      </w:r>
    </w:p>
  </w:footnote>
  <w:footnote w:id="2">
    <w:p w14:paraId="47D115E3" w14:textId="6BF7EDFA" w:rsidR="002F6718" w:rsidRPr="004C613C" w:rsidRDefault="002F6718">
      <w:pPr>
        <w:pStyle w:val="Tekstprzypisudolnego"/>
        <w:rPr>
          <w:sz w:val="18"/>
          <w:szCs w:val="18"/>
        </w:rPr>
      </w:pPr>
      <w:r w:rsidRPr="004C613C">
        <w:rPr>
          <w:rStyle w:val="Odwoanieprzypisudolnego"/>
          <w:sz w:val="18"/>
          <w:szCs w:val="18"/>
        </w:rPr>
        <w:footnoteRef/>
      </w:r>
      <w:r w:rsidRPr="004C613C">
        <w:rPr>
          <w:sz w:val="18"/>
          <w:szCs w:val="18"/>
        </w:rPr>
        <w:t xml:space="preserve"> Niepotrzebne skreślić zgodnie z ofertą Wykonawcy.</w:t>
      </w:r>
    </w:p>
  </w:footnote>
  <w:footnote w:id="3">
    <w:p w14:paraId="40BF439F" w14:textId="2171713B" w:rsidR="002F6718" w:rsidRPr="004C613C" w:rsidRDefault="002F6718">
      <w:pPr>
        <w:pStyle w:val="Tekstprzypisudolnego"/>
        <w:rPr>
          <w:sz w:val="18"/>
          <w:szCs w:val="18"/>
        </w:rPr>
      </w:pPr>
      <w:r w:rsidRPr="004C613C">
        <w:rPr>
          <w:rStyle w:val="Odwoanieprzypisudolnego"/>
          <w:sz w:val="18"/>
          <w:szCs w:val="18"/>
        </w:rPr>
        <w:footnoteRef/>
      </w:r>
      <w:r w:rsidRPr="004C613C">
        <w:rPr>
          <w:sz w:val="18"/>
          <w:szCs w:val="18"/>
        </w:rPr>
        <w:t xml:space="preserve"> Niepotrzebne skreślić zgodnie z ofertą Wykonawcy.</w:t>
      </w:r>
    </w:p>
  </w:footnote>
  <w:footnote w:id="4">
    <w:p w14:paraId="1C1CCDF2" w14:textId="18119D02" w:rsidR="002F6718" w:rsidRPr="004C613C" w:rsidRDefault="002F6718">
      <w:pPr>
        <w:pStyle w:val="Tekstprzypisudolnego"/>
        <w:rPr>
          <w:sz w:val="18"/>
          <w:szCs w:val="18"/>
        </w:rPr>
      </w:pPr>
      <w:r w:rsidRPr="004C613C">
        <w:rPr>
          <w:rStyle w:val="Odwoanieprzypisudolnego"/>
          <w:sz w:val="18"/>
          <w:szCs w:val="18"/>
        </w:rPr>
        <w:footnoteRef/>
      </w:r>
      <w:r w:rsidRPr="004C613C">
        <w:rPr>
          <w:sz w:val="18"/>
          <w:szCs w:val="18"/>
        </w:rPr>
        <w:t xml:space="preserve"> Niepotrzebne skreślić zgodnie z ofertą Wykonawcy.</w:t>
      </w:r>
    </w:p>
  </w:footnote>
  <w:footnote w:id="5">
    <w:p w14:paraId="540F9256" w14:textId="2E775894" w:rsidR="002F6718" w:rsidRPr="004C613C" w:rsidRDefault="002F6718">
      <w:pPr>
        <w:pStyle w:val="Tekstprzypisudolnego"/>
        <w:rPr>
          <w:sz w:val="18"/>
          <w:szCs w:val="18"/>
        </w:rPr>
      </w:pPr>
      <w:r w:rsidRPr="004C613C">
        <w:rPr>
          <w:rStyle w:val="Odwoanieprzypisudolnego"/>
          <w:sz w:val="18"/>
          <w:szCs w:val="18"/>
        </w:rPr>
        <w:footnoteRef/>
      </w:r>
      <w:r w:rsidRPr="004C613C">
        <w:rPr>
          <w:sz w:val="18"/>
          <w:szCs w:val="18"/>
        </w:rPr>
        <w:t xml:space="preserve"> Uzupełnić zgodnie z ofertą Wykonawcy.</w:t>
      </w:r>
    </w:p>
  </w:footnote>
  <w:footnote w:id="6">
    <w:p w14:paraId="54135AB8" w14:textId="60994BF8" w:rsidR="002F6718" w:rsidRPr="004C613C" w:rsidRDefault="002F6718">
      <w:pPr>
        <w:pStyle w:val="Tekstprzypisudolnego"/>
        <w:rPr>
          <w:sz w:val="18"/>
          <w:szCs w:val="18"/>
        </w:rPr>
      </w:pPr>
      <w:r w:rsidRPr="004C613C">
        <w:rPr>
          <w:rStyle w:val="Odwoanieprzypisudolnego"/>
          <w:sz w:val="18"/>
          <w:szCs w:val="18"/>
        </w:rPr>
        <w:footnoteRef/>
      </w:r>
      <w:r w:rsidRPr="004C613C">
        <w:rPr>
          <w:sz w:val="18"/>
          <w:szCs w:val="18"/>
        </w:rPr>
        <w:t xml:space="preserve"> Uzupełnić zgodnie z ofertą Wykonawcy.</w:t>
      </w:r>
    </w:p>
  </w:footnote>
  <w:footnote w:id="7">
    <w:p w14:paraId="6240BFBA" w14:textId="053737E3" w:rsidR="002F6718" w:rsidRDefault="002F6718">
      <w:pPr>
        <w:pStyle w:val="Tekstprzypisudolnego"/>
      </w:pPr>
      <w:r w:rsidRPr="004C613C">
        <w:rPr>
          <w:rStyle w:val="Odwoanieprzypisudolnego"/>
          <w:sz w:val="18"/>
          <w:szCs w:val="18"/>
        </w:rPr>
        <w:footnoteRef/>
      </w:r>
      <w:r w:rsidRPr="004C613C">
        <w:rPr>
          <w:sz w:val="18"/>
          <w:szCs w:val="18"/>
        </w:rPr>
        <w:t xml:space="preserve"> Uzupełnić zgodnie z ofertą Wykonawcy.</w:t>
      </w:r>
    </w:p>
  </w:footnote>
  <w:footnote w:id="8">
    <w:p w14:paraId="5DBBDBE8" w14:textId="0C8CB59D" w:rsidR="00371761" w:rsidRPr="004C613C" w:rsidRDefault="00371761">
      <w:pPr>
        <w:pStyle w:val="Tekstprzypisudolnego"/>
        <w:rPr>
          <w:sz w:val="18"/>
          <w:szCs w:val="18"/>
        </w:rPr>
      </w:pPr>
      <w:r w:rsidRPr="004C613C">
        <w:rPr>
          <w:rStyle w:val="Odwoanieprzypisudolnego"/>
          <w:sz w:val="18"/>
          <w:szCs w:val="18"/>
        </w:rPr>
        <w:footnoteRef/>
      </w:r>
      <w:r w:rsidRPr="004C613C">
        <w:rPr>
          <w:sz w:val="18"/>
          <w:szCs w:val="18"/>
        </w:rPr>
        <w:t xml:space="preserve"> Niepotrzebne skreślić zgodnie zakresem umowy wskazanym w § 1 </w:t>
      </w:r>
    </w:p>
  </w:footnote>
  <w:footnote w:id="9">
    <w:p w14:paraId="351D57CD" w14:textId="77777777" w:rsidR="00F133C2" w:rsidRPr="004C613C" w:rsidRDefault="00F133C2" w:rsidP="00F133C2">
      <w:p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4C613C">
        <w:rPr>
          <w:rStyle w:val="Brak"/>
          <w:rFonts w:asciiTheme="minorHAnsi" w:eastAsiaTheme="majorEastAsia" w:hAnsiTheme="minorHAnsi" w:cstheme="minorHAnsi"/>
          <w:sz w:val="18"/>
          <w:szCs w:val="18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</w:t>
      </w:r>
      <w:r w:rsidRPr="004C613C">
        <w:rPr>
          <w:rStyle w:val="Brak"/>
          <w:rFonts w:asciiTheme="minorHAnsi" w:eastAsiaTheme="majorEastAsia" w:hAnsiTheme="minorHAnsi" w:cstheme="minorHAnsi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dotyczy Wykonawc</w:t>
      </w:r>
      <w:r w:rsidRPr="004C613C">
        <w:rPr>
          <w:rStyle w:val="Brak"/>
          <w:rFonts w:asciiTheme="minorHAnsi" w:eastAsiaTheme="majorEastAsia" w:hAnsiTheme="minorHAnsi" w:cstheme="minorHAnsi"/>
          <w:sz w:val="18"/>
          <w:szCs w:val="18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4C613C">
        <w:rPr>
          <w:rStyle w:val="Brak"/>
          <w:rFonts w:asciiTheme="minorHAnsi" w:eastAsiaTheme="majorEastAsia" w:hAnsiTheme="minorHAnsi" w:cstheme="minorHAnsi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w będących osobami fizycznymi, w tym prowadzących działalność gospodarczą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3CC3" w14:textId="030D3BA2" w:rsidR="00FC35B5" w:rsidRDefault="00FC35B5">
    <w:pPr>
      <w:pStyle w:val="Nagwek"/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2DB57013" wp14:editId="2499418D">
          <wp:extent cx="5756910" cy="570230"/>
          <wp:effectExtent l="0" t="0" r="0" b="1270"/>
          <wp:docPr id="8" name="Obraz 8" descr="F:\PRACA_2\pwm\rebranding\pdf\pwm_papier_plOK2ggg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:\PRACA_2\pwm\rebranding\pdf\pwm_papier_plOK2ggg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910" cy="5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DBB"/>
    <w:multiLevelType w:val="hybridMultilevel"/>
    <w:tmpl w:val="EEBA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15914"/>
    <w:multiLevelType w:val="hybridMultilevel"/>
    <w:tmpl w:val="EEC48818"/>
    <w:lvl w:ilvl="0" w:tplc="AD74E1A4">
      <w:start w:val="1"/>
      <w:numFmt w:val="lowerLetter"/>
      <w:lvlText w:val="%1)"/>
      <w:lvlJc w:val="lef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05AA7734"/>
    <w:multiLevelType w:val="hybridMultilevel"/>
    <w:tmpl w:val="BACA6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147F1"/>
    <w:multiLevelType w:val="hybridMultilevel"/>
    <w:tmpl w:val="7D0A84F2"/>
    <w:numStyleLink w:val="Zaimportowanystyl15"/>
  </w:abstractNum>
  <w:abstractNum w:abstractNumId="4" w15:restartNumberingAfterBreak="0">
    <w:nsid w:val="06440064"/>
    <w:multiLevelType w:val="hybridMultilevel"/>
    <w:tmpl w:val="8BEC5880"/>
    <w:lvl w:ilvl="0" w:tplc="FFFFFFFF">
      <w:start w:val="1"/>
      <w:numFmt w:val="decimal"/>
      <w:lvlText w:val="%1."/>
      <w:lvlJc w:val="left"/>
      <w:pPr>
        <w:ind w:left="524" w:hanging="420"/>
      </w:pPr>
      <w:rPr>
        <w:rFonts w:asciiTheme="minorHAnsi" w:eastAsia="Times New Roman" w:hAnsiTheme="minorHAnsi" w:cstheme="minorHAnsi" w:hint="default"/>
        <w:w w:val="103"/>
        <w:sz w:val="22"/>
        <w:szCs w:val="22"/>
      </w:rPr>
    </w:lvl>
    <w:lvl w:ilvl="1" w:tplc="FFFFFFFF">
      <w:start w:val="1"/>
      <w:numFmt w:val="upperRoman"/>
      <w:lvlText w:val="%2)"/>
      <w:lvlJc w:val="left"/>
      <w:pPr>
        <w:ind w:left="935" w:hanging="406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 w:tplc="FFFFFFFF">
      <w:numFmt w:val="bullet"/>
      <w:lvlText w:val="•"/>
      <w:lvlJc w:val="left"/>
      <w:pPr>
        <w:ind w:left="1842" w:hanging="406"/>
      </w:pPr>
      <w:rPr>
        <w:rFonts w:hint="default"/>
      </w:rPr>
    </w:lvl>
    <w:lvl w:ilvl="3" w:tplc="FFFFFFFF">
      <w:numFmt w:val="bullet"/>
      <w:lvlText w:val="•"/>
      <w:lvlJc w:val="left"/>
      <w:pPr>
        <w:ind w:left="2744" w:hanging="406"/>
      </w:pPr>
      <w:rPr>
        <w:rFonts w:hint="default"/>
      </w:rPr>
    </w:lvl>
    <w:lvl w:ilvl="4" w:tplc="FFFFFFFF">
      <w:numFmt w:val="bullet"/>
      <w:lvlText w:val="•"/>
      <w:lvlJc w:val="left"/>
      <w:pPr>
        <w:ind w:left="3646" w:hanging="406"/>
      </w:pPr>
      <w:rPr>
        <w:rFonts w:hint="default"/>
      </w:rPr>
    </w:lvl>
    <w:lvl w:ilvl="5" w:tplc="FFFFFFFF">
      <w:numFmt w:val="bullet"/>
      <w:lvlText w:val="•"/>
      <w:lvlJc w:val="left"/>
      <w:pPr>
        <w:ind w:left="4548" w:hanging="406"/>
      </w:pPr>
      <w:rPr>
        <w:rFonts w:hint="default"/>
      </w:rPr>
    </w:lvl>
    <w:lvl w:ilvl="6" w:tplc="FFFFFFFF">
      <w:numFmt w:val="bullet"/>
      <w:lvlText w:val="•"/>
      <w:lvlJc w:val="left"/>
      <w:pPr>
        <w:ind w:left="5451" w:hanging="406"/>
      </w:pPr>
      <w:rPr>
        <w:rFonts w:hint="default"/>
      </w:rPr>
    </w:lvl>
    <w:lvl w:ilvl="7" w:tplc="FFFFFFFF">
      <w:numFmt w:val="bullet"/>
      <w:lvlText w:val="•"/>
      <w:lvlJc w:val="left"/>
      <w:pPr>
        <w:ind w:left="6353" w:hanging="406"/>
      </w:pPr>
      <w:rPr>
        <w:rFonts w:hint="default"/>
      </w:rPr>
    </w:lvl>
    <w:lvl w:ilvl="8" w:tplc="FFFFFFFF">
      <w:numFmt w:val="bullet"/>
      <w:lvlText w:val="•"/>
      <w:lvlJc w:val="left"/>
      <w:pPr>
        <w:ind w:left="7255" w:hanging="406"/>
      </w:pPr>
      <w:rPr>
        <w:rFonts w:hint="default"/>
      </w:rPr>
    </w:lvl>
  </w:abstractNum>
  <w:abstractNum w:abstractNumId="5" w15:restartNumberingAfterBreak="0">
    <w:nsid w:val="06F819EE"/>
    <w:multiLevelType w:val="hybridMultilevel"/>
    <w:tmpl w:val="F1B666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BC4FC8"/>
    <w:multiLevelType w:val="hybridMultilevel"/>
    <w:tmpl w:val="E530FE1E"/>
    <w:lvl w:ilvl="0" w:tplc="04150017">
      <w:start w:val="1"/>
      <w:numFmt w:val="lowerLetter"/>
      <w:lvlText w:val="%1)"/>
      <w:lvlJc w:val="left"/>
      <w:pPr>
        <w:ind w:left="8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7" w15:restartNumberingAfterBreak="0">
    <w:nsid w:val="0A4E0924"/>
    <w:multiLevelType w:val="hybridMultilevel"/>
    <w:tmpl w:val="D932E214"/>
    <w:lvl w:ilvl="0" w:tplc="CED2EE58">
      <w:start w:val="1"/>
      <w:numFmt w:val="decimal"/>
      <w:lvlText w:val="%1."/>
      <w:lvlJc w:val="left"/>
      <w:pPr>
        <w:ind w:left="524" w:hanging="420"/>
      </w:pPr>
      <w:rPr>
        <w:rFonts w:asciiTheme="minorHAnsi" w:eastAsia="Times New Roman" w:hAnsiTheme="minorHAnsi" w:cstheme="minorHAnsi" w:hint="default"/>
        <w:w w:val="103"/>
        <w:sz w:val="20"/>
        <w:szCs w:val="20"/>
      </w:rPr>
    </w:lvl>
    <w:lvl w:ilvl="1" w:tplc="8D9077A4">
      <w:start w:val="1"/>
      <w:numFmt w:val="upperRoman"/>
      <w:lvlText w:val="%2)"/>
      <w:lvlJc w:val="left"/>
      <w:pPr>
        <w:ind w:left="935" w:hanging="406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 w:tplc="3A60E63E">
      <w:numFmt w:val="bullet"/>
      <w:lvlText w:val="•"/>
      <w:lvlJc w:val="left"/>
      <w:pPr>
        <w:ind w:left="1842" w:hanging="406"/>
      </w:pPr>
      <w:rPr>
        <w:rFonts w:hint="default"/>
      </w:rPr>
    </w:lvl>
    <w:lvl w:ilvl="3" w:tplc="65FCF724">
      <w:numFmt w:val="bullet"/>
      <w:lvlText w:val="•"/>
      <w:lvlJc w:val="left"/>
      <w:pPr>
        <w:ind w:left="2744" w:hanging="406"/>
      </w:pPr>
      <w:rPr>
        <w:rFonts w:hint="default"/>
      </w:rPr>
    </w:lvl>
    <w:lvl w:ilvl="4" w:tplc="B146413C">
      <w:numFmt w:val="bullet"/>
      <w:lvlText w:val="•"/>
      <w:lvlJc w:val="left"/>
      <w:pPr>
        <w:ind w:left="3646" w:hanging="406"/>
      </w:pPr>
      <w:rPr>
        <w:rFonts w:hint="default"/>
      </w:rPr>
    </w:lvl>
    <w:lvl w:ilvl="5" w:tplc="2B3ACA42">
      <w:numFmt w:val="bullet"/>
      <w:lvlText w:val="•"/>
      <w:lvlJc w:val="left"/>
      <w:pPr>
        <w:ind w:left="4548" w:hanging="406"/>
      </w:pPr>
      <w:rPr>
        <w:rFonts w:hint="default"/>
      </w:rPr>
    </w:lvl>
    <w:lvl w:ilvl="6" w:tplc="0234D1BA">
      <w:numFmt w:val="bullet"/>
      <w:lvlText w:val="•"/>
      <w:lvlJc w:val="left"/>
      <w:pPr>
        <w:ind w:left="5451" w:hanging="406"/>
      </w:pPr>
      <w:rPr>
        <w:rFonts w:hint="default"/>
      </w:rPr>
    </w:lvl>
    <w:lvl w:ilvl="7" w:tplc="7C8EC146">
      <w:numFmt w:val="bullet"/>
      <w:lvlText w:val="•"/>
      <w:lvlJc w:val="left"/>
      <w:pPr>
        <w:ind w:left="6353" w:hanging="406"/>
      </w:pPr>
      <w:rPr>
        <w:rFonts w:hint="default"/>
      </w:rPr>
    </w:lvl>
    <w:lvl w:ilvl="8" w:tplc="32AA2C38">
      <w:numFmt w:val="bullet"/>
      <w:lvlText w:val="•"/>
      <w:lvlJc w:val="left"/>
      <w:pPr>
        <w:ind w:left="7255" w:hanging="406"/>
      </w:pPr>
      <w:rPr>
        <w:rFonts w:hint="default"/>
      </w:rPr>
    </w:lvl>
  </w:abstractNum>
  <w:abstractNum w:abstractNumId="8" w15:restartNumberingAfterBreak="0">
    <w:nsid w:val="18DB3060"/>
    <w:multiLevelType w:val="hybridMultilevel"/>
    <w:tmpl w:val="067AF5C2"/>
    <w:lvl w:ilvl="0" w:tplc="C1123FB2">
      <w:start w:val="1"/>
      <w:numFmt w:val="decimal"/>
      <w:lvlText w:val="%1."/>
      <w:lvlJc w:val="left"/>
      <w:pPr>
        <w:ind w:left="500" w:hanging="383"/>
      </w:pPr>
      <w:rPr>
        <w:rFonts w:hint="default"/>
        <w:w w:val="101"/>
      </w:rPr>
    </w:lvl>
    <w:lvl w:ilvl="1" w:tplc="F970ECEE">
      <w:numFmt w:val="bullet"/>
      <w:lvlText w:val="•"/>
      <w:lvlJc w:val="left"/>
      <w:pPr>
        <w:ind w:left="1362" w:hanging="383"/>
      </w:pPr>
      <w:rPr>
        <w:rFonts w:hint="default"/>
      </w:rPr>
    </w:lvl>
    <w:lvl w:ilvl="2" w:tplc="25164078">
      <w:numFmt w:val="bullet"/>
      <w:lvlText w:val="•"/>
      <w:lvlJc w:val="left"/>
      <w:pPr>
        <w:ind w:left="2224" w:hanging="383"/>
      </w:pPr>
      <w:rPr>
        <w:rFonts w:hint="default"/>
      </w:rPr>
    </w:lvl>
    <w:lvl w:ilvl="3" w:tplc="8CE01612">
      <w:numFmt w:val="bullet"/>
      <w:lvlText w:val="•"/>
      <w:lvlJc w:val="left"/>
      <w:pPr>
        <w:ind w:left="3086" w:hanging="383"/>
      </w:pPr>
      <w:rPr>
        <w:rFonts w:hint="default"/>
      </w:rPr>
    </w:lvl>
    <w:lvl w:ilvl="4" w:tplc="1A361088">
      <w:numFmt w:val="bullet"/>
      <w:lvlText w:val="•"/>
      <w:lvlJc w:val="left"/>
      <w:pPr>
        <w:ind w:left="3948" w:hanging="383"/>
      </w:pPr>
      <w:rPr>
        <w:rFonts w:hint="default"/>
      </w:rPr>
    </w:lvl>
    <w:lvl w:ilvl="5" w:tplc="97702D56">
      <w:numFmt w:val="bullet"/>
      <w:lvlText w:val="•"/>
      <w:lvlJc w:val="left"/>
      <w:pPr>
        <w:ind w:left="4810" w:hanging="383"/>
      </w:pPr>
      <w:rPr>
        <w:rFonts w:hint="default"/>
      </w:rPr>
    </w:lvl>
    <w:lvl w:ilvl="6" w:tplc="A274AAC0">
      <w:numFmt w:val="bullet"/>
      <w:lvlText w:val="•"/>
      <w:lvlJc w:val="left"/>
      <w:pPr>
        <w:ind w:left="5672" w:hanging="383"/>
      </w:pPr>
      <w:rPr>
        <w:rFonts w:hint="default"/>
      </w:rPr>
    </w:lvl>
    <w:lvl w:ilvl="7" w:tplc="209ED182">
      <w:numFmt w:val="bullet"/>
      <w:lvlText w:val="•"/>
      <w:lvlJc w:val="left"/>
      <w:pPr>
        <w:ind w:left="6534" w:hanging="383"/>
      </w:pPr>
      <w:rPr>
        <w:rFonts w:hint="default"/>
      </w:rPr>
    </w:lvl>
    <w:lvl w:ilvl="8" w:tplc="FA669C36">
      <w:numFmt w:val="bullet"/>
      <w:lvlText w:val="•"/>
      <w:lvlJc w:val="left"/>
      <w:pPr>
        <w:ind w:left="7396" w:hanging="383"/>
      </w:pPr>
      <w:rPr>
        <w:rFonts w:hint="default"/>
      </w:rPr>
    </w:lvl>
  </w:abstractNum>
  <w:abstractNum w:abstractNumId="9" w15:restartNumberingAfterBreak="0">
    <w:nsid w:val="1BB23A3E"/>
    <w:multiLevelType w:val="hybridMultilevel"/>
    <w:tmpl w:val="0BA8A714"/>
    <w:lvl w:ilvl="0" w:tplc="FFFFFFFF">
      <w:start w:val="1"/>
      <w:numFmt w:val="decimal"/>
      <w:lvlText w:val="%1)"/>
      <w:lvlJc w:val="left"/>
      <w:pPr>
        <w:ind w:left="1192" w:hanging="360"/>
      </w:pPr>
    </w:lvl>
    <w:lvl w:ilvl="1" w:tplc="FFFFFFFF" w:tentative="1">
      <w:start w:val="1"/>
      <w:numFmt w:val="lowerLetter"/>
      <w:lvlText w:val="%2."/>
      <w:lvlJc w:val="left"/>
      <w:pPr>
        <w:ind w:left="1912" w:hanging="360"/>
      </w:pPr>
    </w:lvl>
    <w:lvl w:ilvl="2" w:tplc="FFFFFFFF" w:tentative="1">
      <w:start w:val="1"/>
      <w:numFmt w:val="lowerRoman"/>
      <w:lvlText w:val="%3."/>
      <w:lvlJc w:val="right"/>
      <w:pPr>
        <w:ind w:left="2632" w:hanging="180"/>
      </w:pPr>
    </w:lvl>
    <w:lvl w:ilvl="3" w:tplc="FFFFFFFF" w:tentative="1">
      <w:start w:val="1"/>
      <w:numFmt w:val="decimal"/>
      <w:lvlText w:val="%4."/>
      <w:lvlJc w:val="left"/>
      <w:pPr>
        <w:ind w:left="3352" w:hanging="360"/>
      </w:pPr>
    </w:lvl>
    <w:lvl w:ilvl="4" w:tplc="FFFFFFFF" w:tentative="1">
      <w:start w:val="1"/>
      <w:numFmt w:val="lowerLetter"/>
      <w:lvlText w:val="%5."/>
      <w:lvlJc w:val="left"/>
      <w:pPr>
        <w:ind w:left="4072" w:hanging="360"/>
      </w:pPr>
    </w:lvl>
    <w:lvl w:ilvl="5" w:tplc="FFFFFFFF" w:tentative="1">
      <w:start w:val="1"/>
      <w:numFmt w:val="lowerRoman"/>
      <w:lvlText w:val="%6."/>
      <w:lvlJc w:val="right"/>
      <w:pPr>
        <w:ind w:left="4792" w:hanging="180"/>
      </w:pPr>
    </w:lvl>
    <w:lvl w:ilvl="6" w:tplc="FFFFFFFF" w:tentative="1">
      <w:start w:val="1"/>
      <w:numFmt w:val="decimal"/>
      <w:lvlText w:val="%7."/>
      <w:lvlJc w:val="left"/>
      <w:pPr>
        <w:ind w:left="5512" w:hanging="360"/>
      </w:pPr>
    </w:lvl>
    <w:lvl w:ilvl="7" w:tplc="FFFFFFFF" w:tentative="1">
      <w:start w:val="1"/>
      <w:numFmt w:val="lowerLetter"/>
      <w:lvlText w:val="%8."/>
      <w:lvlJc w:val="left"/>
      <w:pPr>
        <w:ind w:left="6232" w:hanging="360"/>
      </w:pPr>
    </w:lvl>
    <w:lvl w:ilvl="8" w:tplc="FFFFFFFF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0" w15:restartNumberingAfterBreak="0">
    <w:nsid w:val="1FE37886"/>
    <w:multiLevelType w:val="hybridMultilevel"/>
    <w:tmpl w:val="78445958"/>
    <w:lvl w:ilvl="0" w:tplc="BE5E9C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16A1983"/>
    <w:multiLevelType w:val="hybridMultilevel"/>
    <w:tmpl w:val="DCC04A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750659D"/>
    <w:multiLevelType w:val="hybridMultilevel"/>
    <w:tmpl w:val="E506D9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7A75907"/>
    <w:multiLevelType w:val="hybridMultilevel"/>
    <w:tmpl w:val="CBBED8F6"/>
    <w:lvl w:ilvl="0" w:tplc="D9DA321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5C2A81"/>
    <w:multiLevelType w:val="hybridMultilevel"/>
    <w:tmpl w:val="637ACBC6"/>
    <w:lvl w:ilvl="0" w:tplc="FFFFFFFF">
      <w:start w:val="1"/>
      <w:numFmt w:val="decimal"/>
      <w:lvlText w:val="%1."/>
      <w:lvlJc w:val="left"/>
      <w:pPr>
        <w:ind w:left="472" w:hanging="351"/>
      </w:pPr>
      <w:rPr>
        <w:rFonts w:hint="default"/>
        <w:w w:val="103"/>
      </w:rPr>
    </w:lvl>
    <w:lvl w:ilvl="1" w:tplc="FFFFFFFF">
      <w:start w:val="1"/>
      <w:numFmt w:val="upperRoman"/>
      <w:lvlText w:val="%2."/>
      <w:lvlJc w:val="left"/>
      <w:pPr>
        <w:ind w:left="561" w:hanging="406"/>
      </w:pPr>
      <w:rPr>
        <w:rFonts w:ascii="Times New Roman" w:eastAsia="Times New Roman" w:hAnsi="Times New Roman" w:cs="Times New Roman" w:hint="default"/>
        <w:w w:val="104"/>
        <w:sz w:val="22"/>
        <w:szCs w:val="22"/>
      </w:rPr>
    </w:lvl>
    <w:lvl w:ilvl="2" w:tplc="FFFFFFFF">
      <w:numFmt w:val="bullet"/>
      <w:lvlText w:val="•"/>
      <w:lvlJc w:val="left"/>
      <w:pPr>
        <w:ind w:left="1504" w:hanging="406"/>
      </w:pPr>
      <w:rPr>
        <w:rFonts w:hint="default"/>
      </w:rPr>
    </w:lvl>
    <w:lvl w:ilvl="3" w:tplc="FFFFFFFF">
      <w:numFmt w:val="bullet"/>
      <w:lvlText w:val="•"/>
      <w:lvlJc w:val="left"/>
      <w:pPr>
        <w:ind w:left="2448" w:hanging="406"/>
      </w:pPr>
      <w:rPr>
        <w:rFonts w:hint="default"/>
      </w:rPr>
    </w:lvl>
    <w:lvl w:ilvl="4" w:tplc="FFFFFFFF">
      <w:numFmt w:val="bullet"/>
      <w:lvlText w:val="•"/>
      <w:lvlJc w:val="left"/>
      <w:pPr>
        <w:ind w:left="3393" w:hanging="406"/>
      </w:pPr>
      <w:rPr>
        <w:rFonts w:hint="default"/>
      </w:rPr>
    </w:lvl>
    <w:lvl w:ilvl="5" w:tplc="FFFFFFFF">
      <w:numFmt w:val="bullet"/>
      <w:lvlText w:val="•"/>
      <w:lvlJc w:val="left"/>
      <w:pPr>
        <w:ind w:left="4337" w:hanging="406"/>
      </w:pPr>
      <w:rPr>
        <w:rFonts w:hint="default"/>
      </w:rPr>
    </w:lvl>
    <w:lvl w:ilvl="6" w:tplc="FFFFFFFF">
      <w:numFmt w:val="bullet"/>
      <w:lvlText w:val="•"/>
      <w:lvlJc w:val="left"/>
      <w:pPr>
        <w:ind w:left="5282" w:hanging="406"/>
      </w:pPr>
      <w:rPr>
        <w:rFonts w:hint="default"/>
      </w:rPr>
    </w:lvl>
    <w:lvl w:ilvl="7" w:tplc="FFFFFFFF">
      <w:numFmt w:val="bullet"/>
      <w:lvlText w:val="•"/>
      <w:lvlJc w:val="left"/>
      <w:pPr>
        <w:ind w:left="6226" w:hanging="406"/>
      </w:pPr>
      <w:rPr>
        <w:rFonts w:hint="default"/>
      </w:rPr>
    </w:lvl>
    <w:lvl w:ilvl="8" w:tplc="FFFFFFFF">
      <w:numFmt w:val="bullet"/>
      <w:lvlText w:val="•"/>
      <w:lvlJc w:val="left"/>
      <w:pPr>
        <w:ind w:left="7171" w:hanging="406"/>
      </w:pPr>
      <w:rPr>
        <w:rFonts w:hint="default"/>
      </w:rPr>
    </w:lvl>
  </w:abstractNum>
  <w:abstractNum w:abstractNumId="15" w15:restartNumberingAfterBreak="0">
    <w:nsid w:val="328836FE"/>
    <w:multiLevelType w:val="hybridMultilevel"/>
    <w:tmpl w:val="6E74C4F8"/>
    <w:lvl w:ilvl="0" w:tplc="48D22422">
      <w:start w:val="1"/>
      <w:numFmt w:val="lowerLetter"/>
      <w:lvlText w:val="%1)"/>
      <w:lvlJc w:val="lef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6" w15:restartNumberingAfterBreak="0">
    <w:nsid w:val="328E2357"/>
    <w:multiLevelType w:val="hybridMultilevel"/>
    <w:tmpl w:val="703C455C"/>
    <w:lvl w:ilvl="0" w:tplc="AAC4ACE6">
      <w:start w:val="1"/>
      <w:numFmt w:val="decimal"/>
      <w:lvlText w:val="%1)"/>
      <w:lvlJc w:val="left"/>
      <w:pPr>
        <w:ind w:left="1637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3A063812"/>
    <w:multiLevelType w:val="hybridMultilevel"/>
    <w:tmpl w:val="537E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23454"/>
    <w:multiLevelType w:val="hybridMultilevel"/>
    <w:tmpl w:val="7D0A84F2"/>
    <w:styleLink w:val="Zaimportowanystyl15"/>
    <w:lvl w:ilvl="0" w:tplc="9C52822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3C81D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C0A7E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D803D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EC784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066DA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C0B02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8834F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50B50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2CF3C95"/>
    <w:multiLevelType w:val="hybridMultilevel"/>
    <w:tmpl w:val="678021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5B613F8"/>
    <w:multiLevelType w:val="hybridMultilevel"/>
    <w:tmpl w:val="E506D9E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6D04CC7"/>
    <w:multiLevelType w:val="hybridMultilevel"/>
    <w:tmpl w:val="6B3A0876"/>
    <w:lvl w:ilvl="0" w:tplc="3968D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C47626"/>
    <w:multiLevelType w:val="hybridMultilevel"/>
    <w:tmpl w:val="69D23C7A"/>
    <w:lvl w:ilvl="0" w:tplc="961AF37A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7D12F8B"/>
    <w:multiLevelType w:val="hybridMultilevel"/>
    <w:tmpl w:val="B720E902"/>
    <w:lvl w:ilvl="0" w:tplc="77F8CC48">
      <w:start w:val="1"/>
      <w:numFmt w:val="decimal"/>
      <w:lvlText w:val="%1."/>
      <w:lvlJc w:val="left"/>
      <w:pPr>
        <w:ind w:left="559" w:hanging="429"/>
      </w:pPr>
      <w:rPr>
        <w:rFonts w:hint="default"/>
        <w:b w:val="0"/>
        <w:w w:val="106"/>
      </w:rPr>
    </w:lvl>
    <w:lvl w:ilvl="1" w:tplc="8CD2D294">
      <w:numFmt w:val="bullet"/>
      <w:lvlText w:val="•"/>
      <w:lvlJc w:val="left"/>
      <w:pPr>
        <w:ind w:left="1416" w:hanging="429"/>
      </w:pPr>
      <w:rPr>
        <w:rFonts w:hint="default"/>
      </w:rPr>
    </w:lvl>
    <w:lvl w:ilvl="2" w:tplc="32C059C6">
      <w:numFmt w:val="bullet"/>
      <w:lvlText w:val="•"/>
      <w:lvlJc w:val="left"/>
      <w:pPr>
        <w:ind w:left="2272" w:hanging="429"/>
      </w:pPr>
      <w:rPr>
        <w:rFonts w:hint="default"/>
      </w:rPr>
    </w:lvl>
    <w:lvl w:ilvl="3" w:tplc="796CB2E6">
      <w:numFmt w:val="bullet"/>
      <w:lvlText w:val="•"/>
      <w:lvlJc w:val="left"/>
      <w:pPr>
        <w:ind w:left="3128" w:hanging="429"/>
      </w:pPr>
      <w:rPr>
        <w:rFonts w:hint="default"/>
      </w:rPr>
    </w:lvl>
    <w:lvl w:ilvl="4" w:tplc="90384714">
      <w:numFmt w:val="bullet"/>
      <w:lvlText w:val="•"/>
      <w:lvlJc w:val="left"/>
      <w:pPr>
        <w:ind w:left="3984" w:hanging="429"/>
      </w:pPr>
      <w:rPr>
        <w:rFonts w:hint="default"/>
      </w:rPr>
    </w:lvl>
    <w:lvl w:ilvl="5" w:tplc="35E8775E">
      <w:numFmt w:val="bullet"/>
      <w:lvlText w:val="•"/>
      <w:lvlJc w:val="left"/>
      <w:pPr>
        <w:ind w:left="4840" w:hanging="429"/>
      </w:pPr>
      <w:rPr>
        <w:rFonts w:hint="default"/>
      </w:rPr>
    </w:lvl>
    <w:lvl w:ilvl="6" w:tplc="DEE48948">
      <w:numFmt w:val="bullet"/>
      <w:lvlText w:val="•"/>
      <w:lvlJc w:val="left"/>
      <w:pPr>
        <w:ind w:left="5696" w:hanging="429"/>
      </w:pPr>
      <w:rPr>
        <w:rFonts w:hint="default"/>
      </w:rPr>
    </w:lvl>
    <w:lvl w:ilvl="7" w:tplc="2C0E9D2E">
      <w:numFmt w:val="bullet"/>
      <w:lvlText w:val="•"/>
      <w:lvlJc w:val="left"/>
      <w:pPr>
        <w:ind w:left="6552" w:hanging="429"/>
      </w:pPr>
      <w:rPr>
        <w:rFonts w:hint="default"/>
      </w:rPr>
    </w:lvl>
    <w:lvl w:ilvl="8" w:tplc="5388D8DC">
      <w:numFmt w:val="bullet"/>
      <w:lvlText w:val="•"/>
      <w:lvlJc w:val="left"/>
      <w:pPr>
        <w:ind w:left="7408" w:hanging="429"/>
      </w:pPr>
      <w:rPr>
        <w:rFonts w:hint="default"/>
      </w:rPr>
    </w:lvl>
  </w:abstractNum>
  <w:abstractNum w:abstractNumId="24" w15:restartNumberingAfterBreak="0">
    <w:nsid w:val="58452900"/>
    <w:multiLevelType w:val="hybridMultilevel"/>
    <w:tmpl w:val="E506D9E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B936FFF"/>
    <w:multiLevelType w:val="hybridMultilevel"/>
    <w:tmpl w:val="EEC48818"/>
    <w:lvl w:ilvl="0" w:tplc="FFFFFFFF">
      <w:start w:val="1"/>
      <w:numFmt w:val="lowerLetter"/>
      <w:lvlText w:val="%1)"/>
      <w:lvlJc w:val="left"/>
      <w:pPr>
        <w:ind w:left="8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2" w:hanging="360"/>
      </w:pPr>
    </w:lvl>
    <w:lvl w:ilvl="2" w:tplc="FFFFFFFF" w:tentative="1">
      <w:start w:val="1"/>
      <w:numFmt w:val="lowerRoman"/>
      <w:lvlText w:val="%3."/>
      <w:lvlJc w:val="right"/>
      <w:pPr>
        <w:ind w:left="2272" w:hanging="180"/>
      </w:pPr>
    </w:lvl>
    <w:lvl w:ilvl="3" w:tplc="FFFFFFFF" w:tentative="1">
      <w:start w:val="1"/>
      <w:numFmt w:val="decimal"/>
      <w:lvlText w:val="%4."/>
      <w:lvlJc w:val="left"/>
      <w:pPr>
        <w:ind w:left="2992" w:hanging="360"/>
      </w:pPr>
    </w:lvl>
    <w:lvl w:ilvl="4" w:tplc="FFFFFFFF" w:tentative="1">
      <w:start w:val="1"/>
      <w:numFmt w:val="lowerLetter"/>
      <w:lvlText w:val="%5."/>
      <w:lvlJc w:val="left"/>
      <w:pPr>
        <w:ind w:left="3712" w:hanging="360"/>
      </w:pPr>
    </w:lvl>
    <w:lvl w:ilvl="5" w:tplc="FFFFFFFF" w:tentative="1">
      <w:start w:val="1"/>
      <w:numFmt w:val="lowerRoman"/>
      <w:lvlText w:val="%6."/>
      <w:lvlJc w:val="right"/>
      <w:pPr>
        <w:ind w:left="4432" w:hanging="180"/>
      </w:pPr>
    </w:lvl>
    <w:lvl w:ilvl="6" w:tplc="FFFFFFFF" w:tentative="1">
      <w:start w:val="1"/>
      <w:numFmt w:val="decimal"/>
      <w:lvlText w:val="%7."/>
      <w:lvlJc w:val="left"/>
      <w:pPr>
        <w:ind w:left="5152" w:hanging="360"/>
      </w:pPr>
    </w:lvl>
    <w:lvl w:ilvl="7" w:tplc="FFFFFFFF" w:tentative="1">
      <w:start w:val="1"/>
      <w:numFmt w:val="lowerLetter"/>
      <w:lvlText w:val="%8."/>
      <w:lvlJc w:val="left"/>
      <w:pPr>
        <w:ind w:left="5872" w:hanging="360"/>
      </w:pPr>
    </w:lvl>
    <w:lvl w:ilvl="8" w:tplc="FFFFFFFF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6" w15:restartNumberingAfterBreak="0">
    <w:nsid w:val="5C5442FC"/>
    <w:multiLevelType w:val="hybridMultilevel"/>
    <w:tmpl w:val="637ACBC6"/>
    <w:lvl w:ilvl="0" w:tplc="FFFFFFFF">
      <w:start w:val="1"/>
      <w:numFmt w:val="decimal"/>
      <w:lvlText w:val="%1."/>
      <w:lvlJc w:val="left"/>
      <w:pPr>
        <w:ind w:left="472" w:hanging="351"/>
      </w:pPr>
      <w:rPr>
        <w:rFonts w:hint="default"/>
        <w:w w:val="103"/>
      </w:rPr>
    </w:lvl>
    <w:lvl w:ilvl="1" w:tplc="FFFFFFFF">
      <w:start w:val="1"/>
      <w:numFmt w:val="upperRoman"/>
      <w:lvlText w:val="%2."/>
      <w:lvlJc w:val="left"/>
      <w:pPr>
        <w:ind w:left="561" w:hanging="406"/>
      </w:pPr>
      <w:rPr>
        <w:rFonts w:ascii="Times New Roman" w:eastAsia="Times New Roman" w:hAnsi="Times New Roman" w:cs="Times New Roman" w:hint="default"/>
        <w:w w:val="104"/>
        <w:sz w:val="22"/>
        <w:szCs w:val="22"/>
      </w:rPr>
    </w:lvl>
    <w:lvl w:ilvl="2" w:tplc="FFFFFFFF">
      <w:numFmt w:val="bullet"/>
      <w:lvlText w:val="•"/>
      <w:lvlJc w:val="left"/>
      <w:pPr>
        <w:ind w:left="1504" w:hanging="406"/>
      </w:pPr>
      <w:rPr>
        <w:rFonts w:hint="default"/>
      </w:rPr>
    </w:lvl>
    <w:lvl w:ilvl="3" w:tplc="FFFFFFFF">
      <w:numFmt w:val="bullet"/>
      <w:lvlText w:val="•"/>
      <w:lvlJc w:val="left"/>
      <w:pPr>
        <w:ind w:left="2448" w:hanging="406"/>
      </w:pPr>
      <w:rPr>
        <w:rFonts w:hint="default"/>
      </w:rPr>
    </w:lvl>
    <w:lvl w:ilvl="4" w:tplc="FFFFFFFF">
      <w:numFmt w:val="bullet"/>
      <w:lvlText w:val="•"/>
      <w:lvlJc w:val="left"/>
      <w:pPr>
        <w:ind w:left="3393" w:hanging="406"/>
      </w:pPr>
      <w:rPr>
        <w:rFonts w:hint="default"/>
      </w:rPr>
    </w:lvl>
    <w:lvl w:ilvl="5" w:tplc="FFFFFFFF">
      <w:numFmt w:val="bullet"/>
      <w:lvlText w:val="•"/>
      <w:lvlJc w:val="left"/>
      <w:pPr>
        <w:ind w:left="4337" w:hanging="406"/>
      </w:pPr>
      <w:rPr>
        <w:rFonts w:hint="default"/>
      </w:rPr>
    </w:lvl>
    <w:lvl w:ilvl="6" w:tplc="FFFFFFFF">
      <w:numFmt w:val="bullet"/>
      <w:lvlText w:val="•"/>
      <w:lvlJc w:val="left"/>
      <w:pPr>
        <w:ind w:left="5282" w:hanging="406"/>
      </w:pPr>
      <w:rPr>
        <w:rFonts w:hint="default"/>
      </w:rPr>
    </w:lvl>
    <w:lvl w:ilvl="7" w:tplc="FFFFFFFF">
      <w:numFmt w:val="bullet"/>
      <w:lvlText w:val="•"/>
      <w:lvlJc w:val="left"/>
      <w:pPr>
        <w:ind w:left="6226" w:hanging="406"/>
      </w:pPr>
      <w:rPr>
        <w:rFonts w:hint="default"/>
      </w:rPr>
    </w:lvl>
    <w:lvl w:ilvl="8" w:tplc="FFFFFFFF">
      <w:numFmt w:val="bullet"/>
      <w:lvlText w:val="•"/>
      <w:lvlJc w:val="left"/>
      <w:pPr>
        <w:ind w:left="7171" w:hanging="406"/>
      </w:pPr>
      <w:rPr>
        <w:rFonts w:hint="default"/>
      </w:rPr>
    </w:lvl>
  </w:abstractNum>
  <w:abstractNum w:abstractNumId="27" w15:restartNumberingAfterBreak="0">
    <w:nsid w:val="5ECB568C"/>
    <w:multiLevelType w:val="hybridMultilevel"/>
    <w:tmpl w:val="637ACBC6"/>
    <w:lvl w:ilvl="0" w:tplc="FFFFFFFF">
      <w:start w:val="1"/>
      <w:numFmt w:val="decimal"/>
      <w:lvlText w:val="%1."/>
      <w:lvlJc w:val="left"/>
      <w:pPr>
        <w:ind w:left="472" w:hanging="351"/>
      </w:pPr>
      <w:rPr>
        <w:rFonts w:hint="default"/>
        <w:w w:val="103"/>
      </w:rPr>
    </w:lvl>
    <w:lvl w:ilvl="1" w:tplc="FFFFFFFF">
      <w:start w:val="1"/>
      <w:numFmt w:val="upperRoman"/>
      <w:lvlText w:val="%2."/>
      <w:lvlJc w:val="left"/>
      <w:pPr>
        <w:ind w:left="561" w:hanging="406"/>
      </w:pPr>
      <w:rPr>
        <w:rFonts w:ascii="Times New Roman" w:eastAsia="Times New Roman" w:hAnsi="Times New Roman" w:cs="Times New Roman" w:hint="default"/>
        <w:w w:val="104"/>
        <w:sz w:val="22"/>
        <w:szCs w:val="22"/>
      </w:rPr>
    </w:lvl>
    <w:lvl w:ilvl="2" w:tplc="FFFFFFFF">
      <w:numFmt w:val="bullet"/>
      <w:lvlText w:val="•"/>
      <w:lvlJc w:val="left"/>
      <w:pPr>
        <w:ind w:left="1504" w:hanging="406"/>
      </w:pPr>
      <w:rPr>
        <w:rFonts w:hint="default"/>
      </w:rPr>
    </w:lvl>
    <w:lvl w:ilvl="3" w:tplc="FFFFFFFF">
      <w:numFmt w:val="bullet"/>
      <w:lvlText w:val="•"/>
      <w:lvlJc w:val="left"/>
      <w:pPr>
        <w:ind w:left="2448" w:hanging="406"/>
      </w:pPr>
      <w:rPr>
        <w:rFonts w:hint="default"/>
      </w:rPr>
    </w:lvl>
    <w:lvl w:ilvl="4" w:tplc="FFFFFFFF">
      <w:numFmt w:val="bullet"/>
      <w:lvlText w:val="•"/>
      <w:lvlJc w:val="left"/>
      <w:pPr>
        <w:ind w:left="3393" w:hanging="406"/>
      </w:pPr>
      <w:rPr>
        <w:rFonts w:hint="default"/>
      </w:rPr>
    </w:lvl>
    <w:lvl w:ilvl="5" w:tplc="FFFFFFFF">
      <w:numFmt w:val="bullet"/>
      <w:lvlText w:val="•"/>
      <w:lvlJc w:val="left"/>
      <w:pPr>
        <w:ind w:left="4337" w:hanging="406"/>
      </w:pPr>
      <w:rPr>
        <w:rFonts w:hint="default"/>
      </w:rPr>
    </w:lvl>
    <w:lvl w:ilvl="6" w:tplc="FFFFFFFF">
      <w:numFmt w:val="bullet"/>
      <w:lvlText w:val="•"/>
      <w:lvlJc w:val="left"/>
      <w:pPr>
        <w:ind w:left="5282" w:hanging="406"/>
      </w:pPr>
      <w:rPr>
        <w:rFonts w:hint="default"/>
      </w:rPr>
    </w:lvl>
    <w:lvl w:ilvl="7" w:tplc="FFFFFFFF">
      <w:numFmt w:val="bullet"/>
      <w:lvlText w:val="•"/>
      <w:lvlJc w:val="left"/>
      <w:pPr>
        <w:ind w:left="6226" w:hanging="406"/>
      </w:pPr>
      <w:rPr>
        <w:rFonts w:hint="default"/>
      </w:rPr>
    </w:lvl>
    <w:lvl w:ilvl="8" w:tplc="FFFFFFFF">
      <w:numFmt w:val="bullet"/>
      <w:lvlText w:val="•"/>
      <w:lvlJc w:val="left"/>
      <w:pPr>
        <w:ind w:left="7171" w:hanging="406"/>
      </w:pPr>
      <w:rPr>
        <w:rFonts w:hint="default"/>
      </w:rPr>
    </w:lvl>
  </w:abstractNum>
  <w:abstractNum w:abstractNumId="28" w15:restartNumberingAfterBreak="0">
    <w:nsid w:val="61B77961"/>
    <w:multiLevelType w:val="hybridMultilevel"/>
    <w:tmpl w:val="8A58D0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4931FE6"/>
    <w:multiLevelType w:val="hybridMultilevel"/>
    <w:tmpl w:val="063A28BE"/>
    <w:lvl w:ilvl="0" w:tplc="3968D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62190E"/>
    <w:multiLevelType w:val="hybridMultilevel"/>
    <w:tmpl w:val="EEC48818"/>
    <w:lvl w:ilvl="0" w:tplc="FFFFFFFF">
      <w:start w:val="1"/>
      <w:numFmt w:val="lowerLetter"/>
      <w:lvlText w:val="%1)"/>
      <w:lvlJc w:val="left"/>
      <w:pPr>
        <w:ind w:left="8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2" w:hanging="360"/>
      </w:pPr>
    </w:lvl>
    <w:lvl w:ilvl="2" w:tplc="FFFFFFFF" w:tentative="1">
      <w:start w:val="1"/>
      <w:numFmt w:val="lowerRoman"/>
      <w:lvlText w:val="%3."/>
      <w:lvlJc w:val="right"/>
      <w:pPr>
        <w:ind w:left="2272" w:hanging="180"/>
      </w:pPr>
    </w:lvl>
    <w:lvl w:ilvl="3" w:tplc="FFFFFFFF" w:tentative="1">
      <w:start w:val="1"/>
      <w:numFmt w:val="decimal"/>
      <w:lvlText w:val="%4."/>
      <w:lvlJc w:val="left"/>
      <w:pPr>
        <w:ind w:left="2992" w:hanging="360"/>
      </w:pPr>
    </w:lvl>
    <w:lvl w:ilvl="4" w:tplc="FFFFFFFF" w:tentative="1">
      <w:start w:val="1"/>
      <w:numFmt w:val="lowerLetter"/>
      <w:lvlText w:val="%5."/>
      <w:lvlJc w:val="left"/>
      <w:pPr>
        <w:ind w:left="3712" w:hanging="360"/>
      </w:pPr>
    </w:lvl>
    <w:lvl w:ilvl="5" w:tplc="FFFFFFFF" w:tentative="1">
      <w:start w:val="1"/>
      <w:numFmt w:val="lowerRoman"/>
      <w:lvlText w:val="%6."/>
      <w:lvlJc w:val="right"/>
      <w:pPr>
        <w:ind w:left="4432" w:hanging="180"/>
      </w:pPr>
    </w:lvl>
    <w:lvl w:ilvl="6" w:tplc="FFFFFFFF" w:tentative="1">
      <w:start w:val="1"/>
      <w:numFmt w:val="decimal"/>
      <w:lvlText w:val="%7."/>
      <w:lvlJc w:val="left"/>
      <w:pPr>
        <w:ind w:left="5152" w:hanging="360"/>
      </w:pPr>
    </w:lvl>
    <w:lvl w:ilvl="7" w:tplc="FFFFFFFF" w:tentative="1">
      <w:start w:val="1"/>
      <w:numFmt w:val="lowerLetter"/>
      <w:lvlText w:val="%8."/>
      <w:lvlJc w:val="left"/>
      <w:pPr>
        <w:ind w:left="5872" w:hanging="360"/>
      </w:pPr>
    </w:lvl>
    <w:lvl w:ilvl="8" w:tplc="FFFFFFFF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1" w15:restartNumberingAfterBreak="0">
    <w:nsid w:val="6BEE549A"/>
    <w:multiLevelType w:val="hybridMultilevel"/>
    <w:tmpl w:val="A9C0DC66"/>
    <w:lvl w:ilvl="0" w:tplc="7A488F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C49EB"/>
    <w:multiLevelType w:val="hybridMultilevel"/>
    <w:tmpl w:val="FD4A834E"/>
    <w:lvl w:ilvl="0" w:tplc="B5981866">
      <w:start w:val="1"/>
      <w:numFmt w:val="decimal"/>
      <w:lvlText w:val="%1)"/>
      <w:lvlJc w:val="left"/>
      <w:pPr>
        <w:ind w:left="119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33" w15:restartNumberingAfterBreak="0">
    <w:nsid w:val="6F9D3964"/>
    <w:multiLevelType w:val="hybridMultilevel"/>
    <w:tmpl w:val="D3C82DA0"/>
    <w:lvl w:ilvl="0" w:tplc="3768F0A0">
      <w:start w:val="1"/>
      <w:numFmt w:val="lowerLetter"/>
      <w:lvlText w:val="%1)"/>
      <w:lvlJc w:val="lef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4" w15:restartNumberingAfterBreak="0">
    <w:nsid w:val="752C60DD"/>
    <w:multiLevelType w:val="hybridMultilevel"/>
    <w:tmpl w:val="637ACBC6"/>
    <w:lvl w:ilvl="0" w:tplc="878EE96C">
      <w:start w:val="1"/>
      <w:numFmt w:val="decimal"/>
      <w:lvlText w:val="%1."/>
      <w:lvlJc w:val="left"/>
      <w:pPr>
        <w:ind w:left="472" w:hanging="351"/>
      </w:pPr>
      <w:rPr>
        <w:rFonts w:hint="default"/>
        <w:w w:val="103"/>
      </w:rPr>
    </w:lvl>
    <w:lvl w:ilvl="1" w:tplc="61C8A50A">
      <w:start w:val="1"/>
      <w:numFmt w:val="upperRoman"/>
      <w:lvlText w:val="%2."/>
      <w:lvlJc w:val="left"/>
      <w:pPr>
        <w:ind w:left="561" w:hanging="406"/>
      </w:pPr>
      <w:rPr>
        <w:rFonts w:ascii="Times New Roman" w:eastAsia="Times New Roman" w:hAnsi="Times New Roman" w:cs="Times New Roman" w:hint="default"/>
        <w:w w:val="104"/>
        <w:sz w:val="22"/>
        <w:szCs w:val="22"/>
      </w:rPr>
    </w:lvl>
    <w:lvl w:ilvl="2" w:tplc="E0F48AE4">
      <w:numFmt w:val="bullet"/>
      <w:lvlText w:val="•"/>
      <w:lvlJc w:val="left"/>
      <w:pPr>
        <w:ind w:left="1504" w:hanging="406"/>
      </w:pPr>
      <w:rPr>
        <w:rFonts w:hint="default"/>
      </w:rPr>
    </w:lvl>
    <w:lvl w:ilvl="3" w:tplc="C5805BC2">
      <w:numFmt w:val="bullet"/>
      <w:lvlText w:val="•"/>
      <w:lvlJc w:val="left"/>
      <w:pPr>
        <w:ind w:left="2448" w:hanging="406"/>
      </w:pPr>
      <w:rPr>
        <w:rFonts w:hint="default"/>
      </w:rPr>
    </w:lvl>
    <w:lvl w:ilvl="4" w:tplc="7318CFAA">
      <w:numFmt w:val="bullet"/>
      <w:lvlText w:val="•"/>
      <w:lvlJc w:val="left"/>
      <w:pPr>
        <w:ind w:left="3393" w:hanging="406"/>
      </w:pPr>
      <w:rPr>
        <w:rFonts w:hint="default"/>
      </w:rPr>
    </w:lvl>
    <w:lvl w:ilvl="5" w:tplc="4AE47320">
      <w:numFmt w:val="bullet"/>
      <w:lvlText w:val="•"/>
      <w:lvlJc w:val="left"/>
      <w:pPr>
        <w:ind w:left="4337" w:hanging="406"/>
      </w:pPr>
      <w:rPr>
        <w:rFonts w:hint="default"/>
      </w:rPr>
    </w:lvl>
    <w:lvl w:ilvl="6" w:tplc="0FB040C4">
      <w:numFmt w:val="bullet"/>
      <w:lvlText w:val="•"/>
      <w:lvlJc w:val="left"/>
      <w:pPr>
        <w:ind w:left="5282" w:hanging="406"/>
      </w:pPr>
      <w:rPr>
        <w:rFonts w:hint="default"/>
      </w:rPr>
    </w:lvl>
    <w:lvl w:ilvl="7" w:tplc="06B2189A">
      <w:numFmt w:val="bullet"/>
      <w:lvlText w:val="•"/>
      <w:lvlJc w:val="left"/>
      <w:pPr>
        <w:ind w:left="6226" w:hanging="406"/>
      </w:pPr>
      <w:rPr>
        <w:rFonts w:hint="default"/>
      </w:rPr>
    </w:lvl>
    <w:lvl w:ilvl="8" w:tplc="4A7A94FC">
      <w:numFmt w:val="bullet"/>
      <w:lvlText w:val="•"/>
      <w:lvlJc w:val="left"/>
      <w:pPr>
        <w:ind w:left="7171" w:hanging="406"/>
      </w:pPr>
      <w:rPr>
        <w:rFonts w:hint="default"/>
      </w:rPr>
    </w:lvl>
  </w:abstractNum>
  <w:abstractNum w:abstractNumId="35" w15:restartNumberingAfterBreak="0">
    <w:nsid w:val="7C022785"/>
    <w:multiLevelType w:val="hybridMultilevel"/>
    <w:tmpl w:val="CBBED8F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D973EF"/>
    <w:multiLevelType w:val="hybridMultilevel"/>
    <w:tmpl w:val="BD424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F42D5"/>
    <w:multiLevelType w:val="hybridMultilevel"/>
    <w:tmpl w:val="E3B09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CCAF2AA">
      <w:start w:val="1"/>
      <w:numFmt w:val="lowerLetter"/>
      <w:lvlText w:val="%3)"/>
      <w:lvlJc w:val="left"/>
      <w:pPr>
        <w:ind w:left="2376" w:hanging="396"/>
      </w:pPr>
      <w:rPr>
        <w:rFonts w:hint="default"/>
        <w:w w:val="105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982969">
    <w:abstractNumId w:val="22"/>
  </w:num>
  <w:num w:numId="2" w16cid:durableId="740371554">
    <w:abstractNumId w:val="8"/>
  </w:num>
  <w:num w:numId="3" w16cid:durableId="1723406299">
    <w:abstractNumId w:val="7"/>
  </w:num>
  <w:num w:numId="4" w16cid:durableId="374544584">
    <w:abstractNumId w:val="23"/>
  </w:num>
  <w:num w:numId="5" w16cid:durableId="254367939">
    <w:abstractNumId w:val="34"/>
  </w:num>
  <w:num w:numId="6" w16cid:durableId="15300253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75725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1380750">
    <w:abstractNumId w:val="6"/>
  </w:num>
  <w:num w:numId="9" w16cid:durableId="752313642">
    <w:abstractNumId w:val="13"/>
  </w:num>
  <w:num w:numId="10" w16cid:durableId="561336155">
    <w:abstractNumId w:val="5"/>
  </w:num>
  <w:num w:numId="11" w16cid:durableId="1718776734">
    <w:abstractNumId w:val="37"/>
  </w:num>
  <w:num w:numId="12" w16cid:durableId="1029335644">
    <w:abstractNumId w:val="2"/>
  </w:num>
  <w:num w:numId="13" w16cid:durableId="1397314428">
    <w:abstractNumId w:val="17"/>
  </w:num>
  <w:num w:numId="14" w16cid:durableId="1996295359">
    <w:abstractNumId w:val="28"/>
  </w:num>
  <w:num w:numId="15" w16cid:durableId="1477991489">
    <w:abstractNumId w:val="0"/>
  </w:num>
  <w:num w:numId="16" w16cid:durableId="2015569398">
    <w:abstractNumId w:val="12"/>
  </w:num>
  <w:num w:numId="17" w16cid:durableId="1545099826">
    <w:abstractNumId w:val="32"/>
  </w:num>
  <w:num w:numId="18" w16cid:durableId="1207792358">
    <w:abstractNumId w:val="15"/>
  </w:num>
  <w:num w:numId="19" w16cid:durableId="826097915">
    <w:abstractNumId w:val="11"/>
  </w:num>
  <w:num w:numId="20" w16cid:durableId="2114008726">
    <w:abstractNumId w:val="36"/>
  </w:num>
  <w:num w:numId="21" w16cid:durableId="933170138">
    <w:abstractNumId w:val="20"/>
  </w:num>
  <w:num w:numId="22" w16cid:durableId="2122794702">
    <w:abstractNumId w:val="31"/>
  </w:num>
  <w:num w:numId="23" w16cid:durableId="1889416315">
    <w:abstractNumId w:val="24"/>
  </w:num>
  <w:num w:numId="24" w16cid:durableId="1414354357">
    <w:abstractNumId w:val="10"/>
  </w:num>
  <w:num w:numId="25" w16cid:durableId="537931794">
    <w:abstractNumId w:val="9"/>
  </w:num>
  <w:num w:numId="26" w16cid:durableId="488788606">
    <w:abstractNumId w:val="21"/>
  </w:num>
  <w:num w:numId="27" w16cid:durableId="1249584108">
    <w:abstractNumId w:val="19"/>
  </w:num>
  <w:num w:numId="28" w16cid:durableId="61686481">
    <w:abstractNumId w:val="18"/>
  </w:num>
  <w:num w:numId="29" w16cid:durableId="1431271015">
    <w:abstractNumId w:val="3"/>
  </w:num>
  <w:num w:numId="30" w16cid:durableId="941761570">
    <w:abstractNumId w:val="16"/>
  </w:num>
  <w:num w:numId="31" w16cid:durableId="271400606">
    <w:abstractNumId w:val="26"/>
  </w:num>
  <w:num w:numId="32" w16cid:durableId="1124737195">
    <w:abstractNumId w:val="14"/>
  </w:num>
  <w:num w:numId="33" w16cid:durableId="1003169898">
    <w:abstractNumId w:val="33"/>
  </w:num>
  <w:num w:numId="34" w16cid:durableId="1888713011">
    <w:abstractNumId w:val="27"/>
  </w:num>
  <w:num w:numId="35" w16cid:durableId="1470174287">
    <w:abstractNumId w:val="1"/>
  </w:num>
  <w:num w:numId="36" w16cid:durableId="1642267850">
    <w:abstractNumId w:val="30"/>
  </w:num>
  <w:num w:numId="37" w16cid:durableId="1639188817">
    <w:abstractNumId w:val="25"/>
  </w:num>
  <w:num w:numId="38" w16cid:durableId="421338727">
    <w:abstractNumId w:val="4"/>
  </w:num>
  <w:num w:numId="39" w16cid:durableId="166300710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5B5"/>
    <w:rsid w:val="000702BD"/>
    <w:rsid w:val="00081B67"/>
    <w:rsid w:val="000972FD"/>
    <w:rsid w:val="0011224A"/>
    <w:rsid w:val="00117390"/>
    <w:rsid w:val="001267D1"/>
    <w:rsid w:val="001315B8"/>
    <w:rsid w:val="00164CEB"/>
    <w:rsid w:val="001B073B"/>
    <w:rsid w:val="001B7EEE"/>
    <w:rsid w:val="00202E4A"/>
    <w:rsid w:val="00260988"/>
    <w:rsid w:val="00267118"/>
    <w:rsid w:val="00276BB7"/>
    <w:rsid w:val="00286762"/>
    <w:rsid w:val="002B4B26"/>
    <w:rsid w:val="002F6718"/>
    <w:rsid w:val="00371761"/>
    <w:rsid w:val="003E50C9"/>
    <w:rsid w:val="00410C6D"/>
    <w:rsid w:val="004334D2"/>
    <w:rsid w:val="00473707"/>
    <w:rsid w:val="004C613C"/>
    <w:rsid w:val="005119E3"/>
    <w:rsid w:val="00547A62"/>
    <w:rsid w:val="005D54F6"/>
    <w:rsid w:val="005F1DA5"/>
    <w:rsid w:val="00607EAD"/>
    <w:rsid w:val="00674BCF"/>
    <w:rsid w:val="00695948"/>
    <w:rsid w:val="006D253F"/>
    <w:rsid w:val="006D536E"/>
    <w:rsid w:val="00716395"/>
    <w:rsid w:val="00744AC6"/>
    <w:rsid w:val="007573CF"/>
    <w:rsid w:val="007C0BC2"/>
    <w:rsid w:val="007D2403"/>
    <w:rsid w:val="007E1AAA"/>
    <w:rsid w:val="008637C2"/>
    <w:rsid w:val="008838C9"/>
    <w:rsid w:val="008915F0"/>
    <w:rsid w:val="008A45E2"/>
    <w:rsid w:val="008C3518"/>
    <w:rsid w:val="0098362F"/>
    <w:rsid w:val="00A30376"/>
    <w:rsid w:val="00A563AF"/>
    <w:rsid w:val="00A8685E"/>
    <w:rsid w:val="00B032FD"/>
    <w:rsid w:val="00B03C20"/>
    <w:rsid w:val="00B92745"/>
    <w:rsid w:val="00BA430D"/>
    <w:rsid w:val="00BD0DEA"/>
    <w:rsid w:val="00CF3EB3"/>
    <w:rsid w:val="00D52FCA"/>
    <w:rsid w:val="00E37B56"/>
    <w:rsid w:val="00E91527"/>
    <w:rsid w:val="00EC0A40"/>
    <w:rsid w:val="00ED3163"/>
    <w:rsid w:val="00EE6034"/>
    <w:rsid w:val="00F0143F"/>
    <w:rsid w:val="00F133C2"/>
    <w:rsid w:val="00FC35B5"/>
    <w:rsid w:val="00FC6CEC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919A"/>
  <w15:chartTrackingRefBased/>
  <w15:docId w15:val="{582E9B0E-B8AE-42A7-89EF-97737C56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qFormat/>
    <w:rsid w:val="00FC35B5"/>
    <w:pPr>
      <w:spacing w:line="276" w:lineRule="auto"/>
      <w:jc w:val="center"/>
      <w:outlineLvl w:val="0"/>
    </w:pPr>
    <w:rPr>
      <w:rFonts w:ascii="Calibri" w:hAnsi="Calibri" w:cs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FC35B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yperlink3">
    <w:name w:val="Hyperlink.3"/>
    <w:qFormat/>
    <w:rsid w:val="00FC35B5"/>
    <w:rPr>
      <w:rFonts w:ascii="Arial" w:hAnsi="Arial"/>
      <w:sz w:val="20"/>
      <w:szCs w:val="20"/>
    </w:rPr>
  </w:style>
  <w:style w:type="table" w:customStyle="1" w:styleId="TableNormal1">
    <w:name w:val="Table Normal1"/>
    <w:rsid w:val="00FC35B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Domylnaczcionkaakapitu"/>
    <w:rsid w:val="00FC35B5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BrakA">
    <w:name w:val="Brak A"/>
    <w:qFormat/>
    <w:rsid w:val="00FC35B5"/>
  </w:style>
  <w:style w:type="character" w:customStyle="1" w:styleId="Nagwek1Znak">
    <w:name w:val="Nagłówek 1 Znak"/>
    <w:basedOn w:val="Domylnaczcionkaakapitu"/>
    <w:uiPriority w:val="9"/>
    <w:rsid w:val="00FC35B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TekstpodstawowyZnak">
    <w:name w:val="Tekst podstawowy Znak"/>
    <w:link w:val="Tekstpodstawowy"/>
    <w:qFormat/>
    <w:rsid w:val="00FC35B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C35B5"/>
    <w:pPr>
      <w:spacing w:line="360" w:lineRule="auto"/>
    </w:pPr>
    <w:rPr>
      <w:b/>
      <w:szCs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FC35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qFormat/>
    <w:rsid w:val="00FC35B5"/>
    <w:pPr>
      <w:suppressAutoHyphens/>
      <w:jc w:val="both"/>
    </w:pPr>
    <w:rPr>
      <w:rFonts w:ascii="Arial" w:hAnsi="Arial"/>
      <w:color w:val="00000A"/>
      <w:lang w:eastAsia="ar-SA"/>
    </w:rPr>
  </w:style>
  <w:style w:type="paragraph" w:customStyle="1" w:styleId="tyt">
    <w:name w:val="tyt"/>
    <w:basedOn w:val="Normalny"/>
    <w:qFormat/>
    <w:rsid w:val="00FC35B5"/>
    <w:pPr>
      <w:keepNext/>
      <w:suppressAutoHyphens/>
      <w:spacing w:before="60" w:after="60"/>
      <w:jc w:val="center"/>
    </w:pPr>
    <w:rPr>
      <w:b/>
      <w:bCs/>
      <w:color w:val="00000A"/>
      <w:lang w:eastAsia="ar-SA"/>
    </w:rPr>
  </w:style>
  <w:style w:type="paragraph" w:styleId="Akapitzlist">
    <w:name w:val="List Paragraph"/>
    <w:basedOn w:val="Normalny"/>
    <w:qFormat/>
    <w:rsid w:val="00FC35B5"/>
    <w:pPr>
      <w:ind w:left="708"/>
    </w:pPr>
    <w:rPr>
      <w:color w:val="00000A"/>
    </w:rPr>
  </w:style>
  <w:style w:type="character" w:customStyle="1" w:styleId="Nagwek1Znak1">
    <w:name w:val="Nagłówek 1 Znak1"/>
    <w:basedOn w:val="Domylnaczcionkaakapitu"/>
    <w:link w:val="Nagwek1"/>
    <w:rsid w:val="00FC35B5"/>
    <w:rPr>
      <w:rFonts w:ascii="Calibri" w:eastAsia="Times New Roman" w:hAnsi="Calibri" w:cs="Calibri"/>
      <w:b/>
      <w:sz w:val="20"/>
      <w:szCs w:val="20"/>
      <w:lang w:eastAsia="pl-PL"/>
    </w:rPr>
  </w:style>
  <w:style w:type="character" w:customStyle="1" w:styleId="Brak">
    <w:name w:val="Brak"/>
    <w:rsid w:val="00FC35B5"/>
  </w:style>
  <w:style w:type="paragraph" w:styleId="Nagwek">
    <w:name w:val="header"/>
    <w:basedOn w:val="Normalny"/>
    <w:link w:val="NagwekZnak"/>
    <w:uiPriority w:val="99"/>
    <w:unhideWhenUsed/>
    <w:rsid w:val="00FC35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5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5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5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1315B8"/>
  </w:style>
  <w:style w:type="paragraph" w:styleId="Tekstprzypisudolnego">
    <w:name w:val="footnote text"/>
    <w:link w:val="TekstprzypisudolnegoZnak"/>
    <w:rsid w:val="001315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15B8"/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15B8"/>
    <w:rPr>
      <w:vertAlign w:val="superscript"/>
    </w:rPr>
  </w:style>
  <w:style w:type="numbering" w:customStyle="1" w:styleId="Zaimportowanystyl15">
    <w:name w:val="Zaimportowany styl 15"/>
    <w:rsid w:val="00F133C2"/>
    <w:pPr>
      <w:numPr>
        <w:numId w:val="28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EE6034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0"/>
      <w:szCs w:val="2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6034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03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60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/>
      <w:bCs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6034"/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8">
    <w:name w:val="Hyperlink.8"/>
    <w:rsid w:val="00286762"/>
    <w:rPr>
      <w:rFonts w:ascii="Arial" w:hAnsi="Arial"/>
      <w:color w:val="000000"/>
      <w:sz w:val="20"/>
      <w:szCs w:val="20"/>
      <w:u w:val="none"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oprawka">
    <w:name w:val="Revision"/>
    <w:hidden/>
    <w:uiPriority w:val="99"/>
    <w:semiHidden/>
    <w:rsid w:val="007C0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m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34895-29F7-462F-B756-E7E5C04C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4006</Words>
  <Characters>24039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JK</dc:creator>
  <cp:keywords/>
  <dc:description/>
  <cp:lastModifiedBy>Wanda Kondracka</cp:lastModifiedBy>
  <cp:revision>2</cp:revision>
  <dcterms:created xsi:type="dcterms:W3CDTF">2023-04-12T08:37:00Z</dcterms:created>
  <dcterms:modified xsi:type="dcterms:W3CDTF">2023-04-12T08:37:00Z</dcterms:modified>
</cp:coreProperties>
</file>