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AFD1" w14:textId="010D95CE" w:rsidR="00B15A25" w:rsidRPr="005C499C" w:rsidRDefault="00B34D8E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5C499C">
        <w:rPr>
          <w:rFonts w:ascii="Times New Roman" w:hAnsi="Times New Roman" w:cs="Times New Roman"/>
          <w:b/>
        </w:rPr>
        <w:t xml:space="preserve">Załącznik nr </w:t>
      </w:r>
      <w:r w:rsidR="00F351D4" w:rsidRPr="005C499C">
        <w:rPr>
          <w:rFonts w:ascii="Times New Roman" w:hAnsi="Times New Roman" w:cs="Times New Roman"/>
          <w:b/>
        </w:rPr>
        <w:t>4</w:t>
      </w:r>
      <w:r w:rsidR="005D5E8A" w:rsidRPr="005C499C">
        <w:rPr>
          <w:rFonts w:ascii="Times New Roman" w:hAnsi="Times New Roman" w:cs="Times New Roman"/>
          <w:b/>
        </w:rPr>
        <w:t xml:space="preserve"> do SWZ</w:t>
      </w:r>
    </w:p>
    <w:p w14:paraId="172AA751" w14:textId="77777777" w:rsidR="00B15A25" w:rsidRPr="005D5E8A" w:rsidRDefault="00B34D8E">
      <w:pPr>
        <w:spacing w:line="360" w:lineRule="auto"/>
        <w:jc w:val="center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  <w:b/>
          <w:bCs/>
        </w:rPr>
        <w:t>Projekt/Umowa nr .............................................</w:t>
      </w:r>
    </w:p>
    <w:p w14:paraId="5A617F5A" w14:textId="77777777" w:rsidR="00B15A25" w:rsidRPr="005D5E8A" w:rsidRDefault="00B34D8E">
      <w:pPr>
        <w:spacing w:line="360" w:lineRule="auto"/>
        <w:jc w:val="center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zawarta w dniu ........................... roku pomiędzy:</w:t>
      </w:r>
    </w:p>
    <w:p w14:paraId="695F90FC" w14:textId="77777777" w:rsidR="00B15A25" w:rsidRPr="005D5E8A" w:rsidRDefault="00B34D8E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1.</w:t>
      </w:r>
      <w:r w:rsidRPr="005D5E8A">
        <w:rPr>
          <w:rFonts w:ascii="Times New Roman" w:hAnsi="Times New Roman" w:cs="Times New Roman"/>
        </w:rPr>
        <w:tab/>
        <w:t xml:space="preserve"> </w:t>
      </w:r>
      <w:r w:rsidRPr="005D5E8A">
        <w:rPr>
          <w:rFonts w:ascii="Times New Roman" w:hAnsi="Times New Roman" w:cs="Times New Roman"/>
          <w:b/>
        </w:rPr>
        <w:t>Uniwersytetem Kazimierza Wielkiego w Bydgoszczy</w:t>
      </w:r>
      <w:r w:rsidRPr="005D5E8A">
        <w:rPr>
          <w:rFonts w:ascii="Times New Roman" w:hAnsi="Times New Roman" w:cs="Times New Roman"/>
        </w:rPr>
        <w:t>, adres: 85 – 064 Bydgoszcz, ul. Chodkiewicza 30, NIP 5542647568, REGON 340057695, zwanym dalej „Zamawiającym”, reprezentowanym przez:</w:t>
      </w:r>
    </w:p>
    <w:p w14:paraId="124A05F7" w14:textId="77777777" w:rsidR="00B15A25" w:rsidRPr="005D5E8A" w:rsidRDefault="00B34D8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mgr Renatę Malak – Kanclerza UKW</w:t>
      </w:r>
    </w:p>
    <w:p w14:paraId="3CD39638" w14:textId="50AC06DB" w:rsidR="00B15A25" w:rsidRPr="005D5E8A" w:rsidRDefault="00B34D8E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przy kontrasygnacie mgr Renaty Stefaniak – Kwestora</w:t>
      </w:r>
      <w:r w:rsidR="005D5E8A">
        <w:rPr>
          <w:rFonts w:ascii="Times New Roman" w:hAnsi="Times New Roman" w:cs="Times New Roman"/>
        </w:rPr>
        <w:t xml:space="preserve"> UKW</w:t>
      </w:r>
    </w:p>
    <w:p w14:paraId="1C36B2BF" w14:textId="77777777" w:rsidR="00B15A25" w:rsidRPr="005D5E8A" w:rsidRDefault="00B34D8E">
      <w:pPr>
        <w:spacing w:line="360" w:lineRule="auto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a</w:t>
      </w:r>
    </w:p>
    <w:p w14:paraId="7973F90A" w14:textId="77777777" w:rsidR="00B15A25" w:rsidRPr="005D5E8A" w:rsidRDefault="00B34D8E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2</w:t>
      </w:r>
      <w:r w:rsidRPr="005D5E8A">
        <w:rPr>
          <w:rFonts w:ascii="Times New Roman" w:hAnsi="Times New Roman" w:cs="Times New Roman"/>
          <w:b/>
        </w:rPr>
        <w:t xml:space="preserve">. </w:t>
      </w:r>
      <w:r w:rsidRPr="005D5E8A">
        <w:rPr>
          <w:rFonts w:ascii="Times New Roman" w:hAnsi="Times New Roman" w:cs="Times New Roman"/>
          <w:b/>
        </w:rPr>
        <w:tab/>
        <w:t>.......................................................................................................</w:t>
      </w:r>
      <w:r w:rsidRPr="005D5E8A">
        <w:rPr>
          <w:rFonts w:ascii="Times New Roman" w:hAnsi="Times New Roman" w:cs="Times New Roman"/>
        </w:rPr>
        <w:t xml:space="preserve"> zwanym dalej „Wykonawcą”,</w:t>
      </w:r>
    </w:p>
    <w:p w14:paraId="7125E28D" w14:textId="77777777" w:rsidR="00B15A25" w:rsidRPr="005D5E8A" w:rsidRDefault="00B34D8E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i/>
        </w:rPr>
      </w:pPr>
      <w:r w:rsidRPr="005D5E8A">
        <w:rPr>
          <w:rFonts w:ascii="Times New Roman" w:hAnsi="Times New Roman" w:cs="Times New Roman"/>
          <w:i/>
        </w:rPr>
        <w:t xml:space="preserve">                                                  ( informacje o Wykonawcy zgodne z CEIDG lub KRS) </w:t>
      </w:r>
    </w:p>
    <w:p w14:paraId="5571270B" w14:textId="77777777" w:rsidR="00B15A25" w:rsidRPr="005D5E8A" w:rsidRDefault="00B34D8E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 xml:space="preserve"> reprezentowanym przez:</w:t>
      </w:r>
    </w:p>
    <w:p w14:paraId="70F3B985" w14:textId="77777777" w:rsidR="00B15A25" w:rsidRPr="005D5E8A" w:rsidRDefault="00B34D8E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5D5E8A">
        <w:rPr>
          <w:rFonts w:ascii="Times New Roman" w:hAnsi="Times New Roman" w:cs="Times New Roman"/>
          <w:b/>
        </w:rPr>
        <w:t xml:space="preserve">       ..................................................................................................................................</w:t>
      </w:r>
    </w:p>
    <w:p w14:paraId="0E1AB4A4" w14:textId="6EF76F6F" w:rsidR="005D5E8A" w:rsidRPr="00CD022E" w:rsidRDefault="005D5E8A" w:rsidP="005D5E8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D022E">
        <w:rPr>
          <w:rFonts w:ascii="Times New Roman" w:hAnsi="Times New Roman" w:cs="Times New Roman"/>
        </w:rPr>
        <w:t xml:space="preserve">Niniejsza umowa jest następstwem wyboru przez Zamawiającego oferty </w:t>
      </w:r>
      <w:r w:rsidRPr="00CD022E">
        <w:rPr>
          <w:rFonts w:ascii="Times New Roman" w:hAnsi="Times New Roman" w:cs="Times New Roman"/>
          <w:bCs/>
        </w:rPr>
        <w:t>Wykonawcy</w:t>
      </w:r>
      <w:r w:rsidRPr="00CD022E">
        <w:rPr>
          <w:rFonts w:ascii="Times New Roman" w:hAnsi="Times New Roman" w:cs="Times New Roman"/>
          <w:b/>
          <w:bCs/>
        </w:rPr>
        <w:t xml:space="preserve"> </w:t>
      </w:r>
      <w:r w:rsidRPr="00CD022E">
        <w:rPr>
          <w:rFonts w:ascii="Times New Roman" w:hAnsi="Times New Roman" w:cs="Times New Roman"/>
        </w:rPr>
        <w:t>w postępowaniu prowadzonym w trybie podstawowym</w:t>
      </w:r>
      <w:r w:rsidRPr="00CD022E">
        <w:rPr>
          <w:rFonts w:ascii="Times New Roman" w:hAnsi="Times New Roman" w:cs="Times New Roman"/>
          <w:lang w:eastAsia="pl-PL"/>
        </w:rPr>
        <w:t xml:space="preserve"> </w:t>
      </w:r>
      <w:r w:rsidRPr="00CD022E">
        <w:rPr>
          <w:rFonts w:ascii="Times New Roman" w:hAnsi="Times New Roman" w:cs="Times New Roman"/>
        </w:rPr>
        <w:t xml:space="preserve">, zgodnie z art. 275 pkt 1 ustawy z dnia </w:t>
      </w:r>
      <w:bookmarkStart w:id="0" w:name="_Hlk142300986"/>
      <w:r w:rsidRPr="00CD022E">
        <w:rPr>
          <w:rFonts w:ascii="Times New Roman" w:hAnsi="Times New Roman" w:cs="Times New Roman"/>
        </w:rPr>
        <w:t xml:space="preserve">11 września 2019 r.- Prawo zamówień </w:t>
      </w:r>
      <w:r w:rsidRPr="005D5E8A">
        <w:rPr>
          <w:rFonts w:ascii="Times New Roman" w:hAnsi="Times New Roman" w:cs="Times New Roman"/>
        </w:rPr>
        <w:t xml:space="preserve">publicznych </w:t>
      </w:r>
      <w:bookmarkEnd w:id="0"/>
      <w:r w:rsidRPr="005D5E8A">
        <w:rPr>
          <w:rFonts w:ascii="Times New Roman" w:hAnsi="Times New Roman" w:cs="Times New Roman"/>
          <w:i/>
          <w:lang w:bidi="en-US"/>
        </w:rPr>
        <w:t>(</w:t>
      </w:r>
      <w:proofErr w:type="spellStart"/>
      <w:r w:rsidRPr="005D5E8A">
        <w:rPr>
          <w:rFonts w:ascii="Times New Roman" w:hAnsi="Times New Roman" w:cs="Times New Roman"/>
          <w:i/>
          <w:lang w:bidi="en-US"/>
        </w:rPr>
        <w:t>t.j</w:t>
      </w:r>
      <w:proofErr w:type="spellEnd"/>
      <w:r w:rsidRPr="005D5E8A">
        <w:rPr>
          <w:rFonts w:ascii="Times New Roman" w:hAnsi="Times New Roman" w:cs="Times New Roman"/>
          <w:i/>
          <w:lang w:bidi="en-US"/>
        </w:rPr>
        <w:t>. Dz.U. z 2023 r. poz. 1605 ze zm.)</w:t>
      </w:r>
      <w:r w:rsidRPr="00C00B70">
        <w:rPr>
          <w:rFonts w:ascii="Times New Roman" w:hAnsi="Times New Roman" w:cs="Times New Roman"/>
          <w:i/>
          <w:color w:val="FF0000"/>
          <w:lang w:bidi="en-US"/>
        </w:rPr>
        <w:t xml:space="preserve"> </w:t>
      </w:r>
      <w:r w:rsidRPr="00CD022E">
        <w:rPr>
          <w:rFonts w:ascii="Times New Roman" w:hAnsi="Times New Roman" w:cs="Times New Roman"/>
        </w:rPr>
        <w:t>pn.:</w:t>
      </w:r>
      <w:r w:rsidRPr="00CD022E">
        <w:rPr>
          <w:rFonts w:ascii="Times New Roman" w:hAnsi="Times New Roman" w:cs="Times New Roman"/>
          <w:lang w:eastAsia="pl-PL"/>
        </w:rPr>
        <w:t xml:space="preserve"> „</w:t>
      </w:r>
      <w:r w:rsidR="005237BC" w:rsidRPr="005237BC">
        <w:rPr>
          <w:rFonts w:ascii="Times New Roman" w:hAnsi="Times New Roman" w:cs="Times New Roman"/>
          <w:lang w:eastAsia="pl-PL"/>
        </w:rPr>
        <w:t xml:space="preserve">Przedłużenie licencji na wirtualne urządzenia Cisco </w:t>
      </w:r>
      <w:proofErr w:type="spellStart"/>
      <w:r w:rsidR="005237BC" w:rsidRPr="005237BC">
        <w:rPr>
          <w:rFonts w:ascii="Times New Roman" w:hAnsi="Times New Roman" w:cs="Times New Roman"/>
          <w:lang w:eastAsia="pl-PL"/>
        </w:rPr>
        <w:t>IronPort</w:t>
      </w:r>
      <w:proofErr w:type="spellEnd"/>
      <w:r w:rsidR="005237BC" w:rsidRPr="005237BC">
        <w:rPr>
          <w:rFonts w:ascii="Times New Roman" w:hAnsi="Times New Roman" w:cs="Times New Roman"/>
          <w:lang w:eastAsia="pl-PL"/>
        </w:rPr>
        <w:t xml:space="preserve"> (Email Security Appliance) pracujące w trybie Cluster </w:t>
      </w:r>
      <w:r w:rsidR="005237BC" w:rsidRPr="004963F9">
        <w:rPr>
          <w:rFonts w:ascii="Times New Roman" w:hAnsi="Times New Roman" w:cs="Times New Roman"/>
          <w:lang w:eastAsia="pl-PL"/>
        </w:rPr>
        <w:t xml:space="preserve">w środowisku </w:t>
      </w:r>
      <w:proofErr w:type="spellStart"/>
      <w:r w:rsidR="00C33275" w:rsidRPr="004963F9">
        <w:rPr>
          <w:rFonts w:ascii="Times New Roman" w:hAnsi="Times New Roman" w:cs="Times New Roman"/>
          <w:lang w:eastAsia="pl-PL"/>
        </w:rPr>
        <w:t>VMware</w:t>
      </w:r>
      <w:proofErr w:type="spellEnd"/>
      <w:r w:rsidR="00C33275" w:rsidRPr="004963F9">
        <w:rPr>
          <w:rFonts w:ascii="Times New Roman" w:hAnsi="Times New Roman" w:cs="Times New Roman"/>
          <w:lang w:eastAsia="pl-PL"/>
        </w:rPr>
        <w:t xml:space="preserve"> wraz z zakupem nowej licencji - Cisco ESA Image Analyzer License</w:t>
      </w:r>
      <w:r w:rsidRPr="00CD022E">
        <w:rPr>
          <w:rFonts w:ascii="Times New Roman" w:hAnsi="Times New Roman" w:cs="Times New Roman"/>
          <w:lang w:eastAsia="pl-PL"/>
        </w:rPr>
        <w:t>” nr UKW/DZP- 281-U -</w:t>
      </w:r>
      <w:r w:rsidR="004963F9">
        <w:rPr>
          <w:rFonts w:ascii="Times New Roman" w:hAnsi="Times New Roman" w:cs="Times New Roman"/>
          <w:lang w:eastAsia="pl-PL"/>
        </w:rPr>
        <w:t>37</w:t>
      </w:r>
      <w:r w:rsidRPr="00CD022E">
        <w:rPr>
          <w:rFonts w:ascii="Times New Roman" w:hAnsi="Times New Roman" w:cs="Times New Roman"/>
          <w:lang w:eastAsia="pl-PL"/>
        </w:rPr>
        <w:t xml:space="preserve"> /2024</w:t>
      </w:r>
      <w:r w:rsidRPr="00CD022E">
        <w:rPr>
          <w:rFonts w:ascii="Times New Roman" w:hAnsi="Times New Roman" w:cs="Times New Roman"/>
        </w:rPr>
        <w:t>.</w:t>
      </w:r>
    </w:p>
    <w:p w14:paraId="7BD8BF9D" w14:textId="77777777" w:rsidR="00B15A25" w:rsidRPr="005D5E8A" w:rsidRDefault="00B34D8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D5E8A">
        <w:rPr>
          <w:rFonts w:ascii="Times New Roman" w:hAnsi="Times New Roman" w:cs="Times New Roman"/>
          <w:b/>
          <w:bCs/>
        </w:rPr>
        <w:t>§ 1</w:t>
      </w:r>
    </w:p>
    <w:p w14:paraId="453BE943" w14:textId="77777777" w:rsidR="00B15A25" w:rsidRPr="005D5E8A" w:rsidRDefault="00B34D8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D5E8A">
        <w:rPr>
          <w:rFonts w:ascii="Times New Roman" w:hAnsi="Times New Roman" w:cs="Times New Roman"/>
          <w:b/>
          <w:bCs/>
        </w:rPr>
        <w:t>Przedmiot umowy</w:t>
      </w:r>
    </w:p>
    <w:p w14:paraId="267099AA" w14:textId="2283B271" w:rsidR="00B15A25" w:rsidRPr="004963F9" w:rsidRDefault="00B34D8E">
      <w:pPr>
        <w:pStyle w:val="Standard"/>
        <w:spacing w:line="360" w:lineRule="auto"/>
        <w:contextualSpacing/>
        <w:jc w:val="both"/>
        <w:rPr>
          <w:sz w:val="22"/>
          <w:szCs w:val="22"/>
        </w:rPr>
      </w:pPr>
      <w:r w:rsidRPr="005D5E8A">
        <w:rPr>
          <w:sz w:val="22"/>
          <w:szCs w:val="22"/>
        </w:rPr>
        <w:t>1.  Przedmiotem umowy jest p</w:t>
      </w:r>
      <w:r w:rsidRPr="005D5E8A">
        <w:rPr>
          <w:color w:val="000000"/>
          <w:sz w:val="22"/>
          <w:szCs w:val="22"/>
        </w:rPr>
        <w:t xml:space="preserve">rzedłużenie o 365 dni kalendarzowych następujących licencji ograniczonych czasowo na wirtualne urządzenia Cisco </w:t>
      </w:r>
      <w:proofErr w:type="spellStart"/>
      <w:r w:rsidRPr="005D5E8A">
        <w:rPr>
          <w:color w:val="000000"/>
          <w:sz w:val="22"/>
          <w:szCs w:val="22"/>
        </w:rPr>
        <w:t>IronPort</w:t>
      </w:r>
      <w:proofErr w:type="spellEnd"/>
      <w:r w:rsidRPr="005D5E8A">
        <w:rPr>
          <w:color w:val="000000"/>
          <w:sz w:val="22"/>
          <w:szCs w:val="22"/>
        </w:rPr>
        <w:t xml:space="preserve"> (Email Security Appliance), dalej zwanymi </w:t>
      </w:r>
      <w:proofErr w:type="spellStart"/>
      <w:r w:rsidRPr="005D5E8A">
        <w:rPr>
          <w:color w:val="000000"/>
          <w:sz w:val="22"/>
          <w:szCs w:val="22"/>
        </w:rPr>
        <w:t>IronPort</w:t>
      </w:r>
      <w:proofErr w:type="spellEnd"/>
      <w:r w:rsidRPr="005D5E8A">
        <w:rPr>
          <w:color w:val="000000"/>
          <w:sz w:val="22"/>
          <w:szCs w:val="22"/>
        </w:rPr>
        <w:t xml:space="preserve">, </w:t>
      </w:r>
      <w:r w:rsidRPr="005D5E8A">
        <w:rPr>
          <w:sz w:val="22"/>
          <w:szCs w:val="22"/>
          <w:shd w:val="clear" w:color="auto" w:fill="FFFFFF"/>
        </w:rPr>
        <w:t>pracujące w trybie Cluster ze zcentralizowanym zarządzaniem</w:t>
      </w:r>
      <w:r w:rsidR="00864069" w:rsidRPr="005D5E8A">
        <w:rPr>
          <w:sz w:val="22"/>
          <w:szCs w:val="22"/>
          <w:shd w:val="clear" w:color="auto" w:fill="FFFFFF"/>
        </w:rPr>
        <w:t xml:space="preserve">, w środowisku </w:t>
      </w:r>
      <w:proofErr w:type="spellStart"/>
      <w:r w:rsidR="00864069" w:rsidRPr="005D5E8A">
        <w:rPr>
          <w:sz w:val="22"/>
          <w:szCs w:val="22"/>
          <w:shd w:val="clear" w:color="auto" w:fill="FFFFFF"/>
        </w:rPr>
        <w:t>VMware</w:t>
      </w:r>
      <w:proofErr w:type="spellEnd"/>
      <w:r w:rsidR="00864069" w:rsidRPr="005D5E8A">
        <w:rPr>
          <w:sz w:val="22"/>
          <w:szCs w:val="22"/>
          <w:shd w:val="clear" w:color="auto" w:fill="FFFFFF"/>
        </w:rPr>
        <w:t xml:space="preserve"> Zamawiającego</w:t>
      </w:r>
      <w:r w:rsidR="00BB55F5" w:rsidRPr="00BB55F5">
        <w:rPr>
          <w:color w:val="FF0000"/>
          <w:sz w:val="22"/>
          <w:szCs w:val="22"/>
          <w:shd w:val="clear" w:color="auto" w:fill="FFFFFF"/>
        </w:rPr>
        <w:t xml:space="preserve"> </w:t>
      </w:r>
      <w:r w:rsidR="00BB55F5" w:rsidRPr="004963F9">
        <w:rPr>
          <w:sz w:val="22"/>
          <w:szCs w:val="22"/>
          <w:shd w:val="clear" w:color="auto" w:fill="FFFFFF"/>
        </w:rPr>
        <w:t xml:space="preserve">wraz z zakupem </w:t>
      </w:r>
      <w:r w:rsidR="001F571D" w:rsidRPr="004963F9">
        <w:rPr>
          <w:lang w:eastAsia="pl-PL"/>
        </w:rPr>
        <w:t xml:space="preserve">nowej licencji - </w:t>
      </w:r>
      <w:r w:rsidR="00BB55F5" w:rsidRPr="004963F9">
        <w:rPr>
          <w:sz w:val="22"/>
          <w:szCs w:val="22"/>
          <w:lang w:eastAsia="pl-PL"/>
        </w:rPr>
        <w:t>Cisco ESA Image Analyzer License</w:t>
      </w:r>
      <w:r w:rsidR="001F571D" w:rsidRPr="004963F9">
        <w:rPr>
          <w:sz w:val="22"/>
          <w:szCs w:val="22"/>
          <w:lang w:eastAsia="pl-PL"/>
        </w:rPr>
        <w:t xml:space="preserve"> również na 365 dni</w:t>
      </w:r>
      <w:r w:rsidRPr="004963F9">
        <w:rPr>
          <w:sz w:val="22"/>
          <w:szCs w:val="22"/>
          <w:shd w:val="clear" w:color="auto" w:fill="FFFFFF"/>
        </w:rPr>
        <w:t>.</w:t>
      </w:r>
    </w:p>
    <w:p w14:paraId="48C3DEEE" w14:textId="2E00F2EA" w:rsidR="00B15A25" w:rsidRPr="005D5E8A" w:rsidRDefault="00B55ECE">
      <w:pPr>
        <w:pStyle w:val="Standard"/>
        <w:spacing w:line="360" w:lineRule="auto"/>
        <w:contextualSpacing/>
        <w:jc w:val="both"/>
        <w:rPr>
          <w:sz w:val="22"/>
          <w:szCs w:val="22"/>
        </w:rPr>
      </w:pPr>
      <w:r w:rsidRPr="005C499C">
        <w:rPr>
          <w:sz w:val="22"/>
          <w:szCs w:val="22"/>
        </w:rPr>
        <w:t>2.</w:t>
      </w:r>
      <w:r w:rsidRPr="005D5E8A">
        <w:rPr>
          <w:color w:val="FF0000"/>
          <w:sz w:val="22"/>
          <w:szCs w:val="22"/>
        </w:rPr>
        <w:t xml:space="preserve"> </w:t>
      </w:r>
      <w:r w:rsidR="00B34D8E" w:rsidRPr="005D5E8A">
        <w:rPr>
          <w:sz w:val="22"/>
          <w:szCs w:val="22"/>
        </w:rPr>
        <w:t xml:space="preserve">Przedłużenie </w:t>
      </w:r>
      <w:r w:rsidR="00BB55F5" w:rsidRPr="004963F9">
        <w:rPr>
          <w:sz w:val="22"/>
          <w:szCs w:val="22"/>
        </w:rPr>
        <w:t xml:space="preserve">i zakup </w:t>
      </w:r>
      <w:r w:rsidR="00B34D8E" w:rsidRPr="005D5E8A">
        <w:rPr>
          <w:sz w:val="22"/>
          <w:szCs w:val="22"/>
        </w:rPr>
        <w:t>dotyczy następujących licencji, na obu urządzeniach Zamawiającego:</w:t>
      </w:r>
    </w:p>
    <w:p w14:paraId="20805E78" w14:textId="77777777" w:rsidR="00DF654F" w:rsidRPr="005D5E8A" w:rsidRDefault="00DF654F" w:rsidP="00DF654F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537B937C" w14:textId="77777777" w:rsidR="00D17AE6" w:rsidRPr="005D5E8A" w:rsidRDefault="00D17AE6" w:rsidP="00D17AE6">
      <w:pPr>
        <w:pStyle w:val="Standard"/>
        <w:spacing w:line="360" w:lineRule="auto"/>
        <w:jc w:val="both"/>
        <w:rPr>
          <w:sz w:val="22"/>
          <w:szCs w:val="22"/>
        </w:rPr>
      </w:pPr>
      <w:r w:rsidRPr="005D5E8A">
        <w:rPr>
          <w:sz w:val="22"/>
          <w:szCs w:val="22"/>
        </w:rPr>
        <w:t>Główne bloki licencyjne:</w:t>
      </w:r>
    </w:p>
    <w:p w14:paraId="46D5E027" w14:textId="77777777" w:rsidR="00D17AE6" w:rsidRPr="005D5E8A" w:rsidRDefault="00D17AE6" w:rsidP="00D17AE6">
      <w:pPr>
        <w:pStyle w:val="Standard"/>
        <w:spacing w:line="360" w:lineRule="auto"/>
        <w:jc w:val="both"/>
        <w:rPr>
          <w:sz w:val="22"/>
          <w:szCs w:val="22"/>
        </w:rPr>
      </w:pPr>
      <w:r w:rsidRPr="005D5E8A">
        <w:rPr>
          <w:sz w:val="22"/>
          <w:szCs w:val="22"/>
        </w:rPr>
        <w:t xml:space="preserve">ESA-ADV-LIC Cisco </w:t>
      </w:r>
      <w:proofErr w:type="spellStart"/>
      <w:r w:rsidRPr="005D5E8A">
        <w:rPr>
          <w:sz w:val="22"/>
          <w:szCs w:val="22"/>
        </w:rPr>
        <w:t>Secure</w:t>
      </w:r>
      <w:proofErr w:type="spellEnd"/>
      <w:r w:rsidRPr="005D5E8A">
        <w:rPr>
          <w:sz w:val="22"/>
          <w:szCs w:val="22"/>
        </w:rPr>
        <w:t xml:space="preserve"> Email Advantage, </w:t>
      </w:r>
      <w:proofErr w:type="spellStart"/>
      <w:r w:rsidRPr="005D5E8A">
        <w:rPr>
          <w:sz w:val="22"/>
          <w:szCs w:val="22"/>
        </w:rPr>
        <w:t>Essential+GSU+DLP+ENC</w:t>
      </w:r>
      <w:proofErr w:type="spellEnd"/>
      <w:r w:rsidRPr="005D5E8A">
        <w:rPr>
          <w:sz w:val="22"/>
          <w:szCs w:val="22"/>
        </w:rPr>
        <w:t xml:space="preserve"> (1000 sztuk)</w:t>
      </w:r>
    </w:p>
    <w:p w14:paraId="1605056C" w14:textId="5F81FDB8" w:rsidR="00D17AE6" w:rsidRPr="005D5E8A" w:rsidRDefault="00D17AE6" w:rsidP="00D17AE6">
      <w:pPr>
        <w:pStyle w:val="Standard"/>
        <w:spacing w:line="360" w:lineRule="auto"/>
        <w:jc w:val="both"/>
        <w:rPr>
          <w:sz w:val="22"/>
          <w:szCs w:val="22"/>
        </w:rPr>
      </w:pPr>
      <w:r w:rsidRPr="005D5E8A">
        <w:rPr>
          <w:sz w:val="22"/>
          <w:szCs w:val="22"/>
        </w:rPr>
        <w:t xml:space="preserve">ESA-IMS-LIC ESA </w:t>
      </w:r>
      <w:proofErr w:type="spellStart"/>
      <w:r w:rsidRPr="005D5E8A">
        <w:rPr>
          <w:sz w:val="22"/>
          <w:szCs w:val="22"/>
        </w:rPr>
        <w:t>Intelligent</w:t>
      </w:r>
      <w:proofErr w:type="spellEnd"/>
      <w:r w:rsidRPr="005D5E8A">
        <w:rPr>
          <w:sz w:val="22"/>
          <w:szCs w:val="22"/>
        </w:rPr>
        <w:t xml:space="preserve"> Multi-Scan License (1000 sztuk)</w:t>
      </w:r>
    </w:p>
    <w:p w14:paraId="59ADBE20" w14:textId="77777777" w:rsidR="00D17AE6" w:rsidRPr="005D5E8A" w:rsidRDefault="00D17AE6" w:rsidP="00D17AE6">
      <w:pPr>
        <w:pStyle w:val="Standard"/>
        <w:spacing w:line="360" w:lineRule="auto"/>
        <w:jc w:val="both"/>
        <w:rPr>
          <w:sz w:val="22"/>
          <w:szCs w:val="22"/>
        </w:rPr>
      </w:pPr>
      <w:r w:rsidRPr="005D5E8A">
        <w:rPr>
          <w:sz w:val="22"/>
          <w:szCs w:val="22"/>
        </w:rPr>
        <w:t>ESA-IA-LIC ESA Image Analyzer License (1000 sztuk, nowa licencja)</w:t>
      </w:r>
    </w:p>
    <w:p w14:paraId="7963ACCF" w14:textId="77777777" w:rsidR="00D17AE6" w:rsidRPr="005D5E8A" w:rsidRDefault="00D17AE6" w:rsidP="00D17AE6">
      <w:pPr>
        <w:pStyle w:val="Standard"/>
        <w:spacing w:line="360" w:lineRule="auto"/>
        <w:jc w:val="both"/>
        <w:rPr>
          <w:sz w:val="22"/>
          <w:szCs w:val="22"/>
        </w:rPr>
      </w:pPr>
    </w:p>
    <w:p w14:paraId="7FE98392" w14:textId="77777777" w:rsidR="00D17AE6" w:rsidRPr="005D5E8A" w:rsidRDefault="00D17AE6" w:rsidP="00D17AE6">
      <w:pPr>
        <w:pStyle w:val="Standard"/>
        <w:spacing w:line="360" w:lineRule="auto"/>
        <w:jc w:val="both"/>
        <w:rPr>
          <w:sz w:val="22"/>
          <w:szCs w:val="22"/>
        </w:rPr>
      </w:pPr>
      <w:r w:rsidRPr="005D5E8A">
        <w:rPr>
          <w:sz w:val="22"/>
          <w:szCs w:val="22"/>
        </w:rPr>
        <w:t>Szczegółowa informacja (dostępna na urządzeniach ESA Zamawiającego):</w:t>
      </w:r>
    </w:p>
    <w:p w14:paraId="3C697A57" w14:textId="77777777" w:rsidR="00D17AE6" w:rsidRPr="005D5E8A" w:rsidRDefault="00D17AE6" w:rsidP="00D17AE6">
      <w:pPr>
        <w:pStyle w:val="Standard"/>
        <w:rPr>
          <w:sz w:val="22"/>
          <w:szCs w:val="22"/>
        </w:rPr>
      </w:pPr>
    </w:p>
    <w:tbl>
      <w:tblPr>
        <w:tblW w:w="86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9"/>
        <w:gridCol w:w="1715"/>
        <w:gridCol w:w="3879"/>
      </w:tblGrid>
      <w:tr w:rsidR="00D17AE6" w:rsidRPr="005D5E8A" w14:paraId="2941F727" w14:textId="77777777" w:rsidTr="009B0829">
        <w:trPr>
          <w:trHeight w:val="450"/>
          <w:jc w:val="center"/>
        </w:trPr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58730A6" w14:textId="77777777" w:rsidR="00D17AE6" w:rsidRPr="005D5E8A" w:rsidRDefault="00D17AE6" w:rsidP="009B0829">
            <w:pPr>
              <w:pStyle w:val="Standard"/>
              <w:rPr>
                <w:sz w:val="22"/>
                <w:szCs w:val="22"/>
              </w:rPr>
            </w:pPr>
            <w:r w:rsidRPr="005D5E8A">
              <w:rPr>
                <w:sz w:val="22"/>
                <w:szCs w:val="22"/>
              </w:rPr>
              <w:lastRenderedPageBreak/>
              <w:t xml:space="preserve">Licencja                                     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E62305D" w14:textId="77777777" w:rsidR="00D17AE6" w:rsidRPr="005D5E8A" w:rsidRDefault="00D17AE6" w:rsidP="009B0829">
            <w:pPr>
              <w:pStyle w:val="Standard"/>
              <w:rPr>
                <w:sz w:val="22"/>
                <w:szCs w:val="22"/>
              </w:rPr>
            </w:pPr>
            <w:r w:rsidRPr="005D5E8A">
              <w:rPr>
                <w:sz w:val="22"/>
                <w:szCs w:val="22"/>
              </w:rPr>
              <w:t xml:space="preserve">ilość                                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E63461" w14:textId="77777777" w:rsidR="00D17AE6" w:rsidRPr="005D5E8A" w:rsidRDefault="00D17AE6" w:rsidP="009B0829">
            <w:pPr>
              <w:pStyle w:val="Standard"/>
              <w:rPr>
                <w:sz w:val="22"/>
                <w:szCs w:val="22"/>
              </w:rPr>
            </w:pPr>
            <w:r w:rsidRPr="005D5E8A">
              <w:rPr>
                <w:sz w:val="22"/>
                <w:szCs w:val="22"/>
              </w:rPr>
              <w:t>data obecnego wygaśnięcia</w:t>
            </w:r>
          </w:p>
          <w:p w14:paraId="157449DA" w14:textId="77777777" w:rsidR="00D17AE6" w:rsidRPr="005D5E8A" w:rsidRDefault="00D17AE6" w:rsidP="009B0829">
            <w:pPr>
              <w:pStyle w:val="Standard"/>
              <w:rPr>
                <w:sz w:val="22"/>
                <w:szCs w:val="22"/>
              </w:rPr>
            </w:pPr>
            <w:r w:rsidRPr="005D5E8A">
              <w:rPr>
                <w:sz w:val="22"/>
                <w:szCs w:val="22"/>
              </w:rPr>
              <w:t>(stan podany na koncie Cisco CCO należącym do UKW)*</w:t>
            </w:r>
          </w:p>
        </w:tc>
      </w:tr>
      <w:tr w:rsidR="00D17AE6" w:rsidRPr="005D5E8A" w14:paraId="78941E0E" w14:textId="77777777" w:rsidTr="009B0829">
        <w:trPr>
          <w:trHeight w:val="265"/>
          <w:jc w:val="center"/>
        </w:trPr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2B36D88" w14:textId="1DF65031" w:rsidR="00D17AE6" w:rsidRPr="005D5E8A" w:rsidRDefault="00FB23AE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Email Security Appliance </w:t>
            </w:r>
            <w:proofErr w:type="spellStart"/>
            <w:r w:rsidR="00D17AE6" w:rsidRPr="005D5E8A">
              <w:rPr>
                <w:color w:val="000000" w:themeColor="text1"/>
                <w:sz w:val="22"/>
                <w:szCs w:val="22"/>
              </w:rPr>
              <w:t>External</w:t>
            </w:r>
            <w:proofErr w:type="spellEnd"/>
            <w:r w:rsidR="00D17AE6" w:rsidRPr="005D5E8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17AE6" w:rsidRPr="005D5E8A">
              <w:rPr>
                <w:color w:val="000000" w:themeColor="text1"/>
                <w:sz w:val="22"/>
                <w:szCs w:val="22"/>
              </w:rPr>
              <w:t>Threat</w:t>
            </w:r>
            <w:proofErr w:type="spellEnd"/>
            <w:r w:rsidR="00D17AE6" w:rsidRPr="005D5E8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17AE6" w:rsidRPr="005D5E8A">
              <w:rPr>
                <w:color w:val="000000" w:themeColor="text1"/>
                <w:sz w:val="22"/>
                <w:szCs w:val="22"/>
              </w:rPr>
              <w:t>Feeds</w:t>
            </w:r>
            <w:proofErr w:type="spellEnd"/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87DD67F" w14:textId="77777777" w:rsidR="00D17AE6" w:rsidRPr="005D5E8A" w:rsidRDefault="00D17AE6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D5E8A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9A82AE" w14:textId="294A4B9E" w:rsidR="00D17AE6" w:rsidRPr="005D5E8A" w:rsidRDefault="00F30059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5E8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D5E8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D17AE6" w:rsidRPr="005D5E8A" w14:paraId="0E464AD1" w14:textId="77777777" w:rsidTr="009B0829">
        <w:trPr>
          <w:trHeight w:val="265"/>
          <w:jc w:val="center"/>
        </w:trPr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551FEE9" w14:textId="66182612" w:rsidR="00D17AE6" w:rsidRPr="005D5E8A" w:rsidRDefault="00FB23AE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Email Security Appliance </w:t>
            </w:r>
            <w:proofErr w:type="spellStart"/>
            <w:r w:rsidR="00D17AE6" w:rsidRPr="005D5E8A">
              <w:rPr>
                <w:color w:val="000000"/>
                <w:sz w:val="22"/>
                <w:szCs w:val="22"/>
                <w:shd w:val="clear" w:color="auto" w:fill="FFFFFF"/>
              </w:rPr>
              <w:t>Outbreak</w:t>
            </w:r>
            <w:proofErr w:type="spellEnd"/>
            <w:r w:rsidR="00D17AE6"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17AE6" w:rsidRPr="005D5E8A">
              <w:rPr>
                <w:color w:val="000000"/>
                <w:sz w:val="22"/>
                <w:szCs w:val="22"/>
                <w:shd w:val="clear" w:color="auto" w:fill="FFFFFF"/>
              </w:rPr>
              <w:t>filters</w:t>
            </w:r>
            <w:proofErr w:type="spellEnd"/>
            <w:r w:rsidR="00D17AE6"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 for zero-</w:t>
            </w:r>
            <w:proofErr w:type="spellStart"/>
            <w:r w:rsidR="00D17AE6" w:rsidRPr="005D5E8A">
              <w:rPr>
                <w:color w:val="000000"/>
                <w:sz w:val="22"/>
                <w:szCs w:val="22"/>
                <w:shd w:val="clear" w:color="auto" w:fill="FFFFFF"/>
              </w:rPr>
              <w:t>hour</w:t>
            </w:r>
            <w:proofErr w:type="spellEnd"/>
            <w:r w:rsidR="00D17AE6"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17AE6" w:rsidRPr="005D5E8A">
              <w:rPr>
                <w:color w:val="000000"/>
                <w:sz w:val="22"/>
                <w:szCs w:val="22"/>
                <w:shd w:val="clear" w:color="auto" w:fill="FFFFFF"/>
              </w:rPr>
              <w:t>antivirus</w:t>
            </w:r>
            <w:proofErr w:type="spellEnd"/>
            <w:r w:rsidR="00D17AE6"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17AE6" w:rsidRPr="005D5E8A">
              <w:rPr>
                <w:color w:val="000000"/>
                <w:sz w:val="22"/>
                <w:szCs w:val="22"/>
                <w:shd w:val="clear" w:color="auto" w:fill="FFFFFF"/>
              </w:rPr>
              <w:t>protection</w:t>
            </w:r>
            <w:proofErr w:type="spellEnd"/>
            <w:r w:rsidR="00D17AE6"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 and URL </w:t>
            </w:r>
            <w:proofErr w:type="spellStart"/>
            <w:r w:rsidR="00D17AE6" w:rsidRPr="005D5E8A">
              <w:rPr>
                <w:color w:val="000000"/>
                <w:sz w:val="22"/>
                <w:szCs w:val="22"/>
                <w:shd w:val="clear" w:color="auto" w:fill="FFFFFF"/>
              </w:rPr>
              <w:t>filtering</w:t>
            </w:r>
            <w:proofErr w:type="spellEnd"/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5AD2C5B" w14:textId="77777777" w:rsidR="00D17AE6" w:rsidRPr="005D5E8A" w:rsidRDefault="00D17AE6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D5E8A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8B4E44" w14:textId="192DB0F8" w:rsidR="00D17AE6" w:rsidRPr="005D5E8A" w:rsidRDefault="00F30059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5E8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D5E8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D17AE6" w:rsidRPr="005D5E8A" w14:paraId="754D142B" w14:textId="77777777" w:rsidTr="009B0829">
        <w:trPr>
          <w:jc w:val="center"/>
        </w:trPr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9B0EBAC" w14:textId="2F586A4A" w:rsidR="00D17AE6" w:rsidRPr="005D5E8A" w:rsidRDefault="00FB23AE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>Email Security Appliance</w:t>
            </w:r>
            <w:r w:rsidR="00D17AE6"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17AE6" w:rsidRPr="005D5E8A">
              <w:rPr>
                <w:color w:val="000000"/>
                <w:sz w:val="22"/>
                <w:szCs w:val="22"/>
                <w:shd w:val="clear" w:color="auto" w:fill="FFFFFF"/>
              </w:rPr>
              <w:t>Anti</w:t>
            </w:r>
            <w:proofErr w:type="spellEnd"/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="00D17AE6" w:rsidRPr="005D5E8A">
              <w:rPr>
                <w:color w:val="000000"/>
                <w:sz w:val="22"/>
                <w:szCs w:val="22"/>
                <w:shd w:val="clear" w:color="auto" w:fill="FFFFFF"/>
              </w:rPr>
              <w:t>spam License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34E04B8" w14:textId="77777777" w:rsidR="00D17AE6" w:rsidRPr="005D5E8A" w:rsidRDefault="00D17AE6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D5E8A">
              <w:rPr>
                <w:color w:val="000000" w:themeColor="text1"/>
                <w:sz w:val="22"/>
                <w:szCs w:val="22"/>
              </w:rPr>
              <w:t xml:space="preserve">1000    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17DB83" w14:textId="59788D82" w:rsidR="00D17AE6" w:rsidRPr="005D5E8A" w:rsidRDefault="00F30059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5E8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D5E8A">
              <w:rPr>
                <w:color w:val="000000" w:themeColor="text1"/>
                <w:sz w:val="22"/>
                <w:szCs w:val="22"/>
              </w:rPr>
              <w:t xml:space="preserve"> 31</w:t>
            </w:r>
            <w:r w:rsidR="00D17AE6" w:rsidRPr="005D5E8A">
              <w:rPr>
                <w:color w:val="000000" w:themeColor="text1"/>
                <w:sz w:val="22"/>
                <w:szCs w:val="22"/>
              </w:rPr>
              <w:t xml:space="preserve"> 2024</w:t>
            </w:r>
          </w:p>
        </w:tc>
      </w:tr>
      <w:tr w:rsidR="00D17AE6" w:rsidRPr="005D5E8A" w14:paraId="076C2C92" w14:textId="77777777" w:rsidTr="009B0829">
        <w:trPr>
          <w:jc w:val="center"/>
        </w:trPr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90B9EE6" w14:textId="77777777" w:rsidR="00D17AE6" w:rsidRPr="005D5E8A" w:rsidRDefault="00D17AE6" w:rsidP="009B0829">
            <w:pPr>
              <w:pStyle w:val="Standard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Email Security Appliance </w:t>
            </w:r>
            <w:proofErr w:type="spellStart"/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>Graymail</w:t>
            </w:r>
            <w:proofErr w:type="spellEnd"/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>Safe-unsubscribe</w:t>
            </w:r>
            <w:proofErr w:type="spellEnd"/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DDB98F9" w14:textId="77777777" w:rsidR="00D17AE6" w:rsidRPr="005D5E8A" w:rsidRDefault="00D17AE6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D5E8A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8863DF" w14:textId="359D6C07" w:rsidR="00D17AE6" w:rsidRPr="005D5E8A" w:rsidRDefault="00F30059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5E8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D5E8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D17AE6" w:rsidRPr="005D5E8A" w14:paraId="4BDA4266" w14:textId="77777777" w:rsidTr="009B0829">
        <w:trPr>
          <w:jc w:val="center"/>
        </w:trPr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BF68640" w14:textId="310B27D4" w:rsidR="00D17AE6" w:rsidRPr="005D5E8A" w:rsidRDefault="00FB23AE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Email Security Appliance </w:t>
            </w:r>
            <w:proofErr w:type="spellStart"/>
            <w:r w:rsidR="00D17AE6" w:rsidRPr="005D5E8A">
              <w:rPr>
                <w:color w:val="000000"/>
                <w:sz w:val="22"/>
                <w:szCs w:val="22"/>
                <w:shd w:val="clear" w:color="auto" w:fill="FFFFFF"/>
              </w:rPr>
              <w:t>Sophos</w:t>
            </w:r>
            <w:proofErr w:type="spellEnd"/>
            <w:r w:rsidR="00D17AE6"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17AE6" w:rsidRPr="005D5E8A">
              <w:rPr>
                <w:color w:val="000000"/>
                <w:sz w:val="22"/>
                <w:szCs w:val="22"/>
                <w:shd w:val="clear" w:color="auto" w:fill="FFFFFF"/>
              </w:rPr>
              <w:t>antivirus</w:t>
            </w:r>
            <w:proofErr w:type="spellEnd"/>
            <w:r w:rsidR="00D17AE6" w:rsidRPr="005D5E8A">
              <w:rPr>
                <w:color w:val="000000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="00D17AE6" w:rsidRPr="005D5E8A">
              <w:rPr>
                <w:color w:val="000000"/>
                <w:sz w:val="22"/>
                <w:szCs w:val="22"/>
                <w:shd w:val="clear" w:color="auto" w:fill="FFFFFF"/>
              </w:rPr>
              <w:t>antimalware</w:t>
            </w:r>
            <w:proofErr w:type="spellEnd"/>
            <w:r w:rsidR="00D17AE6"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17AE6" w:rsidRPr="005D5E8A">
              <w:rPr>
                <w:color w:val="000000"/>
                <w:sz w:val="22"/>
                <w:szCs w:val="22"/>
                <w:shd w:val="clear" w:color="auto" w:fill="FFFFFF"/>
              </w:rPr>
              <w:t>filtering</w:t>
            </w:r>
            <w:proofErr w:type="spellEnd"/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B891B58" w14:textId="77777777" w:rsidR="00D17AE6" w:rsidRPr="005D5E8A" w:rsidRDefault="00D17AE6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D5E8A">
              <w:rPr>
                <w:color w:val="000000" w:themeColor="text1"/>
                <w:sz w:val="22"/>
                <w:szCs w:val="22"/>
              </w:rPr>
              <w:t xml:space="preserve">1000      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EACD7E" w14:textId="62BC1121" w:rsidR="00D17AE6" w:rsidRPr="005D5E8A" w:rsidRDefault="00F30059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5E8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D5E8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D17AE6" w:rsidRPr="005D5E8A" w14:paraId="39AB89F9" w14:textId="77777777" w:rsidTr="009B0829">
        <w:trPr>
          <w:jc w:val="center"/>
        </w:trPr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F3224FD" w14:textId="1EC44F7F" w:rsidR="00D17AE6" w:rsidRPr="005D5E8A" w:rsidRDefault="00FB23AE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Email Security Appliance PXE </w:t>
            </w:r>
            <w:proofErr w:type="spellStart"/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>Encryption</w:t>
            </w:r>
            <w:proofErr w:type="spellEnd"/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1C1C0E6" w14:textId="77777777" w:rsidR="00D17AE6" w:rsidRPr="005D5E8A" w:rsidRDefault="00D17AE6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D5E8A">
              <w:rPr>
                <w:color w:val="000000" w:themeColor="text1"/>
                <w:sz w:val="22"/>
                <w:szCs w:val="22"/>
              </w:rPr>
              <w:t xml:space="preserve">1000   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11F9DE" w14:textId="22D0651F" w:rsidR="00D17AE6" w:rsidRPr="005D5E8A" w:rsidRDefault="00F30059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5E8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D5E8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D17AE6" w:rsidRPr="005D5E8A" w14:paraId="5A142AE3" w14:textId="77777777" w:rsidTr="009B0829">
        <w:trPr>
          <w:jc w:val="center"/>
        </w:trPr>
        <w:tc>
          <w:tcPr>
            <w:tcW w:w="3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4D8E483" w14:textId="6C2A8C35" w:rsidR="00D17AE6" w:rsidRPr="005D5E8A" w:rsidRDefault="00D17AE6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D5E8A">
              <w:rPr>
                <w:color w:val="000000" w:themeColor="text1"/>
                <w:sz w:val="22"/>
                <w:szCs w:val="22"/>
              </w:rPr>
              <w:t xml:space="preserve">Mail Handling </w:t>
            </w:r>
          </w:p>
        </w:tc>
        <w:tc>
          <w:tcPr>
            <w:tcW w:w="17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FC31AE8" w14:textId="77777777" w:rsidR="00D17AE6" w:rsidRPr="005D5E8A" w:rsidRDefault="00D17AE6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D5E8A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38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EBFB4A" w14:textId="0EEFE6C0" w:rsidR="00D17AE6" w:rsidRPr="005D5E8A" w:rsidRDefault="00F30059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5E8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D5E8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D17AE6" w:rsidRPr="005D5E8A" w14:paraId="4AC2FDB7" w14:textId="77777777" w:rsidTr="009B0829">
        <w:trPr>
          <w:jc w:val="center"/>
        </w:trPr>
        <w:tc>
          <w:tcPr>
            <w:tcW w:w="3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BE1A9C" w14:textId="697D25EF" w:rsidR="00D17AE6" w:rsidRPr="005D5E8A" w:rsidRDefault="00FB23AE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Email Security Appliance Data </w:t>
            </w:r>
            <w:proofErr w:type="spellStart"/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>Loss</w:t>
            </w:r>
            <w:proofErr w:type="spellEnd"/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>Prevention</w:t>
            </w:r>
            <w:proofErr w:type="spellEnd"/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 (DLP)</w:t>
            </w:r>
          </w:p>
        </w:tc>
        <w:tc>
          <w:tcPr>
            <w:tcW w:w="17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20FABD6" w14:textId="77777777" w:rsidR="00D17AE6" w:rsidRPr="005D5E8A" w:rsidRDefault="00D17AE6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D5E8A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38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40106E" w14:textId="115A585A" w:rsidR="00D17AE6" w:rsidRPr="005D5E8A" w:rsidRDefault="00F30059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5E8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D5E8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D17AE6" w:rsidRPr="005D5E8A" w14:paraId="2BD98FA6" w14:textId="77777777" w:rsidTr="009B0829">
        <w:trPr>
          <w:jc w:val="center"/>
        </w:trPr>
        <w:tc>
          <w:tcPr>
            <w:tcW w:w="3069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358C2056" w14:textId="211CE998" w:rsidR="00D17AE6" w:rsidRPr="005D5E8A" w:rsidRDefault="00FB23AE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Email Security Appliance </w:t>
            </w:r>
            <w:r w:rsidR="00D17AE6" w:rsidRPr="005D5E8A">
              <w:rPr>
                <w:color w:val="000000" w:themeColor="text1"/>
                <w:sz w:val="22"/>
                <w:szCs w:val="22"/>
              </w:rPr>
              <w:t xml:space="preserve">Bounce </w:t>
            </w:r>
            <w:proofErr w:type="spellStart"/>
            <w:r w:rsidR="00D17AE6" w:rsidRPr="005D5E8A">
              <w:rPr>
                <w:color w:val="000000" w:themeColor="text1"/>
                <w:sz w:val="22"/>
                <w:szCs w:val="22"/>
              </w:rPr>
              <w:t>Verification</w:t>
            </w:r>
            <w:proofErr w:type="spellEnd"/>
            <w:r w:rsidR="00D17AE6" w:rsidRPr="005D5E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15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5BC14853" w14:textId="77777777" w:rsidR="00D17AE6" w:rsidRPr="005D5E8A" w:rsidRDefault="00D17AE6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D5E8A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3879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21008420" w14:textId="5072FF1B" w:rsidR="00D17AE6" w:rsidRPr="005D5E8A" w:rsidRDefault="00F30059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5E8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D5E8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D17AE6" w:rsidRPr="005D5E8A" w14:paraId="27CB4483" w14:textId="77777777" w:rsidTr="009B0829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5468ACD8" w14:textId="1619E88F" w:rsidR="00D17AE6" w:rsidRPr="005D5E8A" w:rsidRDefault="00FB23AE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Email Security Appliance </w:t>
            </w:r>
            <w:proofErr w:type="spellStart"/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>Graymail</w:t>
            </w:r>
            <w:proofErr w:type="spellEnd"/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>Safe-unsubscribe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4EBBB6A1" w14:textId="77777777" w:rsidR="00D17AE6" w:rsidRPr="005D5E8A" w:rsidRDefault="00D17AE6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D5E8A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125A285D" w14:textId="44BFCF5F" w:rsidR="00D17AE6" w:rsidRPr="005D5E8A" w:rsidRDefault="00F30059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5E8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D5E8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D17AE6" w:rsidRPr="005D5E8A" w14:paraId="673618BF" w14:textId="77777777" w:rsidTr="009B0829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3C102F6E" w14:textId="77777777" w:rsidR="00D17AE6" w:rsidRPr="005D5E8A" w:rsidRDefault="00D17AE6" w:rsidP="009B0829">
            <w:pPr>
              <w:pStyle w:val="Standard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Email Security Appliance Advanced </w:t>
            </w:r>
            <w:proofErr w:type="spellStart"/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>Malware</w:t>
            </w:r>
            <w:proofErr w:type="spellEnd"/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>Protection</w:t>
            </w:r>
            <w:proofErr w:type="spellEnd"/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>Reputation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53F860A2" w14:textId="77777777" w:rsidR="00D17AE6" w:rsidRPr="005D5E8A" w:rsidRDefault="00D17AE6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D5E8A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7AA0003D" w14:textId="01AA4779" w:rsidR="00D17AE6" w:rsidRPr="005D5E8A" w:rsidRDefault="00F30059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5E8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D5E8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D17AE6" w:rsidRPr="005D5E8A" w14:paraId="1AE7036F" w14:textId="77777777" w:rsidTr="009B0829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21604981" w14:textId="77777777" w:rsidR="00D17AE6" w:rsidRPr="005D5E8A" w:rsidRDefault="00D17AE6" w:rsidP="009B0829">
            <w:pPr>
              <w:pStyle w:val="Standard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Email Security Appliance Advanced </w:t>
            </w:r>
            <w:proofErr w:type="spellStart"/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>Malware</w:t>
            </w:r>
            <w:proofErr w:type="spellEnd"/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>Protection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05F0A5D8" w14:textId="77777777" w:rsidR="00D17AE6" w:rsidRPr="005D5E8A" w:rsidRDefault="00D17AE6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D5E8A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7C1709FC" w14:textId="07A6CD04" w:rsidR="00D17AE6" w:rsidRPr="005D5E8A" w:rsidRDefault="00F30059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5E8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D5E8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D17AE6" w:rsidRPr="005D5E8A" w14:paraId="2CDBF840" w14:textId="77777777" w:rsidTr="009B0829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2B7B689B" w14:textId="7AFB714A" w:rsidR="00D17AE6" w:rsidRPr="005D5E8A" w:rsidRDefault="00D17AE6" w:rsidP="009B0829">
            <w:pPr>
              <w:rPr>
                <w:rFonts w:ascii="Times New Roman" w:hAnsi="Times New Roman" w:cs="Times New Roman"/>
                <w:color w:val="000000"/>
              </w:rPr>
            </w:pPr>
            <w:r w:rsidRPr="005D5E8A">
              <w:rPr>
                <w:rFonts w:ascii="Times New Roman" w:hAnsi="Times New Roman" w:cs="Times New Roman"/>
                <w:lang w:val="en-US"/>
              </w:rPr>
              <w:t>Email Security Intelligent Multi</w:t>
            </w:r>
            <w:r w:rsidR="00FB23AE" w:rsidRPr="005D5E8A">
              <w:rPr>
                <w:rFonts w:ascii="Times New Roman" w:hAnsi="Times New Roman" w:cs="Times New Roman"/>
                <w:lang w:val="en-US"/>
              </w:rPr>
              <w:t>-</w:t>
            </w:r>
            <w:r w:rsidRPr="005D5E8A">
              <w:rPr>
                <w:rFonts w:ascii="Times New Roman" w:hAnsi="Times New Roman" w:cs="Times New Roman"/>
                <w:lang w:val="en-US"/>
              </w:rPr>
              <w:t>scan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3868CD63" w14:textId="77777777" w:rsidR="00D17AE6" w:rsidRPr="005D5E8A" w:rsidRDefault="00D17AE6" w:rsidP="009B0829">
            <w:pPr>
              <w:pStyle w:val="Standard"/>
              <w:rPr>
                <w:sz w:val="22"/>
                <w:szCs w:val="22"/>
              </w:rPr>
            </w:pPr>
            <w:r w:rsidRPr="005D5E8A">
              <w:rPr>
                <w:sz w:val="22"/>
                <w:szCs w:val="22"/>
              </w:rPr>
              <w:t>1000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279C28F5" w14:textId="056BACCE" w:rsidR="00D17AE6" w:rsidRPr="005D5E8A" w:rsidRDefault="00F30059" w:rsidP="009B0829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5D5E8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D5E8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D17AE6" w:rsidRPr="005D5E8A" w14:paraId="51B5899A" w14:textId="77777777" w:rsidTr="009B0829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CF8067" w14:textId="77777777" w:rsidR="00D17AE6" w:rsidRPr="005D5E8A" w:rsidRDefault="00D17AE6" w:rsidP="009B0829">
            <w:pPr>
              <w:rPr>
                <w:rFonts w:ascii="Times New Roman" w:hAnsi="Times New Roman" w:cs="Times New Roman"/>
                <w:lang w:val="en-US"/>
              </w:rPr>
            </w:pPr>
            <w:r w:rsidRPr="005D5E8A">
              <w:rPr>
                <w:rFonts w:ascii="Times New Roman" w:hAnsi="Times New Roman" w:cs="Times New Roman"/>
                <w:lang w:val="en-US"/>
              </w:rPr>
              <w:t>ESA Image Analyzer License (</w:t>
            </w:r>
            <w:proofErr w:type="spellStart"/>
            <w:r w:rsidRPr="005D5E8A">
              <w:rPr>
                <w:rFonts w:ascii="Times New Roman" w:hAnsi="Times New Roman" w:cs="Times New Roman"/>
                <w:lang w:val="en-US"/>
              </w:rPr>
              <w:t>nowa</w:t>
            </w:r>
            <w:proofErr w:type="spellEnd"/>
            <w:r w:rsidRPr="005D5E8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D5E8A">
              <w:rPr>
                <w:rFonts w:ascii="Times New Roman" w:hAnsi="Times New Roman" w:cs="Times New Roman"/>
                <w:lang w:val="en-US"/>
              </w:rPr>
              <w:t>licencja</w:t>
            </w:r>
            <w:proofErr w:type="spellEnd"/>
            <w:r w:rsidRPr="005D5E8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C7D9807" w14:textId="77777777" w:rsidR="00D17AE6" w:rsidRPr="005D5E8A" w:rsidRDefault="00D17AE6" w:rsidP="009B0829">
            <w:pPr>
              <w:pStyle w:val="Standard"/>
              <w:rPr>
                <w:sz w:val="22"/>
                <w:szCs w:val="22"/>
              </w:rPr>
            </w:pPr>
            <w:r w:rsidRPr="005D5E8A">
              <w:rPr>
                <w:sz w:val="22"/>
                <w:szCs w:val="22"/>
              </w:rPr>
              <w:t>1000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3E2F9E" w14:textId="77777777" w:rsidR="00D17AE6" w:rsidRPr="005D5E8A" w:rsidRDefault="00D17AE6" w:rsidP="009B0829">
            <w:pPr>
              <w:pStyle w:val="Standard"/>
              <w:rPr>
                <w:sz w:val="22"/>
                <w:szCs w:val="22"/>
              </w:rPr>
            </w:pPr>
            <w:r w:rsidRPr="005D5E8A">
              <w:rPr>
                <w:sz w:val="22"/>
                <w:szCs w:val="22"/>
              </w:rPr>
              <w:t>---</w:t>
            </w:r>
          </w:p>
        </w:tc>
      </w:tr>
    </w:tbl>
    <w:p w14:paraId="0B8DA18F" w14:textId="77777777" w:rsidR="00D17AE6" w:rsidRPr="005D5E8A" w:rsidRDefault="00D17AE6" w:rsidP="00DF654F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77B4E9BF" w14:textId="34F89363" w:rsidR="00DF654F" w:rsidRPr="005D5E8A" w:rsidRDefault="00DF654F" w:rsidP="00DF654F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 xml:space="preserve">Typ: </w:t>
      </w:r>
      <w:proofErr w:type="spellStart"/>
      <w:r w:rsidRPr="005D5E8A">
        <w:rPr>
          <w:rFonts w:ascii="Times New Roman" w:hAnsi="Times New Roman" w:cs="Times New Roman"/>
        </w:rPr>
        <w:t>advantage</w:t>
      </w:r>
      <w:proofErr w:type="spellEnd"/>
      <w:r w:rsidRPr="005D5E8A">
        <w:rPr>
          <w:rFonts w:ascii="Times New Roman" w:hAnsi="Times New Roman" w:cs="Times New Roman"/>
        </w:rPr>
        <w:t xml:space="preserve"> </w:t>
      </w:r>
      <w:proofErr w:type="spellStart"/>
      <w:r w:rsidRPr="005D5E8A">
        <w:rPr>
          <w:rFonts w:ascii="Times New Roman" w:hAnsi="Times New Roman" w:cs="Times New Roman"/>
        </w:rPr>
        <w:t>bundle</w:t>
      </w:r>
      <w:proofErr w:type="spellEnd"/>
      <w:r w:rsidRPr="005D5E8A">
        <w:rPr>
          <w:rFonts w:ascii="Times New Roman" w:hAnsi="Times New Roman" w:cs="Times New Roman"/>
        </w:rPr>
        <w:t>.</w:t>
      </w:r>
    </w:p>
    <w:p w14:paraId="2FD37CD4" w14:textId="77777777" w:rsidR="003A75F7" w:rsidRPr="005D5E8A" w:rsidRDefault="003A75F7" w:rsidP="003A75F7">
      <w:pPr>
        <w:pStyle w:val="Standard"/>
        <w:tabs>
          <w:tab w:val="left" w:pos="720"/>
        </w:tabs>
        <w:ind w:left="720" w:hanging="720"/>
        <w:rPr>
          <w:sz w:val="22"/>
          <w:szCs w:val="22"/>
        </w:rPr>
      </w:pPr>
      <w:r w:rsidRPr="005D5E8A">
        <w:rPr>
          <w:sz w:val="22"/>
          <w:szCs w:val="22"/>
        </w:rPr>
        <w:t xml:space="preserve">*dotyczy licencji na dwa urządzenia pracujące w trybie </w:t>
      </w:r>
      <w:proofErr w:type="spellStart"/>
      <w:r w:rsidRPr="005D5E8A">
        <w:rPr>
          <w:sz w:val="22"/>
          <w:szCs w:val="22"/>
        </w:rPr>
        <w:t>cluster</w:t>
      </w:r>
      <w:proofErr w:type="spellEnd"/>
      <w:r w:rsidRPr="005D5E8A">
        <w:rPr>
          <w:sz w:val="22"/>
          <w:szCs w:val="22"/>
        </w:rPr>
        <w:t xml:space="preserve"> </w:t>
      </w:r>
    </w:p>
    <w:p w14:paraId="7979BFBF" w14:textId="77777777" w:rsidR="00B55ECE" w:rsidRPr="005D5E8A" w:rsidRDefault="00B55ECE" w:rsidP="00B55ECE">
      <w:pPr>
        <w:spacing w:line="360" w:lineRule="auto"/>
        <w:jc w:val="both"/>
        <w:rPr>
          <w:rFonts w:ascii="Times New Roman" w:hAnsi="Times New Roman" w:cs="Times New Roman"/>
        </w:rPr>
      </w:pPr>
    </w:p>
    <w:p w14:paraId="6992CEBD" w14:textId="5C9B5BF1" w:rsidR="00B15A25" w:rsidRPr="005D5E8A" w:rsidRDefault="00B55ECE" w:rsidP="00B55ECE">
      <w:pPr>
        <w:spacing w:line="360" w:lineRule="auto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  <w:lang w:eastAsia="pl-PL"/>
        </w:rPr>
        <w:t>3.</w:t>
      </w:r>
      <w:r w:rsidR="005D5E8A">
        <w:rPr>
          <w:rFonts w:ascii="Times New Roman" w:hAnsi="Times New Roman" w:cs="Times New Roman"/>
          <w:lang w:eastAsia="pl-PL"/>
        </w:rPr>
        <w:t xml:space="preserve"> </w:t>
      </w:r>
      <w:r w:rsidR="00B34D8E" w:rsidRPr="005D5E8A">
        <w:rPr>
          <w:rFonts w:ascii="Times New Roman" w:hAnsi="Times New Roman" w:cs="Times New Roman"/>
          <w:lang w:eastAsia="pl-PL"/>
        </w:rPr>
        <w:t xml:space="preserve">Szczegółowe zasady świadczenia usługi zostały określone </w:t>
      </w:r>
      <w:r w:rsidR="00B34D8E" w:rsidRPr="00D71A5D">
        <w:rPr>
          <w:rFonts w:ascii="Times New Roman" w:hAnsi="Times New Roman" w:cs="Times New Roman"/>
          <w:lang w:eastAsia="pl-PL"/>
        </w:rPr>
        <w:t xml:space="preserve">w </w:t>
      </w:r>
      <w:r w:rsidR="00B34D8E" w:rsidRPr="003712BD">
        <w:rPr>
          <w:rFonts w:ascii="Times New Roman" w:hAnsi="Times New Roman" w:cs="Times New Roman"/>
          <w:lang w:eastAsia="pl-PL"/>
        </w:rPr>
        <w:t>załącznik</w:t>
      </w:r>
      <w:r w:rsidR="00BE55F1" w:rsidRPr="003712BD">
        <w:rPr>
          <w:rFonts w:ascii="Times New Roman" w:hAnsi="Times New Roman" w:cs="Times New Roman"/>
          <w:lang w:eastAsia="pl-PL"/>
        </w:rPr>
        <w:t>u</w:t>
      </w:r>
      <w:r w:rsidR="00B34D8E" w:rsidRPr="003712BD">
        <w:rPr>
          <w:rFonts w:ascii="Times New Roman" w:hAnsi="Times New Roman" w:cs="Times New Roman"/>
          <w:lang w:eastAsia="pl-PL"/>
        </w:rPr>
        <w:t xml:space="preserve"> nr </w:t>
      </w:r>
      <w:r w:rsidR="00BE55F1" w:rsidRPr="003712BD">
        <w:rPr>
          <w:rFonts w:ascii="Times New Roman" w:hAnsi="Times New Roman" w:cs="Times New Roman"/>
          <w:lang w:eastAsia="pl-PL"/>
        </w:rPr>
        <w:t>3</w:t>
      </w:r>
      <w:r w:rsidR="00B34D8E" w:rsidRPr="003712BD">
        <w:rPr>
          <w:rFonts w:ascii="Times New Roman" w:hAnsi="Times New Roman" w:cs="Times New Roman"/>
          <w:lang w:eastAsia="pl-PL"/>
        </w:rPr>
        <w:t xml:space="preserve"> do </w:t>
      </w:r>
      <w:r w:rsidR="006D64E9" w:rsidRPr="003712BD">
        <w:rPr>
          <w:rFonts w:ascii="Times New Roman" w:hAnsi="Times New Roman" w:cs="Times New Roman"/>
          <w:lang w:eastAsia="pl-PL"/>
        </w:rPr>
        <w:t>SWZ</w:t>
      </w:r>
      <w:r w:rsidR="00B34D8E" w:rsidRPr="003712BD">
        <w:rPr>
          <w:rFonts w:ascii="Times New Roman" w:hAnsi="Times New Roman" w:cs="Times New Roman"/>
          <w:lang w:eastAsia="pl-PL"/>
        </w:rPr>
        <w:t xml:space="preserve"> </w:t>
      </w:r>
      <w:r w:rsidR="00B34D8E" w:rsidRPr="00D71A5D">
        <w:rPr>
          <w:rFonts w:ascii="Times New Roman" w:hAnsi="Times New Roman" w:cs="Times New Roman"/>
          <w:lang w:eastAsia="pl-PL"/>
        </w:rPr>
        <w:t>i</w:t>
      </w:r>
      <w:r w:rsidR="00B34D8E" w:rsidRPr="005D5E8A">
        <w:rPr>
          <w:rFonts w:ascii="Times New Roman" w:hAnsi="Times New Roman" w:cs="Times New Roman"/>
          <w:lang w:eastAsia="pl-PL"/>
        </w:rPr>
        <w:t xml:space="preserve"> stanowią integralną część niniejszej umowy.  </w:t>
      </w:r>
    </w:p>
    <w:p w14:paraId="40121442" w14:textId="77777777" w:rsidR="00B15A25" w:rsidRPr="005D5E8A" w:rsidRDefault="00B34D8E">
      <w:pPr>
        <w:spacing w:line="360" w:lineRule="auto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ab/>
      </w:r>
      <w:r w:rsidRPr="005D5E8A">
        <w:rPr>
          <w:rFonts w:ascii="Times New Roman" w:hAnsi="Times New Roman" w:cs="Times New Roman"/>
        </w:rPr>
        <w:tab/>
      </w:r>
      <w:r w:rsidRPr="005D5E8A">
        <w:rPr>
          <w:rFonts w:ascii="Times New Roman" w:hAnsi="Times New Roman" w:cs="Times New Roman"/>
        </w:rPr>
        <w:tab/>
      </w:r>
      <w:r w:rsidRPr="005D5E8A">
        <w:rPr>
          <w:rFonts w:ascii="Times New Roman" w:hAnsi="Times New Roman" w:cs="Times New Roman"/>
        </w:rPr>
        <w:tab/>
      </w:r>
      <w:r w:rsidRPr="005D5E8A">
        <w:rPr>
          <w:rFonts w:ascii="Times New Roman" w:hAnsi="Times New Roman" w:cs="Times New Roman"/>
        </w:rPr>
        <w:tab/>
      </w:r>
      <w:r w:rsidRPr="005D5E8A">
        <w:rPr>
          <w:rFonts w:ascii="Times New Roman" w:hAnsi="Times New Roman" w:cs="Times New Roman"/>
        </w:rPr>
        <w:tab/>
        <w:t xml:space="preserve">    </w:t>
      </w:r>
      <w:r w:rsidRPr="005D5E8A">
        <w:rPr>
          <w:rFonts w:ascii="Times New Roman" w:hAnsi="Times New Roman" w:cs="Times New Roman"/>
          <w:b/>
          <w:bCs/>
        </w:rPr>
        <w:t>§ 2</w:t>
      </w:r>
    </w:p>
    <w:p w14:paraId="109FFB86" w14:textId="77777777" w:rsidR="00B15A25" w:rsidRPr="005D5E8A" w:rsidRDefault="00B34D8E">
      <w:pPr>
        <w:spacing w:line="360" w:lineRule="auto"/>
        <w:jc w:val="center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  <w:b/>
        </w:rPr>
        <w:t xml:space="preserve">Warunki świadczenia usługi i okres jej świadczenia </w:t>
      </w:r>
    </w:p>
    <w:p w14:paraId="64810B76" w14:textId="77777777" w:rsidR="00B15A25" w:rsidRPr="005D5E8A" w:rsidRDefault="00B34D8E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Wykonawca zobowiązuje się wykonać umowę z należytą starannością, zgodnie z obowiązującymi normami, zasadami wiedzy technicznej i wymaganiami producenta urządzeń, a w szczególności odpowiada za jakość i terminowość wykonania umowy.</w:t>
      </w:r>
    </w:p>
    <w:p w14:paraId="45A18828" w14:textId="77777777" w:rsidR="00B15A25" w:rsidRPr="005D5E8A" w:rsidRDefault="00B34D8E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Wykonawca zobowiązany jest do informowania Zamawiającego o wszelkich przeszkodach i okolicznościach mogących wpłynąć na jakość prac lub opóźnienie terminu czynności zawartych w przedmiocie umowy.</w:t>
      </w:r>
    </w:p>
    <w:p w14:paraId="60F13BA6" w14:textId="77777777" w:rsidR="00B15A25" w:rsidRPr="005D5E8A" w:rsidRDefault="00B34D8E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lastRenderedPageBreak/>
        <w:t xml:space="preserve">Przekazanie przedmiotu umowy odbędzie się na podstawie sporządzonego protokołu odbioru bez zastrzeżeń.  </w:t>
      </w:r>
    </w:p>
    <w:p w14:paraId="218A3655" w14:textId="77777777" w:rsidR="00B15A25" w:rsidRPr="005D5E8A" w:rsidRDefault="00B34D8E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 xml:space="preserve"> </w:t>
      </w:r>
      <w:r w:rsidRPr="005D5E8A">
        <w:rPr>
          <w:rFonts w:ascii="Times New Roman" w:hAnsi="Times New Roman" w:cs="Times New Roman"/>
          <w:bCs/>
          <w:lang w:eastAsia="pl-PL"/>
        </w:rPr>
        <w:t>Protokół odbioru zostanie podpisany po przedstawieniu przez autoryzowanego partnera Cisco (Wykonawcę) poświadczenia o uruchomieniu w/w licencji w wyznaczonym terminie. Poświadczenie musi zostać potwierdzone podpisem (z imienia i nazwiska) uprawnionego pracownika firmy Cisco Systems – o. Polska (</w:t>
      </w:r>
      <w:r w:rsidRPr="005D5E8A">
        <w:rPr>
          <w:rFonts w:ascii="Times New Roman" w:hAnsi="Times New Roman" w:cs="Times New Roman"/>
          <w:color w:val="000000"/>
          <w:lang w:eastAsia="pl-PL"/>
        </w:rPr>
        <w:t>Cisco Systems Poland sp. z o.o.)</w:t>
      </w:r>
      <w:r w:rsidRPr="005D5E8A">
        <w:rPr>
          <w:rFonts w:ascii="Times New Roman" w:hAnsi="Times New Roman" w:cs="Times New Roman"/>
          <w:bCs/>
          <w:lang w:eastAsia="pl-PL"/>
        </w:rPr>
        <w:t>.</w:t>
      </w:r>
    </w:p>
    <w:p w14:paraId="4E532B5A" w14:textId="77777777" w:rsidR="00B15A25" w:rsidRPr="005D5E8A" w:rsidRDefault="00B34D8E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Produkt musi pochodzić z legalnego kanału dystrybucji (oficjalny kanał dystrybucji uznany przez Producenta) i musi zostać dostarczony przez Wykonawcę zgodnie z polityką firmy Cisco Systems.</w:t>
      </w:r>
    </w:p>
    <w:p w14:paraId="67B2F8AE" w14:textId="77777777" w:rsidR="00B15A25" w:rsidRPr="005D5E8A" w:rsidRDefault="00B34D8E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 xml:space="preserve">Zamawiający wymaga a Wykonawca zobowiązuje się, że podczas okresu objętego wsparciem można będzie w sposób automatyczny aktualizować oprogramowanie systemu urządzeń </w:t>
      </w:r>
      <w:proofErr w:type="spellStart"/>
      <w:r w:rsidRPr="005D5E8A">
        <w:rPr>
          <w:rFonts w:ascii="Times New Roman" w:hAnsi="Times New Roman" w:cs="Times New Roman"/>
        </w:rPr>
        <w:t>IronPort</w:t>
      </w:r>
      <w:proofErr w:type="spellEnd"/>
      <w:r w:rsidRPr="005D5E8A">
        <w:rPr>
          <w:rFonts w:ascii="Times New Roman" w:hAnsi="Times New Roman" w:cs="Times New Roman"/>
        </w:rPr>
        <w:t xml:space="preserve">, w tym silniki systemu antyspamowego, antywirusowego. Urządzenie musi w sposób automatyczny aktualizować  bazy </w:t>
      </w:r>
      <w:proofErr w:type="spellStart"/>
      <w:r w:rsidRPr="005D5E8A">
        <w:rPr>
          <w:rFonts w:ascii="Times New Roman" w:hAnsi="Times New Roman" w:cs="Times New Roman"/>
        </w:rPr>
        <w:t>antyspam</w:t>
      </w:r>
      <w:proofErr w:type="spellEnd"/>
      <w:r w:rsidRPr="005D5E8A">
        <w:rPr>
          <w:rFonts w:ascii="Times New Roman" w:hAnsi="Times New Roman" w:cs="Times New Roman"/>
        </w:rPr>
        <w:t xml:space="preserve">, wirusów, </w:t>
      </w:r>
      <w:proofErr w:type="spellStart"/>
      <w:r w:rsidRPr="005D5E8A">
        <w:rPr>
          <w:rFonts w:ascii="Times New Roman" w:hAnsi="Times New Roman" w:cs="Times New Roman"/>
        </w:rPr>
        <w:t>virus</w:t>
      </w:r>
      <w:proofErr w:type="spellEnd"/>
      <w:r w:rsidRPr="005D5E8A">
        <w:rPr>
          <w:rFonts w:ascii="Times New Roman" w:hAnsi="Times New Roman" w:cs="Times New Roman"/>
        </w:rPr>
        <w:t xml:space="preserve"> </w:t>
      </w:r>
      <w:proofErr w:type="spellStart"/>
      <w:r w:rsidRPr="005D5E8A">
        <w:rPr>
          <w:rFonts w:ascii="Times New Roman" w:hAnsi="Times New Roman" w:cs="Times New Roman"/>
        </w:rPr>
        <w:t>outbreak</w:t>
      </w:r>
      <w:proofErr w:type="spellEnd"/>
      <w:r w:rsidRPr="005D5E8A">
        <w:rPr>
          <w:rFonts w:ascii="Times New Roman" w:hAnsi="Times New Roman" w:cs="Times New Roman"/>
        </w:rPr>
        <w:t xml:space="preserve"> </w:t>
      </w:r>
      <w:proofErr w:type="spellStart"/>
      <w:r w:rsidRPr="005D5E8A">
        <w:rPr>
          <w:rFonts w:ascii="Times New Roman" w:hAnsi="Times New Roman" w:cs="Times New Roman"/>
        </w:rPr>
        <w:t>filters</w:t>
      </w:r>
      <w:proofErr w:type="spellEnd"/>
      <w:r w:rsidRPr="005D5E8A">
        <w:rPr>
          <w:rFonts w:ascii="Times New Roman" w:hAnsi="Times New Roman" w:cs="Times New Roman"/>
        </w:rPr>
        <w:t xml:space="preserve"> oraz „dane </w:t>
      </w:r>
      <w:proofErr w:type="spellStart"/>
      <w:r w:rsidRPr="005D5E8A">
        <w:rPr>
          <w:rFonts w:ascii="Times New Roman" w:hAnsi="Times New Roman" w:cs="Times New Roman"/>
        </w:rPr>
        <w:t>reputacyjne</w:t>
      </w:r>
      <w:proofErr w:type="spellEnd"/>
      <w:r w:rsidRPr="005D5E8A">
        <w:rPr>
          <w:rFonts w:ascii="Times New Roman" w:hAnsi="Times New Roman" w:cs="Times New Roman"/>
        </w:rPr>
        <w:t>”. Przedłużenie funkcjonalności urządzeń musi odbyć się w sposób automatyczny, tj. urządzenia Zamawiającego (</w:t>
      </w:r>
      <w:proofErr w:type="spellStart"/>
      <w:r w:rsidRPr="005D5E8A">
        <w:rPr>
          <w:rFonts w:ascii="Times New Roman" w:hAnsi="Times New Roman" w:cs="Times New Roman"/>
        </w:rPr>
        <w:t>IronPort</w:t>
      </w:r>
      <w:proofErr w:type="spellEnd"/>
      <w:r w:rsidRPr="005D5E8A">
        <w:rPr>
          <w:rFonts w:ascii="Times New Roman" w:hAnsi="Times New Roman" w:cs="Times New Roman"/>
        </w:rPr>
        <w:t>) muszą same pobrać nowe daty wygaśnięcia licencji/klucze licencyjne.</w:t>
      </w:r>
    </w:p>
    <w:p w14:paraId="57FB1502" w14:textId="77777777" w:rsidR="00B15A25" w:rsidRPr="005D5E8A" w:rsidRDefault="00B15A25">
      <w:pPr>
        <w:rPr>
          <w:rFonts w:ascii="Times New Roman" w:hAnsi="Times New Roman" w:cs="Times New Roman"/>
          <w:b/>
          <w:bCs/>
        </w:rPr>
      </w:pPr>
    </w:p>
    <w:p w14:paraId="5661D9D9" w14:textId="77777777" w:rsidR="00B15A25" w:rsidRPr="005D5E8A" w:rsidRDefault="00B34D8E">
      <w:pPr>
        <w:jc w:val="center"/>
        <w:rPr>
          <w:rFonts w:ascii="Times New Roman" w:hAnsi="Times New Roman" w:cs="Times New Roman"/>
          <w:b/>
          <w:bCs/>
        </w:rPr>
      </w:pPr>
      <w:r w:rsidRPr="005D5E8A">
        <w:rPr>
          <w:rFonts w:ascii="Times New Roman" w:hAnsi="Times New Roman" w:cs="Times New Roman"/>
          <w:b/>
          <w:bCs/>
        </w:rPr>
        <w:t>§ 3</w:t>
      </w:r>
    </w:p>
    <w:p w14:paraId="02EF37CC" w14:textId="77777777" w:rsidR="00B15A25" w:rsidRPr="005D5E8A" w:rsidRDefault="00B34D8E">
      <w:pPr>
        <w:jc w:val="center"/>
        <w:rPr>
          <w:rFonts w:ascii="Times New Roman" w:hAnsi="Times New Roman" w:cs="Times New Roman"/>
          <w:b/>
          <w:bCs/>
        </w:rPr>
      </w:pPr>
      <w:r w:rsidRPr="005D5E8A">
        <w:rPr>
          <w:rFonts w:ascii="Times New Roman" w:hAnsi="Times New Roman" w:cs="Times New Roman"/>
          <w:b/>
          <w:bCs/>
        </w:rPr>
        <w:t>Warunki realizacji usługi</w:t>
      </w:r>
    </w:p>
    <w:p w14:paraId="2E3C380B" w14:textId="7FDA9AD7" w:rsidR="00B15A25" w:rsidRPr="005D5E8A" w:rsidRDefault="00B34D8E">
      <w:pPr>
        <w:pStyle w:val="Akapitzlist"/>
        <w:widowControl w:val="0"/>
        <w:numPr>
          <w:ilvl w:val="0"/>
          <w:numId w:val="10"/>
        </w:numPr>
        <w:tabs>
          <w:tab w:val="left" w:pos="0"/>
          <w:tab w:val="left" w:pos="284"/>
          <w:tab w:val="left" w:pos="7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  <w:lang w:eastAsia="pl-PL"/>
        </w:rPr>
        <w:t>Strony ustalają, iż przedmiotem odbioru końcowego jest potwierdzenie</w:t>
      </w:r>
      <w:r w:rsidRPr="005D5E8A">
        <w:rPr>
          <w:rFonts w:ascii="Times New Roman" w:hAnsi="Times New Roman" w:cs="Times New Roman"/>
          <w:color w:val="FF0000"/>
          <w:lang w:eastAsia="pl-PL"/>
        </w:rPr>
        <w:t xml:space="preserve"> </w:t>
      </w:r>
      <w:r w:rsidRPr="005D5E8A">
        <w:rPr>
          <w:rFonts w:ascii="Times New Roman" w:hAnsi="Times New Roman" w:cs="Times New Roman"/>
          <w:lang w:eastAsia="pl-PL"/>
        </w:rPr>
        <w:t xml:space="preserve"> dostarczenia Zamawiającemu przedmiotu umowy określonego w niniejszej Umowie w terminie do</w:t>
      </w:r>
      <w:r w:rsidR="00A33767" w:rsidRPr="005D5E8A">
        <w:rPr>
          <w:rFonts w:ascii="Times New Roman" w:hAnsi="Times New Roman" w:cs="Times New Roman"/>
          <w:lang w:eastAsia="pl-PL"/>
        </w:rPr>
        <w:t xml:space="preserve"> 3 dni roboczych</w:t>
      </w:r>
      <w:r w:rsidR="00D9369F" w:rsidRPr="005D5E8A">
        <w:rPr>
          <w:rFonts w:ascii="Times New Roman" w:hAnsi="Times New Roman" w:cs="Times New Roman"/>
          <w:lang w:eastAsia="pl-PL"/>
        </w:rPr>
        <w:t xml:space="preserve"> od podpisania umowy</w:t>
      </w:r>
      <w:r w:rsidRPr="005D5E8A">
        <w:rPr>
          <w:rFonts w:ascii="Times New Roman" w:hAnsi="Times New Roman" w:cs="Times New Roman"/>
          <w:lang w:eastAsia="pl-PL"/>
        </w:rPr>
        <w:t>.</w:t>
      </w:r>
    </w:p>
    <w:p w14:paraId="573EDAE9" w14:textId="77777777" w:rsidR="00B15A25" w:rsidRPr="005D5E8A" w:rsidRDefault="00B34D8E">
      <w:pPr>
        <w:pStyle w:val="Akapitzlist"/>
        <w:widowControl w:val="0"/>
        <w:numPr>
          <w:ilvl w:val="0"/>
          <w:numId w:val="10"/>
        </w:numPr>
        <w:tabs>
          <w:tab w:val="left" w:pos="0"/>
          <w:tab w:val="left" w:pos="284"/>
          <w:tab w:val="left" w:pos="7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Strony postanawiają, że z przekazania przez Wykonawcę Zamawiającemu przedmiotu umowy będzie spisany protokół zawierający w szczególności:</w:t>
      </w:r>
    </w:p>
    <w:p w14:paraId="2160F01E" w14:textId="77777777" w:rsidR="00B15A25" w:rsidRPr="005D5E8A" w:rsidRDefault="00B34D8E">
      <w:pPr>
        <w:pStyle w:val="Akapitzlist"/>
        <w:widowControl w:val="0"/>
        <w:numPr>
          <w:ilvl w:val="0"/>
          <w:numId w:val="11"/>
        </w:numPr>
        <w:tabs>
          <w:tab w:val="left" w:pos="0"/>
          <w:tab w:val="left" w:pos="708"/>
        </w:tabs>
        <w:spacing w:after="120" w:line="360" w:lineRule="auto"/>
        <w:ind w:left="1134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oznaczenie osób uczestniczących w przekazaniu;</w:t>
      </w:r>
    </w:p>
    <w:p w14:paraId="1EE86FB7" w14:textId="77777777" w:rsidR="00B15A25" w:rsidRPr="005D5E8A" w:rsidRDefault="00B34D8E">
      <w:pPr>
        <w:pStyle w:val="Akapitzlist"/>
        <w:widowControl w:val="0"/>
        <w:numPr>
          <w:ilvl w:val="0"/>
          <w:numId w:val="11"/>
        </w:numPr>
        <w:tabs>
          <w:tab w:val="left" w:pos="0"/>
          <w:tab w:val="left" w:pos="708"/>
        </w:tabs>
        <w:spacing w:after="120" w:line="360" w:lineRule="auto"/>
        <w:ind w:left="1134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wymienienie dokumentów przekazanych Zamawiającemu przez Wykonawcę;</w:t>
      </w:r>
    </w:p>
    <w:p w14:paraId="56127787" w14:textId="4EFE55B8" w:rsidR="00B15A25" w:rsidRPr="005D5E8A" w:rsidRDefault="00B34D8E">
      <w:pPr>
        <w:pStyle w:val="Akapitzlist"/>
        <w:widowControl w:val="0"/>
        <w:numPr>
          <w:ilvl w:val="0"/>
          <w:numId w:val="11"/>
        </w:numPr>
        <w:tabs>
          <w:tab w:val="left" w:pos="0"/>
          <w:tab w:val="left" w:pos="708"/>
        </w:tabs>
        <w:spacing w:after="120" w:line="360" w:lineRule="auto"/>
        <w:ind w:left="1134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datę przekazania</w:t>
      </w:r>
      <w:r w:rsidR="00B55ECE" w:rsidRPr="005D5E8A">
        <w:rPr>
          <w:rFonts w:ascii="Times New Roman" w:hAnsi="Times New Roman" w:cs="Times New Roman"/>
        </w:rPr>
        <w:t xml:space="preserve"> przedmiotu umowy,</w:t>
      </w:r>
    </w:p>
    <w:p w14:paraId="1D804ACA" w14:textId="77777777" w:rsidR="00B15A25" w:rsidRPr="005D5E8A" w:rsidRDefault="00B34D8E">
      <w:pPr>
        <w:pStyle w:val="Akapitzlist"/>
        <w:widowControl w:val="0"/>
        <w:numPr>
          <w:ilvl w:val="0"/>
          <w:numId w:val="11"/>
        </w:numPr>
        <w:tabs>
          <w:tab w:val="left" w:pos="0"/>
          <w:tab w:val="left" w:pos="708"/>
        </w:tabs>
        <w:spacing w:after="120" w:line="360" w:lineRule="auto"/>
        <w:ind w:left="1134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podpisy przedstawicieli Zamawiającego, Wykonawcy oraz osób uczestniczących w przekazaniu.</w:t>
      </w:r>
    </w:p>
    <w:p w14:paraId="5DC1EB91" w14:textId="7DDB1F22" w:rsidR="00B15A25" w:rsidRPr="005D5E8A" w:rsidRDefault="00B34D8E">
      <w:pPr>
        <w:pStyle w:val="Akapitzlist"/>
        <w:widowControl w:val="0"/>
        <w:numPr>
          <w:ilvl w:val="0"/>
          <w:numId w:val="10"/>
        </w:numPr>
        <w:tabs>
          <w:tab w:val="left" w:pos="426"/>
          <w:tab w:val="left" w:pos="175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  <w:lang w:eastAsia="pl-PL"/>
        </w:rPr>
        <w:t xml:space="preserve">Zamawiający wyznacza do kontaktu: </w:t>
      </w:r>
      <w:r w:rsidR="00CC0034">
        <w:rPr>
          <w:rFonts w:ascii="Times New Roman" w:hAnsi="Times New Roman" w:cs="Times New Roman"/>
          <w:lang w:eastAsia="pl-PL"/>
        </w:rPr>
        <w:t>Jarosław Gurgul</w:t>
      </w:r>
      <w:r w:rsidRPr="005D5E8A">
        <w:rPr>
          <w:rFonts w:ascii="Times New Roman" w:hAnsi="Times New Roman" w:cs="Times New Roman"/>
          <w:lang w:eastAsia="pl-PL"/>
        </w:rPr>
        <w:t xml:space="preserve">, e-mail: </w:t>
      </w:r>
      <w:r w:rsidR="00CC0034" w:rsidRPr="00CC0034">
        <w:rPr>
          <w:rStyle w:val="czeinternetowe"/>
          <w:rFonts w:ascii="Times New Roman" w:hAnsi="Times New Roman" w:cs="Times New Roman"/>
          <w:color w:val="auto"/>
          <w:lang w:eastAsia="pl-PL"/>
        </w:rPr>
        <w:t>jarek@ukw.edu.pl</w:t>
      </w:r>
      <w:r w:rsidRPr="005D5E8A">
        <w:rPr>
          <w:rFonts w:ascii="Times New Roman" w:hAnsi="Times New Roman" w:cs="Times New Roman"/>
          <w:lang w:eastAsia="pl-PL"/>
        </w:rPr>
        <w:t xml:space="preserve">,  tel. 52 </w:t>
      </w:r>
      <w:r w:rsidRPr="005D5E8A">
        <w:rPr>
          <w:rFonts w:ascii="Times New Roman" w:hAnsi="Times New Roman" w:cs="Times New Roman"/>
        </w:rPr>
        <w:t>3</w:t>
      </w:r>
      <w:r w:rsidR="00CC0034">
        <w:rPr>
          <w:rFonts w:ascii="Times New Roman" w:hAnsi="Times New Roman" w:cs="Times New Roman"/>
        </w:rPr>
        <w:t>419207</w:t>
      </w:r>
      <w:r w:rsidRPr="005D5E8A">
        <w:rPr>
          <w:rFonts w:ascii="Times New Roman" w:hAnsi="Times New Roman" w:cs="Times New Roman"/>
        </w:rPr>
        <w:t>.</w:t>
      </w:r>
    </w:p>
    <w:p w14:paraId="7376FEC0" w14:textId="77777777" w:rsidR="00B15A25" w:rsidRPr="005D5E8A" w:rsidRDefault="00B34D8E">
      <w:pPr>
        <w:pStyle w:val="Akapitzlist"/>
        <w:widowControl w:val="0"/>
        <w:numPr>
          <w:ilvl w:val="0"/>
          <w:numId w:val="10"/>
        </w:numPr>
        <w:tabs>
          <w:tab w:val="left" w:pos="426"/>
          <w:tab w:val="left" w:pos="1328"/>
          <w:tab w:val="left" w:pos="175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  <w:lang w:eastAsia="pl-PL"/>
        </w:rPr>
        <w:t>Wykonawca wyznacza do kontaktu: …………...........................…………., e-mail: .................................................................... tel. ……………………………..</w:t>
      </w:r>
      <w:r w:rsidRPr="005D5E8A">
        <w:rPr>
          <w:rFonts w:ascii="Times New Roman" w:hAnsi="Times New Roman" w:cs="Times New Roman"/>
        </w:rPr>
        <w:t>.</w:t>
      </w:r>
    </w:p>
    <w:p w14:paraId="37180D3A" w14:textId="7762B0E3" w:rsidR="00B15A25" w:rsidRPr="005D5E8A" w:rsidRDefault="00B34D8E">
      <w:pPr>
        <w:pStyle w:val="Akapitzlist"/>
        <w:widowControl w:val="0"/>
        <w:numPr>
          <w:ilvl w:val="0"/>
          <w:numId w:val="10"/>
        </w:numPr>
        <w:tabs>
          <w:tab w:val="left" w:pos="426"/>
          <w:tab w:val="left" w:pos="1328"/>
          <w:tab w:val="left" w:pos="175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 xml:space="preserve">Protokół </w:t>
      </w:r>
      <w:r w:rsidRPr="005D5E8A">
        <w:rPr>
          <w:rFonts w:ascii="Times New Roman" w:hAnsi="Times New Roman" w:cs="Times New Roman"/>
          <w:bCs/>
          <w:lang w:eastAsia="pl-PL"/>
        </w:rPr>
        <w:t>odbioru zostanie podpisany po przedstawieniu przez Wykonawcę poświadczenia o uruchomieniu w/w licencji w wyznaczonym terminie. Poświadczenie musi zostać potwierdzone podpisem (z imienia i nazwiska) uprawnionego pracownika</w:t>
      </w:r>
      <w:r w:rsidR="005D5E8A">
        <w:rPr>
          <w:rFonts w:ascii="Times New Roman" w:hAnsi="Times New Roman" w:cs="Times New Roman"/>
          <w:bCs/>
          <w:lang w:eastAsia="pl-PL"/>
        </w:rPr>
        <w:t>/przedstawiciela Wykonawcy</w:t>
      </w:r>
      <w:r w:rsidRPr="005D5E8A">
        <w:rPr>
          <w:rFonts w:ascii="Times New Roman" w:hAnsi="Times New Roman" w:cs="Times New Roman"/>
          <w:bCs/>
          <w:lang w:eastAsia="pl-PL"/>
        </w:rPr>
        <w:t>.</w:t>
      </w:r>
    </w:p>
    <w:p w14:paraId="30C03F1D" w14:textId="77777777" w:rsidR="00B15A25" w:rsidRPr="005D5E8A" w:rsidRDefault="00B34D8E">
      <w:pPr>
        <w:pStyle w:val="Akapitzlist"/>
        <w:widowControl w:val="0"/>
        <w:numPr>
          <w:ilvl w:val="0"/>
          <w:numId w:val="10"/>
        </w:numPr>
        <w:tabs>
          <w:tab w:val="left" w:pos="426"/>
          <w:tab w:val="left" w:pos="1328"/>
          <w:tab w:val="left" w:pos="1752"/>
        </w:tabs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5D5E8A">
        <w:rPr>
          <w:rFonts w:ascii="Times New Roman" w:hAnsi="Times New Roman" w:cs="Times New Roman"/>
          <w:lang w:eastAsia="pl-PL"/>
        </w:rPr>
        <w:t>Strony ustalają, że w przypadku konieczności zmiany upoważnionych przedstawicieli, nie jest wymagana forma aneksu, lecz pisemne zawiadomienie obu stron</w:t>
      </w:r>
    </w:p>
    <w:p w14:paraId="5A421B98" w14:textId="77777777" w:rsidR="00B15A25" w:rsidRPr="005D5E8A" w:rsidRDefault="00B15A25">
      <w:pPr>
        <w:rPr>
          <w:rFonts w:ascii="Times New Roman" w:hAnsi="Times New Roman" w:cs="Times New Roman"/>
          <w:b/>
          <w:bCs/>
        </w:rPr>
      </w:pPr>
    </w:p>
    <w:p w14:paraId="35296AD0" w14:textId="77777777" w:rsidR="00B15A25" w:rsidRPr="005D5E8A" w:rsidRDefault="00B34D8E">
      <w:pPr>
        <w:jc w:val="center"/>
        <w:rPr>
          <w:rFonts w:ascii="Times New Roman" w:hAnsi="Times New Roman" w:cs="Times New Roman"/>
          <w:bCs/>
        </w:rPr>
      </w:pPr>
      <w:r w:rsidRPr="005D5E8A">
        <w:rPr>
          <w:rFonts w:ascii="Times New Roman" w:hAnsi="Times New Roman" w:cs="Times New Roman"/>
          <w:b/>
          <w:bCs/>
        </w:rPr>
        <w:t>§ 4</w:t>
      </w:r>
    </w:p>
    <w:p w14:paraId="10F38A2D" w14:textId="77777777" w:rsidR="00B15A25" w:rsidRPr="005D5E8A" w:rsidRDefault="00B34D8E">
      <w:pPr>
        <w:jc w:val="center"/>
        <w:rPr>
          <w:rFonts w:ascii="Times New Roman" w:hAnsi="Times New Roman" w:cs="Times New Roman"/>
          <w:b/>
          <w:bCs/>
        </w:rPr>
      </w:pPr>
      <w:r w:rsidRPr="005D5E8A">
        <w:rPr>
          <w:rFonts w:ascii="Times New Roman" w:hAnsi="Times New Roman" w:cs="Times New Roman"/>
          <w:b/>
          <w:bCs/>
        </w:rPr>
        <w:t>Wynagrodzenie</w:t>
      </w:r>
    </w:p>
    <w:p w14:paraId="6A08A74D" w14:textId="77777777" w:rsidR="00B15A25" w:rsidRPr="005D5E8A" w:rsidRDefault="00B34D8E">
      <w:pPr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5D5E8A">
        <w:rPr>
          <w:rFonts w:ascii="Times New Roman" w:hAnsi="Times New Roman" w:cs="Times New Roman"/>
        </w:rPr>
        <w:t>Za wykonanie przedmiotu umowy Wykonawca otrzyma od Zamawiającego  wynagrodzenie w wysoko</w:t>
      </w:r>
      <w:r w:rsidRPr="005D5E8A">
        <w:rPr>
          <w:rFonts w:ascii="Times New Roman" w:eastAsia="TimesNewRoman" w:hAnsi="Times New Roman" w:cs="Times New Roman"/>
        </w:rPr>
        <w:t>ś</w:t>
      </w:r>
      <w:r w:rsidRPr="005D5E8A">
        <w:rPr>
          <w:rFonts w:ascii="Times New Roman" w:hAnsi="Times New Roman" w:cs="Times New Roman"/>
        </w:rPr>
        <w:t>ci:</w:t>
      </w:r>
    </w:p>
    <w:p w14:paraId="690735B3" w14:textId="77777777" w:rsidR="00B15A25" w:rsidRPr="005D5E8A" w:rsidRDefault="00B34D8E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lastRenderedPageBreak/>
        <w:t>Wartość netto: .................................... PLN</w:t>
      </w:r>
    </w:p>
    <w:p w14:paraId="54A3F01D" w14:textId="77777777" w:rsidR="00B15A25" w:rsidRPr="005D5E8A" w:rsidRDefault="00B34D8E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podatek od towarów i usług ( VAT ) ............% w wysokości: .............................. PLN</w:t>
      </w:r>
    </w:p>
    <w:p w14:paraId="303F6B71" w14:textId="77777777" w:rsidR="00B15A25" w:rsidRPr="005D5E8A" w:rsidRDefault="00B34D8E">
      <w:pPr>
        <w:spacing w:line="36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5D5E8A">
        <w:rPr>
          <w:rFonts w:ascii="Times New Roman" w:hAnsi="Times New Roman" w:cs="Times New Roman"/>
          <w:b/>
          <w:bCs/>
        </w:rPr>
        <w:t>wynagrodzenie brutto: ................................... PLN</w:t>
      </w:r>
    </w:p>
    <w:p w14:paraId="0C099EE7" w14:textId="77777777" w:rsidR="00B15A25" w:rsidRPr="005D5E8A" w:rsidRDefault="00B34D8E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(słownie: ........................................................ )</w:t>
      </w:r>
    </w:p>
    <w:p w14:paraId="6821B704" w14:textId="52DA9375" w:rsidR="00B15A25" w:rsidRPr="005D5E8A" w:rsidRDefault="00B34D8E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 xml:space="preserve">Wynagrodzenie, o którym mowa w ust. 1 </w:t>
      </w:r>
      <w:r w:rsidRPr="005D5E8A">
        <w:rPr>
          <w:rFonts w:ascii="Times New Roman" w:hAnsi="Times New Roman" w:cs="Times New Roman"/>
          <w:lang w:eastAsia="pl-PL"/>
        </w:rPr>
        <w:t>obejmuje całość kosztów związanych z kompleksową realizacją przedmiotu zamówienia, zgodnie z opisem przedmiotu zamówienia</w:t>
      </w:r>
      <w:r w:rsidR="00541935" w:rsidRPr="005D5E8A">
        <w:rPr>
          <w:rFonts w:ascii="Times New Roman" w:hAnsi="Times New Roman" w:cs="Times New Roman"/>
          <w:lang w:eastAsia="pl-PL"/>
        </w:rPr>
        <w:t xml:space="preserve"> </w:t>
      </w:r>
      <w:r w:rsidR="005D5E8A">
        <w:rPr>
          <w:rFonts w:ascii="Times New Roman" w:hAnsi="Times New Roman" w:cs="Times New Roman"/>
          <w:lang w:eastAsia="pl-PL"/>
        </w:rPr>
        <w:t>określonym</w:t>
      </w:r>
      <w:r w:rsidR="00541935" w:rsidRPr="005D5E8A">
        <w:rPr>
          <w:rFonts w:ascii="Times New Roman" w:hAnsi="Times New Roman" w:cs="Times New Roman"/>
          <w:lang w:eastAsia="pl-PL"/>
        </w:rPr>
        <w:t xml:space="preserve"> w SWZ</w:t>
      </w:r>
      <w:r w:rsidRPr="005D5E8A">
        <w:rPr>
          <w:rFonts w:ascii="Times New Roman" w:hAnsi="Times New Roman" w:cs="Times New Roman"/>
          <w:lang w:eastAsia="pl-PL"/>
        </w:rPr>
        <w:t xml:space="preserve"> oraz ofertą Wykonawcy</w:t>
      </w:r>
      <w:r w:rsidRPr="005D5E8A">
        <w:rPr>
          <w:rFonts w:ascii="Times New Roman" w:hAnsi="Times New Roman" w:cs="Times New Roman"/>
        </w:rPr>
        <w:t>.</w:t>
      </w:r>
    </w:p>
    <w:p w14:paraId="70771002" w14:textId="77777777" w:rsidR="00B15A25" w:rsidRPr="005D5E8A" w:rsidRDefault="00B34D8E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  <w:lang w:eastAsia="pl-PL"/>
        </w:rPr>
        <w:t>Rozliczenie pomiędzy Zamawiającym, a Wykonawcą będzie dokonywane w złotych polskich.</w:t>
      </w:r>
    </w:p>
    <w:p w14:paraId="22AE0AB9" w14:textId="77777777" w:rsidR="00B15A25" w:rsidRPr="005D5E8A" w:rsidRDefault="00B15A25">
      <w:pPr>
        <w:jc w:val="center"/>
        <w:rPr>
          <w:rFonts w:ascii="Times New Roman" w:hAnsi="Times New Roman" w:cs="Times New Roman"/>
          <w:b/>
          <w:bCs/>
        </w:rPr>
      </w:pPr>
    </w:p>
    <w:p w14:paraId="09DE2790" w14:textId="77777777" w:rsidR="00B15A25" w:rsidRPr="005D5E8A" w:rsidRDefault="00B34D8E">
      <w:pPr>
        <w:jc w:val="center"/>
        <w:rPr>
          <w:rFonts w:ascii="Times New Roman" w:hAnsi="Times New Roman" w:cs="Times New Roman"/>
          <w:b/>
          <w:bCs/>
        </w:rPr>
      </w:pPr>
      <w:r w:rsidRPr="005D5E8A">
        <w:rPr>
          <w:rFonts w:ascii="Times New Roman" w:hAnsi="Times New Roman" w:cs="Times New Roman"/>
          <w:b/>
          <w:bCs/>
        </w:rPr>
        <w:t>§ 5</w:t>
      </w:r>
    </w:p>
    <w:p w14:paraId="2AA07650" w14:textId="77777777" w:rsidR="00B15A25" w:rsidRPr="005D5E8A" w:rsidRDefault="00B34D8E">
      <w:pPr>
        <w:jc w:val="center"/>
        <w:rPr>
          <w:rFonts w:ascii="Times New Roman" w:hAnsi="Times New Roman" w:cs="Times New Roman"/>
          <w:b/>
          <w:bCs/>
        </w:rPr>
      </w:pPr>
      <w:r w:rsidRPr="005D5E8A">
        <w:rPr>
          <w:rFonts w:ascii="Times New Roman" w:hAnsi="Times New Roman" w:cs="Times New Roman"/>
          <w:b/>
          <w:bCs/>
        </w:rPr>
        <w:t>Warunki płatności</w:t>
      </w:r>
    </w:p>
    <w:p w14:paraId="68E79AF9" w14:textId="77777777" w:rsidR="00B15A25" w:rsidRPr="005D5E8A" w:rsidRDefault="00B34D8E">
      <w:pPr>
        <w:numPr>
          <w:ilvl w:val="0"/>
          <w:numId w:val="2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Zapłata wynagrodzenia, o którym mowa w § 4 ust. 1 nastąpi przelewem bankowym na rachunek bankowy Wykonawcy wskazany w fakturze VAT, w terminie 30 dni od daty doręczenia  Zamawiającemu  prawidłowo wystawionej faktury.</w:t>
      </w:r>
    </w:p>
    <w:p w14:paraId="18314057" w14:textId="130AA001" w:rsidR="00B15A25" w:rsidRPr="005D5E8A" w:rsidRDefault="00B34D8E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 xml:space="preserve">Podstawą do wystawienia i doręczenia Zamawiającemu faktury, o której mowa w ust. 1 jest  </w:t>
      </w:r>
      <w:r w:rsidR="00541935" w:rsidRPr="005D5E8A">
        <w:rPr>
          <w:rFonts w:ascii="Times New Roman" w:hAnsi="Times New Roman" w:cs="Times New Roman"/>
        </w:rPr>
        <w:t xml:space="preserve">podpisanie przez Strony </w:t>
      </w:r>
      <w:r w:rsidRPr="005D5E8A">
        <w:rPr>
          <w:rFonts w:ascii="Times New Roman" w:hAnsi="Times New Roman" w:cs="Times New Roman"/>
        </w:rPr>
        <w:t>protok</w:t>
      </w:r>
      <w:r w:rsidR="00541935" w:rsidRPr="005D5E8A">
        <w:rPr>
          <w:rFonts w:ascii="Times New Roman" w:hAnsi="Times New Roman" w:cs="Times New Roman"/>
        </w:rPr>
        <w:t xml:space="preserve">ołu </w:t>
      </w:r>
      <w:r w:rsidRPr="005D5E8A">
        <w:rPr>
          <w:rFonts w:ascii="Times New Roman" w:hAnsi="Times New Roman" w:cs="Times New Roman"/>
        </w:rPr>
        <w:t>odbioru przedmiotu umowy bez zastrzeżeń, o którym mowa w § 3 ust.2.</w:t>
      </w:r>
    </w:p>
    <w:p w14:paraId="347E0314" w14:textId="77777777" w:rsidR="00B15A25" w:rsidRPr="005D5E8A" w:rsidRDefault="00B34D8E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5D5E8A">
        <w:rPr>
          <w:rFonts w:ascii="Times New Roman" w:eastAsia="TimesNewRoman" w:hAnsi="Times New Roman" w:cs="Times New Roman"/>
        </w:rPr>
        <w:t>Strony postanawiają</w:t>
      </w:r>
      <w:r w:rsidRPr="005D5E8A">
        <w:rPr>
          <w:rFonts w:ascii="Times New Roman" w:hAnsi="Times New Roman" w:cs="Times New Roman"/>
        </w:rPr>
        <w:t xml:space="preserve">, </w:t>
      </w:r>
      <w:r w:rsidRPr="005D5E8A">
        <w:rPr>
          <w:rFonts w:ascii="Times New Roman" w:eastAsia="TimesNewRoman" w:hAnsi="Times New Roman" w:cs="Times New Roman"/>
        </w:rPr>
        <w:t>ż</w:t>
      </w:r>
      <w:r w:rsidRPr="005D5E8A">
        <w:rPr>
          <w:rFonts w:ascii="Times New Roman" w:hAnsi="Times New Roman" w:cs="Times New Roman"/>
        </w:rPr>
        <w:t>e dniem zapłaty jest dzie</w:t>
      </w:r>
      <w:r w:rsidRPr="005D5E8A">
        <w:rPr>
          <w:rFonts w:ascii="Times New Roman" w:eastAsia="TimesNewRoman" w:hAnsi="Times New Roman" w:cs="Times New Roman"/>
        </w:rPr>
        <w:t xml:space="preserve">ń </w:t>
      </w:r>
      <w:r w:rsidRPr="005D5E8A">
        <w:rPr>
          <w:rFonts w:ascii="Times New Roman" w:hAnsi="Times New Roman" w:cs="Times New Roman"/>
        </w:rPr>
        <w:t>obciążenia  rachunku bankowego Zamawiaj</w:t>
      </w:r>
      <w:r w:rsidRPr="005D5E8A">
        <w:rPr>
          <w:rFonts w:ascii="Times New Roman" w:eastAsia="TimesNewRoman" w:hAnsi="Times New Roman" w:cs="Times New Roman"/>
        </w:rPr>
        <w:t>ą</w:t>
      </w:r>
      <w:r w:rsidRPr="005D5E8A">
        <w:rPr>
          <w:rFonts w:ascii="Times New Roman" w:hAnsi="Times New Roman" w:cs="Times New Roman"/>
        </w:rPr>
        <w:t>cego.</w:t>
      </w:r>
    </w:p>
    <w:p w14:paraId="6148D5F4" w14:textId="77777777" w:rsidR="00B15A25" w:rsidRPr="005D5E8A" w:rsidRDefault="00B34D8E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Wykonawca nie mo</w:t>
      </w:r>
      <w:r w:rsidRPr="005D5E8A">
        <w:rPr>
          <w:rFonts w:ascii="Times New Roman" w:eastAsia="TimesNewRoman" w:hAnsi="Times New Roman" w:cs="Times New Roman"/>
        </w:rPr>
        <w:t>ż</w:t>
      </w:r>
      <w:r w:rsidRPr="005D5E8A">
        <w:rPr>
          <w:rFonts w:ascii="Times New Roman" w:hAnsi="Times New Roman" w:cs="Times New Roman"/>
        </w:rPr>
        <w:t>e bez uprzedniej zgody Zamawiaj</w:t>
      </w:r>
      <w:r w:rsidRPr="005D5E8A">
        <w:rPr>
          <w:rFonts w:ascii="Times New Roman" w:eastAsia="TimesNewRoman" w:hAnsi="Times New Roman" w:cs="Times New Roman"/>
        </w:rPr>
        <w:t>ą</w:t>
      </w:r>
      <w:r w:rsidRPr="005D5E8A">
        <w:rPr>
          <w:rFonts w:ascii="Times New Roman" w:hAnsi="Times New Roman" w:cs="Times New Roman"/>
        </w:rPr>
        <w:t>cego wyra</w:t>
      </w:r>
      <w:r w:rsidRPr="005D5E8A">
        <w:rPr>
          <w:rFonts w:ascii="Times New Roman" w:eastAsia="TimesNewRoman" w:hAnsi="Times New Roman" w:cs="Times New Roman"/>
        </w:rPr>
        <w:t>ż</w:t>
      </w:r>
      <w:r w:rsidRPr="005D5E8A">
        <w:rPr>
          <w:rFonts w:ascii="Times New Roman" w:hAnsi="Times New Roman" w:cs="Times New Roman"/>
        </w:rPr>
        <w:t>onej na pi</w:t>
      </w:r>
      <w:r w:rsidRPr="005D5E8A">
        <w:rPr>
          <w:rFonts w:ascii="Times New Roman" w:eastAsia="TimesNewRoman" w:hAnsi="Times New Roman" w:cs="Times New Roman"/>
        </w:rPr>
        <w:t>ś</w:t>
      </w:r>
      <w:r w:rsidRPr="005D5E8A">
        <w:rPr>
          <w:rFonts w:ascii="Times New Roman" w:hAnsi="Times New Roman" w:cs="Times New Roman"/>
        </w:rPr>
        <w:t>mie dokonać przelewu wierzytelności z tytułu wynagrodzenia, o którym mowa  §  4 ust. 1.</w:t>
      </w:r>
    </w:p>
    <w:p w14:paraId="4244DA9E" w14:textId="77777777" w:rsidR="00B15A25" w:rsidRPr="005D5E8A" w:rsidRDefault="00B15A25">
      <w:pPr>
        <w:pStyle w:val="Akapitzlist"/>
        <w:ind w:left="284"/>
        <w:jc w:val="center"/>
        <w:rPr>
          <w:rFonts w:ascii="Times New Roman" w:hAnsi="Times New Roman" w:cs="Times New Roman"/>
          <w:b/>
          <w:bCs/>
        </w:rPr>
      </w:pPr>
    </w:p>
    <w:p w14:paraId="6683A53B" w14:textId="77777777" w:rsidR="00B15A25" w:rsidRPr="005D5E8A" w:rsidRDefault="00B34D8E">
      <w:pPr>
        <w:pStyle w:val="Akapitzlist"/>
        <w:ind w:left="284"/>
        <w:jc w:val="center"/>
        <w:rPr>
          <w:rFonts w:ascii="Times New Roman" w:hAnsi="Times New Roman" w:cs="Times New Roman"/>
          <w:spacing w:val="-6"/>
        </w:rPr>
      </w:pPr>
      <w:r w:rsidRPr="005D5E8A">
        <w:rPr>
          <w:rFonts w:ascii="Times New Roman" w:hAnsi="Times New Roman" w:cs="Times New Roman"/>
          <w:b/>
          <w:bCs/>
        </w:rPr>
        <w:t>§ 6</w:t>
      </w:r>
    </w:p>
    <w:p w14:paraId="6366AD5C" w14:textId="77777777" w:rsidR="00B15A25" w:rsidRPr="005D5E8A" w:rsidRDefault="00B34D8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D5E8A">
        <w:rPr>
          <w:rFonts w:ascii="Times New Roman" w:hAnsi="Times New Roman" w:cs="Times New Roman"/>
          <w:b/>
          <w:bCs/>
        </w:rPr>
        <w:t>Odstąpienie od umowy</w:t>
      </w:r>
    </w:p>
    <w:p w14:paraId="751595F5" w14:textId="77777777" w:rsidR="00B15A25" w:rsidRPr="005D5E8A" w:rsidRDefault="00B34D8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5D5E8A">
        <w:rPr>
          <w:rFonts w:ascii="Times New Roman" w:hAnsi="Times New Roman" w:cs="Times New Roman"/>
        </w:rPr>
        <w:t>1.</w:t>
      </w:r>
      <w:r w:rsidRPr="005D5E8A">
        <w:rPr>
          <w:rFonts w:ascii="Times New Roman" w:eastAsia="Calibri" w:hAnsi="Times New Roman" w:cs="Times New Roman"/>
        </w:rPr>
        <w:t xml:space="preserve">Zamawiający może odstąpić od  umowy: </w:t>
      </w:r>
    </w:p>
    <w:p w14:paraId="09331517" w14:textId="77777777" w:rsidR="005D5E8A" w:rsidRPr="005D5E8A" w:rsidRDefault="00B34D8E" w:rsidP="005D5E8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5D5E8A">
        <w:rPr>
          <w:rFonts w:ascii="Times New Roman" w:eastAsia="Calibri" w:hAnsi="Times New Roman" w:cs="Times New Roman"/>
        </w:rPr>
        <w:t>gdy zwłoka Wykonawcy w wykonaniu przedmiotu umowy przekracza 7 dni</w:t>
      </w:r>
      <w:r w:rsidR="005D5E8A">
        <w:rPr>
          <w:rFonts w:ascii="Times New Roman" w:eastAsia="Calibri" w:hAnsi="Times New Roman" w:cs="Times New Roman"/>
        </w:rPr>
        <w:t xml:space="preserve"> </w:t>
      </w:r>
      <w:r w:rsidR="005D5E8A" w:rsidRPr="005D5E8A">
        <w:rPr>
          <w:rFonts w:ascii="Times New Roman" w:eastAsia="Calibri" w:hAnsi="Times New Roman" w:cs="Times New Roman"/>
        </w:rPr>
        <w:t>liczonych od bezskutecznego upływu terminu realizacji przedmiotu umowy określonego w §3 ust.1.</w:t>
      </w:r>
    </w:p>
    <w:p w14:paraId="65C5750D" w14:textId="77777777" w:rsidR="00B15A25" w:rsidRPr="005D5E8A" w:rsidRDefault="00B34D8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5D5E8A">
        <w:rPr>
          <w:rFonts w:ascii="Times New Roman" w:eastAsia="Calibri" w:hAnsi="Times New Roman" w:cs="Times New Roman"/>
        </w:rPr>
        <w:t>nienależytego wykonywania przedmiotu umowy i rażącego naruszenia postanowień umowy przez Wykonawcę,</w:t>
      </w:r>
    </w:p>
    <w:p w14:paraId="63285654" w14:textId="77777777" w:rsidR="00B15A25" w:rsidRPr="005D5E8A" w:rsidRDefault="00B34D8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5D5E8A">
        <w:rPr>
          <w:rFonts w:ascii="Times New Roman" w:eastAsia="Calibri" w:hAnsi="Times New Roman" w:cs="Times New Roman"/>
        </w:rPr>
        <w:t>w razie wystąpienia istotnej zmiany okoliczności powodującej, że wykonanie umowy nie leży w interesie publicznym, czego nie można było przewidzieć w chwili zawarcia umowy,</w:t>
      </w:r>
    </w:p>
    <w:p w14:paraId="1D84AFDB" w14:textId="143A6929" w:rsidR="00B15A25" w:rsidRPr="005D5E8A" w:rsidRDefault="00B34D8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5D5E8A">
        <w:rPr>
          <w:rFonts w:ascii="Times New Roman" w:eastAsia="Calibri" w:hAnsi="Times New Roman" w:cs="Times New Roman"/>
        </w:rPr>
        <w:t xml:space="preserve">w przypadkach określonych w </w:t>
      </w:r>
      <w:r w:rsidR="00DB73B4" w:rsidRPr="005D5E8A">
        <w:rPr>
          <w:rFonts w:ascii="Times New Roman" w:eastAsia="Calibri" w:hAnsi="Times New Roman" w:cs="Times New Roman"/>
        </w:rPr>
        <w:t xml:space="preserve">art. 456 ust. 2 ustawy z dnia  </w:t>
      </w:r>
      <w:r w:rsidR="00DB73B4" w:rsidRPr="005D5E8A">
        <w:rPr>
          <w:rFonts w:ascii="Times New Roman" w:hAnsi="Times New Roman" w:cs="Times New Roman"/>
        </w:rPr>
        <w:t xml:space="preserve">11 września 2019 r.- Prawo zamówień publicznych. </w:t>
      </w:r>
    </w:p>
    <w:p w14:paraId="065B2826" w14:textId="77777777" w:rsidR="00B15A25" w:rsidRPr="005D5E8A" w:rsidRDefault="00B34D8E">
      <w:p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5D5E8A">
        <w:rPr>
          <w:rFonts w:ascii="Times New Roman" w:eastAsia="Calibri" w:hAnsi="Times New Roman" w:cs="Times New Roman"/>
        </w:rPr>
        <w:t xml:space="preserve">2. Odstąpienie od umowy powinno nastąpić w formie pisemnej pod rygorem nieważności takiego   oświadczenia w terminie 30 dni od powzięcia wiadomości o okolicznościach wskazanych w §6 ust.1 </w:t>
      </w:r>
    </w:p>
    <w:p w14:paraId="721FE722" w14:textId="77777777" w:rsidR="00B15A25" w:rsidRPr="005D5E8A" w:rsidRDefault="00B15A25">
      <w:pPr>
        <w:jc w:val="center"/>
        <w:rPr>
          <w:rFonts w:ascii="Times New Roman" w:hAnsi="Times New Roman" w:cs="Times New Roman"/>
          <w:b/>
          <w:bCs/>
        </w:rPr>
      </w:pPr>
    </w:p>
    <w:p w14:paraId="4CF2FF6F" w14:textId="77777777" w:rsidR="00B15A25" w:rsidRPr="005D5E8A" w:rsidRDefault="00B34D8E">
      <w:pPr>
        <w:jc w:val="center"/>
        <w:rPr>
          <w:rFonts w:ascii="Times New Roman" w:hAnsi="Times New Roman" w:cs="Times New Roman"/>
          <w:b/>
          <w:bCs/>
        </w:rPr>
      </w:pPr>
      <w:r w:rsidRPr="005D5E8A">
        <w:rPr>
          <w:rFonts w:ascii="Times New Roman" w:hAnsi="Times New Roman" w:cs="Times New Roman"/>
          <w:b/>
          <w:bCs/>
        </w:rPr>
        <w:t>§ 7</w:t>
      </w:r>
    </w:p>
    <w:p w14:paraId="213E175F" w14:textId="77777777" w:rsidR="00B15A25" w:rsidRPr="005D5E8A" w:rsidRDefault="00B34D8E">
      <w:pPr>
        <w:jc w:val="center"/>
        <w:rPr>
          <w:rFonts w:ascii="Times New Roman" w:hAnsi="Times New Roman" w:cs="Times New Roman"/>
          <w:b/>
          <w:bCs/>
        </w:rPr>
      </w:pPr>
      <w:r w:rsidRPr="005D5E8A">
        <w:rPr>
          <w:rFonts w:ascii="Times New Roman" w:hAnsi="Times New Roman" w:cs="Times New Roman"/>
          <w:b/>
          <w:bCs/>
        </w:rPr>
        <w:t>Kary umowne</w:t>
      </w:r>
    </w:p>
    <w:p w14:paraId="66136D61" w14:textId="77777777" w:rsidR="00B15A25" w:rsidRPr="005D5E8A" w:rsidRDefault="00B34D8E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lastRenderedPageBreak/>
        <w:t>1. Wykonawca zapłaci Zamawiającemu następujące kary umowne :</w:t>
      </w:r>
    </w:p>
    <w:p w14:paraId="12580239" w14:textId="5AC00E15" w:rsidR="00B15A25" w:rsidRPr="005D5E8A" w:rsidRDefault="00B34D8E">
      <w:pPr>
        <w:pStyle w:val="Akapitzlist"/>
        <w:widowControl w:val="0"/>
        <w:numPr>
          <w:ilvl w:val="1"/>
          <w:numId w:val="23"/>
        </w:numPr>
        <w:tabs>
          <w:tab w:val="left" w:pos="426"/>
          <w:tab w:val="left" w:pos="567"/>
          <w:tab w:val="left" w:pos="851"/>
        </w:tabs>
        <w:spacing w:after="0" w:line="360" w:lineRule="auto"/>
        <w:ind w:hanging="76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  <w:lang w:eastAsia="pl-PL"/>
        </w:rPr>
        <w:t xml:space="preserve">za zwłokę w wykonaniu przedmiotu umowy - w wysokości 0,5 % wartości </w:t>
      </w:r>
      <w:r w:rsidR="00DB73B4" w:rsidRPr="005D5E8A">
        <w:rPr>
          <w:rFonts w:ascii="Times New Roman" w:hAnsi="Times New Roman" w:cs="Times New Roman"/>
          <w:lang w:eastAsia="pl-PL"/>
        </w:rPr>
        <w:t>brutto</w:t>
      </w:r>
      <w:r w:rsidRPr="005D5E8A">
        <w:rPr>
          <w:rFonts w:ascii="Times New Roman" w:hAnsi="Times New Roman" w:cs="Times New Roman"/>
          <w:lang w:eastAsia="pl-PL"/>
        </w:rPr>
        <w:t xml:space="preserve"> przedmiotu umowy określonego w § 4 ust. 1 za każdy dzień zwłoki, liczony od upływu terminu realizacji przedmiotu umowy określonego w §3 ust.1. </w:t>
      </w:r>
    </w:p>
    <w:p w14:paraId="555A1255" w14:textId="4873B5BC" w:rsidR="00B15A25" w:rsidRPr="005D5E8A" w:rsidRDefault="00B34D8E">
      <w:pPr>
        <w:pStyle w:val="Akapitzlist"/>
        <w:widowControl w:val="0"/>
        <w:numPr>
          <w:ilvl w:val="1"/>
          <w:numId w:val="24"/>
        </w:numPr>
        <w:tabs>
          <w:tab w:val="left" w:pos="426"/>
          <w:tab w:val="left" w:pos="567"/>
          <w:tab w:val="left" w:pos="1752"/>
        </w:tabs>
        <w:spacing w:after="0" w:line="360" w:lineRule="auto"/>
        <w:ind w:hanging="76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  <w:lang w:eastAsia="pl-PL"/>
        </w:rPr>
        <w:t xml:space="preserve">za zwłokę w usunięciu wad stwierdzonych przy odbiorze lub ujawnionych w okresie gwarancji i rękojmi – w wysokości 0,5 % wartości </w:t>
      </w:r>
      <w:r w:rsidR="00DB73B4" w:rsidRPr="005D5E8A">
        <w:rPr>
          <w:rFonts w:ascii="Times New Roman" w:hAnsi="Times New Roman" w:cs="Times New Roman"/>
          <w:lang w:eastAsia="pl-PL"/>
        </w:rPr>
        <w:t>brutto</w:t>
      </w:r>
      <w:r w:rsidRPr="005D5E8A">
        <w:rPr>
          <w:rFonts w:ascii="Times New Roman" w:hAnsi="Times New Roman" w:cs="Times New Roman"/>
          <w:lang w:eastAsia="pl-PL"/>
        </w:rPr>
        <w:t xml:space="preserve"> przedmiotu umowy określonego w § 4 ust. 1 za każdy dzień zwłoki, liczony od dnia wyznaczonego na usunięcie wad;</w:t>
      </w:r>
    </w:p>
    <w:p w14:paraId="7B7E279C" w14:textId="53132470" w:rsidR="00B15A25" w:rsidRPr="005D5E8A" w:rsidRDefault="00B34D8E">
      <w:pPr>
        <w:pStyle w:val="Akapitzlist"/>
        <w:widowControl w:val="0"/>
        <w:numPr>
          <w:ilvl w:val="1"/>
          <w:numId w:val="24"/>
        </w:numPr>
        <w:tabs>
          <w:tab w:val="left" w:pos="567"/>
          <w:tab w:val="left" w:pos="1470"/>
          <w:tab w:val="left" w:pos="1752"/>
        </w:tabs>
        <w:spacing w:after="0" w:line="360" w:lineRule="auto"/>
        <w:ind w:left="567"/>
        <w:jc w:val="both"/>
        <w:rPr>
          <w:rFonts w:ascii="Times New Roman" w:hAnsi="Times New Roman" w:cs="Times New Roman"/>
          <w:lang w:eastAsia="pl-PL"/>
        </w:rPr>
      </w:pPr>
      <w:r w:rsidRPr="005D5E8A">
        <w:rPr>
          <w:rFonts w:ascii="Times New Roman" w:hAnsi="Times New Roman" w:cs="Times New Roman"/>
          <w:lang w:eastAsia="pl-PL"/>
        </w:rPr>
        <w:t xml:space="preserve">za odstąpienie od umowy przez Zamawiającego z przyczyn zależnych od Wykonawcy - w wysokości 10% wartości </w:t>
      </w:r>
      <w:r w:rsidR="00DB73B4" w:rsidRPr="005D5E8A">
        <w:rPr>
          <w:rFonts w:ascii="Times New Roman" w:hAnsi="Times New Roman" w:cs="Times New Roman"/>
          <w:lang w:eastAsia="pl-PL"/>
        </w:rPr>
        <w:t>brutto</w:t>
      </w:r>
      <w:r w:rsidRPr="005D5E8A">
        <w:rPr>
          <w:rFonts w:ascii="Times New Roman" w:hAnsi="Times New Roman" w:cs="Times New Roman"/>
          <w:lang w:eastAsia="pl-PL"/>
        </w:rPr>
        <w:t xml:space="preserve"> przedmiotu umowy określonego w § 4 ust. 1 umowy;</w:t>
      </w:r>
    </w:p>
    <w:p w14:paraId="31C2789E" w14:textId="77777777" w:rsidR="00B15A25" w:rsidRPr="005D5E8A" w:rsidRDefault="00B34D8E">
      <w:pPr>
        <w:pStyle w:val="Akapitzlist"/>
        <w:widowControl w:val="0"/>
        <w:numPr>
          <w:ilvl w:val="1"/>
          <w:numId w:val="24"/>
        </w:numPr>
        <w:tabs>
          <w:tab w:val="left" w:pos="567"/>
          <w:tab w:val="left" w:pos="1752"/>
        </w:tabs>
        <w:spacing w:after="0" w:line="360" w:lineRule="auto"/>
        <w:ind w:left="567"/>
        <w:jc w:val="both"/>
        <w:rPr>
          <w:rFonts w:ascii="Times New Roman" w:hAnsi="Times New Roman" w:cs="Times New Roman"/>
          <w:lang w:eastAsia="pl-PL"/>
        </w:rPr>
      </w:pPr>
      <w:r w:rsidRPr="005D5E8A">
        <w:rPr>
          <w:rFonts w:ascii="Times New Roman" w:hAnsi="Times New Roman" w:cs="Times New Roman"/>
          <w:lang w:eastAsia="pl-PL"/>
        </w:rPr>
        <w:t>za odstąpienie od umowy przez Wykonawcę z przyczyn zależnych od Wykonawcy -</w:t>
      </w:r>
    </w:p>
    <w:p w14:paraId="0C9A2370" w14:textId="77777777" w:rsidR="00B15A25" w:rsidRPr="005D5E8A" w:rsidRDefault="00B34D8E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w wysokości 10 % wartości brutto Przedmiotu Umowy określonego w § 4 ust. 1;</w:t>
      </w:r>
    </w:p>
    <w:p w14:paraId="104E3198" w14:textId="77777777" w:rsidR="00B15A25" w:rsidRPr="005D5E8A" w:rsidRDefault="00B34D8E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Zamawiający zachowuje prawo do dochodzenia odszkodowania uzupełniającego na zasadach ogólnych, gdy wartość kar umownych jest niższa niż wartość powstałej szkody.</w:t>
      </w:r>
    </w:p>
    <w:p w14:paraId="22D146A6" w14:textId="34CE0EE0" w:rsidR="00B15A25" w:rsidRPr="005D5E8A" w:rsidRDefault="00B34D8E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Łączna wysokość kar umownych nie może przekroczyć wartości 30% wynagrodzenia</w:t>
      </w:r>
      <w:r w:rsidR="00DB73B4" w:rsidRPr="005D5E8A">
        <w:rPr>
          <w:rFonts w:ascii="Times New Roman" w:hAnsi="Times New Roman" w:cs="Times New Roman"/>
        </w:rPr>
        <w:t xml:space="preserve"> brutto,</w:t>
      </w:r>
      <w:r w:rsidRPr="005D5E8A">
        <w:rPr>
          <w:rFonts w:ascii="Times New Roman" w:hAnsi="Times New Roman" w:cs="Times New Roman"/>
        </w:rPr>
        <w:br/>
        <w:t>o którym mowa w  §4 ust.1.</w:t>
      </w:r>
    </w:p>
    <w:p w14:paraId="51900B25" w14:textId="77777777" w:rsidR="00B15A25" w:rsidRPr="005D5E8A" w:rsidRDefault="00B34D8E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 xml:space="preserve">Zamawiający zastrzega możliwość potrącenia kar umownych z wynagrodzenia Wykonawcy, o którym mowa w §4 ust.1, na co Wykonawca wyraża zgodę.  </w:t>
      </w:r>
    </w:p>
    <w:p w14:paraId="1E08772A" w14:textId="77777777" w:rsidR="00B15A25" w:rsidRPr="005D5E8A" w:rsidRDefault="00B15A25">
      <w:pPr>
        <w:jc w:val="center"/>
        <w:rPr>
          <w:rFonts w:ascii="Times New Roman" w:hAnsi="Times New Roman" w:cs="Times New Roman"/>
          <w:b/>
          <w:bCs/>
        </w:rPr>
      </w:pPr>
    </w:p>
    <w:p w14:paraId="45D04F3D" w14:textId="77777777" w:rsidR="00B15A25" w:rsidRPr="005D5E8A" w:rsidRDefault="00B34D8E">
      <w:pPr>
        <w:jc w:val="center"/>
        <w:rPr>
          <w:rFonts w:ascii="Times New Roman" w:hAnsi="Times New Roman" w:cs="Times New Roman"/>
          <w:b/>
          <w:bCs/>
        </w:rPr>
      </w:pPr>
      <w:r w:rsidRPr="005D5E8A">
        <w:rPr>
          <w:rFonts w:ascii="Times New Roman" w:hAnsi="Times New Roman" w:cs="Times New Roman"/>
          <w:b/>
          <w:bCs/>
        </w:rPr>
        <w:t>§ 8</w:t>
      </w:r>
    </w:p>
    <w:p w14:paraId="637CADDA" w14:textId="77777777" w:rsidR="00B15A25" w:rsidRPr="005D5E8A" w:rsidRDefault="00B34D8E">
      <w:pPr>
        <w:jc w:val="center"/>
        <w:rPr>
          <w:rFonts w:ascii="Times New Roman" w:hAnsi="Times New Roman" w:cs="Times New Roman"/>
          <w:b/>
          <w:bCs/>
        </w:rPr>
      </w:pPr>
      <w:r w:rsidRPr="005D5E8A">
        <w:rPr>
          <w:rFonts w:ascii="Times New Roman" w:hAnsi="Times New Roman" w:cs="Times New Roman"/>
          <w:b/>
          <w:bCs/>
        </w:rPr>
        <w:t>Zmiany umowy</w:t>
      </w:r>
    </w:p>
    <w:p w14:paraId="4126641B" w14:textId="77777777" w:rsidR="00B15A25" w:rsidRPr="005D5E8A" w:rsidRDefault="00B34D8E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Zamawiający przewiduje możliwość istotnej zmiany zawartej umowy w stosunku do treści oferty, na podstawie, której dokonano wyboru oferty w  szczególności w następujących okolicznościach:</w:t>
      </w:r>
    </w:p>
    <w:p w14:paraId="78DB2676" w14:textId="77777777" w:rsidR="00B15A25" w:rsidRPr="005D5E8A" w:rsidRDefault="00B34D8E">
      <w:pPr>
        <w:pStyle w:val="Akapitzlist"/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w przypadku zaistnienia niemożliwej do przewidzenia w momencie zawarcia umowy okoliczności prawnej, ekonomicznej lub technicznej, za którą żadna ze stron nie podnosi odpowiedzialności skutkującej brakiem możliwości należytego wykonania umowy zgodnie z opisem przedmiotu zamówienia zawartym w formularzu cenowym, dopuszcza się możliwość zmiany terminu realizacji umowy,</w:t>
      </w:r>
    </w:p>
    <w:p w14:paraId="0A5F8816" w14:textId="77777777" w:rsidR="00B15A25" w:rsidRPr="005D5E8A" w:rsidRDefault="00B34D8E">
      <w:pPr>
        <w:pStyle w:val="Akapitzlist"/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jeżeli w czasie obowiązywania umowy nastąpi zmiana ustawowej stawki podatku od towarów i usług (VAT), Strony dokonają odpowiedniej zmiany wynagrodzenia umownego.</w:t>
      </w:r>
    </w:p>
    <w:p w14:paraId="0DF47A5A" w14:textId="77777777" w:rsidR="00B15A25" w:rsidRPr="005D5E8A" w:rsidRDefault="00B34D8E">
      <w:pPr>
        <w:pStyle w:val="Akapitzlist"/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zmiany obowi</w:t>
      </w:r>
      <w:r w:rsidRPr="005D5E8A">
        <w:rPr>
          <w:rFonts w:ascii="Times New Roman" w:eastAsia="TimesNewRoman" w:hAnsi="Times New Roman" w:cs="Times New Roman"/>
        </w:rPr>
        <w:t>ą</w:t>
      </w:r>
      <w:r w:rsidRPr="005D5E8A">
        <w:rPr>
          <w:rFonts w:ascii="Times New Roman" w:hAnsi="Times New Roman" w:cs="Times New Roman"/>
        </w:rPr>
        <w:t>zuj</w:t>
      </w:r>
      <w:r w:rsidRPr="005D5E8A">
        <w:rPr>
          <w:rFonts w:ascii="Times New Roman" w:eastAsia="TimesNewRoman" w:hAnsi="Times New Roman" w:cs="Times New Roman"/>
        </w:rPr>
        <w:t>ą</w:t>
      </w:r>
      <w:r w:rsidRPr="005D5E8A">
        <w:rPr>
          <w:rFonts w:ascii="Times New Roman" w:hAnsi="Times New Roman" w:cs="Times New Roman"/>
        </w:rPr>
        <w:t>cych przepisów, je</w:t>
      </w:r>
      <w:r w:rsidRPr="005D5E8A">
        <w:rPr>
          <w:rFonts w:ascii="Times New Roman" w:eastAsia="TimesNewRoman" w:hAnsi="Times New Roman" w:cs="Times New Roman"/>
        </w:rPr>
        <w:t>ż</w:t>
      </w:r>
      <w:r w:rsidRPr="005D5E8A">
        <w:rPr>
          <w:rFonts w:ascii="Times New Roman" w:hAnsi="Times New Roman" w:cs="Times New Roman"/>
        </w:rPr>
        <w:t>eli konieczne b</w:t>
      </w:r>
      <w:r w:rsidRPr="005D5E8A">
        <w:rPr>
          <w:rFonts w:ascii="Times New Roman" w:eastAsia="TimesNewRoman" w:hAnsi="Times New Roman" w:cs="Times New Roman"/>
        </w:rPr>
        <w:t>ę</w:t>
      </w:r>
      <w:r w:rsidRPr="005D5E8A">
        <w:rPr>
          <w:rFonts w:ascii="Times New Roman" w:hAnsi="Times New Roman" w:cs="Times New Roman"/>
        </w:rPr>
        <w:t>dzie dostosowanie tre</w:t>
      </w:r>
      <w:r w:rsidRPr="005D5E8A">
        <w:rPr>
          <w:rFonts w:ascii="Times New Roman" w:eastAsia="TimesNewRoman" w:hAnsi="Times New Roman" w:cs="Times New Roman"/>
        </w:rPr>
        <w:t>ś</w:t>
      </w:r>
      <w:r w:rsidRPr="005D5E8A">
        <w:rPr>
          <w:rFonts w:ascii="Times New Roman" w:hAnsi="Times New Roman" w:cs="Times New Roman"/>
        </w:rPr>
        <w:t>ci umowy do aktualnego stanu prawnego,</w:t>
      </w:r>
    </w:p>
    <w:p w14:paraId="72F66F38" w14:textId="5CB652F7" w:rsidR="001B3DA9" w:rsidRPr="005D5E8A" w:rsidRDefault="001B3DA9" w:rsidP="001B3D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5D5E8A">
        <w:rPr>
          <w:rFonts w:ascii="Times New Roman" w:hAnsi="Times New Roman" w:cs="Times New Roman"/>
          <w:b/>
          <w:bCs/>
        </w:rPr>
        <w:t>§ 9</w:t>
      </w:r>
    </w:p>
    <w:p w14:paraId="7315A975" w14:textId="77777777" w:rsidR="001B3DA9" w:rsidRPr="005D5E8A" w:rsidRDefault="001B3DA9" w:rsidP="001B3D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5D5E8A">
        <w:rPr>
          <w:rFonts w:ascii="Times New Roman" w:hAnsi="Times New Roman" w:cs="Times New Roman"/>
          <w:b/>
          <w:bCs/>
        </w:rPr>
        <w:t>Klauzule waloryzacyjne</w:t>
      </w:r>
    </w:p>
    <w:p w14:paraId="2112DFEC" w14:textId="5408A876" w:rsidR="001B3DA9" w:rsidRPr="005D5E8A" w:rsidRDefault="001B3DA9" w:rsidP="001B3DA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 xml:space="preserve">W związku z art. 439 ust. 1 ustawy </w:t>
      </w:r>
      <w:r w:rsidR="00DB73B4" w:rsidRPr="005D5E8A">
        <w:rPr>
          <w:rFonts w:ascii="Times New Roman" w:hAnsi="Times New Roman" w:cs="Times New Roman"/>
        </w:rPr>
        <w:t xml:space="preserve">Prawo zamówień publicznych, </w:t>
      </w:r>
      <w:r w:rsidRPr="005D5E8A">
        <w:rPr>
          <w:rFonts w:ascii="Times New Roman" w:hAnsi="Times New Roman" w:cs="Times New Roman"/>
        </w:rPr>
        <w:t xml:space="preserve"> Strony przewidują następujące zasady zmiany (waloryzacji) wynagrodzenia Wykonawcy, </w:t>
      </w:r>
      <w:r w:rsidRPr="004963F9">
        <w:rPr>
          <w:rFonts w:ascii="Times New Roman" w:hAnsi="Times New Roman" w:cs="Times New Roman"/>
        </w:rPr>
        <w:t>w zakresie cen</w:t>
      </w:r>
      <w:r w:rsidR="00DE11EA" w:rsidRPr="004963F9">
        <w:rPr>
          <w:rFonts w:ascii="Times New Roman" w:hAnsi="Times New Roman" w:cs="Times New Roman"/>
        </w:rPr>
        <w:t xml:space="preserve">y </w:t>
      </w:r>
      <w:r w:rsidRPr="004963F9">
        <w:rPr>
          <w:rFonts w:ascii="Times New Roman" w:hAnsi="Times New Roman" w:cs="Times New Roman"/>
        </w:rPr>
        <w:t>określon</w:t>
      </w:r>
      <w:r w:rsidR="00DE11EA" w:rsidRPr="004963F9">
        <w:rPr>
          <w:rFonts w:ascii="Times New Roman" w:hAnsi="Times New Roman" w:cs="Times New Roman"/>
        </w:rPr>
        <w:t>ej</w:t>
      </w:r>
      <w:r w:rsidRPr="004963F9">
        <w:rPr>
          <w:rFonts w:ascii="Times New Roman" w:hAnsi="Times New Roman" w:cs="Times New Roman"/>
        </w:rPr>
        <w:t xml:space="preserve"> w załączniku nr </w:t>
      </w:r>
      <w:r w:rsidR="00D25051" w:rsidRPr="004963F9">
        <w:rPr>
          <w:rFonts w:ascii="Times New Roman" w:hAnsi="Times New Roman" w:cs="Times New Roman"/>
        </w:rPr>
        <w:t>2</w:t>
      </w:r>
      <w:r w:rsidRPr="004963F9">
        <w:rPr>
          <w:rFonts w:ascii="Times New Roman" w:hAnsi="Times New Roman" w:cs="Times New Roman"/>
        </w:rPr>
        <w:t xml:space="preserve"> do niniejszej umowy (Formularz </w:t>
      </w:r>
      <w:r w:rsidR="00DE11EA" w:rsidRPr="004963F9">
        <w:rPr>
          <w:rFonts w:ascii="Times New Roman" w:hAnsi="Times New Roman" w:cs="Times New Roman"/>
        </w:rPr>
        <w:t>ofertowy</w:t>
      </w:r>
      <w:r w:rsidRPr="004963F9">
        <w:rPr>
          <w:rFonts w:ascii="Times New Roman" w:hAnsi="Times New Roman" w:cs="Times New Roman"/>
        </w:rPr>
        <w:t xml:space="preserve">), </w:t>
      </w:r>
      <w:r w:rsidRPr="005D5E8A">
        <w:rPr>
          <w:rFonts w:ascii="Times New Roman" w:hAnsi="Times New Roman" w:cs="Times New Roman"/>
        </w:rPr>
        <w:t>w przypadku zmiany ceny materiałów lub kosztów związanych z realizacją zamówienia:</w:t>
      </w:r>
    </w:p>
    <w:p w14:paraId="6C25224B" w14:textId="77777777" w:rsidR="001B3DA9" w:rsidRPr="005D5E8A" w:rsidRDefault="001B3DA9" w:rsidP="001B3D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lastRenderedPageBreak/>
        <w:t>Waloryzacji podlega jedynie część wynagrodzenia pozostałego do zapłaty (tj. wynagrodzenie za niezrealizowaną część zamówienia),</w:t>
      </w:r>
    </w:p>
    <w:p w14:paraId="67A194F9" w14:textId="77777777" w:rsidR="001B3DA9" w:rsidRPr="005D5E8A" w:rsidRDefault="001B3DA9" w:rsidP="001B3D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Poziom zmiany ceny materiałów lub kosztów uprawniający Strony niniejszej umowy do żądania zmiany wynagrodzenia wynosi minimum 5% względem ceny lub kosztu przyjętych w celu ustalenia wynagrodzenia Wykonawcy zawartego w ofercie,</w:t>
      </w:r>
    </w:p>
    <w:p w14:paraId="3CDD0CDE" w14:textId="2B59CA0B" w:rsidR="001B3DA9" w:rsidRPr="005D5E8A" w:rsidRDefault="001B3DA9" w:rsidP="001B3D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 xml:space="preserve">Zmiana umowy wymaga złożenia drugiej Stronie pisemnego wniosku, w którym Wykonawca wykaże związek zmiany ceny materiałów lub kosztów </w:t>
      </w:r>
      <w:r w:rsidR="005D5E8A">
        <w:rPr>
          <w:rFonts w:ascii="Times New Roman" w:hAnsi="Times New Roman" w:cs="Times New Roman"/>
        </w:rPr>
        <w:t xml:space="preserve">związanych </w:t>
      </w:r>
      <w:r w:rsidRPr="005D5E8A">
        <w:rPr>
          <w:rFonts w:ascii="Times New Roman" w:hAnsi="Times New Roman" w:cs="Times New Roman"/>
        </w:rPr>
        <w:t xml:space="preserve">z realizacją przedmiotu umowy z wysokością wynagrodzenia, określoną w § </w:t>
      </w:r>
      <w:r w:rsidR="00D25051" w:rsidRPr="005D5E8A">
        <w:rPr>
          <w:rFonts w:ascii="Times New Roman" w:hAnsi="Times New Roman" w:cs="Times New Roman"/>
        </w:rPr>
        <w:t>4</w:t>
      </w:r>
      <w:r w:rsidRPr="005D5E8A">
        <w:rPr>
          <w:rFonts w:ascii="Times New Roman" w:hAnsi="Times New Roman" w:cs="Times New Roman"/>
        </w:rPr>
        <w:t xml:space="preserve"> ust. 1 niniejszej umowy. Wykonawca jest zobowiązany przedłożyć wraz z wnioskiem szczegółową kalkulację potwierdzającą wpływ zmiany ceny materiałów lub kosztów na koszt wykonania </w:t>
      </w:r>
      <w:r w:rsidR="005D5E8A">
        <w:rPr>
          <w:rFonts w:ascii="Times New Roman" w:hAnsi="Times New Roman" w:cs="Times New Roman"/>
        </w:rPr>
        <w:t xml:space="preserve">przedmiotu </w:t>
      </w:r>
      <w:r w:rsidRPr="005D5E8A">
        <w:rPr>
          <w:rFonts w:ascii="Times New Roman" w:hAnsi="Times New Roman" w:cs="Times New Roman"/>
        </w:rPr>
        <w:t>zamówienia wraz z dowodami uzasadniającymi zmianę wynagrodzenia, przy czym za dowody należy uznać w szczególności faktury, cenniki, katalogi, oferty, itp.</w:t>
      </w:r>
    </w:p>
    <w:p w14:paraId="07437685" w14:textId="77777777" w:rsidR="001B3DA9" w:rsidRPr="005D5E8A" w:rsidRDefault="001B3DA9" w:rsidP="001B3D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Zamawiający jest zobowiązany rozpatrzyć wniosek o zmianę wynagrodzenia w ciągu 14 dni od jego wpłynięcia.</w:t>
      </w:r>
    </w:p>
    <w:p w14:paraId="422685F0" w14:textId="77777777" w:rsidR="001B3DA9" w:rsidRPr="005D5E8A" w:rsidRDefault="001B3DA9" w:rsidP="001B3D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Strony zobowiązane są przeprowadzić negocjacje w celu:</w:t>
      </w:r>
    </w:p>
    <w:p w14:paraId="5AED15D0" w14:textId="77777777" w:rsidR="001B3DA9" w:rsidRPr="005D5E8A" w:rsidRDefault="001B3DA9" w:rsidP="001B3DA9">
      <w:pPr>
        <w:pStyle w:val="Akapitzlist"/>
        <w:autoSpaceDE w:val="0"/>
        <w:autoSpaceDN w:val="0"/>
        <w:adjustRightInd w:val="0"/>
        <w:spacing w:line="360" w:lineRule="auto"/>
        <w:ind w:left="1004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a) ustalenia czy i jaki wpływ wnioskowane zmiany mają na koszty wykonania zamówienia;</w:t>
      </w:r>
    </w:p>
    <w:p w14:paraId="546AAD4B" w14:textId="77777777" w:rsidR="001B3DA9" w:rsidRPr="005D5E8A" w:rsidRDefault="001B3DA9" w:rsidP="001B3DA9">
      <w:pPr>
        <w:pStyle w:val="Akapitzlist"/>
        <w:autoSpaceDE w:val="0"/>
        <w:autoSpaceDN w:val="0"/>
        <w:adjustRightInd w:val="0"/>
        <w:spacing w:line="360" w:lineRule="auto"/>
        <w:ind w:left="1004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b) określenia wysokości (wartości) ewentualnej zmiany, tj. podwyższenia lub obniżenia, wynagrodzenia, przy założeniu, że kwota, o jaką zmienione zostanie wynagrodzenie, nie powinna być wyższa niż to wynika ze zmiany przepisów prawa oraz</w:t>
      </w:r>
    </w:p>
    <w:p w14:paraId="1B870332" w14:textId="77777777" w:rsidR="001B3DA9" w:rsidRPr="005D5E8A" w:rsidRDefault="001B3DA9" w:rsidP="001B3DA9">
      <w:pPr>
        <w:pStyle w:val="Akapitzlist"/>
        <w:autoSpaceDE w:val="0"/>
        <w:autoSpaceDN w:val="0"/>
        <w:adjustRightInd w:val="0"/>
        <w:spacing w:line="360" w:lineRule="auto"/>
        <w:ind w:left="1004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c) określenia terminu wprowadzenia do Umowy ewentualnych zmian.</w:t>
      </w:r>
    </w:p>
    <w:p w14:paraId="25924CB0" w14:textId="77777777" w:rsidR="001B3DA9" w:rsidRPr="005D5E8A" w:rsidRDefault="001B3DA9" w:rsidP="001B3D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Strony za zgodnym porozumieniem mogą odstąpić od wymogu przeprowadzenia negocjacji, o których mowa w ust. 5, jeżeli okoliczności wnioskowanej zmiany, a także jej proponowany zakres oraz sposób wprowadzenia, nie budzą wątpliwości.</w:t>
      </w:r>
    </w:p>
    <w:p w14:paraId="7894C643" w14:textId="77777777" w:rsidR="001B3DA9" w:rsidRPr="005D5E8A" w:rsidRDefault="001B3DA9" w:rsidP="001B3D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Zamawiający zastrzega sobie prawo do żądania wyjaśnień lub dodatkowych dokumentów w celu podjęcia decyzji odnośnie zmiany wysokości wynagrodzenia. Wówczas termin rozpatrzenia wniosku może ulec przedłużeniu o czas oczekiwania na wyjaśnienia lub dodatkowe dokumenty.</w:t>
      </w:r>
    </w:p>
    <w:p w14:paraId="7E86FFBB" w14:textId="1D0CC186" w:rsidR="001B3DA9" w:rsidRPr="005D5E8A" w:rsidRDefault="001B3DA9" w:rsidP="001B3D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 xml:space="preserve">Ustalone wynagrodzenie będzie waloryzowane nie częściej niż co 3 miesiące, o wartość wskaźnika cen towarów i usług konsumpcyjnych, publikowanego w Komunikacie Prezesa Głównego Urzędu Statystycznego. Zmiany mogą dotyczyć zarówno wzrostu, jak i obniżenia wynagrodzenia. Każda ze stron może złożyć do drugiej strony wniosek o zmianę wysokości  wynagrodzenia po opublikowaniu Komunikatu Prezesa Głównego Urzędu Statystycznego w sprawie wskaźnika cen towarów i usług konsumpcyjnych za IV kwartał w stosunku do IV kwartału roku poprzedniego, począwszy od I kwartału 2024 roku. W przypadku dokonania zmiany wynagrodzenia w związku ze zmianą cen materiałów lub kosztów związanych z realizacją zamówienia – </w:t>
      </w:r>
      <w:r w:rsidR="005D5E8A">
        <w:rPr>
          <w:rFonts w:ascii="Times New Roman" w:hAnsi="Times New Roman" w:cs="Times New Roman"/>
        </w:rPr>
        <w:t>W</w:t>
      </w:r>
      <w:r w:rsidRPr="005D5E8A">
        <w:rPr>
          <w:rFonts w:ascii="Times New Roman" w:hAnsi="Times New Roman" w:cs="Times New Roman"/>
        </w:rPr>
        <w:t>ykonawca jest zobowiązany do zmiany wynagrodzenia przysługującego podwykonawcy, z którym zawarł umowę, w zakresie odpowiadającym zmianom cen materiałów i kosztów zobowiązania podwykonawcy, w przypadku gdy  realizuje przedmiot umowy z udziałem podwykonawcy.</w:t>
      </w:r>
    </w:p>
    <w:p w14:paraId="1C0DB1D5" w14:textId="77777777" w:rsidR="001B3DA9" w:rsidRPr="005D5E8A" w:rsidRDefault="001B3DA9" w:rsidP="001B3D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 xml:space="preserve">Strona nie będzie uprawniona do żądania zmiany wynagrodzenia, jeżeli wskaźnik cen towarów i usług, o którym mowa w ust. 8, zmieni się o mniej niż 3%. </w:t>
      </w:r>
    </w:p>
    <w:p w14:paraId="546BE675" w14:textId="77777777" w:rsidR="001B3DA9" w:rsidRPr="005D5E8A" w:rsidRDefault="001B3DA9" w:rsidP="001B3D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lastRenderedPageBreak/>
        <w:t>Maksymalna wartość zmiany cen jednostkowych dokonana na podstawie okoliczności, o których mowa powyżej, nie może przekroczyć 10% cen jednostkowych określonych w załączniku do umowy.</w:t>
      </w:r>
    </w:p>
    <w:p w14:paraId="4A750B8B" w14:textId="77777777" w:rsidR="001B3DA9" w:rsidRPr="005D5E8A" w:rsidRDefault="001B3DA9" w:rsidP="001B3D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Maksymalna wysokość wszystkich zmian wynagrodzenia jaką Zamawiający dopuszcza w efekcie zastosowanych klauzul waloryzacyjnych, wynosi do 10% wartości niezrealizowanej części umowy.</w:t>
      </w:r>
    </w:p>
    <w:p w14:paraId="0748A2B3" w14:textId="77777777" w:rsidR="001B3DA9" w:rsidRPr="005D5E8A" w:rsidRDefault="001B3DA9" w:rsidP="001B3D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Wszelkie zmiany wprowadzane do umowy dokonywane będą z poszanowaniem zasad obowiązków wynikających z powszechnie obowiązujących przepisów prawa.</w:t>
      </w:r>
    </w:p>
    <w:p w14:paraId="770697AC" w14:textId="77777777" w:rsidR="00B15A25" w:rsidRPr="005D5E8A" w:rsidRDefault="00B15A25">
      <w:pPr>
        <w:spacing w:line="360" w:lineRule="auto"/>
        <w:jc w:val="both"/>
        <w:rPr>
          <w:rFonts w:ascii="Times New Roman" w:hAnsi="Times New Roman" w:cs="Times New Roman"/>
        </w:rPr>
      </w:pPr>
    </w:p>
    <w:p w14:paraId="52F59E8A" w14:textId="17AB47EB" w:rsidR="00B15A25" w:rsidRPr="005D5E8A" w:rsidRDefault="00B34D8E">
      <w:pPr>
        <w:jc w:val="center"/>
        <w:rPr>
          <w:rFonts w:ascii="Times New Roman" w:hAnsi="Times New Roman" w:cs="Times New Roman"/>
          <w:b/>
          <w:bCs/>
        </w:rPr>
      </w:pPr>
      <w:r w:rsidRPr="005D5E8A">
        <w:rPr>
          <w:rFonts w:ascii="Times New Roman" w:hAnsi="Times New Roman" w:cs="Times New Roman"/>
          <w:b/>
          <w:bCs/>
        </w:rPr>
        <w:t xml:space="preserve">§ </w:t>
      </w:r>
      <w:r w:rsidR="001B3DA9" w:rsidRPr="005D5E8A">
        <w:rPr>
          <w:rFonts w:ascii="Times New Roman" w:hAnsi="Times New Roman" w:cs="Times New Roman"/>
          <w:b/>
          <w:bCs/>
        </w:rPr>
        <w:t>10</w:t>
      </w:r>
      <w:r w:rsidRPr="005D5E8A">
        <w:rPr>
          <w:rFonts w:ascii="Times New Roman" w:hAnsi="Times New Roman" w:cs="Times New Roman"/>
          <w:b/>
          <w:bCs/>
        </w:rPr>
        <w:t xml:space="preserve"> </w:t>
      </w:r>
    </w:p>
    <w:p w14:paraId="33CFF41E" w14:textId="77777777" w:rsidR="00B15A25" w:rsidRPr="005D5E8A" w:rsidRDefault="00B34D8E">
      <w:pPr>
        <w:jc w:val="center"/>
        <w:rPr>
          <w:rFonts w:ascii="Times New Roman" w:hAnsi="Times New Roman" w:cs="Times New Roman"/>
          <w:b/>
          <w:bCs/>
        </w:rPr>
      </w:pPr>
      <w:r w:rsidRPr="005D5E8A">
        <w:rPr>
          <w:rFonts w:ascii="Times New Roman" w:hAnsi="Times New Roman" w:cs="Times New Roman"/>
          <w:b/>
          <w:bCs/>
        </w:rPr>
        <w:t>Postanowienia końcowe</w:t>
      </w:r>
    </w:p>
    <w:p w14:paraId="4BD4F086" w14:textId="77777777" w:rsidR="00B15A25" w:rsidRPr="005D5E8A" w:rsidRDefault="00B34D8E">
      <w:pPr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D5E8A">
        <w:rPr>
          <w:rFonts w:ascii="Times New Roman" w:hAnsi="Times New Roman" w:cs="Times New Roman"/>
          <w:bCs/>
        </w:rPr>
        <w:t xml:space="preserve">Załączniki do umowy stanowią jej integralną część. </w:t>
      </w:r>
    </w:p>
    <w:p w14:paraId="431C256A" w14:textId="2A33F872" w:rsidR="00B15A25" w:rsidRPr="005D5E8A" w:rsidRDefault="00B34D8E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D5E8A">
        <w:rPr>
          <w:rFonts w:ascii="Times New Roman" w:hAnsi="Times New Roman" w:cs="Times New Roman"/>
        </w:rPr>
        <w:t>W sprawach nieuregulowanych umową mają zastosowanie powszechnie obowiązujące przepisy, w szczególności przepisy kodeksu cywilnego</w:t>
      </w:r>
      <w:r w:rsidR="00DB73B4" w:rsidRPr="005D5E8A">
        <w:rPr>
          <w:rFonts w:ascii="Times New Roman" w:hAnsi="Times New Roman" w:cs="Times New Roman"/>
        </w:rPr>
        <w:t xml:space="preserve"> oraz ustawy Prawo zamówień publicznych. </w:t>
      </w:r>
    </w:p>
    <w:p w14:paraId="29D41A18" w14:textId="77777777" w:rsidR="00B15A25" w:rsidRPr="005D5E8A" w:rsidRDefault="00B34D8E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D5E8A">
        <w:rPr>
          <w:rFonts w:ascii="Times New Roman" w:hAnsi="Times New Roman" w:cs="Times New Roman"/>
        </w:rPr>
        <w:t>Wszelkie spory wynikłe z tej umowy będą w pierwszej instancji rozstrzygały sądy powszechne właściwe ze względu na siedzibę Zamawiającego.</w:t>
      </w:r>
    </w:p>
    <w:p w14:paraId="48F9C23E" w14:textId="77777777" w:rsidR="00B15A25" w:rsidRPr="005D5E8A" w:rsidRDefault="00B34D8E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D5E8A">
        <w:rPr>
          <w:rFonts w:ascii="Times New Roman" w:hAnsi="Times New Roman" w:cs="Times New Roman"/>
        </w:rPr>
        <w:t>Umowę sporządzono w 3 (trzech)  jednobrzmiących egzemplarzach, z których 1 (jeden)  egzemplarz otrzymuje  Wykonawca, a 2 (dwa) egzemplarze Zamawiający .</w:t>
      </w:r>
    </w:p>
    <w:p w14:paraId="309D8EDB" w14:textId="77777777" w:rsidR="00B15A25" w:rsidRPr="005D5E8A" w:rsidRDefault="00B15A25">
      <w:pPr>
        <w:jc w:val="both"/>
        <w:rPr>
          <w:rFonts w:ascii="Times New Roman" w:hAnsi="Times New Roman" w:cs="Times New Roman"/>
          <w:b/>
          <w:bCs/>
        </w:rPr>
      </w:pPr>
    </w:p>
    <w:p w14:paraId="277E223B" w14:textId="77777777" w:rsidR="00B15A25" w:rsidRPr="005D5E8A" w:rsidRDefault="00B34D8E">
      <w:pPr>
        <w:pStyle w:val="Akapitzlist"/>
        <w:tabs>
          <w:tab w:val="left" w:pos="1320"/>
          <w:tab w:val="left" w:pos="6360"/>
        </w:tabs>
        <w:ind w:left="0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Integralną część umowy stanowi załącznik:</w:t>
      </w:r>
    </w:p>
    <w:p w14:paraId="2CF3ED87" w14:textId="77777777" w:rsidR="00B15A25" w:rsidRPr="005D5E8A" w:rsidRDefault="00B15A25">
      <w:pPr>
        <w:pStyle w:val="Akapitzlist"/>
        <w:tabs>
          <w:tab w:val="left" w:pos="1320"/>
          <w:tab w:val="left" w:pos="6360"/>
        </w:tabs>
        <w:ind w:left="0"/>
        <w:jc w:val="both"/>
        <w:rPr>
          <w:rFonts w:ascii="Times New Roman" w:hAnsi="Times New Roman" w:cs="Times New Roman"/>
        </w:rPr>
      </w:pPr>
    </w:p>
    <w:p w14:paraId="24EC2172" w14:textId="165BFFDD" w:rsidR="00B15A25" w:rsidRPr="005D5E8A" w:rsidRDefault="00B34D8E">
      <w:pPr>
        <w:pStyle w:val="Akapitzlist"/>
        <w:tabs>
          <w:tab w:val="left" w:pos="1320"/>
          <w:tab w:val="left" w:pos="6360"/>
        </w:tabs>
        <w:ind w:left="0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1. Formularz oferty Wykonawcy.</w:t>
      </w:r>
    </w:p>
    <w:p w14:paraId="11CBDE3F" w14:textId="77777777" w:rsidR="00B15A25" w:rsidRPr="005D5E8A" w:rsidRDefault="00B34D8E">
      <w:pPr>
        <w:pStyle w:val="Akapitzlist"/>
        <w:tabs>
          <w:tab w:val="left" w:pos="1320"/>
          <w:tab w:val="left" w:pos="6360"/>
        </w:tabs>
        <w:ind w:left="0"/>
        <w:jc w:val="both"/>
        <w:rPr>
          <w:rFonts w:ascii="Times New Roman" w:hAnsi="Times New Roman" w:cs="Times New Roman"/>
          <w:b/>
        </w:rPr>
      </w:pPr>
      <w:r w:rsidRPr="005D5E8A">
        <w:rPr>
          <w:rFonts w:ascii="Times New Roman" w:hAnsi="Times New Roman" w:cs="Times New Roman"/>
          <w:b/>
        </w:rPr>
        <w:tab/>
      </w:r>
    </w:p>
    <w:p w14:paraId="5519C378" w14:textId="77777777" w:rsidR="00B15A25" w:rsidRPr="005D5E8A" w:rsidRDefault="00B15A25">
      <w:pPr>
        <w:tabs>
          <w:tab w:val="left" w:pos="1320"/>
          <w:tab w:val="left" w:pos="6360"/>
        </w:tabs>
        <w:jc w:val="both"/>
        <w:rPr>
          <w:rFonts w:ascii="Times New Roman" w:hAnsi="Times New Roman" w:cs="Times New Roman"/>
          <w:b/>
        </w:rPr>
      </w:pPr>
    </w:p>
    <w:p w14:paraId="586CAF5B" w14:textId="77777777" w:rsidR="00B15A25" w:rsidRPr="005D5E8A" w:rsidRDefault="00B34D8E">
      <w:pPr>
        <w:tabs>
          <w:tab w:val="left" w:pos="1320"/>
          <w:tab w:val="left" w:pos="6360"/>
        </w:tabs>
        <w:jc w:val="both"/>
        <w:rPr>
          <w:rFonts w:ascii="Times New Roman" w:hAnsi="Times New Roman" w:cs="Times New Roman"/>
          <w:b/>
        </w:rPr>
      </w:pPr>
      <w:r w:rsidRPr="005D5E8A">
        <w:rPr>
          <w:rFonts w:ascii="Times New Roman" w:hAnsi="Times New Roman" w:cs="Times New Roman"/>
          <w:b/>
        </w:rPr>
        <w:t xml:space="preserve">                    Zamawiający</w:t>
      </w:r>
      <w:r w:rsidRPr="005D5E8A">
        <w:rPr>
          <w:rFonts w:ascii="Times New Roman" w:hAnsi="Times New Roman" w:cs="Times New Roman"/>
          <w:b/>
        </w:rPr>
        <w:tab/>
        <w:t>Wykonawca</w:t>
      </w:r>
    </w:p>
    <w:p w14:paraId="5C900AF3" w14:textId="77777777" w:rsidR="00B15A25" w:rsidRPr="005D5E8A" w:rsidRDefault="00B15A25">
      <w:pPr>
        <w:jc w:val="both"/>
        <w:rPr>
          <w:rFonts w:ascii="Times New Roman" w:hAnsi="Times New Roman" w:cs="Times New Roman"/>
          <w:b/>
        </w:rPr>
      </w:pPr>
    </w:p>
    <w:p w14:paraId="1D0104C4" w14:textId="77777777" w:rsidR="00B15A25" w:rsidRPr="005D5E8A" w:rsidRDefault="00B15A25">
      <w:pPr>
        <w:jc w:val="both"/>
        <w:rPr>
          <w:rFonts w:ascii="Times New Roman" w:hAnsi="Times New Roman" w:cs="Times New Roman"/>
          <w:b/>
        </w:rPr>
      </w:pPr>
    </w:p>
    <w:p w14:paraId="4B2089AD" w14:textId="337B4F94" w:rsidR="00B15A25" w:rsidRPr="005D5E8A" w:rsidRDefault="00B34D8E">
      <w:pPr>
        <w:tabs>
          <w:tab w:val="left" w:pos="480"/>
          <w:tab w:val="left" w:pos="5520"/>
        </w:tabs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ab/>
        <w:t>.........................................................</w:t>
      </w:r>
      <w:r w:rsidRPr="005D5E8A">
        <w:rPr>
          <w:rFonts w:ascii="Times New Roman" w:hAnsi="Times New Roman" w:cs="Times New Roman"/>
        </w:rPr>
        <w:tab/>
        <w:t>....................................................</w:t>
      </w:r>
    </w:p>
    <w:sectPr w:rsidR="00B15A25" w:rsidRPr="005D5E8A" w:rsidSect="005C499C">
      <w:footerReference w:type="default" r:id="rId8"/>
      <w:pgSz w:w="11906" w:h="16838"/>
      <w:pgMar w:top="851" w:right="1134" w:bottom="851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1910D" w14:textId="77777777" w:rsidR="00273C86" w:rsidRDefault="00273C86">
      <w:pPr>
        <w:spacing w:after="0" w:line="240" w:lineRule="auto"/>
      </w:pPr>
      <w:r>
        <w:separator/>
      </w:r>
    </w:p>
  </w:endnote>
  <w:endnote w:type="continuationSeparator" w:id="0">
    <w:p w14:paraId="5BC9BB5F" w14:textId="77777777" w:rsidR="00273C86" w:rsidRDefault="00273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0"/>
        <w:szCs w:val="20"/>
      </w:rPr>
      <w:id w:val="-821728208"/>
      <w:docPartObj>
        <w:docPartGallery w:val="Page Numbers (Bottom of Page)"/>
        <w:docPartUnique/>
      </w:docPartObj>
    </w:sdtPr>
    <w:sdtEndPr/>
    <w:sdtContent>
      <w:p w14:paraId="3433DBD8" w14:textId="29F8E89B" w:rsidR="005C499C" w:rsidRPr="005C499C" w:rsidRDefault="005C499C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5C499C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5C499C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5C499C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5C499C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6F2C11" w:rsidRPr="006F2C11">
          <w:rPr>
            <w:rFonts w:ascii="Times New Roman" w:eastAsiaTheme="majorEastAsia" w:hAnsi="Times New Roman" w:cs="Times New Roman"/>
            <w:noProof/>
            <w:sz w:val="20"/>
            <w:szCs w:val="20"/>
          </w:rPr>
          <w:t>7</w:t>
        </w:r>
        <w:r w:rsidRPr="005C499C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4AA92FF5" w14:textId="77777777" w:rsidR="00DF654F" w:rsidRDefault="00DF65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25B17" w14:textId="77777777" w:rsidR="00273C86" w:rsidRDefault="00273C86">
      <w:pPr>
        <w:rPr>
          <w:sz w:val="12"/>
        </w:rPr>
      </w:pPr>
      <w:r>
        <w:separator/>
      </w:r>
    </w:p>
  </w:footnote>
  <w:footnote w:type="continuationSeparator" w:id="0">
    <w:p w14:paraId="478E7379" w14:textId="77777777" w:rsidR="00273C86" w:rsidRDefault="00273C86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E3B"/>
    <w:multiLevelType w:val="multilevel"/>
    <w:tmpl w:val="9BFE01B2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834A2F"/>
    <w:multiLevelType w:val="multilevel"/>
    <w:tmpl w:val="5AE2F0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entury Gothic" w:hAnsi="Century Gothic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BE45EBE"/>
    <w:multiLevelType w:val="multilevel"/>
    <w:tmpl w:val="D052643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991430"/>
    <w:multiLevelType w:val="multilevel"/>
    <w:tmpl w:val="6E08B67A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0E28C1"/>
    <w:multiLevelType w:val="multilevel"/>
    <w:tmpl w:val="424EFD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614CAA"/>
    <w:multiLevelType w:val="multilevel"/>
    <w:tmpl w:val="C7CC68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765D55"/>
    <w:multiLevelType w:val="multilevel"/>
    <w:tmpl w:val="9CFABCC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74A78EA"/>
    <w:multiLevelType w:val="multilevel"/>
    <w:tmpl w:val="F0F8E614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B20E20"/>
    <w:multiLevelType w:val="hybridMultilevel"/>
    <w:tmpl w:val="1E225F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86E081E"/>
    <w:multiLevelType w:val="multilevel"/>
    <w:tmpl w:val="3FBA0F4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0FC45F1"/>
    <w:multiLevelType w:val="multilevel"/>
    <w:tmpl w:val="E95C0A2A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4C56C0D"/>
    <w:multiLevelType w:val="multilevel"/>
    <w:tmpl w:val="F41A4B28"/>
    <w:lvl w:ilvl="0">
      <w:start w:val="2"/>
      <w:numFmt w:val="decimal"/>
      <w:lvlText w:val="%1."/>
      <w:lvlJc w:val="left"/>
      <w:pPr>
        <w:tabs>
          <w:tab w:val="num" w:pos="0"/>
        </w:tabs>
        <w:ind w:left="145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505126C"/>
    <w:multiLevelType w:val="hybridMultilevel"/>
    <w:tmpl w:val="B7861C9A"/>
    <w:lvl w:ilvl="0" w:tplc="DFDEF500">
      <w:start w:val="3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3" w15:restartNumberingAfterBreak="0">
    <w:nsid w:val="529C742F"/>
    <w:multiLevelType w:val="multilevel"/>
    <w:tmpl w:val="FE20C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53E79A2"/>
    <w:multiLevelType w:val="multilevel"/>
    <w:tmpl w:val="0B0890B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rFonts w:ascii="Book Antiqua" w:hAnsi="Book Antiqu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6F95794"/>
    <w:multiLevelType w:val="multilevel"/>
    <w:tmpl w:val="04F0E21C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60B07A4D"/>
    <w:multiLevelType w:val="multilevel"/>
    <w:tmpl w:val="50AE84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1CB73F8"/>
    <w:multiLevelType w:val="multilevel"/>
    <w:tmpl w:val="9F46CB12"/>
    <w:lvl w:ilvl="0">
      <w:start w:val="1"/>
      <w:numFmt w:val="lowerLetter"/>
      <w:lvlText w:val="%1)"/>
      <w:lvlJc w:val="left"/>
      <w:pPr>
        <w:tabs>
          <w:tab w:val="num" w:pos="0"/>
        </w:tabs>
        <w:ind w:left="129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50" w:hanging="180"/>
      </w:pPr>
    </w:lvl>
  </w:abstractNum>
  <w:abstractNum w:abstractNumId="18" w15:restartNumberingAfterBreak="0">
    <w:nsid w:val="63713085"/>
    <w:multiLevelType w:val="multilevel"/>
    <w:tmpl w:val="52EA3E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92E6886"/>
    <w:multiLevelType w:val="hybridMultilevel"/>
    <w:tmpl w:val="2D42CA60"/>
    <w:lvl w:ilvl="0" w:tplc="94EA446A">
      <w:start w:val="3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6101D"/>
    <w:multiLevelType w:val="multilevel"/>
    <w:tmpl w:val="BB38F2E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rFonts w:ascii="Book Antiqua" w:hAnsi="Book Antiqu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6E935C48"/>
    <w:multiLevelType w:val="multilevel"/>
    <w:tmpl w:val="1A904D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09F4D10"/>
    <w:multiLevelType w:val="hybridMultilevel"/>
    <w:tmpl w:val="47643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C275D"/>
    <w:multiLevelType w:val="multilevel"/>
    <w:tmpl w:val="953A50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0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6"/>
  </w:num>
  <w:num w:numId="9">
    <w:abstractNumId w:val="4"/>
  </w:num>
  <w:num w:numId="10">
    <w:abstractNumId w:val="1"/>
  </w:num>
  <w:num w:numId="11">
    <w:abstractNumId w:val="15"/>
  </w:num>
  <w:num w:numId="12">
    <w:abstractNumId w:val="18"/>
  </w:num>
  <w:num w:numId="13">
    <w:abstractNumId w:val="6"/>
  </w:num>
  <w:num w:numId="14">
    <w:abstractNumId w:val="9"/>
  </w:num>
  <w:num w:numId="15">
    <w:abstractNumId w:val="14"/>
  </w:num>
  <w:num w:numId="16">
    <w:abstractNumId w:val="20"/>
  </w:num>
  <w:num w:numId="17">
    <w:abstractNumId w:val="17"/>
  </w:num>
  <w:num w:numId="18">
    <w:abstractNumId w:val="23"/>
  </w:num>
  <w:num w:numId="19">
    <w:abstractNumId w:val="11"/>
  </w:num>
  <w:num w:numId="20">
    <w:abstractNumId w:val="13"/>
  </w:num>
  <w:num w:numId="21">
    <w:abstractNumId w:val="5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20"/>
  </w:num>
  <w:num w:numId="24">
    <w:abstractNumId w:val="20"/>
  </w:num>
  <w:num w:numId="25">
    <w:abstractNumId w:val="4"/>
    <w:lvlOverride w:ilvl="0">
      <w:startOverride w:val="1"/>
    </w:lvlOverride>
  </w:num>
  <w:num w:numId="26">
    <w:abstractNumId w:val="22"/>
  </w:num>
  <w:num w:numId="27">
    <w:abstractNumId w:val="8"/>
  </w:num>
  <w:num w:numId="28">
    <w:abstractNumId w:val="1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A25"/>
    <w:rsid w:val="00052294"/>
    <w:rsid w:val="000A6E1F"/>
    <w:rsid w:val="000E539F"/>
    <w:rsid w:val="00167B93"/>
    <w:rsid w:val="0017401D"/>
    <w:rsid w:val="00193075"/>
    <w:rsid w:val="001B3DA9"/>
    <w:rsid w:val="001B5D53"/>
    <w:rsid w:val="001F3344"/>
    <w:rsid w:val="001F571D"/>
    <w:rsid w:val="001F71D2"/>
    <w:rsid w:val="00210EA4"/>
    <w:rsid w:val="002120EA"/>
    <w:rsid w:val="00273C86"/>
    <w:rsid w:val="002877D9"/>
    <w:rsid w:val="002D127A"/>
    <w:rsid w:val="00333037"/>
    <w:rsid w:val="003712BD"/>
    <w:rsid w:val="00374CEE"/>
    <w:rsid w:val="003A75F7"/>
    <w:rsid w:val="003B0035"/>
    <w:rsid w:val="00411E4C"/>
    <w:rsid w:val="00465ED9"/>
    <w:rsid w:val="004963F9"/>
    <w:rsid w:val="004E0310"/>
    <w:rsid w:val="0050340C"/>
    <w:rsid w:val="005237BC"/>
    <w:rsid w:val="00541935"/>
    <w:rsid w:val="00552553"/>
    <w:rsid w:val="005C499C"/>
    <w:rsid w:val="005C4A45"/>
    <w:rsid w:val="005D5E8A"/>
    <w:rsid w:val="00605E16"/>
    <w:rsid w:val="00694AFD"/>
    <w:rsid w:val="006D64E9"/>
    <w:rsid w:val="006D734B"/>
    <w:rsid w:val="006F2C11"/>
    <w:rsid w:val="0072572B"/>
    <w:rsid w:val="00760760"/>
    <w:rsid w:val="00761FC7"/>
    <w:rsid w:val="008138A4"/>
    <w:rsid w:val="00843A23"/>
    <w:rsid w:val="00862EE5"/>
    <w:rsid w:val="00864069"/>
    <w:rsid w:val="00882A74"/>
    <w:rsid w:val="008836A4"/>
    <w:rsid w:val="008A18DF"/>
    <w:rsid w:val="00923699"/>
    <w:rsid w:val="00985BDB"/>
    <w:rsid w:val="009F1802"/>
    <w:rsid w:val="009F4569"/>
    <w:rsid w:val="00A26261"/>
    <w:rsid w:val="00A33767"/>
    <w:rsid w:val="00A62B18"/>
    <w:rsid w:val="00A71535"/>
    <w:rsid w:val="00A7304D"/>
    <w:rsid w:val="00B0530C"/>
    <w:rsid w:val="00B15A25"/>
    <w:rsid w:val="00B34D8E"/>
    <w:rsid w:val="00B55ECE"/>
    <w:rsid w:val="00BB55F5"/>
    <w:rsid w:val="00BE55F1"/>
    <w:rsid w:val="00C117DE"/>
    <w:rsid w:val="00C33275"/>
    <w:rsid w:val="00C47757"/>
    <w:rsid w:val="00CC0034"/>
    <w:rsid w:val="00CC2C3A"/>
    <w:rsid w:val="00D17AE6"/>
    <w:rsid w:val="00D21E1C"/>
    <w:rsid w:val="00D25051"/>
    <w:rsid w:val="00D44566"/>
    <w:rsid w:val="00D53509"/>
    <w:rsid w:val="00D70ACF"/>
    <w:rsid w:val="00D71A5D"/>
    <w:rsid w:val="00D76363"/>
    <w:rsid w:val="00D9369F"/>
    <w:rsid w:val="00D93761"/>
    <w:rsid w:val="00DB73B4"/>
    <w:rsid w:val="00DD57E2"/>
    <w:rsid w:val="00DE11EA"/>
    <w:rsid w:val="00DF654F"/>
    <w:rsid w:val="00E13CC0"/>
    <w:rsid w:val="00E228DF"/>
    <w:rsid w:val="00E252F7"/>
    <w:rsid w:val="00E42B4C"/>
    <w:rsid w:val="00E537B8"/>
    <w:rsid w:val="00EA1040"/>
    <w:rsid w:val="00EA484A"/>
    <w:rsid w:val="00EB1FAB"/>
    <w:rsid w:val="00F30059"/>
    <w:rsid w:val="00F351D4"/>
    <w:rsid w:val="00F43294"/>
    <w:rsid w:val="00F476FD"/>
    <w:rsid w:val="00F67BFD"/>
    <w:rsid w:val="00FB23AE"/>
    <w:rsid w:val="00FC1C27"/>
    <w:rsid w:val="00FC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6B60"/>
  <w15:docId w15:val="{923AC960-E08A-424F-9FC7-2B2021A8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B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224EB5"/>
  </w:style>
  <w:style w:type="character" w:customStyle="1" w:styleId="czeinternetowe">
    <w:name w:val="Łącze internetowe"/>
    <w:basedOn w:val="Domylnaczcionkaakapitu"/>
    <w:uiPriority w:val="99"/>
    <w:unhideWhenUsed/>
    <w:rsid w:val="00224EB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24EB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24EB5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24EB5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24EB5"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83880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C83880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32AED"/>
    <w:rPr>
      <w:rFonts w:ascii="Arial" w:eastAsia="Times New Roman" w:hAnsi="Arial" w:cs="Arial"/>
      <w:sz w:val="24"/>
      <w:szCs w:val="24"/>
      <w:lang w:val="x-none" w:eastAsia="zh-CN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List Paragraph1 Znak"/>
    <w:link w:val="Akapitzlist"/>
    <w:uiPriority w:val="34"/>
    <w:qFormat/>
    <w:locked/>
    <w:rsid w:val="007521C2"/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232AED"/>
    <w:pPr>
      <w:spacing w:after="0" w:line="240" w:lineRule="auto"/>
    </w:pPr>
    <w:rPr>
      <w:rFonts w:ascii="Arial" w:eastAsia="Times New Roman" w:hAnsi="Arial" w:cs="Arial"/>
      <w:sz w:val="24"/>
      <w:szCs w:val="24"/>
      <w:lang w:val="x-none" w:eastAsia="zh-CN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24EB5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normalny tekst,L1,Numerowanie,2 heading,A_wyliczenie,K-P_odwolanie,Akapit z listą5,maz_wyliczenie,opis dzialania,List Paragraph1"/>
    <w:basedOn w:val="Normalny"/>
    <w:link w:val="AkapitzlistZnak"/>
    <w:uiPriority w:val="34"/>
    <w:qFormat/>
    <w:rsid w:val="00224EB5"/>
    <w:pPr>
      <w:ind w:left="720"/>
      <w:contextualSpacing/>
    </w:pPr>
  </w:style>
  <w:style w:type="paragraph" w:customStyle="1" w:styleId="Standard">
    <w:name w:val="Standard"/>
    <w:basedOn w:val="Normalny"/>
    <w:qFormat/>
    <w:rsid w:val="00224E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31">
    <w:name w:val="Tekst podstawowy 31"/>
    <w:basedOn w:val="Normalny"/>
    <w:qFormat/>
    <w:rsid w:val="00224EB5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ormalnyWeb">
    <w:name w:val="Normal (Web)"/>
    <w:basedOn w:val="Normalny"/>
    <w:qFormat/>
    <w:rsid w:val="00224EB5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24EB5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24EB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24EB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3880"/>
    <w:pPr>
      <w:spacing w:after="0" w:line="240" w:lineRule="auto"/>
    </w:pPr>
    <w:rPr>
      <w:sz w:val="20"/>
      <w:szCs w:val="20"/>
    </w:rPr>
  </w:style>
  <w:style w:type="paragraph" w:customStyle="1" w:styleId="rozdzia">
    <w:name w:val="rozdział"/>
    <w:basedOn w:val="Normalny"/>
    <w:qFormat/>
    <w:rsid w:val="00232AED"/>
    <w:pPr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iCs/>
      <w:sz w:val="20"/>
      <w:szCs w:val="20"/>
      <w:lang w:eastAsia="zh-CN"/>
    </w:rPr>
  </w:style>
  <w:style w:type="paragraph" w:customStyle="1" w:styleId="Zwykytekst1">
    <w:name w:val="Zwykły tekst1"/>
    <w:basedOn w:val="Normalny"/>
    <w:qFormat/>
    <w:rsid w:val="00232AE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ramki">
    <w:name w:val="Zawartość ramki"/>
    <w:basedOn w:val="Normalny"/>
    <w:qFormat/>
  </w:style>
  <w:style w:type="character" w:styleId="Hipercze">
    <w:name w:val="Hyperlink"/>
    <w:basedOn w:val="Domylnaczcionkaakapitu"/>
    <w:uiPriority w:val="99"/>
    <w:unhideWhenUsed/>
    <w:rsid w:val="00CC00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D7273-2326-46C7-B7D0-4BBC634E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2193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Janecka</dc:creator>
  <dc:description/>
  <cp:lastModifiedBy>pp</cp:lastModifiedBy>
  <cp:revision>18</cp:revision>
  <cp:lastPrinted>2023-08-07T10:53:00Z</cp:lastPrinted>
  <dcterms:created xsi:type="dcterms:W3CDTF">2024-08-05T11:32:00Z</dcterms:created>
  <dcterms:modified xsi:type="dcterms:W3CDTF">2024-08-12T08:30:00Z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