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711DBD" w:rsidRDefault="00EF1976" w:rsidP="00711DBD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711DBD">
        <w:rPr>
          <w:rFonts w:ascii="Times New Roman" w:hAnsi="Times New Roman"/>
          <w:szCs w:val="24"/>
        </w:rPr>
        <w:t>Załącznik nr 3</w:t>
      </w:r>
    </w:p>
    <w:p w:rsidR="00EF1976" w:rsidRPr="00711DBD" w:rsidRDefault="00EF1976" w:rsidP="00711DBD">
      <w:pPr>
        <w:pStyle w:val="Tytu"/>
        <w:spacing w:line="276" w:lineRule="auto"/>
        <w:rPr>
          <w:rFonts w:ascii="Times New Roman" w:hAnsi="Times New Roman"/>
          <w:szCs w:val="24"/>
        </w:rPr>
      </w:pPr>
      <w:r w:rsidRPr="00711DBD">
        <w:rPr>
          <w:rFonts w:ascii="Times New Roman" w:hAnsi="Times New Roman"/>
          <w:szCs w:val="24"/>
        </w:rPr>
        <w:t>Projektowane postanowienia umowy</w:t>
      </w:r>
    </w:p>
    <w:p w:rsidR="00EF1976" w:rsidRPr="00711DBD" w:rsidRDefault="00EF1976" w:rsidP="00711DBD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C3312A" w:rsidRPr="00711DBD" w:rsidRDefault="00C3312A" w:rsidP="00711DB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11DBD">
        <w:rPr>
          <w:b/>
          <w:sz w:val="24"/>
          <w:szCs w:val="24"/>
        </w:rPr>
        <w:t xml:space="preserve">Umowa           </w:t>
      </w:r>
      <w:r w:rsidR="003620E3" w:rsidRPr="00711DBD">
        <w:rPr>
          <w:b/>
          <w:sz w:val="24"/>
          <w:szCs w:val="24"/>
        </w:rPr>
        <w:t>PU</w:t>
      </w:r>
      <w:r w:rsidRPr="00711DBD">
        <w:rPr>
          <w:b/>
          <w:sz w:val="24"/>
          <w:szCs w:val="24"/>
        </w:rPr>
        <w:t>/</w:t>
      </w:r>
      <w:r w:rsidR="005377F2" w:rsidRPr="00711DBD">
        <w:rPr>
          <w:b/>
          <w:sz w:val="24"/>
          <w:szCs w:val="24"/>
        </w:rPr>
        <w:t>2</w:t>
      </w:r>
      <w:r w:rsidR="00FD3077" w:rsidRPr="00711DBD">
        <w:rPr>
          <w:b/>
          <w:sz w:val="24"/>
          <w:szCs w:val="24"/>
        </w:rPr>
        <w:t>4</w:t>
      </w:r>
    </w:p>
    <w:p w:rsidR="00C3312A" w:rsidRPr="00711DBD" w:rsidRDefault="00C3312A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zawarta w dniu </w:t>
      </w:r>
      <w:r w:rsidR="000F5F75" w:rsidRPr="00711DBD">
        <w:rPr>
          <w:color w:val="auto"/>
          <w:szCs w:val="24"/>
        </w:rPr>
        <w:t>…</w:t>
      </w:r>
      <w:r w:rsidR="00EF1976" w:rsidRPr="00711DBD">
        <w:rPr>
          <w:color w:val="auto"/>
          <w:szCs w:val="24"/>
        </w:rPr>
        <w:t>…..</w:t>
      </w:r>
      <w:r w:rsidR="000F5F75" w:rsidRPr="00711DBD">
        <w:rPr>
          <w:color w:val="auto"/>
          <w:szCs w:val="24"/>
        </w:rPr>
        <w:t>.</w:t>
      </w:r>
      <w:r w:rsidRPr="00711DBD">
        <w:rPr>
          <w:color w:val="auto"/>
          <w:szCs w:val="24"/>
        </w:rPr>
        <w:t>20</w:t>
      </w:r>
      <w:r w:rsidR="005377F2" w:rsidRPr="00711DBD">
        <w:rPr>
          <w:color w:val="auto"/>
          <w:szCs w:val="24"/>
        </w:rPr>
        <w:t>2</w:t>
      </w:r>
      <w:r w:rsidR="00FD3077" w:rsidRPr="00711DBD">
        <w:rPr>
          <w:color w:val="auto"/>
          <w:szCs w:val="24"/>
        </w:rPr>
        <w:t>4</w:t>
      </w:r>
      <w:r w:rsidRPr="00711DBD">
        <w:rPr>
          <w:color w:val="auto"/>
          <w:szCs w:val="24"/>
        </w:rPr>
        <w:t>r.</w:t>
      </w:r>
    </w:p>
    <w:p w:rsidR="00C3312A" w:rsidRPr="00711DBD" w:rsidRDefault="00C3312A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711DBD">
        <w:rPr>
          <w:color w:val="auto"/>
          <w:szCs w:val="24"/>
        </w:rPr>
        <w:t>pomiędzy:</w:t>
      </w:r>
      <w:bookmarkStart w:id="0" w:name="_GoBack"/>
      <w:bookmarkEnd w:id="0"/>
    </w:p>
    <w:p w:rsidR="00C3312A" w:rsidRPr="00711DBD" w:rsidRDefault="00C3312A" w:rsidP="00711DBD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3E5275" w:rsidRPr="00711DBD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11DBD">
        <w:rPr>
          <w:b/>
          <w:bCs/>
          <w:sz w:val="24"/>
          <w:szCs w:val="24"/>
        </w:rPr>
        <w:t xml:space="preserve">Zespołem Opieki Zdrowotnej w Suchej Beskidzkiej </w:t>
      </w:r>
      <w:r w:rsidRPr="00711DBD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D27C34" w:rsidRPr="00711DBD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 xml:space="preserve">zwanym dalej w treści umowy </w:t>
      </w:r>
      <w:r w:rsidRPr="00711DBD">
        <w:rPr>
          <w:b/>
          <w:sz w:val="24"/>
          <w:szCs w:val="24"/>
        </w:rPr>
        <w:t>„Zamawiającym”</w:t>
      </w:r>
      <w:r w:rsidRPr="00711DBD">
        <w:rPr>
          <w:sz w:val="24"/>
          <w:szCs w:val="24"/>
        </w:rPr>
        <w:t>, w imieniu którego działa:</w:t>
      </w:r>
    </w:p>
    <w:p w:rsidR="00D27C34" w:rsidRPr="00711DBD" w:rsidRDefault="00D27C34" w:rsidP="00711DB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D27C34" w:rsidRPr="00711DBD" w:rsidRDefault="00D27C34" w:rsidP="00711DBD">
      <w:pPr>
        <w:spacing w:line="276" w:lineRule="auto"/>
        <w:rPr>
          <w:snapToGrid w:val="0"/>
          <w:color w:val="000000"/>
          <w:sz w:val="24"/>
          <w:szCs w:val="24"/>
        </w:rPr>
      </w:pPr>
      <w:r w:rsidRPr="00711DBD">
        <w:rPr>
          <w:snapToGrid w:val="0"/>
          <w:color w:val="000000"/>
          <w:sz w:val="24"/>
          <w:szCs w:val="24"/>
        </w:rPr>
        <w:t>lek. Marek Haber - Dyrektor Zespołu</w:t>
      </w:r>
    </w:p>
    <w:p w:rsidR="00C3312A" w:rsidRPr="00711DBD" w:rsidRDefault="00C3312A" w:rsidP="00711DBD">
      <w:pPr>
        <w:pStyle w:val="Tekstpodstawowy"/>
        <w:spacing w:line="276" w:lineRule="auto"/>
        <w:rPr>
          <w:color w:val="auto"/>
          <w:szCs w:val="24"/>
        </w:rPr>
      </w:pPr>
    </w:p>
    <w:p w:rsidR="00C3312A" w:rsidRPr="00711DBD" w:rsidRDefault="00C3312A" w:rsidP="00711DBD">
      <w:pPr>
        <w:pStyle w:val="Tekstpodstawowy"/>
        <w:spacing w:line="276" w:lineRule="auto"/>
        <w:rPr>
          <w:b/>
          <w:color w:val="auto"/>
          <w:szCs w:val="24"/>
        </w:rPr>
      </w:pPr>
      <w:r w:rsidRPr="00711DBD">
        <w:rPr>
          <w:color w:val="auto"/>
          <w:szCs w:val="24"/>
        </w:rPr>
        <w:t xml:space="preserve">a </w:t>
      </w:r>
      <w:r w:rsidR="00024EC9" w:rsidRPr="00711DBD">
        <w:rPr>
          <w:b/>
          <w:color w:val="auto"/>
          <w:szCs w:val="24"/>
        </w:rPr>
        <w:t>Firmą:</w:t>
      </w:r>
    </w:p>
    <w:p w:rsidR="00C3312A" w:rsidRPr="00711DBD" w:rsidRDefault="00C3312A" w:rsidP="00711DBD">
      <w:pPr>
        <w:pStyle w:val="Tekstpodstawowy"/>
        <w:spacing w:line="276" w:lineRule="auto"/>
        <w:rPr>
          <w:b/>
          <w:color w:val="auto"/>
          <w:szCs w:val="24"/>
        </w:rPr>
      </w:pPr>
      <w:r w:rsidRPr="00711DBD">
        <w:rPr>
          <w:b/>
          <w:color w:val="auto"/>
          <w:szCs w:val="24"/>
        </w:rPr>
        <w:t>z siedzibą:</w:t>
      </w:r>
      <w:r w:rsidR="005377F2" w:rsidRPr="00711DBD">
        <w:rPr>
          <w:b/>
          <w:color w:val="auto"/>
          <w:szCs w:val="24"/>
        </w:rPr>
        <w:t xml:space="preserve"> </w:t>
      </w:r>
    </w:p>
    <w:p w:rsidR="00C3312A" w:rsidRPr="00711DBD" w:rsidRDefault="00C3312A" w:rsidP="00711DBD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KRS:</w:t>
      </w:r>
      <w:r w:rsidR="00024EC9" w:rsidRPr="00711DBD">
        <w:rPr>
          <w:color w:val="auto"/>
          <w:szCs w:val="24"/>
        </w:rPr>
        <w:t xml:space="preserve"> </w:t>
      </w:r>
      <w:r w:rsidRPr="00711DBD">
        <w:rPr>
          <w:color w:val="auto"/>
          <w:szCs w:val="24"/>
        </w:rPr>
        <w:t>, Regon:</w:t>
      </w:r>
      <w:r w:rsidR="00024EC9" w:rsidRPr="00711DBD">
        <w:rPr>
          <w:color w:val="auto"/>
          <w:szCs w:val="24"/>
        </w:rPr>
        <w:t xml:space="preserve"> </w:t>
      </w:r>
      <w:r w:rsidRPr="00711DBD">
        <w:rPr>
          <w:color w:val="auto"/>
          <w:szCs w:val="24"/>
        </w:rPr>
        <w:t xml:space="preserve"> , NIP:</w:t>
      </w:r>
      <w:r w:rsidRPr="00711DBD">
        <w:rPr>
          <w:color w:val="auto"/>
          <w:szCs w:val="24"/>
        </w:rPr>
        <w:tab/>
      </w:r>
    </w:p>
    <w:p w:rsidR="00C3312A" w:rsidRPr="00711DBD" w:rsidRDefault="00C3312A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zwaną dalej w treści umowy „Dostawcą” w imieniu, której działa:</w:t>
      </w:r>
    </w:p>
    <w:p w:rsidR="00282C17" w:rsidRPr="00711DBD" w:rsidRDefault="00282C17" w:rsidP="00711DBD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…………………………………………………………………………………………………………………….</w:t>
      </w:r>
    </w:p>
    <w:p w:rsidR="00C3312A" w:rsidRPr="00711DBD" w:rsidRDefault="00C3312A" w:rsidP="00711DBD">
      <w:pPr>
        <w:pStyle w:val="Tekstpodstawowy"/>
        <w:spacing w:line="276" w:lineRule="auto"/>
        <w:rPr>
          <w:color w:val="auto"/>
          <w:szCs w:val="24"/>
        </w:rPr>
      </w:pPr>
    </w:p>
    <w:p w:rsidR="00C3312A" w:rsidRPr="00711DBD" w:rsidRDefault="00C3312A" w:rsidP="00711DBD">
      <w:pPr>
        <w:spacing w:line="276" w:lineRule="auto"/>
        <w:jc w:val="both"/>
        <w:rPr>
          <w:b/>
          <w:sz w:val="24"/>
          <w:szCs w:val="24"/>
        </w:rPr>
      </w:pPr>
      <w:r w:rsidRPr="00711DBD">
        <w:rPr>
          <w:sz w:val="24"/>
          <w:szCs w:val="24"/>
        </w:rPr>
        <w:t xml:space="preserve">W wyniku wyboru oferty Dostawcy złożonej w toku </w:t>
      </w:r>
      <w:r w:rsidR="003620E3" w:rsidRPr="00711DBD">
        <w:rPr>
          <w:sz w:val="24"/>
          <w:szCs w:val="24"/>
        </w:rPr>
        <w:t>zapytania ofertowego</w:t>
      </w:r>
      <w:r w:rsidRPr="00711DBD">
        <w:rPr>
          <w:sz w:val="24"/>
          <w:szCs w:val="24"/>
        </w:rPr>
        <w:t xml:space="preserve"> na </w:t>
      </w:r>
      <w:r w:rsidR="00B77657" w:rsidRPr="00711DBD">
        <w:rPr>
          <w:b/>
          <w:position w:val="2"/>
          <w:sz w:val="24"/>
          <w:szCs w:val="24"/>
        </w:rPr>
        <w:t xml:space="preserve">Wymiana ogrodzenia od strony </w:t>
      </w:r>
      <w:r w:rsidR="00FD3077" w:rsidRPr="00711DBD">
        <w:rPr>
          <w:b/>
          <w:position w:val="2"/>
          <w:sz w:val="24"/>
          <w:szCs w:val="24"/>
        </w:rPr>
        <w:t>południowej</w:t>
      </w:r>
      <w:r w:rsidR="00B77657" w:rsidRPr="00711DBD">
        <w:rPr>
          <w:b/>
          <w:position w:val="2"/>
          <w:sz w:val="24"/>
          <w:szCs w:val="24"/>
        </w:rPr>
        <w:t xml:space="preserve"> Szpitala w Suchej Beskidzkiej</w:t>
      </w:r>
      <w:r w:rsidR="00282C17" w:rsidRPr="00711DBD">
        <w:rPr>
          <w:b/>
          <w:position w:val="2"/>
          <w:sz w:val="24"/>
          <w:szCs w:val="24"/>
        </w:rPr>
        <w:t xml:space="preserve"> </w:t>
      </w:r>
      <w:r w:rsidRPr="00711DBD">
        <w:rPr>
          <w:sz w:val="24"/>
          <w:szCs w:val="24"/>
        </w:rPr>
        <w:t>znak: ZOZ.V.010/DZP/</w:t>
      </w:r>
      <w:r w:rsidR="00FD3077" w:rsidRPr="00711DBD">
        <w:rPr>
          <w:sz w:val="24"/>
          <w:szCs w:val="24"/>
        </w:rPr>
        <w:t>06</w:t>
      </w:r>
      <w:r w:rsidR="003620E3" w:rsidRPr="00711DBD">
        <w:rPr>
          <w:sz w:val="24"/>
          <w:szCs w:val="24"/>
        </w:rPr>
        <w:t>/PU</w:t>
      </w:r>
      <w:r w:rsidRPr="00711DBD">
        <w:rPr>
          <w:sz w:val="24"/>
          <w:szCs w:val="24"/>
        </w:rPr>
        <w:t>/</w:t>
      </w:r>
      <w:r w:rsidR="006D7379" w:rsidRPr="00711DBD">
        <w:rPr>
          <w:sz w:val="24"/>
          <w:szCs w:val="24"/>
        </w:rPr>
        <w:t>2</w:t>
      </w:r>
      <w:r w:rsidR="00FD3077" w:rsidRPr="00711DBD">
        <w:rPr>
          <w:sz w:val="24"/>
          <w:szCs w:val="24"/>
        </w:rPr>
        <w:t>4</w:t>
      </w:r>
      <w:r w:rsidRPr="00711DBD">
        <w:rPr>
          <w:sz w:val="24"/>
          <w:szCs w:val="24"/>
        </w:rPr>
        <w:t>) prowadzonego przez zamawiającego, została zawarta umowa o następującej treści:</w:t>
      </w:r>
    </w:p>
    <w:p w:rsidR="00926611" w:rsidRPr="00711DBD" w:rsidRDefault="00926611" w:rsidP="00711DBD">
      <w:pPr>
        <w:spacing w:line="276" w:lineRule="auto"/>
        <w:rPr>
          <w:sz w:val="24"/>
          <w:szCs w:val="24"/>
        </w:rPr>
      </w:pPr>
    </w:p>
    <w:p w:rsidR="00282C17" w:rsidRPr="00711DBD" w:rsidRDefault="00282C17" w:rsidP="00711DBD">
      <w:pPr>
        <w:spacing w:line="276" w:lineRule="auto"/>
        <w:rPr>
          <w:sz w:val="24"/>
          <w:szCs w:val="24"/>
        </w:rPr>
      </w:pPr>
    </w:p>
    <w:p w:rsidR="00282C17" w:rsidRPr="00711DBD" w:rsidRDefault="00282C17" w:rsidP="00711DBD">
      <w:pPr>
        <w:spacing w:line="276" w:lineRule="auto"/>
        <w:rPr>
          <w:sz w:val="24"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  <w:u w:val="single"/>
        </w:rPr>
      </w:pPr>
      <w:r w:rsidRPr="00711DBD">
        <w:rPr>
          <w:b/>
          <w:szCs w:val="24"/>
          <w:u w:val="single"/>
        </w:rPr>
        <w:t>Przedmiot umowy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b/>
          <w:szCs w:val="24"/>
        </w:rPr>
        <w:t>§ 1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Zamawiający zleca, a Wykonawca zobowiązuje się do </w:t>
      </w:r>
      <w:r w:rsidR="00B77657" w:rsidRPr="00711DBD">
        <w:rPr>
          <w:szCs w:val="24"/>
        </w:rPr>
        <w:t xml:space="preserve">wymiany ogrodzenia od strony </w:t>
      </w:r>
      <w:r w:rsidR="00FD3077" w:rsidRPr="00711DBD">
        <w:rPr>
          <w:szCs w:val="24"/>
        </w:rPr>
        <w:t>południowej</w:t>
      </w:r>
      <w:r w:rsidR="00B77657" w:rsidRPr="00711DBD">
        <w:rPr>
          <w:szCs w:val="24"/>
        </w:rPr>
        <w:t xml:space="preserve"> w Szpitalu w Suchej Beskidzkiej</w:t>
      </w:r>
      <w:r w:rsidRPr="00711DBD">
        <w:rPr>
          <w:szCs w:val="24"/>
        </w:rPr>
        <w:t xml:space="preserve"> zgodnie z załączonym kosztorysem ofertowym stanowiącym załącznik nr 1 do niniejszej umowy.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b/>
          <w:szCs w:val="24"/>
        </w:rPr>
        <w:t>§ 2</w:t>
      </w:r>
    </w:p>
    <w:p w:rsidR="00CB1F68" w:rsidRPr="00711DBD" w:rsidRDefault="00CB1F68" w:rsidP="00711DBD">
      <w:pPr>
        <w:pStyle w:val="Tekstpodstawowy"/>
        <w:spacing w:line="276" w:lineRule="auto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Zamawiający zobowiązuje się do powołania inspektora nadzoru w osobie Krzysztofa Szczęcha, który działa w jego imieniu. 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 xml:space="preserve">§ </w:t>
      </w:r>
      <w:r w:rsidR="00CB1F68" w:rsidRPr="00711DBD">
        <w:rPr>
          <w:b/>
          <w:szCs w:val="24"/>
        </w:rPr>
        <w:t>3</w:t>
      </w:r>
    </w:p>
    <w:p w:rsidR="00D57492" w:rsidRPr="00711DBD" w:rsidRDefault="00D57492" w:rsidP="00711DBD">
      <w:pPr>
        <w:pStyle w:val="Tekstpodstawowy"/>
        <w:spacing w:line="276" w:lineRule="auto"/>
        <w:rPr>
          <w:szCs w:val="24"/>
        </w:rPr>
      </w:pPr>
      <w:r w:rsidRPr="00711DBD">
        <w:rPr>
          <w:szCs w:val="24"/>
        </w:rPr>
        <w:t>Wartość robót, o których mowa w § 1 wynosi:</w:t>
      </w:r>
    </w:p>
    <w:p w:rsidR="00D57492" w:rsidRPr="00711DBD" w:rsidRDefault="00D57492" w:rsidP="00711DBD">
      <w:pPr>
        <w:pStyle w:val="Tekstpodstawowy"/>
        <w:spacing w:line="276" w:lineRule="auto"/>
        <w:rPr>
          <w:szCs w:val="24"/>
        </w:rPr>
      </w:pPr>
      <w:r w:rsidRPr="00711DBD">
        <w:rPr>
          <w:szCs w:val="24"/>
        </w:rPr>
        <w:t xml:space="preserve">netto: </w:t>
      </w:r>
      <w:r w:rsidRPr="00711DBD">
        <w:rPr>
          <w:b/>
          <w:szCs w:val="24"/>
        </w:rPr>
        <w:t>zł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szCs w:val="24"/>
        </w:rPr>
        <w:t>()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szCs w:val="24"/>
        </w:rPr>
        <w:t>słownie</w:t>
      </w:r>
    </w:p>
    <w:p w:rsidR="00D57492" w:rsidRPr="00711DBD" w:rsidRDefault="00D57492" w:rsidP="00711DBD">
      <w:pPr>
        <w:pStyle w:val="Tekstpodstawowy"/>
        <w:spacing w:line="276" w:lineRule="auto"/>
        <w:ind w:left="2832" w:firstLine="708"/>
        <w:rPr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rPr>
          <w:szCs w:val="24"/>
        </w:rPr>
      </w:pPr>
      <w:r w:rsidRPr="00711DBD">
        <w:rPr>
          <w:szCs w:val="24"/>
        </w:rPr>
        <w:t xml:space="preserve">brutto:  </w:t>
      </w:r>
      <w:r w:rsidRPr="00711DBD">
        <w:rPr>
          <w:b/>
          <w:szCs w:val="24"/>
        </w:rPr>
        <w:t>zł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szCs w:val="24"/>
        </w:rPr>
        <w:t>()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szCs w:val="24"/>
        </w:rPr>
        <w:t>słownie</w:t>
      </w: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 xml:space="preserve">§ </w:t>
      </w:r>
      <w:r w:rsidR="00CB1F68" w:rsidRPr="00711DBD">
        <w:rPr>
          <w:b/>
          <w:szCs w:val="24"/>
        </w:rPr>
        <w:t>4</w:t>
      </w:r>
    </w:p>
    <w:p w:rsidR="00D57492" w:rsidRPr="00711DBD" w:rsidRDefault="00D57492" w:rsidP="00711DBD">
      <w:pPr>
        <w:pStyle w:val="Nagwek1"/>
        <w:spacing w:line="276" w:lineRule="auto"/>
        <w:rPr>
          <w:szCs w:val="24"/>
        </w:rPr>
      </w:pPr>
      <w:r w:rsidRPr="00711DBD">
        <w:rPr>
          <w:szCs w:val="24"/>
        </w:rPr>
        <w:t>Termin i warunki wykonania</w:t>
      </w:r>
    </w:p>
    <w:p w:rsidR="00CB1F68" w:rsidRPr="00711DBD" w:rsidRDefault="00CB1F68" w:rsidP="00711DBD">
      <w:pPr>
        <w:pStyle w:val="Tekstpodstawowy"/>
        <w:numPr>
          <w:ilvl w:val="0"/>
          <w:numId w:val="31"/>
        </w:numPr>
        <w:snapToGrid w:val="0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Strony ustalają następujące terminy realizacji robót:</w:t>
      </w:r>
    </w:p>
    <w:p w:rsidR="00CB1F68" w:rsidRPr="00711DBD" w:rsidRDefault="00CB1F68" w:rsidP="00711DBD">
      <w:pPr>
        <w:pStyle w:val="Tekstpodstawowy"/>
        <w:spacing w:line="276" w:lineRule="auto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 a)   Planowany termin podpisania umowy z wybranym oferentem - 5 dni od daty</w:t>
      </w:r>
    </w:p>
    <w:p w:rsidR="00CB1F68" w:rsidRPr="00711DBD" w:rsidRDefault="00CB1F68" w:rsidP="00711DBD">
      <w:pPr>
        <w:pStyle w:val="Tekstpodstawowy"/>
        <w:spacing w:line="276" w:lineRule="auto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        ogłoszenia wyniku postępowania.</w:t>
      </w:r>
    </w:p>
    <w:p w:rsidR="00CB1F68" w:rsidRPr="00711DBD" w:rsidRDefault="00CB1F68" w:rsidP="00711DBD">
      <w:pPr>
        <w:pStyle w:val="Tekstpodstawowy"/>
        <w:spacing w:line="276" w:lineRule="auto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 b)   planowany termin rozpoczęcia prac –po podpisaniu umowy.</w:t>
      </w:r>
    </w:p>
    <w:p w:rsidR="00CB1F68" w:rsidRPr="00711DBD" w:rsidRDefault="00CB1F68" w:rsidP="00711DBD">
      <w:pPr>
        <w:pStyle w:val="Tekstpodstawowy"/>
        <w:numPr>
          <w:ilvl w:val="0"/>
          <w:numId w:val="31"/>
        </w:numPr>
        <w:snapToGrid w:val="0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Termin realizacji -</w:t>
      </w:r>
      <w:r w:rsidR="003B39C5" w:rsidRPr="00711DBD">
        <w:rPr>
          <w:color w:val="auto"/>
          <w:szCs w:val="24"/>
        </w:rPr>
        <w:t xml:space="preserve"> </w:t>
      </w:r>
      <w:r w:rsidR="00A07095" w:rsidRPr="00711DBD">
        <w:rPr>
          <w:color w:val="auto"/>
          <w:szCs w:val="24"/>
        </w:rPr>
        <w:t xml:space="preserve">maksymalnie do </w:t>
      </w:r>
      <w:r w:rsidR="00FD3077" w:rsidRPr="00711DBD">
        <w:rPr>
          <w:color w:val="auto"/>
          <w:szCs w:val="24"/>
        </w:rPr>
        <w:t>60 dni kalendarzowych od</w:t>
      </w:r>
      <w:r w:rsidR="00711DBD" w:rsidRPr="00711DBD">
        <w:rPr>
          <w:color w:val="auto"/>
          <w:szCs w:val="24"/>
        </w:rPr>
        <w:t xml:space="preserve"> daty</w:t>
      </w:r>
      <w:r w:rsidR="00FD3077" w:rsidRPr="00711DBD">
        <w:rPr>
          <w:color w:val="auto"/>
          <w:szCs w:val="24"/>
        </w:rPr>
        <w:t xml:space="preserve"> podpisania umowy.</w:t>
      </w:r>
    </w:p>
    <w:p w:rsidR="00D57492" w:rsidRPr="00711DBD" w:rsidRDefault="00D57492" w:rsidP="00711DBD">
      <w:pPr>
        <w:pStyle w:val="Tekstpodstawowy"/>
        <w:numPr>
          <w:ilvl w:val="0"/>
          <w:numId w:val="31"/>
        </w:numPr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Zamawiający dopuszcza możliwość zmiany terminu wykonania zamówienia w przypadku:</w:t>
      </w:r>
    </w:p>
    <w:p w:rsidR="00D57492" w:rsidRPr="00711DBD" w:rsidRDefault="00D57492" w:rsidP="00711DBD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711DBD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>poprzez jego przedłużenie ze względu na przyczyny leżące po stronie Zamawiającego dotyczące np. braku przygotowania</w:t>
      </w:r>
      <w:r w:rsidRPr="00711DBD">
        <w:rPr>
          <w:rStyle w:val="FontStyle15"/>
          <w:rFonts w:ascii="Times New Roman" w:hAnsi="Times New Roman" w:cs="Times New Roman"/>
          <w:sz w:val="24"/>
          <w:szCs w:val="24"/>
        </w:rPr>
        <w:t xml:space="preserve">/przekazania placu budowy </w:t>
      </w:r>
      <w:r w:rsidR="00CB1F68" w:rsidRPr="00711DBD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D57492" w:rsidRPr="00711DBD" w:rsidRDefault="00D57492" w:rsidP="00711DBD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711DBD">
        <w:rPr>
          <w:rStyle w:val="FontStyle15"/>
          <w:rFonts w:ascii="Times New Roman" w:hAnsi="Times New Roman" w:cs="Times New Roman"/>
          <w:sz w:val="24"/>
          <w:szCs w:val="24"/>
        </w:rPr>
        <w:t xml:space="preserve">poprzez jego przedłużenie w przypadku niekorzystnych warunków atmosferycznych powodujących brak możliwości wykonania robót ze względów technologicznych,  warunków atmosferycznych - warunki niekorzystne dla robót zewnętrznych </w:t>
      </w:r>
      <w:r w:rsidR="00D15A9E" w:rsidRPr="00711DBD">
        <w:rPr>
          <w:rStyle w:val="FontStyle15"/>
          <w:rFonts w:ascii="Times New Roman" w:hAnsi="Times New Roman" w:cs="Times New Roman"/>
          <w:sz w:val="24"/>
          <w:szCs w:val="24"/>
        </w:rPr>
        <w:t xml:space="preserve">np. </w:t>
      </w:r>
      <w:r w:rsidRPr="00711DBD">
        <w:rPr>
          <w:rStyle w:val="FontStyle15"/>
          <w:rFonts w:ascii="Times New Roman" w:hAnsi="Times New Roman" w:cs="Times New Roman"/>
          <w:sz w:val="24"/>
          <w:szCs w:val="24"/>
        </w:rPr>
        <w:t>ciągłe opady deszczu powyżej 2 dni roboczych.</w:t>
      </w:r>
    </w:p>
    <w:p w:rsidR="00D57492" w:rsidRPr="00711DBD" w:rsidRDefault="00D57492" w:rsidP="00711DBD">
      <w:pPr>
        <w:pStyle w:val="Tekstpodstawowy"/>
        <w:spacing w:line="276" w:lineRule="auto"/>
        <w:ind w:left="360"/>
        <w:jc w:val="both"/>
        <w:rPr>
          <w:color w:val="FF0000"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 xml:space="preserve">§ </w:t>
      </w:r>
      <w:r w:rsidR="00CB1F68" w:rsidRPr="00711DBD">
        <w:rPr>
          <w:b/>
          <w:szCs w:val="24"/>
        </w:rPr>
        <w:t>5</w:t>
      </w:r>
    </w:p>
    <w:p w:rsidR="00D57492" w:rsidRPr="00711DBD" w:rsidRDefault="00D57492" w:rsidP="00711DBD">
      <w:pPr>
        <w:pStyle w:val="Nagwek1"/>
        <w:spacing w:line="276" w:lineRule="auto"/>
        <w:rPr>
          <w:szCs w:val="24"/>
        </w:rPr>
      </w:pPr>
      <w:r w:rsidRPr="00711DBD">
        <w:rPr>
          <w:szCs w:val="24"/>
        </w:rPr>
        <w:t>Warunki płatności</w:t>
      </w:r>
    </w:p>
    <w:p w:rsidR="00CB1F68" w:rsidRPr="00711DBD" w:rsidRDefault="00CB1F68" w:rsidP="00711DBD">
      <w:pPr>
        <w:pStyle w:val="Tekstpodstawowy3"/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Zapłata za wykonaną modernizację na podstawie faktury wystawionej przez Wykonawcę, będzie dokonana przelewem bankowym w terminie </w:t>
      </w:r>
      <w:r w:rsidR="003620E3" w:rsidRPr="00711DBD">
        <w:rPr>
          <w:sz w:val="24"/>
          <w:szCs w:val="24"/>
        </w:rPr>
        <w:t>6</w:t>
      </w:r>
      <w:r w:rsidRPr="00711DBD">
        <w:rPr>
          <w:sz w:val="24"/>
          <w:szCs w:val="24"/>
        </w:rPr>
        <w:t xml:space="preserve">0 dni od daty wystawienia faktury. </w:t>
      </w:r>
    </w:p>
    <w:p w:rsidR="00E8428E" w:rsidRPr="00711DBD" w:rsidRDefault="00E8428E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 xml:space="preserve">§ </w:t>
      </w:r>
      <w:r w:rsidR="00CB1F68" w:rsidRPr="00711DBD">
        <w:rPr>
          <w:b/>
          <w:szCs w:val="24"/>
        </w:rPr>
        <w:t>6</w:t>
      </w:r>
    </w:p>
    <w:p w:rsidR="00CB1F68" w:rsidRPr="00711DBD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Obowiązki Wykonawcy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1. Wykonawca zobowiązuje się wykonać i utrzymywać na swój koszt ogrodzenie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terenu modernizacji, strzec mienia znajdującego się na terenie budowy, a także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zapewnić warunki bezpieczeństwa </w:t>
      </w:r>
      <w:r w:rsidR="00711DBD" w:rsidRPr="00711DBD">
        <w:rPr>
          <w:color w:val="auto"/>
          <w:szCs w:val="24"/>
        </w:rPr>
        <w:t>BHP</w:t>
      </w:r>
      <w:r w:rsidRPr="00711DBD">
        <w:rPr>
          <w:color w:val="auto"/>
          <w:szCs w:val="24"/>
        </w:rPr>
        <w:t xml:space="preserve"> i </w:t>
      </w:r>
      <w:r w:rsidR="00711DBD" w:rsidRPr="00711DBD">
        <w:rPr>
          <w:color w:val="auto"/>
          <w:szCs w:val="24"/>
        </w:rPr>
        <w:t xml:space="preserve">ochrony przeciwpożarowej. 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color w:val="auto"/>
          <w:szCs w:val="24"/>
        </w:rPr>
        <w:t>2.</w:t>
      </w:r>
      <w:r w:rsidRPr="00711DBD">
        <w:rPr>
          <w:szCs w:val="24"/>
        </w:rPr>
        <w:t xml:space="preserve"> Wszelkie maszyny</w:t>
      </w:r>
      <w:r w:rsidR="00711DBD" w:rsidRPr="00711DBD">
        <w:rPr>
          <w:szCs w:val="24"/>
        </w:rPr>
        <w:t>, materiały</w:t>
      </w:r>
      <w:r w:rsidRPr="00711DBD">
        <w:rPr>
          <w:szCs w:val="24"/>
        </w:rPr>
        <w:t xml:space="preserve"> i urządzenia niezbędne do wykonania robót dostarczy   Wykonawca.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3. W czasie realizacji robót Wykonawca będzie składował wszelkie urządzenia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lastRenderedPageBreak/>
        <w:t xml:space="preserve">    pomocnicze i usuwał zbędne materiały, odpady i śmieci oraz niepotrzebne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urządzenia prowizoryczne w wyznaczonym miejscu. Wykonawca zobowiązany jest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na własny koszt i własnymi środkami do ich usunięcia.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>4.Wykonawca zobowiązuje się do umożliwienia wstępu na teren budowy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pracownikom organów państwowego nadzoru budowlanego, do których należy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wykonywanie zadań określonych ustawą - Prawo budowlane i innych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uprawnionych organów kontrolnych oraz do udostępnienia im danych i informacji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711DBD">
        <w:rPr>
          <w:color w:val="auto"/>
          <w:szCs w:val="24"/>
        </w:rPr>
        <w:t xml:space="preserve">    wymaganych stosownymi przepisami.</w:t>
      </w:r>
    </w:p>
    <w:p w:rsidR="00CB1F68" w:rsidRPr="00711DBD" w:rsidRDefault="00CB1F68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pacing w:val="-12"/>
          <w:w w:val="101"/>
          <w:sz w:val="24"/>
          <w:szCs w:val="24"/>
        </w:rPr>
        <w:t>5.</w:t>
      </w:r>
      <w:r w:rsidRPr="00711DBD">
        <w:rPr>
          <w:sz w:val="24"/>
          <w:szCs w:val="24"/>
        </w:rPr>
        <w:t xml:space="preserve"> Wykonawca zobowiązany jest do podjęcia poniższych działań, celem  przestrzegania obowiązujących wymagań bezpieczeństwa pracy:</w:t>
      </w:r>
    </w:p>
    <w:p w:rsidR="00CB1F68" w:rsidRPr="00711DBD" w:rsidRDefault="00711DBD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1) </w:t>
      </w:r>
      <w:r w:rsidR="00CB1F68" w:rsidRPr="00711DBD">
        <w:rPr>
          <w:sz w:val="24"/>
          <w:szCs w:val="24"/>
        </w:rPr>
        <w:t>Przed rozpoczęciem zlecenia:</w:t>
      </w:r>
    </w:p>
    <w:p w:rsidR="00CB1F68" w:rsidRPr="00711DBD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>-  podpisać protokół współdziałania w Sekcji BHP ZOZ Sucha Beskidzka</w:t>
      </w:r>
    </w:p>
    <w:p w:rsidR="00CB1F68" w:rsidRPr="00711DBD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>-  uzyskać w sekcji BHP ZOZ Sucha Beskidzka instruktaż w zakresie zagrożeń</w:t>
      </w:r>
    </w:p>
    <w:p w:rsidR="00CB1F68" w:rsidRPr="00711DBD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bezpieczeństwa i zdrowia dla własnych pracowników (pracowników</w:t>
      </w:r>
    </w:p>
    <w:p w:rsidR="00CB1F68" w:rsidRPr="00711DBD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podwykonawców).</w:t>
      </w:r>
    </w:p>
    <w:p w:rsidR="00CB1F68" w:rsidRPr="00711DBD" w:rsidRDefault="00711DBD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2) </w:t>
      </w:r>
      <w:r w:rsidR="00CB1F68" w:rsidRPr="00711DBD">
        <w:rPr>
          <w:sz w:val="24"/>
          <w:szCs w:val="24"/>
        </w:rPr>
        <w:t>W trakcie realizacji zlecenia Wykonawca zobowiązany jest wykonywać pracę</w:t>
      </w:r>
    </w:p>
    <w:p w:rsidR="00CB1F68" w:rsidRPr="00711DBD" w:rsidRDefault="00CB1F68" w:rsidP="00711DBD">
      <w:pPr>
        <w:spacing w:line="276" w:lineRule="auto"/>
        <w:ind w:left="36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zgodnie z obowiązującymi przepisami prawa.</w:t>
      </w:r>
    </w:p>
    <w:p w:rsidR="00CB1F68" w:rsidRPr="00711DBD" w:rsidRDefault="00CB1F68" w:rsidP="00711DBD">
      <w:pPr>
        <w:widowControl w:val="0"/>
        <w:shd w:val="clear" w:color="auto" w:fill="FFFFFF"/>
        <w:tabs>
          <w:tab w:val="left" w:pos="408"/>
        </w:tabs>
        <w:autoSpaceDE w:val="0"/>
        <w:spacing w:line="276" w:lineRule="auto"/>
        <w:rPr>
          <w:spacing w:val="-1"/>
          <w:sz w:val="24"/>
          <w:szCs w:val="24"/>
        </w:rPr>
      </w:pPr>
      <w:r w:rsidRPr="00711DBD">
        <w:rPr>
          <w:spacing w:val="-12"/>
          <w:w w:val="101"/>
          <w:sz w:val="24"/>
          <w:szCs w:val="24"/>
        </w:rPr>
        <w:t>6.</w:t>
      </w:r>
      <w:r w:rsidRPr="00711DBD">
        <w:rPr>
          <w:spacing w:val="-1"/>
          <w:sz w:val="24"/>
          <w:szCs w:val="24"/>
        </w:rPr>
        <w:t xml:space="preserve"> Wykonawca ponosi odpowiedzialność wobec osób trzecich za wszelkie szkody       </w:t>
      </w:r>
    </w:p>
    <w:p w:rsidR="00CB1F68" w:rsidRPr="00711DBD" w:rsidRDefault="00CB1F68" w:rsidP="00711DBD">
      <w:pPr>
        <w:widowControl w:val="0"/>
        <w:shd w:val="clear" w:color="auto" w:fill="FFFFFF"/>
        <w:tabs>
          <w:tab w:val="left" w:pos="408"/>
        </w:tabs>
        <w:autoSpaceDE w:val="0"/>
        <w:spacing w:line="276" w:lineRule="auto"/>
        <w:rPr>
          <w:spacing w:val="-1"/>
          <w:sz w:val="24"/>
          <w:szCs w:val="24"/>
        </w:rPr>
      </w:pPr>
      <w:r w:rsidRPr="00711DBD">
        <w:rPr>
          <w:spacing w:val="-1"/>
          <w:sz w:val="24"/>
          <w:szCs w:val="24"/>
        </w:rPr>
        <w:t xml:space="preserve">   spowodowane na placu budowy w związku z prowadzonymi robotami.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7. Wykonawca zobowiązany jest przestrzegać zasad środowiskowych zgodnie              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   z Załącznikiem nr 2 do umowy.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8. Wykonawca jest zobowiązany do uporządkowania terenu budowy po zakończeniu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    robót, pozostawienie go w stanie  sprzed rozpoczęcia robót (rekultywacja terenów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    zielonych).</w:t>
      </w:r>
    </w:p>
    <w:p w:rsidR="00CB1F68" w:rsidRPr="00711DBD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CB1F68" w:rsidRPr="00711DBD" w:rsidRDefault="00CB1F68" w:rsidP="00711DBD">
      <w:pPr>
        <w:pStyle w:val="Tekstpodstawowy"/>
        <w:spacing w:line="276" w:lineRule="auto"/>
        <w:jc w:val="center"/>
        <w:rPr>
          <w:szCs w:val="24"/>
        </w:rPr>
      </w:pPr>
      <w:r w:rsidRPr="00711DBD">
        <w:rPr>
          <w:b/>
          <w:szCs w:val="24"/>
        </w:rPr>
        <w:t>§ 7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1. Materiały i urządzenia potrzebne do wykonania usługi, powinny odpowiadać co do jakości wymogom wyrobów dopuszczonych do obrotu i stosowania w Polsce.</w:t>
      </w:r>
    </w:p>
    <w:p w:rsidR="00CB1F68" w:rsidRPr="00711DBD" w:rsidRDefault="00CB1F68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2. Na każde żądanie Zamawiającego, w imieniu którego działa inspektor nadzoru Wykonawca obowiązany jest okazać w stosunku do wskazanych materiałów:</w:t>
      </w:r>
    </w:p>
    <w:p w:rsidR="00CB1F68" w:rsidRPr="00711DBD" w:rsidRDefault="00CB1F68" w:rsidP="00711DBD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711DBD">
        <w:rPr>
          <w:szCs w:val="24"/>
        </w:rPr>
        <w:t xml:space="preserve">certyfikat na znak bezpieczeństwa, </w:t>
      </w:r>
    </w:p>
    <w:p w:rsidR="00CB1F68" w:rsidRPr="00711DBD" w:rsidRDefault="00CB1F68" w:rsidP="00711DBD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711DBD">
        <w:rPr>
          <w:szCs w:val="24"/>
        </w:rPr>
        <w:t>dokumenty potwierdzające dopuszczenie do stosowania w Polsce,</w:t>
      </w:r>
    </w:p>
    <w:p w:rsidR="00CB1F68" w:rsidRPr="00711DBD" w:rsidRDefault="00CB1F68" w:rsidP="00711DBD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spacing w:line="276" w:lineRule="auto"/>
        <w:ind w:left="0" w:firstLine="0"/>
        <w:jc w:val="both"/>
        <w:rPr>
          <w:szCs w:val="24"/>
        </w:rPr>
      </w:pPr>
      <w:r w:rsidRPr="00711DBD">
        <w:rPr>
          <w:szCs w:val="24"/>
        </w:rPr>
        <w:t>dokumenty potwierdzające dopuszczenie do stosowania w ochronie przeciwpożarowej.</w:t>
      </w:r>
    </w:p>
    <w:p w:rsidR="00CB1F68" w:rsidRPr="00711DBD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CB1F68" w:rsidRPr="00711DBD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8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 xml:space="preserve">1. Zamawiający wyznaczy termin i rozpocznie odbiór przedmiotu zamówienia w dniu  zakończenia prac. 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2. Zamawiający zastrzega sobie prawo do kontroli sposobu wykonywania prac w  trakcie ich prowadzenia.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3. Jeżeli w toku czynności odbioru zostaną stwierdzone wady nadające się do usunięcia, to Zamawiający może odmówić odbioru do czasu ich usunięcia.</w:t>
      </w:r>
      <w:r w:rsidRPr="00711DBD">
        <w:rPr>
          <w:szCs w:val="24"/>
        </w:rPr>
        <w:tab/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lastRenderedPageBreak/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5. W przypadku usunięcia stwierdzonych wad, Wykonawca zobowiązany jest do zawiadomienia Inspektora Nadzoru Zamawiającego celem odbioru ich wykonania.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</w:p>
    <w:p w:rsidR="00CB1F68" w:rsidRPr="00711DBD" w:rsidRDefault="00CB1F68" w:rsidP="00711DBD">
      <w:pPr>
        <w:pStyle w:val="Tekstpodstawowy"/>
        <w:spacing w:line="276" w:lineRule="auto"/>
        <w:ind w:left="270" w:hanging="270"/>
        <w:jc w:val="center"/>
        <w:rPr>
          <w:b/>
          <w:szCs w:val="24"/>
        </w:rPr>
      </w:pPr>
      <w:r w:rsidRPr="00711DBD">
        <w:rPr>
          <w:b/>
          <w:szCs w:val="24"/>
        </w:rPr>
        <w:t>Gwarancja</w:t>
      </w:r>
    </w:p>
    <w:p w:rsidR="00CB1F68" w:rsidRPr="00711DBD" w:rsidRDefault="00CB1F68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9</w:t>
      </w:r>
    </w:p>
    <w:p w:rsidR="00CB1F68" w:rsidRPr="00711DBD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711DBD">
        <w:rPr>
          <w:szCs w:val="24"/>
        </w:rPr>
        <w:t>Wykonawca udziela Zamawiającemu gwarancji na przedmiot umowy, stanowi ona rozszerzenie odpowiedzialności Wykonawcy z tytułu rękojmi za wady.</w:t>
      </w:r>
    </w:p>
    <w:p w:rsidR="00CB1F68" w:rsidRPr="00711DBD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Termin gwarancji wynosi </w:t>
      </w:r>
      <w:r w:rsidR="00FD3077" w:rsidRPr="00711DBD">
        <w:rPr>
          <w:szCs w:val="24"/>
        </w:rPr>
        <w:t>24 miesiące</w:t>
      </w:r>
      <w:r w:rsidRPr="00711DBD">
        <w:rPr>
          <w:szCs w:val="24"/>
        </w:rPr>
        <w:t xml:space="preserve"> na wykonane prace licząc od daty odbioru. Bieg terminu gwarancji lub rękojmi rozpoczyna się od daty odbioru końcowego.</w:t>
      </w:r>
    </w:p>
    <w:p w:rsidR="00CB1F68" w:rsidRPr="00711DBD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711DBD">
        <w:rPr>
          <w:szCs w:val="24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Pr="00711DBD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711DBD">
        <w:rPr>
          <w:szCs w:val="24"/>
        </w:rPr>
        <w:t>W okresie gwarancji Wykonawca zobowiązu</w:t>
      </w:r>
      <w:r w:rsidR="00711DBD" w:rsidRPr="00711DBD">
        <w:rPr>
          <w:szCs w:val="24"/>
        </w:rPr>
        <w:t xml:space="preserve">je się usunąć zgłoszone usterki </w:t>
      </w:r>
      <w:r w:rsidRPr="00711DBD">
        <w:rPr>
          <w:szCs w:val="24"/>
        </w:rPr>
        <w:t>w terminie do 24 godzin od zgłoszenia usterki</w:t>
      </w:r>
    </w:p>
    <w:p w:rsidR="00CB1F68" w:rsidRPr="00711DBD" w:rsidRDefault="00CB1F68" w:rsidP="00711DBD">
      <w:pPr>
        <w:pStyle w:val="Tekstpodstawowy"/>
        <w:numPr>
          <w:ilvl w:val="0"/>
          <w:numId w:val="42"/>
        </w:numPr>
        <w:snapToGrid w:val="0"/>
        <w:spacing w:line="276" w:lineRule="auto"/>
        <w:jc w:val="both"/>
        <w:rPr>
          <w:szCs w:val="24"/>
        </w:rPr>
      </w:pPr>
      <w:r w:rsidRPr="00711DBD">
        <w:rPr>
          <w:szCs w:val="24"/>
        </w:rPr>
        <w:t>Gwarancja nie obejmuje uszkodzeń powstałych z winy użytkownika.</w:t>
      </w:r>
    </w:p>
    <w:p w:rsidR="00D57492" w:rsidRPr="00711DBD" w:rsidRDefault="00D57492" w:rsidP="00711DBD">
      <w:pPr>
        <w:pStyle w:val="Nagwek1"/>
        <w:spacing w:line="276" w:lineRule="auto"/>
        <w:rPr>
          <w:szCs w:val="24"/>
        </w:rPr>
      </w:pPr>
    </w:p>
    <w:p w:rsidR="00282C17" w:rsidRPr="00711DBD" w:rsidRDefault="00282C17" w:rsidP="00711DBD">
      <w:pPr>
        <w:spacing w:line="276" w:lineRule="auto"/>
        <w:rPr>
          <w:sz w:val="24"/>
          <w:szCs w:val="24"/>
        </w:rPr>
      </w:pPr>
    </w:p>
    <w:p w:rsidR="00D57492" w:rsidRPr="00711DBD" w:rsidRDefault="00D57492" w:rsidP="00711DBD">
      <w:pPr>
        <w:pStyle w:val="Nagwek1"/>
        <w:spacing w:line="276" w:lineRule="auto"/>
        <w:rPr>
          <w:szCs w:val="24"/>
        </w:rPr>
      </w:pPr>
      <w:r w:rsidRPr="00711DBD">
        <w:rPr>
          <w:szCs w:val="24"/>
        </w:rPr>
        <w:t>Kary umowne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10</w:t>
      </w:r>
    </w:p>
    <w:p w:rsidR="00D57492" w:rsidRPr="00711DBD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711DBD">
        <w:rPr>
          <w:rFonts w:cs="Times New Roman"/>
        </w:rPr>
        <w:t>Wykonawca zobowiązany jest do zapłaty kar umownych w wysokości</w:t>
      </w:r>
    </w:p>
    <w:p w:rsidR="00D57492" w:rsidRPr="00711DBD" w:rsidRDefault="00D57492" w:rsidP="00711DBD">
      <w:pPr>
        <w:pStyle w:val="Lista2"/>
        <w:numPr>
          <w:ilvl w:val="0"/>
          <w:numId w:val="26"/>
        </w:numPr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>0,</w:t>
      </w:r>
      <w:r w:rsidR="00C42576" w:rsidRPr="00711DBD">
        <w:rPr>
          <w:sz w:val="24"/>
          <w:szCs w:val="24"/>
        </w:rPr>
        <w:t>3</w:t>
      </w:r>
      <w:r w:rsidRPr="00711DBD">
        <w:rPr>
          <w:sz w:val="24"/>
          <w:szCs w:val="24"/>
        </w:rPr>
        <w:t xml:space="preserve">% wartości </w:t>
      </w:r>
      <w:r w:rsidR="00711DBD" w:rsidRPr="00711DBD">
        <w:rPr>
          <w:sz w:val="24"/>
          <w:szCs w:val="24"/>
        </w:rPr>
        <w:t>umowy brutto, o której mowa w § 3</w:t>
      </w:r>
      <w:r w:rsidRPr="00711DBD">
        <w:rPr>
          <w:sz w:val="24"/>
          <w:szCs w:val="24"/>
        </w:rPr>
        <w:t xml:space="preserve"> umowy za każdy dzień, w przypadku zwłoki w usłudze (niedotrzymanie terminu, o którym mowa w § </w:t>
      </w:r>
      <w:r w:rsidR="00711DBD" w:rsidRPr="00711DBD">
        <w:rPr>
          <w:sz w:val="24"/>
          <w:szCs w:val="24"/>
        </w:rPr>
        <w:t>4 ust. 2</w:t>
      </w:r>
      <w:r w:rsidRPr="00711DBD">
        <w:rPr>
          <w:sz w:val="24"/>
          <w:szCs w:val="24"/>
        </w:rPr>
        <w:t xml:space="preserve"> umowy), nie więcej niż 5% wartości umowy brutto.</w:t>
      </w:r>
    </w:p>
    <w:p w:rsidR="00D57492" w:rsidRPr="00711DBD" w:rsidRDefault="00C42576" w:rsidP="00711DBD">
      <w:pPr>
        <w:pStyle w:val="Lista2"/>
        <w:numPr>
          <w:ilvl w:val="0"/>
          <w:numId w:val="3"/>
        </w:numPr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711DBD">
        <w:rPr>
          <w:sz w:val="24"/>
          <w:szCs w:val="24"/>
        </w:rPr>
        <w:t>10</w:t>
      </w:r>
      <w:r w:rsidR="00D57492" w:rsidRPr="00711DBD">
        <w:rPr>
          <w:sz w:val="24"/>
          <w:szCs w:val="24"/>
        </w:rPr>
        <w:t xml:space="preserve">% wartości umowy brutto, o której mowa w § </w:t>
      </w:r>
      <w:r w:rsidR="00711DBD" w:rsidRPr="00711DBD">
        <w:rPr>
          <w:sz w:val="24"/>
          <w:szCs w:val="24"/>
        </w:rPr>
        <w:t>3</w:t>
      </w:r>
      <w:r w:rsidR="00D57492" w:rsidRPr="00711DBD">
        <w:rPr>
          <w:sz w:val="24"/>
          <w:szCs w:val="24"/>
        </w:rPr>
        <w:t xml:space="preserve"> umowy w razie odstąpienia od umowy przez </w:t>
      </w:r>
      <w:r w:rsidR="00711DBD" w:rsidRPr="00711DBD">
        <w:rPr>
          <w:sz w:val="24"/>
          <w:szCs w:val="24"/>
        </w:rPr>
        <w:t>Z</w:t>
      </w:r>
      <w:r w:rsidR="00D57492" w:rsidRPr="00711DBD">
        <w:rPr>
          <w:sz w:val="24"/>
          <w:szCs w:val="24"/>
        </w:rPr>
        <w:t>amawiającego z przyczyn leżących po stronie Wykonawcy.</w:t>
      </w:r>
    </w:p>
    <w:p w:rsidR="00D57492" w:rsidRPr="00711DBD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711DBD">
        <w:rPr>
          <w:rFonts w:cs="Times New Roman"/>
        </w:rPr>
        <w:t>W przypadku gdy wartość szkody przewyższa wartość kary umownej Zamawiający ma prawo dochodzenia odszkodowania na zasadach ogólnych.</w:t>
      </w:r>
    </w:p>
    <w:p w:rsidR="00D57492" w:rsidRPr="00711DBD" w:rsidRDefault="00D57492" w:rsidP="00711DBD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711DBD">
        <w:rPr>
          <w:rFonts w:cs="Times New Roman"/>
          <w:lang w:val="pl-PL"/>
        </w:rPr>
        <w:t xml:space="preserve">Łączna wartość kar umownych nałożonych na Wykonawcę nie może przekroczyć 20% Wynagrodzenia netto. 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11</w:t>
      </w:r>
    </w:p>
    <w:p w:rsidR="00D57492" w:rsidRPr="00711DBD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 xml:space="preserve">1. W razie powstania sporu na tle wykonania niniejszej umowy Zamawiający jest zobowiązany do wyczerpania drogi postępowania reklamacyjnego. </w:t>
      </w:r>
    </w:p>
    <w:p w:rsidR="00D57492" w:rsidRPr="00711DBD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lastRenderedPageBreak/>
        <w:t>2. Reklamacje realizuje się poprzez skierowanie na piśmie konkretnego roszczenia do  Wykonawcy.</w:t>
      </w:r>
    </w:p>
    <w:p w:rsidR="00D57492" w:rsidRPr="00711DBD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3. Wykonawca ustosunkuje się do zgłoszonego przez Zamawiającego roszczenia  w  terminie  7 dni od daty zgłoszenia roszczenia.</w:t>
      </w:r>
    </w:p>
    <w:p w:rsidR="00D57492" w:rsidRPr="00711DBD" w:rsidRDefault="00D57492" w:rsidP="00711DBD">
      <w:pPr>
        <w:pStyle w:val="Tekstpodstawowy"/>
        <w:spacing w:line="276" w:lineRule="auto"/>
        <w:ind w:left="270" w:hanging="270"/>
        <w:jc w:val="both"/>
        <w:rPr>
          <w:szCs w:val="24"/>
        </w:rPr>
      </w:pPr>
      <w:r w:rsidRPr="00711DBD">
        <w:rPr>
          <w:szCs w:val="24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E1739B" w:rsidRPr="00711DBD" w:rsidRDefault="00E1739B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1</w:t>
      </w:r>
      <w:r w:rsidR="003620E3" w:rsidRPr="00711DBD">
        <w:rPr>
          <w:b/>
          <w:szCs w:val="24"/>
        </w:rPr>
        <w:t>2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Spory wynikłe na tle realizacji niniejszej umowy będą rozstrzygane przez sąd właściwy miejscowo dla siedziby Zamawiającego.</w:t>
      </w:r>
    </w:p>
    <w:p w:rsidR="00E1739B" w:rsidRPr="00711DBD" w:rsidRDefault="00E1739B" w:rsidP="00711DBD">
      <w:pPr>
        <w:spacing w:line="276" w:lineRule="auto"/>
        <w:jc w:val="center"/>
        <w:rPr>
          <w:b/>
          <w:sz w:val="24"/>
          <w:szCs w:val="24"/>
        </w:rPr>
      </w:pPr>
    </w:p>
    <w:p w:rsidR="00282C17" w:rsidRPr="00711DBD" w:rsidRDefault="00282C17" w:rsidP="00711DBD">
      <w:pPr>
        <w:spacing w:line="276" w:lineRule="auto"/>
        <w:jc w:val="center"/>
        <w:rPr>
          <w:b/>
          <w:sz w:val="24"/>
          <w:szCs w:val="24"/>
        </w:rPr>
      </w:pPr>
    </w:p>
    <w:p w:rsidR="00D57492" w:rsidRPr="00711DBD" w:rsidRDefault="00D57492" w:rsidP="00711DBD">
      <w:pPr>
        <w:spacing w:line="276" w:lineRule="auto"/>
        <w:jc w:val="center"/>
        <w:rPr>
          <w:b/>
          <w:sz w:val="24"/>
          <w:szCs w:val="24"/>
        </w:rPr>
      </w:pPr>
      <w:r w:rsidRPr="00711DBD">
        <w:rPr>
          <w:b/>
          <w:sz w:val="24"/>
          <w:szCs w:val="24"/>
        </w:rPr>
        <w:t>§ 1</w:t>
      </w:r>
      <w:r w:rsidR="003620E3" w:rsidRPr="00711DBD">
        <w:rPr>
          <w:b/>
          <w:sz w:val="24"/>
          <w:szCs w:val="24"/>
        </w:rPr>
        <w:t>3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>1. Wykonawca nie może przenieść wierzytelności na osobę trzecią bez zgody podmiotu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 tworzącego wyrażonej w formie pisemnej pod rygorem nieważności zgodnie z art. 54 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 ust. 5 i 6 Ustawy o działalności leczniczej.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2. Wyklucza się stosowanie przez strony umowy konstrukcji prawnej, o której mowa 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 w art.518 Kodeksu Cywilnego ( w szczególności Wykonawca nie może zawrzeć 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 umowy poręczenia z podmiotem trzecim) oraz wszelkich innych konstrukcji </w:t>
      </w:r>
    </w:p>
    <w:p w:rsidR="00D57492" w:rsidRPr="00711DBD" w:rsidRDefault="00D57492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 xml:space="preserve">    prawnych skutkujących zmiana podmiotową po stronie wierzyciela.</w:t>
      </w:r>
    </w:p>
    <w:p w:rsidR="00E1739B" w:rsidRPr="00711DBD" w:rsidRDefault="00E1739B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282C17" w:rsidRPr="00711DBD" w:rsidRDefault="00282C17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1</w:t>
      </w:r>
      <w:r w:rsidR="003620E3" w:rsidRPr="00711DBD">
        <w:rPr>
          <w:b/>
          <w:szCs w:val="24"/>
        </w:rPr>
        <w:t>4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W sprawach nie uregulowanych niniejszą umową stosuje się przepisy Kodeksu Cywilnego.</w:t>
      </w: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center"/>
        <w:rPr>
          <w:b/>
          <w:szCs w:val="24"/>
        </w:rPr>
      </w:pPr>
      <w:r w:rsidRPr="00711DBD">
        <w:rPr>
          <w:b/>
          <w:szCs w:val="24"/>
        </w:rPr>
        <w:t>§ 1</w:t>
      </w:r>
      <w:r w:rsidR="003620E3" w:rsidRPr="00711DBD">
        <w:rPr>
          <w:b/>
          <w:szCs w:val="24"/>
        </w:rPr>
        <w:t>5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Umowę sporządzono w 2 jednobrzmiących egzemplarzach po 1 dla każdej ze stron.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E1739B" w:rsidRPr="00711DBD" w:rsidRDefault="00E1739B" w:rsidP="00711DBD">
      <w:pPr>
        <w:pStyle w:val="Tekstpodstawowy"/>
        <w:spacing w:line="276" w:lineRule="auto"/>
        <w:jc w:val="both"/>
        <w:rPr>
          <w:szCs w:val="24"/>
        </w:rPr>
      </w:pPr>
    </w:p>
    <w:p w:rsidR="00E1739B" w:rsidRPr="00711DBD" w:rsidRDefault="00E1739B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Załączniki do umowy: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Załącznik nr 1- kosztorys ofertowy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Załącznik nr </w:t>
      </w:r>
      <w:r w:rsidR="00CB1F68" w:rsidRPr="00711DBD">
        <w:rPr>
          <w:szCs w:val="24"/>
        </w:rPr>
        <w:t>2</w:t>
      </w:r>
      <w:r w:rsidRPr="00711DBD">
        <w:rPr>
          <w:szCs w:val="24"/>
        </w:rPr>
        <w:t>- zasady środowiskowe</w:t>
      </w: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711DBD" w:rsidRDefault="00D57492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b/>
          <w:szCs w:val="24"/>
        </w:rPr>
        <w:t>WYKONAWCA:</w:t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</w:r>
      <w:r w:rsidRPr="00711DBD">
        <w:rPr>
          <w:b/>
          <w:szCs w:val="24"/>
        </w:rPr>
        <w:tab/>
        <w:t>ZAMAWIAJĄCY:</w:t>
      </w:r>
    </w:p>
    <w:p w:rsidR="00D57492" w:rsidRPr="00711DBD" w:rsidRDefault="00D57492" w:rsidP="00711DBD">
      <w:pPr>
        <w:spacing w:line="276" w:lineRule="auto"/>
        <w:rPr>
          <w:sz w:val="24"/>
          <w:szCs w:val="24"/>
        </w:rPr>
      </w:pPr>
    </w:p>
    <w:p w:rsidR="00D57492" w:rsidRPr="00711DBD" w:rsidRDefault="00D57492" w:rsidP="00711DBD">
      <w:pPr>
        <w:spacing w:line="276" w:lineRule="auto"/>
        <w:rPr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711DBD" w:rsidRPr="00711DBD" w:rsidRDefault="00711DBD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8A4248" w:rsidRPr="00711DBD" w:rsidRDefault="008A4248" w:rsidP="00711DBD">
      <w:pPr>
        <w:spacing w:line="276" w:lineRule="auto"/>
        <w:rPr>
          <w:b/>
          <w:sz w:val="24"/>
          <w:szCs w:val="24"/>
        </w:rPr>
      </w:pPr>
    </w:p>
    <w:p w:rsidR="00D57492" w:rsidRPr="00711DBD" w:rsidRDefault="00D57492" w:rsidP="00711DBD">
      <w:pPr>
        <w:spacing w:line="276" w:lineRule="auto"/>
        <w:jc w:val="right"/>
        <w:rPr>
          <w:b/>
          <w:sz w:val="24"/>
          <w:szCs w:val="24"/>
        </w:rPr>
      </w:pPr>
      <w:r w:rsidRPr="00711DBD">
        <w:rPr>
          <w:b/>
          <w:sz w:val="24"/>
          <w:szCs w:val="24"/>
        </w:rPr>
        <w:t xml:space="preserve">Załącznik nr </w:t>
      </w:r>
      <w:r w:rsidR="00CB1F68" w:rsidRPr="00711DBD">
        <w:rPr>
          <w:b/>
          <w:sz w:val="24"/>
          <w:szCs w:val="24"/>
        </w:rPr>
        <w:t>2</w:t>
      </w:r>
      <w:r w:rsidRPr="00711DBD">
        <w:rPr>
          <w:b/>
          <w:sz w:val="24"/>
          <w:szCs w:val="24"/>
        </w:rPr>
        <w:t xml:space="preserve"> do umowy nr …………z dnia ……………..</w:t>
      </w:r>
    </w:p>
    <w:p w:rsidR="00D57492" w:rsidRPr="00711DBD" w:rsidRDefault="00D57492" w:rsidP="00711DBD">
      <w:pPr>
        <w:spacing w:line="276" w:lineRule="auto"/>
        <w:jc w:val="right"/>
        <w:rPr>
          <w:b/>
          <w:sz w:val="24"/>
          <w:szCs w:val="24"/>
        </w:rPr>
      </w:pPr>
    </w:p>
    <w:p w:rsidR="00D57492" w:rsidRPr="00711DBD" w:rsidRDefault="00D57492" w:rsidP="00711DBD">
      <w:pPr>
        <w:spacing w:line="276" w:lineRule="auto"/>
        <w:jc w:val="right"/>
        <w:rPr>
          <w:b/>
          <w:sz w:val="24"/>
          <w:szCs w:val="24"/>
        </w:rPr>
      </w:pPr>
    </w:p>
    <w:p w:rsidR="001E004F" w:rsidRPr="00711DBD" w:rsidRDefault="001E004F" w:rsidP="00711DBD">
      <w:pPr>
        <w:spacing w:line="276" w:lineRule="auto"/>
        <w:ind w:left="360" w:hanging="360"/>
        <w:jc w:val="center"/>
        <w:rPr>
          <w:sz w:val="24"/>
          <w:szCs w:val="24"/>
        </w:rPr>
      </w:pPr>
      <w:proofErr w:type="spellStart"/>
      <w:r w:rsidRPr="00711DBD">
        <w:rPr>
          <w:b/>
          <w:bCs/>
          <w:sz w:val="24"/>
          <w:szCs w:val="24"/>
          <w:lang w:val="en-US"/>
        </w:rPr>
        <w:t>Zasady</w:t>
      </w:r>
      <w:proofErr w:type="spellEnd"/>
      <w:r w:rsidRPr="00711DB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11DBD">
        <w:rPr>
          <w:b/>
          <w:bCs/>
          <w:sz w:val="24"/>
          <w:szCs w:val="24"/>
          <w:lang w:val="en-US"/>
        </w:rPr>
        <w:t>środowiskowe</w:t>
      </w:r>
      <w:proofErr w:type="spellEnd"/>
      <w:r w:rsidRPr="00711DBD">
        <w:rPr>
          <w:b/>
          <w:bCs/>
          <w:sz w:val="24"/>
          <w:szCs w:val="24"/>
          <w:lang w:val="en-US"/>
        </w:rPr>
        <w:t xml:space="preserve">  </w:t>
      </w:r>
    </w:p>
    <w:p w:rsidR="001E004F" w:rsidRPr="00711DBD" w:rsidRDefault="001E004F" w:rsidP="00711DBD">
      <w:pPr>
        <w:spacing w:line="276" w:lineRule="auto"/>
        <w:ind w:left="360" w:hanging="360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jc w:val="both"/>
        <w:rPr>
          <w:sz w:val="24"/>
          <w:szCs w:val="24"/>
        </w:rPr>
      </w:pPr>
      <w:r w:rsidRPr="00711DBD">
        <w:rPr>
          <w:sz w:val="24"/>
          <w:szCs w:val="24"/>
        </w:rPr>
        <w:tab/>
        <w:t xml:space="preserve">Uprzejmie informujemy, że w Zespole Opieki Zdrowotnej w Suchej Beskidzkiej został wdrożony i jest utrzymywany System Zarządzania Środowiskowego </w:t>
      </w:r>
      <w:r w:rsidR="00AA7387" w:rsidRPr="00711DBD">
        <w:rPr>
          <w:sz w:val="24"/>
          <w:szCs w:val="24"/>
        </w:rPr>
        <w:t xml:space="preserve">zgodnie z normą </w:t>
      </w:r>
      <w:r w:rsidRPr="00711DBD">
        <w:rPr>
          <w:sz w:val="24"/>
          <w:szCs w:val="24"/>
        </w:rPr>
        <w:t xml:space="preserve">ISO 14 001: 2015 i w związku z tym prosimy: </w:t>
      </w:r>
    </w:p>
    <w:p w:rsidR="001E004F" w:rsidRPr="00711DBD" w:rsidRDefault="001E004F" w:rsidP="00711DBD">
      <w:pPr>
        <w:spacing w:line="276" w:lineRule="auto"/>
        <w:jc w:val="both"/>
        <w:rPr>
          <w:sz w:val="24"/>
          <w:szCs w:val="24"/>
        </w:rPr>
      </w:pPr>
    </w:p>
    <w:p w:rsidR="001E004F" w:rsidRPr="00711DBD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lastRenderedPageBreak/>
        <w:t>Przestrzegać wymagań prawnych w zakresie podpisanej umowy z Zespołem Opieki Zdrowotnej w Suchej Beskidzkiej</w:t>
      </w:r>
    </w:p>
    <w:p w:rsidR="001E004F" w:rsidRPr="00711DBD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Minimalizować zużycie nośników energii i surowców naturalnych podczas realizacji umowy</w:t>
      </w:r>
    </w:p>
    <w:p w:rsidR="001E004F" w:rsidRPr="00711DBD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Minimalizować ilość wytwarzanych odpadów</w:t>
      </w:r>
    </w:p>
    <w:p w:rsidR="001E004F" w:rsidRPr="00711DBD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711DBD" w:rsidRDefault="001E004F" w:rsidP="00711DBD">
      <w:pPr>
        <w:widowControl w:val="0"/>
        <w:numPr>
          <w:ilvl w:val="0"/>
          <w:numId w:val="35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Umożliwić Inspektorowi Działu Technicznego lub Asystentowi Dyrektora</w:t>
      </w:r>
    </w:p>
    <w:p w:rsidR="00282C17" w:rsidRPr="00711DBD" w:rsidRDefault="001E004F" w:rsidP="00711DBD">
      <w:pPr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ab/>
        <w:t xml:space="preserve">d/s </w:t>
      </w:r>
      <w:proofErr w:type="spellStart"/>
      <w:r w:rsidRPr="00711DBD">
        <w:rPr>
          <w:sz w:val="24"/>
          <w:szCs w:val="24"/>
        </w:rPr>
        <w:t>Techniczno</w:t>
      </w:r>
      <w:proofErr w:type="spellEnd"/>
      <w:r w:rsidRPr="00711DBD">
        <w:rPr>
          <w:sz w:val="24"/>
          <w:szCs w:val="24"/>
        </w:rPr>
        <w:t xml:space="preserve"> - Eksploatacyjnych przeprowadzenie kontroli co do </w:t>
      </w:r>
      <w:r w:rsidR="00282C17" w:rsidRPr="00711DBD">
        <w:rPr>
          <w:sz w:val="24"/>
          <w:szCs w:val="24"/>
        </w:rPr>
        <w:t xml:space="preserve"> </w:t>
      </w:r>
    </w:p>
    <w:p w:rsidR="001E004F" w:rsidRPr="00711DBD" w:rsidRDefault="00282C17" w:rsidP="00711DBD">
      <w:pPr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 xml:space="preserve">             </w:t>
      </w:r>
      <w:r w:rsidR="001E004F" w:rsidRPr="00711DBD">
        <w:rPr>
          <w:sz w:val="24"/>
          <w:szCs w:val="24"/>
        </w:rPr>
        <w:t xml:space="preserve">postępowania na </w:t>
      </w:r>
      <w:r w:rsidRPr="00711DBD">
        <w:rPr>
          <w:sz w:val="24"/>
          <w:szCs w:val="24"/>
        </w:rPr>
        <w:t>z</w:t>
      </w:r>
      <w:r w:rsidR="001E004F" w:rsidRPr="00711DBD">
        <w:rPr>
          <w:sz w:val="24"/>
          <w:szCs w:val="24"/>
        </w:rPr>
        <w:t>godność z przyjętymi zasadami środowiskowymi</w:t>
      </w: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ab/>
      </w:r>
      <w:r w:rsidRPr="00711DBD">
        <w:rPr>
          <w:sz w:val="24"/>
          <w:szCs w:val="24"/>
        </w:rPr>
        <w:tab/>
      </w:r>
      <w:r w:rsidRPr="00711DBD">
        <w:rPr>
          <w:sz w:val="24"/>
          <w:szCs w:val="24"/>
        </w:rPr>
        <w:tab/>
      </w:r>
      <w:r w:rsidRPr="00711DBD">
        <w:rPr>
          <w:sz w:val="24"/>
          <w:szCs w:val="24"/>
        </w:rPr>
        <w:tab/>
      </w: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>Zabrania się:</w:t>
      </w:r>
    </w:p>
    <w:p w:rsidR="001E004F" w:rsidRPr="00711DBD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Wwozić na teren ZOZ jakichkolwiek odpadów</w:t>
      </w:r>
    </w:p>
    <w:p w:rsidR="001E004F" w:rsidRPr="00711DBD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Składować substancje lub ich mieszaniny w sposób mogący zanieczyścić: powietrze atmosferyczne, wodę i glebę</w:t>
      </w:r>
    </w:p>
    <w:p w:rsidR="001E004F" w:rsidRPr="00711DBD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Myć pojazdy na terenie ZOZ</w:t>
      </w:r>
    </w:p>
    <w:p w:rsidR="001E004F" w:rsidRPr="00711DBD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Spalać odpady</w:t>
      </w:r>
    </w:p>
    <w:p w:rsidR="001E004F" w:rsidRPr="00711DBD" w:rsidRDefault="001E004F" w:rsidP="00711DBD">
      <w:pPr>
        <w:widowControl w:val="0"/>
        <w:numPr>
          <w:ilvl w:val="0"/>
          <w:numId w:val="36"/>
        </w:numPr>
        <w:suppressAutoHyphens/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>Wylewać substancje lub ich mieszaniny do gleby lub kanalizacji deszczowej.</w:t>
      </w: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 xml:space="preserve"> </w:t>
      </w: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  <w:r w:rsidRPr="00711DBD">
        <w:rPr>
          <w:sz w:val="24"/>
          <w:szCs w:val="24"/>
        </w:rPr>
        <w:t xml:space="preserve"> </w:t>
      </w:r>
      <w:r w:rsidRPr="00711DBD">
        <w:rPr>
          <w:sz w:val="24"/>
          <w:szCs w:val="24"/>
        </w:rPr>
        <w:tab/>
        <w:t xml:space="preserve">W sytuacjach wątpliwych należy zwracać się do Pełnomocnika ds. Zintegrowanego Systemu </w:t>
      </w:r>
      <w:r w:rsidRPr="00711DBD">
        <w:rPr>
          <w:sz w:val="24"/>
          <w:szCs w:val="24"/>
        </w:rPr>
        <w:tab/>
        <w:t xml:space="preserve">Zarządzania Jakością i Środowiskiem (I piętro, pokój nr 120). </w:t>
      </w: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spacing w:line="276" w:lineRule="auto"/>
        <w:rPr>
          <w:sz w:val="24"/>
          <w:szCs w:val="24"/>
        </w:rPr>
      </w:pP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 xml:space="preserve">              Przedstawiciel Firmy     </w:t>
      </w:r>
      <w:r w:rsidRPr="00711DBD">
        <w:rPr>
          <w:szCs w:val="24"/>
        </w:rPr>
        <w:tab/>
      </w:r>
      <w:r w:rsidRPr="00711DBD">
        <w:rPr>
          <w:szCs w:val="24"/>
        </w:rPr>
        <w:tab/>
      </w:r>
      <w:r w:rsidRPr="00711DBD">
        <w:rPr>
          <w:szCs w:val="24"/>
        </w:rPr>
        <w:tab/>
        <w:t xml:space="preserve">     Przedstawiciel ZOZ Sucha Beskidzka</w:t>
      </w:r>
    </w:p>
    <w:p w:rsidR="00282C17" w:rsidRPr="00711DBD" w:rsidRDefault="00282C17" w:rsidP="00711DBD">
      <w:pPr>
        <w:pStyle w:val="Tekstpodstawowy"/>
        <w:spacing w:line="276" w:lineRule="auto"/>
        <w:jc w:val="both"/>
        <w:rPr>
          <w:szCs w:val="24"/>
        </w:rPr>
      </w:pP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  <w:r w:rsidRPr="00711DBD">
        <w:rPr>
          <w:szCs w:val="24"/>
        </w:rPr>
        <w:tab/>
        <w:t>………………………….</w:t>
      </w:r>
      <w:r w:rsidRPr="00711DBD">
        <w:rPr>
          <w:szCs w:val="24"/>
        </w:rPr>
        <w:tab/>
        <w:t xml:space="preserve">        </w:t>
      </w:r>
      <w:r w:rsidR="00282C17" w:rsidRPr="00711DBD">
        <w:rPr>
          <w:szCs w:val="24"/>
        </w:rPr>
        <w:t xml:space="preserve">                       </w:t>
      </w:r>
      <w:r w:rsidRPr="00711DBD">
        <w:rPr>
          <w:szCs w:val="24"/>
        </w:rPr>
        <w:t xml:space="preserve">                    </w:t>
      </w:r>
      <w:r w:rsidRPr="00711DBD">
        <w:rPr>
          <w:szCs w:val="24"/>
        </w:rPr>
        <w:tab/>
        <w:t>………………………….</w:t>
      </w:r>
    </w:p>
    <w:p w:rsidR="001E004F" w:rsidRPr="00711DBD" w:rsidRDefault="001E004F" w:rsidP="00711DBD">
      <w:pPr>
        <w:pStyle w:val="Tekstpodstawowy"/>
        <w:spacing w:line="276" w:lineRule="auto"/>
        <w:jc w:val="both"/>
        <w:rPr>
          <w:szCs w:val="24"/>
        </w:rPr>
      </w:pPr>
    </w:p>
    <w:p w:rsidR="00D57492" w:rsidRPr="001E004F" w:rsidRDefault="00D57492" w:rsidP="001E004F">
      <w:pPr>
        <w:widowControl w:val="0"/>
        <w:suppressAutoHyphens/>
        <w:ind w:left="360" w:hanging="360"/>
        <w:jc w:val="center"/>
        <w:rPr>
          <w:rFonts w:ascii="Cambria" w:eastAsia="Lucida Sans Unicode" w:hAnsi="Cambria" w:cs="Mangal"/>
          <w:kern w:val="1"/>
          <w:lang w:eastAsia="hi-IN" w:bidi="hi-IN"/>
        </w:rPr>
      </w:pPr>
    </w:p>
    <w:sectPr w:rsidR="00D57492" w:rsidRPr="001E004F" w:rsidSect="00CB07C2">
      <w:footerReference w:type="even" r:id="rId8"/>
      <w:footerReference w:type="default" r:id="rId9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DB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34BA4"/>
    <w:multiLevelType w:val="hybridMultilevel"/>
    <w:tmpl w:val="0C8A52EE"/>
    <w:lvl w:ilvl="0" w:tplc="21D8D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462D6791"/>
    <w:multiLevelType w:val="hybridMultilevel"/>
    <w:tmpl w:val="C67E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32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0556E"/>
    <w:multiLevelType w:val="hybridMultilevel"/>
    <w:tmpl w:val="616E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F62"/>
    <w:multiLevelType w:val="hybridMultilevel"/>
    <w:tmpl w:val="E9E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5"/>
  </w:num>
  <w:num w:numId="4">
    <w:abstractNumId w:val="20"/>
  </w:num>
  <w:num w:numId="5">
    <w:abstractNumId w:val="11"/>
  </w:num>
  <w:num w:numId="6">
    <w:abstractNumId w:val="19"/>
  </w:num>
  <w:num w:numId="7">
    <w:abstractNumId w:val="8"/>
  </w:num>
  <w:num w:numId="8">
    <w:abstractNumId w:val="25"/>
  </w:num>
  <w:num w:numId="9">
    <w:abstractNumId w:val="16"/>
  </w:num>
  <w:num w:numId="10">
    <w:abstractNumId w:val="29"/>
  </w:num>
  <w:num w:numId="11">
    <w:abstractNumId w:val="12"/>
  </w:num>
  <w:num w:numId="12">
    <w:abstractNumId w:val="22"/>
  </w:num>
  <w:num w:numId="13">
    <w:abstractNumId w:val="21"/>
  </w:num>
  <w:num w:numId="14">
    <w:abstractNumId w:val="31"/>
  </w:num>
  <w:num w:numId="15">
    <w:abstractNumId w:val="18"/>
  </w:num>
  <w:num w:numId="16">
    <w:abstractNumId w:val="7"/>
  </w:num>
  <w:num w:numId="17">
    <w:abstractNumId w:val="15"/>
  </w:num>
  <w:num w:numId="18">
    <w:abstractNumId w:val="37"/>
  </w:num>
  <w:num w:numId="19">
    <w:abstractNumId w:val="32"/>
  </w:num>
  <w:num w:numId="20">
    <w:abstractNumId w:val="28"/>
  </w:num>
  <w:num w:numId="21">
    <w:abstractNumId w:val="23"/>
  </w:num>
  <w:num w:numId="22">
    <w:abstractNumId w:val="39"/>
  </w:num>
  <w:num w:numId="23">
    <w:abstractNumId w:val="38"/>
  </w:num>
  <w:num w:numId="24">
    <w:abstractNumId w:val="14"/>
  </w:num>
  <w:num w:numId="25">
    <w:abstractNumId w:val="30"/>
  </w:num>
  <w:num w:numId="26">
    <w:abstractNumId w:val="5"/>
  </w:num>
  <w:num w:numId="27">
    <w:abstractNumId w:val="36"/>
  </w:num>
  <w:num w:numId="28">
    <w:abstractNumId w:val="8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  <w:num w:numId="33">
    <w:abstractNumId w:val="3"/>
  </w:num>
  <w:num w:numId="34">
    <w:abstractNumId w:val="4"/>
  </w:num>
  <w:num w:numId="35">
    <w:abstractNumId w:val="0"/>
  </w:num>
  <w:num w:numId="36">
    <w:abstractNumId w:val="1"/>
  </w:num>
  <w:num w:numId="37">
    <w:abstractNumId w:val="2"/>
  </w:num>
  <w:num w:numId="38">
    <w:abstractNumId w:val="40"/>
  </w:num>
  <w:num w:numId="39">
    <w:abstractNumId w:val="33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7"/>
    <w:lvlOverride w:ilvl="0">
      <w:startOverride w:val="1"/>
    </w:lvlOverride>
  </w:num>
  <w:num w:numId="43">
    <w:abstractNumId w:val="34"/>
  </w:num>
  <w:num w:numId="44">
    <w:abstractNumId w:val="1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22F6F"/>
    <w:rsid w:val="00024EC9"/>
    <w:rsid w:val="000827EB"/>
    <w:rsid w:val="00083739"/>
    <w:rsid w:val="000F5F75"/>
    <w:rsid w:val="001120D3"/>
    <w:rsid w:val="00113DD0"/>
    <w:rsid w:val="0012386E"/>
    <w:rsid w:val="00131309"/>
    <w:rsid w:val="001858D4"/>
    <w:rsid w:val="00196CC6"/>
    <w:rsid w:val="001E004F"/>
    <w:rsid w:val="001E5F6F"/>
    <w:rsid w:val="001F7F4B"/>
    <w:rsid w:val="00231F27"/>
    <w:rsid w:val="00276DA4"/>
    <w:rsid w:val="00280605"/>
    <w:rsid w:val="00282C17"/>
    <w:rsid w:val="00287716"/>
    <w:rsid w:val="002B20C6"/>
    <w:rsid w:val="002B5E69"/>
    <w:rsid w:val="00305949"/>
    <w:rsid w:val="003210D5"/>
    <w:rsid w:val="00322009"/>
    <w:rsid w:val="00331523"/>
    <w:rsid w:val="003620E3"/>
    <w:rsid w:val="003B39C5"/>
    <w:rsid w:val="003E5275"/>
    <w:rsid w:val="003F717D"/>
    <w:rsid w:val="004142F0"/>
    <w:rsid w:val="00436533"/>
    <w:rsid w:val="00473F6B"/>
    <w:rsid w:val="004B1619"/>
    <w:rsid w:val="004B469B"/>
    <w:rsid w:val="004C40DF"/>
    <w:rsid w:val="005377F2"/>
    <w:rsid w:val="00586364"/>
    <w:rsid w:val="005E0652"/>
    <w:rsid w:val="005E4087"/>
    <w:rsid w:val="00621991"/>
    <w:rsid w:val="00631685"/>
    <w:rsid w:val="00654947"/>
    <w:rsid w:val="0068431A"/>
    <w:rsid w:val="00694502"/>
    <w:rsid w:val="00696D0B"/>
    <w:rsid w:val="006C6ABF"/>
    <w:rsid w:val="006D7379"/>
    <w:rsid w:val="006E067C"/>
    <w:rsid w:val="00705D78"/>
    <w:rsid w:val="00711DBD"/>
    <w:rsid w:val="00731F23"/>
    <w:rsid w:val="00735A91"/>
    <w:rsid w:val="007425EB"/>
    <w:rsid w:val="00760019"/>
    <w:rsid w:val="00787BA9"/>
    <w:rsid w:val="007B3029"/>
    <w:rsid w:val="007C7097"/>
    <w:rsid w:val="007C7D81"/>
    <w:rsid w:val="007D746D"/>
    <w:rsid w:val="007E1CA7"/>
    <w:rsid w:val="00823017"/>
    <w:rsid w:val="0085393F"/>
    <w:rsid w:val="008A4248"/>
    <w:rsid w:val="008C41B7"/>
    <w:rsid w:val="008C537B"/>
    <w:rsid w:val="00926611"/>
    <w:rsid w:val="00937B2A"/>
    <w:rsid w:val="00981087"/>
    <w:rsid w:val="009A03E4"/>
    <w:rsid w:val="009C21F9"/>
    <w:rsid w:val="009E3E4A"/>
    <w:rsid w:val="00A07095"/>
    <w:rsid w:val="00A176ED"/>
    <w:rsid w:val="00A903F4"/>
    <w:rsid w:val="00AA6450"/>
    <w:rsid w:val="00AA7387"/>
    <w:rsid w:val="00AF04CA"/>
    <w:rsid w:val="00B22FE7"/>
    <w:rsid w:val="00B4507D"/>
    <w:rsid w:val="00B63350"/>
    <w:rsid w:val="00B77657"/>
    <w:rsid w:val="00B8133C"/>
    <w:rsid w:val="00BB6E1F"/>
    <w:rsid w:val="00BD6A05"/>
    <w:rsid w:val="00C3312A"/>
    <w:rsid w:val="00C42576"/>
    <w:rsid w:val="00C45E52"/>
    <w:rsid w:val="00C6316D"/>
    <w:rsid w:val="00CA68FF"/>
    <w:rsid w:val="00CB07C2"/>
    <w:rsid w:val="00CB1F68"/>
    <w:rsid w:val="00D123C0"/>
    <w:rsid w:val="00D1379E"/>
    <w:rsid w:val="00D15A9E"/>
    <w:rsid w:val="00D27C34"/>
    <w:rsid w:val="00D44775"/>
    <w:rsid w:val="00D57492"/>
    <w:rsid w:val="00D576F2"/>
    <w:rsid w:val="00D60D26"/>
    <w:rsid w:val="00D84742"/>
    <w:rsid w:val="00D9382B"/>
    <w:rsid w:val="00DF6E65"/>
    <w:rsid w:val="00E01AA3"/>
    <w:rsid w:val="00E0613B"/>
    <w:rsid w:val="00E1739B"/>
    <w:rsid w:val="00E45A55"/>
    <w:rsid w:val="00E46E9D"/>
    <w:rsid w:val="00E5079C"/>
    <w:rsid w:val="00E8428E"/>
    <w:rsid w:val="00EA44CF"/>
    <w:rsid w:val="00EA5F7B"/>
    <w:rsid w:val="00EF1976"/>
    <w:rsid w:val="00F57ADC"/>
    <w:rsid w:val="00F61533"/>
    <w:rsid w:val="00FA3476"/>
    <w:rsid w:val="00FB738F"/>
    <w:rsid w:val="00FD307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489B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C42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EFF7-3B16-44BB-AE12-12AEF0FE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11</cp:revision>
  <cp:lastPrinted>2022-05-12T09:04:00Z</cp:lastPrinted>
  <dcterms:created xsi:type="dcterms:W3CDTF">2023-06-15T08:31:00Z</dcterms:created>
  <dcterms:modified xsi:type="dcterms:W3CDTF">2024-04-11T12:12:00Z</dcterms:modified>
</cp:coreProperties>
</file>