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E7A" w14:textId="596A1B9A" w:rsidR="00257A12" w:rsidRPr="000C620F" w:rsidRDefault="00C80659" w:rsidP="00C80659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620F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56B1B7D7" w14:textId="77777777" w:rsidR="00C80659" w:rsidRPr="000C620F" w:rsidRDefault="00C80659" w:rsidP="00C80659">
      <w:pPr>
        <w:rPr>
          <w:rFonts w:ascii="Times New Roman" w:hAnsi="Times New Roman" w:cs="Times New Roman"/>
          <w:sz w:val="24"/>
          <w:szCs w:val="24"/>
        </w:rPr>
      </w:pPr>
    </w:p>
    <w:p w14:paraId="6D1C5856" w14:textId="45842FCC" w:rsidR="00C80659" w:rsidRPr="000C620F" w:rsidRDefault="00C80659" w:rsidP="00C80659">
      <w:pPr>
        <w:rPr>
          <w:rFonts w:ascii="Times New Roman" w:eastAsia="Arial" w:hAnsi="Times New Roman" w:cs="Times New Roman"/>
          <w:sz w:val="24"/>
          <w:szCs w:val="24"/>
        </w:rPr>
      </w:pPr>
      <w:r w:rsidRPr="000C620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</w:r>
      <w:r w:rsidRPr="000C620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7375CE8E" w14:textId="500AB30F" w:rsidR="00C80659" w:rsidRPr="000C620F" w:rsidRDefault="00C80659" w:rsidP="00C80659">
      <w:pPr>
        <w:rPr>
          <w:rFonts w:ascii="Times New Roman" w:hAnsi="Times New Roman" w:cs="Times New Roman"/>
          <w:b/>
          <w:sz w:val="24"/>
          <w:szCs w:val="24"/>
        </w:rPr>
      </w:pPr>
      <w:r w:rsidRPr="000C620F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0C620F">
        <w:rPr>
          <w:rFonts w:ascii="Times New Roman" w:hAnsi="Times New Roman" w:cs="Times New Roman"/>
          <w:sz w:val="24"/>
          <w:szCs w:val="24"/>
        </w:rPr>
        <w:t xml:space="preserve">nazwa Wykonawcy                                                                                                                </w:t>
      </w:r>
    </w:p>
    <w:p w14:paraId="09820C69" w14:textId="77777777" w:rsidR="00C80659" w:rsidRPr="000C620F" w:rsidRDefault="00C80659" w:rsidP="00C80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2BE22" w14:textId="77777777" w:rsidR="00C80659" w:rsidRPr="000C620F" w:rsidRDefault="00C80659" w:rsidP="00C806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C620F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14:paraId="4659931E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6DC0A2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E4FBB7" w14:textId="79DE981A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Przedmiotem  zamówienia jest dostawa 1 szt. ambulansu typu B/C (ambulansu przeznaczonego do transportu maksymalnie jednego pacjenta na noszach oraz trzyosobowego zespołu specjalistycznego/podstawowego Państwowego Systemu Ratownictwa Medycznego) z wyposażeniem, spełniającego wymagania określone w aktualnej, zharmonizowanej polskiej normie PN-EN 1789 (zwanej dalej również Normą 1789) lub równoważnej w zakresie odpowiednim do przedmiotu (zakresu) prowadzonego postępowania medycznego (Ambulans może być wykorzystywany jako ambulans typu S lub P zgodnie z wytycznymi NFZ):. </w:t>
      </w:r>
    </w:p>
    <w:p w14:paraId="23995B65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Nazwy i kody określone we Wspólnym Słowniku Zamówień: (CPV): </w:t>
      </w:r>
    </w:p>
    <w:p w14:paraId="4D540935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34114121-3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Karetki, </w:t>
      </w:r>
    </w:p>
    <w:p w14:paraId="2BF21617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42415320-7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>Wyposażenie pojazdów ratowniczych</w:t>
      </w:r>
    </w:p>
    <w:p w14:paraId="4A0F448F" w14:textId="03AAA34C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33190000-8 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>Różne urządzenia i produkty medyczne</w:t>
      </w:r>
    </w:p>
    <w:p w14:paraId="0146300C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33100000-1</w:t>
      </w:r>
      <w:r w:rsidRPr="000C620F">
        <w:rPr>
          <w:rFonts w:ascii="Times New Roman" w:hAnsi="Times New Roman" w:cs="Times New Roman"/>
          <w:bCs/>
          <w:iCs/>
          <w:sz w:val="24"/>
          <w:szCs w:val="24"/>
        </w:rPr>
        <w:tab/>
        <w:t>Urządzenia medyczne</w:t>
      </w:r>
    </w:p>
    <w:p w14:paraId="7CADFEF8" w14:textId="1BE0BFDC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Zamawiający wymaga by oferowany Ambulans był fabrycznie nowy, nie eksploatowany, rok produkcji:  nie wcześniej niż 2022 rok. </w:t>
      </w:r>
    </w:p>
    <w:p w14:paraId="3A1B5C4B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Marka, typ, nazwa handlowa Ambulansu (pojazd skompletowany: pojazd bazowy po wykonaniu adaptacji) wynikająca ze świadectwa homologacji (dołączyć); data wydania i numer świadectwa homologacji: </w:t>
      </w:r>
    </w:p>
    <w:p w14:paraId="6D5483F4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6B0735A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………………………………………................….………………………………….</w:t>
      </w:r>
    </w:p>
    <w:p w14:paraId="7A460FD2" w14:textId="1963E9DF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 xml:space="preserve">Nazwa i adres wykonawcy zabudowy przedziału medycznego: </w:t>
      </w:r>
    </w:p>
    <w:p w14:paraId="290FBCE5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CD9DA1B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………………………………………................….……………………………………</w:t>
      </w:r>
    </w:p>
    <w:p w14:paraId="7C913085" w14:textId="77777777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620F">
        <w:rPr>
          <w:rFonts w:ascii="Times New Roman" w:hAnsi="Times New Roman" w:cs="Times New Roman"/>
          <w:bCs/>
          <w:iCs/>
          <w:sz w:val="24"/>
          <w:szCs w:val="24"/>
        </w:rPr>
        <w:t>W przypadku użycia w opisie parametrów minimalnych czy też opcjonalnych nazwy własnej lub nazwy rozwiązania przypisanej ściśle jednemu producentowi Zamawiający dopuszcza rozwiązanie równoważne.</w:t>
      </w:r>
    </w:p>
    <w:p w14:paraId="1B0D58F3" w14:textId="77777777" w:rsidR="000C620F" w:rsidRDefault="000C620F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1A287C" w14:textId="77777777" w:rsidR="000C620F" w:rsidRDefault="000C620F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8FFE75" w14:textId="77777777" w:rsidR="000C620F" w:rsidRDefault="000C620F" w:rsidP="00C8065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FF621D" w14:textId="1996ECA5" w:rsidR="00C80659" w:rsidRPr="000C620F" w:rsidRDefault="00C80659" w:rsidP="00C80659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C620F">
        <w:rPr>
          <w:rFonts w:ascii="Times New Roman" w:hAnsi="Times New Roman" w:cs="Times New Roman"/>
          <w:bCs/>
          <w:iCs/>
          <w:sz w:val="20"/>
          <w:szCs w:val="20"/>
        </w:rPr>
        <w:t>W poniższej części Załącznika „2” do SWZ Zamawiający podał warunki graniczne parametrów przez siebie wymaganych dla oferowanego ambulansu specjalistycznego. Wykonawca składając ofertę jest zobowiązany wypełnić:</w:t>
      </w:r>
    </w:p>
    <w:p w14:paraId="2863DFDB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0C620F">
        <w:rPr>
          <w:rFonts w:ascii="Times New Roman" w:hAnsi="Times New Roman" w:cs="Times New Roman"/>
          <w:bCs/>
          <w:iCs/>
          <w:sz w:val="20"/>
          <w:szCs w:val="20"/>
        </w:rPr>
        <w:t>•</w:t>
      </w:r>
      <w:r w:rsidRPr="000C620F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kolumnę zatytułowaną „Potwierdzenie spełnienia parametru (tak / nie)” wpisując we właściwych pozycjach odpowiednio słowo: „TAK” albo „NIE”, </w:t>
      </w:r>
    </w:p>
    <w:p w14:paraId="1A8FAEED" w14:textId="77777777" w:rsidR="00C80659" w:rsidRPr="000C620F" w:rsidRDefault="00C80659" w:rsidP="00C80659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0C620F">
        <w:rPr>
          <w:rFonts w:ascii="Times New Roman" w:hAnsi="Times New Roman" w:cs="Times New Roman"/>
          <w:bCs/>
          <w:iCs/>
          <w:sz w:val="20"/>
          <w:szCs w:val="20"/>
        </w:rPr>
        <w:t>•</w:t>
      </w:r>
      <w:r w:rsidRPr="000C620F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kolumnę zatytułowaną „Oferowane parametry” opisując we właściwych pozycjach w wyczerpujący sposób oferowany parametr. </w:t>
      </w:r>
    </w:p>
    <w:p w14:paraId="15366FD3" w14:textId="77777777" w:rsidR="00C80659" w:rsidRDefault="00C80659" w:rsidP="00C80659">
      <w:pPr>
        <w:pageBreakBefore/>
        <w:rPr>
          <w:rFonts w:ascii="Arial" w:hAnsi="Arial" w:cs="Arial"/>
          <w:bCs/>
          <w:iCs/>
          <w:sz w:val="18"/>
          <w:szCs w:val="18"/>
        </w:rPr>
      </w:pPr>
    </w:p>
    <w:tbl>
      <w:tblPr>
        <w:tblW w:w="11315" w:type="dxa"/>
        <w:jc w:val="center"/>
        <w:tblInd w:w="2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959"/>
        <w:gridCol w:w="2551"/>
        <w:gridCol w:w="6"/>
        <w:gridCol w:w="1629"/>
        <w:gridCol w:w="1268"/>
        <w:gridCol w:w="8"/>
        <w:gridCol w:w="2544"/>
      </w:tblGrid>
      <w:tr w:rsidR="00C80659" w14:paraId="038DCB29" w14:textId="77777777" w:rsidTr="007908E5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AE3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314A" w14:textId="61993BD0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Wymagane parametry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BE41D" w14:textId="547D93E3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Parametry oferowane</w:t>
            </w:r>
            <w:r w:rsid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:</w:t>
            </w: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CAEAA6" w14:textId="77777777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476C2FD4" w14:textId="77A39D76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FE2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F0D1D5B" w14:textId="25729F53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4F8B03B" w14:textId="2A58FAD8" w:rsidR="00C80659" w:rsidRPr="000C620F" w:rsidRDefault="00C80659" w:rsidP="00C8065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2C364A5" w14:textId="77777777" w:rsidTr="007908E5">
        <w:trPr>
          <w:trHeight w:val="302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3B0FCA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i/>
                <w:sz w:val="20"/>
                <w:szCs w:val="20"/>
              </w:rPr>
            </w:pPr>
          </w:p>
          <w:p w14:paraId="13D98B1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I. WYMAGANIA OGÓLNE</w:t>
            </w:r>
          </w:p>
          <w:p w14:paraId="5E6CCA43" w14:textId="053BE38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3B879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E984608" w14:textId="56859E0C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37E4BEF0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C93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EA19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Marka, model oferowanego pojazdu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8484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CA7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A814" w14:textId="6CCC977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16C301AB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D57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9BEE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Pojazd  fabrycznie nowy – 2022 rok produkcji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DCAB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D36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527B" w14:textId="544FFD4A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CC1B51D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AD7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F4B0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Gwarancja min. 24 miesiące od daty podpisania protokołu odbioru  bez limitu kilometrów – na pojazd bazowy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CA9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54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0E14" w14:textId="031FEAB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72E09AB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D495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27B4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Gwarancja min. 60 miesięcy od daty podpisania protokołu odbioru na perforację nadwozia ambulansu.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FA7C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9D1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3592" w14:textId="353EB32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785E104" w14:textId="77777777" w:rsidTr="00C80659">
        <w:trPr>
          <w:trHeight w:val="302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A09E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96B" w14:textId="77777777" w:rsidR="00C80659" w:rsidRPr="000C620F" w:rsidRDefault="00C80659" w:rsidP="007908E5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Wraz z pojazdem Wykonawca przekaże:</w:t>
            </w:r>
          </w:p>
          <w:p w14:paraId="0C27944F" w14:textId="77777777" w:rsidR="00C80659" w:rsidRPr="000C620F" w:rsidRDefault="00C80659" w:rsidP="00C80659">
            <w:pPr>
              <w:widowControl w:val="0"/>
              <w:numPr>
                <w:ilvl w:val="0"/>
                <w:numId w:val="22"/>
              </w:num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wyciąg ze świadectwa homologacji dla pojazdu bazowego i skompletowanego( po zabudowie)</w:t>
            </w:r>
          </w:p>
          <w:p w14:paraId="65714448" w14:textId="77777777" w:rsidR="00C80659" w:rsidRPr="000C620F" w:rsidRDefault="00C80659" w:rsidP="00C80659">
            <w:pPr>
              <w:widowControl w:val="0"/>
              <w:numPr>
                <w:ilvl w:val="0"/>
                <w:numId w:val="22"/>
              </w:num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instrukcję obsługi pojazdu</w:t>
            </w:r>
          </w:p>
          <w:p w14:paraId="45557717" w14:textId="77777777" w:rsidR="00C80659" w:rsidRPr="000C620F" w:rsidRDefault="00C80659" w:rsidP="00C80659">
            <w:pPr>
              <w:widowControl w:val="0"/>
              <w:numPr>
                <w:ilvl w:val="0"/>
                <w:numId w:val="22"/>
              </w:numPr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kartę gwarancyjną zabudowy</w:t>
            </w:r>
          </w:p>
          <w:p w14:paraId="7AC68DA3" w14:textId="77777777" w:rsidR="00C80659" w:rsidRPr="000C620F" w:rsidRDefault="00C80659" w:rsidP="007908E5">
            <w:pPr>
              <w:widowControl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8FB7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F4A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2FBB" w14:textId="0A52C54E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AC65040" w14:textId="77777777" w:rsidTr="00C80659">
        <w:trPr>
          <w:trHeight w:val="284"/>
          <w:jc w:val="center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06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2641" w14:textId="4321E17E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Wymogi dot. przedmiotu zamówienia w zakresie pojazdu bazowego</w:t>
            </w:r>
          </w:p>
        </w:tc>
      </w:tr>
      <w:tr w:rsidR="00C80659" w14:paraId="595531E0" w14:textId="77777777" w:rsidTr="007908E5">
        <w:trPr>
          <w:trHeight w:val="661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BD801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648F2D7B" w14:textId="11E7A23D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II. NADWOZIE</w:t>
            </w:r>
            <w:r w:rsidRPr="000C620F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4AB7BC" w14:textId="77777777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6C777FA3" w14:textId="77777777" w:rsidR="00C80659" w:rsidRPr="000C620F" w:rsidRDefault="00C80659" w:rsidP="00C80659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1712DC6" w14:textId="3F686FF9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362332" w14:textId="77777777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AF0F7ED" w14:textId="77777777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63D0B8FA" w14:textId="74377952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7011BAD2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3D2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F1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Typu „furgon podwyższony ”, do 3,5 t dopuszczalnej masy całkowitej, bez ściany działowej pomiędzy kabiną kierowcy a przestrzenią ładunkową przeznaczoną do adaptacji na przedział medyczny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97D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04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FA22" w14:textId="0DF5D3C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BD78108" w14:textId="77777777" w:rsidTr="00C80659">
        <w:trPr>
          <w:trHeight w:val="65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0DA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101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Kabina kierowcy wyposażona w dwa pojedyncze fotele: pasażera i kierowcy, fotele regulowane z podłokietnikami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0F2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6FA5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526A" w14:textId="0CE418A0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FAE230A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BF2F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5F85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Drzwi tylne wysokie , przeszklone dwuskrzydłowe, otwierane na boki o min. 250º z systemem blokowania przy otwieraniu, o wysokości minimum 1,75 m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24F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22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1128" w14:textId="5774C54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B1D183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2C0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941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Drzwi boczne prawe przesuwane do tyłu przeszklone, z odsuwaną szybą, wyjście ze stopniem stałym wewnętrznym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E883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F2D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CA9F" w14:textId="594482C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9548CD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E9C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103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Drzwi boczne lewe przesuwane do tyłu, bez szyby.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E0ED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A8F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C0DB" w14:textId="79C7220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6E49A73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000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A931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Kolor nadwozia: żółty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BF07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30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3DB2" w14:textId="0E6C8CD0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263BAE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FDE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5AE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Centralny zamek wszystkich drzwi, sterowany pilotem.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6824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0C1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1755" w14:textId="68E1D2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67F894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D02F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666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Stopień wejściowy tylny antypoślizgowy, stanowiący jednocześnie funkcję zderzaka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76C5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63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541C" w14:textId="4561185D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138DFAA4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C4763A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24F88F9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III.SILNIK</w:t>
            </w:r>
          </w:p>
          <w:p w14:paraId="66BE5EEF" w14:textId="7D2AA7B9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999668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462BE7C7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6EE941D" w14:textId="1D678886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ED3E3E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379A7E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304CF634" w14:textId="222E8D69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CCB963C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1F9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148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8B5A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822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EA84" w14:textId="39B524FB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70DB3DBE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2BD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280C" w14:textId="77777777" w:rsidR="00C80659" w:rsidRPr="00320E15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20E15">
              <w:rPr>
                <w:rFonts w:ascii="Times New Roman" w:eastAsia="Tahoma" w:hAnsi="Times New Roman" w:cs="Times New Roman"/>
                <w:b/>
                <w:color w:val="002060"/>
                <w:sz w:val="20"/>
                <w:szCs w:val="20"/>
              </w:rPr>
              <w:t xml:space="preserve">Moc silnika minimum 160 KM , moment obrotowy nie mniejszy niż 380 </w:t>
            </w:r>
            <w:proofErr w:type="spellStart"/>
            <w:r w:rsidRPr="00320E15">
              <w:rPr>
                <w:rFonts w:ascii="Times New Roman" w:eastAsia="Tahoma" w:hAnsi="Times New Roman" w:cs="Times New Roman"/>
                <w:b/>
                <w:color w:val="00206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51DD" w14:textId="77777777" w:rsidR="00C80659" w:rsidRPr="00320E15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20E1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37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6EB7" w14:textId="5F87061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A03A68F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850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4F42" w14:textId="77777777" w:rsidR="00C80659" w:rsidRPr="000C620F" w:rsidRDefault="00C80659" w:rsidP="007908E5">
            <w:pPr>
              <w:ind w:left="213" w:right="79" w:hanging="2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62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Silnik spełniający obowiązujące na dzień dostawy normy emisji</w:t>
            </w:r>
          </w:p>
          <w:p w14:paraId="1FD84CED" w14:textId="77777777" w:rsidR="00C80659" w:rsidRPr="000C620F" w:rsidRDefault="00C80659" w:rsidP="007908E5">
            <w:pPr>
              <w:ind w:left="213" w:right="79" w:hanging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spalin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18B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30D" w14:textId="77777777" w:rsidR="00C80659" w:rsidRPr="000C620F" w:rsidRDefault="00C80659" w:rsidP="007908E5">
            <w:pPr>
              <w:snapToGrid w:val="0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4C59" w14:textId="2649AACB" w:rsidR="00C80659" w:rsidRPr="000C620F" w:rsidRDefault="00C80659" w:rsidP="007908E5">
            <w:pPr>
              <w:snapToGrid w:val="0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80659" w14:paraId="2440F965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31CA0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41FAAB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IV.ZESPÓŁ PRZENIESIENIA NAPĘDU</w:t>
            </w:r>
          </w:p>
          <w:p w14:paraId="30AD5F63" w14:textId="6EA8C1A8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8D9C19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6DAA4DE9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8FAE99B" w14:textId="397BD3E3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7C893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6AA84C4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063116B6" w14:textId="7E6AC983" w:rsidR="00C80659" w:rsidRPr="000C620F" w:rsidRDefault="00C80659" w:rsidP="00C8065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3C817C5F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50C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189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Skrzynia automatyczna o min. 7 biegach do przodu i biegu wstecznym, z możliwością automatycznej i manualnej redukcji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biegów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5682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70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AA84" w14:textId="2CE0B9F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F0EFCA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0A1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524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Napęd na jedną oś (przednią lub tylną – podać)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F2F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FB92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B5A9" w14:textId="1957868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13D97F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2CB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30D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Elektroniczny system stabilizacji toru jazdy (ESP) lub równoważny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539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2529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C8BB" w14:textId="3EF301C8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7B122E3F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6CB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8D97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System zapobiegający poślizgowi kół osi napędzanej podczas ruszania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A84F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5A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98FF" w14:textId="66D63EA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48565F9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7D117F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1B91449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V.ZAWIESZENIE</w:t>
            </w:r>
          </w:p>
          <w:p w14:paraId="21C41D27" w14:textId="298B10AB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D53664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0D944B2F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75B1575" w14:textId="0D150E0A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BC83F7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4C36B987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B9F2CC4" w14:textId="55834F6E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4F7ADF8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C43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6C1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Gwarantujące dobrą przyczepność kół do nawierzchni, stabilność i manewrowość w trudnym terenie, umożliwiające komfortowy przewóz pacjentów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713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4654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65B6" w14:textId="5C53207D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63BF80A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7B15345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78D44AF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  <w:t>VI. UKŁAD HAMULCOWY</w:t>
            </w:r>
          </w:p>
          <w:p w14:paraId="5D6F9865" w14:textId="22D6FEDD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0E5B81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31D93191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62E6EB58" w14:textId="744F4903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B0E0E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CB14F58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1D364684" w14:textId="6A784409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1EE8CE99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796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B2E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System ABS zapobiegający blokadzie kół podczas hamowania.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D24A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2BD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3075" w14:textId="4FDF73D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1363F2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921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FD7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System wspomagania nagłego hamowania.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6D2F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D7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6017" w14:textId="0C7E7855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E03B6A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8B1E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D07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Hamulce tarczowe na obu osiach (przód i tył)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6BE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6C0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59DF" w14:textId="709FD3E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13DD7E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E03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210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Asystent ruszania tj. system zapobiegający staczaniu się przy ruszaniu „pod górę”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DAB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A6BC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AD5F" w14:textId="12478AF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2BB97B0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61A6F6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7B4F0DA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VII. UKŁAD KIEROWNICZY</w:t>
            </w:r>
          </w:p>
          <w:p w14:paraId="1CCA9AAE" w14:textId="4EB257B1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9008A0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BA7BBF7" w14:textId="77777777" w:rsidR="00C80659" w:rsidRPr="000C620F" w:rsidRDefault="00C80659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F58D294" w14:textId="5CE2C46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957CD0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BE1DF6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39CD59C" w14:textId="793DB0BE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485C455A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28D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454E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Ze wspomaganiem.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A2D2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B2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28D5" w14:textId="7D933DD2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25A320AD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5C99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175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Regulowana kolumna kierownicy w dwóch płaszczyznach tj. góra – dół, przód - tył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9867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F5D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8BAD" w14:textId="62C6DB96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E514C2" w14:paraId="771B1A13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5F0AB7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7A2AD429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VIII. INSTALACJA ELEKTRYCZNA</w:t>
            </w:r>
          </w:p>
          <w:p w14:paraId="4F4D4AF9" w14:textId="6345245A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2EB964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528AF5E3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E29F69B" w14:textId="3807E706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3697B0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36611DB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63420733" w14:textId="581A2640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4C89415E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2FF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8B5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Zespół dwóch  akumulatorów  o łącznej pojemności min. 160 Ah do zasilania wszystkich odbiorników prądu – jeden do rozruchu silnika, drugi do zasilania przedziału pacjenta – połączone tak aby były doładowywane zarówno z alternatora w czasie pracy silnika, jak i z prostownika na postoju po podłączeniu zasilania do sieci 230V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9786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E7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CB9F" w14:textId="2AE68D6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085CAB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8C3D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D8E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Fabrycznie wzmocniony alternator o mocy minimum 200 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E59C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A0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8284" w14:textId="5B85AAC8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E514C2" w14:paraId="31764BDB" w14:textId="77777777" w:rsidTr="007908E5">
        <w:trPr>
          <w:trHeight w:val="284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D5F2BB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14:paraId="6ECDBB7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IX.  WYPOSAŻENIE  POJAZDU</w:t>
            </w:r>
          </w:p>
          <w:p w14:paraId="48AB9C4C" w14:textId="1510A663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8B90F9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5745998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04638380" w14:textId="2420315B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122AF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0E06A3A4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A97ED44" w14:textId="1DC7CD03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AD863BA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D7A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7D0E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Wszystkie miejsca siedzące zaopatrzone w bezwładnościowe pasy bezpieczeństwa oraz zagłówki.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7C4B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4B0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2CE7" w14:textId="78B88915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721A9A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86D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259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Zbiornik paliwa o pojemności min. 70 L.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02FF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23F4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51E" w14:textId="11A509B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461C57E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5522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FCC7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Poduszki powietrzne: kierowcy i pasażera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28D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0D8A" w14:textId="77777777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DC69" w14:textId="7336F305" w:rsidR="00C80659" w:rsidRPr="000C620F" w:rsidRDefault="00C80659" w:rsidP="007908E5">
            <w:pPr>
              <w:widowControl w:val="0"/>
              <w:tabs>
                <w:tab w:val="left" w:pos="720"/>
                <w:tab w:val="left" w:pos="1364"/>
              </w:tabs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129A68E8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FAE7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3CA5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Elektryczne otwierane szyby w drzwiach przednich.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5FC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D08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4D55" w14:textId="4F123163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0022C0D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5A82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F8F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Klimatyzacja kabiny kierowcy.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129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E4A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E2C7" w14:textId="22B25C1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749D372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C134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D95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Lusterka  zewnętrzne, regulowane i podgrzewane elektrycznie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7A4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9AFD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EA6D" w14:textId="17508C3C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599FE27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DD9B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5D7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Lusterko wewnętrzne.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CBF5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D8D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6545" w14:textId="65E6906F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1010084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023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24D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Reflektory przeciwmgłowe halogenowe przednie.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0193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35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3F38" w14:textId="016E0314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3E8E5550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9223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F573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Sygnalizacja dźwiękowa lub optyczna w kabinie kierowcy o niedomknięciu którychkolwiek drzwi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011D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1BF7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8230" w14:textId="57EBFAB0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B510115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AADC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C118" w14:textId="77777777" w:rsidR="00C80659" w:rsidRPr="000C620F" w:rsidRDefault="00C80659" w:rsidP="007908E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Trójkąt, gaśnica, apteczka, podnośnik.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8345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F81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C7D4" w14:textId="1326870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669D7551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6037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F2E0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Dywaniki gumowe dla kierowcy i pasażera w kabinie kierowcy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4D80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4DF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DDF8" w14:textId="37BA9A49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C80659" w14:paraId="577E3F93" w14:textId="77777777" w:rsidTr="00C80659">
        <w:trPr>
          <w:trHeight w:val="28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98F1" w14:textId="77777777" w:rsidR="00C80659" w:rsidRPr="000C620F" w:rsidRDefault="00C80659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1A56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eastAsia="Tahoma" w:hAnsi="Times New Roman" w:cs="Times New Roman"/>
                <w:sz w:val="20"/>
                <w:szCs w:val="20"/>
              </w:rPr>
              <w:t>Zestaw naprawczy + koło zapasowe dostarczone luzem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2558" w14:textId="77777777" w:rsidR="00C80659" w:rsidRPr="000C620F" w:rsidRDefault="00C80659" w:rsidP="007908E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00B" w14:textId="77777777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5B1D" w14:textId="64D07406" w:rsidR="00C80659" w:rsidRPr="000C620F" w:rsidRDefault="00C80659" w:rsidP="007908E5">
            <w:pPr>
              <w:widowControl w:val="0"/>
              <w:snapToGrid w:val="0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</w:tr>
      <w:tr w:rsidR="00E514C2" w14:paraId="0E3FD3E0" w14:textId="77777777" w:rsidTr="007908E5">
        <w:tblPrEx>
          <w:tblCellMar>
            <w:left w:w="70" w:type="dxa"/>
            <w:right w:w="70" w:type="dxa"/>
          </w:tblCellMar>
        </w:tblPrEx>
        <w:trPr>
          <w:trHeight w:val="57"/>
          <w:jc w:val="center"/>
        </w:trPr>
        <w:tc>
          <w:tcPr>
            <w:tcW w:w="11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59D4A7" w14:textId="170E7520" w:rsidR="00E514C2" w:rsidRPr="000C620F" w:rsidRDefault="00E514C2" w:rsidP="007908E5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  <w:rPr>
                <w:sz w:val="20"/>
              </w:rPr>
            </w:pPr>
            <w:r w:rsidRPr="000C620F">
              <w:rPr>
                <w:b/>
                <w:smallCaps/>
                <w:sz w:val="20"/>
                <w:lang w:val="pl-PL"/>
              </w:rPr>
              <w:t>Wymogi co do przedmiotu zamówienia w zakresie adaptacji na ambulans sanitarny</w:t>
            </w:r>
          </w:p>
        </w:tc>
      </w:tr>
      <w:tr w:rsidR="00E514C2" w14:paraId="0D4556A8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2F4E2A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4DD68450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I. NADWOZIE</w:t>
            </w:r>
          </w:p>
          <w:p w14:paraId="2B161DC9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08C19B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DF815B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393366EA" w14:textId="21663FD0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AACDBA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35A33721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03FFF421" w14:textId="399ECFD9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74A45BB4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1524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E310" w14:textId="77777777" w:rsidR="00C80659" w:rsidRPr="000C620F" w:rsidRDefault="00C80659" w:rsidP="007908E5">
            <w:pPr>
              <w:pStyle w:val="Tekstcofnity"/>
              <w:spacing w:line="240" w:lineRule="auto"/>
              <w:ind w:left="71" w:right="130"/>
              <w:rPr>
                <w:sz w:val="20"/>
              </w:rPr>
            </w:pPr>
            <w:r w:rsidRPr="000C620F">
              <w:rPr>
                <w:sz w:val="20"/>
                <w:lang w:val="pl-PL"/>
              </w:rPr>
              <w:t>Minimalne wymiary przedziału medycznego</w:t>
            </w:r>
            <w:r w:rsidRPr="000C620F">
              <w:rPr>
                <w:b/>
                <w:sz w:val="20"/>
                <w:lang w:val="pl-PL"/>
              </w:rPr>
              <w:t xml:space="preserve"> </w:t>
            </w:r>
            <w:r w:rsidRPr="000C620F">
              <w:rPr>
                <w:sz w:val="20"/>
                <w:lang w:val="pl-PL"/>
              </w:rPr>
              <w:t xml:space="preserve">w mm po wykonaniu adaptacji (długość x szerokość x wysokość) 3200 x 1700 x 1800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1681" w14:textId="260A11EC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C69D" w14:textId="33817E42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3ACA" w14:textId="77777777" w:rsidR="00C80659" w:rsidRPr="000C620F" w:rsidRDefault="00C80659" w:rsidP="007908E5">
            <w:pPr>
              <w:pStyle w:val="Tekstcofnity"/>
              <w:snapToGrid w:val="0"/>
              <w:spacing w:line="240" w:lineRule="auto"/>
              <w:ind w:left="71" w:right="130"/>
              <w:rPr>
                <w:sz w:val="20"/>
                <w:lang w:val="pl-PL"/>
              </w:rPr>
            </w:pPr>
          </w:p>
        </w:tc>
      </w:tr>
      <w:tr w:rsidR="00C80659" w14:paraId="464D91AB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0033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8F73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Drzwi  tylne wyposażone w światła awaryjne, włączające się automatycznie przy otwarciu drzwi.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1BF4" w14:textId="6B5E55CF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1055" w14:textId="09D578CE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79C0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3A5B3772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B93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90B2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9830" w14:textId="1D0EE68E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E2A4" w14:textId="5D882D9B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8F96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08560289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F4F7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9ECB" w14:textId="77777777" w:rsidR="00C80659" w:rsidRPr="000C620F" w:rsidRDefault="00C80659" w:rsidP="007908E5">
            <w:pPr>
              <w:tabs>
                <w:tab w:val="left" w:pos="405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Schowek za lewymi drzwiami przesuwnymi (oddzielony od przedziału medycznego i dostępny z zewnątrz pojazdu), z miejscem mocowania min. 2 szt. butli tlenowych 10l,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A2E9" w14:textId="5FAF8EE8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9D46" w14:textId="4C4A8B0B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63DE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17BE6645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EECD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0EAE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Okna zmatowione do 2/3 wysokości lub zaklejone folią matową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1E9F" w14:textId="6D0A3265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0BBF" w14:textId="62C508E0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4C78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59" w14:paraId="58E58BB5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3443" w14:textId="77777777" w:rsidR="00C80659" w:rsidRPr="000C620F" w:rsidRDefault="00C80659" w:rsidP="00C80659">
            <w:pPr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EE52" w14:textId="77777777" w:rsidR="00C80659" w:rsidRPr="000C620F" w:rsidRDefault="00C80659" w:rsidP="007908E5">
            <w:pPr>
              <w:tabs>
                <w:tab w:val="left" w:pos="405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Miejsce wraz z mocowaniem 2 kasków ochronnych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5A46" w14:textId="3B3C3DE9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7C8E" w14:textId="3BF25816" w:rsidR="00C80659" w:rsidRPr="000C620F" w:rsidRDefault="00C80659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3957" w14:textId="77777777" w:rsidR="00C80659" w:rsidRPr="000C620F" w:rsidRDefault="00C80659" w:rsidP="007908E5">
            <w:pPr>
              <w:tabs>
                <w:tab w:val="left" w:pos="405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8DA4153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D3548C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5F3C60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II. OGRZEWANIE, WENTYLACJA, KLIMATYZACJA</w:t>
            </w:r>
          </w:p>
          <w:p w14:paraId="14790E63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3D452D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18939DB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48F7CE9" w14:textId="72169BE5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678A4A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67311A83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FB7CA57" w14:textId="5186CFAB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1F4778F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DF33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7D64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Nagrzewnica w przedziale medycznym wykorzystująca ciecz chłodzącą silnik do ogrzewanie przedziału medycznego ;ogrzewanie przedziału medycznego możliwe  przy włączonym  silniku pojazdu,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0EE" w14:textId="0DCD236B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6BAC" w14:textId="777160F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998D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35E7132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91C5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3731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E6F" w14:textId="11D4656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opisać, podać markę i model urządzenia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19C3" w14:textId="53A130D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01D8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BBA3A3D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47B4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BB9B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Wentylacja mechaniczna, </w:t>
            </w: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nawiewno</w:t>
            </w:r>
            <w:proofErr w:type="spellEnd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 – wywiewna, zapewniająca prawidłową wentylację przedziału medycznego i zapewniająca wymianę powietrza min 20 razy na godzinę w czasie postoju,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40C7" w14:textId="1C434710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opisać, podać markę, model i wydajność w m</w:t>
            </w:r>
            <w:r w:rsidRPr="000C6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/h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DC69" w14:textId="69DC0EA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D57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9A8B9ED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0284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38F3" w14:textId="77777777" w:rsidR="00E514C2" w:rsidRPr="000C620F" w:rsidRDefault="00E514C2" w:rsidP="007908E5">
            <w:pPr>
              <w:tabs>
                <w:tab w:val="left" w:pos="-5741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Niezależne od pracy silnika i układu chłodzenia silnika  dodatkowe ogrzewanie przedziału medycznego, z możliwością ustawienia temperatury i termostatem o mocy min. 5,0  kW tzw. powietrzne.  Ogrzewanie przedziału medycznego z możliwością ustawienia temperatury  termostatem takie, aby przy temperaturach zewnętrznych – 10</w:t>
            </w:r>
            <w:r w:rsidRPr="000C6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 i niższych, ogrzanie wnętrza do temperatury co najmniej + 5</w:t>
            </w:r>
            <w:r w:rsidRPr="000C62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C nie powinno trwać dłużej niż 15 minut. Po upływie 30 minut w przedziale pacjenta temperatura powinna wynosić co najmniej 22ºC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E317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F2A5" w14:textId="0259BEA1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opisać, podać markę i model urządzenia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2719" w14:textId="3A2B3FB6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F047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0D4B665" w14:textId="77777777" w:rsidTr="00C80659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5C51" w14:textId="77777777" w:rsidR="00E514C2" w:rsidRPr="000C620F" w:rsidRDefault="00E514C2" w:rsidP="00C80659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5123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Klimatyzacja  dwu parownikowa z niezależną regulacją nawiewu dla kabiny kierowcy i przedziału medycznego.</w:t>
            </w:r>
          </w:p>
          <w:p w14:paraId="1F889105" w14:textId="77777777" w:rsidR="00E514C2" w:rsidRPr="000C620F" w:rsidRDefault="00E514C2" w:rsidP="007908E5">
            <w:pPr>
              <w:tabs>
                <w:tab w:val="left" w:pos="-5741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( Zamawiający dopuszcza by fabryczna klimatyzacja kabiny kierowcy pojazdu bazowego była rozbudowana na przedział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medyczny na etapie adaptacji na ambulans.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322E" w14:textId="47F2CEB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3678" w14:textId="28380C8C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88A3" w14:textId="77777777" w:rsidR="00E514C2" w:rsidRPr="000C620F" w:rsidRDefault="00E514C2" w:rsidP="007908E5">
            <w:pPr>
              <w:tabs>
                <w:tab w:val="left" w:pos="-5741"/>
              </w:tabs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170B0FC1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AE807F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84631A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III. INSTALACJA ELEKTRYCZNA</w:t>
            </w:r>
          </w:p>
          <w:p w14:paraId="3BD1ADF6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4E8853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63D0C087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72B84D49" w14:textId="5A76D5DB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7DECE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9F606A7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379E9CD" w14:textId="1BF71218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11BE907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0E05" w14:textId="77777777" w:rsidR="00E514C2" w:rsidRPr="000C620F" w:rsidRDefault="00E514C2" w:rsidP="00C80659">
            <w:pPr>
              <w:numPr>
                <w:ilvl w:val="0"/>
                <w:numId w:val="2"/>
              </w:numPr>
              <w:snapToGrid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A46B" w14:textId="77777777" w:rsidR="00E514C2" w:rsidRPr="000C620F" w:rsidRDefault="00E514C2" w:rsidP="007908E5">
            <w:pPr>
              <w:pStyle w:val="tekstcofnity0"/>
              <w:spacing w:line="240" w:lineRule="auto"/>
              <w:ind w:left="71" w:right="130"/>
              <w:jc w:val="both"/>
              <w:rPr>
                <w:rFonts w:eastAsia="Arial"/>
                <w:bCs/>
                <w:sz w:val="20"/>
                <w:szCs w:val="20"/>
              </w:rPr>
            </w:pPr>
            <w:r w:rsidRPr="000C620F">
              <w:rPr>
                <w:bCs/>
                <w:sz w:val="20"/>
                <w:szCs w:val="20"/>
              </w:rPr>
              <w:t>Instalacja dla napięcia 230V w kompletacji:</w:t>
            </w:r>
          </w:p>
          <w:p w14:paraId="1626651B" w14:textId="77777777" w:rsidR="00E514C2" w:rsidRPr="000C620F" w:rsidRDefault="00E514C2" w:rsidP="007908E5">
            <w:pPr>
              <w:pStyle w:val="tekstcofnity0"/>
              <w:spacing w:line="240" w:lineRule="auto"/>
              <w:ind w:left="71" w:right="130"/>
              <w:jc w:val="both"/>
              <w:rPr>
                <w:bCs/>
                <w:sz w:val="20"/>
                <w:szCs w:val="20"/>
              </w:rPr>
            </w:pPr>
            <w:r w:rsidRPr="000C620F">
              <w:rPr>
                <w:rFonts w:eastAsia="Arial"/>
                <w:bCs/>
                <w:sz w:val="20"/>
                <w:szCs w:val="20"/>
              </w:rPr>
              <w:t xml:space="preserve"> </w:t>
            </w:r>
            <w:r w:rsidRPr="000C620F">
              <w:rPr>
                <w:bCs/>
                <w:sz w:val="20"/>
                <w:szCs w:val="20"/>
              </w:rPr>
              <w:t xml:space="preserve">1. zasilanie zewnętrzne 230V z zabezpieczeniem  wyłącznikiem       </w:t>
            </w:r>
            <w:r w:rsidRPr="000C620F">
              <w:rPr>
                <w:bCs/>
                <w:sz w:val="20"/>
                <w:szCs w:val="20"/>
              </w:rPr>
              <w:br/>
              <w:t xml:space="preserve">    przeciwporażeniowym oraz zabezpieczeniem   przed </w:t>
            </w:r>
            <w:r w:rsidRPr="000C620F">
              <w:rPr>
                <w:bCs/>
                <w:sz w:val="20"/>
                <w:szCs w:val="20"/>
              </w:rPr>
              <w:br/>
              <w:t xml:space="preserve">    uruchomieniem silnika przy podłączonym zasilaniu   230V</w:t>
            </w:r>
          </w:p>
          <w:p w14:paraId="5A01742E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  <w:p w14:paraId="04D2EB78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kabel zasilający o długości min. 10m,</w:t>
            </w:r>
          </w:p>
          <w:p w14:paraId="2AA01D82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14:paraId="5B98BF92" w14:textId="77777777" w:rsidR="00E514C2" w:rsidRPr="000C620F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grzałka w układzie chłodzenia cieczą silnika pojazdu.</w:t>
            </w:r>
          </w:p>
          <w:p w14:paraId="0DFA187D" w14:textId="77777777" w:rsidR="00E514C2" w:rsidRPr="007908E5" w:rsidRDefault="00E514C2" w:rsidP="00C80659">
            <w:pPr>
              <w:numPr>
                <w:ilvl w:val="0"/>
                <w:numId w:val="2"/>
              </w:numPr>
              <w:ind w:left="360" w:right="130" w:hanging="28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  </w:t>
            </w:r>
          </w:p>
          <w:p w14:paraId="4E8A1BB9" w14:textId="77777777" w:rsidR="00E514C2" w:rsidRPr="000C620F" w:rsidRDefault="00E514C2" w:rsidP="007908E5">
            <w:pPr>
              <w:ind w:right="1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608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93EA1B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8F6E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60299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E5E0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1AF4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5AA47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242A2" w14:textId="3C224301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014F" w14:textId="77B7611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16AF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960FDF4" w14:textId="77777777" w:rsidTr="00E514C2">
        <w:trPr>
          <w:trHeight w:val="211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86E2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8809" w14:textId="77777777" w:rsidR="00E514C2" w:rsidRPr="000C620F" w:rsidRDefault="00E514C2" w:rsidP="007908E5">
            <w:pPr>
              <w:ind w:left="71" w:right="13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1.Instalacja dla napięcia 12V  przedziału    </w:t>
            </w:r>
          </w:p>
          <w:p w14:paraId="6A058561" w14:textId="77777777" w:rsidR="00E514C2" w:rsidRPr="000C620F" w:rsidRDefault="00E514C2" w:rsidP="007908E5">
            <w:pPr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 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medycznego  powinna posiadać co najmniej 4 gniazda 12V 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 zabezpieczonych przed zabrudzeniem / zalaniem </w:t>
            </w:r>
          </w:p>
          <w:p w14:paraId="70DAB858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2.Oświetlenie przedziału medycznego:</w:t>
            </w:r>
          </w:p>
          <w:p w14:paraId="11DF0D92" w14:textId="77777777" w:rsidR="00E514C2" w:rsidRPr="000C620F" w:rsidRDefault="00E514C2" w:rsidP="007908E5">
            <w:pPr>
              <w:autoSpaceDE w:val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14:paraId="3518486C" w14:textId="77777777" w:rsidR="00E514C2" w:rsidRPr="000C620F" w:rsidRDefault="00E514C2" w:rsidP="007908E5">
            <w:pPr>
              <w:tabs>
                <w:tab w:val="left" w:pos="-5458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13F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C663B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AD60D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28ACA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32799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  <w:p w14:paraId="3632E59C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EEE30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2DD5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1D19" w14:textId="77777777" w:rsidR="00E514C2" w:rsidRPr="000C620F" w:rsidRDefault="00E514C2" w:rsidP="007908E5">
            <w:pPr>
              <w:tabs>
                <w:tab w:val="left" w:pos="-5458"/>
              </w:tabs>
              <w:snapToGrid w:val="0"/>
              <w:ind w:left="142" w:right="1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4C2" w14:paraId="0DF6D761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6A7B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DFA7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Przedział medyczny ma być wyposażony w </w:t>
            </w:r>
          </w:p>
          <w:p w14:paraId="4E00E3F5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zamontowany na ścianie panel sterujący:</w:t>
            </w:r>
          </w:p>
          <w:p w14:paraId="13360320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o temperaturze w przedziale medycznym oraz na zewnątrz pojazdu</w:t>
            </w:r>
          </w:p>
          <w:p w14:paraId="1A22A34A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 funkcją zegara (aktualny czas) i kalendarza (dzień, data)</w:t>
            </w:r>
          </w:p>
          <w:p w14:paraId="3DDF1E5B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informujący o temperaturze wewnątrz </w:t>
            </w: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termoboxu</w:t>
            </w:r>
            <w:proofErr w:type="spellEnd"/>
          </w:p>
          <w:p w14:paraId="339C660C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przedziału medycznego </w:t>
            </w:r>
          </w:p>
          <w:p w14:paraId="12039DCC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sterujący systemem wentylacji przedziału medycznego</w:t>
            </w:r>
          </w:p>
          <w:p w14:paraId="2FC960DE" w14:textId="77777777" w:rsidR="00E514C2" w:rsidRPr="000C620F" w:rsidRDefault="00E514C2" w:rsidP="00C80659">
            <w:pPr>
              <w:numPr>
                <w:ilvl w:val="0"/>
                <w:numId w:val="29"/>
              </w:numPr>
              <w:tabs>
                <w:tab w:val="left" w:pos="426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zarządzający system ogrzewania przedziału medycznego i klimatyzacji przedziału medycznego z funkcją automatycznego utrzymania zadanej temperatury .</w:t>
            </w:r>
          </w:p>
          <w:p w14:paraId="5B96029B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Panel przyciskowy nie typu </w:t>
            </w: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touchscreen</w:t>
            </w:r>
            <w:proofErr w:type="spellEnd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EEEBF9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105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9E45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AC509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81006" w14:textId="1585D0C6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9A75" w14:textId="5113CA3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24F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9A582C9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5311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A12C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Kabina kierowcy ma być wyposażona w panel sterujący: </w:t>
            </w:r>
          </w:p>
          <w:p w14:paraId="374FE156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zewnętrznym( światła robocze) </w:t>
            </w:r>
          </w:p>
          <w:p w14:paraId="0E847D9B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kierowcę o braku możliwości uruchomienia pojazdu z powodu  podłączeniu ambulansu do sieci 230 V</w:t>
            </w:r>
          </w:p>
          <w:p w14:paraId="0BD3633A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informujący kierowcę o braku możliwości uruchomienia pojazdu z powodu otwartych drzwi między przedziałem medycznym a kabiną kierowcy </w:t>
            </w:r>
          </w:p>
          <w:p w14:paraId="47925939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informujący kierowcę o poziomie naładowania akumulatora samochodu bazowego i akumulatora dodatkowego</w:t>
            </w:r>
          </w:p>
          <w:p w14:paraId="5475BF8A" w14:textId="77777777" w:rsidR="00E514C2" w:rsidRPr="000C620F" w:rsidRDefault="00E514C2" w:rsidP="00C8065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ostrzegający kierowcę (sygnalizacja dźwiękowa) o nie doładowaniu akumulatora samochodu bazowego i akumulatora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dodatkowego</w:t>
            </w:r>
          </w:p>
          <w:p w14:paraId="4441F72F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Panel przyciskowy nie typu </w:t>
            </w: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touchscreen</w:t>
            </w:r>
            <w:proofErr w:type="spellEnd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B4AF0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01FD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41A62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4E26A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EDAEC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13E1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  <w:p w14:paraId="6878C915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0FB4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26DDD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DB2B2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D106E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C4DE2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4D61A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9F27" w14:textId="7777777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3307A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08ED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40C4" w14:textId="77777777" w:rsidR="00E514C2" w:rsidRPr="000C620F" w:rsidRDefault="00E514C2" w:rsidP="00C80659">
            <w:pPr>
              <w:numPr>
                <w:ilvl w:val="0"/>
                <w:numId w:val="26"/>
              </w:numPr>
              <w:snapToGrid w:val="0"/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6955E66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C82D0B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4FC0E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IV. SYGNALIZACJA ŚWIETLNO – DŹWIĘKOWA I OZNAKOWANIE</w:t>
            </w:r>
          </w:p>
          <w:p w14:paraId="4BD65CB4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1720A5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44C3AFA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0ACEBA6" w14:textId="1B7F44EA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9491F8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04B0D068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4D91207" w14:textId="7C839268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8FA3E3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050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DE0F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701D" w14:textId="6C65C6C5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CCDA" w14:textId="7B759392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9427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51A6FE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7CC0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85E6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 wysokości pasa przedniego 2 niebieskie lampy pulsacyjne barwy niebieskiej typu LED plus dodatkowe niebieskie światła LED na błotnikach przednich – lewym i prawym, dodatkowe niebieskie lampy na lusterkach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B957" w14:textId="178751A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B294" w14:textId="68AB38A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96E" w14:textId="77777777" w:rsidR="00E514C2" w:rsidRPr="000C620F" w:rsidRDefault="00E514C2" w:rsidP="007908E5">
            <w:pPr>
              <w:tabs>
                <w:tab w:val="left" w:pos="-9520"/>
                <w:tab w:val="left" w:pos="-5741"/>
                <w:tab w:val="left" w:pos="1710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19DEBCB5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D7AE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D600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 tylnej części dachu pojazdu lampa pojedyncza typu „kogut”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08BA" w14:textId="3D553915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82C9" w14:textId="0BA95F2C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401F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BC2CCD7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1E42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8DC9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Sygnał d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ź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kowy modulowany o mocy min. 100 W z mo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liwo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ą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podawania komunikatów głosem zgodny z obowi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zuj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cymi przepisami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F4D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3E49D" w14:textId="6900DA30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DD1D" w14:textId="7BB4E22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9B11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3C4A6C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4301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2A3F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Dodatkowe sygnały dźwiękowe (awaryjne) pneumatyczne lub elektryczne przeznaczone do pracy ciągłej – podać markę i model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4CA3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F706E" w14:textId="25EBE3F4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3A4F" w14:textId="65555486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5F4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0271262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105C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4F86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034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CC2D6" w14:textId="1B6A1F8E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35A2" w14:textId="15988ED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6331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CFA0891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33A9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B01D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Oznakowanie pojazdu:</w:t>
            </w:r>
          </w:p>
          <w:p w14:paraId="2A541A95" w14:textId="77777777" w:rsidR="00E514C2" w:rsidRPr="000C620F" w:rsidRDefault="00E514C2" w:rsidP="007908E5">
            <w:pPr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- 3 pasy odblaskowe zgodnie z Rozporządzeniem Ministra Zdrowia  z dnia 18.10.2010 r. wykonanych z folii:</w:t>
            </w:r>
          </w:p>
          <w:p w14:paraId="778C9BFE" w14:textId="77777777" w:rsidR="00E514C2" w:rsidRPr="000C620F" w:rsidRDefault="00E514C2" w:rsidP="007908E5">
            <w:pPr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a) typu 3 barwy czerwonej o szer. Min. 15 cm, umieszczony w obszarze pomiędzy linią okien i nadkoli</w:t>
            </w:r>
          </w:p>
          <w:p w14:paraId="6849659E" w14:textId="77777777" w:rsidR="00E514C2" w:rsidRPr="000C620F" w:rsidRDefault="00E514C2" w:rsidP="007908E5">
            <w:pPr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b) typu 1 lub 3 barwy czerwonej o szer. Min. 15 cm umieszczony wokół dachu</w:t>
            </w:r>
          </w:p>
          <w:p w14:paraId="62CC5276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c) typu 1 lub 3 barwy niebieskiej umieszczony bezpośrednio nad pasem czerwonym (o którym mowa w pkt. „a”) </w:t>
            </w:r>
          </w:p>
          <w:p w14:paraId="53846091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z przodu i z tyłu pojazdu napis: zgodnie z Rozporządzeniem Ministra Zdrowia  z dnia 18.10.2010r </w:t>
            </w:r>
          </w:p>
          <w:p w14:paraId="18798381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oznakowanie symbolem ratownictwa medycznego zgodnie z Rozporządzeniem Ministra Zdrowia z dnia 18.10.2010 r.</w:t>
            </w:r>
          </w:p>
          <w:p w14:paraId="08B6A3C3" w14:textId="3C7237EF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08E5">
              <w:rPr>
                <w:rFonts w:ascii="Times New Roman" w:hAnsi="Times New Roman" w:cs="Times New Roman"/>
                <w:sz w:val="20"/>
                <w:szCs w:val="20"/>
              </w:rPr>
              <w:t xml:space="preserve">po obu bokach pojazdu nadruk barwy czerwonej </w:t>
            </w:r>
            <w:r w:rsidR="007908E5" w:rsidRPr="007908E5">
              <w:rPr>
                <w:rFonts w:ascii="Times New Roman" w:hAnsi="Times New Roman" w:cs="Times New Roman"/>
                <w:sz w:val="20"/>
                <w:szCs w:val="20"/>
              </w:rPr>
              <w:t xml:space="preserve"> według wskazań Zamawiającego</w:t>
            </w:r>
            <w:r w:rsidRPr="007908E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61B536A5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nazwa dysponenta jednostki umieszczona po obu bokach pojazdu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6B9" w14:textId="51495D4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4ABA" w14:textId="18ACB91B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CC43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989CD85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A7E7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FAE5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Dodatkowe migacze, typu LED, zamontowane w górnych tylnych cz</w:t>
            </w:r>
            <w:r w:rsidRPr="000C620F">
              <w:rPr>
                <w:rFonts w:ascii="Times New Roman" w:eastAsia="TimesNewRoman" w:hAnsi="Times New Roman" w:cs="Times New Roman"/>
                <w:sz w:val="20"/>
                <w:szCs w:val="20"/>
              </w:rPr>
              <w:t>ęś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ciach nadwozia, światła robocze po dwa z każdej strony pojazdu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0233" w14:textId="068D678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02F3" w14:textId="354602F9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035C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1D9C3FD" w14:textId="77777777" w:rsidTr="00E514C2">
        <w:trPr>
          <w:trHeight w:val="57"/>
          <w:jc w:val="center"/>
        </w:trPr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2CC7" w14:textId="77777777" w:rsidR="00E514C2" w:rsidRPr="000C620F" w:rsidRDefault="00E514C2" w:rsidP="00C80659">
            <w:pPr>
              <w:numPr>
                <w:ilvl w:val="0"/>
                <w:numId w:val="1"/>
              </w:numPr>
              <w:tabs>
                <w:tab w:val="clear" w:pos="0"/>
                <w:tab w:val="num" w:pos="431"/>
              </w:tabs>
              <w:snapToGrid w:val="0"/>
              <w:ind w:left="4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9062" w14:textId="77777777" w:rsidR="00E514C2" w:rsidRPr="007908E5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90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Dwa reflektory dalekosiężne zamontowane z przodu pojazdu na wysokości grilla ("atrapy chłodnicy) pojazdu. 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E7D6" w14:textId="79CA93D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BB05" w14:textId="59ECCCD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8A3A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C966A93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3E4B0B" w14:textId="77777777" w:rsidR="00E514C2" w:rsidRPr="000C620F" w:rsidRDefault="00E514C2" w:rsidP="007908E5">
            <w:pPr>
              <w:tabs>
                <w:tab w:val="left" w:pos="637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D18E36" w14:textId="77777777" w:rsidR="00E514C2" w:rsidRPr="000C620F" w:rsidRDefault="00E514C2" w:rsidP="007908E5">
            <w:pPr>
              <w:tabs>
                <w:tab w:val="left" w:pos="637"/>
              </w:tabs>
              <w:snapToGrid w:val="0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V.WYPOSAŻENIE W ŚRODKI ŁĄCZNOŚCI</w:t>
            </w:r>
          </w:p>
          <w:p w14:paraId="4C77750A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0CC074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274025B7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ABF5592" w14:textId="62F3B5D2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34C072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AC79C2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942A3E4" w14:textId="3A93190C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5E476D5" w14:textId="77777777" w:rsidTr="00E514C2">
        <w:trPr>
          <w:trHeight w:val="1694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4FEA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7490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Na dachu pojazdu antena radiotelefonu spełniająca następującej wymogi:</w:t>
            </w:r>
          </w:p>
          <w:p w14:paraId="248D86C4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zakres częstotliwości -168-170 MHz,</w:t>
            </w:r>
          </w:p>
          <w:p w14:paraId="6477D2FF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współczynnik fali stojącej -1,6,</w:t>
            </w:r>
          </w:p>
          <w:p w14:paraId="63E67543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polaryzacja pionowa,</w:t>
            </w:r>
          </w:p>
          <w:p w14:paraId="1B2D6DCC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charakterystyka promieniowania –dookólna,</w:t>
            </w:r>
          </w:p>
          <w:p w14:paraId="38D9F883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odporność na działanie wiatru min. 55 m/</w:t>
            </w: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Antena</w:t>
            </w:r>
            <w:proofErr w:type="spellEnd"/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typu 3089/1 lub równoważna do radiotelefonu cyfrowo-analogowego(DMR).</w:t>
            </w:r>
          </w:p>
          <w:p w14:paraId="1D1F856B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Instalację doprowadzić do miejsca instalacji radiotelefonu na desce rozdzielczej kierowcy, okablowanie z zapasem 50 cm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FFF" w14:textId="0B173AB6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2CD1" w14:textId="51FC70C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2AB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4C2" w14:paraId="5ABE447C" w14:textId="77777777" w:rsidTr="00E514C2">
        <w:trPr>
          <w:trHeight w:val="32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9B80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5A56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Wykonanie instalacji do podłączenia radiotelefonu – uchwyt + wyprowadzone i obrobione końcówki do posiadanego przez Zamawiającego radiotelefonu Motorola DM4600 </w:t>
            </w:r>
          </w:p>
          <w:p w14:paraId="03AF711C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2F8" w14:textId="153405C0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E6CE" w14:textId="5C7F019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7069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0329540" w14:textId="77777777" w:rsidTr="00E514C2">
        <w:trPr>
          <w:trHeight w:val="32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28CE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45EC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Zestaw anten dwuzakresowych GPS/GSM umożliwiających prawidłowe działanie wszystkich elementów systemu SWD PRM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20CD" w14:textId="07CD61FB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3577" w14:textId="0F6DF24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20E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FEEED1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7AA3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968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Głośnik w przedziale medycznym z możliwością podłączenia do  radia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0F4" w14:textId="6D349BB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D28A" w14:textId="07F351A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E5C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40F453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5163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FCE3" w14:textId="13620993" w:rsidR="00E514C2" w:rsidRPr="000C620F" w:rsidRDefault="00E514C2" w:rsidP="00E10643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Zamontowanie uchwytów mocujących stację dokującą pod tablet w kabinie kierowcy oraz</w:t>
            </w:r>
            <w:bookmarkStart w:id="0" w:name="_GoBack"/>
            <w:bookmarkEnd w:id="0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 doprowadzeniem przewodów zasilających i przewodu USB łączącego tablet z drukarką.(bez tabletu i bez drukarki,). Uchwyt do drukarki umożliwiający korzystanie z niej podczas jazdy ambulansu. Stacja dokująca po stronie Wykonawcy. Zamawiający używa drukarek </w:t>
            </w:r>
            <w:r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mobilnych 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tabletów 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>Tablet: Zebra XSLATE L10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Drukarka: </w:t>
            </w:r>
            <w:proofErr w:type="spellStart"/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 PJ 762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GPS: </w:t>
            </w:r>
            <w:proofErr w:type="spellStart"/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>Teltonika</w:t>
            </w:r>
            <w:proofErr w:type="spellEnd"/>
            <w:r w:rsidR="00E10643" w:rsidRPr="00E10643">
              <w:rPr>
                <w:rFonts w:ascii="Times New Roman" w:hAnsi="Times New Roman" w:cs="Times New Roman"/>
                <w:sz w:val="20"/>
                <w:szCs w:val="20"/>
              </w:rPr>
              <w:t xml:space="preserve"> FMC640</w:t>
            </w:r>
            <w:r w:rsidR="00E106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280C" w14:textId="1647C5C2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5399" w14:textId="1C90235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0B31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076579B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51AF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9193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Tablet, drukarka, moduł GPS – po stronie Zamawiającego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B41" w14:textId="5A7A4F29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7691" w14:textId="60A7EEB5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5B10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83410B0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AEEC" w14:textId="77777777" w:rsidR="00E514C2" w:rsidRPr="000C620F" w:rsidRDefault="00E514C2" w:rsidP="00C80659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76D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Ładowarka do radiotelefonu przenośnego zamontowana w kabinie kierowcy do </w:t>
            </w: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motorolli</w:t>
            </w:r>
            <w:proofErr w:type="spellEnd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 (bez radiotelefonu)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E507" w14:textId="213BADC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E209" w14:textId="257D818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66BD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246BC57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83060D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8C1755" w14:textId="77777777" w:rsidR="00E514C2" w:rsidRPr="000C620F" w:rsidRDefault="00E514C2" w:rsidP="007908E5">
            <w:pPr>
              <w:tabs>
                <w:tab w:val="left" w:pos="21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VI.  PRZEDZIAŁ MEDYCZNY</w:t>
            </w:r>
          </w:p>
          <w:p w14:paraId="419CBB2B" w14:textId="77777777" w:rsidR="00E514C2" w:rsidRPr="000C620F" w:rsidRDefault="00E514C2" w:rsidP="007908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EF66E6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094B7BDF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53EC2172" w14:textId="2FDBC639" w:rsidR="00E514C2" w:rsidRPr="000C620F" w:rsidRDefault="00E514C2" w:rsidP="007908E5">
            <w:pPr>
              <w:snapToGrid w:val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B30DA0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781E835F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24CC0774" w14:textId="1D5032A1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3E362AA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2F39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5A79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46D" w14:textId="729AF94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B9B5" w14:textId="0ED93F17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4837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E17C9EB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D0D3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09EB" w14:textId="71283C8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Ściany boczne i sufit pokryte specjalnym tworzywem sztucznym – łatwo</w:t>
            </w:r>
            <w:r w:rsidR="00790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zmywalnym i odpornym na środki dezynfekujące, w kolorze białym.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AC8" w14:textId="3E59F987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38FC" w14:textId="3F560A08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19BA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16179E6" w14:textId="77777777" w:rsidTr="00E514C2">
        <w:trPr>
          <w:trHeight w:val="850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EB93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50E0" w14:textId="77777777" w:rsidR="00E514C2" w:rsidRPr="000C620F" w:rsidRDefault="00E514C2" w:rsidP="007908E5">
            <w:pPr>
              <w:pStyle w:val="Tekstpodstawowywcity"/>
              <w:spacing w:after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prawej ścianie minimum jeden fotel obrotowy, wyposażony w bezwładnościowe, trzypunktowe pasy bezpieczeństwa i zagłówek, ze składanym do pionu siedziskiem i regulowanym oparciem pod plecami (regulowany kąt oparcia) 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281" w14:textId="1CC676B4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7F7B" w14:textId="62CBA2FB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9749" w14:textId="77777777" w:rsidR="00E514C2" w:rsidRPr="000C620F" w:rsidRDefault="00E514C2" w:rsidP="007908E5">
            <w:pPr>
              <w:pStyle w:val="Tekstpodstawowywcity"/>
              <w:snapToGrid w:val="0"/>
              <w:spacing w:after="0"/>
              <w:ind w:left="71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4C2" w14:paraId="185F2FF7" w14:textId="77777777" w:rsidTr="007908E5">
        <w:trPr>
          <w:trHeight w:val="1269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571A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6B07C87" w14:textId="77777777" w:rsidR="00E514C2" w:rsidRPr="000C620F" w:rsidRDefault="00E514C2" w:rsidP="00790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61917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D5D3A" w14:textId="77777777" w:rsidR="00E514C2" w:rsidRPr="000C620F" w:rsidRDefault="00E514C2" w:rsidP="00790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33B0" w14:textId="3895E455" w:rsidR="00E514C2" w:rsidRPr="000C620F" w:rsidRDefault="00E514C2" w:rsidP="007908E5">
            <w:pPr>
              <w:pStyle w:val="Tekstpodstawowywcity"/>
              <w:tabs>
                <w:tab w:val="left" w:pos="420"/>
              </w:tabs>
              <w:spacing w:after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 ścianie działowej u wezgłowia noszy fotel obrotowy umożliwiający jazdę tyłem do kierunku jazdy, ze składanym do pionu siedziskiem, zagłówkiem (regulowanym lub zintegrowanym), bezwładnościowym pasem bezpieczeństwa oraz regulowanym oparciem pod plecami (regulowany kąt oparcia</w:t>
            </w:r>
            <w:r w:rsidR="0079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09A3" w14:textId="04C495E2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DAED" w14:textId="39385B5D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96D5" w14:textId="77777777" w:rsidR="00E514C2" w:rsidRPr="000C620F" w:rsidRDefault="00E514C2" w:rsidP="007908E5">
            <w:pPr>
              <w:pStyle w:val="Tekstpodstawowywcity"/>
              <w:tabs>
                <w:tab w:val="left" w:pos="420"/>
              </w:tabs>
              <w:snapToGrid w:val="0"/>
              <w:spacing w:after="0"/>
              <w:ind w:left="71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4C2" w14:paraId="1C51250C" w14:textId="77777777" w:rsidTr="00E514C2">
        <w:trPr>
          <w:trHeight w:val="973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CE41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5DF1" w14:textId="77777777" w:rsidR="00E514C2" w:rsidRPr="000C620F" w:rsidRDefault="00E514C2" w:rsidP="007908E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Przegroda między kabiną kierowcy a przedziałem medycznym, zapewniająca możliwość oddzielenia obu przedziałów oraz swobodną komunikację pomiędzy personelem medycznym a kierowcą; przegroda ma być wyposażona w drzwi przesuwne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18D" w14:textId="04B6C550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C794" w14:textId="4215D301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8195" w14:textId="77777777" w:rsidR="00E514C2" w:rsidRPr="000C620F" w:rsidRDefault="00E514C2" w:rsidP="007908E5">
            <w:pPr>
              <w:snapToGri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EE6E8AA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F0D5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136A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Zabudowa meblowa na ścianach bocznych (lewej i prawej):</w:t>
            </w:r>
          </w:p>
          <w:p w14:paraId="48BFA30C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14:paraId="7ADEDF85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14:paraId="5331DB30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na ścianie lewej zamykany schowek na środki psychotropowe z cyfrowym zamkiem szyfrowym, kosz na śmieci, uchwyty do mocowania rękawiczek 3 szt.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921" w14:textId="72BC491A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B39A" w14:textId="5A4CAD7F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FBC0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05EE7B2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9B98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0E41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Zabudowa meblowa na ścianie działowej:</w:t>
            </w:r>
          </w:p>
          <w:p w14:paraId="468DAD01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szafka z blatem roboczym wykończonym blachą nierdzewną (wysokość blatu roboczego 100 cm ± 10 cm – podać wartość oferowaną</w:t>
            </w:r>
          </w:p>
          <w:p w14:paraId="4432CD97" w14:textId="77777777" w:rsidR="00E514C2" w:rsidRPr="000C620F" w:rsidRDefault="00E514C2" w:rsidP="007908E5">
            <w:pPr>
              <w:snapToGrid w:val="0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min. dwie szuflady</w:t>
            </w:r>
          </w:p>
          <w:p w14:paraId="6C05E59B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- kosz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C2A0" w14:textId="3C4D6FBE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5DA6" w14:textId="4AA8BCB3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8A56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C3CD58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B8B6E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C6C9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Sufitowy uchwyt do kroplówek na min. 4 szt. pojemników.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3F1" w14:textId="01C4AB43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0654" w14:textId="465BF785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A15A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FEB754F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9CF4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F37D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Sufitowy uchwyt dla personelu medycznego umieszczony  wzdłuż osi głównej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58E" w14:textId="70EAD7A5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DAC1" w14:textId="513370A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D783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616054B7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44CC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0B92" w14:textId="77777777" w:rsidR="00E514C2" w:rsidRPr="000C620F" w:rsidRDefault="00E514C2" w:rsidP="007908E5">
            <w:pPr>
              <w:pStyle w:val="Wyliczkreska"/>
              <w:snapToGrid w:val="0"/>
              <w:spacing w:line="240" w:lineRule="auto"/>
              <w:ind w:left="71" w:firstLine="0"/>
              <w:rPr>
                <w:color w:val="000000"/>
                <w:sz w:val="20"/>
              </w:rPr>
            </w:pPr>
            <w:r w:rsidRPr="000C620F">
              <w:rPr>
                <w:sz w:val="20"/>
                <w:lang w:val="pl-PL"/>
              </w:rPr>
              <w:t>Na lewej ścianie przestrzeń przeznaczona do mocowania defibrylatora, respiratora, pompy infuzyjnej, ssaka i innego 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możliwość przesuwania wzdłuż osi pojazdu tj. możliwość rozmieszczenia ww. sprzętu medycznego wg uznania Zamawiającego w każdym momencie eksploatacji.</w:t>
            </w:r>
          </w:p>
          <w:p w14:paraId="5634A220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nie dopuszcza mocowania na stałe uchwytów do ww. sprzętu medycznego bezpośrednio do ściany przedziału medycznego.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D4C" w14:textId="7C5FB885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8768" w14:textId="3D75672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7C31" w14:textId="77777777" w:rsidR="00E514C2" w:rsidRPr="000C620F" w:rsidRDefault="00E514C2" w:rsidP="007908E5">
            <w:pPr>
              <w:snapToGrid w:val="0"/>
              <w:ind w:left="71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4C2" w14:paraId="446C0F4B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E67E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4CD6" w14:textId="77777777" w:rsidR="00E514C2" w:rsidRPr="000C620F" w:rsidRDefault="00E514C2" w:rsidP="007908E5">
            <w:pPr>
              <w:tabs>
                <w:tab w:val="left" w:pos="420"/>
              </w:tabs>
              <w:ind w:left="71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Centralna  instalacja tlenowa dostosowana do zasilania w tlen z butli 10l.</w:t>
            </w:r>
          </w:p>
          <w:p w14:paraId="51797825" w14:textId="77777777" w:rsidR="00E514C2" w:rsidRPr="000C620F" w:rsidRDefault="00E514C2" w:rsidP="007908E5">
            <w:pPr>
              <w:tabs>
                <w:tab w:val="left" w:pos="-2590"/>
              </w:tabs>
              <w:ind w:right="13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minimum 2 gniazda poboru tlenu typu AGA, monoblokowe typu panelowego + sufitowe gniazdo AGA</w:t>
            </w:r>
          </w:p>
          <w:p w14:paraId="3C030B71" w14:textId="77777777" w:rsidR="00E514C2" w:rsidRPr="000C620F" w:rsidRDefault="00E514C2" w:rsidP="007908E5">
            <w:pPr>
              <w:tabs>
                <w:tab w:val="left" w:pos="-2590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dodatkowy uchwyt na dwie małe butle przenośne.</w:t>
            </w:r>
          </w:p>
          <w:p w14:paraId="5BDACC62" w14:textId="77777777" w:rsidR="00E514C2" w:rsidRPr="000C620F" w:rsidRDefault="00E514C2" w:rsidP="007908E5">
            <w:pPr>
              <w:tabs>
                <w:tab w:val="left" w:pos="-2590"/>
              </w:tabs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- bez butli i reduktorów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FCDF" w14:textId="7F36C684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opisać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BFBD" w14:textId="5C02E449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A454" w14:textId="77777777" w:rsidR="00E514C2" w:rsidRPr="000C620F" w:rsidRDefault="00E514C2" w:rsidP="007908E5">
            <w:pPr>
              <w:tabs>
                <w:tab w:val="left" w:pos="-2590"/>
              </w:tabs>
              <w:snapToGrid w:val="0"/>
              <w:ind w:right="130"/>
              <w:rPr>
                <w:rFonts w:ascii="Times New Roman" w:hAnsi="Times New Roman" w:cs="Times New Roman"/>
                <w:i/>
                <w:iCs/>
                <w:dstrike/>
                <w:sz w:val="20"/>
                <w:szCs w:val="20"/>
              </w:rPr>
            </w:pPr>
          </w:p>
        </w:tc>
      </w:tr>
      <w:tr w:rsidR="00E514C2" w14:paraId="6572C5CD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95DA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dstrike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8B5C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Podstawa (laweta) pod nosze główne 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posiadająca przesuw boczny, możliwość pochyłu o min. 10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pozycji </w:t>
            </w:r>
            <w:proofErr w:type="spellStart"/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Trendelenburga</w:t>
            </w:r>
            <w:proofErr w:type="spellEnd"/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>Antytrendelenburga</w:t>
            </w:r>
            <w:proofErr w:type="spellEnd"/>
            <w:r w:rsidRPr="000C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(pozycji drenażowej), z wysuwem na zewnątrz pojazdu umożliwiającym wjazd noszy na lawetę Uwaga: zwolnienie mechanizmu wysuwu lawety nie może odbywać się za pomocą linki, podać markę i model, (załączyć folder i deklarację zgodności)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017C" w14:textId="736AAE0F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26FB" w14:textId="75FCA94C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5953" w14:textId="77777777" w:rsidR="00E514C2" w:rsidRPr="000C620F" w:rsidRDefault="00E514C2" w:rsidP="007908E5">
            <w:pPr>
              <w:tabs>
                <w:tab w:val="left" w:pos="720"/>
                <w:tab w:val="left" w:pos="1364"/>
              </w:tabs>
              <w:snapToGrid w:val="0"/>
              <w:ind w:left="142" w:right="1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14C2" w14:paraId="096BE736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4507" w14:textId="77777777" w:rsidR="00E514C2" w:rsidRPr="000C620F" w:rsidRDefault="00E514C2" w:rsidP="00C80659">
            <w:pPr>
              <w:numPr>
                <w:ilvl w:val="0"/>
                <w:numId w:val="27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0B89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Termobox</w:t>
            </w:r>
            <w:proofErr w:type="spellEnd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 stacjonarny do ogrzewania płynów infuzyjnych.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172" w14:textId="5EA47C3E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797B" w14:textId="78F7AE36" w:rsidR="00E514C2" w:rsidRPr="000C620F" w:rsidRDefault="00E514C2" w:rsidP="007908E5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6769" w14:textId="77777777" w:rsidR="00E514C2" w:rsidRPr="000C620F" w:rsidRDefault="00E514C2" w:rsidP="007908E5">
            <w:pPr>
              <w:snapToGrid w:val="0"/>
              <w:ind w:left="142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735ABB9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390863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03BBC4" w14:textId="6319B9CF" w:rsidR="00E514C2" w:rsidRPr="000C620F" w:rsidRDefault="00E514C2" w:rsidP="00E514C2">
            <w:pPr>
              <w:pStyle w:val="Akapitzlist"/>
              <w:numPr>
                <w:ilvl w:val="0"/>
                <w:numId w:val="30"/>
              </w:num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WYPOSAŻENIE POJAZDU</w:t>
            </w:r>
          </w:p>
          <w:p w14:paraId="739706FF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799FC7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4CF37174" w14:textId="77777777" w:rsidR="00E514C2" w:rsidRPr="000C620F" w:rsidRDefault="00E514C2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1B451980" w14:textId="32545904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04AD8D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5782CBE5" w14:textId="77777777" w:rsidR="00E514C2" w:rsidRPr="000C620F" w:rsidRDefault="00E514C2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44F0067C" w14:textId="68E7BB2D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BDD1086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A887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3875" w14:textId="77777777" w:rsidR="00E514C2" w:rsidRPr="000C620F" w:rsidRDefault="00E514C2" w:rsidP="007908E5">
            <w:pPr>
              <w:tabs>
                <w:tab w:val="left" w:pos="639"/>
                <w:tab w:val="left" w:pos="2127"/>
              </w:tabs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Dodatkowa gaśnica w przedziale medycznym, młotek do wybijania szyb, nóż do przecinania pasów bezpieczeństwa.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8C69" w14:textId="02A17E3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AC42" w14:textId="372DF11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2BF4" w14:textId="77777777" w:rsidR="00E514C2" w:rsidRPr="000C620F" w:rsidRDefault="00E514C2" w:rsidP="007908E5">
            <w:pPr>
              <w:tabs>
                <w:tab w:val="left" w:pos="639"/>
                <w:tab w:val="left" w:pos="2127"/>
              </w:tabs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EA273C6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B933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praca 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AF2C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14:paraId="1B4CF611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Reflektory typu LED. Reflektory automatycznie wyłączające się po ruszeniu pojazdu i osiągnięciu określonej prędkości np. 15-20 km/h.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CB1" w14:textId="0874FB9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9DCC" w14:textId="78864F8C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A114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170BD653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6858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C3A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Lampka typu kokpit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F519" w14:textId="0AE4E5B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7C50" w14:textId="53A6B26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EE11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945B7D1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E0F4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D053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Ampularium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5FE1" w14:textId="0A4D72B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845" w14:textId="3D17260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99EC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7438B082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B8E7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1FA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Dodatkowy stopień elektryczny przy prawych drzwiach przesuwnych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44F" w14:textId="5837A25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2A2E" w14:textId="3C1BE4F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EF6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F6BC2A5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5B9F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A7EC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Radioodtwarzacz w kabinie kierowcy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EA37" w14:textId="695CBDB0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D550" w14:textId="152BB791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29F8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0A49114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0C95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8566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Dywaniki podłogowe (zmywalne)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4614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68A8" w14:textId="44DE15B3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BD44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0D8230DF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68A8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DE4E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Kamera cofania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918D" w14:textId="25E5F9C8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4382" w14:textId="492DF55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9EB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5550A69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92AF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1BD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Centralna próżnia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B491" w14:textId="02AC364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DFE6" w14:textId="032AD9C4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376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4DE6DA55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4D7D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8B19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 xml:space="preserve">Szyberdach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F2DC" w14:textId="23AA828E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445B" w14:textId="1DF0D3A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1DB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58004CE8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DB9A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6BEE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Uchwyt kątowy do pompy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211" w14:textId="5F5F4FB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39CB" w14:textId="3AF5526A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DA4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A9F1A9A" w14:textId="77777777" w:rsidTr="007908E5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C12" w14:textId="77777777" w:rsidR="00E514C2" w:rsidRPr="000C620F" w:rsidRDefault="00E514C2" w:rsidP="00C80659">
            <w:pPr>
              <w:numPr>
                <w:ilvl w:val="0"/>
                <w:numId w:val="2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4593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Lodówka sprężarkowa w zabudowie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CC41" w14:textId="6682E172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D35F" w14:textId="706790AF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BB7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20F" w14:paraId="50E2D0AA" w14:textId="77777777" w:rsidTr="007908E5">
        <w:trPr>
          <w:trHeight w:val="57"/>
          <w:jc w:val="center"/>
        </w:trPr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C592DE" w14:textId="7C51AA8B" w:rsidR="000C620F" w:rsidRPr="000C620F" w:rsidRDefault="000C620F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</w:t>
            </w: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VIII. WYMAGANIA OGOLNE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B579C1" w14:textId="77777777" w:rsidR="000C620F" w:rsidRPr="000C620F" w:rsidRDefault="000C620F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Parametry oferowane </w:t>
            </w:r>
          </w:p>
          <w:p w14:paraId="7A0C9E40" w14:textId="77777777" w:rsidR="000C620F" w:rsidRPr="000C620F" w:rsidRDefault="000C620F" w:rsidP="007908E5">
            <w:pPr>
              <w:widowControl w:val="0"/>
              <w:snapToGrid w:val="0"/>
              <w:ind w:left="-10" w:firstLine="1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TAK/NIE</w:t>
            </w:r>
          </w:p>
          <w:p w14:paraId="2DA3694A" w14:textId="512005D8" w:rsidR="000C620F" w:rsidRPr="000C620F" w:rsidRDefault="000C620F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(określić)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26E6494" w14:textId="77777777" w:rsidR="000C620F" w:rsidRPr="000C620F" w:rsidRDefault="000C620F" w:rsidP="007908E5">
            <w:pPr>
              <w:widowControl w:val="0"/>
              <w:snapToGrid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 xml:space="preserve">Oferowane parametry </w:t>
            </w:r>
          </w:p>
          <w:p w14:paraId="20154F78" w14:textId="77777777" w:rsidR="000C620F" w:rsidRPr="000C620F" w:rsidRDefault="000C620F" w:rsidP="007908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(podać, opisać)</w:t>
            </w:r>
          </w:p>
          <w:p w14:paraId="710B12F2" w14:textId="548D0E67" w:rsidR="000C620F" w:rsidRPr="000C620F" w:rsidRDefault="000C620F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94C88F8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E240" w14:textId="77777777" w:rsidR="00E514C2" w:rsidRPr="000C620F" w:rsidRDefault="00E514C2" w:rsidP="000C620F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789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Karta gwarancyjna zabudowy przedziału medycznego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726" w14:textId="653E4987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C2F9" w14:textId="70A8D2A9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91F0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3CF03015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5168" w14:textId="77777777" w:rsidR="00E514C2" w:rsidRPr="000C620F" w:rsidRDefault="00E514C2" w:rsidP="000C620F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EF47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samochód bazowy –  min. 24 miesiące</w:t>
            </w:r>
          </w:p>
          <w:p w14:paraId="6AB2513B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powłokę lakierniczą – min. 24 miesięcy</w:t>
            </w:r>
          </w:p>
          <w:p w14:paraId="55E3277D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Gwarancja na  zabudowę medyczną – min. 24 miesiące</w:t>
            </w:r>
          </w:p>
          <w:p w14:paraId="066EC533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na  sprzęt medyczny – min. 24 miesiące</w:t>
            </w:r>
          </w:p>
          <w:p w14:paraId="628FE062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b/>
                <w:sz w:val="20"/>
                <w:szCs w:val="20"/>
              </w:rPr>
              <w:t>Gwarancja na perforację nadwozia – min. 120 miesięcy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BE60" w14:textId="77777777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76A9E" w14:textId="556F25CA" w:rsidR="00E514C2" w:rsidRPr="000C620F" w:rsidRDefault="00E514C2" w:rsidP="007908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AA3B" w14:textId="17A69F5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894D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C2" w14:paraId="21C9D77E" w14:textId="77777777" w:rsidTr="00E514C2">
        <w:trPr>
          <w:trHeight w:val="57"/>
          <w:jc w:val="center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58B0" w14:textId="77777777" w:rsidR="00E514C2" w:rsidRPr="000C620F" w:rsidRDefault="00E514C2" w:rsidP="000C620F">
            <w:pPr>
              <w:snapToGrid w:val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4795" w14:textId="77777777" w:rsidR="00E514C2" w:rsidRPr="000C620F" w:rsidRDefault="00E514C2" w:rsidP="007908E5">
            <w:pPr>
              <w:snapToGrid w:val="0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Zamawiający wymaga dostawy samochodu do swojej siedziby (za pomocą lawety lub na kołach).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885" w14:textId="2409AA13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0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EB55" w14:textId="6E3AE56D" w:rsidR="00E514C2" w:rsidRPr="000C620F" w:rsidRDefault="00E514C2" w:rsidP="007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EB4F" w14:textId="77777777" w:rsidR="00E514C2" w:rsidRPr="000C620F" w:rsidRDefault="00E514C2" w:rsidP="007908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3225A9" w14:textId="77777777" w:rsidR="000C620F" w:rsidRDefault="000C620F" w:rsidP="000C620F">
      <w:pPr>
        <w:ind w:left="-142" w:right="10"/>
        <w:jc w:val="both"/>
        <w:rPr>
          <w:b/>
          <w:sz w:val="20"/>
          <w:szCs w:val="20"/>
        </w:rPr>
      </w:pPr>
    </w:p>
    <w:p w14:paraId="74DB9790" w14:textId="77777777" w:rsidR="000C620F" w:rsidRDefault="000C620F" w:rsidP="000C620F">
      <w:pPr>
        <w:ind w:left="-142" w:right="10"/>
        <w:jc w:val="both"/>
        <w:rPr>
          <w:b/>
          <w:sz w:val="20"/>
          <w:szCs w:val="20"/>
        </w:rPr>
      </w:pPr>
    </w:p>
    <w:p w14:paraId="1F2C3C03" w14:textId="3A2AFB7D" w:rsidR="00C80659" w:rsidRDefault="00C80659" w:rsidP="000C620F">
      <w:pPr>
        <w:ind w:left="-142" w:right="10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Pozycje tak/nie i opis oferowanych parametrów wypełnia Wykonawca. Niespełnienie opisanych wymagań skutkować będzie </w:t>
      </w:r>
      <w:r w:rsidR="000C620F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drzuceniem oferty.</w:t>
      </w:r>
    </w:p>
    <w:p w14:paraId="7F07019F" w14:textId="77777777" w:rsidR="00C80659" w:rsidRDefault="00C80659" w:rsidP="00C80659">
      <w:pPr>
        <w:ind w:left="360"/>
        <w:rPr>
          <w:b/>
          <w:sz w:val="16"/>
          <w:szCs w:val="16"/>
        </w:rPr>
      </w:pPr>
    </w:p>
    <w:tbl>
      <w:tblPr>
        <w:tblW w:w="8648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2694"/>
      </w:tblGrid>
      <w:tr w:rsidR="00320E15" w:rsidRPr="004435B5" w14:paraId="4874FF60" w14:textId="77777777" w:rsidTr="007908E5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433E" w14:textId="77777777" w:rsidR="00320E15" w:rsidRPr="004435B5" w:rsidRDefault="00320E15" w:rsidP="007908E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9EF" w14:textId="77777777" w:rsidR="00320E15" w:rsidRDefault="00320E15" w:rsidP="007908E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 xml:space="preserve">Silnik o mocy powyżej 180KM, </w:t>
            </w:r>
          </w:p>
          <w:p w14:paraId="1EFC3BC5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maksymalny moment obrotowy powyżej 430Nm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527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6 pkt</w:t>
            </w:r>
          </w:p>
          <w:p w14:paraId="506B8909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  <w:tr w:rsidR="00320E15" w:rsidRPr="004435B5" w14:paraId="05A190DB" w14:textId="77777777" w:rsidTr="007908E5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EF4C" w14:textId="77777777" w:rsidR="00320E15" w:rsidRPr="004435B5" w:rsidRDefault="00320E15" w:rsidP="007908E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642" w14:textId="77777777" w:rsidR="00320E15" w:rsidRPr="004435B5" w:rsidRDefault="00320E15" w:rsidP="007908E5">
            <w:pPr>
              <w:pStyle w:val="Tekstcofnity"/>
              <w:widowControl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System doświetlania zakrętów, system elektrycznego wspomagania domykania drzwi przesuwnych prawych oraz lewych do przestrzeni ładunkowej, poduszki powietrzne w kabinie kierowcy nadokienne (kurtynowe)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7D1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 xml:space="preserve">6 </w:t>
            </w:r>
            <w:r w:rsidRPr="004435B5">
              <w:rPr>
                <w:sz w:val="18"/>
                <w:szCs w:val="18"/>
                <w:lang w:val="pl-PL"/>
              </w:rPr>
              <w:t>pkt</w:t>
            </w:r>
          </w:p>
          <w:p w14:paraId="0C17BC5A" w14:textId="77777777" w:rsidR="00320E15" w:rsidRPr="004435B5" w:rsidRDefault="00320E15" w:rsidP="00790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NIE – 0 pkt</w:t>
            </w:r>
          </w:p>
        </w:tc>
      </w:tr>
      <w:tr w:rsidR="00320E15" w:rsidRPr="004435B5" w14:paraId="4B345BEB" w14:textId="77777777" w:rsidTr="007908E5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1F7" w14:textId="77777777" w:rsidR="00320E15" w:rsidRPr="004435B5" w:rsidRDefault="00320E15" w:rsidP="007908E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B13E" w14:textId="77777777" w:rsidR="00320E15" w:rsidRPr="004435B5" w:rsidRDefault="00320E15" w:rsidP="007908E5">
            <w:pPr>
              <w:tabs>
                <w:tab w:val="left" w:pos="725"/>
              </w:tabs>
              <w:snapToGrid w:val="0"/>
              <w:ind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eastAsia="TimesNewRomanPSMT" w:hAnsi="Times New Roman" w:cs="Times New Roman"/>
                <w:sz w:val="18"/>
                <w:szCs w:val="18"/>
              </w:rPr>
              <w:t>Rozrząd silnika w formie łańcucha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06D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6 pkt</w:t>
            </w:r>
          </w:p>
          <w:p w14:paraId="13089477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  <w:tr w:rsidR="00320E15" w:rsidRPr="004435B5" w14:paraId="6638F2BA" w14:textId="77777777" w:rsidTr="007908E5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132C" w14:textId="77777777" w:rsidR="00320E15" w:rsidRPr="004435B5" w:rsidRDefault="00320E15" w:rsidP="007908E5">
            <w:pPr>
              <w:tabs>
                <w:tab w:val="left" w:pos="725"/>
              </w:tabs>
              <w:snapToGrid w:val="0"/>
              <w:ind w:left="62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4435B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FCB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Fotel z systemem elektrycznego przesuwu u wezgłowia noszy umożliwiający odsunięcie fotela od ściany działowej w celu ułatwienia przejścia z przedziału medycznego do kabiny kierowcy oraz zajęcie właściwej pozycji przy głowie pacjenta. Przesuw dostępny w każdym momencie eksploatacji tj. gdy na fotelu siedzi osoba i ma zapięty pas bezpieczeństwa. Możliwość zwolnienia blokady przesuwu za pomocą dodatkowego przycisku znajdującego się na ścianie działowej, bezpośrednio przy przejściu.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C4B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6 pkt</w:t>
            </w:r>
          </w:p>
          <w:p w14:paraId="3B8E8960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  <w:tr w:rsidR="00320E15" w:rsidRPr="004435B5" w14:paraId="6EE2AA22" w14:textId="77777777" w:rsidTr="007908E5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505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466C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</w:rPr>
              <w:t>Elektrycznie ogrzewana szyba przednia (nie standardowy nadmuch ciepłego powietrza) + Ogrzewanie pomocnicze elektryczne, zależne od silnika, współpracujące z układem klimatyzacji w utrzymaniu zadanej temperatury w kabinie kierowcy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39F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6 pkt</w:t>
            </w:r>
          </w:p>
          <w:p w14:paraId="1147144E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  <w:tr w:rsidR="00320E15" w:rsidRPr="004435B5" w14:paraId="1F7C7ADF" w14:textId="77777777" w:rsidTr="007908E5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C43B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B1DF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Dodatkowe szuflady pod półkami sufitowymi na lewej ścianie umożliwiające przechowywanie drobnego sprzętu medycznego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8D3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</w:t>
            </w:r>
            <w:r>
              <w:rPr>
                <w:sz w:val="18"/>
                <w:szCs w:val="18"/>
                <w:lang w:val="pl-PL"/>
              </w:rPr>
              <w:t>4 pkt</w:t>
            </w:r>
          </w:p>
          <w:p w14:paraId="76A47DD6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  <w:tr w:rsidR="00320E15" w:rsidRPr="004435B5" w14:paraId="353DCABF" w14:textId="77777777" w:rsidTr="007908E5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7DE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62"/>
              <w:rPr>
                <w:sz w:val="18"/>
                <w:szCs w:val="18"/>
                <w:lang w:val="pl-PL"/>
              </w:rPr>
            </w:pPr>
            <w:r w:rsidRPr="004435B5">
              <w:rPr>
                <w:sz w:val="18"/>
                <w:szCs w:val="18"/>
                <w:lang w:val="pl-PL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14BB" w14:textId="77777777" w:rsidR="00320E15" w:rsidRPr="004435B5" w:rsidRDefault="00320E15" w:rsidP="007908E5">
            <w:pPr>
              <w:pStyle w:val="Tekstcofnity"/>
              <w:snapToGrid w:val="0"/>
              <w:spacing w:line="240" w:lineRule="auto"/>
              <w:ind w:left="0"/>
              <w:rPr>
                <w:sz w:val="18"/>
                <w:szCs w:val="18"/>
              </w:rPr>
            </w:pPr>
            <w:r w:rsidRPr="004435B5">
              <w:rPr>
                <w:sz w:val="18"/>
                <w:szCs w:val="18"/>
              </w:rPr>
              <w:t>Szyberdach z funkcją wyjścia ewakuacyjnego o wymiarach min. 700x500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35E8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 w:rsidRPr="004435B5">
              <w:rPr>
                <w:sz w:val="18"/>
                <w:szCs w:val="18"/>
                <w:lang w:val="pl-PL"/>
              </w:rPr>
              <w:t xml:space="preserve">TAK </w:t>
            </w:r>
            <w:r w:rsidRPr="0033545C">
              <w:rPr>
                <w:sz w:val="18"/>
                <w:szCs w:val="18"/>
                <w:lang w:val="pl-PL"/>
              </w:rPr>
              <w:t>–</w:t>
            </w:r>
            <w:r w:rsidRPr="004435B5">
              <w:rPr>
                <w:sz w:val="18"/>
                <w:szCs w:val="18"/>
                <w:lang w:val="pl-PL"/>
              </w:rPr>
              <w:t xml:space="preserve">  6</w:t>
            </w:r>
            <w:r>
              <w:rPr>
                <w:sz w:val="18"/>
                <w:szCs w:val="18"/>
                <w:lang w:val="pl-PL"/>
              </w:rPr>
              <w:t xml:space="preserve"> pkt</w:t>
            </w:r>
          </w:p>
          <w:p w14:paraId="71A3D560" w14:textId="77777777" w:rsidR="00320E15" w:rsidRPr="004435B5" w:rsidRDefault="00320E15" w:rsidP="007908E5">
            <w:pPr>
              <w:pStyle w:val="Tekstcofnity"/>
              <w:spacing w:line="240" w:lineRule="auto"/>
              <w:ind w:left="0" w:right="79"/>
              <w:jc w:val="center"/>
              <w:rPr>
                <w:sz w:val="18"/>
                <w:szCs w:val="18"/>
                <w:lang w:val="pl-PL"/>
              </w:rPr>
            </w:pPr>
            <w:r w:rsidRPr="004435B5">
              <w:rPr>
                <w:sz w:val="48"/>
                <w:szCs w:val="48"/>
                <w:lang w:val="pl-PL"/>
              </w:rPr>
              <w:t>□</w:t>
            </w:r>
            <w:r>
              <w:rPr>
                <w:sz w:val="18"/>
                <w:szCs w:val="18"/>
                <w:lang w:val="pl-PL"/>
              </w:rPr>
              <w:t>NIE – 0 pkt</w:t>
            </w:r>
          </w:p>
        </w:tc>
      </w:tr>
    </w:tbl>
    <w:p w14:paraId="7D454D93" w14:textId="77777777" w:rsidR="00320E15" w:rsidRDefault="00320E15" w:rsidP="00C80659">
      <w:pPr>
        <w:ind w:left="360"/>
        <w:rPr>
          <w:b/>
          <w:sz w:val="16"/>
          <w:szCs w:val="16"/>
        </w:rPr>
      </w:pPr>
    </w:p>
    <w:p w14:paraId="4AD63C5A" w14:textId="77777777" w:rsidR="00C80659" w:rsidRDefault="00C80659" w:rsidP="00C80659">
      <w:pPr>
        <w:ind w:left="360"/>
        <w:rPr>
          <w:b/>
          <w:sz w:val="16"/>
          <w:szCs w:val="16"/>
        </w:rPr>
      </w:pPr>
    </w:p>
    <w:p w14:paraId="17D631D3" w14:textId="1DFEACA6" w:rsidR="00C80659" w:rsidRDefault="00C80659" w:rsidP="00C80659">
      <w:pPr>
        <w:pStyle w:val="Tekstpodstawowywcity"/>
        <w:ind w:left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                                         </w:t>
      </w:r>
    </w:p>
    <w:p w14:paraId="0F421910" w14:textId="77777777" w:rsidR="00C80659" w:rsidRDefault="00C80659" w:rsidP="00C80659">
      <w:pPr>
        <w:spacing w:after="200"/>
      </w:pPr>
      <w:r>
        <w:rPr>
          <w:rFonts w:ascii="Arial" w:eastAsia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FF6EAC4" w14:textId="77777777" w:rsidR="00AF256F" w:rsidRPr="00257A12" w:rsidRDefault="00AF256F" w:rsidP="00C80659">
      <w:pPr>
        <w:tabs>
          <w:tab w:val="left" w:pos="3969"/>
        </w:tabs>
        <w:jc w:val="center"/>
      </w:pPr>
    </w:p>
    <w:sectPr w:rsidR="00AF256F" w:rsidRPr="00257A12" w:rsidSect="00AC03C4">
      <w:headerReference w:type="default" r:id="rId8"/>
      <w:footerReference w:type="default" r:id="rId9"/>
      <w:pgSz w:w="11906" w:h="16838"/>
      <w:pgMar w:top="1525" w:right="1133" w:bottom="1135" w:left="840" w:header="568" w:footer="667" w:gutter="0"/>
      <w:cols w:space="708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C82AE" w15:done="0"/>
  <w15:commentEx w15:paraId="100E3CDB" w15:done="0"/>
  <w15:commentEx w15:paraId="0D4169EA" w15:done="0"/>
  <w15:commentEx w15:paraId="2188ED02" w15:done="0"/>
  <w15:commentEx w15:paraId="1CF925A5" w15:done="0"/>
  <w15:commentEx w15:paraId="1D25DC19" w15:done="0"/>
  <w15:commentEx w15:paraId="5079648D" w15:done="0"/>
  <w15:commentEx w15:paraId="5C135B46" w15:done="0"/>
  <w15:commentEx w15:paraId="6DA17567" w15:done="0"/>
  <w15:commentEx w15:paraId="6621DC9D" w15:done="0"/>
  <w15:commentEx w15:paraId="3C1957F7" w15:done="0"/>
  <w15:commentEx w15:paraId="0B7919FD" w15:done="0"/>
  <w15:commentEx w15:paraId="3FE6B42F" w15:done="0"/>
  <w15:commentEx w15:paraId="3120A0FB" w15:done="0"/>
  <w15:commentEx w15:paraId="0265F762" w15:done="0"/>
  <w15:commentEx w15:paraId="1CD0146A" w15:done="0"/>
  <w15:commentEx w15:paraId="75ABE79F" w15:done="0"/>
  <w15:commentEx w15:paraId="12378035" w15:done="0"/>
  <w15:commentEx w15:paraId="763E3EBA" w15:done="0"/>
  <w15:commentEx w15:paraId="4CF95EBB" w15:done="0"/>
  <w15:commentEx w15:paraId="15B3FAD6" w15:done="0"/>
  <w15:commentEx w15:paraId="34AAA17C" w15:done="0"/>
  <w15:commentEx w15:paraId="1101DF4D" w15:done="0"/>
  <w15:commentEx w15:paraId="2AA4DB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C82AE" w16cid:durableId="27F550A6"/>
  <w16cid:commentId w16cid:paraId="100E3CDB" w16cid:durableId="27F546A0"/>
  <w16cid:commentId w16cid:paraId="0D4169EA" w16cid:durableId="27F54E00"/>
  <w16cid:commentId w16cid:paraId="2188ED02" w16cid:durableId="27F546C7"/>
  <w16cid:commentId w16cid:paraId="1CF925A5" w16cid:durableId="27F5497E"/>
  <w16cid:commentId w16cid:paraId="1D25DC19" w16cid:durableId="27F54A32"/>
  <w16cid:commentId w16cid:paraId="5079648D" w16cid:durableId="27F54AAE"/>
  <w16cid:commentId w16cid:paraId="5C135B46" w16cid:durableId="27F54AF6"/>
  <w16cid:commentId w16cid:paraId="6DA17567" w16cid:durableId="27F54B57"/>
  <w16cid:commentId w16cid:paraId="6621DC9D" w16cid:durableId="27F54B9D"/>
  <w16cid:commentId w16cid:paraId="3C1957F7" w16cid:durableId="27F54C22"/>
  <w16cid:commentId w16cid:paraId="0B7919FD" w16cid:durableId="27F54BBD"/>
  <w16cid:commentId w16cid:paraId="3FE6B42F" w16cid:durableId="27F54CF4"/>
  <w16cid:commentId w16cid:paraId="3120A0FB" w16cid:durableId="27F54D06"/>
  <w16cid:commentId w16cid:paraId="0265F762" w16cid:durableId="27F54D20"/>
  <w16cid:commentId w16cid:paraId="1CD0146A" w16cid:durableId="27F54E16"/>
  <w16cid:commentId w16cid:paraId="75ABE79F" w16cid:durableId="27F54E95"/>
  <w16cid:commentId w16cid:paraId="12378035" w16cid:durableId="27F54EAC"/>
  <w16cid:commentId w16cid:paraId="763E3EBA" w16cid:durableId="27F54EDD"/>
  <w16cid:commentId w16cid:paraId="4CF95EBB" w16cid:durableId="27F54FB1"/>
  <w16cid:commentId w16cid:paraId="15B3FAD6" w16cid:durableId="27F54FE7"/>
  <w16cid:commentId w16cid:paraId="34AAA17C" w16cid:durableId="27F550F1"/>
  <w16cid:commentId w16cid:paraId="1101DF4D" w16cid:durableId="27F55107"/>
  <w16cid:commentId w16cid:paraId="2AA4DB79" w16cid:durableId="27F55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6C2C4" w14:textId="77777777" w:rsidR="001D279A" w:rsidRDefault="001D279A">
      <w:r>
        <w:separator/>
      </w:r>
    </w:p>
  </w:endnote>
  <w:endnote w:type="continuationSeparator" w:id="0">
    <w:p w14:paraId="21AC754D" w14:textId="77777777" w:rsidR="001D279A" w:rsidRDefault="001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69F6" w14:textId="77777777" w:rsidR="007908E5" w:rsidRDefault="007908E5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9" behindDoc="1" locked="0" layoutInCell="0" allowOverlap="1" wp14:anchorId="28D8F0F5" wp14:editId="25A09EE7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2565" cy="12827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E5A8F6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064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5.95pt;height:10.1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" o:allowincell="f" filled="f" stroked="f" strokeweight="0">
              <v:textbox inset="0,0,0,0">
                <w:txbxContent>
                  <w:p w14:paraId="3CE5A8F6" w14:textId="77777777" w:rsidR="007908E5" w:rsidRDefault="007908E5">
                    <w:pPr>
                      <w:pStyle w:val="Zawartoramki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064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1" behindDoc="1" locked="0" layoutInCell="0" allowOverlap="1" wp14:anchorId="1DFCCABA" wp14:editId="05FA0E00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310" cy="12827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464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76CAA8" w14:textId="77777777" w:rsidR="007908E5" w:rsidRDefault="007908E5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8" style="position:absolute;margin-left:240.55pt;margin-top:822.15pt;width:145.3pt;height:10.1pt;z-index:-503316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" o:allowincell="f" filled="f" stroked="f" strokeweight="0">
              <v:textbox inset="0,0,0,0">
                <w:txbxContent>
                  <w:p w14:paraId="0F76CAA8" w14:textId="77777777" w:rsidR="00A35EA1" w:rsidRDefault="00A35EA1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9" behindDoc="1" locked="0" layoutInCell="0" allowOverlap="1" wp14:anchorId="64F7D3F7" wp14:editId="128B8CE4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2605" cy="1270"/>
              <wp:effectExtent l="0" t="0" r="0" b="0"/>
              <wp:wrapNone/>
              <wp:docPr id="8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18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C3D3832" id="Łącznik prostoliniowy 3" o:spid="_x0000_s1026" style="position:absolute;z-index:-5033162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9A8D6" w14:textId="77777777" w:rsidR="001D279A" w:rsidRDefault="001D279A">
      <w:r>
        <w:separator/>
      </w:r>
    </w:p>
  </w:footnote>
  <w:footnote w:type="continuationSeparator" w:id="0">
    <w:p w14:paraId="6A0A9B86" w14:textId="77777777" w:rsidR="001D279A" w:rsidRDefault="001D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A6FB" w14:textId="1FA9CB4E" w:rsidR="007908E5" w:rsidRDefault="007908E5" w:rsidP="00AC03C4">
    <w:pPr>
      <w:pStyle w:val="Tekstpodstawowy"/>
      <w:spacing w:line="9" w:lineRule="auto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482773" wp14:editId="44749AB1">
          <wp:simplePos x="0" y="0"/>
          <wp:positionH relativeFrom="column">
            <wp:posOffset>442415</wp:posOffset>
          </wp:positionH>
          <wp:positionV relativeFrom="paragraph">
            <wp:posOffset>-149140</wp:posOffset>
          </wp:positionV>
          <wp:extent cx="5745480" cy="566420"/>
          <wp:effectExtent l="0" t="0" r="7620" b="508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9" r="-6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64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3" behindDoc="1" locked="0" layoutInCell="0" allowOverlap="1" wp14:anchorId="6295FE4A" wp14:editId="3648890A">
              <wp:simplePos x="0" y="0"/>
              <wp:positionH relativeFrom="page">
                <wp:posOffset>5232722</wp:posOffset>
              </wp:positionH>
              <wp:positionV relativeFrom="page">
                <wp:posOffset>745594</wp:posOffset>
              </wp:positionV>
              <wp:extent cx="2970530" cy="701675"/>
              <wp:effectExtent l="0" t="0" r="1270" b="3175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01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8B85C" w14:textId="47B2C278" w:rsidR="007908E5" w:rsidRDefault="007908E5">
                          <w:pPr>
                            <w:pStyle w:val="Zawartoramki"/>
                            <w:spacing w:line="260" w:lineRule="exact"/>
                            <w:ind w:left="20"/>
                          </w:pPr>
                          <w:r>
                            <w:rPr>
                              <w:rFonts w:ascii="Times New Roman" w:hAnsi="Times New Roman" w:cs="Times New Roman"/>
                              <w:spacing w:val="-3"/>
                            </w:rPr>
                            <w:t>SPZOZ.DLA.2300.14.2023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412.05pt;margin-top:58.7pt;width:233.9pt;height:55.2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" o:allowincell="f" filled="f" stroked="f" strokeweight="0">
              <v:textbox inset="0,0,0,0">
                <w:txbxContent>
                  <w:p w14:paraId="0EA8B85C" w14:textId="47B2C278" w:rsidR="00A35EA1" w:rsidRDefault="00A35EA1">
                    <w:pPr>
                      <w:pStyle w:val="Zawartoramki"/>
                      <w:spacing w:line="260" w:lineRule="exact"/>
                      <w:ind w:left="20"/>
                    </w:pPr>
                    <w:r>
                      <w:rPr>
                        <w:rFonts w:ascii="Times New Roman" w:hAnsi="Times New Roman" w:cs="Times New Roman"/>
                        <w:spacing w:val="-3"/>
                      </w:rPr>
                      <w:t>SPZOZ.DLA.230</w:t>
                    </w:r>
                    <w:r w:rsidR="00111E89">
                      <w:rPr>
                        <w:rFonts w:ascii="Times New Roman" w:hAnsi="Times New Roman" w:cs="Times New Roman"/>
                        <w:spacing w:val="-3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</w:t>
                    </w:r>
                    <w:r w:rsidR="00111E89">
                      <w:rPr>
                        <w:rFonts w:ascii="Times New Roman" w:hAnsi="Times New Roman" w:cs="Times New Roman"/>
                        <w:spacing w:val="-3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pacing w:val="-3"/>
                      </w:rPr>
                      <w:t>.2023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1">
    <w:nsid w:val="00000002"/>
    <w:multiLevelType w:val="singleLevel"/>
    <w:tmpl w:val="FC7266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49E64DC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singleLevel"/>
    <w:tmpl w:val="35626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0"/>
        <w:szCs w:val="20"/>
      </w:rPr>
    </w:lvl>
  </w:abstractNum>
  <w:abstractNum w:abstractNumId="6">
    <w:nsid w:val="00000007"/>
    <w:multiLevelType w:val="singleLevel"/>
    <w:tmpl w:val="8B828D6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DDF0FA50"/>
    <w:name w:val="WW8Num23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  <w:i w:val="0"/>
        <w:strike w:val="0"/>
        <w:dstrike w:val="0"/>
      </w:rPr>
    </w:lvl>
  </w:abstractNum>
  <w:abstractNum w:abstractNumId="10">
    <w:nsid w:val="0000000B"/>
    <w:multiLevelType w:val="singleLevel"/>
    <w:tmpl w:val="3F7606A6"/>
    <w:name w:val="WW8Num2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0000000C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0000000D"/>
    <w:multiLevelType w:val="multilevel"/>
    <w:tmpl w:val="F4EEE38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CB368A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7F73AC8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BF27867"/>
    <w:multiLevelType w:val="hybridMultilevel"/>
    <w:tmpl w:val="482416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D551F97"/>
    <w:multiLevelType w:val="hybridMultilevel"/>
    <w:tmpl w:val="B7969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2A8ECFA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957D03"/>
    <w:multiLevelType w:val="hybridMultilevel"/>
    <w:tmpl w:val="D2D02A8E"/>
    <w:lvl w:ilvl="0" w:tplc="FB186A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988183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A750F"/>
    <w:multiLevelType w:val="hybridMultilevel"/>
    <w:tmpl w:val="CC542BF4"/>
    <w:lvl w:ilvl="0" w:tplc="8CA874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D88392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FED5E14"/>
    <w:multiLevelType w:val="hybridMultilevel"/>
    <w:tmpl w:val="E76A50E4"/>
    <w:lvl w:ilvl="0" w:tplc="DB62F7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E3931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32ADC"/>
    <w:multiLevelType w:val="multilevel"/>
    <w:tmpl w:val="C4A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9D073D"/>
    <w:multiLevelType w:val="hybridMultilevel"/>
    <w:tmpl w:val="99280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3E6EF8"/>
    <w:multiLevelType w:val="hybridMultilevel"/>
    <w:tmpl w:val="E4F4291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F225CEE"/>
    <w:multiLevelType w:val="hybridMultilevel"/>
    <w:tmpl w:val="C614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9548A"/>
    <w:multiLevelType w:val="hybridMultilevel"/>
    <w:tmpl w:val="3FB67E1C"/>
    <w:lvl w:ilvl="0" w:tplc="25101C9E">
      <w:start w:val="7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6D412A43"/>
    <w:multiLevelType w:val="multilevel"/>
    <w:tmpl w:val="586C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>
    <w:nsid w:val="71B913CB"/>
    <w:multiLevelType w:val="hybridMultilevel"/>
    <w:tmpl w:val="320686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353546"/>
    <w:multiLevelType w:val="hybridMultilevel"/>
    <w:tmpl w:val="F18ACD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06C084C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167771"/>
    <w:multiLevelType w:val="hybridMultilevel"/>
    <w:tmpl w:val="084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257EA"/>
    <w:multiLevelType w:val="hybridMultilevel"/>
    <w:tmpl w:val="D3A01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1"/>
  </w:num>
  <w:num w:numId="6">
    <w:abstractNumId w:val="23"/>
  </w:num>
  <w:num w:numId="7">
    <w:abstractNumId w:val="24"/>
  </w:num>
  <w:num w:numId="8">
    <w:abstractNumId w:val="29"/>
  </w:num>
  <w:num w:numId="9">
    <w:abstractNumId w:val="15"/>
  </w:num>
  <w:num w:numId="10">
    <w:abstractNumId w:val="14"/>
  </w:num>
  <w:num w:numId="11">
    <w:abstractNumId w:val="26"/>
  </w:num>
  <w:num w:numId="12">
    <w:abstractNumId w:val="19"/>
  </w:num>
  <w:num w:numId="13">
    <w:abstractNumId w:val="30"/>
  </w:num>
  <w:num w:numId="14">
    <w:abstractNumId w:val="27"/>
  </w:num>
  <w:num w:numId="15">
    <w:abstractNumId w:val="20"/>
  </w:num>
  <w:num w:numId="16">
    <w:abstractNumId w:val="17"/>
  </w:num>
  <w:num w:numId="17">
    <w:abstractNumId w:val="16"/>
  </w:num>
  <w:num w:numId="18">
    <w:abstractNumId w:val="28"/>
  </w:num>
  <w:num w:numId="19">
    <w:abstractNumId w:val="22"/>
  </w:num>
  <w:num w:numId="20">
    <w:abstractNumId w:val="18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6"/>
  </w:num>
  <w:num w:numId="26">
    <w:abstractNumId w:val="7"/>
  </w:num>
  <w:num w:numId="27">
    <w:abstractNumId w:val="9"/>
  </w:num>
  <w:num w:numId="28">
    <w:abstractNumId w:val="10"/>
  </w:num>
  <w:num w:numId="29">
    <w:abstractNumId w:val="11"/>
  </w:num>
  <w:num w:numId="30">
    <w:abstractNumId w:val="2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Spławska">
    <w15:presenceInfo w15:providerId="None" w15:userId="Ewa Spła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F"/>
    <w:rsid w:val="000057E6"/>
    <w:rsid w:val="000571BC"/>
    <w:rsid w:val="000571D8"/>
    <w:rsid w:val="00086CE2"/>
    <w:rsid w:val="000C620F"/>
    <w:rsid w:val="000C6ACA"/>
    <w:rsid w:val="0010024A"/>
    <w:rsid w:val="00111E89"/>
    <w:rsid w:val="00150A2F"/>
    <w:rsid w:val="00161376"/>
    <w:rsid w:val="001D279A"/>
    <w:rsid w:val="001D36F5"/>
    <w:rsid w:val="00225157"/>
    <w:rsid w:val="00257A12"/>
    <w:rsid w:val="002601E8"/>
    <w:rsid w:val="00265285"/>
    <w:rsid w:val="003075B0"/>
    <w:rsid w:val="00320E15"/>
    <w:rsid w:val="003257B4"/>
    <w:rsid w:val="00330942"/>
    <w:rsid w:val="0038212A"/>
    <w:rsid w:val="003B5BD0"/>
    <w:rsid w:val="003C176B"/>
    <w:rsid w:val="00401E8F"/>
    <w:rsid w:val="004063F9"/>
    <w:rsid w:val="00437792"/>
    <w:rsid w:val="004860F1"/>
    <w:rsid w:val="00492390"/>
    <w:rsid w:val="00495FC5"/>
    <w:rsid w:val="004D0B75"/>
    <w:rsid w:val="004F258B"/>
    <w:rsid w:val="005033EC"/>
    <w:rsid w:val="0051437E"/>
    <w:rsid w:val="00521044"/>
    <w:rsid w:val="00536E9B"/>
    <w:rsid w:val="005723D2"/>
    <w:rsid w:val="00590477"/>
    <w:rsid w:val="005A1F7E"/>
    <w:rsid w:val="005E56BD"/>
    <w:rsid w:val="006D494C"/>
    <w:rsid w:val="006D7B46"/>
    <w:rsid w:val="007229C5"/>
    <w:rsid w:val="007307AC"/>
    <w:rsid w:val="00747407"/>
    <w:rsid w:val="007709E8"/>
    <w:rsid w:val="007751E9"/>
    <w:rsid w:val="00780EC6"/>
    <w:rsid w:val="007908E5"/>
    <w:rsid w:val="007B0145"/>
    <w:rsid w:val="007D7ADF"/>
    <w:rsid w:val="00823403"/>
    <w:rsid w:val="00854F82"/>
    <w:rsid w:val="008A58A0"/>
    <w:rsid w:val="008F0BCA"/>
    <w:rsid w:val="008F31CF"/>
    <w:rsid w:val="00904EB5"/>
    <w:rsid w:val="009121E6"/>
    <w:rsid w:val="00942CA6"/>
    <w:rsid w:val="0098038B"/>
    <w:rsid w:val="009978C6"/>
    <w:rsid w:val="009D6638"/>
    <w:rsid w:val="00A35EA1"/>
    <w:rsid w:val="00A40AEC"/>
    <w:rsid w:val="00A76EB1"/>
    <w:rsid w:val="00AB2614"/>
    <w:rsid w:val="00AC03C4"/>
    <w:rsid w:val="00AC1C78"/>
    <w:rsid w:val="00AF256F"/>
    <w:rsid w:val="00B05E9C"/>
    <w:rsid w:val="00B51774"/>
    <w:rsid w:val="00B57D83"/>
    <w:rsid w:val="00BC6F93"/>
    <w:rsid w:val="00BD24D6"/>
    <w:rsid w:val="00C03457"/>
    <w:rsid w:val="00C5166E"/>
    <w:rsid w:val="00C80659"/>
    <w:rsid w:val="00C91F95"/>
    <w:rsid w:val="00CC49B8"/>
    <w:rsid w:val="00CD37F7"/>
    <w:rsid w:val="00CD51DC"/>
    <w:rsid w:val="00D83C30"/>
    <w:rsid w:val="00D85428"/>
    <w:rsid w:val="00DB1778"/>
    <w:rsid w:val="00DD17A5"/>
    <w:rsid w:val="00DF1F5A"/>
    <w:rsid w:val="00DF379A"/>
    <w:rsid w:val="00E10643"/>
    <w:rsid w:val="00E514C2"/>
    <w:rsid w:val="00F07F56"/>
    <w:rsid w:val="00F14E28"/>
    <w:rsid w:val="00F25AF9"/>
    <w:rsid w:val="00F42374"/>
    <w:rsid w:val="00F50870"/>
    <w:rsid w:val="00F8635C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A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uiPriority w:val="1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uiPriority w:val="1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40B4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7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B46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46"/>
    <w:rPr>
      <w:rFonts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A12"/>
    <w:rPr>
      <w:rFonts w:cs="Calibri"/>
      <w:lang w:val="pl-PL"/>
    </w:rPr>
  </w:style>
  <w:style w:type="paragraph" w:customStyle="1" w:styleId="Tekstpodstawowywcity21">
    <w:name w:val="Tekst podstawowy wcięty 21"/>
    <w:basedOn w:val="Normalny"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257A1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rsid w:val="00C80659"/>
    <w:pPr>
      <w:ind w:left="540" w:firstLine="0"/>
    </w:pPr>
  </w:style>
  <w:style w:type="paragraph" w:customStyle="1" w:styleId="tekstcofnity0">
    <w:name w:val="tekstcofnity"/>
    <w:basedOn w:val="Normalny"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3260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creator>Danuta</dc:creator>
  <cp:lastModifiedBy>Agnieszka Linkiewicz-Mendel</cp:lastModifiedBy>
  <cp:revision>6</cp:revision>
  <cp:lastPrinted>2023-07-10T08:28:00Z</cp:lastPrinted>
  <dcterms:created xsi:type="dcterms:W3CDTF">2023-10-02T13:58:00Z</dcterms:created>
  <dcterms:modified xsi:type="dcterms:W3CDTF">2023-10-03T09:43:00Z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