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00D9" w14:textId="7447CE4A" w:rsidR="00EB0991" w:rsidRDefault="00EB0991" w:rsidP="00EB0991">
      <w:pPr>
        <w:keepNext/>
        <w:overflowPunct w:val="0"/>
        <w:autoSpaceDE w:val="0"/>
        <w:autoSpaceDN w:val="0"/>
        <w:adjustRightInd w:val="0"/>
        <w:spacing w:after="0"/>
        <w:jc w:val="right"/>
        <w:textAlignment w:val="baseline"/>
        <w:outlineLvl w:val="1"/>
        <w:rPr>
          <w:rFonts w:ascii="Verdana" w:eastAsia="Times New Roman" w:hAnsi="Verdana" w:cs="Tahoma"/>
          <w:bCs/>
          <w:color w:val="auto"/>
          <w:szCs w:val="20"/>
          <w:lang w:eastAsia="x-none"/>
        </w:rPr>
      </w:pPr>
      <w:r w:rsidRPr="00EB0991">
        <w:rPr>
          <w:rFonts w:ascii="Verdana" w:eastAsia="Times New Roman" w:hAnsi="Verdana" w:cs="Tahoma"/>
          <w:bCs/>
          <w:color w:val="auto"/>
          <w:szCs w:val="20"/>
          <w:lang w:eastAsia="x-none"/>
        </w:rPr>
        <w:t xml:space="preserve">Załącznik nr </w:t>
      </w:r>
      <w:r w:rsidR="00890260">
        <w:rPr>
          <w:rFonts w:ascii="Verdana" w:eastAsia="Times New Roman" w:hAnsi="Verdana" w:cs="Tahoma"/>
          <w:bCs/>
          <w:color w:val="auto"/>
          <w:szCs w:val="20"/>
          <w:lang w:eastAsia="x-none"/>
        </w:rPr>
        <w:t>3</w:t>
      </w:r>
      <w:r w:rsidR="00890260" w:rsidRPr="00EB0991">
        <w:rPr>
          <w:rFonts w:ascii="Verdana" w:eastAsia="Times New Roman" w:hAnsi="Verdana" w:cs="Tahoma"/>
          <w:bCs/>
          <w:color w:val="auto"/>
          <w:szCs w:val="20"/>
          <w:lang w:eastAsia="x-none"/>
        </w:rPr>
        <w:t xml:space="preserve"> </w:t>
      </w:r>
      <w:r w:rsidRPr="00EB0991">
        <w:rPr>
          <w:rFonts w:ascii="Verdana" w:eastAsia="Times New Roman" w:hAnsi="Verdana" w:cs="Tahoma"/>
          <w:bCs/>
          <w:color w:val="auto"/>
          <w:szCs w:val="20"/>
          <w:lang w:eastAsia="x-none"/>
        </w:rPr>
        <w:t xml:space="preserve">do SWZ – wzór umowy - </w:t>
      </w:r>
      <w:r w:rsidRPr="00EB0991">
        <w:rPr>
          <w:rFonts w:ascii="Verdana" w:eastAsia="Times New Roman" w:hAnsi="Verdana" w:cs="Tahoma"/>
          <w:bCs/>
          <w:color w:val="auto"/>
          <w:szCs w:val="20"/>
          <w:lang w:eastAsia="x-none"/>
        </w:rPr>
        <w:br/>
        <w:t>Nr sprawy: PO.271.</w:t>
      </w:r>
      <w:r w:rsidR="00890260">
        <w:rPr>
          <w:rFonts w:ascii="Verdana" w:eastAsia="Times New Roman" w:hAnsi="Verdana" w:cs="Tahoma"/>
          <w:bCs/>
          <w:color w:val="auto"/>
          <w:szCs w:val="20"/>
          <w:lang w:eastAsia="x-none"/>
        </w:rPr>
        <w:t>8</w:t>
      </w:r>
      <w:r w:rsidRPr="00EB0991">
        <w:rPr>
          <w:rFonts w:ascii="Verdana" w:eastAsia="Times New Roman" w:hAnsi="Verdana" w:cs="Tahoma"/>
          <w:bCs/>
          <w:color w:val="auto"/>
          <w:szCs w:val="20"/>
          <w:lang w:eastAsia="x-none"/>
        </w:rPr>
        <w:t>.</w:t>
      </w:r>
      <w:r w:rsidR="00890260" w:rsidRPr="00EB0991">
        <w:rPr>
          <w:rFonts w:ascii="Verdana" w:eastAsia="Times New Roman" w:hAnsi="Verdana" w:cs="Tahoma"/>
          <w:bCs/>
          <w:color w:val="auto"/>
          <w:szCs w:val="20"/>
          <w:lang w:eastAsia="x-none"/>
        </w:rPr>
        <w:t>202</w:t>
      </w:r>
      <w:r w:rsidR="00890260">
        <w:rPr>
          <w:rFonts w:ascii="Verdana" w:eastAsia="Times New Roman" w:hAnsi="Verdana" w:cs="Tahoma"/>
          <w:bCs/>
          <w:color w:val="auto"/>
          <w:szCs w:val="20"/>
          <w:lang w:eastAsia="x-none"/>
        </w:rPr>
        <w:t>2</w:t>
      </w:r>
    </w:p>
    <w:p w14:paraId="66A9D6EE" w14:textId="77777777" w:rsidR="00EB0991" w:rsidRPr="00EB0991" w:rsidRDefault="00EB0991" w:rsidP="00EB0991">
      <w:pPr>
        <w:keepNext/>
        <w:overflowPunct w:val="0"/>
        <w:autoSpaceDE w:val="0"/>
        <w:autoSpaceDN w:val="0"/>
        <w:adjustRightInd w:val="0"/>
        <w:spacing w:after="0"/>
        <w:jc w:val="right"/>
        <w:textAlignment w:val="baseline"/>
        <w:outlineLvl w:val="1"/>
        <w:rPr>
          <w:rFonts w:ascii="Verdana" w:eastAsia="Times New Roman" w:hAnsi="Verdana" w:cs="Tahoma"/>
          <w:bCs/>
          <w:color w:val="auto"/>
          <w:szCs w:val="20"/>
          <w:lang w:eastAsia="x-none"/>
        </w:rPr>
      </w:pPr>
    </w:p>
    <w:p w14:paraId="780D7FF4" w14:textId="30981B9D" w:rsidR="00EB0991" w:rsidRPr="00883E61" w:rsidRDefault="00EB0991" w:rsidP="00EB0991">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nr ……../202</w:t>
      </w:r>
      <w:r w:rsidR="005457D4">
        <w:rPr>
          <w:rFonts w:ascii="Verdana" w:eastAsia="Times New Roman" w:hAnsi="Verdana" w:cs="Tahoma"/>
          <w:b/>
          <w:color w:val="auto"/>
          <w:szCs w:val="20"/>
          <w:lang w:eastAsia="x-none"/>
        </w:rPr>
        <w:t>2</w:t>
      </w:r>
      <w:r w:rsidRPr="00883E61">
        <w:rPr>
          <w:rFonts w:ascii="Verdana" w:eastAsia="Times New Roman" w:hAnsi="Verdana" w:cs="Tahoma"/>
          <w:b/>
          <w:color w:val="auto"/>
          <w:szCs w:val="20"/>
          <w:lang w:eastAsia="x-none"/>
        </w:rPr>
        <w:t>/UZ</w:t>
      </w:r>
    </w:p>
    <w:p w14:paraId="38F29CFE" w14:textId="77777777" w:rsidR="00EB0991" w:rsidRPr="00883E61" w:rsidRDefault="00EB0991" w:rsidP="00EB0991">
      <w:pPr>
        <w:spacing w:after="0"/>
        <w:jc w:val="center"/>
        <w:rPr>
          <w:rFonts w:ascii="Verdana" w:hAnsi="Verdana" w:cs="Tahoma"/>
          <w:color w:val="auto"/>
          <w:szCs w:val="20"/>
        </w:rPr>
      </w:pPr>
      <w:r w:rsidRPr="00883E61">
        <w:rPr>
          <w:rFonts w:ascii="Verdana" w:hAnsi="Verdana" w:cs="Tahoma"/>
          <w:b/>
          <w:bCs/>
          <w:color w:val="auto"/>
          <w:szCs w:val="20"/>
        </w:rPr>
        <w:t xml:space="preserve">na dostawę </w:t>
      </w:r>
      <w:r>
        <w:rPr>
          <w:rFonts w:ascii="Verdana" w:hAnsi="Verdana" w:cs="Tahoma"/>
          <w:b/>
          <w:bCs/>
          <w:color w:val="auto"/>
          <w:szCs w:val="20"/>
        </w:rPr>
        <w:t>materiałów do epitaksji</w:t>
      </w:r>
    </w:p>
    <w:p w14:paraId="4E7D7EBC" w14:textId="77777777" w:rsidR="00EB0991" w:rsidRPr="00883E61" w:rsidRDefault="00EB0991" w:rsidP="00EB0991">
      <w:pPr>
        <w:spacing w:after="0"/>
        <w:rPr>
          <w:rFonts w:ascii="Verdana" w:hAnsi="Verdana" w:cs="Tahoma"/>
          <w:b/>
          <w:color w:val="auto"/>
          <w:szCs w:val="20"/>
        </w:rPr>
      </w:pPr>
    </w:p>
    <w:p w14:paraId="41CDC6DF" w14:textId="73257930" w:rsidR="00540483" w:rsidRDefault="00EB0991" w:rsidP="00EB0991">
      <w:pPr>
        <w:spacing w:after="0" w:line="225" w:lineRule="auto"/>
        <w:ind w:left="7"/>
        <w:rPr>
          <w:rFonts w:ascii="Verdana" w:hAnsi="Verdana" w:cs="Tahoma"/>
          <w:color w:val="auto"/>
          <w:szCs w:val="20"/>
        </w:rPr>
      </w:pPr>
      <w:r w:rsidRPr="00883E61">
        <w:rPr>
          <w:rFonts w:ascii="Verdana" w:hAnsi="Verdana" w:cs="Tahoma"/>
          <w:color w:val="auto"/>
          <w:szCs w:val="20"/>
        </w:rPr>
        <w:t>zawarta we Wrocławiu</w:t>
      </w:r>
      <w:r w:rsidR="00540483">
        <w:rPr>
          <w:rFonts w:ascii="Verdana" w:hAnsi="Verdana" w:cs="Tahoma"/>
          <w:color w:val="auto"/>
          <w:szCs w:val="20"/>
        </w:rPr>
        <w:t xml:space="preserve"> w</w:t>
      </w:r>
      <w:r w:rsidRPr="00883E61">
        <w:rPr>
          <w:rFonts w:ascii="Verdana" w:hAnsi="Verdana" w:cs="Tahoma"/>
          <w:color w:val="auto"/>
          <w:szCs w:val="20"/>
        </w:rPr>
        <w:t xml:space="preserve"> dni</w:t>
      </w:r>
      <w:r w:rsidR="00540483">
        <w:rPr>
          <w:rFonts w:ascii="Verdana" w:hAnsi="Verdana" w:cs="Tahoma"/>
          <w:color w:val="auto"/>
          <w:szCs w:val="20"/>
        </w:rPr>
        <w:t>u</w:t>
      </w:r>
      <w:r w:rsidRPr="00883E61">
        <w:rPr>
          <w:rFonts w:ascii="Verdana" w:hAnsi="Verdana" w:cs="Tahoma"/>
          <w:color w:val="auto"/>
          <w:szCs w:val="20"/>
        </w:rPr>
        <w:t xml:space="preserve"> ………………….. r., </w:t>
      </w:r>
    </w:p>
    <w:p w14:paraId="416BD73D" w14:textId="77777777" w:rsidR="00540483" w:rsidRDefault="00540483" w:rsidP="00EB0991">
      <w:pPr>
        <w:spacing w:after="0" w:line="225" w:lineRule="auto"/>
        <w:ind w:left="7"/>
        <w:rPr>
          <w:rFonts w:ascii="Verdana" w:hAnsi="Verdana" w:cs="Tahoma"/>
          <w:color w:val="auto"/>
          <w:szCs w:val="20"/>
        </w:rPr>
      </w:pPr>
    </w:p>
    <w:p w14:paraId="3F73D08F" w14:textId="5801356F" w:rsidR="00EB0991" w:rsidRPr="00883E61" w:rsidRDefault="00EB0991" w:rsidP="00EB0991">
      <w:pPr>
        <w:spacing w:after="0" w:line="225" w:lineRule="auto"/>
        <w:ind w:left="7"/>
        <w:rPr>
          <w:rFonts w:ascii="Verdana" w:hAnsi="Verdana" w:cs="Tahoma"/>
          <w:color w:val="auto"/>
          <w:szCs w:val="20"/>
        </w:rPr>
      </w:pPr>
      <w:r w:rsidRPr="00883E61">
        <w:rPr>
          <w:rFonts w:ascii="Verdana" w:hAnsi="Verdana" w:cs="Tahoma"/>
          <w:color w:val="auto"/>
          <w:szCs w:val="20"/>
        </w:rPr>
        <w:t>pomiędzy:</w:t>
      </w:r>
    </w:p>
    <w:p w14:paraId="5914C4C1" w14:textId="77777777" w:rsidR="00EB0991" w:rsidRPr="00883E61" w:rsidRDefault="00EB0991" w:rsidP="00EB0991">
      <w:pPr>
        <w:spacing w:after="0"/>
        <w:rPr>
          <w:rFonts w:ascii="Verdana" w:hAnsi="Verdana" w:cs="Tahoma"/>
          <w:color w:val="auto"/>
          <w:szCs w:val="20"/>
        </w:rPr>
      </w:pPr>
    </w:p>
    <w:p w14:paraId="0CCD12E8" w14:textId="513A5F20" w:rsidR="00EB0991" w:rsidRPr="00883E61" w:rsidRDefault="00EB0991" w:rsidP="00EB0991">
      <w:pPr>
        <w:spacing w:after="0"/>
        <w:rPr>
          <w:rFonts w:ascii="Verdana" w:hAnsi="Verdana" w:cs="Tahoma"/>
          <w:color w:val="auto"/>
          <w:szCs w:val="20"/>
        </w:rPr>
      </w:pPr>
      <w:r w:rsidRPr="00883E61">
        <w:rPr>
          <w:rFonts w:ascii="Verdana" w:hAnsi="Verdana" w:cs="Tahoma"/>
          <w:b/>
          <w:color w:val="auto"/>
          <w:szCs w:val="20"/>
        </w:rPr>
        <w:t>Sie</w:t>
      </w:r>
      <w:r w:rsidR="00404BBF">
        <w:rPr>
          <w:rFonts w:ascii="Verdana" w:hAnsi="Verdana" w:cs="Tahoma"/>
          <w:b/>
          <w:color w:val="auto"/>
          <w:szCs w:val="20"/>
        </w:rPr>
        <w:t>cią</w:t>
      </w:r>
      <w:r w:rsidRPr="00883E61">
        <w:rPr>
          <w:rFonts w:ascii="Verdana" w:hAnsi="Verdana" w:cs="Tahoma"/>
          <w:b/>
          <w:color w:val="auto"/>
          <w:szCs w:val="20"/>
        </w:rPr>
        <w:t xml:space="preserve"> Badawcz</w:t>
      </w:r>
      <w:r w:rsidR="00404BBF">
        <w:rPr>
          <w:rFonts w:ascii="Verdana" w:hAnsi="Verdana" w:cs="Tahoma"/>
          <w:b/>
          <w:color w:val="auto"/>
          <w:szCs w:val="20"/>
        </w:rPr>
        <w:t>ą</w:t>
      </w:r>
      <w:r w:rsidRPr="00883E61">
        <w:rPr>
          <w:rFonts w:ascii="Verdana" w:hAnsi="Verdana" w:cs="Tahoma"/>
          <w:b/>
          <w:color w:val="auto"/>
          <w:szCs w:val="20"/>
        </w:rPr>
        <w:t xml:space="preserve"> Łukasiewicz – PORT Polskim Ośrodkiem Rozwoju Technologii, </w:t>
      </w:r>
      <w:r w:rsidRPr="00883E61">
        <w:rPr>
          <w:rFonts w:ascii="Verdana" w:hAnsi="Verdana" w:cs="Tahoma"/>
          <w:color w:val="auto"/>
          <w:szCs w:val="20"/>
        </w:rPr>
        <w:t xml:space="preserve">ul. </w:t>
      </w:r>
      <w:proofErr w:type="spellStart"/>
      <w:r w:rsidRPr="00883E61">
        <w:rPr>
          <w:rFonts w:ascii="Verdana" w:hAnsi="Verdana" w:cs="Tahoma"/>
          <w:color w:val="auto"/>
          <w:szCs w:val="20"/>
        </w:rPr>
        <w:t>Stabłowicka</w:t>
      </w:r>
      <w:proofErr w:type="spellEnd"/>
      <w:r w:rsidRPr="00883E61">
        <w:rPr>
          <w:rFonts w:ascii="Verdana" w:hAnsi="Verdana" w:cs="Tahoma"/>
          <w:color w:val="auto"/>
          <w:szCs w:val="20"/>
        </w:rPr>
        <w:t xml:space="preserve"> 147, 54-066 Wrocław, wpisanym do rejestru przedsiębiorców Krajowego Rejestru Sądowego, prowadzonego przez Sąd Rejonowy dla Wrocławia-Fabrycznej we Wrocławiu, VI Wydział Gospodarczy Krajowego Rejestru Sądowego, pod numerem KRS: 0000850580; posiadającym numer identyfikacji podatkowej NIP 894-314-05-23 oraz numer statystyczny REGON 386585168, reprezentowanym przez:</w:t>
      </w:r>
    </w:p>
    <w:p w14:paraId="325B0C40"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w:t>
      </w:r>
    </w:p>
    <w:p w14:paraId="69F1AF0A"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77D510E2" w14:textId="77777777" w:rsidR="00EB0991" w:rsidRPr="00883E61" w:rsidRDefault="00EB0991" w:rsidP="00EB0991">
      <w:pPr>
        <w:spacing w:after="0"/>
        <w:rPr>
          <w:rFonts w:ascii="Verdana" w:hAnsi="Verdana" w:cs="Tahoma"/>
          <w:color w:val="auto"/>
          <w:szCs w:val="20"/>
        </w:rPr>
      </w:pPr>
    </w:p>
    <w:p w14:paraId="43F5B0C7"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 xml:space="preserve">a </w:t>
      </w:r>
    </w:p>
    <w:p w14:paraId="438B93BD" w14:textId="77777777" w:rsidR="00EB0991" w:rsidRPr="00883E61" w:rsidRDefault="00EB0991" w:rsidP="00EB0991">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5CAFA482"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w:t>
      </w:r>
    </w:p>
    <w:p w14:paraId="5946E9D0" w14:textId="77777777" w:rsidR="00EB0991" w:rsidRPr="00883E61" w:rsidRDefault="00EB0991" w:rsidP="00EB0991">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1084C18F" w14:textId="77777777" w:rsidR="00EB0991" w:rsidRPr="00883E61" w:rsidRDefault="00EB0991" w:rsidP="00EB0991">
      <w:pPr>
        <w:spacing w:after="0"/>
        <w:rPr>
          <w:rFonts w:ascii="Verdana" w:hAnsi="Verdana" w:cs="Tahoma"/>
          <w:color w:val="auto"/>
          <w:szCs w:val="20"/>
        </w:rPr>
      </w:pPr>
    </w:p>
    <w:p w14:paraId="50023B21"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00A332F7" w14:textId="77777777" w:rsidR="00EB0991" w:rsidRPr="00883E61" w:rsidRDefault="00EB0991" w:rsidP="00EB0991">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w:t>
      </w:r>
      <w:r>
        <w:rPr>
          <w:rFonts w:ascii="Verdana" w:hAnsi="Verdana" w:cs="Tahoma"/>
          <w:color w:val="auto"/>
          <w:szCs w:val="20"/>
        </w:rPr>
        <w:t>.</w:t>
      </w:r>
    </w:p>
    <w:p w14:paraId="0FE6D645" w14:textId="77777777" w:rsidR="00EB0991" w:rsidRPr="00883E61" w:rsidRDefault="00EB0991" w:rsidP="00EB0991">
      <w:pPr>
        <w:tabs>
          <w:tab w:val="left" w:leader="underscore" w:pos="4546"/>
        </w:tabs>
        <w:spacing w:after="0"/>
        <w:rPr>
          <w:rFonts w:ascii="Verdana" w:hAnsi="Verdana" w:cs="Tahoma"/>
          <w:b/>
          <w:bCs/>
          <w:color w:val="auto"/>
          <w:szCs w:val="20"/>
        </w:rPr>
      </w:pPr>
    </w:p>
    <w:p w14:paraId="25B6D2CF" w14:textId="77777777" w:rsidR="00EB0991" w:rsidRPr="00883E61" w:rsidRDefault="00EB0991" w:rsidP="00EB0991">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71C227F3" w14:textId="77777777" w:rsidR="00EB0991" w:rsidRPr="00883E61" w:rsidRDefault="00EB0991" w:rsidP="00EB0991">
      <w:pPr>
        <w:spacing w:after="0"/>
        <w:jc w:val="center"/>
        <w:rPr>
          <w:rFonts w:ascii="Verdana" w:hAnsi="Verdana" w:cs="Tahoma"/>
          <w:b/>
          <w:iCs/>
          <w:color w:val="auto"/>
          <w:szCs w:val="20"/>
        </w:rPr>
      </w:pPr>
    </w:p>
    <w:p w14:paraId="4083882E" w14:textId="53340FAC" w:rsidR="00EB0991" w:rsidRPr="005457D4" w:rsidRDefault="00EB0991" w:rsidP="005457D4">
      <w:pPr>
        <w:numPr>
          <w:ilvl w:val="0"/>
          <w:numId w:val="20"/>
        </w:numPr>
        <w:tabs>
          <w:tab w:val="clear" w:pos="360"/>
        </w:tabs>
        <w:suppressAutoHyphens/>
        <w:spacing w:after="0" w:line="276" w:lineRule="auto"/>
        <w:rPr>
          <w:rFonts w:ascii="Verdana" w:hAnsi="Verdana" w:cs="Tahoma"/>
          <w:color w:val="auto"/>
          <w:szCs w:val="20"/>
        </w:rPr>
      </w:pPr>
      <w:r w:rsidRPr="00EB7BDB">
        <w:rPr>
          <w:rFonts w:ascii="Verdana" w:hAnsi="Verdana" w:cs="Tahoma"/>
          <w:color w:val="auto"/>
          <w:szCs w:val="20"/>
        </w:rPr>
        <w:t xml:space="preserve">Niniejsza Umowa zostaje zawarta przez Strony w wyniku postępowania o udzielenie zamówienia klasycznego o wartości </w:t>
      </w:r>
      <w:r w:rsidRPr="004E4CC4">
        <w:rPr>
          <w:rFonts w:ascii="Verdana" w:hAnsi="Verdana" w:cs="Tahoma"/>
          <w:color w:val="auto"/>
          <w:szCs w:val="20"/>
        </w:rPr>
        <w:t>niższej</w:t>
      </w:r>
      <w:r w:rsidRPr="006A398D">
        <w:rPr>
          <w:rFonts w:ascii="Verdana" w:hAnsi="Verdana" w:cs="Tahoma"/>
          <w:color w:val="auto"/>
          <w:szCs w:val="20"/>
        </w:rPr>
        <w:t xml:space="preserve"> niż progi unijne pn. </w:t>
      </w:r>
      <w:r w:rsidR="005457D4" w:rsidRPr="005457D4">
        <w:rPr>
          <w:rFonts w:ascii="Verdana" w:hAnsi="Verdana" w:cs="Tahoma"/>
          <w:color w:val="auto"/>
          <w:szCs w:val="20"/>
        </w:rPr>
        <w:t>Dostawa materiałów do epitaksji dla Łukasiewicz – PORT, z podziałem na 10 części</w:t>
      </w:r>
      <w:r w:rsidRPr="005457D4">
        <w:rPr>
          <w:rFonts w:ascii="Verdana" w:hAnsi="Verdana" w:cs="Tahoma"/>
          <w:color w:val="auto"/>
          <w:szCs w:val="20"/>
        </w:rPr>
        <w:t xml:space="preserve">, </w:t>
      </w:r>
      <w:r w:rsidR="005457D4" w:rsidRPr="005457D4">
        <w:rPr>
          <w:rFonts w:ascii="Verdana" w:hAnsi="Verdana" w:cs="Tahoma"/>
          <w:color w:val="auto"/>
          <w:szCs w:val="20"/>
        </w:rPr>
        <w:t>przeprowadzonego w trybie podstawowym z możliwością przeprowadzenia negocjacji w celu ulepszenia treści ofert</w:t>
      </w:r>
      <w:r w:rsidR="005457D4">
        <w:rPr>
          <w:rFonts w:ascii="Verdana" w:hAnsi="Verdana" w:cs="Tahoma"/>
          <w:color w:val="auto"/>
          <w:szCs w:val="20"/>
        </w:rPr>
        <w:t>,</w:t>
      </w:r>
      <w:r w:rsidR="005457D4" w:rsidRPr="005457D4">
        <w:rPr>
          <w:rFonts w:ascii="Verdana" w:hAnsi="Verdana" w:cs="Tahoma"/>
          <w:color w:val="auto"/>
          <w:szCs w:val="20"/>
        </w:rPr>
        <w:t xml:space="preserve"> </w:t>
      </w:r>
      <w:r w:rsidRPr="005457D4">
        <w:rPr>
          <w:rFonts w:ascii="Verdana" w:hAnsi="Verdana" w:cs="Tahoma"/>
          <w:color w:val="auto"/>
          <w:szCs w:val="20"/>
        </w:rPr>
        <w:t>na podstawie ustawy z dnia 11 września 2019 r. - Prawo zamówień publicznych.</w:t>
      </w:r>
    </w:p>
    <w:p w14:paraId="110C285A" w14:textId="2072791C" w:rsidR="00EB0991" w:rsidRPr="002E10F6" w:rsidRDefault="00EB0991" w:rsidP="00EB0991">
      <w:pPr>
        <w:numPr>
          <w:ilvl w:val="0"/>
          <w:numId w:val="20"/>
        </w:numPr>
        <w:tabs>
          <w:tab w:val="clear" w:pos="360"/>
        </w:tabs>
        <w:suppressAutoHyphens/>
        <w:spacing w:after="0" w:line="276" w:lineRule="auto"/>
        <w:ind w:left="426" w:hanging="426"/>
        <w:rPr>
          <w:rFonts w:ascii="Verdana" w:hAnsi="Verdana" w:cs="Tahoma"/>
          <w:color w:val="auto"/>
          <w:szCs w:val="20"/>
        </w:rPr>
      </w:pPr>
      <w:r w:rsidRPr="002E10F6">
        <w:rPr>
          <w:rFonts w:ascii="Verdana" w:hAnsi="Verdana" w:cs="Tahoma"/>
          <w:color w:val="auto"/>
          <w:szCs w:val="20"/>
        </w:rPr>
        <w:t xml:space="preserve">Na podstawie niniejszej Umowy Wykonawca zobowiązuje się do dostawy materiałów do epitaksji w zakresie części nr </w:t>
      </w:r>
      <w:r w:rsidR="00540483">
        <w:rPr>
          <w:rFonts w:ascii="Verdana" w:hAnsi="Verdana" w:cs="Tahoma"/>
          <w:color w:val="auto"/>
          <w:szCs w:val="20"/>
        </w:rPr>
        <w:t>[..</w:t>
      </w:r>
      <w:r w:rsidRPr="002E10F6">
        <w:rPr>
          <w:rFonts w:ascii="Verdana" w:hAnsi="Verdana" w:cs="Tahoma"/>
          <w:color w:val="auto"/>
          <w:szCs w:val="20"/>
        </w:rPr>
        <w:t>…..</w:t>
      </w:r>
      <w:r w:rsidR="00540483">
        <w:rPr>
          <w:rFonts w:ascii="Verdana" w:hAnsi="Verdana" w:cs="Tahoma"/>
          <w:color w:val="auto"/>
          <w:szCs w:val="20"/>
        </w:rPr>
        <w:t>]</w:t>
      </w:r>
      <w:r w:rsidRPr="002E10F6">
        <w:rPr>
          <w:rFonts w:ascii="Verdana" w:hAnsi="Verdana" w:cs="Tahoma"/>
          <w:color w:val="auto"/>
          <w:szCs w:val="20"/>
        </w:rPr>
        <w:t xml:space="preserve"> pn. </w:t>
      </w:r>
      <w:r w:rsidR="00540483">
        <w:rPr>
          <w:rFonts w:ascii="Verdana" w:hAnsi="Verdana" w:cs="Tahoma"/>
          <w:color w:val="auto"/>
          <w:szCs w:val="20"/>
        </w:rPr>
        <w:t>[</w:t>
      </w:r>
      <w:r w:rsidRPr="002E10F6">
        <w:rPr>
          <w:rFonts w:ascii="Verdana" w:hAnsi="Verdana" w:cs="Tahoma"/>
          <w:color w:val="auto"/>
          <w:szCs w:val="20"/>
        </w:rPr>
        <w:t>……………………</w:t>
      </w:r>
      <w:r w:rsidR="00540483">
        <w:rPr>
          <w:rFonts w:ascii="Verdana" w:hAnsi="Verdana" w:cs="Tahoma"/>
          <w:color w:val="auto"/>
          <w:szCs w:val="20"/>
        </w:rPr>
        <w:t>]</w:t>
      </w:r>
      <w:r w:rsidRPr="002E10F6">
        <w:rPr>
          <w:rFonts w:ascii="Verdana" w:hAnsi="Verdana" w:cs="Tahoma"/>
          <w:color w:val="auto"/>
          <w:szCs w:val="20"/>
        </w:rPr>
        <w:t xml:space="preserve">, w zamian za maksymalne wynagrodzenie w kwocie […………………………………] zł </w:t>
      </w:r>
      <w:r w:rsidR="009E73FD">
        <w:rPr>
          <w:rFonts w:ascii="Verdana" w:hAnsi="Verdana" w:cs="Tahoma"/>
          <w:color w:val="auto"/>
          <w:szCs w:val="20"/>
        </w:rPr>
        <w:t>netto</w:t>
      </w:r>
      <w:r w:rsidRPr="002E10F6">
        <w:rPr>
          <w:rFonts w:ascii="Verdana" w:hAnsi="Verdana" w:cs="Tahoma"/>
          <w:color w:val="auto"/>
          <w:szCs w:val="20"/>
        </w:rPr>
        <w:t xml:space="preserve">, w </w:t>
      </w:r>
      <w:r w:rsidR="00540483">
        <w:rPr>
          <w:rFonts w:ascii="Verdana" w:hAnsi="Verdana" w:cs="Tahoma"/>
          <w:color w:val="auto"/>
          <w:szCs w:val="20"/>
        </w:rPr>
        <w:t>terminie</w:t>
      </w:r>
      <w:r w:rsidRPr="002E10F6">
        <w:rPr>
          <w:rFonts w:ascii="Verdana" w:hAnsi="Verdana" w:cs="Tahoma"/>
          <w:color w:val="auto"/>
          <w:szCs w:val="20"/>
        </w:rPr>
        <w:t xml:space="preserve"> maksymalnie […………………………………] </w:t>
      </w:r>
      <w:r w:rsidR="00540483">
        <w:rPr>
          <w:rFonts w:ascii="Verdana" w:hAnsi="Verdana" w:cs="Tahoma"/>
          <w:color w:val="auto"/>
          <w:szCs w:val="20"/>
        </w:rPr>
        <w:t>dni roboczych</w:t>
      </w:r>
      <w:r w:rsidRPr="002E10F6">
        <w:rPr>
          <w:rFonts w:ascii="Verdana" w:hAnsi="Verdana" w:cs="Tahoma"/>
          <w:color w:val="auto"/>
          <w:szCs w:val="20"/>
        </w:rPr>
        <w:t xml:space="preserve"> od dnia zawarcia</w:t>
      </w:r>
      <w:r w:rsidR="00540483">
        <w:rPr>
          <w:rFonts w:ascii="Verdana" w:hAnsi="Verdana" w:cs="Tahoma"/>
          <w:color w:val="auto"/>
          <w:szCs w:val="20"/>
        </w:rPr>
        <w:t xml:space="preserve"> niniejszej</w:t>
      </w:r>
      <w:r w:rsidRPr="002E10F6">
        <w:rPr>
          <w:rFonts w:ascii="Verdana" w:hAnsi="Verdana" w:cs="Tahoma"/>
          <w:color w:val="auto"/>
          <w:szCs w:val="20"/>
        </w:rPr>
        <w:t xml:space="preserve"> Umowy i na zasadach każdorazowo szczegółowo wskazanych w Umowie.</w:t>
      </w:r>
    </w:p>
    <w:p w14:paraId="1A74BDCB" w14:textId="314AA734" w:rsidR="00EB0991" w:rsidRDefault="00EB0991" w:rsidP="00EB0991">
      <w:pPr>
        <w:numPr>
          <w:ilvl w:val="0"/>
          <w:numId w:val="20"/>
        </w:numPr>
        <w:tabs>
          <w:tab w:val="clear" w:pos="360"/>
        </w:tabs>
        <w:suppressAutoHyphens/>
        <w:spacing w:after="0" w:line="276" w:lineRule="auto"/>
        <w:ind w:left="426" w:hanging="426"/>
        <w:rPr>
          <w:rFonts w:ascii="Verdana" w:hAnsi="Verdana" w:cs="Tahoma"/>
          <w:color w:val="auto"/>
          <w:szCs w:val="20"/>
        </w:rPr>
      </w:pPr>
      <w:r w:rsidRPr="002E10F6">
        <w:rPr>
          <w:rFonts w:ascii="Verdana" w:hAnsi="Verdana" w:cs="Tahoma"/>
          <w:color w:val="auto"/>
          <w:szCs w:val="20"/>
        </w:rPr>
        <w:t>Niniejsza Preambuła nie ma charakteru normatywnego.</w:t>
      </w:r>
    </w:p>
    <w:p w14:paraId="17FD3FFF" w14:textId="698CE5C3" w:rsidR="00353385" w:rsidRPr="00353385" w:rsidRDefault="00353385" w:rsidP="00353385">
      <w:pPr>
        <w:rPr>
          <w:rFonts w:ascii="Verdana" w:hAnsi="Verdana" w:cs="Tahoma"/>
          <w:szCs w:val="20"/>
        </w:rPr>
      </w:pPr>
    </w:p>
    <w:p w14:paraId="5D5758A8" w14:textId="7AF117AB" w:rsidR="00353385" w:rsidRPr="00353385" w:rsidRDefault="00353385" w:rsidP="00353385">
      <w:pPr>
        <w:tabs>
          <w:tab w:val="left" w:pos="1526"/>
        </w:tabs>
        <w:rPr>
          <w:rFonts w:ascii="Verdana" w:hAnsi="Verdana" w:cs="Tahoma"/>
          <w:szCs w:val="20"/>
        </w:rPr>
      </w:pPr>
      <w:r>
        <w:rPr>
          <w:rFonts w:ascii="Verdana" w:hAnsi="Verdana" w:cs="Tahoma"/>
          <w:szCs w:val="20"/>
        </w:rPr>
        <w:tab/>
      </w:r>
    </w:p>
    <w:p w14:paraId="0BA1D7F6" w14:textId="2A73EB41"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t>§ 1</w:t>
      </w:r>
      <w:r w:rsidR="00897F25">
        <w:rPr>
          <w:rFonts w:ascii="Verdana" w:hAnsi="Verdana"/>
          <w:b/>
          <w:bCs/>
          <w:sz w:val="20"/>
          <w:szCs w:val="20"/>
        </w:rPr>
        <w:t>.</w:t>
      </w:r>
      <w:r w:rsidRPr="00EB0991">
        <w:rPr>
          <w:rFonts w:ascii="Verdana" w:hAnsi="Verdana"/>
          <w:b/>
          <w:bCs/>
          <w:sz w:val="20"/>
          <w:szCs w:val="20"/>
        </w:rPr>
        <w:t xml:space="preserve"> Przedmiot Umowy</w:t>
      </w:r>
    </w:p>
    <w:p w14:paraId="5AE6A938" w14:textId="36242906" w:rsidR="00EB0991" w:rsidRPr="00883E61" w:rsidRDefault="00EB0991" w:rsidP="00EB0991">
      <w:pPr>
        <w:numPr>
          <w:ilvl w:val="0"/>
          <w:numId w:val="21"/>
        </w:numPr>
        <w:suppressAutoHyphens/>
        <w:spacing w:after="0" w:line="276" w:lineRule="auto"/>
        <w:rPr>
          <w:rFonts w:ascii="Verdana" w:hAnsi="Verdana" w:cs="Tahoma"/>
          <w:color w:val="auto"/>
          <w:szCs w:val="20"/>
        </w:rPr>
      </w:pPr>
      <w:r w:rsidRPr="00883E61">
        <w:rPr>
          <w:rFonts w:ascii="Verdana" w:hAnsi="Verdana" w:cs="Tahoma"/>
          <w:color w:val="auto"/>
          <w:szCs w:val="20"/>
        </w:rPr>
        <w:t>Przedmiotem niniejszej Umowy jest dostaw</w:t>
      </w:r>
      <w:r>
        <w:rPr>
          <w:rFonts w:ascii="Verdana" w:hAnsi="Verdana" w:cs="Tahoma"/>
          <w:color w:val="auto"/>
          <w:szCs w:val="20"/>
        </w:rPr>
        <w:t>a</w:t>
      </w:r>
      <w:r w:rsidRPr="00883E61">
        <w:rPr>
          <w:rFonts w:ascii="Verdana" w:hAnsi="Verdana" w:cs="Tahoma"/>
          <w:color w:val="auto"/>
          <w:szCs w:val="20"/>
        </w:rPr>
        <w:t xml:space="preserve"> materiałów </w:t>
      </w:r>
      <w:r>
        <w:rPr>
          <w:rFonts w:ascii="Verdana" w:hAnsi="Verdana" w:cs="Tahoma"/>
          <w:color w:val="auto"/>
          <w:szCs w:val="20"/>
        </w:rPr>
        <w:t>do epitaksji</w:t>
      </w:r>
      <w:r w:rsidRPr="00883E61">
        <w:rPr>
          <w:rFonts w:ascii="Verdana" w:hAnsi="Verdana" w:cs="Tahoma"/>
          <w:color w:val="auto"/>
          <w:szCs w:val="20"/>
        </w:rPr>
        <w:t xml:space="preserve"> niezbędnych do realizacji zadań badawczych w ramach projektów realizowanych przez Zamawiającego – dla części nr </w:t>
      </w:r>
      <w:r w:rsidR="00EA234B">
        <w:rPr>
          <w:rFonts w:ascii="Verdana" w:hAnsi="Verdana" w:cs="Tahoma"/>
          <w:color w:val="auto"/>
          <w:szCs w:val="20"/>
        </w:rPr>
        <w:t>[</w:t>
      </w:r>
      <w:r w:rsidRPr="00883E61">
        <w:rPr>
          <w:rFonts w:ascii="Verdana" w:hAnsi="Verdana" w:cs="Tahoma"/>
          <w:color w:val="auto"/>
          <w:szCs w:val="20"/>
        </w:rPr>
        <w:t>______</w:t>
      </w:r>
      <w:r w:rsidR="00EA234B">
        <w:rPr>
          <w:rFonts w:ascii="Verdana" w:hAnsi="Verdana" w:cs="Tahoma"/>
          <w:color w:val="auto"/>
          <w:szCs w:val="20"/>
        </w:rPr>
        <w:t>]</w:t>
      </w:r>
      <w:r w:rsidR="00404BBF">
        <w:rPr>
          <w:rFonts w:ascii="Verdana" w:hAnsi="Verdana" w:cs="Tahoma"/>
          <w:color w:val="auto"/>
          <w:szCs w:val="20"/>
        </w:rPr>
        <w:t xml:space="preserve"> </w:t>
      </w:r>
      <w:r w:rsidRPr="00883E61">
        <w:rPr>
          <w:rFonts w:ascii="Verdana" w:hAnsi="Verdana" w:cs="Tahoma"/>
          <w:color w:val="auto"/>
          <w:szCs w:val="20"/>
        </w:rPr>
        <w:t>przedmiotu zamówienia</w:t>
      </w:r>
      <w:r>
        <w:rPr>
          <w:rFonts w:ascii="Verdana" w:hAnsi="Verdana" w:cs="Tahoma"/>
          <w:color w:val="auto"/>
          <w:szCs w:val="20"/>
        </w:rPr>
        <w:t xml:space="preserve"> pn. </w:t>
      </w:r>
      <w:r w:rsidR="00EA234B">
        <w:rPr>
          <w:rFonts w:ascii="Verdana" w:hAnsi="Verdana" w:cs="Tahoma"/>
          <w:color w:val="auto"/>
          <w:szCs w:val="20"/>
        </w:rPr>
        <w:t>[</w:t>
      </w:r>
      <w:r>
        <w:rPr>
          <w:rFonts w:ascii="Verdana" w:hAnsi="Verdana" w:cs="Tahoma"/>
          <w:color w:val="auto"/>
          <w:szCs w:val="20"/>
        </w:rPr>
        <w:t>…………………….</w:t>
      </w:r>
      <w:r w:rsidR="00EA234B">
        <w:rPr>
          <w:rFonts w:ascii="Verdana" w:hAnsi="Verdana" w:cs="Tahoma"/>
          <w:color w:val="auto"/>
          <w:szCs w:val="20"/>
        </w:rPr>
        <w:t>]</w:t>
      </w:r>
      <w:r w:rsidRPr="00883E61">
        <w:rPr>
          <w:rFonts w:ascii="Verdana" w:hAnsi="Verdana" w:cs="Tahoma"/>
          <w:color w:val="auto"/>
          <w:szCs w:val="20"/>
        </w:rPr>
        <w:t>,</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5C1C02BD" w14:textId="629CEC07" w:rsidR="00EB0991" w:rsidRPr="00883E61" w:rsidRDefault="00EB0991" w:rsidP="00FC6455">
      <w:pPr>
        <w:numPr>
          <w:ilvl w:val="0"/>
          <w:numId w:val="21"/>
        </w:numPr>
        <w:suppressAutoHyphens/>
        <w:spacing w:after="0" w:line="276" w:lineRule="auto"/>
        <w:rPr>
          <w:rFonts w:ascii="Verdana" w:hAnsi="Verdana" w:cs="Tahoma"/>
          <w:color w:val="auto"/>
          <w:szCs w:val="20"/>
        </w:rPr>
      </w:pPr>
      <w:r w:rsidRPr="00883E61">
        <w:rPr>
          <w:rFonts w:ascii="Verdana" w:hAnsi="Verdana" w:cs="Tahoma"/>
          <w:color w:val="auto"/>
          <w:szCs w:val="20"/>
        </w:rPr>
        <w:t xml:space="preserve">Zasady i warunki </w:t>
      </w:r>
      <w:r>
        <w:rPr>
          <w:rFonts w:ascii="Verdana" w:hAnsi="Verdana" w:cs="Tahoma"/>
          <w:color w:val="auto"/>
          <w:szCs w:val="20"/>
        </w:rPr>
        <w:t>dostawy Materiałów</w:t>
      </w:r>
      <w:r w:rsidRPr="00883E61">
        <w:rPr>
          <w:rFonts w:ascii="Verdana" w:hAnsi="Verdana" w:cs="Tahoma"/>
          <w:color w:val="auto"/>
          <w:szCs w:val="20"/>
        </w:rPr>
        <w:t xml:space="preserve"> określone zostały w niniejszej Umowie oraz w </w:t>
      </w:r>
      <w:r w:rsidR="0055582B">
        <w:rPr>
          <w:rFonts w:ascii="Verdana" w:hAnsi="Verdana" w:cs="Tahoma"/>
          <w:color w:val="auto"/>
          <w:szCs w:val="20"/>
        </w:rPr>
        <w:t>Specyfikacji Warunków Zamówienia (</w:t>
      </w:r>
      <w:r w:rsidRPr="00883E61">
        <w:rPr>
          <w:rFonts w:ascii="Verdana" w:hAnsi="Verdana" w:cs="Tahoma"/>
          <w:color w:val="auto"/>
          <w:szCs w:val="20"/>
        </w:rPr>
        <w:t>SWZ</w:t>
      </w:r>
      <w:r w:rsidR="0055582B">
        <w:rPr>
          <w:rFonts w:ascii="Verdana" w:hAnsi="Verdana" w:cs="Tahoma"/>
          <w:color w:val="auto"/>
          <w:szCs w:val="20"/>
        </w:rPr>
        <w:t xml:space="preserve">) stanowiącej podstawę </w:t>
      </w:r>
      <w:r w:rsidR="00D83061">
        <w:rPr>
          <w:rFonts w:ascii="Verdana" w:hAnsi="Verdana" w:cs="Tahoma"/>
          <w:color w:val="auto"/>
          <w:szCs w:val="20"/>
        </w:rPr>
        <w:t>przeprowadzenia post</w:t>
      </w:r>
      <w:r w:rsidR="009E73FD">
        <w:rPr>
          <w:rFonts w:ascii="Verdana" w:hAnsi="Verdana" w:cs="Tahoma"/>
          <w:color w:val="auto"/>
          <w:szCs w:val="20"/>
        </w:rPr>
        <w:t>ę</w:t>
      </w:r>
      <w:r w:rsidR="00D83061">
        <w:rPr>
          <w:rFonts w:ascii="Verdana" w:hAnsi="Verdana" w:cs="Tahoma"/>
          <w:color w:val="auto"/>
          <w:szCs w:val="20"/>
        </w:rPr>
        <w:t>powania o udzielenie zamówienia publicznego</w:t>
      </w:r>
      <w:r w:rsidRPr="00883E61">
        <w:rPr>
          <w:rFonts w:ascii="Verdana" w:hAnsi="Verdana" w:cs="Tahoma"/>
          <w:color w:val="auto"/>
          <w:szCs w:val="20"/>
        </w:rPr>
        <w:t xml:space="preserve">. Szczegółowy opis Materiałów został zawarty w Załączniku nr </w:t>
      </w:r>
      <w:r w:rsidR="00994E92">
        <w:rPr>
          <w:rFonts w:ascii="Verdana" w:hAnsi="Verdana" w:cs="Tahoma"/>
          <w:color w:val="auto"/>
          <w:szCs w:val="20"/>
        </w:rPr>
        <w:t>1</w:t>
      </w:r>
      <w:r w:rsidR="00404BBF" w:rsidRPr="00883E61">
        <w:rPr>
          <w:rFonts w:ascii="Verdana" w:hAnsi="Verdana" w:cs="Tahoma"/>
          <w:color w:val="auto"/>
          <w:szCs w:val="20"/>
        </w:rPr>
        <w:t xml:space="preserve"> </w:t>
      </w:r>
      <w:r w:rsidRPr="00883E61">
        <w:rPr>
          <w:rFonts w:ascii="Verdana" w:hAnsi="Verdana" w:cs="Tahoma"/>
          <w:color w:val="auto"/>
          <w:szCs w:val="20"/>
        </w:rPr>
        <w:t>do</w:t>
      </w:r>
      <w:r>
        <w:rPr>
          <w:rFonts w:ascii="Verdana" w:hAnsi="Verdana" w:cs="Tahoma"/>
          <w:color w:val="auto"/>
          <w:szCs w:val="20"/>
        </w:rPr>
        <w:t xml:space="preserve"> </w:t>
      </w:r>
      <w:r w:rsidRPr="00883E61">
        <w:rPr>
          <w:rFonts w:ascii="Verdana" w:hAnsi="Verdana" w:cs="Tahoma"/>
          <w:color w:val="auto"/>
          <w:szCs w:val="20"/>
        </w:rPr>
        <w:t>Umowy (Formularz</w:t>
      </w:r>
      <w:r w:rsidR="00897F25">
        <w:rPr>
          <w:rFonts w:ascii="Verdana" w:hAnsi="Verdana" w:cs="Tahoma"/>
          <w:color w:val="auto"/>
          <w:szCs w:val="20"/>
        </w:rPr>
        <w:t xml:space="preserve"> ofertowy</w:t>
      </w:r>
      <w:r w:rsidRPr="00883E61">
        <w:rPr>
          <w:rFonts w:ascii="Verdana" w:hAnsi="Verdana" w:cs="Tahoma"/>
          <w:color w:val="auto"/>
          <w:szCs w:val="20"/>
        </w:rPr>
        <w:t xml:space="preserve">) i w Załączniku nr </w:t>
      </w:r>
      <w:r w:rsidR="00994E92">
        <w:rPr>
          <w:rFonts w:ascii="Verdana" w:hAnsi="Verdana" w:cs="Tahoma"/>
          <w:color w:val="auto"/>
          <w:szCs w:val="20"/>
        </w:rPr>
        <w:t>2</w:t>
      </w:r>
      <w:r w:rsidR="00404BBF" w:rsidRPr="00883E61">
        <w:rPr>
          <w:rFonts w:ascii="Verdana" w:hAnsi="Verdana" w:cs="Tahoma"/>
          <w:color w:val="auto"/>
          <w:szCs w:val="20"/>
        </w:rPr>
        <w:t xml:space="preserve"> </w:t>
      </w:r>
      <w:r w:rsidRPr="00883E61">
        <w:rPr>
          <w:rFonts w:ascii="Verdana" w:hAnsi="Verdana" w:cs="Tahoma"/>
          <w:color w:val="auto"/>
          <w:szCs w:val="20"/>
        </w:rPr>
        <w:t xml:space="preserve">do Umowy (Formularz </w:t>
      </w:r>
      <w:r>
        <w:rPr>
          <w:rFonts w:ascii="Verdana" w:hAnsi="Verdana" w:cs="Tahoma"/>
          <w:color w:val="auto"/>
          <w:szCs w:val="20"/>
        </w:rPr>
        <w:t>wyceny</w:t>
      </w:r>
      <w:r w:rsidRPr="00883E61">
        <w:rPr>
          <w:rFonts w:ascii="Verdana" w:hAnsi="Verdana" w:cs="Tahoma"/>
          <w:color w:val="auto"/>
          <w:szCs w:val="20"/>
        </w:rPr>
        <w:t xml:space="preserve">). </w:t>
      </w:r>
    </w:p>
    <w:p w14:paraId="2C73FA8C" w14:textId="4AEE356A" w:rsidR="00FC6455" w:rsidRPr="00FC6455" w:rsidRDefault="00EB0991" w:rsidP="00FC6455">
      <w:pPr>
        <w:pStyle w:val="Akapitzlist"/>
        <w:numPr>
          <w:ilvl w:val="0"/>
          <w:numId w:val="21"/>
        </w:numPr>
        <w:rPr>
          <w:rFonts w:ascii="Verdana" w:hAnsi="Verdana" w:cs="Tahoma"/>
          <w:color w:val="auto"/>
          <w:szCs w:val="20"/>
        </w:rPr>
      </w:pPr>
      <w:r w:rsidRPr="00FC6455">
        <w:rPr>
          <w:rFonts w:ascii="Verdana" w:hAnsi="Verdana" w:cs="Tahoma"/>
          <w:color w:val="auto"/>
          <w:szCs w:val="20"/>
        </w:rPr>
        <w:t xml:space="preserve">Dostawa Materiałów nastąpi nie później niż w terminie </w:t>
      </w:r>
      <w:r w:rsidR="00897F25">
        <w:rPr>
          <w:rFonts w:ascii="Verdana" w:hAnsi="Verdana" w:cs="Tahoma"/>
          <w:color w:val="auto"/>
          <w:szCs w:val="20"/>
        </w:rPr>
        <w:t>[</w:t>
      </w:r>
      <w:r w:rsidRPr="00FC6455">
        <w:rPr>
          <w:rFonts w:ascii="Verdana" w:hAnsi="Verdana" w:cs="Tahoma"/>
          <w:color w:val="auto"/>
          <w:szCs w:val="20"/>
        </w:rPr>
        <w:t>…………….</w:t>
      </w:r>
      <w:r w:rsidR="00897F25">
        <w:rPr>
          <w:rFonts w:ascii="Verdana" w:hAnsi="Verdana" w:cs="Tahoma"/>
          <w:color w:val="auto"/>
          <w:szCs w:val="20"/>
        </w:rPr>
        <w:t>]</w:t>
      </w:r>
      <w:r w:rsidRPr="00FC6455">
        <w:rPr>
          <w:rFonts w:ascii="Verdana" w:hAnsi="Verdana" w:cs="Tahoma"/>
          <w:color w:val="auto"/>
          <w:szCs w:val="20"/>
        </w:rPr>
        <w:t xml:space="preserve"> </w:t>
      </w:r>
      <w:r w:rsidR="00FC6455" w:rsidRPr="00FC6455">
        <w:rPr>
          <w:rFonts w:ascii="Verdana" w:hAnsi="Verdana" w:cs="Tahoma"/>
          <w:color w:val="auto"/>
          <w:szCs w:val="20"/>
        </w:rPr>
        <w:t>dni roboczych od dnia zawarcia niniejszej Umowy i na zasadach każdorazowo szczegółowo wskazanych w Umowie.</w:t>
      </w:r>
    </w:p>
    <w:p w14:paraId="0117A924" w14:textId="0BB5CA4F"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t>§ 2</w:t>
      </w:r>
      <w:r w:rsidR="00897F25">
        <w:rPr>
          <w:rFonts w:ascii="Verdana" w:hAnsi="Verdana"/>
          <w:b/>
          <w:bCs/>
          <w:sz w:val="20"/>
          <w:szCs w:val="20"/>
        </w:rPr>
        <w:t>.</w:t>
      </w:r>
      <w:r w:rsidRPr="00EB0991">
        <w:rPr>
          <w:rFonts w:ascii="Verdana" w:hAnsi="Verdana"/>
          <w:b/>
          <w:bCs/>
          <w:sz w:val="20"/>
          <w:szCs w:val="20"/>
        </w:rPr>
        <w:t xml:space="preserve"> Warunki dotyczące realizacji dostaw</w:t>
      </w:r>
    </w:p>
    <w:p w14:paraId="03C07DB5" w14:textId="0FD4E8D7" w:rsidR="00EB0991" w:rsidRPr="00883E61" w:rsidRDefault="00EB0991" w:rsidP="00EB0991">
      <w:pPr>
        <w:pStyle w:val="Akapitzlist"/>
        <w:numPr>
          <w:ilvl w:val="0"/>
          <w:numId w:val="23"/>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Ceny jednostkowe za Materiały określone w Formularzu wyceny</w:t>
      </w:r>
      <w:r w:rsidR="00404BBF">
        <w:rPr>
          <w:rFonts w:ascii="Verdana" w:hAnsi="Verdana" w:cs="Tahoma"/>
          <w:color w:val="auto"/>
          <w:szCs w:val="20"/>
        </w:rPr>
        <w:t>,</w:t>
      </w:r>
      <w:r w:rsidRPr="00883E61">
        <w:rPr>
          <w:rFonts w:ascii="Verdana" w:hAnsi="Verdana" w:cs="Tahoma"/>
          <w:color w:val="auto"/>
          <w:szCs w:val="20"/>
        </w:rPr>
        <w:t xml:space="preserve"> nie podlegają zmianie w okresie obowiązywania Umowy. </w:t>
      </w:r>
    </w:p>
    <w:p w14:paraId="0AA34201" w14:textId="77777777" w:rsidR="00EB0991" w:rsidRPr="00883E61" w:rsidRDefault="00EB0991" w:rsidP="00EB0991">
      <w:pPr>
        <w:pStyle w:val="Akapitzlist"/>
        <w:numPr>
          <w:ilvl w:val="0"/>
          <w:numId w:val="23"/>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wykona </w:t>
      </w:r>
      <w:r>
        <w:rPr>
          <w:rFonts w:ascii="Verdana" w:hAnsi="Verdana" w:cs="Tahoma"/>
          <w:color w:val="auto"/>
          <w:szCs w:val="20"/>
        </w:rPr>
        <w:t>przedmiot Umowy</w:t>
      </w:r>
      <w:r w:rsidRPr="00883E61">
        <w:rPr>
          <w:rFonts w:ascii="Verdana" w:hAnsi="Verdana" w:cs="Tahoma"/>
          <w:color w:val="auto"/>
          <w:szCs w:val="20"/>
        </w:rPr>
        <w:t xml:space="preserve"> na podstawie </w:t>
      </w:r>
      <w:r>
        <w:rPr>
          <w:rFonts w:ascii="Verdana" w:hAnsi="Verdana" w:cs="Tahoma"/>
          <w:color w:val="auto"/>
          <w:szCs w:val="20"/>
        </w:rPr>
        <w:t xml:space="preserve">cen </w:t>
      </w:r>
      <w:r w:rsidRPr="00883E61">
        <w:rPr>
          <w:rFonts w:ascii="Verdana" w:hAnsi="Verdana" w:cs="Tahoma"/>
          <w:color w:val="auto"/>
          <w:szCs w:val="20"/>
        </w:rPr>
        <w:t>określonych w Formularz</w:t>
      </w:r>
      <w:r>
        <w:rPr>
          <w:rFonts w:ascii="Verdana" w:hAnsi="Verdana" w:cs="Tahoma"/>
          <w:color w:val="auto"/>
          <w:szCs w:val="20"/>
        </w:rPr>
        <w:t>u</w:t>
      </w:r>
      <w:r w:rsidRPr="00883E61">
        <w:rPr>
          <w:rFonts w:ascii="Verdana" w:hAnsi="Verdana" w:cs="Tahoma"/>
          <w:color w:val="auto"/>
          <w:szCs w:val="20"/>
        </w:rPr>
        <w:t xml:space="preserve"> wyceny.</w:t>
      </w:r>
    </w:p>
    <w:p w14:paraId="3427D6A5" w14:textId="77777777" w:rsidR="00EB0991" w:rsidRPr="00883E61" w:rsidRDefault="00EB0991" w:rsidP="00EB0991">
      <w:pPr>
        <w:pStyle w:val="Akapitzlist"/>
        <w:numPr>
          <w:ilvl w:val="0"/>
          <w:numId w:val="23"/>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Wszystkie koszty związane z realizacją Umowy,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77624DF0" w14:textId="77777777" w:rsidR="00EB0991" w:rsidRPr="00883E61" w:rsidRDefault="00EB0991" w:rsidP="00EB0991">
      <w:pPr>
        <w:pStyle w:val="Akapitzlist"/>
        <w:numPr>
          <w:ilvl w:val="0"/>
          <w:numId w:val="23"/>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Dla uniknięcia wątpliwości Strony potwierdzają, że poza uzyskaniem zapłaty ceny</w:t>
      </w:r>
      <w:r>
        <w:rPr>
          <w:rFonts w:ascii="Verdana" w:hAnsi="Verdana" w:cs="Tahoma"/>
          <w:color w:val="auto"/>
          <w:szCs w:val="20"/>
        </w:rPr>
        <w:t xml:space="preserve"> (wynagrodzenia)</w:t>
      </w:r>
      <w:r w:rsidRPr="00883E61">
        <w:rPr>
          <w:rFonts w:ascii="Verdana" w:hAnsi="Verdana" w:cs="Tahoma"/>
          <w:color w:val="auto"/>
          <w:szCs w:val="20"/>
        </w:rPr>
        <w:t xml:space="preserve"> </w:t>
      </w:r>
      <w:r>
        <w:rPr>
          <w:rFonts w:ascii="Verdana" w:hAnsi="Verdana" w:cs="Tahoma"/>
          <w:color w:val="auto"/>
          <w:szCs w:val="20"/>
        </w:rPr>
        <w:t>za prawidłową realizację przedmiotu Umowy</w:t>
      </w:r>
      <w:r w:rsidRPr="00883E61">
        <w:rPr>
          <w:rFonts w:ascii="Verdana" w:hAnsi="Verdana" w:cs="Tahoma"/>
          <w:color w:val="auto"/>
          <w:szCs w:val="20"/>
        </w:rPr>
        <w:t>, Zamawiający nie jest zobowiązany do zapłaty jakichkolwiek dodatkowych kwot na rzecz Wykonawcy, w tym zwłaszcza kwot związanych z pokryciem poniesionych przez Wykonawcę w związku z realizacją Umowy: wydatków, strat, kosztów, utraconych zysków, roszczeń, ciężarów, zabezpieczeń lub jakiegokolwiek rodzaju opłat publicznoprawnych, w tym zobowiązań celnych.</w:t>
      </w:r>
    </w:p>
    <w:p w14:paraId="1154E5FA" w14:textId="77777777" w:rsidR="00EB0991" w:rsidRPr="00883E61" w:rsidRDefault="00EB0991" w:rsidP="00EB0991">
      <w:pPr>
        <w:tabs>
          <w:tab w:val="left" w:pos="360"/>
        </w:tabs>
        <w:suppressAutoHyphens/>
        <w:spacing w:after="0"/>
        <w:rPr>
          <w:rFonts w:ascii="Verdana" w:hAnsi="Verdana" w:cs="Tahoma"/>
          <w:color w:val="auto"/>
          <w:szCs w:val="20"/>
        </w:rPr>
      </w:pPr>
    </w:p>
    <w:p w14:paraId="01076FFB" w14:textId="5FF0D322"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lastRenderedPageBreak/>
        <w:t>§ 3</w:t>
      </w:r>
      <w:r w:rsidR="00141C46">
        <w:rPr>
          <w:rFonts w:ascii="Verdana" w:hAnsi="Verdana"/>
          <w:b/>
          <w:bCs/>
          <w:sz w:val="20"/>
          <w:szCs w:val="20"/>
        </w:rPr>
        <w:t>.</w:t>
      </w:r>
      <w:r w:rsidRPr="00EB0991">
        <w:rPr>
          <w:rFonts w:ascii="Verdana" w:hAnsi="Verdana"/>
          <w:b/>
          <w:bCs/>
          <w:sz w:val="20"/>
          <w:szCs w:val="20"/>
        </w:rPr>
        <w:t xml:space="preserve"> Oświadczenia i obowiązki Wykonawcy dotyczące realizacji przedmiotu Umowy</w:t>
      </w:r>
    </w:p>
    <w:p w14:paraId="155FA097" w14:textId="77777777"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potwierdza i gwarantuje, że posiada doświadczenie i wiedzę niezbędn</w:t>
      </w:r>
      <w:r>
        <w:rPr>
          <w:rFonts w:ascii="Verdana" w:hAnsi="Verdana" w:cs="Tahoma"/>
          <w:color w:val="auto"/>
          <w:szCs w:val="20"/>
        </w:rPr>
        <w:t>e</w:t>
      </w:r>
      <w:r w:rsidRPr="00883E61">
        <w:rPr>
          <w:rFonts w:ascii="Verdana" w:hAnsi="Verdana" w:cs="Tahoma"/>
          <w:color w:val="auto"/>
          <w:szCs w:val="20"/>
        </w:rPr>
        <w:t xml:space="preserve"> do realizacji Umowy. Wykonawca zobowiązuje się realizować Umowę zgodnie z najlepszą wiedzą profesjonalną i najwyższą starannością wymaganą od profesjonalisty posiadającego doświadczenie w realizacji tego typu zobowiązań porównywalnych pod względem rozmiaru, zakresu i złożoności.</w:t>
      </w:r>
    </w:p>
    <w:p w14:paraId="10A08160" w14:textId="77777777"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realizować niniejszą Umowę wyłącznie przy pomocy wykwalifikowanych pracowników i współpracowników, dysponujących odpowiednim wykształceniem, uprawnieniami (jeżeli będą wymagane) oraz doświadczeniem niezbędnym ze względu na przedmiot Umowy</w:t>
      </w:r>
      <w:r>
        <w:rPr>
          <w:rFonts w:ascii="Verdana" w:hAnsi="Verdana" w:cs="Tahoma"/>
          <w:color w:val="auto"/>
          <w:szCs w:val="20"/>
        </w:rPr>
        <w:t>.</w:t>
      </w:r>
    </w:p>
    <w:p w14:paraId="788FE78C" w14:textId="05E71BB5" w:rsidR="00EB099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4865018E" w14:textId="77777777"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gwarantuje, że Materiały dostarczone na podstawie </w:t>
      </w:r>
      <w:r>
        <w:rPr>
          <w:rFonts w:ascii="Verdana" w:hAnsi="Verdana" w:cs="Tahoma"/>
          <w:color w:val="auto"/>
          <w:szCs w:val="20"/>
        </w:rPr>
        <w:t>Umowy</w:t>
      </w:r>
      <w:r w:rsidRPr="00883E61">
        <w:rPr>
          <w:rFonts w:ascii="Verdana" w:hAnsi="Verdana" w:cs="Tahoma"/>
          <w:color w:val="auto"/>
          <w:szCs w:val="20"/>
        </w:rPr>
        <w:t xml:space="preserve"> będą nowe, wolne od wad fizycznych i prawnych, oraz iż nie są przedmiotem praw osób trzecich, które uniemożliwiłyby realizację Umow</w:t>
      </w:r>
      <w:r>
        <w:rPr>
          <w:rFonts w:ascii="Verdana" w:hAnsi="Verdana" w:cs="Tahoma"/>
          <w:color w:val="auto"/>
          <w:szCs w:val="20"/>
        </w:rPr>
        <w:t>y</w:t>
      </w:r>
      <w:r w:rsidRPr="00883E61">
        <w:rPr>
          <w:rFonts w:ascii="Verdana" w:hAnsi="Verdana" w:cs="Tahoma"/>
          <w:color w:val="auto"/>
          <w:szCs w:val="20"/>
        </w:rPr>
        <w:t>.</w:t>
      </w:r>
    </w:p>
    <w:p w14:paraId="65F972E2" w14:textId="77777777"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w:t>
      </w:r>
      <w:r>
        <w:rPr>
          <w:rFonts w:ascii="Verdana" w:hAnsi="Verdana" w:cs="Tahoma"/>
          <w:color w:val="auto"/>
          <w:szCs w:val="20"/>
        </w:rPr>
        <w:t>ą dostawę Materiałów</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2DB94130" w14:textId="6D92BB41"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w:t>
      </w:r>
      <w:r w:rsidR="00D83061">
        <w:rPr>
          <w:rFonts w:ascii="Verdana" w:hAnsi="Verdana" w:cs="Tahoma"/>
          <w:color w:val="auto"/>
          <w:szCs w:val="20"/>
        </w:rPr>
        <w:t xml:space="preserve"> SWZ</w:t>
      </w:r>
      <w:r w:rsidRPr="00883E61">
        <w:rPr>
          <w:rFonts w:ascii="Verdana" w:hAnsi="Verdana" w:cs="Tahoma"/>
          <w:color w:val="auto"/>
          <w:szCs w:val="20"/>
        </w:rPr>
        <w:t>, w szczególności w Formularzu wyceny.</w:t>
      </w:r>
    </w:p>
    <w:p w14:paraId="3706964B" w14:textId="77777777"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zapewnienia takiego opakowania Materiałów, jakie jest wymagane, by nie dopuścić do uszkodzenia lub pogorszenia jakości Materiałów w trakcie transportu do miejsca dostawy, w szczególności </w:t>
      </w:r>
      <w:r>
        <w:rPr>
          <w:rFonts w:ascii="Verdana" w:hAnsi="Verdana" w:cs="Tahoma"/>
          <w:color w:val="auto"/>
          <w:szCs w:val="20"/>
        </w:rPr>
        <w:t>zabezpieczenia dostawy tak jak dostawy szkła (ze względu na kruchość materiału) przed uszkodzeniem mechanicznym i termicznym, a także do transportu w specjalnie przystosowanych do tego kontenerach, beczkach lub innych pojemnikach, które są zgodne z zaleceniami producenta co do transportu Materiałów</w:t>
      </w:r>
      <w:r w:rsidRPr="00883E61">
        <w:rPr>
          <w:rFonts w:ascii="Verdana" w:hAnsi="Verdana" w:cs="Tahoma"/>
          <w:color w:val="auto"/>
          <w:szCs w:val="20"/>
        </w:rPr>
        <w:t xml:space="preserve">. </w:t>
      </w:r>
    </w:p>
    <w:p w14:paraId="12C09C82" w14:textId="73C58A02" w:rsidR="00EB0991" w:rsidRPr="00883E61"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w:t>
      </w:r>
      <w:r>
        <w:rPr>
          <w:rFonts w:ascii="Verdana" w:hAnsi="Verdana" w:cs="Tahoma"/>
          <w:color w:val="auto"/>
          <w:szCs w:val="20"/>
        </w:rPr>
        <w:t xml:space="preserve"> budynek 2,</w:t>
      </w:r>
      <w:r w:rsidRPr="00883E61">
        <w:rPr>
          <w:rFonts w:ascii="Verdana" w:hAnsi="Verdana" w:cs="Tahoma"/>
          <w:color w:val="auto"/>
          <w:szCs w:val="20"/>
        </w:rPr>
        <w:t xml:space="preserve"> </w:t>
      </w:r>
      <w:r>
        <w:rPr>
          <w:rFonts w:ascii="Verdana" w:hAnsi="Verdana" w:cs="Tahoma"/>
          <w:color w:val="auto"/>
          <w:szCs w:val="20"/>
        </w:rPr>
        <w:t>54-</w:t>
      </w:r>
      <w:r w:rsidR="00404BBF">
        <w:rPr>
          <w:rFonts w:ascii="Verdana" w:hAnsi="Verdana" w:cs="Tahoma"/>
          <w:color w:val="auto"/>
          <w:szCs w:val="20"/>
        </w:rPr>
        <w:t xml:space="preserve">066 </w:t>
      </w:r>
      <w:r>
        <w:rPr>
          <w:rFonts w:ascii="Verdana" w:hAnsi="Verdana" w:cs="Tahoma"/>
          <w:color w:val="auto"/>
          <w:szCs w:val="20"/>
        </w:rPr>
        <w:t>Wrocław (punkt przyjęcia dostaw).</w:t>
      </w:r>
    </w:p>
    <w:p w14:paraId="0240D1DD" w14:textId="2E3A35C6" w:rsidR="00EB0991" w:rsidRPr="00C63EC3" w:rsidRDefault="00EB0991" w:rsidP="00EB0991">
      <w:pPr>
        <w:numPr>
          <w:ilvl w:val="0"/>
          <w:numId w:val="22"/>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w:t>
      </w:r>
      <w:r>
        <w:rPr>
          <w:rFonts w:ascii="Verdana" w:hAnsi="Verdana" w:cs="Tahoma"/>
          <w:color w:val="auto"/>
          <w:szCs w:val="20"/>
        </w:rPr>
        <w:t>dostawę</w:t>
      </w:r>
      <w:r w:rsidRPr="00FB3320">
        <w:rPr>
          <w:rFonts w:ascii="Verdana" w:hAnsi="Verdana" w:cs="Tahoma"/>
          <w:color w:val="auto"/>
          <w:szCs w:val="20"/>
        </w:rPr>
        <w:t xml:space="preserve">.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w:t>
      </w:r>
      <w:r w:rsidR="00D83061">
        <w:rPr>
          <w:rFonts w:ascii="Verdana" w:hAnsi="Verdana" w:cs="Tahoma"/>
          <w:color w:val="auto"/>
          <w:szCs w:val="20"/>
        </w:rPr>
        <w:t>,</w:t>
      </w:r>
      <w:r w:rsidRPr="00E82C84">
        <w:rPr>
          <w:rFonts w:ascii="Verdana" w:hAnsi="Verdana" w:cs="Tahoma"/>
          <w:color w:val="auto"/>
          <w:szCs w:val="20"/>
        </w:rPr>
        <w:t xml:space="preserve"> </w:t>
      </w:r>
      <w:r w:rsidR="00D83061">
        <w:rPr>
          <w:rFonts w:ascii="Verdana" w:hAnsi="Verdana" w:cs="Tahoma"/>
          <w:color w:val="auto"/>
          <w:szCs w:val="20"/>
        </w:rPr>
        <w:t>w</w:t>
      </w:r>
      <w:r w:rsidRPr="00E82C84">
        <w:rPr>
          <w:rFonts w:ascii="Verdana" w:hAnsi="Verdana" w:cs="Tahoma"/>
          <w:color w:val="auto"/>
          <w:szCs w:val="20"/>
        </w:rPr>
        <w:t xml:space="preserve">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0E1EA322" w14:textId="1E0F9C84" w:rsidR="00EB0991" w:rsidRDefault="00EB0991" w:rsidP="00EB0991">
      <w:pPr>
        <w:numPr>
          <w:ilvl w:val="0"/>
          <w:numId w:val="22"/>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57F4416E" w14:textId="77777777" w:rsidR="00663B62" w:rsidRDefault="00663B62" w:rsidP="00663B62">
      <w:pPr>
        <w:suppressAutoHyphens/>
        <w:spacing w:after="0" w:line="276" w:lineRule="auto"/>
        <w:ind w:left="426"/>
        <w:rPr>
          <w:rFonts w:ascii="Verdana" w:hAnsi="Verdana" w:cs="Tahoma"/>
          <w:color w:val="auto"/>
          <w:szCs w:val="20"/>
        </w:rPr>
      </w:pPr>
    </w:p>
    <w:p w14:paraId="2016EF73" w14:textId="02D5A8F7"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t>§ 4</w:t>
      </w:r>
      <w:r w:rsidR="00D83061">
        <w:rPr>
          <w:rFonts w:ascii="Verdana" w:hAnsi="Verdana"/>
          <w:b/>
          <w:bCs/>
          <w:sz w:val="20"/>
          <w:szCs w:val="20"/>
        </w:rPr>
        <w:t>.</w:t>
      </w:r>
      <w:r w:rsidRPr="00EB0991">
        <w:rPr>
          <w:rFonts w:ascii="Verdana" w:hAnsi="Verdana"/>
          <w:b/>
          <w:bCs/>
          <w:sz w:val="20"/>
          <w:szCs w:val="20"/>
        </w:rPr>
        <w:t xml:space="preserve"> Odbiór dostawy, reklamacje</w:t>
      </w:r>
    </w:p>
    <w:p w14:paraId="2AECD6B6" w14:textId="0A2DBDA2" w:rsidR="00EB0991" w:rsidRPr="00883E61" w:rsidRDefault="00EB0991" w:rsidP="00EB0991">
      <w:pPr>
        <w:numPr>
          <w:ilvl w:val="0"/>
          <w:numId w:val="24"/>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Potwierdzeniem wykonania </w:t>
      </w:r>
      <w:r>
        <w:rPr>
          <w:rFonts w:ascii="Verdana" w:hAnsi="Verdana" w:cs="Tahoma"/>
          <w:color w:val="auto"/>
          <w:szCs w:val="20"/>
        </w:rPr>
        <w:t>przedmiotu Umowy</w:t>
      </w:r>
      <w:r w:rsidRPr="00883E61">
        <w:rPr>
          <w:rFonts w:ascii="Verdana" w:hAnsi="Verdana" w:cs="Tahoma"/>
          <w:color w:val="auto"/>
          <w:szCs w:val="20"/>
        </w:rPr>
        <w:t xml:space="preserve"> będzie</w:t>
      </w:r>
      <w:r>
        <w:rPr>
          <w:rFonts w:ascii="Verdana" w:hAnsi="Verdana" w:cs="Tahoma"/>
          <w:color w:val="auto"/>
          <w:szCs w:val="20"/>
        </w:rPr>
        <w:t xml:space="preserve"> </w:t>
      </w:r>
      <w:r w:rsidRPr="00883E61">
        <w:rPr>
          <w:rFonts w:ascii="Verdana" w:hAnsi="Verdana" w:cs="Tahoma"/>
          <w:color w:val="auto"/>
          <w:szCs w:val="20"/>
        </w:rPr>
        <w:t xml:space="preserve">sporządzony i podpisany przez Zamawiającego </w:t>
      </w:r>
      <w:r>
        <w:rPr>
          <w:rFonts w:ascii="Verdana" w:hAnsi="Verdana" w:cs="Tahoma"/>
          <w:color w:val="auto"/>
          <w:szCs w:val="20"/>
        </w:rPr>
        <w:t>p</w:t>
      </w:r>
      <w:r w:rsidRPr="00883E61">
        <w:rPr>
          <w:rFonts w:ascii="Verdana" w:hAnsi="Verdana" w:cs="Tahoma"/>
          <w:color w:val="auto"/>
          <w:szCs w:val="20"/>
        </w:rPr>
        <w:t xml:space="preserve">rotokół </w:t>
      </w:r>
      <w:r>
        <w:rPr>
          <w:rFonts w:ascii="Verdana" w:hAnsi="Verdana" w:cs="Tahoma"/>
          <w:color w:val="auto"/>
          <w:szCs w:val="20"/>
        </w:rPr>
        <w:t>o</w:t>
      </w:r>
      <w:r w:rsidRPr="00883E61">
        <w:rPr>
          <w:rFonts w:ascii="Verdana" w:hAnsi="Verdana" w:cs="Tahoma"/>
          <w:color w:val="auto"/>
          <w:szCs w:val="20"/>
        </w:rPr>
        <w:t>dbioru</w:t>
      </w:r>
      <w:r>
        <w:rPr>
          <w:rFonts w:ascii="Verdana" w:hAnsi="Verdana" w:cs="Tahoma"/>
          <w:color w:val="auto"/>
          <w:szCs w:val="20"/>
        </w:rPr>
        <w:t xml:space="preserve"> przedmiotu Umowy w całości (</w:t>
      </w:r>
      <w:r w:rsidR="00D83061">
        <w:rPr>
          <w:rFonts w:ascii="Verdana" w:hAnsi="Verdana" w:cs="Tahoma"/>
          <w:color w:val="auto"/>
          <w:szCs w:val="20"/>
        </w:rPr>
        <w:t>P</w:t>
      </w:r>
      <w:r>
        <w:rPr>
          <w:rFonts w:ascii="Verdana" w:hAnsi="Verdana" w:cs="Tahoma"/>
          <w:color w:val="auto"/>
          <w:szCs w:val="20"/>
        </w:rPr>
        <w:t>rotokół odbioru bez uwag).</w:t>
      </w:r>
      <w:r w:rsidRPr="00883E61">
        <w:rPr>
          <w:rFonts w:ascii="Verdana" w:hAnsi="Verdana" w:cs="Tahoma"/>
          <w:color w:val="auto"/>
          <w:szCs w:val="20"/>
        </w:rPr>
        <w:t xml:space="preserve"> Wzór Protokołu Odbioru stanowi Załącznik nr </w:t>
      </w:r>
      <w:r>
        <w:rPr>
          <w:rFonts w:ascii="Verdana" w:hAnsi="Verdana" w:cs="Tahoma"/>
          <w:color w:val="auto"/>
          <w:szCs w:val="20"/>
        </w:rPr>
        <w:t>3</w:t>
      </w:r>
      <w:r w:rsidRPr="00883E61">
        <w:rPr>
          <w:rFonts w:ascii="Verdana" w:hAnsi="Verdana" w:cs="Tahoma"/>
          <w:color w:val="auto"/>
          <w:szCs w:val="20"/>
        </w:rPr>
        <w:t xml:space="preserve"> do Umowy</w:t>
      </w:r>
      <w:r>
        <w:rPr>
          <w:rFonts w:ascii="Verdana" w:hAnsi="Verdana" w:cs="Tahoma"/>
          <w:color w:val="auto"/>
          <w:szCs w:val="20"/>
        </w:rPr>
        <w:t xml:space="preserve"> (</w:t>
      </w:r>
      <w:r w:rsidRPr="00883E61">
        <w:rPr>
          <w:rFonts w:ascii="Verdana" w:hAnsi="Verdana" w:cs="Tahoma"/>
          <w:color w:val="auto"/>
          <w:szCs w:val="20"/>
        </w:rPr>
        <w:t xml:space="preserve">zwany w Umowie </w:t>
      </w:r>
      <w:r>
        <w:rPr>
          <w:rFonts w:ascii="Verdana" w:hAnsi="Verdana" w:cs="Tahoma"/>
          <w:color w:val="auto"/>
          <w:szCs w:val="20"/>
        </w:rPr>
        <w:t xml:space="preserve">również </w:t>
      </w:r>
      <w:r w:rsidRPr="00883E61">
        <w:rPr>
          <w:rFonts w:ascii="Verdana" w:hAnsi="Verdana" w:cs="Tahoma"/>
          <w:color w:val="auto"/>
          <w:szCs w:val="20"/>
        </w:rPr>
        <w:t>„</w:t>
      </w:r>
      <w:r w:rsidRPr="00883E61">
        <w:rPr>
          <w:rFonts w:ascii="Verdana" w:hAnsi="Verdana" w:cs="Tahoma"/>
          <w:b/>
          <w:color w:val="auto"/>
          <w:szCs w:val="20"/>
        </w:rPr>
        <w:t>Protokołem Odbioru</w:t>
      </w:r>
      <w:r>
        <w:rPr>
          <w:rFonts w:ascii="Verdana" w:hAnsi="Verdana" w:cs="Tahoma"/>
          <w:color w:val="auto"/>
          <w:szCs w:val="20"/>
        </w:rPr>
        <w:t>”)</w:t>
      </w:r>
      <w:r w:rsidRPr="00883E61">
        <w:rPr>
          <w:rFonts w:ascii="Verdana" w:hAnsi="Verdana" w:cs="Tahoma"/>
          <w:color w:val="auto"/>
          <w:szCs w:val="20"/>
        </w:rPr>
        <w:t xml:space="preserve">. </w:t>
      </w:r>
    </w:p>
    <w:p w14:paraId="5AF5C5FA" w14:textId="77777777" w:rsidR="00EB0991" w:rsidRPr="00883E61" w:rsidRDefault="00EB0991" w:rsidP="00EB0991">
      <w:pPr>
        <w:numPr>
          <w:ilvl w:val="0"/>
          <w:numId w:val="24"/>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W terminie 5 (słownie: pięciu) dni roboczych od dnia dostarczenia Materiałów Zamawiający:</w:t>
      </w:r>
    </w:p>
    <w:p w14:paraId="21B8FB10" w14:textId="77777777" w:rsidR="00EB0991" w:rsidRPr="0042468A" w:rsidRDefault="00EB0991" w:rsidP="00EB0991">
      <w:pPr>
        <w:numPr>
          <w:ilvl w:val="0"/>
          <w:numId w:val="25"/>
        </w:numPr>
        <w:tabs>
          <w:tab w:val="left" w:pos="851"/>
        </w:tabs>
        <w:spacing w:after="0" w:line="276" w:lineRule="auto"/>
        <w:ind w:left="851" w:hanging="425"/>
        <w:rPr>
          <w:rFonts w:ascii="Verdana" w:hAnsi="Verdana" w:cs="Tahoma"/>
          <w:color w:val="auto"/>
          <w:szCs w:val="20"/>
        </w:rPr>
      </w:pPr>
      <w:r w:rsidRPr="0042468A">
        <w:rPr>
          <w:rFonts w:ascii="Verdana" w:hAnsi="Verdana" w:cs="Tahoma"/>
          <w:color w:val="auto"/>
          <w:szCs w:val="20"/>
        </w:rPr>
        <w:t>sporz</w:t>
      </w:r>
      <w:r w:rsidRPr="0042468A">
        <w:rPr>
          <w:rFonts w:ascii="Verdana" w:hAnsi="Verdana" w:cs="Tahoma" w:hint="eastAsia"/>
          <w:color w:val="auto"/>
          <w:szCs w:val="20"/>
        </w:rPr>
        <w:t>ą</w:t>
      </w:r>
      <w:r w:rsidRPr="0042468A">
        <w:rPr>
          <w:rFonts w:ascii="Verdana" w:hAnsi="Verdana" w:cs="Tahoma"/>
          <w:color w:val="auto"/>
          <w:szCs w:val="20"/>
        </w:rPr>
        <w:t>dzi i podpisze Protokó</w:t>
      </w:r>
      <w:r w:rsidRPr="0042468A">
        <w:rPr>
          <w:rFonts w:ascii="Verdana" w:hAnsi="Verdana" w:cs="Tahoma" w:hint="eastAsia"/>
          <w:color w:val="auto"/>
          <w:szCs w:val="20"/>
        </w:rPr>
        <w:t>ł</w:t>
      </w:r>
      <w:r w:rsidRPr="0042468A">
        <w:rPr>
          <w:rFonts w:ascii="Verdana" w:hAnsi="Verdana" w:cs="Tahoma"/>
          <w:color w:val="auto"/>
          <w:szCs w:val="20"/>
        </w:rPr>
        <w:t xml:space="preserve"> Odbioru bez uwag, a tym samym przyjmie w ca</w:t>
      </w:r>
      <w:r w:rsidRPr="0042468A">
        <w:rPr>
          <w:rFonts w:ascii="Verdana" w:hAnsi="Verdana" w:cs="Tahoma" w:hint="eastAsia"/>
          <w:color w:val="auto"/>
          <w:szCs w:val="20"/>
        </w:rPr>
        <w:t>ł</w:t>
      </w:r>
      <w:r w:rsidRPr="0042468A">
        <w:rPr>
          <w:rFonts w:ascii="Verdana" w:hAnsi="Verdana" w:cs="Tahoma"/>
          <w:color w:val="auto"/>
          <w:szCs w:val="20"/>
        </w:rPr>
        <w:t>o</w:t>
      </w:r>
      <w:r w:rsidRPr="0042468A">
        <w:rPr>
          <w:rFonts w:ascii="Verdana" w:hAnsi="Verdana" w:cs="Tahoma" w:hint="eastAsia"/>
          <w:color w:val="auto"/>
          <w:szCs w:val="20"/>
        </w:rPr>
        <w:t>ś</w:t>
      </w:r>
      <w:r w:rsidRPr="0042468A">
        <w:rPr>
          <w:rFonts w:ascii="Verdana" w:hAnsi="Verdana" w:cs="Tahoma"/>
          <w:color w:val="auto"/>
          <w:szCs w:val="20"/>
        </w:rPr>
        <w:t>ci dostarczone Materia</w:t>
      </w:r>
      <w:r w:rsidRPr="0042468A">
        <w:rPr>
          <w:rFonts w:ascii="Verdana" w:hAnsi="Verdana" w:cs="Tahoma" w:hint="eastAsia"/>
          <w:color w:val="auto"/>
          <w:szCs w:val="20"/>
        </w:rPr>
        <w:t>ł</w:t>
      </w:r>
      <w:r w:rsidRPr="0042468A">
        <w:rPr>
          <w:rFonts w:ascii="Verdana" w:hAnsi="Verdana" w:cs="Tahoma"/>
          <w:color w:val="auto"/>
          <w:szCs w:val="20"/>
        </w:rPr>
        <w:t xml:space="preserve">y – pod warunkiem, </w:t>
      </w:r>
      <w:r w:rsidRPr="0042468A">
        <w:rPr>
          <w:rFonts w:ascii="Verdana" w:hAnsi="Verdana" w:cs="Tahoma" w:hint="eastAsia"/>
          <w:color w:val="auto"/>
          <w:szCs w:val="20"/>
        </w:rPr>
        <w:t>ż</w:t>
      </w:r>
      <w:r w:rsidRPr="0042468A">
        <w:rPr>
          <w:rFonts w:ascii="Verdana" w:hAnsi="Verdana" w:cs="Tahoma"/>
          <w:color w:val="auto"/>
          <w:szCs w:val="20"/>
        </w:rPr>
        <w:t>e dostarczone Materia</w:t>
      </w:r>
      <w:r w:rsidRPr="0042468A">
        <w:rPr>
          <w:rFonts w:ascii="Verdana" w:hAnsi="Verdana" w:cs="Tahoma" w:hint="eastAsia"/>
          <w:color w:val="auto"/>
          <w:szCs w:val="20"/>
        </w:rPr>
        <w:t>ł</w:t>
      </w:r>
      <w:r w:rsidRPr="0042468A">
        <w:rPr>
          <w:rFonts w:ascii="Verdana" w:hAnsi="Verdana" w:cs="Tahoma"/>
          <w:color w:val="auto"/>
          <w:szCs w:val="20"/>
        </w:rPr>
        <w:t>y spe</w:t>
      </w:r>
      <w:r w:rsidRPr="0042468A">
        <w:rPr>
          <w:rFonts w:ascii="Verdana" w:hAnsi="Verdana" w:cs="Tahoma" w:hint="eastAsia"/>
          <w:color w:val="auto"/>
          <w:szCs w:val="20"/>
        </w:rPr>
        <w:t>ł</w:t>
      </w:r>
      <w:r w:rsidRPr="0042468A">
        <w:rPr>
          <w:rFonts w:ascii="Verdana" w:hAnsi="Verdana" w:cs="Tahoma"/>
          <w:color w:val="auto"/>
          <w:szCs w:val="20"/>
        </w:rPr>
        <w:t>niaj</w:t>
      </w:r>
      <w:r w:rsidRPr="0042468A">
        <w:rPr>
          <w:rFonts w:ascii="Verdana" w:hAnsi="Verdana" w:cs="Tahoma" w:hint="eastAsia"/>
          <w:color w:val="auto"/>
          <w:szCs w:val="20"/>
        </w:rPr>
        <w:t>ą</w:t>
      </w:r>
      <w:r w:rsidRPr="0042468A">
        <w:rPr>
          <w:rFonts w:ascii="Verdana" w:hAnsi="Verdana" w:cs="Tahoma"/>
          <w:color w:val="auto"/>
          <w:szCs w:val="20"/>
        </w:rPr>
        <w:t xml:space="preserve"> wymagania okre</w:t>
      </w:r>
      <w:r w:rsidRPr="0042468A">
        <w:rPr>
          <w:rFonts w:ascii="Verdana" w:hAnsi="Verdana" w:cs="Tahoma" w:hint="eastAsia"/>
          <w:color w:val="auto"/>
          <w:szCs w:val="20"/>
        </w:rPr>
        <w:t>ś</w:t>
      </w:r>
      <w:r w:rsidRPr="0042468A">
        <w:rPr>
          <w:rFonts w:ascii="Verdana" w:hAnsi="Verdana" w:cs="Tahoma"/>
          <w:color w:val="auto"/>
          <w:szCs w:val="20"/>
        </w:rPr>
        <w:t>lone w Umowie, albo</w:t>
      </w:r>
    </w:p>
    <w:p w14:paraId="50845639" w14:textId="77777777" w:rsidR="00EB0991" w:rsidRPr="00883E61" w:rsidRDefault="00EB0991" w:rsidP="00EB0991">
      <w:pPr>
        <w:numPr>
          <w:ilvl w:val="0"/>
          <w:numId w:val="25"/>
        </w:numPr>
        <w:tabs>
          <w:tab w:val="left" w:pos="851"/>
        </w:tabs>
        <w:spacing w:after="0" w:line="276" w:lineRule="auto"/>
        <w:ind w:left="851" w:hanging="425"/>
        <w:rPr>
          <w:rFonts w:ascii="Verdana" w:hAnsi="Verdana" w:cs="Tahoma"/>
          <w:color w:val="auto"/>
          <w:szCs w:val="20"/>
        </w:rPr>
      </w:pPr>
      <w:r>
        <w:rPr>
          <w:rFonts w:ascii="Verdana" w:hAnsi="Verdana" w:cs="Tahoma"/>
          <w:color w:val="auto"/>
          <w:szCs w:val="20"/>
        </w:rPr>
        <w:t xml:space="preserve">zgłosi </w:t>
      </w:r>
      <w:r w:rsidRPr="00883E61">
        <w:rPr>
          <w:rFonts w:ascii="Verdana" w:hAnsi="Verdana" w:cs="Tahoma"/>
          <w:color w:val="auto"/>
          <w:szCs w:val="20"/>
        </w:rPr>
        <w:t>zastrzeżenia</w:t>
      </w:r>
      <w:r>
        <w:rPr>
          <w:rFonts w:ascii="Verdana" w:hAnsi="Verdana" w:cs="Tahoma"/>
          <w:color w:val="auto"/>
          <w:szCs w:val="20"/>
        </w:rPr>
        <w:t xml:space="preserve"> w Protokole Odbioru do</w:t>
      </w:r>
      <w:r w:rsidRPr="00883E61">
        <w:rPr>
          <w:rFonts w:ascii="Verdana" w:hAnsi="Verdana" w:cs="Tahoma"/>
          <w:color w:val="auto"/>
          <w:szCs w:val="20"/>
        </w:rPr>
        <w:t xml:space="preserve"> całości dostarczonych Materiałów</w:t>
      </w:r>
      <w:r>
        <w:rPr>
          <w:rFonts w:ascii="Verdana" w:hAnsi="Verdana" w:cs="Tahoma"/>
          <w:color w:val="auto"/>
          <w:szCs w:val="20"/>
        </w:rPr>
        <w:t xml:space="preserve"> </w:t>
      </w:r>
      <w:r w:rsidRPr="00883E61">
        <w:rPr>
          <w:rFonts w:ascii="Verdana" w:hAnsi="Verdana" w:cs="Tahoma"/>
          <w:color w:val="auto"/>
          <w:szCs w:val="20"/>
        </w:rPr>
        <w:t>– w przypadku, gdy Materiały</w:t>
      </w:r>
      <w:r>
        <w:rPr>
          <w:rFonts w:ascii="Verdana" w:hAnsi="Verdana" w:cs="Tahoma"/>
          <w:color w:val="auto"/>
          <w:szCs w:val="20"/>
        </w:rPr>
        <w:t xml:space="preserve"> – choćby w części –</w:t>
      </w:r>
      <w:r w:rsidRPr="00883E61">
        <w:rPr>
          <w:rFonts w:ascii="Verdana" w:hAnsi="Verdana" w:cs="Tahoma"/>
          <w:color w:val="auto"/>
          <w:szCs w:val="20"/>
        </w:rPr>
        <w:t xml:space="preserve"> nie spełniają wymagań określonych w Umowie</w:t>
      </w:r>
      <w:r>
        <w:rPr>
          <w:rFonts w:ascii="Verdana" w:hAnsi="Verdana" w:cs="Tahoma"/>
          <w:color w:val="auto"/>
          <w:szCs w:val="20"/>
        </w:rPr>
        <w:t>,</w:t>
      </w:r>
      <w:r w:rsidRPr="00883E61">
        <w:rPr>
          <w:rFonts w:ascii="Verdana" w:hAnsi="Verdana" w:cs="Tahoma"/>
          <w:color w:val="auto"/>
          <w:szCs w:val="20"/>
        </w:rPr>
        <w:t xml:space="preserve"> w</w:t>
      </w:r>
      <w:r>
        <w:rPr>
          <w:rFonts w:ascii="Verdana" w:hAnsi="Verdana" w:cs="Tahoma"/>
          <w:color w:val="auto"/>
          <w:szCs w:val="20"/>
        </w:rPr>
        <w:t xml:space="preserve"> tym w</w:t>
      </w:r>
      <w:r w:rsidRPr="00883E61">
        <w:rPr>
          <w:rFonts w:ascii="Verdana" w:hAnsi="Verdana" w:cs="Tahoma"/>
          <w:color w:val="auto"/>
          <w:szCs w:val="20"/>
        </w:rPr>
        <w:t xml:space="preserve"> Załącznikach do Umowy (tzn. w szczególności, gdy dostarczone Materiały nie są zgodne pod względem ilościowym lub jakościowym bądź ich okres ważności jest krótszy od okresu, o którym mowa w </w:t>
      </w:r>
      <w:r w:rsidRPr="00883E61">
        <w:rPr>
          <w:rFonts w:ascii="Verdana" w:hAnsi="Verdana" w:cs="Tahoma"/>
          <w:bCs/>
          <w:color w:val="auto"/>
          <w:szCs w:val="20"/>
        </w:rPr>
        <w:t xml:space="preserve">§ </w:t>
      </w:r>
      <w:r>
        <w:rPr>
          <w:rFonts w:ascii="Verdana" w:hAnsi="Verdana" w:cs="Tahoma"/>
          <w:bCs/>
          <w:color w:val="auto"/>
          <w:szCs w:val="20"/>
        </w:rPr>
        <w:t>3</w:t>
      </w:r>
      <w:r w:rsidRPr="00883E61">
        <w:rPr>
          <w:rFonts w:ascii="Verdana" w:hAnsi="Verdana" w:cs="Tahoma"/>
          <w:b/>
          <w:bCs/>
          <w:color w:val="auto"/>
          <w:szCs w:val="20"/>
        </w:rPr>
        <w:t xml:space="preserve"> </w:t>
      </w:r>
      <w:r w:rsidRPr="00883E61">
        <w:rPr>
          <w:rFonts w:ascii="Verdana" w:hAnsi="Verdana" w:cs="Tahoma"/>
          <w:bCs/>
          <w:color w:val="auto"/>
          <w:szCs w:val="20"/>
        </w:rPr>
        <w:t>ust. 5 Umowy)</w:t>
      </w:r>
      <w:r w:rsidRPr="00883E61">
        <w:rPr>
          <w:rFonts w:ascii="Verdana" w:hAnsi="Verdana" w:cs="Tahoma"/>
          <w:color w:val="auto"/>
          <w:szCs w:val="20"/>
        </w:rPr>
        <w:t>, albo</w:t>
      </w:r>
    </w:p>
    <w:p w14:paraId="7FECB87F" w14:textId="6513DD03" w:rsidR="00EB0991" w:rsidRPr="00883E61" w:rsidRDefault="00EB0991" w:rsidP="00EB0991">
      <w:pPr>
        <w:numPr>
          <w:ilvl w:val="0"/>
          <w:numId w:val="25"/>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co do części dostarczonych Materiałów, co do których nie zgłosił zastrzeżeń (jeśli dokonanie odbioru w części nie naruszy interesu Zamawiającego</w:t>
      </w:r>
      <w:r>
        <w:rPr>
          <w:rFonts w:ascii="Verdana" w:hAnsi="Verdana" w:cs="Tahoma"/>
          <w:color w:val="auto"/>
          <w:szCs w:val="20"/>
        </w:rPr>
        <w:t xml:space="preserve"> – według jego uznania</w:t>
      </w:r>
      <w:r w:rsidRPr="00883E61">
        <w:rPr>
          <w:rFonts w:ascii="Verdana" w:hAnsi="Verdana" w:cs="Tahoma"/>
          <w:color w:val="auto"/>
          <w:szCs w:val="20"/>
        </w:rPr>
        <w:t xml:space="preserve">), a co do pozostałej części </w:t>
      </w:r>
      <w:r>
        <w:rPr>
          <w:rFonts w:ascii="Verdana" w:hAnsi="Verdana" w:cs="Tahoma"/>
          <w:color w:val="auto"/>
          <w:szCs w:val="20"/>
        </w:rPr>
        <w:t xml:space="preserve">Materiałów nie dokona odbioru </w:t>
      </w:r>
      <w:r w:rsidRPr="00883E61">
        <w:rPr>
          <w:rFonts w:ascii="Verdana" w:hAnsi="Verdana" w:cs="Tahoma"/>
          <w:color w:val="auto"/>
          <w:szCs w:val="20"/>
        </w:rPr>
        <w:t xml:space="preserve">i </w:t>
      </w:r>
      <w:r w:rsidRPr="00883E61">
        <w:rPr>
          <w:rFonts w:ascii="Verdana" w:hAnsi="Verdana" w:cs="Tahoma"/>
          <w:color w:val="auto"/>
          <w:szCs w:val="20"/>
        </w:rPr>
        <w:lastRenderedPageBreak/>
        <w:t>zgłosi zastrzeżenia</w:t>
      </w:r>
      <w:r>
        <w:rPr>
          <w:rFonts w:ascii="Verdana" w:hAnsi="Verdana" w:cs="Tahoma"/>
          <w:color w:val="auto"/>
          <w:szCs w:val="20"/>
        </w:rPr>
        <w:t xml:space="preserve"> w Protokole Odbioru</w:t>
      </w:r>
      <w:r w:rsidRPr="00883E61">
        <w:rPr>
          <w:rFonts w:ascii="Verdana" w:hAnsi="Verdana" w:cs="Tahoma"/>
          <w:color w:val="auto"/>
          <w:szCs w:val="20"/>
        </w:rPr>
        <w:t>, zgodnie z</w:t>
      </w:r>
      <w:r>
        <w:rPr>
          <w:rFonts w:ascii="Verdana" w:hAnsi="Verdana" w:cs="Tahoma"/>
          <w:color w:val="auto"/>
          <w:szCs w:val="20"/>
        </w:rPr>
        <w:t xml:space="preserve"> ust. 2</w:t>
      </w:r>
      <w:r w:rsidRPr="00883E61">
        <w:rPr>
          <w:rFonts w:ascii="Verdana" w:hAnsi="Verdana" w:cs="Tahoma"/>
          <w:color w:val="auto"/>
          <w:szCs w:val="20"/>
        </w:rPr>
        <w:t xml:space="preserve"> </w:t>
      </w:r>
      <w:r>
        <w:rPr>
          <w:rFonts w:ascii="Verdana" w:hAnsi="Verdana" w:cs="Tahoma"/>
          <w:color w:val="auto"/>
          <w:szCs w:val="20"/>
        </w:rPr>
        <w:t xml:space="preserve">pkt </w:t>
      </w:r>
      <w:r w:rsidR="00420121">
        <w:rPr>
          <w:rFonts w:ascii="Verdana" w:hAnsi="Verdana" w:cs="Tahoma"/>
          <w:color w:val="auto"/>
          <w:szCs w:val="20"/>
        </w:rPr>
        <w:t xml:space="preserve">2 </w:t>
      </w:r>
      <w:r>
        <w:rPr>
          <w:rFonts w:ascii="Verdana" w:hAnsi="Verdana" w:cs="Tahoma"/>
          <w:color w:val="auto"/>
          <w:szCs w:val="20"/>
        </w:rPr>
        <w:t>powyżej</w:t>
      </w:r>
      <w:r w:rsidRPr="00883E61">
        <w:rPr>
          <w:rFonts w:ascii="Verdana" w:hAnsi="Verdana" w:cs="Tahoma"/>
          <w:color w:val="auto"/>
          <w:szCs w:val="20"/>
        </w:rPr>
        <w:t xml:space="preserve">. </w:t>
      </w:r>
    </w:p>
    <w:p w14:paraId="376EE0A4" w14:textId="3917C5F9" w:rsidR="00EB0991" w:rsidRPr="0042468A" w:rsidRDefault="00EB0991" w:rsidP="00EB0991">
      <w:pPr>
        <w:numPr>
          <w:ilvl w:val="0"/>
          <w:numId w:val="24"/>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Do czasu podpisania Protoko</w:t>
      </w:r>
      <w:r w:rsidRPr="00883E61">
        <w:rPr>
          <w:rFonts w:ascii="Verdana" w:hAnsi="Verdana" w:cs="Tahoma" w:hint="eastAsia"/>
          <w:color w:val="auto"/>
          <w:szCs w:val="20"/>
        </w:rPr>
        <w:t>ł</w:t>
      </w:r>
      <w:r w:rsidR="002C465E">
        <w:rPr>
          <w:rFonts w:ascii="Verdana" w:hAnsi="Verdana" w:cs="Tahoma"/>
          <w:color w:val="auto"/>
          <w:szCs w:val="20"/>
        </w:rPr>
        <w:t>u</w:t>
      </w:r>
      <w:r w:rsidRPr="00883E61">
        <w:rPr>
          <w:rFonts w:ascii="Verdana" w:hAnsi="Verdana" w:cs="Tahoma"/>
          <w:color w:val="auto"/>
          <w:szCs w:val="20"/>
        </w:rPr>
        <w:t xml:space="preserve"> Odbioru</w:t>
      </w:r>
      <w:r>
        <w:rPr>
          <w:rFonts w:ascii="Verdana" w:hAnsi="Verdana" w:cs="Tahoma"/>
          <w:color w:val="auto"/>
          <w:szCs w:val="20"/>
        </w:rPr>
        <w:t xml:space="preserve"> bez uwag,</w:t>
      </w:r>
      <w:r w:rsidRPr="00883E61">
        <w:rPr>
          <w:rFonts w:ascii="Verdana" w:hAnsi="Verdana" w:cs="Tahoma"/>
          <w:color w:val="auto"/>
          <w:szCs w:val="20"/>
        </w:rPr>
        <w:t xml:space="preserve"> o który</w:t>
      </w:r>
      <w:r>
        <w:rPr>
          <w:rFonts w:ascii="Verdana" w:hAnsi="Verdana" w:cs="Tahoma"/>
          <w:color w:val="auto"/>
          <w:szCs w:val="20"/>
        </w:rPr>
        <w:t>m</w:t>
      </w:r>
      <w:r w:rsidRPr="00883E61">
        <w:rPr>
          <w:rFonts w:ascii="Verdana" w:hAnsi="Verdana" w:cs="Tahoma"/>
          <w:color w:val="auto"/>
          <w:szCs w:val="20"/>
        </w:rPr>
        <w:t xml:space="preserve"> mowa w ust. 2 </w:t>
      </w:r>
      <w:r>
        <w:rPr>
          <w:rFonts w:ascii="Verdana" w:hAnsi="Verdana" w:cs="Tahoma"/>
          <w:color w:val="auto"/>
          <w:szCs w:val="20"/>
        </w:rPr>
        <w:t>pkt 1 powyżej,</w:t>
      </w:r>
      <w:r w:rsidRPr="00883E61">
        <w:rPr>
          <w:rFonts w:ascii="Verdana" w:hAnsi="Verdana" w:cs="Tahoma"/>
          <w:color w:val="auto"/>
          <w:szCs w:val="20"/>
        </w:rPr>
        <w:t xml:space="preserve"> Wykonawca ponosi ryzyko utraty b</w:t>
      </w:r>
      <w:r w:rsidRPr="00883E61">
        <w:rPr>
          <w:rFonts w:ascii="Verdana" w:hAnsi="Verdana" w:cs="Tahoma" w:hint="eastAsia"/>
          <w:color w:val="auto"/>
          <w:szCs w:val="20"/>
        </w:rPr>
        <w:t>ą</w:t>
      </w:r>
      <w:r w:rsidRPr="00883E61">
        <w:rPr>
          <w:rFonts w:ascii="Verdana" w:hAnsi="Verdana" w:cs="Tahoma"/>
          <w:color w:val="auto"/>
          <w:szCs w:val="20"/>
        </w:rPr>
        <w:t>d</w:t>
      </w:r>
      <w:r w:rsidRPr="00883E61">
        <w:rPr>
          <w:rFonts w:ascii="Verdana" w:hAnsi="Verdana" w:cs="Tahoma" w:hint="eastAsia"/>
          <w:color w:val="auto"/>
          <w:szCs w:val="20"/>
        </w:rPr>
        <w:t>ź</w:t>
      </w:r>
      <w:r w:rsidRPr="00883E61">
        <w:rPr>
          <w:rFonts w:ascii="Verdana" w:hAnsi="Verdana" w:cs="Tahoma"/>
          <w:color w:val="auto"/>
          <w:szCs w:val="20"/>
        </w:rPr>
        <w:t xml:space="preserve"> uszkodzenia Materia</w:t>
      </w:r>
      <w:r w:rsidRPr="00883E61">
        <w:rPr>
          <w:rFonts w:ascii="Verdana" w:hAnsi="Verdana" w:cs="Tahoma" w:hint="eastAsia"/>
          <w:color w:val="auto"/>
          <w:szCs w:val="20"/>
        </w:rPr>
        <w:t>łó</w:t>
      </w:r>
      <w:r w:rsidRPr="00883E61">
        <w:rPr>
          <w:rFonts w:ascii="Verdana" w:hAnsi="Verdana" w:cs="Tahoma"/>
          <w:color w:val="auto"/>
          <w:szCs w:val="20"/>
        </w:rPr>
        <w:t>w. Zarówno podpisany Protokó</w:t>
      </w:r>
      <w:r w:rsidRPr="00883E61">
        <w:rPr>
          <w:rFonts w:ascii="Verdana" w:hAnsi="Verdana" w:cs="Tahoma" w:hint="eastAsia"/>
          <w:color w:val="auto"/>
          <w:szCs w:val="20"/>
        </w:rPr>
        <w:t>ł</w:t>
      </w:r>
      <w:r w:rsidRPr="00883E61">
        <w:rPr>
          <w:rFonts w:ascii="Verdana" w:hAnsi="Verdana" w:cs="Tahoma"/>
          <w:color w:val="auto"/>
          <w:szCs w:val="20"/>
        </w:rPr>
        <w:t xml:space="preserve"> Odbioru</w:t>
      </w:r>
      <w:r>
        <w:rPr>
          <w:rFonts w:ascii="Verdana" w:hAnsi="Verdana" w:cs="Tahoma"/>
          <w:color w:val="auto"/>
          <w:szCs w:val="20"/>
        </w:rPr>
        <w:t xml:space="preserve"> bez uwag</w:t>
      </w:r>
      <w:r w:rsidRPr="00883E61">
        <w:rPr>
          <w:rFonts w:ascii="Verdana" w:hAnsi="Verdana" w:cs="Tahoma"/>
          <w:color w:val="auto"/>
          <w:szCs w:val="20"/>
        </w:rPr>
        <w:t xml:space="preserve">, o którym mowa </w:t>
      </w:r>
      <w:r>
        <w:rPr>
          <w:rFonts w:ascii="Verdana" w:hAnsi="Verdana" w:cs="Tahoma"/>
          <w:color w:val="auto"/>
          <w:szCs w:val="20"/>
        </w:rPr>
        <w:t>w ust. 2 pkt 1</w:t>
      </w:r>
      <w:r w:rsidRPr="00883E61">
        <w:rPr>
          <w:rFonts w:ascii="Verdana" w:hAnsi="Verdana" w:cs="Tahoma"/>
          <w:color w:val="auto"/>
          <w:szCs w:val="20"/>
        </w:rPr>
        <w:t xml:space="preserve"> powy</w:t>
      </w:r>
      <w:r w:rsidRPr="00883E61">
        <w:rPr>
          <w:rFonts w:ascii="Verdana" w:hAnsi="Verdana" w:cs="Tahoma" w:hint="eastAsia"/>
          <w:color w:val="auto"/>
          <w:szCs w:val="20"/>
        </w:rPr>
        <w:t>ż</w:t>
      </w:r>
      <w:r w:rsidRPr="00883E61">
        <w:rPr>
          <w:rFonts w:ascii="Verdana" w:hAnsi="Verdana" w:cs="Tahoma"/>
          <w:color w:val="auto"/>
          <w:szCs w:val="20"/>
        </w:rPr>
        <w:t>ej, jak i zg</w:t>
      </w:r>
      <w:r w:rsidRPr="00883E61">
        <w:rPr>
          <w:rFonts w:ascii="Verdana" w:hAnsi="Verdana" w:cs="Tahoma" w:hint="eastAsia"/>
          <w:color w:val="auto"/>
          <w:szCs w:val="20"/>
        </w:rPr>
        <w:t>ł</w:t>
      </w:r>
      <w:r w:rsidRPr="00883E61">
        <w:rPr>
          <w:rFonts w:ascii="Verdana" w:hAnsi="Verdana" w:cs="Tahoma"/>
          <w:color w:val="auto"/>
          <w:szCs w:val="20"/>
        </w:rPr>
        <w:t>oszenie zastrze</w:t>
      </w:r>
      <w:r w:rsidRPr="00883E61">
        <w:rPr>
          <w:rFonts w:ascii="Verdana" w:hAnsi="Verdana" w:cs="Tahoma" w:hint="eastAsia"/>
          <w:color w:val="auto"/>
          <w:szCs w:val="20"/>
        </w:rPr>
        <w:t>ż</w:t>
      </w:r>
      <w:r w:rsidRPr="00883E61">
        <w:rPr>
          <w:rFonts w:ascii="Verdana" w:hAnsi="Verdana" w:cs="Tahoma"/>
          <w:color w:val="auto"/>
          <w:szCs w:val="20"/>
        </w:rPr>
        <w:t>e</w:t>
      </w:r>
      <w:r w:rsidRPr="00883E61">
        <w:rPr>
          <w:rFonts w:ascii="Verdana" w:hAnsi="Verdana" w:cs="Tahoma" w:hint="eastAsia"/>
          <w:color w:val="auto"/>
          <w:szCs w:val="20"/>
        </w:rPr>
        <w:t>ń</w:t>
      </w:r>
      <w:r w:rsidRPr="00883E61">
        <w:rPr>
          <w:rFonts w:ascii="Verdana" w:hAnsi="Verdana" w:cs="Tahoma"/>
          <w:color w:val="auto"/>
          <w:szCs w:val="20"/>
        </w:rPr>
        <w:t xml:space="preserve">, o których mowa </w:t>
      </w:r>
      <w:r>
        <w:rPr>
          <w:rFonts w:ascii="Verdana" w:hAnsi="Verdana" w:cs="Tahoma"/>
          <w:color w:val="auto"/>
          <w:szCs w:val="20"/>
        </w:rPr>
        <w:t>w ust. 2 pkt 2</w:t>
      </w:r>
      <w:r w:rsidR="009E73FD">
        <w:rPr>
          <w:rFonts w:ascii="Verdana" w:hAnsi="Verdana" w:cs="Tahoma"/>
          <w:color w:val="auto"/>
          <w:szCs w:val="20"/>
        </w:rPr>
        <w:t xml:space="preserve"> </w:t>
      </w:r>
      <w:r>
        <w:rPr>
          <w:rFonts w:ascii="Verdana" w:hAnsi="Verdana" w:cs="Tahoma"/>
          <w:color w:val="auto"/>
          <w:szCs w:val="20"/>
        </w:rPr>
        <w:t xml:space="preserve">oraz w pkt 3 </w:t>
      </w:r>
      <w:r w:rsidRPr="00883E61">
        <w:rPr>
          <w:rFonts w:ascii="Verdana" w:hAnsi="Verdana" w:cs="Tahoma"/>
          <w:color w:val="auto"/>
          <w:szCs w:val="20"/>
        </w:rPr>
        <w:t>powy</w:t>
      </w:r>
      <w:r w:rsidRPr="00883E61">
        <w:rPr>
          <w:rFonts w:ascii="Verdana" w:hAnsi="Verdana" w:cs="Tahoma" w:hint="eastAsia"/>
          <w:color w:val="auto"/>
          <w:szCs w:val="20"/>
        </w:rPr>
        <w:t>ż</w:t>
      </w:r>
      <w:r w:rsidRPr="00883E61">
        <w:rPr>
          <w:rFonts w:ascii="Verdana" w:hAnsi="Verdana" w:cs="Tahoma"/>
          <w:color w:val="auto"/>
          <w:szCs w:val="20"/>
        </w:rPr>
        <w:t>ej, mog</w:t>
      </w:r>
      <w:r w:rsidRPr="00883E61">
        <w:rPr>
          <w:rFonts w:ascii="Verdana" w:hAnsi="Verdana" w:cs="Tahoma" w:hint="eastAsia"/>
          <w:color w:val="auto"/>
          <w:szCs w:val="20"/>
        </w:rPr>
        <w:t>ą</w:t>
      </w:r>
      <w:r w:rsidRPr="00883E61">
        <w:rPr>
          <w:rFonts w:ascii="Verdana" w:hAnsi="Verdana" w:cs="Tahoma"/>
          <w:color w:val="auto"/>
          <w:szCs w:val="20"/>
        </w:rPr>
        <w:t xml:space="preserve"> by</w:t>
      </w:r>
      <w:r w:rsidRPr="00883E61">
        <w:rPr>
          <w:rFonts w:ascii="Verdana" w:hAnsi="Verdana" w:cs="Tahoma" w:hint="eastAsia"/>
          <w:color w:val="auto"/>
          <w:szCs w:val="20"/>
        </w:rPr>
        <w:t>ć</w:t>
      </w:r>
      <w:r w:rsidRPr="00883E61">
        <w:rPr>
          <w:rFonts w:ascii="Verdana" w:hAnsi="Verdana" w:cs="Tahoma"/>
          <w:color w:val="auto"/>
          <w:szCs w:val="20"/>
        </w:rPr>
        <w:t xml:space="preserve"> dor</w:t>
      </w:r>
      <w:r w:rsidRPr="00883E61">
        <w:rPr>
          <w:rFonts w:ascii="Verdana" w:hAnsi="Verdana" w:cs="Tahoma" w:hint="eastAsia"/>
          <w:color w:val="auto"/>
          <w:szCs w:val="20"/>
        </w:rPr>
        <w:t>ę</w:t>
      </w:r>
      <w:r w:rsidRPr="00883E61">
        <w:rPr>
          <w:rFonts w:ascii="Verdana" w:hAnsi="Verdana" w:cs="Tahoma"/>
          <w:color w:val="auto"/>
          <w:szCs w:val="20"/>
        </w:rPr>
        <w:t>czone Wykonawcy za po</w:t>
      </w:r>
      <w:r w:rsidRPr="00883E61">
        <w:rPr>
          <w:rFonts w:ascii="Verdana" w:hAnsi="Verdana" w:cs="Tahoma" w:hint="eastAsia"/>
          <w:color w:val="auto"/>
          <w:szCs w:val="20"/>
        </w:rPr>
        <w:t>ś</w:t>
      </w:r>
      <w:r w:rsidRPr="00883E61">
        <w:rPr>
          <w:rFonts w:ascii="Verdana" w:hAnsi="Verdana" w:cs="Tahoma"/>
          <w:color w:val="auto"/>
          <w:szCs w:val="20"/>
        </w:rPr>
        <w:t>rednictwem poczty elektronicznej na adres e-mail</w:t>
      </w:r>
      <w:r>
        <w:rPr>
          <w:rFonts w:ascii="Verdana" w:hAnsi="Verdana" w:cs="Tahoma"/>
          <w:color w:val="auto"/>
          <w:szCs w:val="20"/>
        </w:rPr>
        <w:t>, o którym mowa w § 7 ust. 2 Umowy.</w:t>
      </w:r>
    </w:p>
    <w:p w14:paraId="5ACDBD45" w14:textId="6012BDD8" w:rsidR="00EB0991" w:rsidRPr="0066068A" w:rsidRDefault="00EB0991" w:rsidP="00EB0991">
      <w:pPr>
        <w:numPr>
          <w:ilvl w:val="0"/>
          <w:numId w:val="26"/>
        </w:numPr>
        <w:spacing w:after="0" w:line="276" w:lineRule="auto"/>
        <w:ind w:left="357" w:hanging="357"/>
        <w:rPr>
          <w:rFonts w:ascii="Verdana" w:hAnsi="Verdana" w:cs="Tahoma"/>
          <w:color w:val="auto"/>
          <w:szCs w:val="20"/>
        </w:rPr>
      </w:pPr>
      <w:r>
        <w:rPr>
          <w:rFonts w:ascii="Verdana" w:hAnsi="Verdana" w:cs="Tahoma"/>
          <w:color w:val="auto"/>
          <w:szCs w:val="20"/>
        </w:rPr>
        <w:t xml:space="preserve">W razie zgłoszenia zastrzeżeń, o których mowa w ust. 2 pkt 2 lub pkt 3, Wykonawca zobowiązany jest do dostarczenia Materiałów wolnych od wad w terminie 21 dni roboczych od momentu zgłoszenia zastrzeżeń w sposób wskazany w ust. 3 zdanie drugie. Po bezskutecznym upływie terminu, o którym mowa w zdaniu poprzednim, Zamawiający jest uprawniony do odstąpienia od Umowy – według swojego uznania – od części lub od całości Umowy albo do ponownego wezwania Wykonawcy do usunięcia </w:t>
      </w:r>
      <w:r w:rsidR="00E46D06">
        <w:rPr>
          <w:rFonts w:ascii="Verdana" w:hAnsi="Verdana" w:cs="Tahoma"/>
          <w:color w:val="auto"/>
          <w:szCs w:val="20"/>
        </w:rPr>
        <w:t>wad</w:t>
      </w:r>
      <w:r w:rsidR="002C465E">
        <w:rPr>
          <w:rFonts w:ascii="Verdana" w:hAnsi="Verdana" w:cs="Tahoma"/>
          <w:color w:val="auto"/>
          <w:szCs w:val="20"/>
        </w:rPr>
        <w:t xml:space="preserve"> </w:t>
      </w:r>
      <w:r>
        <w:rPr>
          <w:rFonts w:ascii="Verdana" w:hAnsi="Verdana" w:cs="Tahoma"/>
          <w:color w:val="auto"/>
          <w:szCs w:val="20"/>
        </w:rPr>
        <w:t xml:space="preserve">– przy czym w takim wypadku termin na usunięcie wad może być krótszy niż wskazany w zdaniu pierwszym powyżej, a po jego upływie Zamawiający nadal jest uprawniony do odstąpienia od Umowy – według swojego uznania – od części lub od całości Umowy. Niezależnie od powyższych uprawnień i innych uprawnień wskazanych w Umowie, Zamawiający – po bezskutecznym upływie terminu na usunięcie wad wskazanych w zdaniu pierwszym lub zdaniu drugim powyżej – może również, według swojego uznania, zamówić Materiały na koszt i ryzyko Wykonawcy od innego dostawcy tych samych Materiałów. Wykonawca jest zobowiązany do odebrania na własny koszt i ryzyko wadliwe Materiały. W razie braku odbioru wadliwych Materiałów oraz </w:t>
      </w:r>
      <w:r w:rsidR="00AF5623">
        <w:rPr>
          <w:rFonts w:ascii="Verdana" w:hAnsi="Verdana" w:cs="Tahoma"/>
          <w:color w:val="auto"/>
          <w:szCs w:val="20"/>
        </w:rPr>
        <w:t xml:space="preserve">po </w:t>
      </w:r>
      <w:r>
        <w:rPr>
          <w:rFonts w:ascii="Verdana" w:hAnsi="Verdana" w:cs="Tahoma"/>
          <w:color w:val="auto"/>
          <w:szCs w:val="20"/>
        </w:rPr>
        <w:t xml:space="preserve">wcześniejszym co najmniej dwukrotnym wezwaniu do ich odbioru Wykonawca uprawnia Zamawiającego do zniszczenia tych wadliwych Materiałów na koszt i ryzyko Wykonawcy. Uprawnienia, o których mowa w niniejszym ustępie, nie wyłączają innych uprawnień wynikających z powszechnie obowiązującego prawa lub z Umowy, w szczególności do naliczenia kar umownych. </w:t>
      </w:r>
    </w:p>
    <w:p w14:paraId="21E2EED0" w14:textId="77777777" w:rsidR="00EB0991" w:rsidRPr="00883E6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883E61">
        <w:rPr>
          <w:rFonts w:ascii="Verdana" w:hAnsi="Verdana" w:cs="Tahoma"/>
          <w:color w:val="auto"/>
          <w:szCs w:val="20"/>
        </w:rPr>
        <w:t>Wszelka odpowiedzialno</w:t>
      </w:r>
      <w:r w:rsidRPr="00883E61">
        <w:rPr>
          <w:rFonts w:ascii="Verdana" w:hAnsi="Verdana" w:cs="Tahoma" w:hint="eastAsia"/>
          <w:color w:val="auto"/>
          <w:szCs w:val="20"/>
        </w:rPr>
        <w:t>ść</w:t>
      </w:r>
      <w:r w:rsidRPr="00883E61">
        <w:rPr>
          <w:rFonts w:ascii="Verdana" w:hAnsi="Verdana" w:cs="Tahoma"/>
          <w:color w:val="auto"/>
          <w:szCs w:val="20"/>
        </w:rPr>
        <w:t xml:space="preserve"> z tytu</w:t>
      </w:r>
      <w:r w:rsidRPr="00883E61">
        <w:rPr>
          <w:rFonts w:ascii="Verdana" w:hAnsi="Verdana" w:cs="Tahoma" w:hint="eastAsia"/>
          <w:color w:val="auto"/>
          <w:szCs w:val="20"/>
        </w:rPr>
        <w:t>ł</w:t>
      </w:r>
      <w:r w:rsidRPr="00883E61">
        <w:rPr>
          <w:rFonts w:ascii="Verdana" w:hAnsi="Verdana" w:cs="Tahoma"/>
          <w:color w:val="auto"/>
          <w:szCs w:val="20"/>
        </w:rPr>
        <w:t>u dostarczenia Materia</w:t>
      </w:r>
      <w:r w:rsidRPr="00883E61">
        <w:rPr>
          <w:rFonts w:ascii="Verdana" w:hAnsi="Verdana" w:cs="Tahoma" w:hint="eastAsia"/>
          <w:color w:val="auto"/>
          <w:szCs w:val="20"/>
        </w:rPr>
        <w:t>łó</w:t>
      </w:r>
      <w:r w:rsidRPr="00883E61">
        <w:rPr>
          <w:rFonts w:ascii="Verdana" w:hAnsi="Verdana" w:cs="Tahoma"/>
          <w:color w:val="auto"/>
          <w:szCs w:val="20"/>
        </w:rPr>
        <w:t>w w sposób niezgodny z warunkami Umowy</w:t>
      </w:r>
      <w:r>
        <w:rPr>
          <w:rFonts w:ascii="Verdana" w:hAnsi="Verdana" w:cs="Tahoma"/>
          <w:color w:val="auto"/>
          <w:szCs w:val="20"/>
        </w:rPr>
        <w:t xml:space="preserve"> (choćby częściowo)</w:t>
      </w:r>
      <w:r w:rsidRPr="00883E61">
        <w:rPr>
          <w:rFonts w:ascii="Verdana" w:hAnsi="Verdana" w:cs="Tahoma"/>
          <w:color w:val="auto"/>
          <w:szCs w:val="20"/>
        </w:rPr>
        <w:t xml:space="preserve"> obci</w:t>
      </w:r>
      <w:r w:rsidRPr="00883E61">
        <w:rPr>
          <w:rFonts w:ascii="Verdana" w:hAnsi="Verdana" w:cs="Tahoma" w:hint="eastAsia"/>
          <w:color w:val="auto"/>
          <w:szCs w:val="20"/>
        </w:rPr>
        <w:t>ąż</w:t>
      </w:r>
      <w:r w:rsidRPr="00883E61">
        <w:rPr>
          <w:rFonts w:ascii="Verdana" w:hAnsi="Verdana" w:cs="Tahoma"/>
          <w:color w:val="auto"/>
          <w:szCs w:val="20"/>
        </w:rPr>
        <w:t>a Wykonawc</w:t>
      </w:r>
      <w:r w:rsidRPr="00883E61">
        <w:rPr>
          <w:rFonts w:ascii="Verdana" w:hAnsi="Verdana" w:cs="Tahoma" w:hint="eastAsia"/>
          <w:color w:val="auto"/>
          <w:szCs w:val="20"/>
        </w:rPr>
        <w:t>ę</w:t>
      </w:r>
      <w:r w:rsidRPr="00883E61">
        <w:rPr>
          <w:rFonts w:ascii="Verdana" w:hAnsi="Verdana" w:cs="Tahoma"/>
          <w:color w:val="auto"/>
          <w:szCs w:val="20"/>
        </w:rPr>
        <w:t>. Zamawiaj</w:t>
      </w:r>
      <w:r w:rsidRPr="00883E61">
        <w:rPr>
          <w:rFonts w:ascii="Verdana" w:hAnsi="Verdana" w:cs="Tahoma" w:hint="eastAsia"/>
          <w:color w:val="auto"/>
          <w:szCs w:val="20"/>
        </w:rPr>
        <w:t>ą</w:t>
      </w:r>
      <w:r w:rsidRPr="00883E61">
        <w:rPr>
          <w:rFonts w:ascii="Verdana" w:hAnsi="Verdana" w:cs="Tahoma"/>
          <w:color w:val="auto"/>
          <w:szCs w:val="20"/>
        </w:rPr>
        <w:t xml:space="preserve">cy nie ponosi </w:t>
      </w:r>
      <w:r w:rsidRPr="00883E61">
        <w:rPr>
          <w:rFonts w:ascii="Verdana" w:hAnsi="Verdana" w:cs="Tahoma" w:hint="eastAsia"/>
          <w:color w:val="auto"/>
          <w:szCs w:val="20"/>
        </w:rPr>
        <w:t>ż</w:t>
      </w:r>
      <w:r w:rsidRPr="00883E61">
        <w:rPr>
          <w:rFonts w:ascii="Verdana" w:hAnsi="Verdana" w:cs="Tahoma"/>
          <w:color w:val="auto"/>
          <w:szCs w:val="20"/>
        </w:rPr>
        <w:t>adnej odpowiedzialno</w:t>
      </w:r>
      <w:r w:rsidRPr="00883E61">
        <w:rPr>
          <w:rFonts w:ascii="Verdana" w:hAnsi="Verdana" w:cs="Tahoma" w:hint="eastAsia"/>
          <w:color w:val="auto"/>
          <w:szCs w:val="20"/>
        </w:rPr>
        <w:t>ś</w:t>
      </w:r>
      <w:r w:rsidRPr="00883E61">
        <w:rPr>
          <w:rFonts w:ascii="Verdana" w:hAnsi="Verdana" w:cs="Tahoma"/>
          <w:color w:val="auto"/>
          <w:szCs w:val="20"/>
        </w:rPr>
        <w:t>ci, w tym odpowiedzialno</w:t>
      </w:r>
      <w:r w:rsidRPr="00883E61">
        <w:rPr>
          <w:rFonts w:ascii="Verdana" w:hAnsi="Verdana" w:cs="Tahoma" w:hint="eastAsia"/>
          <w:color w:val="auto"/>
          <w:szCs w:val="20"/>
        </w:rPr>
        <w:t>ś</w:t>
      </w:r>
      <w:r w:rsidRPr="00883E61">
        <w:rPr>
          <w:rFonts w:ascii="Verdana" w:hAnsi="Verdana" w:cs="Tahoma"/>
          <w:color w:val="auto"/>
          <w:szCs w:val="20"/>
        </w:rPr>
        <w:t>ci finansowej, za odmow</w:t>
      </w:r>
      <w:r w:rsidRPr="00883E61">
        <w:rPr>
          <w:rFonts w:ascii="Verdana" w:hAnsi="Verdana" w:cs="Tahoma" w:hint="eastAsia"/>
          <w:color w:val="auto"/>
          <w:szCs w:val="20"/>
        </w:rPr>
        <w:t>ę</w:t>
      </w:r>
      <w:r w:rsidRPr="00883E61">
        <w:rPr>
          <w:rFonts w:ascii="Verdana" w:hAnsi="Verdana" w:cs="Tahoma"/>
          <w:color w:val="auto"/>
          <w:szCs w:val="20"/>
        </w:rPr>
        <w:t xml:space="preserve"> odbioru z przyczyn okre</w:t>
      </w:r>
      <w:r w:rsidRPr="00883E61">
        <w:rPr>
          <w:rFonts w:ascii="Verdana" w:hAnsi="Verdana" w:cs="Tahoma" w:hint="eastAsia"/>
          <w:color w:val="auto"/>
          <w:szCs w:val="20"/>
        </w:rPr>
        <w:t>ś</w:t>
      </w:r>
      <w:r w:rsidRPr="00883E61">
        <w:rPr>
          <w:rFonts w:ascii="Verdana" w:hAnsi="Verdana" w:cs="Tahoma"/>
          <w:color w:val="auto"/>
          <w:szCs w:val="20"/>
        </w:rPr>
        <w:t>lonych w ust. 2 - 4. Zamawiaj</w:t>
      </w:r>
      <w:r w:rsidRPr="00883E61">
        <w:rPr>
          <w:rFonts w:ascii="Verdana" w:hAnsi="Verdana" w:cs="Tahoma" w:hint="eastAsia"/>
          <w:color w:val="auto"/>
          <w:szCs w:val="20"/>
        </w:rPr>
        <w:t>ą</w:t>
      </w:r>
      <w:r w:rsidRPr="00883E61">
        <w:rPr>
          <w:rFonts w:ascii="Verdana" w:hAnsi="Verdana" w:cs="Tahoma"/>
          <w:color w:val="auto"/>
          <w:szCs w:val="20"/>
        </w:rPr>
        <w:t xml:space="preserve">cy ma prawo </w:t>
      </w:r>
      <w:r>
        <w:rPr>
          <w:rFonts w:ascii="Verdana" w:hAnsi="Verdana" w:cs="Tahoma"/>
          <w:color w:val="auto"/>
          <w:szCs w:val="20"/>
        </w:rPr>
        <w:t>zgłosić w Protokole Odbioru zastrzeżenia w części lub w całości</w:t>
      </w:r>
      <w:r w:rsidRPr="00883E61">
        <w:rPr>
          <w:rFonts w:ascii="Verdana" w:hAnsi="Verdana" w:cs="Tahoma"/>
          <w:color w:val="auto"/>
          <w:szCs w:val="20"/>
        </w:rPr>
        <w:t xml:space="preserve"> </w:t>
      </w:r>
      <w:r>
        <w:rPr>
          <w:rFonts w:ascii="Verdana" w:hAnsi="Verdana" w:cs="Tahoma"/>
          <w:color w:val="auto"/>
          <w:szCs w:val="20"/>
        </w:rPr>
        <w:t>co do Materiałów</w:t>
      </w:r>
      <w:r w:rsidRPr="00883E61">
        <w:rPr>
          <w:rFonts w:ascii="Verdana" w:hAnsi="Verdana" w:cs="Tahoma"/>
          <w:color w:val="auto"/>
          <w:szCs w:val="20"/>
        </w:rPr>
        <w:t xml:space="preserve"> zgodnie z ust. 2 Umowy oraz odmówi</w:t>
      </w:r>
      <w:r w:rsidRPr="00883E61">
        <w:rPr>
          <w:rFonts w:ascii="Verdana" w:hAnsi="Verdana" w:cs="Tahoma" w:hint="eastAsia"/>
          <w:color w:val="auto"/>
          <w:szCs w:val="20"/>
        </w:rPr>
        <w:t>ć</w:t>
      </w:r>
      <w:r w:rsidRPr="00883E61">
        <w:rPr>
          <w:rFonts w:ascii="Verdana" w:hAnsi="Verdana" w:cs="Tahoma"/>
          <w:color w:val="auto"/>
          <w:szCs w:val="20"/>
        </w:rPr>
        <w:t xml:space="preserve"> zap</w:t>
      </w:r>
      <w:r w:rsidRPr="00883E61">
        <w:rPr>
          <w:rFonts w:ascii="Verdana" w:hAnsi="Verdana" w:cs="Tahoma" w:hint="eastAsia"/>
          <w:color w:val="auto"/>
          <w:szCs w:val="20"/>
        </w:rPr>
        <w:t>ł</w:t>
      </w:r>
      <w:r w:rsidRPr="00883E61">
        <w:rPr>
          <w:rFonts w:ascii="Verdana" w:hAnsi="Verdana" w:cs="Tahoma"/>
          <w:color w:val="auto"/>
          <w:szCs w:val="20"/>
        </w:rPr>
        <w:t>aty za dan</w:t>
      </w:r>
      <w:r w:rsidRPr="00883E61">
        <w:rPr>
          <w:rFonts w:ascii="Verdana" w:hAnsi="Verdana" w:cs="Tahoma" w:hint="eastAsia"/>
          <w:color w:val="auto"/>
          <w:szCs w:val="20"/>
        </w:rPr>
        <w:t>ą</w:t>
      </w:r>
      <w:r w:rsidRPr="00883E61">
        <w:rPr>
          <w:rFonts w:ascii="Verdana" w:hAnsi="Verdana" w:cs="Tahoma"/>
          <w:color w:val="auto"/>
          <w:szCs w:val="20"/>
        </w:rPr>
        <w:t xml:space="preserve"> dostaw</w:t>
      </w:r>
      <w:r w:rsidRPr="00883E61">
        <w:rPr>
          <w:rFonts w:ascii="Verdana" w:hAnsi="Verdana" w:cs="Tahoma" w:hint="eastAsia"/>
          <w:color w:val="auto"/>
          <w:szCs w:val="20"/>
        </w:rPr>
        <w:t>ę</w:t>
      </w:r>
      <w:r w:rsidRPr="00883E61">
        <w:rPr>
          <w:rFonts w:ascii="Verdana" w:hAnsi="Verdana" w:cs="Tahoma"/>
          <w:color w:val="auto"/>
          <w:szCs w:val="20"/>
        </w:rPr>
        <w:t>, nie pozostaj</w:t>
      </w:r>
      <w:r w:rsidRPr="00883E61">
        <w:rPr>
          <w:rFonts w:ascii="Verdana" w:hAnsi="Verdana" w:cs="Tahoma" w:hint="eastAsia"/>
          <w:color w:val="auto"/>
          <w:szCs w:val="20"/>
        </w:rPr>
        <w:t>ą</w:t>
      </w:r>
      <w:r w:rsidRPr="00883E61">
        <w:rPr>
          <w:rFonts w:ascii="Verdana" w:hAnsi="Verdana" w:cs="Tahoma"/>
          <w:color w:val="auto"/>
          <w:szCs w:val="20"/>
        </w:rPr>
        <w:t>c w opó</w:t>
      </w:r>
      <w:r w:rsidRPr="00883E61">
        <w:rPr>
          <w:rFonts w:ascii="Verdana" w:hAnsi="Verdana" w:cs="Tahoma" w:hint="eastAsia"/>
          <w:color w:val="auto"/>
          <w:szCs w:val="20"/>
        </w:rPr>
        <w:t>ź</w:t>
      </w:r>
      <w:r w:rsidRPr="00883E61">
        <w:rPr>
          <w:rFonts w:ascii="Verdana" w:hAnsi="Verdana" w:cs="Tahoma"/>
          <w:color w:val="auto"/>
          <w:szCs w:val="20"/>
        </w:rPr>
        <w:t>nieniu w zap</w:t>
      </w:r>
      <w:r w:rsidRPr="00883E61">
        <w:rPr>
          <w:rFonts w:ascii="Verdana" w:hAnsi="Verdana" w:cs="Tahoma" w:hint="eastAsia"/>
          <w:color w:val="auto"/>
          <w:szCs w:val="20"/>
        </w:rPr>
        <w:t>ł</w:t>
      </w:r>
      <w:r w:rsidRPr="00883E61">
        <w:rPr>
          <w:rFonts w:ascii="Verdana" w:hAnsi="Verdana" w:cs="Tahoma"/>
          <w:color w:val="auto"/>
          <w:szCs w:val="20"/>
        </w:rPr>
        <w:t>acie, w przypadku gdy Wykonawca dostarczy Materia</w:t>
      </w:r>
      <w:r w:rsidRPr="00883E61">
        <w:rPr>
          <w:rFonts w:ascii="Verdana" w:hAnsi="Verdana" w:cs="Tahoma" w:hint="eastAsia"/>
          <w:color w:val="auto"/>
          <w:szCs w:val="20"/>
        </w:rPr>
        <w:t>ł</w:t>
      </w:r>
      <w:r w:rsidRPr="00883E61">
        <w:rPr>
          <w:rFonts w:ascii="Verdana" w:hAnsi="Verdana" w:cs="Tahoma"/>
          <w:color w:val="auto"/>
          <w:szCs w:val="20"/>
        </w:rPr>
        <w:t>y niezgodnie z warunkami Umowy</w:t>
      </w:r>
      <w:r>
        <w:rPr>
          <w:rFonts w:ascii="Verdana" w:hAnsi="Verdana" w:cs="Tahoma"/>
          <w:color w:val="auto"/>
          <w:szCs w:val="20"/>
        </w:rPr>
        <w:t xml:space="preserve"> </w:t>
      </w:r>
      <w:r w:rsidRPr="00883E61">
        <w:rPr>
          <w:rFonts w:ascii="Verdana" w:hAnsi="Verdana" w:cs="Tahoma"/>
          <w:color w:val="auto"/>
          <w:szCs w:val="20"/>
        </w:rPr>
        <w:t>– w takim przypadku wynagrodzenie nie jest Wykonawcy nale</w:t>
      </w:r>
      <w:r w:rsidRPr="00883E61">
        <w:rPr>
          <w:rFonts w:ascii="Verdana" w:hAnsi="Verdana" w:cs="Tahoma" w:hint="eastAsia"/>
          <w:color w:val="auto"/>
          <w:szCs w:val="20"/>
        </w:rPr>
        <w:t>ż</w:t>
      </w:r>
      <w:r w:rsidRPr="00883E61">
        <w:rPr>
          <w:rFonts w:ascii="Verdana" w:hAnsi="Verdana" w:cs="Tahoma"/>
          <w:color w:val="auto"/>
          <w:szCs w:val="20"/>
        </w:rPr>
        <w:t>ne i w konsekwencji termin jego zap</w:t>
      </w:r>
      <w:r w:rsidRPr="00883E61">
        <w:rPr>
          <w:rFonts w:ascii="Verdana" w:hAnsi="Verdana" w:cs="Tahoma" w:hint="eastAsia"/>
          <w:color w:val="auto"/>
          <w:szCs w:val="20"/>
        </w:rPr>
        <w:t>ł</w:t>
      </w:r>
      <w:r w:rsidRPr="00883E61">
        <w:rPr>
          <w:rFonts w:ascii="Verdana" w:hAnsi="Verdana" w:cs="Tahoma"/>
          <w:color w:val="auto"/>
          <w:szCs w:val="20"/>
        </w:rPr>
        <w:t>aty nie biegnie.</w:t>
      </w:r>
    </w:p>
    <w:p w14:paraId="19F066E0" w14:textId="05F6B41D" w:rsidR="00EB0991" w:rsidRPr="00883E6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Podpisany przez Zamawiającego Protokół Odbioru bez </w:t>
      </w:r>
      <w:r>
        <w:rPr>
          <w:rFonts w:ascii="Verdana" w:hAnsi="Verdana" w:cs="Tahoma"/>
          <w:color w:val="auto"/>
          <w:szCs w:val="20"/>
        </w:rPr>
        <w:t>uwag</w:t>
      </w:r>
      <w:r w:rsidRPr="00883E61">
        <w:rPr>
          <w:rFonts w:ascii="Verdana" w:hAnsi="Verdana" w:cs="Tahoma"/>
          <w:color w:val="auto"/>
          <w:szCs w:val="20"/>
        </w:rPr>
        <w:t xml:space="preserve"> będzie stanowił potwierdzenie prawidłowej realizacji </w:t>
      </w:r>
      <w:r>
        <w:rPr>
          <w:rFonts w:ascii="Verdana" w:hAnsi="Verdana" w:cs="Tahoma"/>
          <w:color w:val="auto"/>
          <w:szCs w:val="20"/>
        </w:rPr>
        <w:t>dostawy przedmiotu Umowy</w:t>
      </w:r>
      <w:r w:rsidRPr="00883E61">
        <w:rPr>
          <w:rFonts w:ascii="Verdana" w:hAnsi="Verdana" w:cs="Tahoma"/>
          <w:color w:val="auto"/>
          <w:szCs w:val="20"/>
        </w:rPr>
        <w:t xml:space="preserve"> (Protokół </w:t>
      </w:r>
      <w:r w:rsidRPr="00883E61">
        <w:rPr>
          <w:rFonts w:ascii="Verdana" w:hAnsi="Verdana" w:cs="Tahoma"/>
          <w:color w:val="auto"/>
          <w:szCs w:val="20"/>
        </w:rPr>
        <w:lastRenderedPageBreak/>
        <w:t>Odbioru - bez uwag). Podpisany przez Zamawiającego Protokół Odbioru</w:t>
      </w:r>
      <w:r>
        <w:rPr>
          <w:rFonts w:ascii="Verdana" w:hAnsi="Verdana" w:cs="Tahoma"/>
          <w:color w:val="auto"/>
          <w:szCs w:val="20"/>
        </w:rPr>
        <w:t xml:space="preserve"> w części</w:t>
      </w:r>
      <w:r w:rsidRPr="00883E61">
        <w:rPr>
          <w:rFonts w:ascii="Verdana" w:hAnsi="Verdana" w:cs="Tahoma"/>
          <w:color w:val="auto"/>
          <w:szCs w:val="20"/>
        </w:rPr>
        <w:t xml:space="preserve"> stanowi potwierdzenie realizacji </w:t>
      </w:r>
      <w:r>
        <w:rPr>
          <w:rFonts w:ascii="Verdana" w:hAnsi="Verdana" w:cs="Tahoma"/>
          <w:color w:val="auto"/>
          <w:szCs w:val="20"/>
        </w:rPr>
        <w:t>Materiałów</w:t>
      </w:r>
      <w:r w:rsidRPr="00883E61">
        <w:rPr>
          <w:rFonts w:ascii="Verdana" w:hAnsi="Verdana" w:cs="Tahoma"/>
          <w:color w:val="auto"/>
          <w:szCs w:val="20"/>
        </w:rPr>
        <w:t xml:space="preserve"> co do części nim objętej. </w:t>
      </w:r>
      <w:r>
        <w:rPr>
          <w:rFonts w:ascii="Verdana" w:hAnsi="Verdana" w:cs="Tahoma"/>
          <w:color w:val="auto"/>
          <w:szCs w:val="20"/>
        </w:rPr>
        <w:t>Decyzja o przyjęciu jedynie części Materiałów (w razie niezgodności pozostałej części Materiałów z Umową), zgodnie z ust. 2 pkt 3 powyżej, jest wyłącznym uprawnieniem Zamawiającego. Strony zgodnie postanawiają, że dochowanie przez Wykonawcę umownego terminu dostawy, o którym mowa w § 1 ust. 3 Umowy, dotyczy</w:t>
      </w:r>
      <w:r w:rsidR="00420121">
        <w:rPr>
          <w:rFonts w:ascii="Verdana" w:hAnsi="Verdana" w:cs="Tahoma"/>
          <w:color w:val="auto"/>
          <w:szCs w:val="20"/>
        </w:rPr>
        <w:t xml:space="preserve"> (uznaje się za dochowany)</w:t>
      </w:r>
      <w:r>
        <w:rPr>
          <w:rFonts w:ascii="Verdana" w:hAnsi="Verdana" w:cs="Tahoma"/>
          <w:color w:val="auto"/>
          <w:szCs w:val="20"/>
        </w:rPr>
        <w:t xml:space="preserve"> jedynie dostawy Materiałów, co do których w Protokole Odbioru Zamawiający stwierdzi brak zastrzeżeń oraz dokona odbioru odpowiednio zgodnie z ust. 2 pkt 1, pkt 2 albo pkt 3.</w:t>
      </w:r>
    </w:p>
    <w:p w14:paraId="36A75387" w14:textId="64687A80" w:rsidR="00EB0991" w:rsidRPr="00883E6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Podpisanie Protokołu Odbioru nie zwalnia Wykonawcy od zgłoszonych mu roszczeń z tytułu rękojmi </w:t>
      </w:r>
      <w:r w:rsidR="00710CC9">
        <w:rPr>
          <w:rFonts w:ascii="Verdana" w:hAnsi="Verdana" w:cs="Tahoma"/>
          <w:color w:val="auto"/>
          <w:szCs w:val="20"/>
        </w:rPr>
        <w:t>lub</w:t>
      </w:r>
      <w:r w:rsidRPr="00883E61">
        <w:rPr>
          <w:rFonts w:ascii="Verdana" w:hAnsi="Verdana" w:cs="Tahoma"/>
          <w:color w:val="auto"/>
          <w:szCs w:val="20"/>
        </w:rPr>
        <w:t xml:space="preserve"> gwarancji jakości względem Materiałów, których dany Protokół Odbioru dotyczy, w szczególności w związku z wykryciem, po podpisaniu Protokołu Odbioru, wad dostarczonych Materiałów podczas ich eksploatacji.</w:t>
      </w:r>
    </w:p>
    <w:p w14:paraId="6167F960" w14:textId="6D6FBF93" w:rsidR="00EB0991" w:rsidRPr="00EB099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883E61">
        <w:rPr>
          <w:rFonts w:ascii="Verdana" w:hAnsi="Verdana" w:cs="Tahoma"/>
          <w:bCs/>
          <w:color w:val="auto"/>
          <w:szCs w:val="20"/>
        </w:rPr>
        <w:t>W przypadku wykrycia wad dostarczonych Materiałów podczas ich eksploatacji, Zamawiający ma prawo</w:t>
      </w:r>
      <w:r>
        <w:rPr>
          <w:rFonts w:ascii="Verdana" w:hAnsi="Verdana" w:cs="Tahoma"/>
          <w:bCs/>
          <w:color w:val="auto"/>
          <w:szCs w:val="20"/>
        </w:rPr>
        <w:t xml:space="preserve"> – w ramach udzielonej gwarancji –</w:t>
      </w:r>
      <w:r w:rsidRPr="00883E61">
        <w:rPr>
          <w:rFonts w:ascii="Verdana" w:hAnsi="Verdana" w:cs="Tahoma"/>
          <w:bCs/>
          <w:color w:val="auto"/>
          <w:szCs w:val="20"/>
        </w:rPr>
        <w:t xml:space="preserve"> </w:t>
      </w:r>
      <w:r w:rsidR="00710CC9">
        <w:rPr>
          <w:rFonts w:ascii="Verdana" w:hAnsi="Verdana" w:cs="Tahoma"/>
          <w:bCs/>
          <w:color w:val="auto"/>
          <w:szCs w:val="20"/>
        </w:rPr>
        <w:t xml:space="preserve">do </w:t>
      </w:r>
      <w:r w:rsidRPr="00883E61">
        <w:rPr>
          <w:rFonts w:ascii="Verdana" w:hAnsi="Verdana" w:cs="Tahoma"/>
          <w:bCs/>
          <w:color w:val="auto"/>
          <w:szCs w:val="20"/>
        </w:rPr>
        <w:t xml:space="preserve">złożenia reklamacji drogą elektroniczną na adres e-mail wskazany w § </w:t>
      </w:r>
      <w:r>
        <w:rPr>
          <w:rFonts w:ascii="Verdana" w:hAnsi="Verdana" w:cs="Tahoma"/>
          <w:bCs/>
          <w:color w:val="auto"/>
          <w:szCs w:val="20"/>
        </w:rPr>
        <w:t xml:space="preserve">7 ust. 2 </w:t>
      </w:r>
      <w:r w:rsidRPr="00883E61">
        <w:rPr>
          <w:rFonts w:ascii="Verdana" w:hAnsi="Verdana" w:cs="Tahoma"/>
          <w:bCs/>
          <w:color w:val="auto"/>
          <w:szCs w:val="20"/>
        </w:rPr>
        <w:t xml:space="preserve">Umowy, zawiadamiając Wykonawcę niezwłocznie po ujawnieniu wady. Wykonawca jest zobowiązany rozpatrzyć reklamację w terminie 3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 w terminie do </w:t>
      </w:r>
      <w:r>
        <w:rPr>
          <w:rFonts w:ascii="Verdana" w:hAnsi="Verdana" w:cs="Tahoma"/>
          <w:bCs/>
          <w:color w:val="auto"/>
          <w:szCs w:val="20"/>
        </w:rPr>
        <w:t>21</w:t>
      </w:r>
      <w:r w:rsidRPr="00883E61">
        <w:rPr>
          <w:rFonts w:ascii="Verdana" w:hAnsi="Verdana" w:cs="Tahoma"/>
          <w:bCs/>
          <w:color w:val="auto"/>
          <w:szCs w:val="20"/>
        </w:rPr>
        <w:t xml:space="preserve"> dni roboczych od dnia otrzymania reklamacji drogą elektroniczną.</w:t>
      </w:r>
      <w:r w:rsidRPr="00883E61">
        <w:rPr>
          <w:rFonts w:ascii="Verdana" w:hAnsi="Verdana" w:cs="Tahoma"/>
          <w:color w:val="auto"/>
          <w:szCs w:val="20"/>
        </w:rPr>
        <w:t xml:space="preserve"> </w:t>
      </w:r>
      <w:r w:rsidRPr="00883E61">
        <w:rPr>
          <w:rFonts w:ascii="Verdana" w:hAnsi="Verdana" w:cs="Tahoma"/>
          <w:bCs/>
          <w:color w:val="auto"/>
          <w:szCs w:val="20"/>
        </w:rPr>
        <w:t>Reklamowane Materiały nieodpowiadające wymogom jakościowym lub ilościowym Wykonawca zobowiązany jest odebrać od Zamawiającego na własny koszt.</w:t>
      </w:r>
      <w:r w:rsidRPr="00883E61">
        <w:rPr>
          <w:rFonts w:ascii="Verdana" w:hAnsi="Verdana" w:cs="Tahoma"/>
          <w:color w:val="auto"/>
          <w:szCs w:val="20"/>
        </w:rPr>
        <w:t xml:space="preserve"> </w:t>
      </w:r>
      <w:r w:rsidRPr="00883E61">
        <w:rPr>
          <w:rFonts w:ascii="Verdana" w:hAnsi="Verdana" w:cs="Tahoma"/>
          <w:bCs/>
          <w:color w:val="auto"/>
          <w:szCs w:val="20"/>
        </w:rPr>
        <w:t>Nieuznanie reklamacji wymaga udzielenia pisemnej odpowiedzi z uzasadnieniem</w:t>
      </w:r>
      <w:r>
        <w:rPr>
          <w:rFonts w:ascii="Verdana" w:hAnsi="Verdana" w:cs="Tahoma"/>
          <w:bCs/>
          <w:color w:val="auto"/>
          <w:szCs w:val="20"/>
        </w:rPr>
        <w:t>, która zostanie przesłana drogą elektroniczną na adres e-mail Zamawiającego wskazany w § 7 ust. 2 Umowy.</w:t>
      </w:r>
    </w:p>
    <w:p w14:paraId="3F4748DD" w14:textId="77777777" w:rsidR="00EB099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EB0991">
        <w:rPr>
          <w:rFonts w:ascii="Verdana" w:hAnsi="Verdana" w:cs="Tahoma"/>
          <w:bCs/>
          <w:color w:val="auto"/>
          <w:szCs w:val="20"/>
        </w:rPr>
        <w:t xml:space="preserve">Wykonawca zobowiązany jest do odbioru od Zamawiającego wadliwych Materiałów, co do których została zgłoszona reklamacja, w terminie do 7 dni od dnia otrzymania reklamacji. </w:t>
      </w:r>
      <w:r w:rsidRPr="00EB0991">
        <w:rPr>
          <w:rFonts w:ascii="Verdana" w:hAnsi="Verdana" w:cs="Tahoma"/>
          <w:color w:val="auto"/>
          <w:szCs w:val="20"/>
        </w:rPr>
        <w:t>W przypadku przekroczenia przez Wykonawcę</w:t>
      </w:r>
      <w:r>
        <w:rPr>
          <w:rFonts w:ascii="Verdana" w:hAnsi="Verdana" w:cs="Tahoma"/>
          <w:color w:val="auto"/>
          <w:szCs w:val="20"/>
        </w:rPr>
        <w:t xml:space="preserve"> </w:t>
      </w:r>
      <w:r w:rsidRPr="00883E61">
        <w:rPr>
          <w:rFonts w:ascii="Verdana" w:hAnsi="Verdana" w:cs="Tahoma"/>
          <w:color w:val="auto"/>
          <w:szCs w:val="20"/>
        </w:rPr>
        <w:t>wskazanego powyżej terminu Zamawiający może</w:t>
      </w:r>
      <w:r>
        <w:rPr>
          <w:rFonts w:ascii="Verdana" w:hAnsi="Verdana" w:cs="Tahoma"/>
          <w:color w:val="auto"/>
          <w:szCs w:val="20"/>
        </w:rPr>
        <w:t xml:space="preserve"> odpowiednio</w:t>
      </w:r>
      <w:r w:rsidRPr="00883E61">
        <w:rPr>
          <w:rFonts w:ascii="Verdana" w:hAnsi="Verdana" w:cs="Tahoma"/>
          <w:color w:val="auto"/>
          <w:szCs w:val="20"/>
        </w:rPr>
        <w:t xml:space="preserve"> zastosować sankcj</w:t>
      </w:r>
      <w:r>
        <w:rPr>
          <w:rFonts w:ascii="Verdana" w:hAnsi="Verdana" w:cs="Tahoma"/>
          <w:color w:val="auto"/>
          <w:szCs w:val="20"/>
        </w:rPr>
        <w:t>ę wskazaną w ust. 4 w zakresie zniszczenia Materiałów, po uprzednim wezwaniu Wykonawcy do ich odbioru</w:t>
      </w:r>
      <w:r w:rsidRPr="00883E61">
        <w:rPr>
          <w:rFonts w:ascii="Verdana" w:hAnsi="Verdana" w:cs="Tahoma"/>
          <w:color w:val="auto"/>
          <w:szCs w:val="20"/>
        </w:rPr>
        <w:t>.</w:t>
      </w:r>
      <w:r>
        <w:rPr>
          <w:rFonts w:ascii="Verdana" w:hAnsi="Verdana" w:cs="Tahoma"/>
          <w:color w:val="auto"/>
          <w:szCs w:val="20"/>
        </w:rPr>
        <w:t xml:space="preserve"> Bieg terminu rękojmi oraz gwarancji rozpoczyna się na nowo od momentu prawidłowego dostarczenia Materiałów bez wad. W razie stwierdzenia wad przy realizacji reklamacji odpowiednie zastosowanie znajduje procedura odbioru, o której mowa w niniejszym paragrafie.</w:t>
      </w:r>
    </w:p>
    <w:p w14:paraId="2CC30FF1" w14:textId="77777777" w:rsidR="00EB0991" w:rsidRDefault="00EB0991" w:rsidP="00EB0991">
      <w:pPr>
        <w:pStyle w:val="Akapitzlist"/>
        <w:numPr>
          <w:ilvl w:val="0"/>
          <w:numId w:val="27"/>
        </w:numPr>
        <w:tabs>
          <w:tab w:val="left" w:pos="851"/>
        </w:tabs>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ma obowiązek monitorowania i pisemnego zawiadamiania Zamawiającego o wszelkich ryzykach związanych z realizacją Umowy, ze szczególnym uwzględnieniem ryzyka związanego z produkcją i dystrybucją </w:t>
      </w:r>
      <w:r w:rsidRPr="00883E61">
        <w:rPr>
          <w:rFonts w:ascii="Verdana" w:hAnsi="Verdana" w:cs="Tahoma"/>
          <w:color w:val="auto"/>
          <w:szCs w:val="20"/>
        </w:rPr>
        <w:lastRenderedPageBreak/>
        <w:t xml:space="preserve">oraz transportem zamawianych Materiałów, niezwłocznie po ich wystąpieniu. </w:t>
      </w:r>
    </w:p>
    <w:p w14:paraId="5247593B" w14:textId="77777777" w:rsidR="00EB0991" w:rsidRPr="00883E61" w:rsidRDefault="00EB0991" w:rsidP="00EB0991">
      <w:pPr>
        <w:tabs>
          <w:tab w:val="left" w:pos="851"/>
        </w:tabs>
        <w:spacing w:after="0"/>
        <w:rPr>
          <w:rFonts w:ascii="Verdana" w:hAnsi="Verdana" w:cs="Tahoma"/>
          <w:color w:val="auto"/>
          <w:szCs w:val="20"/>
        </w:rPr>
      </w:pPr>
    </w:p>
    <w:p w14:paraId="16370D9E" w14:textId="3389C654"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t>§ 5</w:t>
      </w:r>
      <w:r w:rsidR="00710CC9">
        <w:rPr>
          <w:rFonts w:ascii="Verdana" w:hAnsi="Verdana"/>
          <w:b/>
          <w:bCs/>
          <w:sz w:val="20"/>
          <w:szCs w:val="20"/>
        </w:rPr>
        <w:t>.</w:t>
      </w:r>
      <w:r w:rsidRPr="00EB0991">
        <w:rPr>
          <w:rFonts w:ascii="Verdana" w:hAnsi="Verdana"/>
          <w:b/>
          <w:bCs/>
          <w:sz w:val="20"/>
          <w:szCs w:val="20"/>
        </w:rPr>
        <w:t xml:space="preserve"> Płatności</w:t>
      </w:r>
    </w:p>
    <w:p w14:paraId="5912306D" w14:textId="5D496934"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Pr>
          <w:rFonts w:ascii="Verdana" w:hAnsi="Verdana" w:cs="Tahoma"/>
          <w:color w:val="auto"/>
          <w:szCs w:val="20"/>
        </w:rPr>
        <w:t xml:space="preserve">Wynagrodzenie należne Wykonawcy za prawidłową realizację przedmiotu Umowy wynosi zgodnie z ofertą </w:t>
      </w:r>
      <w:r w:rsidR="00710CC9">
        <w:rPr>
          <w:rFonts w:ascii="Verdana" w:hAnsi="Verdana" w:cs="Tahoma"/>
          <w:color w:val="auto"/>
          <w:szCs w:val="20"/>
        </w:rPr>
        <w:t>[</w:t>
      </w:r>
      <w:r>
        <w:rPr>
          <w:rFonts w:ascii="Verdana" w:hAnsi="Verdana" w:cs="Tahoma"/>
          <w:color w:val="auto"/>
          <w:szCs w:val="20"/>
        </w:rPr>
        <w:t>……………</w:t>
      </w:r>
      <w:r w:rsidR="00710CC9">
        <w:rPr>
          <w:rFonts w:ascii="Verdana" w:hAnsi="Verdana" w:cs="Tahoma"/>
          <w:color w:val="auto"/>
          <w:szCs w:val="20"/>
        </w:rPr>
        <w:t>]</w:t>
      </w:r>
      <w:r>
        <w:rPr>
          <w:rFonts w:ascii="Verdana" w:hAnsi="Verdana" w:cs="Tahoma"/>
          <w:color w:val="auto"/>
          <w:szCs w:val="20"/>
        </w:rPr>
        <w:t xml:space="preserve"> </w:t>
      </w:r>
      <w:r w:rsidR="004C6F7F" w:rsidRPr="00B54698">
        <w:rPr>
          <w:rFonts w:ascii="Verdana" w:hAnsi="Verdana" w:cs="Tahoma"/>
          <w:i/>
          <w:iCs/>
          <w:color w:val="auto"/>
          <w:szCs w:val="20"/>
        </w:rPr>
        <w:t>[waluta – zgodnie ze złożoną ofertą]</w:t>
      </w:r>
      <w:r>
        <w:rPr>
          <w:rFonts w:ascii="Verdana" w:hAnsi="Verdana" w:cs="Tahoma"/>
          <w:color w:val="auto"/>
          <w:szCs w:val="20"/>
        </w:rPr>
        <w:t xml:space="preserve"> netto (słownie: …………….), powiększone o należy podatek VAT tj. ….. </w:t>
      </w:r>
      <w:r w:rsidR="004C6F7F" w:rsidRPr="00875F5D">
        <w:rPr>
          <w:rFonts w:ascii="Verdana" w:hAnsi="Verdana" w:cs="Tahoma"/>
          <w:i/>
          <w:iCs/>
          <w:color w:val="auto"/>
          <w:szCs w:val="20"/>
        </w:rPr>
        <w:t>[waluta – zgodnie ze złożoną ofertą]</w:t>
      </w:r>
      <w:r w:rsidR="004C6F7F">
        <w:rPr>
          <w:rFonts w:ascii="Verdana" w:hAnsi="Verdana" w:cs="Tahoma"/>
          <w:i/>
          <w:iCs/>
          <w:color w:val="auto"/>
          <w:szCs w:val="20"/>
        </w:rPr>
        <w:t xml:space="preserve"> </w:t>
      </w:r>
      <w:r>
        <w:rPr>
          <w:rFonts w:ascii="Verdana" w:hAnsi="Verdana" w:cs="Tahoma"/>
          <w:color w:val="auto"/>
          <w:szCs w:val="20"/>
        </w:rPr>
        <w:t xml:space="preserve">brutto (słownie: ……………………). Wynagrodzenie, o którym mowa w zdaniu poprzednim, </w:t>
      </w:r>
      <w:r w:rsidRPr="00883E61">
        <w:rPr>
          <w:rFonts w:ascii="Verdana" w:hAnsi="Verdana" w:cs="Tahoma"/>
          <w:color w:val="auto"/>
          <w:szCs w:val="20"/>
        </w:rPr>
        <w:t>będzie płatn</w:t>
      </w:r>
      <w:r>
        <w:rPr>
          <w:rFonts w:ascii="Verdana" w:hAnsi="Verdana" w:cs="Tahoma"/>
          <w:color w:val="auto"/>
          <w:szCs w:val="20"/>
        </w:rPr>
        <w:t>e</w:t>
      </w:r>
      <w:r w:rsidRPr="00883E61">
        <w:rPr>
          <w:rFonts w:ascii="Verdana" w:hAnsi="Verdana" w:cs="Tahoma"/>
          <w:color w:val="auto"/>
          <w:szCs w:val="20"/>
        </w:rPr>
        <w:t xml:space="preserve"> po </w:t>
      </w:r>
      <w:r>
        <w:rPr>
          <w:rFonts w:ascii="Verdana" w:hAnsi="Verdana" w:cs="Tahoma"/>
          <w:color w:val="auto"/>
          <w:szCs w:val="20"/>
        </w:rPr>
        <w:t>prawidłowym dostarczeniu wszystkich Materiałów</w:t>
      </w:r>
      <w:r w:rsidRPr="00883E61">
        <w:rPr>
          <w:rFonts w:ascii="Verdana" w:hAnsi="Verdana" w:cs="Tahoma"/>
          <w:color w:val="auto"/>
          <w:szCs w:val="20"/>
        </w:rPr>
        <w:t>, w terminie 30 (słownie: trzydziestu) dni od daty dostarczenia do siedziby Zamawiającego prawidłowo wystawionej faktury</w:t>
      </w:r>
      <w:r>
        <w:rPr>
          <w:rFonts w:ascii="Verdana" w:hAnsi="Verdana" w:cs="Tahoma"/>
          <w:color w:val="auto"/>
          <w:szCs w:val="20"/>
        </w:rPr>
        <w:t xml:space="preserve"> w terminie liczonym od daty otrzymania faktury przez Zamawiającego</w:t>
      </w:r>
      <w:r w:rsidRPr="00883E61">
        <w:rPr>
          <w:rFonts w:ascii="Verdana" w:hAnsi="Verdana" w:cs="Tahoma"/>
          <w:color w:val="auto"/>
          <w:szCs w:val="20"/>
        </w:rPr>
        <w:t xml:space="preserve">, </w:t>
      </w:r>
      <w:r w:rsidRPr="00883E61">
        <w:rPr>
          <w:rFonts w:ascii="Verdana" w:hAnsi="Verdana" w:cs="Tahoma"/>
          <w:bCs/>
          <w:color w:val="auto"/>
          <w:szCs w:val="20"/>
        </w:rPr>
        <w:t>na wskazany w fakturze numer rachunku bankowego Wykonawcy, z zastrzeżeniem ust. 2 niniejszego paragrafu.</w:t>
      </w:r>
    </w:p>
    <w:p w14:paraId="29D8B11F" w14:textId="53B5AD2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w:t>
      </w:r>
      <w:r>
        <w:rPr>
          <w:rFonts w:ascii="Verdana" w:hAnsi="Verdana" w:cs="Tahoma"/>
          <w:color w:val="auto"/>
          <w:szCs w:val="20"/>
        </w:rPr>
        <w:t>przedmiotu Umowy</w:t>
      </w:r>
      <w:r w:rsidRPr="00883E61">
        <w:rPr>
          <w:rFonts w:ascii="Verdana" w:hAnsi="Verdana" w:cs="Tahoma"/>
          <w:color w:val="auto"/>
          <w:szCs w:val="20"/>
        </w:rPr>
        <w:t xml:space="preserve"> (Protokół Odbioru - bez uwag). </w:t>
      </w:r>
      <w:r w:rsidRPr="00883E61">
        <w:rPr>
          <w:rFonts w:ascii="Verdana" w:hAnsi="Verdana"/>
          <w:color w:val="auto"/>
          <w:szCs w:val="20"/>
        </w:rPr>
        <w:t xml:space="preserve">W przypadku zgłoszenia przez Zamawiającego zastrzeżeń, o których mowa w § </w:t>
      </w:r>
      <w:r w:rsidR="004C6F7F">
        <w:rPr>
          <w:rFonts w:ascii="Verdana" w:hAnsi="Verdana"/>
          <w:color w:val="auto"/>
          <w:szCs w:val="20"/>
        </w:rPr>
        <w:t>4</w:t>
      </w:r>
      <w:r w:rsidRPr="00883E61">
        <w:rPr>
          <w:rFonts w:ascii="Verdana" w:hAnsi="Verdana"/>
          <w:color w:val="auto"/>
          <w:szCs w:val="20"/>
        </w:rPr>
        <w:t xml:space="preserve"> ust. 2 </w:t>
      </w:r>
      <w:r>
        <w:rPr>
          <w:rFonts w:ascii="Verdana" w:hAnsi="Verdana"/>
          <w:color w:val="auto"/>
          <w:szCs w:val="20"/>
        </w:rPr>
        <w:t>pkt 2 lub 3</w:t>
      </w:r>
      <w:r w:rsidRPr="00883E61">
        <w:rPr>
          <w:rFonts w:ascii="Verdana" w:hAnsi="Verdana"/>
          <w:color w:val="auto"/>
          <w:szCs w:val="20"/>
        </w:rPr>
        <w:t xml:space="preserve"> Umowy, termin płatności faktury ulegnie przesunięciu o czas oczekiwania na </w:t>
      </w:r>
      <w:r w:rsidRPr="00883E61">
        <w:rPr>
          <w:rFonts w:ascii="Verdana" w:hAnsi="Verdana" w:cs="Tahoma"/>
          <w:color w:val="auto"/>
          <w:szCs w:val="20"/>
        </w:rPr>
        <w:t xml:space="preserve">usunięcie przez Wykonawcę nieprawidłowości zgodnie z § </w:t>
      </w:r>
      <w:r>
        <w:rPr>
          <w:rFonts w:ascii="Verdana" w:hAnsi="Verdana" w:cs="Tahoma"/>
          <w:color w:val="auto"/>
          <w:szCs w:val="20"/>
        </w:rPr>
        <w:t>4</w:t>
      </w:r>
      <w:r w:rsidRPr="00883E61">
        <w:rPr>
          <w:rFonts w:ascii="Verdana" w:hAnsi="Verdana" w:cs="Tahoma"/>
          <w:color w:val="auto"/>
          <w:szCs w:val="20"/>
        </w:rPr>
        <w:t xml:space="preserve"> ust. 4 Umowy</w:t>
      </w:r>
      <w:r w:rsidRPr="00883E61">
        <w:rPr>
          <w:rFonts w:ascii="Verdana" w:hAnsi="Verdana"/>
          <w:color w:val="auto"/>
          <w:szCs w:val="20"/>
        </w:rPr>
        <w:t>, a Wykonawca nie będzie miał w stosunku do Zamawiającego jakichkolwiek roszczeń z tytułu przesunięcia terminu płatności z tej przyczyny.</w:t>
      </w:r>
      <w:r>
        <w:rPr>
          <w:rFonts w:ascii="Verdana" w:hAnsi="Verdana"/>
          <w:color w:val="auto"/>
          <w:szCs w:val="20"/>
        </w:rPr>
        <w:t xml:space="preserve"> </w:t>
      </w:r>
    </w:p>
    <w:p w14:paraId="790FBED6" w14:textId="2AB14299"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w:t>
      </w:r>
      <w:r w:rsidR="004C6F7F">
        <w:rPr>
          <w:rFonts w:ascii="Verdana" w:eastAsia="Cambria" w:hAnsi="Verdana" w:cs="Tahoma"/>
          <w:color w:val="auto"/>
          <w:szCs w:val="20"/>
          <w:lang w:eastAsia="ar-SA"/>
        </w:rPr>
        <w:t xml:space="preserve"> jeżeli wymagają tego przepisy prawa,</w:t>
      </w:r>
      <w:r w:rsidRPr="00883E61">
        <w:rPr>
          <w:rFonts w:ascii="Verdana" w:eastAsia="Cambria" w:hAnsi="Verdana" w:cs="Tahoma"/>
          <w:color w:val="auto"/>
          <w:szCs w:val="20"/>
          <w:lang w:eastAsia="ar-SA"/>
        </w:rPr>
        <w:t xml:space="preserv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6C190A01"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17A1C8B8"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44260623"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t>
      </w:r>
      <w:r w:rsidRPr="00883E61">
        <w:rPr>
          <w:rFonts w:ascii="Verdana" w:eastAsia="Cambria" w:hAnsi="Verdana" w:cs="Tahoma"/>
          <w:color w:val="auto"/>
          <w:szCs w:val="20"/>
          <w:lang w:eastAsia="ar-SA"/>
        </w:rPr>
        <w:lastRenderedPageBreak/>
        <w:t xml:space="preserve">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01C65864"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3139A87B"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0C013A5A"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262833A3" w14:textId="2CC73798"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oświadcza, że </w:t>
      </w:r>
      <w:r w:rsidRPr="00B54698">
        <w:rPr>
          <w:rFonts w:ascii="Verdana" w:hAnsi="Verdana" w:cs="Tahoma"/>
          <w:i/>
          <w:iCs/>
          <w:color w:val="auto"/>
          <w:szCs w:val="20"/>
        </w:rPr>
        <w:t>jest/nie jest</w:t>
      </w:r>
      <w:r w:rsidRPr="00883E61">
        <w:rPr>
          <w:rStyle w:val="Odwoanieprzypisudolnego"/>
          <w:color w:val="auto"/>
          <w:szCs w:val="20"/>
        </w:rPr>
        <w:footnoteReference w:id="1"/>
      </w:r>
      <w:r w:rsidRPr="00883E61">
        <w:rPr>
          <w:rFonts w:ascii="Verdana" w:hAnsi="Verdana" w:cs="Tahoma"/>
          <w:color w:val="auto"/>
          <w:szCs w:val="20"/>
        </w:rPr>
        <w:t xml:space="preserve"> czynnym podatnikiem podatku VAT/VAT UE</w:t>
      </w:r>
      <w:r w:rsidR="00032B77">
        <w:rPr>
          <w:rFonts w:ascii="Verdana" w:hAnsi="Verdana" w:cs="Tahoma"/>
          <w:color w:val="auto"/>
          <w:szCs w:val="20"/>
        </w:rPr>
        <w:t>.</w:t>
      </w:r>
      <w:r w:rsidRPr="00883E61">
        <w:rPr>
          <w:rStyle w:val="Odwoanieprzypisudolnego"/>
          <w:rFonts w:ascii="Verdana" w:hAnsi="Verdana"/>
          <w:color w:val="auto"/>
          <w:szCs w:val="20"/>
        </w:rPr>
        <w:footnoteReference w:id="2"/>
      </w:r>
    </w:p>
    <w:p w14:paraId="6F51BCBE"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2DC2BEA2"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23181F33"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6F71B2E7" w14:textId="77777777" w:rsidR="00EB0991" w:rsidRPr="00883E61" w:rsidRDefault="00EB0991" w:rsidP="00EB0991">
      <w:pPr>
        <w:numPr>
          <w:ilvl w:val="0"/>
          <w:numId w:val="28"/>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20B6619A" w14:textId="75858060" w:rsidR="003123AC" w:rsidRDefault="00EB0991" w:rsidP="00EB0991">
      <w:pPr>
        <w:numPr>
          <w:ilvl w:val="0"/>
          <w:numId w:val="28"/>
        </w:numPr>
        <w:tabs>
          <w:tab w:val="clear" w:pos="644"/>
          <w:tab w:val="num" w:pos="426"/>
        </w:tabs>
        <w:suppressAutoHyphens/>
        <w:spacing w:after="0" w:line="276" w:lineRule="auto"/>
        <w:ind w:left="426" w:hanging="426"/>
        <w:rPr>
          <w:rFonts w:ascii="Verdana" w:hAnsi="Verdana" w:cs="Roboto Lt"/>
          <w:color w:val="auto"/>
          <w:szCs w:val="20"/>
        </w:rPr>
      </w:pPr>
      <w:r w:rsidRPr="006E6ABC">
        <w:rPr>
          <w:rFonts w:ascii="Verdana" w:hAnsi="Verdana" w:cs="Roboto Lt"/>
          <w:color w:val="auto"/>
          <w:szCs w:val="20"/>
        </w:rPr>
        <w:t>Do składania ustrukturyzowanych faktur elektronicznych stosuje się przepisy ustawy z dnia 09.11.2018 r. o elektronicznym fakturowaniu w zamówieniach publicznych, koncesjach na roboty budowlane lub usługi oraz partnerstwie publiczno-prywatnym (Dz.U. z 20</w:t>
      </w:r>
      <w:r w:rsidR="004C6F7F">
        <w:rPr>
          <w:rFonts w:ascii="Verdana" w:hAnsi="Verdana" w:cs="Roboto Lt"/>
          <w:color w:val="auto"/>
          <w:szCs w:val="20"/>
        </w:rPr>
        <w:t>20</w:t>
      </w:r>
      <w:r w:rsidRPr="006E6ABC">
        <w:rPr>
          <w:rFonts w:ascii="Verdana" w:hAnsi="Verdana" w:cs="Roboto Lt"/>
          <w:color w:val="auto"/>
          <w:szCs w:val="20"/>
        </w:rPr>
        <w:t xml:space="preserve"> r. poz. </w:t>
      </w:r>
      <w:r w:rsidR="004C6F7F">
        <w:rPr>
          <w:rFonts w:ascii="Verdana" w:hAnsi="Verdana" w:cs="Roboto Lt"/>
          <w:color w:val="auto"/>
          <w:szCs w:val="20"/>
        </w:rPr>
        <w:t>1666</w:t>
      </w:r>
      <w:r w:rsidRPr="006E6ABC">
        <w:rPr>
          <w:rFonts w:ascii="Verdana" w:hAnsi="Verdana" w:cs="Roboto Lt"/>
          <w:color w:val="auto"/>
          <w:szCs w:val="20"/>
        </w:rPr>
        <w:t xml:space="preserve">). Zamawiający jako odbiorca akceptuje stosowanie przez Wykonawcę faktur </w:t>
      </w:r>
      <w:r w:rsidRPr="006E6ABC">
        <w:rPr>
          <w:rFonts w:ascii="Verdana" w:hAnsi="Verdana" w:cs="Roboto Lt"/>
          <w:color w:val="auto"/>
          <w:szCs w:val="20"/>
        </w:rPr>
        <w:lastRenderedPageBreak/>
        <w:t>elektronicznych, które należy przesyłać na adres Zamawiającego:</w:t>
      </w:r>
      <w:r w:rsidR="00404BBF">
        <w:rPr>
          <w:rFonts w:ascii="Verdana" w:hAnsi="Verdana" w:cs="Roboto Lt"/>
          <w:color w:val="auto"/>
          <w:szCs w:val="20"/>
        </w:rPr>
        <w:t xml:space="preserve">      </w:t>
      </w:r>
      <w:r>
        <w:rPr>
          <w:rFonts w:ascii="Verdana" w:hAnsi="Verdana" w:cs="Roboto Lt"/>
          <w:color w:val="auto"/>
          <w:szCs w:val="20"/>
        </w:rPr>
        <w:br/>
      </w:r>
      <w:hyperlink r:id="rId8" w:history="1">
        <w:r w:rsidRPr="00885546">
          <w:rPr>
            <w:rStyle w:val="Hipercze"/>
            <w:rFonts w:ascii="Verdana" w:hAnsi="Verdana" w:cs="Roboto Lt"/>
            <w:szCs w:val="20"/>
          </w:rPr>
          <w:t>e-faktury@port.lukasiewicz.gov.pl</w:t>
        </w:r>
      </w:hyperlink>
      <w:r w:rsidR="004C6F7F">
        <w:rPr>
          <w:rStyle w:val="Hipercze"/>
          <w:rFonts w:ascii="Verdana" w:hAnsi="Verdana" w:cs="Roboto Lt"/>
          <w:szCs w:val="20"/>
        </w:rPr>
        <w:t>.</w:t>
      </w:r>
      <w:r w:rsidRPr="006E6ABC">
        <w:rPr>
          <w:rFonts w:ascii="Verdana" w:hAnsi="Verdana" w:cs="Roboto Lt"/>
          <w:color w:val="auto"/>
          <w:szCs w:val="20"/>
        </w:rPr>
        <w:t xml:space="preserve"> </w:t>
      </w:r>
    </w:p>
    <w:p w14:paraId="0B054B58" w14:textId="10AB3952" w:rsidR="00EB0991" w:rsidRDefault="00EB0991" w:rsidP="00EB0991">
      <w:pPr>
        <w:numPr>
          <w:ilvl w:val="0"/>
          <w:numId w:val="28"/>
        </w:numPr>
        <w:tabs>
          <w:tab w:val="clear" w:pos="644"/>
          <w:tab w:val="num" w:pos="426"/>
        </w:tabs>
        <w:suppressAutoHyphens/>
        <w:spacing w:after="0" w:line="276" w:lineRule="auto"/>
        <w:ind w:left="426" w:hanging="426"/>
        <w:rPr>
          <w:rFonts w:ascii="Verdana" w:hAnsi="Verdana" w:cs="Roboto Lt"/>
          <w:color w:val="auto"/>
          <w:szCs w:val="20"/>
        </w:rPr>
      </w:pPr>
      <w:r w:rsidRPr="002E10F6">
        <w:rPr>
          <w:rFonts w:ascii="Verdana" w:hAnsi="Verdana" w:cs="Roboto Lt"/>
          <w:color w:val="auto"/>
          <w:szCs w:val="20"/>
        </w:rPr>
        <w:t xml:space="preserve">Wykonawca oświadcza, że posiada status </w:t>
      </w:r>
      <w:proofErr w:type="spellStart"/>
      <w:r w:rsidRPr="002E10F6">
        <w:rPr>
          <w:rFonts w:ascii="Verdana" w:hAnsi="Verdana" w:cs="Roboto Lt"/>
          <w:color w:val="auto"/>
          <w:szCs w:val="20"/>
        </w:rPr>
        <w:t>mikroprzedsiębiorcy</w:t>
      </w:r>
      <w:proofErr w:type="spellEnd"/>
      <w:r w:rsidRPr="002E10F6">
        <w:rPr>
          <w:rFonts w:ascii="Verdana" w:hAnsi="Verdana" w:cs="Roboto Lt"/>
          <w:color w:val="auto"/>
          <w:szCs w:val="20"/>
        </w:rPr>
        <w:t xml:space="preserve"> / małego przedsiębiorcy / średniego przedsiębiorcy / dużego przedsiębiorcy w rozumieniu ustawy dnia 8 marca 2013 r. o przeciwdziałaniu nadmiernym opóźnieniom w transakcjach handlowych</w:t>
      </w:r>
      <w:r w:rsidR="00E41A01">
        <w:rPr>
          <w:rFonts w:ascii="Verdana" w:hAnsi="Verdana" w:cs="Roboto Lt"/>
          <w:color w:val="auto"/>
          <w:szCs w:val="20"/>
        </w:rPr>
        <w:t xml:space="preserve"> (Dz. U. z 2021 r. poz. 424)</w:t>
      </w:r>
      <w:r w:rsidR="00032B77">
        <w:rPr>
          <w:rFonts w:ascii="Verdana" w:hAnsi="Verdana" w:cs="Roboto Lt"/>
          <w:color w:val="auto"/>
          <w:szCs w:val="20"/>
        </w:rPr>
        <w:t>.</w:t>
      </w:r>
      <w:r w:rsidRPr="0061502A">
        <w:rPr>
          <w:rFonts w:ascii="Verdana" w:hAnsi="Verdana" w:cs="Roboto Lt"/>
          <w:vertAlign w:val="superscript"/>
        </w:rPr>
        <w:footnoteReference w:id="3"/>
      </w:r>
      <w:r w:rsidRPr="002E10F6">
        <w:rPr>
          <w:rFonts w:ascii="Verdana" w:hAnsi="Verdana" w:cs="Roboto Lt"/>
          <w:color w:val="auto"/>
          <w:szCs w:val="20"/>
        </w:rPr>
        <w:t xml:space="preserve"> </w:t>
      </w:r>
    </w:p>
    <w:p w14:paraId="04722B61" w14:textId="754EC60B" w:rsidR="00E41A01" w:rsidRPr="002E10F6" w:rsidRDefault="00E41A01" w:rsidP="00EB0991">
      <w:pPr>
        <w:numPr>
          <w:ilvl w:val="0"/>
          <w:numId w:val="28"/>
        </w:numPr>
        <w:tabs>
          <w:tab w:val="clear" w:pos="644"/>
          <w:tab w:val="num" w:pos="426"/>
        </w:tabs>
        <w:suppressAutoHyphens/>
        <w:spacing w:after="0" w:line="276" w:lineRule="auto"/>
        <w:ind w:left="426" w:hanging="426"/>
        <w:rPr>
          <w:rFonts w:ascii="Verdana" w:hAnsi="Verdana" w:cs="Roboto Lt"/>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65281CE6" w14:textId="77777777" w:rsidR="00EB0991" w:rsidRPr="00883E61" w:rsidRDefault="00EB0991" w:rsidP="00EB0991">
      <w:pPr>
        <w:tabs>
          <w:tab w:val="num" w:pos="426"/>
        </w:tabs>
        <w:spacing w:after="0"/>
        <w:rPr>
          <w:rFonts w:ascii="Verdana" w:hAnsi="Verdana" w:cs="Tahoma"/>
          <w:color w:val="auto"/>
          <w:szCs w:val="20"/>
        </w:rPr>
      </w:pPr>
    </w:p>
    <w:p w14:paraId="4EE98AA8" w14:textId="0A71299E" w:rsidR="00EB0991" w:rsidRPr="00EB0991" w:rsidRDefault="00EB0991" w:rsidP="00EB0991">
      <w:pPr>
        <w:pStyle w:val="Nagwek1"/>
        <w:jc w:val="center"/>
        <w:rPr>
          <w:rFonts w:ascii="Verdana" w:hAnsi="Verdana"/>
          <w:b/>
          <w:bCs/>
          <w:sz w:val="20"/>
          <w:szCs w:val="20"/>
        </w:rPr>
      </w:pPr>
      <w:r w:rsidRPr="00EB0991">
        <w:rPr>
          <w:rFonts w:ascii="Verdana" w:hAnsi="Verdana"/>
          <w:b/>
          <w:bCs/>
          <w:sz w:val="20"/>
          <w:szCs w:val="20"/>
        </w:rPr>
        <w:t>§ 6</w:t>
      </w:r>
      <w:r w:rsidR="00E41A01">
        <w:rPr>
          <w:rFonts w:ascii="Verdana" w:hAnsi="Verdana"/>
          <w:b/>
          <w:bCs/>
          <w:sz w:val="20"/>
          <w:szCs w:val="20"/>
        </w:rPr>
        <w:t>.</w:t>
      </w:r>
      <w:r w:rsidRPr="00EB0991">
        <w:rPr>
          <w:rFonts w:ascii="Verdana" w:hAnsi="Verdana"/>
          <w:b/>
          <w:bCs/>
          <w:sz w:val="20"/>
          <w:szCs w:val="20"/>
        </w:rPr>
        <w:t xml:space="preserve"> Odstąpienie od Umowy i kary umowne</w:t>
      </w:r>
    </w:p>
    <w:p w14:paraId="70792678" w14:textId="4EE99815" w:rsidR="00EB0991" w:rsidRPr="00883E61" w:rsidRDefault="00EB0991" w:rsidP="00EB0991">
      <w:pPr>
        <w:numPr>
          <w:ilvl w:val="0"/>
          <w:numId w:val="30"/>
        </w:numPr>
        <w:tabs>
          <w:tab w:val="left" w:pos="426"/>
        </w:tabs>
        <w:suppressAutoHyphens/>
        <w:spacing w:after="0" w:line="276" w:lineRule="auto"/>
        <w:ind w:left="426" w:hanging="426"/>
        <w:rPr>
          <w:rFonts w:ascii="Verdana" w:eastAsia="Times New Roman" w:hAnsi="Verdana" w:cs="Tahoma"/>
          <w:color w:val="auto"/>
          <w:szCs w:val="20"/>
          <w:lang w:val="x-none" w:eastAsia="ar-SA"/>
        </w:rPr>
      </w:pPr>
      <w:r>
        <w:rPr>
          <w:rFonts w:ascii="Verdana" w:eastAsia="Times New Roman" w:hAnsi="Verdana" w:cs="Tahoma"/>
          <w:color w:val="auto"/>
          <w:szCs w:val="20"/>
          <w:lang w:eastAsia="ar-SA"/>
        </w:rPr>
        <w:t xml:space="preserve">Niezależnie od innych uprawnień umownych i ustawowych, </w:t>
      </w:r>
      <w:r w:rsidRPr="00883E61">
        <w:rPr>
          <w:rFonts w:ascii="Verdana" w:eastAsia="Times New Roman" w:hAnsi="Verdana" w:cs="Tahoma"/>
          <w:color w:val="auto"/>
          <w:szCs w:val="20"/>
          <w:lang w:eastAsia="ar-SA"/>
        </w:rPr>
        <w:t xml:space="preserve">Zamawiający </w:t>
      </w:r>
      <w:r>
        <w:rPr>
          <w:rFonts w:ascii="Verdana" w:eastAsia="Times New Roman" w:hAnsi="Verdana" w:cs="Tahoma"/>
          <w:color w:val="auto"/>
          <w:szCs w:val="20"/>
          <w:lang w:eastAsia="ar-SA"/>
        </w:rPr>
        <w:t>jest uprawniony do odstąpienia</w:t>
      </w:r>
      <w:r w:rsidR="00E41A01">
        <w:rPr>
          <w:rFonts w:ascii="Verdana" w:eastAsia="Times New Roman" w:hAnsi="Verdana" w:cs="Tahoma"/>
          <w:color w:val="auto"/>
          <w:szCs w:val="20"/>
          <w:lang w:eastAsia="ar-SA"/>
        </w:rPr>
        <w:t xml:space="preserve"> od</w:t>
      </w:r>
      <w:r>
        <w:rPr>
          <w:rFonts w:ascii="Verdana" w:eastAsia="Times New Roman" w:hAnsi="Verdana" w:cs="Tahoma"/>
          <w:color w:val="auto"/>
          <w:szCs w:val="20"/>
          <w:lang w:eastAsia="ar-SA"/>
        </w:rPr>
        <w:t xml:space="preserve"> Umowy ze skutkiem natychmiastowym, w razie</w:t>
      </w:r>
      <w:r w:rsidRPr="00883E61">
        <w:rPr>
          <w:rFonts w:ascii="Verdana" w:eastAsia="Times New Roman" w:hAnsi="Verdana" w:cs="Tahoma"/>
          <w:color w:val="auto"/>
          <w:szCs w:val="20"/>
          <w:lang w:eastAsia="ar-SA"/>
        </w:rPr>
        <w:t>:</w:t>
      </w:r>
    </w:p>
    <w:p w14:paraId="72C5C8D2" w14:textId="77777777" w:rsidR="00EB0991" w:rsidRPr="006E6ABC" w:rsidRDefault="00EB0991" w:rsidP="00EB0991">
      <w:pPr>
        <w:numPr>
          <w:ilvl w:val="1"/>
          <w:numId w:val="30"/>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6E6ABC">
        <w:rPr>
          <w:rFonts w:ascii="Verdana" w:eastAsia="Times New Roman" w:hAnsi="Verdana" w:cs="Tahoma"/>
          <w:color w:val="auto"/>
          <w:szCs w:val="20"/>
          <w:lang w:val="x-none" w:eastAsia="ar-SA"/>
        </w:rPr>
        <w:t>zw</w:t>
      </w:r>
      <w:r w:rsidRPr="006E6ABC">
        <w:rPr>
          <w:rFonts w:ascii="Verdana" w:eastAsia="Times New Roman" w:hAnsi="Verdana" w:cs="Tahoma" w:hint="eastAsia"/>
          <w:color w:val="auto"/>
          <w:szCs w:val="20"/>
          <w:lang w:val="x-none" w:eastAsia="ar-SA"/>
        </w:rPr>
        <w:t>ł</w:t>
      </w:r>
      <w:r w:rsidRPr="006E6ABC">
        <w:rPr>
          <w:rFonts w:ascii="Verdana" w:eastAsia="Times New Roman" w:hAnsi="Verdana" w:cs="Tahoma"/>
          <w:color w:val="auto"/>
          <w:szCs w:val="20"/>
          <w:lang w:val="x-none" w:eastAsia="ar-SA"/>
        </w:rPr>
        <w:t>oki w dostawie Materia</w:t>
      </w:r>
      <w:r w:rsidRPr="006E6ABC">
        <w:rPr>
          <w:rFonts w:ascii="Verdana" w:eastAsia="Times New Roman" w:hAnsi="Verdana" w:cs="Tahoma" w:hint="eastAsia"/>
          <w:color w:val="auto"/>
          <w:szCs w:val="20"/>
          <w:lang w:val="x-none" w:eastAsia="ar-SA"/>
        </w:rPr>
        <w:t>łó</w:t>
      </w:r>
      <w:r w:rsidRPr="006E6ABC">
        <w:rPr>
          <w:rFonts w:ascii="Verdana" w:eastAsia="Times New Roman" w:hAnsi="Verdana" w:cs="Tahoma"/>
          <w:color w:val="auto"/>
          <w:szCs w:val="20"/>
          <w:lang w:val="x-none" w:eastAsia="ar-SA"/>
        </w:rPr>
        <w:t>w w stosunku do terminu okre</w:t>
      </w:r>
      <w:r w:rsidRPr="006E6ABC">
        <w:rPr>
          <w:rFonts w:ascii="Verdana" w:eastAsia="Times New Roman" w:hAnsi="Verdana" w:cs="Tahoma" w:hint="eastAsia"/>
          <w:color w:val="auto"/>
          <w:szCs w:val="20"/>
          <w:lang w:val="x-none" w:eastAsia="ar-SA"/>
        </w:rPr>
        <w:t>ś</w:t>
      </w:r>
      <w:r w:rsidRPr="006E6ABC">
        <w:rPr>
          <w:rFonts w:ascii="Verdana" w:eastAsia="Times New Roman" w:hAnsi="Verdana" w:cs="Tahoma"/>
          <w:color w:val="auto"/>
          <w:szCs w:val="20"/>
          <w:lang w:val="x-none" w:eastAsia="ar-SA"/>
        </w:rPr>
        <w:t xml:space="preserve">lonego w </w:t>
      </w:r>
      <w:r w:rsidRPr="006E6ABC">
        <w:rPr>
          <w:rFonts w:ascii="Verdana" w:eastAsia="Times New Roman" w:hAnsi="Verdana" w:cs="Tahoma" w:hint="eastAsia"/>
          <w:color w:val="auto"/>
          <w:szCs w:val="20"/>
          <w:lang w:val="x-none" w:eastAsia="ar-SA"/>
        </w:rPr>
        <w:t>§</w:t>
      </w:r>
      <w:r>
        <w:rPr>
          <w:rFonts w:ascii="Verdana" w:eastAsia="Times New Roman" w:hAnsi="Verdana" w:cs="Tahoma"/>
          <w:color w:val="auto"/>
          <w:szCs w:val="20"/>
          <w:lang w:eastAsia="ar-SA"/>
        </w:rPr>
        <w:t xml:space="preserve"> 1</w:t>
      </w:r>
      <w:r w:rsidRPr="006E6ABC">
        <w:rPr>
          <w:rFonts w:ascii="Verdana" w:eastAsia="Times New Roman" w:hAnsi="Verdana" w:cs="Tahoma"/>
          <w:color w:val="auto"/>
          <w:szCs w:val="20"/>
          <w:lang w:val="x-none" w:eastAsia="ar-SA"/>
        </w:rPr>
        <w:t xml:space="preserve"> ust. </w:t>
      </w:r>
      <w:r>
        <w:rPr>
          <w:rFonts w:ascii="Verdana" w:eastAsia="Times New Roman" w:hAnsi="Verdana" w:cs="Tahoma"/>
          <w:color w:val="auto"/>
          <w:szCs w:val="20"/>
          <w:lang w:eastAsia="ar-SA"/>
        </w:rPr>
        <w:t>3</w:t>
      </w:r>
      <w:r w:rsidRPr="006E6ABC">
        <w:rPr>
          <w:rFonts w:ascii="Verdana" w:eastAsia="Times New Roman" w:hAnsi="Verdana" w:cs="Tahoma"/>
          <w:color w:val="auto"/>
          <w:szCs w:val="20"/>
          <w:lang w:val="x-none" w:eastAsia="ar-SA"/>
        </w:rPr>
        <w:t xml:space="preserve"> Umowy</w:t>
      </w:r>
      <w:r>
        <w:rPr>
          <w:rFonts w:ascii="Verdana" w:eastAsia="Times New Roman" w:hAnsi="Verdana" w:cs="Tahoma"/>
          <w:color w:val="auto"/>
          <w:szCs w:val="20"/>
          <w:lang w:eastAsia="ar-SA"/>
        </w:rPr>
        <w:t>,</w:t>
      </w:r>
      <w:r w:rsidRPr="006E6ABC">
        <w:rPr>
          <w:rFonts w:ascii="Verdana" w:eastAsia="Times New Roman" w:hAnsi="Verdana" w:cs="Tahoma"/>
          <w:color w:val="auto"/>
          <w:szCs w:val="20"/>
          <w:lang w:val="x-none" w:eastAsia="ar-SA"/>
        </w:rPr>
        <w:t xml:space="preserve"> przekraczaj</w:t>
      </w:r>
      <w:r w:rsidRPr="006E6ABC">
        <w:rPr>
          <w:rFonts w:ascii="Verdana" w:eastAsia="Times New Roman" w:hAnsi="Verdana" w:cs="Tahoma" w:hint="eastAsia"/>
          <w:color w:val="auto"/>
          <w:szCs w:val="20"/>
          <w:lang w:val="x-none" w:eastAsia="ar-SA"/>
        </w:rPr>
        <w:t>ą</w:t>
      </w:r>
      <w:r w:rsidRPr="006E6ABC">
        <w:rPr>
          <w:rFonts w:ascii="Verdana" w:eastAsia="Times New Roman" w:hAnsi="Verdana" w:cs="Tahoma"/>
          <w:color w:val="auto"/>
          <w:szCs w:val="20"/>
          <w:lang w:val="x-none" w:eastAsia="ar-SA"/>
        </w:rPr>
        <w:t>cej 7 dni</w:t>
      </w:r>
      <w:r>
        <w:rPr>
          <w:rFonts w:ascii="Verdana" w:eastAsia="Times New Roman" w:hAnsi="Verdana" w:cs="Tahoma"/>
          <w:color w:val="auto"/>
          <w:szCs w:val="20"/>
          <w:lang w:eastAsia="ar-SA"/>
        </w:rPr>
        <w:t xml:space="preserve"> (bez uprzedniego wezwania), chyba że Materiały zostały dostarczone z wadami - w takim wypadku Zamawiający jest uprawniony do odstąpienia od Umowy na podstawie § 4 ust. 4 Umowy</w:t>
      </w:r>
      <w:r w:rsidRPr="006E6ABC">
        <w:rPr>
          <w:rFonts w:ascii="Verdana" w:eastAsia="Times New Roman" w:hAnsi="Verdana" w:cs="Tahoma"/>
          <w:color w:val="auto"/>
          <w:szCs w:val="20"/>
          <w:lang w:val="x-none" w:eastAsia="ar-SA"/>
        </w:rPr>
        <w:t>;</w:t>
      </w:r>
    </w:p>
    <w:p w14:paraId="28B60A9D" w14:textId="77777777" w:rsidR="00EB0991" w:rsidRPr="00883E61" w:rsidRDefault="00EB0991" w:rsidP="00EB0991">
      <w:pPr>
        <w:numPr>
          <w:ilvl w:val="1"/>
          <w:numId w:val="30"/>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val="x-none" w:eastAsia="ar-SA"/>
        </w:rPr>
        <w:t xml:space="preserve">naruszenia przez Wykonawcę </w:t>
      </w:r>
      <w:r w:rsidRPr="00883E61">
        <w:rPr>
          <w:rFonts w:ascii="Verdana" w:eastAsia="Times New Roman" w:hAnsi="Verdana" w:cs="Tahoma"/>
          <w:color w:val="auto"/>
          <w:szCs w:val="20"/>
          <w:lang w:eastAsia="ar-SA"/>
        </w:rPr>
        <w:t xml:space="preserve">innych </w:t>
      </w:r>
      <w:r w:rsidRPr="00883E61">
        <w:rPr>
          <w:rFonts w:ascii="Verdana" w:eastAsia="Times New Roman" w:hAnsi="Verdana" w:cs="Tahoma"/>
          <w:color w:val="auto"/>
          <w:szCs w:val="20"/>
          <w:lang w:val="x-none" w:eastAsia="ar-SA"/>
        </w:rPr>
        <w:t xml:space="preserve">postanowień Umowy i nienaprawienia tego uchybienia w terminie 5 (słownie: pięciu) dni roboczych od otrzymania przez Wykonawcę wezwania do usunięcia </w:t>
      </w:r>
      <w:r w:rsidRPr="00883E61">
        <w:rPr>
          <w:rFonts w:ascii="Verdana" w:eastAsia="Times New Roman" w:hAnsi="Verdana" w:cs="Tahoma"/>
          <w:color w:val="auto"/>
          <w:szCs w:val="20"/>
          <w:lang w:eastAsia="ar-SA"/>
        </w:rPr>
        <w:t xml:space="preserve">tego </w:t>
      </w:r>
      <w:r w:rsidRPr="00883E61">
        <w:rPr>
          <w:rFonts w:ascii="Verdana" w:eastAsia="Times New Roman" w:hAnsi="Verdana" w:cs="Tahoma"/>
          <w:color w:val="auto"/>
          <w:szCs w:val="20"/>
          <w:lang w:val="x-none" w:eastAsia="ar-SA"/>
        </w:rPr>
        <w:t>uchybienia</w:t>
      </w:r>
      <w:r w:rsidRPr="00883E61">
        <w:rPr>
          <w:rFonts w:ascii="Verdana" w:eastAsia="Times New Roman" w:hAnsi="Verdana" w:cs="Tahoma"/>
          <w:color w:val="auto"/>
          <w:szCs w:val="20"/>
          <w:lang w:eastAsia="ar-SA"/>
        </w:rPr>
        <w:t>,</w:t>
      </w:r>
      <w:r w:rsidRPr="00883E61">
        <w:rPr>
          <w:rFonts w:ascii="Verdana" w:eastAsia="Times New Roman" w:hAnsi="Verdana" w:cs="Tahoma"/>
          <w:color w:val="auto"/>
          <w:szCs w:val="20"/>
          <w:lang w:val="x-none" w:eastAsia="ar-SA"/>
        </w:rPr>
        <w:t xml:space="preserve"> wysłanego w formie elektronicznej (na adres e-mail wskazany w § </w:t>
      </w:r>
      <w:r>
        <w:rPr>
          <w:rFonts w:ascii="Verdana" w:eastAsia="Times New Roman" w:hAnsi="Verdana" w:cs="Tahoma"/>
          <w:color w:val="auto"/>
          <w:szCs w:val="20"/>
          <w:lang w:eastAsia="ar-SA"/>
        </w:rPr>
        <w:t>7</w:t>
      </w:r>
      <w:r w:rsidRPr="00883E61">
        <w:rPr>
          <w:rFonts w:ascii="Verdana" w:eastAsia="Times New Roman" w:hAnsi="Verdana" w:cs="Tahoma"/>
          <w:color w:val="auto"/>
          <w:szCs w:val="20"/>
          <w:lang w:val="x-none" w:eastAsia="ar-SA"/>
        </w:rPr>
        <w:t xml:space="preserve"> ust. 2</w:t>
      </w:r>
      <w:r w:rsidRPr="00883E61">
        <w:rPr>
          <w:rFonts w:ascii="Verdana" w:eastAsia="Times New Roman" w:hAnsi="Verdana" w:cs="Tahoma"/>
          <w:color w:val="auto"/>
          <w:szCs w:val="20"/>
          <w:lang w:eastAsia="ar-SA"/>
        </w:rPr>
        <w:t xml:space="preserve"> lub w formie pisemnej)</w:t>
      </w:r>
      <w:r w:rsidRPr="00883E61">
        <w:rPr>
          <w:rFonts w:ascii="Verdana" w:eastAsia="Times New Roman" w:hAnsi="Verdana" w:cs="Tahoma"/>
          <w:color w:val="auto"/>
          <w:szCs w:val="20"/>
          <w:lang w:val="x-none" w:eastAsia="ar-SA"/>
        </w:rPr>
        <w:t xml:space="preserve">. </w:t>
      </w:r>
    </w:p>
    <w:p w14:paraId="6AC1F948" w14:textId="1730384B" w:rsidR="00EB0991" w:rsidRPr="00883E61" w:rsidRDefault="00EB0991" w:rsidP="00EB0991">
      <w:pPr>
        <w:pStyle w:val="Akapitzlist"/>
        <w:numPr>
          <w:ilvl w:val="0"/>
          <w:numId w:val="30"/>
        </w:numPr>
        <w:tabs>
          <w:tab w:val="left" w:pos="426"/>
        </w:tabs>
        <w:suppressAutoHyphens/>
        <w:spacing w:after="0" w:line="276" w:lineRule="auto"/>
        <w:ind w:left="357" w:hanging="357"/>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W przypadkach o których mowa w ust. 1</w:t>
      </w:r>
      <w:r>
        <w:rPr>
          <w:rFonts w:ascii="Verdana" w:eastAsia="Times New Roman" w:hAnsi="Verdana" w:cs="Tahoma"/>
          <w:color w:val="auto"/>
          <w:szCs w:val="20"/>
          <w:lang w:eastAsia="ar-SA"/>
        </w:rPr>
        <w:t>,</w:t>
      </w:r>
      <w:r w:rsidRPr="00883E61">
        <w:rPr>
          <w:rFonts w:ascii="Verdana" w:eastAsia="Times New Roman" w:hAnsi="Verdana" w:cs="Tahoma"/>
          <w:color w:val="auto"/>
          <w:szCs w:val="20"/>
          <w:lang w:eastAsia="ar-SA"/>
        </w:rPr>
        <w:t xml:space="preserve"> d</w:t>
      </w:r>
      <w:r w:rsidRPr="00883E61">
        <w:rPr>
          <w:rFonts w:ascii="Verdana" w:eastAsia="Times New Roman" w:hAnsi="Verdana" w:cs="Tahoma"/>
          <w:color w:val="auto"/>
          <w:szCs w:val="20"/>
          <w:lang w:val="x-none" w:eastAsia="ar-SA"/>
        </w:rPr>
        <w:t xml:space="preserve">o </w:t>
      </w:r>
      <w:r>
        <w:rPr>
          <w:rFonts w:ascii="Verdana" w:eastAsia="Times New Roman" w:hAnsi="Verdana" w:cs="Tahoma"/>
          <w:color w:val="auto"/>
          <w:szCs w:val="20"/>
          <w:lang w:eastAsia="ar-SA"/>
        </w:rPr>
        <w:t xml:space="preserve">odstąpienia od </w:t>
      </w:r>
      <w:r w:rsidRPr="00883E61">
        <w:rPr>
          <w:rFonts w:ascii="Verdana" w:eastAsia="Times New Roman" w:hAnsi="Verdana" w:cs="Tahoma"/>
          <w:color w:val="auto"/>
          <w:szCs w:val="20"/>
          <w:lang w:val="x-none" w:eastAsia="ar-SA"/>
        </w:rPr>
        <w:t xml:space="preserve">Umowy dochodzi </w:t>
      </w:r>
      <w:r w:rsidRPr="00883E61">
        <w:rPr>
          <w:rFonts w:ascii="Verdana" w:eastAsia="Times New Roman" w:hAnsi="Verdana" w:cs="Tahoma"/>
          <w:color w:val="auto"/>
          <w:szCs w:val="20"/>
          <w:lang w:eastAsia="ar-SA"/>
        </w:rPr>
        <w:t>po</w:t>
      </w:r>
      <w:r w:rsidRPr="00883E61">
        <w:rPr>
          <w:rFonts w:ascii="Verdana" w:eastAsia="Times New Roman" w:hAnsi="Verdana" w:cs="Tahoma"/>
          <w:color w:val="auto"/>
          <w:szCs w:val="20"/>
          <w:lang w:val="x-none" w:eastAsia="ar-SA"/>
        </w:rPr>
        <w:t>przez z</w:t>
      </w:r>
      <w:r w:rsidRPr="00883E61">
        <w:rPr>
          <w:rFonts w:ascii="Verdana" w:eastAsia="Times New Roman" w:hAnsi="Verdana" w:cs="Tahoma" w:hint="eastAsia"/>
          <w:color w:val="auto"/>
          <w:szCs w:val="20"/>
          <w:lang w:val="x-none" w:eastAsia="ar-SA"/>
        </w:rPr>
        <w:t>ł</w:t>
      </w:r>
      <w:r w:rsidRPr="00883E61">
        <w:rPr>
          <w:rFonts w:ascii="Verdana" w:eastAsia="Times New Roman" w:hAnsi="Verdana" w:cs="Tahoma"/>
          <w:color w:val="auto"/>
          <w:szCs w:val="20"/>
          <w:lang w:val="x-none" w:eastAsia="ar-SA"/>
        </w:rPr>
        <w:t>o</w:t>
      </w:r>
      <w:r w:rsidRPr="00883E61">
        <w:rPr>
          <w:rFonts w:ascii="Verdana" w:eastAsia="Times New Roman" w:hAnsi="Verdana" w:cs="Tahoma" w:hint="eastAsia"/>
          <w:color w:val="auto"/>
          <w:szCs w:val="20"/>
          <w:lang w:val="x-none" w:eastAsia="ar-SA"/>
        </w:rPr>
        <w:t>ż</w:t>
      </w:r>
      <w:r w:rsidRPr="00883E61">
        <w:rPr>
          <w:rFonts w:ascii="Verdana" w:eastAsia="Times New Roman" w:hAnsi="Verdana" w:cs="Tahoma"/>
          <w:color w:val="auto"/>
          <w:szCs w:val="20"/>
          <w:lang w:val="x-none" w:eastAsia="ar-SA"/>
        </w:rPr>
        <w:t>enie przez Zamawiaj</w:t>
      </w:r>
      <w:r w:rsidRPr="00883E61">
        <w:rPr>
          <w:rFonts w:ascii="Verdana" w:eastAsia="Times New Roman" w:hAnsi="Verdana" w:cs="Tahoma" w:hint="eastAsia"/>
          <w:color w:val="auto"/>
          <w:szCs w:val="20"/>
          <w:lang w:val="x-none" w:eastAsia="ar-SA"/>
        </w:rPr>
        <w:t>ą</w:t>
      </w:r>
      <w:r w:rsidRPr="00883E61">
        <w:rPr>
          <w:rFonts w:ascii="Verdana" w:eastAsia="Times New Roman" w:hAnsi="Verdana" w:cs="Tahoma"/>
          <w:color w:val="auto"/>
          <w:szCs w:val="20"/>
          <w:lang w:val="x-none" w:eastAsia="ar-SA"/>
        </w:rPr>
        <w:t>cego o</w:t>
      </w:r>
      <w:r w:rsidRPr="00883E61">
        <w:rPr>
          <w:rFonts w:ascii="Verdana" w:eastAsia="Times New Roman" w:hAnsi="Verdana" w:cs="Tahoma" w:hint="eastAsia"/>
          <w:color w:val="auto"/>
          <w:szCs w:val="20"/>
          <w:lang w:val="x-none" w:eastAsia="ar-SA"/>
        </w:rPr>
        <w:t>ś</w:t>
      </w:r>
      <w:r w:rsidRPr="00883E61">
        <w:rPr>
          <w:rFonts w:ascii="Verdana" w:eastAsia="Times New Roman" w:hAnsi="Verdana" w:cs="Tahoma"/>
          <w:color w:val="auto"/>
          <w:szCs w:val="20"/>
          <w:lang w:val="x-none" w:eastAsia="ar-SA"/>
        </w:rPr>
        <w:t>wiadczenia</w:t>
      </w:r>
      <w:r w:rsidRPr="00883E61">
        <w:rPr>
          <w:rFonts w:ascii="Verdana" w:eastAsia="Times New Roman" w:hAnsi="Verdana" w:cs="Tahoma"/>
          <w:color w:val="auto"/>
          <w:szCs w:val="20"/>
          <w:lang w:eastAsia="ar-SA"/>
        </w:rPr>
        <w:t xml:space="preserve"> o </w:t>
      </w:r>
      <w:r>
        <w:rPr>
          <w:rFonts w:ascii="Verdana" w:eastAsia="Times New Roman" w:hAnsi="Verdana" w:cs="Tahoma"/>
          <w:color w:val="auto"/>
          <w:szCs w:val="20"/>
          <w:lang w:eastAsia="ar-SA"/>
        </w:rPr>
        <w:t>odstąpieniu</w:t>
      </w:r>
      <w:r w:rsidRPr="00883E61">
        <w:rPr>
          <w:rFonts w:ascii="Verdana" w:eastAsia="Times New Roman" w:hAnsi="Verdana" w:cs="Tahoma"/>
          <w:color w:val="auto"/>
          <w:szCs w:val="20"/>
          <w:lang w:val="x-none" w:eastAsia="ar-SA"/>
        </w:rPr>
        <w:t xml:space="preserve">, w formie </w:t>
      </w:r>
      <w:r w:rsidRPr="00883E61">
        <w:rPr>
          <w:rFonts w:ascii="Verdana" w:eastAsia="Times New Roman" w:hAnsi="Verdana" w:cs="Tahoma"/>
          <w:color w:val="auto"/>
          <w:szCs w:val="20"/>
          <w:lang w:eastAsia="ar-SA"/>
        </w:rPr>
        <w:t>pisemnej</w:t>
      </w:r>
      <w:r w:rsidR="00CD1F7F">
        <w:rPr>
          <w:rFonts w:ascii="Verdana" w:eastAsia="Times New Roman" w:hAnsi="Verdana" w:cs="Tahoma"/>
          <w:color w:val="auto"/>
          <w:szCs w:val="20"/>
          <w:lang w:eastAsia="ar-SA"/>
        </w:rPr>
        <w:t>,</w:t>
      </w:r>
      <w:r w:rsidRPr="00883E61">
        <w:rPr>
          <w:rFonts w:ascii="Verdana" w:eastAsia="Times New Roman" w:hAnsi="Verdana" w:cs="Tahoma"/>
          <w:color w:val="auto"/>
          <w:szCs w:val="20"/>
          <w:lang w:eastAsia="ar-SA"/>
        </w:rPr>
        <w:t xml:space="preserve"> lub </w:t>
      </w:r>
      <w:r w:rsidRPr="00883E61">
        <w:rPr>
          <w:rFonts w:ascii="Verdana" w:eastAsia="Times New Roman" w:hAnsi="Verdana" w:cs="Tahoma"/>
          <w:color w:val="auto"/>
          <w:szCs w:val="20"/>
          <w:lang w:val="x-none" w:eastAsia="ar-SA"/>
        </w:rPr>
        <w:t>elektronicznej</w:t>
      </w:r>
      <w:r>
        <w:rPr>
          <w:rFonts w:ascii="Verdana" w:eastAsia="Times New Roman" w:hAnsi="Verdana" w:cs="Tahoma"/>
          <w:color w:val="auto"/>
          <w:szCs w:val="20"/>
          <w:lang w:eastAsia="ar-SA"/>
        </w:rPr>
        <w:t xml:space="preserve"> na adres e-mail o którym mowa w § 7 ust. 2</w:t>
      </w:r>
      <w:r w:rsidRPr="00883E61">
        <w:rPr>
          <w:rFonts w:ascii="Verdana" w:eastAsia="Times New Roman" w:hAnsi="Verdana" w:cs="Tahoma"/>
          <w:color w:val="auto"/>
          <w:szCs w:val="20"/>
          <w:lang w:val="x-none" w:eastAsia="ar-SA"/>
        </w:rPr>
        <w:t xml:space="preserve">. </w:t>
      </w:r>
    </w:p>
    <w:p w14:paraId="2E852D9A" w14:textId="39CD606B" w:rsidR="00EB0991" w:rsidRPr="00883E61" w:rsidRDefault="00EB0991" w:rsidP="00EB0991">
      <w:pPr>
        <w:pStyle w:val="Akapitzlist"/>
        <w:numPr>
          <w:ilvl w:val="0"/>
          <w:numId w:val="30"/>
        </w:numPr>
        <w:tabs>
          <w:tab w:val="left" w:pos="426"/>
        </w:tabs>
        <w:suppressAutoHyphens/>
        <w:spacing w:after="0" w:line="276" w:lineRule="auto"/>
        <w:ind w:left="357" w:hanging="357"/>
        <w:rPr>
          <w:rFonts w:ascii="Verdana" w:eastAsia="Times New Roman" w:hAnsi="Verdana" w:cs="Tahoma"/>
          <w:color w:val="auto"/>
          <w:szCs w:val="20"/>
          <w:lang w:val="x-none" w:eastAsia="ar-SA"/>
        </w:rPr>
      </w:pPr>
      <w:r w:rsidRPr="00883E61">
        <w:rPr>
          <w:rFonts w:ascii="Verdana" w:eastAsia="Times New Roman" w:hAnsi="Verdana" w:cs="Tahoma"/>
          <w:color w:val="auto"/>
          <w:szCs w:val="20"/>
          <w:lang w:val="x-none" w:eastAsia="ar-SA"/>
        </w:rPr>
        <w:t>Zamawiający może</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val="x-none" w:eastAsia="ar-SA"/>
        </w:rPr>
        <w:t>żądać od Wykonawcy zapłaty kar umownych w następujących przypadkach:</w:t>
      </w:r>
    </w:p>
    <w:p w14:paraId="46333CBE" w14:textId="77777777" w:rsidR="00EB0991" w:rsidRPr="00883E61" w:rsidRDefault="00EB0991" w:rsidP="00EB0991">
      <w:pPr>
        <w:numPr>
          <w:ilvl w:val="1"/>
          <w:numId w:val="30"/>
        </w:numPr>
        <w:tabs>
          <w:tab w:val="left" w:pos="426"/>
        </w:tabs>
        <w:suppressAutoHyphens/>
        <w:spacing w:after="0" w:line="276" w:lineRule="auto"/>
        <w:ind w:left="851" w:hanging="425"/>
        <w:rPr>
          <w:rFonts w:ascii="Verdana" w:eastAsia="Times New Roman" w:hAnsi="Verdana" w:cs="Tahoma"/>
          <w:color w:val="auto"/>
          <w:szCs w:val="20"/>
          <w:lang w:eastAsia="pl-PL"/>
        </w:rPr>
      </w:pPr>
      <w:r w:rsidRPr="006E6ABC">
        <w:rPr>
          <w:rFonts w:ascii="Verdana" w:eastAsia="Times New Roman" w:hAnsi="Verdana" w:cs="Tahoma"/>
          <w:color w:val="auto"/>
          <w:szCs w:val="20"/>
          <w:lang w:val="x-none" w:eastAsia="ar-SA"/>
        </w:rPr>
        <w:t>w przypadku niedotrzymania przez Wykonawcę</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terminu dostawy, o którym mowa w § </w:t>
      </w:r>
      <w:r>
        <w:rPr>
          <w:rFonts w:ascii="Verdana" w:eastAsia="Times New Roman" w:hAnsi="Verdana" w:cs="Tahoma"/>
          <w:color w:val="auto"/>
          <w:szCs w:val="20"/>
          <w:lang w:eastAsia="pl-PL"/>
        </w:rPr>
        <w:t>1</w:t>
      </w:r>
      <w:r w:rsidRPr="00883E61">
        <w:rPr>
          <w:rFonts w:ascii="Verdana" w:eastAsia="Times New Roman" w:hAnsi="Verdana" w:cs="Tahoma"/>
          <w:color w:val="auto"/>
          <w:szCs w:val="20"/>
          <w:lang w:eastAsia="pl-PL"/>
        </w:rPr>
        <w:t xml:space="preserve"> ust. </w:t>
      </w:r>
      <w:r>
        <w:rPr>
          <w:rFonts w:ascii="Verdana" w:eastAsia="Times New Roman" w:hAnsi="Verdana" w:cs="Tahoma"/>
          <w:color w:val="auto"/>
          <w:szCs w:val="20"/>
          <w:lang w:eastAsia="pl-PL"/>
        </w:rPr>
        <w:t>3 Umowy</w:t>
      </w:r>
      <w:r w:rsidRPr="00883E61">
        <w:rPr>
          <w:rFonts w:ascii="Verdana" w:eastAsia="Times New Roman" w:hAnsi="Verdana" w:cs="Tahoma"/>
          <w:color w:val="auto"/>
          <w:szCs w:val="20"/>
          <w:lang w:eastAsia="pl-PL"/>
        </w:rPr>
        <w:t xml:space="preserve">, 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0,4% </w:t>
      </w:r>
      <w:r>
        <w:rPr>
          <w:rFonts w:ascii="Verdana" w:eastAsia="Times New Roman" w:hAnsi="Verdana" w:cs="Tahoma"/>
          <w:color w:val="auto"/>
          <w:szCs w:val="20"/>
          <w:lang w:eastAsia="pl-PL"/>
        </w:rPr>
        <w:t>łącznej ceny netto za Materiały</w:t>
      </w:r>
      <w:r w:rsidRPr="00883E61">
        <w:rPr>
          <w:rFonts w:ascii="Verdana" w:eastAsia="Times New Roman" w:hAnsi="Verdana" w:cs="Tahoma"/>
          <w:color w:val="auto"/>
          <w:szCs w:val="20"/>
          <w:lang w:eastAsia="pl-PL"/>
        </w:rPr>
        <w:t>,</w:t>
      </w:r>
      <w:r>
        <w:rPr>
          <w:rFonts w:ascii="Verdana" w:eastAsia="Times New Roman" w:hAnsi="Verdana" w:cs="Tahoma"/>
          <w:color w:val="auto"/>
          <w:szCs w:val="20"/>
          <w:lang w:eastAsia="pl-PL"/>
        </w:rPr>
        <w:t xml:space="preserve"> o której mowa w § 5 ust. 1,</w:t>
      </w:r>
      <w:r w:rsidRPr="00883E61">
        <w:rPr>
          <w:rFonts w:ascii="Verdana" w:eastAsia="Times New Roman" w:hAnsi="Verdana" w:cs="Tahoma"/>
          <w:color w:val="auto"/>
          <w:szCs w:val="20"/>
          <w:lang w:eastAsia="pl-PL"/>
        </w:rPr>
        <w:t xml:space="preserve"> za każdy rozpoczęty dzień zwłoki,</w:t>
      </w:r>
      <w:r>
        <w:rPr>
          <w:rFonts w:ascii="Verdana" w:eastAsia="Times New Roman" w:hAnsi="Verdana" w:cs="Tahoma"/>
          <w:color w:val="auto"/>
          <w:szCs w:val="20"/>
          <w:lang w:eastAsia="pl-PL"/>
        </w:rPr>
        <w:t xml:space="preserve"> </w:t>
      </w:r>
    </w:p>
    <w:p w14:paraId="36AE3006" w14:textId="77777777" w:rsidR="00EB0991" w:rsidRPr="00CB43DE" w:rsidRDefault="00EB0991" w:rsidP="00EB0991">
      <w:pPr>
        <w:numPr>
          <w:ilvl w:val="1"/>
          <w:numId w:val="30"/>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6E6ABC">
        <w:rPr>
          <w:rFonts w:ascii="Verdana" w:eastAsia="Times New Roman" w:hAnsi="Verdana" w:cs="Tahoma"/>
          <w:color w:val="auto"/>
          <w:szCs w:val="20"/>
          <w:lang w:val="x-none" w:eastAsia="ar-SA"/>
        </w:rPr>
        <w:t xml:space="preserve">w przypadku </w:t>
      </w:r>
      <w:r>
        <w:rPr>
          <w:rFonts w:ascii="Verdana" w:eastAsia="Times New Roman" w:hAnsi="Verdana" w:cs="Tahoma"/>
          <w:color w:val="auto"/>
          <w:szCs w:val="20"/>
          <w:lang w:eastAsia="ar-SA"/>
        </w:rPr>
        <w:t>odstąpienia od</w:t>
      </w:r>
      <w:r w:rsidRPr="006E6ABC">
        <w:rPr>
          <w:rFonts w:ascii="Verdana" w:eastAsia="Times New Roman" w:hAnsi="Verdana" w:cs="Tahoma"/>
          <w:color w:val="auto"/>
          <w:szCs w:val="20"/>
          <w:lang w:val="x-none" w:eastAsia="ar-SA"/>
        </w:rPr>
        <w:t xml:space="preserve"> Umowy</w:t>
      </w:r>
      <w:r>
        <w:rPr>
          <w:rFonts w:ascii="Verdana" w:eastAsia="Times New Roman" w:hAnsi="Verdana" w:cs="Tahoma"/>
          <w:color w:val="auto"/>
          <w:szCs w:val="20"/>
          <w:lang w:eastAsia="ar-SA"/>
        </w:rPr>
        <w:t xml:space="preserve"> przez Zamawiającego </w:t>
      </w:r>
      <w:r w:rsidRPr="006E6ABC">
        <w:rPr>
          <w:rFonts w:ascii="Verdana" w:eastAsia="Times New Roman" w:hAnsi="Verdana" w:cs="Tahoma"/>
          <w:color w:val="auto"/>
          <w:szCs w:val="20"/>
          <w:lang w:val="x-none" w:eastAsia="ar-SA"/>
        </w:rPr>
        <w:t>z przyczyn leżących po stronie Wykonawcy</w:t>
      </w:r>
      <w:r>
        <w:rPr>
          <w:rFonts w:ascii="Verdana" w:eastAsia="Times New Roman" w:hAnsi="Verdana" w:cs="Tahoma"/>
          <w:color w:val="auto"/>
          <w:szCs w:val="20"/>
          <w:lang w:eastAsia="ar-SA"/>
        </w:rPr>
        <w:t xml:space="preserve"> albo w przypadku odstąpienia od Umowy przez Wykonawcę bez winy Zamawiającego,</w:t>
      </w:r>
      <w:r w:rsidRPr="006E6ABC">
        <w:rPr>
          <w:rFonts w:ascii="Verdana" w:eastAsia="Times New Roman" w:hAnsi="Verdana" w:cs="Tahoma"/>
          <w:color w:val="auto"/>
          <w:szCs w:val="20"/>
          <w:lang w:val="x-none" w:eastAsia="ar-SA"/>
        </w:rPr>
        <w:t xml:space="preserve"> Zamawiający będzie miał prawo żądać od Wykonawcy zapłaty kary umownej w wysokości </w:t>
      </w:r>
      <w:r>
        <w:rPr>
          <w:rFonts w:ascii="Verdana" w:eastAsia="Times New Roman" w:hAnsi="Verdana" w:cs="Tahoma"/>
          <w:color w:val="auto"/>
          <w:szCs w:val="20"/>
          <w:lang w:eastAsia="ar-SA"/>
        </w:rPr>
        <w:t>2</w:t>
      </w:r>
      <w:r w:rsidRPr="006E6ABC">
        <w:rPr>
          <w:rFonts w:ascii="Verdana" w:eastAsia="Times New Roman" w:hAnsi="Verdana" w:cs="Tahoma"/>
          <w:color w:val="auto"/>
          <w:szCs w:val="20"/>
          <w:lang w:val="x-none" w:eastAsia="ar-SA"/>
        </w:rPr>
        <w:t xml:space="preserve">0 % </w:t>
      </w:r>
      <w:r>
        <w:rPr>
          <w:rFonts w:ascii="Verdana" w:eastAsia="Times New Roman" w:hAnsi="Verdana" w:cs="Tahoma"/>
          <w:color w:val="auto"/>
          <w:szCs w:val="20"/>
          <w:lang w:eastAsia="ar-SA"/>
        </w:rPr>
        <w:t xml:space="preserve">łącznej ceny </w:t>
      </w:r>
      <w:r>
        <w:rPr>
          <w:rFonts w:ascii="Verdana" w:eastAsia="Times New Roman" w:hAnsi="Verdana" w:cs="Tahoma"/>
          <w:color w:val="auto"/>
          <w:szCs w:val="20"/>
          <w:lang w:eastAsia="pl-PL"/>
        </w:rPr>
        <w:t>netto za Materiały</w:t>
      </w:r>
      <w:r w:rsidRPr="00883E61">
        <w:rPr>
          <w:rFonts w:ascii="Verdana" w:eastAsia="Times New Roman" w:hAnsi="Verdana" w:cs="Tahoma"/>
          <w:color w:val="auto"/>
          <w:szCs w:val="20"/>
          <w:lang w:eastAsia="pl-PL"/>
        </w:rPr>
        <w:t>,</w:t>
      </w:r>
      <w:r>
        <w:rPr>
          <w:rFonts w:ascii="Verdana" w:eastAsia="Times New Roman" w:hAnsi="Verdana" w:cs="Tahoma"/>
          <w:color w:val="auto"/>
          <w:szCs w:val="20"/>
          <w:lang w:eastAsia="pl-PL"/>
        </w:rPr>
        <w:t xml:space="preserve"> o której mowa w § 5 ust. 1</w:t>
      </w:r>
      <w:r w:rsidRPr="00CB43DE">
        <w:rPr>
          <w:rFonts w:ascii="Verdana" w:eastAsia="Times New Roman" w:hAnsi="Verdana" w:cs="Tahoma"/>
          <w:color w:val="auto"/>
          <w:szCs w:val="20"/>
          <w:lang w:val="x-none" w:eastAsia="ar-SA"/>
        </w:rPr>
        <w:t>.</w:t>
      </w:r>
    </w:p>
    <w:p w14:paraId="53751857" w14:textId="77777777" w:rsidR="00EB0991" w:rsidRPr="00883E61" w:rsidRDefault="00EB0991" w:rsidP="00EB0991">
      <w:pPr>
        <w:numPr>
          <w:ilvl w:val="0"/>
          <w:numId w:val="30"/>
        </w:numPr>
        <w:tabs>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lastRenderedPageBreak/>
        <w:t>Zapłata kar umownych, o których mowa w ust. 3 niniejszego paragrafu, nie pozbawia Zamawiającego prawa dochodzenia odszkodowania w kwocie przekraczającej wysokość kary umownej na zasadach ogólnych.</w:t>
      </w:r>
    </w:p>
    <w:p w14:paraId="4E33AA5B" w14:textId="77777777" w:rsidR="00EB0991" w:rsidRPr="00883E61" w:rsidRDefault="00EB0991" w:rsidP="00EB0991">
      <w:pPr>
        <w:numPr>
          <w:ilvl w:val="0"/>
          <w:numId w:val="30"/>
        </w:numPr>
        <w:tabs>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 xml:space="preserve">Zamawiający zastrzega sobie prawo potrącania z wynagrodzenia należnego Wykonawcy z tytułu realizacji </w:t>
      </w:r>
      <w:r>
        <w:rPr>
          <w:rFonts w:ascii="Verdana" w:hAnsi="Verdana" w:cs="Tahoma"/>
          <w:noProof/>
          <w:color w:val="auto"/>
          <w:szCs w:val="20"/>
        </w:rPr>
        <w:t>dostawy przedmiotu Umowy,</w:t>
      </w:r>
      <w:r w:rsidRPr="00883E61">
        <w:rPr>
          <w:rFonts w:ascii="Verdana" w:hAnsi="Verdana" w:cs="Tahoma"/>
          <w:noProof/>
          <w:color w:val="auto"/>
          <w:szCs w:val="20"/>
        </w:rPr>
        <w:t xml:space="preserve"> kar umownych należnych Zamawiającemu od Wykonawcy na podstawie postanowień Umowy, na co Wykonawca wyraża niniejszym zgodę.</w:t>
      </w:r>
    </w:p>
    <w:p w14:paraId="06D023C8" w14:textId="4C8DD27D" w:rsidR="00663B62" w:rsidRPr="00883E61" w:rsidRDefault="00663B62" w:rsidP="00663B62">
      <w:pPr>
        <w:numPr>
          <w:ilvl w:val="0"/>
          <w:numId w:val="30"/>
        </w:numPr>
        <w:tabs>
          <w:tab w:val="right" w:pos="426"/>
        </w:tabs>
        <w:spacing w:after="0" w:line="276" w:lineRule="auto"/>
        <w:ind w:left="426" w:hanging="426"/>
        <w:rPr>
          <w:rFonts w:ascii="Verdana" w:hAnsi="Verdana" w:cs="Tahoma"/>
          <w:noProof/>
          <w:color w:val="auto"/>
          <w:szCs w:val="20"/>
        </w:rPr>
      </w:pPr>
      <w:r w:rsidRPr="002A469A">
        <w:rPr>
          <w:rFonts w:ascii="Verdana" w:hAnsi="Verdana" w:cs="Tahoma"/>
          <w:noProof/>
          <w:color w:val="auto"/>
          <w:szCs w:val="20"/>
        </w:rPr>
        <w:t xml:space="preserve">Kary umowne, o którym mowa w ust. 3 podlegają sumowaniu. Łączna wysokość kar umownych nałożonych na Wykonawcę nie może przekroczyć </w:t>
      </w:r>
      <w:r w:rsidR="00AE002E">
        <w:rPr>
          <w:rFonts w:ascii="Verdana" w:hAnsi="Verdana" w:cs="Tahoma"/>
          <w:noProof/>
          <w:color w:val="auto"/>
          <w:szCs w:val="20"/>
        </w:rPr>
        <w:t>3</w:t>
      </w:r>
      <w:r w:rsidR="00AE002E" w:rsidRPr="002A469A">
        <w:rPr>
          <w:rFonts w:ascii="Verdana" w:hAnsi="Verdana" w:cs="Tahoma"/>
          <w:noProof/>
          <w:color w:val="auto"/>
          <w:szCs w:val="20"/>
        </w:rPr>
        <w:t xml:space="preserve">0 </w:t>
      </w:r>
      <w:r w:rsidRPr="002A469A">
        <w:rPr>
          <w:rFonts w:ascii="Verdana" w:hAnsi="Verdana" w:cs="Tahoma"/>
          <w:noProof/>
          <w:color w:val="auto"/>
          <w:szCs w:val="20"/>
        </w:rPr>
        <w:t xml:space="preserve">% maksymalnego wynagrodzenia brutto Umowy, o którym mowa w § </w:t>
      </w:r>
      <w:r w:rsidR="00E41A01">
        <w:rPr>
          <w:rFonts w:ascii="Verdana" w:hAnsi="Verdana" w:cs="Tahoma"/>
          <w:noProof/>
          <w:color w:val="auto"/>
          <w:szCs w:val="20"/>
        </w:rPr>
        <w:t>5 ust. 1</w:t>
      </w:r>
      <w:r w:rsidRPr="002A469A">
        <w:rPr>
          <w:rFonts w:ascii="Verdana" w:hAnsi="Verdana" w:cs="Tahoma"/>
          <w:noProof/>
          <w:color w:val="auto"/>
          <w:szCs w:val="20"/>
        </w:rPr>
        <w:t xml:space="preserve"> </w:t>
      </w:r>
    </w:p>
    <w:p w14:paraId="79F963E1" w14:textId="77777777" w:rsidR="00663B62" w:rsidRPr="00883E61" w:rsidRDefault="00663B62" w:rsidP="00663B62">
      <w:pPr>
        <w:tabs>
          <w:tab w:val="right" w:pos="426"/>
        </w:tabs>
        <w:spacing w:after="0"/>
        <w:ind w:left="426"/>
        <w:rPr>
          <w:rFonts w:ascii="Verdana" w:hAnsi="Verdana" w:cs="Tahoma"/>
          <w:noProof/>
          <w:color w:val="auto"/>
          <w:szCs w:val="20"/>
        </w:rPr>
      </w:pPr>
    </w:p>
    <w:p w14:paraId="6F799FBA" w14:textId="17A959C6" w:rsidR="00663B62" w:rsidRPr="00663B62" w:rsidRDefault="00663B62" w:rsidP="00663B62">
      <w:pPr>
        <w:pStyle w:val="Nagwek1"/>
        <w:jc w:val="center"/>
        <w:rPr>
          <w:rFonts w:ascii="Verdana" w:eastAsia="Times New Roman" w:hAnsi="Verdana"/>
          <w:b/>
          <w:bCs/>
          <w:noProof/>
          <w:sz w:val="20"/>
          <w:szCs w:val="20"/>
          <w:lang w:eastAsia="ar-SA"/>
        </w:rPr>
      </w:pPr>
      <w:r w:rsidRPr="00663B62">
        <w:rPr>
          <w:rFonts w:ascii="Verdana" w:eastAsia="Times New Roman" w:hAnsi="Verdana"/>
          <w:b/>
          <w:bCs/>
          <w:noProof/>
          <w:sz w:val="20"/>
          <w:szCs w:val="20"/>
          <w:lang w:val="x-none" w:eastAsia="ar-SA"/>
        </w:rPr>
        <w:t xml:space="preserve">§ </w:t>
      </w:r>
      <w:r w:rsidRPr="00663B62">
        <w:rPr>
          <w:rFonts w:ascii="Verdana" w:eastAsia="Times New Roman" w:hAnsi="Verdana"/>
          <w:b/>
          <w:bCs/>
          <w:noProof/>
          <w:sz w:val="20"/>
          <w:szCs w:val="20"/>
          <w:lang w:eastAsia="ar-SA"/>
        </w:rPr>
        <w:t>7</w:t>
      </w:r>
      <w:r w:rsidR="0018028B">
        <w:rPr>
          <w:rFonts w:ascii="Verdana" w:eastAsia="Times New Roman" w:hAnsi="Verdana"/>
          <w:b/>
          <w:bCs/>
          <w:noProof/>
          <w:sz w:val="20"/>
          <w:szCs w:val="20"/>
          <w:lang w:eastAsia="ar-SA"/>
        </w:rPr>
        <w:t>.</w:t>
      </w:r>
      <w:r w:rsidRPr="00663B62">
        <w:rPr>
          <w:rFonts w:ascii="Verdana" w:eastAsia="Times New Roman" w:hAnsi="Verdana"/>
          <w:b/>
          <w:bCs/>
          <w:noProof/>
          <w:sz w:val="20"/>
          <w:szCs w:val="20"/>
          <w:lang w:eastAsia="ar-SA"/>
        </w:rPr>
        <w:t xml:space="preserve"> Komunikacja</w:t>
      </w:r>
    </w:p>
    <w:p w14:paraId="27F19F7A" w14:textId="77777777" w:rsidR="00663B62" w:rsidRPr="00883E61" w:rsidRDefault="00663B62" w:rsidP="00663B62">
      <w:pPr>
        <w:numPr>
          <w:ilvl w:val="0"/>
          <w:numId w:val="31"/>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7B7FDD5D" w14:textId="77777777" w:rsidR="00663B62" w:rsidRPr="00883E61" w:rsidRDefault="00663B62" w:rsidP="00663B62">
      <w:pPr>
        <w:numPr>
          <w:ilvl w:val="0"/>
          <w:numId w:val="31"/>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 xml:space="preserve">Osobami odpowiedzialnymi za realizację Umowy będą: </w:t>
      </w:r>
    </w:p>
    <w:p w14:paraId="735C3503" w14:textId="42467F10" w:rsidR="00663B62" w:rsidRPr="002A469A" w:rsidRDefault="00663B62" w:rsidP="00663B62">
      <w:pPr>
        <w:numPr>
          <w:ilvl w:val="0"/>
          <w:numId w:val="32"/>
        </w:numPr>
        <w:tabs>
          <w:tab w:val="left" w:pos="851"/>
        </w:tabs>
        <w:spacing w:after="0" w:line="276" w:lineRule="auto"/>
        <w:ind w:left="851" w:hanging="425"/>
        <w:rPr>
          <w:rFonts w:ascii="Verdana" w:hAnsi="Verdana" w:cs="Tahoma"/>
          <w:color w:val="auto"/>
          <w:szCs w:val="20"/>
        </w:rPr>
      </w:pPr>
      <w:r w:rsidRPr="002A469A">
        <w:rPr>
          <w:rFonts w:ascii="Verdana" w:hAnsi="Verdana" w:cs="Tahoma"/>
          <w:color w:val="auto"/>
          <w:szCs w:val="20"/>
        </w:rPr>
        <w:t xml:space="preserve">po stronie Wykonawcy: </w:t>
      </w:r>
      <w:r w:rsidR="0018028B">
        <w:rPr>
          <w:rFonts w:ascii="Verdana" w:hAnsi="Verdana" w:cs="Tahoma"/>
          <w:color w:val="auto"/>
          <w:szCs w:val="20"/>
        </w:rPr>
        <w:t>[</w:t>
      </w:r>
      <w:r w:rsidRPr="002A469A">
        <w:rPr>
          <w:rFonts w:ascii="Verdana" w:hAnsi="Verdana" w:cs="Tahoma"/>
          <w:color w:val="auto"/>
          <w:szCs w:val="20"/>
        </w:rPr>
        <w:t>………….</w:t>
      </w:r>
      <w:r w:rsidR="0018028B">
        <w:rPr>
          <w:rFonts w:ascii="Verdana" w:hAnsi="Verdana" w:cs="Tahoma"/>
          <w:color w:val="auto"/>
          <w:szCs w:val="20"/>
        </w:rPr>
        <w:t>]</w:t>
      </w:r>
      <w:r w:rsidRPr="002A469A">
        <w:rPr>
          <w:rFonts w:ascii="Verdana" w:hAnsi="Verdana" w:cs="Tahoma"/>
          <w:color w:val="auto"/>
          <w:szCs w:val="20"/>
        </w:rPr>
        <w:t xml:space="preserve">, tel.: </w:t>
      </w:r>
      <w:r w:rsidR="0018028B">
        <w:rPr>
          <w:rFonts w:ascii="Verdana" w:hAnsi="Verdana" w:cs="Tahoma"/>
          <w:color w:val="auto"/>
          <w:szCs w:val="20"/>
        </w:rPr>
        <w:t>[</w:t>
      </w:r>
      <w:r w:rsidRPr="002A469A">
        <w:rPr>
          <w:rFonts w:ascii="Verdana" w:hAnsi="Verdana" w:cs="Tahoma"/>
          <w:color w:val="auto"/>
          <w:szCs w:val="20"/>
        </w:rPr>
        <w:t>………………….</w:t>
      </w:r>
      <w:r w:rsidR="0018028B">
        <w:rPr>
          <w:rFonts w:ascii="Verdana" w:hAnsi="Verdana" w:cs="Tahoma"/>
          <w:color w:val="auto"/>
          <w:szCs w:val="20"/>
        </w:rPr>
        <w:t>]</w:t>
      </w:r>
      <w:r w:rsidRPr="002A469A">
        <w:rPr>
          <w:rFonts w:ascii="Verdana" w:hAnsi="Verdana" w:cs="Tahoma"/>
          <w:color w:val="auto"/>
          <w:szCs w:val="20"/>
        </w:rPr>
        <w:t>, e-mail:</w:t>
      </w:r>
      <w:r w:rsidR="0018028B">
        <w:rPr>
          <w:rFonts w:ascii="Verdana" w:hAnsi="Verdana" w:cs="Tahoma"/>
          <w:color w:val="auto"/>
          <w:szCs w:val="20"/>
        </w:rPr>
        <w:t>[</w:t>
      </w:r>
      <w:r w:rsidRPr="002A469A">
        <w:rPr>
          <w:rFonts w:ascii="Verdana" w:hAnsi="Verdana" w:cs="Tahoma"/>
          <w:color w:val="auto"/>
          <w:szCs w:val="20"/>
        </w:rPr>
        <w:t>…………………………..</w:t>
      </w:r>
      <w:r w:rsidR="0018028B">
        <w:rPr>
          <w:rFonts w:ascii="Verdana" w:hAnsi="Verdana" w:cs="Tahoma"/>
          <w:color w:val="auto"/>
          <w:szCs w:val="20"/>
        </w:rPr>
        <w:t>];</w:t>
      </w:r>
      <w:r w:rsidRPr="002A469A">
        <w:rPr>
          <w:rFonts w:ascii="Verdana" w:hAnsi="Verdana" w:cs="Tahoma"/>
          <w:color w:val="auto"/>
          <w:szCs w:val="20"/>
        </w:rPr>
        <w:t xml:space="preserve"> </w:t>
      </w:r>
    </w:p>
    <w:p w14:paraId="336ABA96" w14:textId="25855757" w:rsidR="00663B62" w:rsidRPr="00883E61" w:rsidRDefault="00663B62" w:rsidP="00663B62">
      <w:pPr>
        <w:numPr>
          <w:ilvl w:val="0"/>
          <w:numId w:val="32"/>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po stronie Zamawiającego: </w:t>
      </w:r>
      <w:r>
        <w:rPr>
          <w:rFonts w:ascii="Verdana" w:hAnsi="Verdana" w:cs="Tahoma"/>
          <w:color w:val="auto"/>
          <w:szCs w:val="20"/>
        </w:rPr>
        <w:t xml:space="preserve">Aneta </w:t>
      </w:r>
      <w:proofErr w:type="spellStart"/>
      <w:r>
        <w:rPr>
          <w:rFonts w:ascii="Verdana" w:hAnsi="Verdana" w:cs="Tahoma"/>
          <w:color w:val="auto"/>
          <w:szCs w:val="20"/>
        </w:rPr>
        <w:t>Mgłosiek</w:t>
      </w:r>
      <w:proofErr w:type="spellEnd"/>
      <w:r w:rsidRPr="00883E61">
        <w:rPr>
          <w:rFonts w:ascii="Verdana" w:hAnsi="Verdana" w:cs="Tahoma"/>
          <w:color w:val="auto"/>
          <w:szCs w:val="20"/>
        </w:rPr>
        <w:t>, tel.:</w:t>
      </w:r>
      <w:r>
        <w:rPr>
          <w:rFonts w:ascii="Verdana" w:hAnsi="Verdana" w:cs="Tahoma"/>
          <w:color w:val="auto"/>
          <w:szCs w:val="20"/>
        </w:rPr>
        <w:t xml:space="preserve"> 71 734 71 69</w:t>
      </w:r>
      <w:r w:rsidRPr="00883E61">
        <w:rPr>
          <w:rFonts w:ascii="Verdana" w:hAnsi="Verdana" w:cs="Tahoma"/>
          <w:color w:val="auto"/>
          <w:szCs w:val="20"/>
        </w:rPr>
        <w:t>, e-mail:</w:t>
      </w:r>
      <w:r>
        <w:rPr>
          <w:rFonts w:ascii="Verdana" w:hAnsi="Verdana" w:cs="Tahoma"/>
          <w:color w:val="auto"/>
          <w:szCs w:val="20"/>
        </w:rPr>
        <w:t xml:space="preserve"> </w:t>
      </w:r>
      <w:r w:rsidR="00AE002E" w:rsidRPr="00AE002E">
        <w:rPr>
          <w:rFonts w:ascii="Verdana" w:hAnsi="Verdana" w:cs="Tahoma"/>
          <w:szCs w:val="20"/>
        </w:rPr>
        <w:t>aneta.mglosiek@port.lukasiewicz.gov.pl</w:t>
      </w:r>
      <w:r w:rsidRPr="00883E61">
        <w:rPr>
          <w:rFonts w:ascii="Verdana" w:hAnsi="Verdana" w:cs="Tahoma"/>
          <w:color w:val="auto"/>
          <w:szCs w:val="20"/>
        </w:rPr>
        <w:t>.</w:t>
      </w:r>
      <w:r>
        <w:rPr>
          <w:rFonts w:ascii="Verdana" w:hAnsi="Verdana" w:cs="Tahoma"/>
          <w:color w:val="auto"/>
          <w:szCs w:val="20"/>
        </w:rPr>
        <w:t xml:space="preserve"> </w:t>
      </w:r>
    </w:p>
    <w:p w14:paraId="2084E822" w14:textId="537739E4" w:rsidR="00663B62" w:rsidRPr="00883E61" w:rsidRDefault="00663B62" w:rsidP="00663B62">
      <w:pPr>
        <w:numPr>
          <w:ilvl w:val="0"/>
          <w:numId w:val="31"/>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w:t>
      </w:r>
      <w:r w:rsidR="00AE002E">
        <w:rPr>
          <w:rFonts w:ascii="Verdana" w:hAnsi="Verdana" w:cs="Tahoma"/>
          <w:color w:val="auto"/>
          <w:szCs w:val="20"/>
        </w:rPr>
        <w:t>a</w:t>
      </w:r>
      <w:r w:rsidRPr="00883E61">
        <w:rPr>
          <w:rFonts w:ascii="Verdana" w:hAnsi="Verdana" w:cs="Tahoma"/>
          <w:color w:val="auto"/>
          <w:szCs w:val="20"/>
        </w:rPr>
        <w:t xml:space="preserve">, o których mowa w ust. 2 </w:t>
      </w:r>
      <w:r w:rsidR="00AE002E">
        <w:rPr>
          <w:rFonts w:ascii="Verdana" w:hAnsi="Verdana" w:cs="Tahoma"/>
          <w:color w:val="auto"/>
          <w:szCs w:val="20"/>
        </w:rPr>
        <w:t>pkt 2 jest uprawniona</w:t>
      </w:r>
      <w:r w:rsidRPr="00883E61">
        <w:rPr>
          <w:rFonts w:ascii="Verdana" w:hAnsi="Verdana" w:cs="Tahoma"/>
          <w:color w:val="auto"/>
          <w:szCs w:val="20"/>
        </w:rPr>
        <w:t xml:space="preserve"> do sporządzania i podpisywania Protokoł</w:t>
      </w:r>
      <w:r>
        <w:rPr>
          <w:rFonts w:ascii="Verdana" w:hAnsi="Verdana" w:cs="Tahoma"/>
          <w:color w:val="auto"/>
          <w:szCs w:val="20"/>
        </w:rPr>
        <w:t>u</w:t>
      </w:r>
      <w:r w:rsidRPr="00883E61">
        <w:rPr>
          <w:rFonts w:ascii="Verdana" w:hAnsi="Verdana" w:cs="Tahoma"/>
          <w:color w:val="auto"/>
          <w:szCs w:val="20"/>
        </w:rPr>
        <w:t xml:space="preserve"> Odbioru w imieniu Zamawiającego. </w:t>
      </w:r>
    </w:p>
    <w:p w14:paraId="25CA1973" w14:textId="705CF7F9" w:rsidR="00663B62" w:rsidRPr="00883E61" w:rsidRDefault="00663B62" w:rsidP="00663B62">
      <w:pPr>
        <w:numPr>
          <w:ilvl w:val="0"/>
          <w:numId w:val="31"/>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 xml:space="preserve">Osoby wskazane w ust. </w:t>
      </w:r>
      <w:r>
        <w:rPr>
          <w:rFonts w:ascii="Verdana" w:hAnsi="Verdana" w:cs="Tahoma"/>
          <w:color w:val="auto"/>
          <w:szCs w:val="20"/>
        </w:rPr>
        <w:t xml:space="preserve">2 </w:t>
      </w:r>
      <w:r w:rsidRPr="00883E61">
        <w:rPr>
          <w:rFonts w:ascii="Verdana" w:hAnsi="Verdana" w:cs="Tahoma"/>
          <w:color w:val="auto"/>
          <w:szCs w:val="20"/>
        </w:rPr>
        <w:t>niniejszego paragrafu nie mają prawa do dokonywania</w:t>
      </w:r>
      <w:r w:rsidR="00032B77">
        <w:rPr>
          <w:rFonts w:ascii="Verdana" w:hAnsi="Verdana" w:cs="Tahoma"/>
          <w:color w:val="auto"/>
          <w:szCs w:val="20"/>
        </w:rPr>
        <w:t>,</w:t>
      </w:r>
      <w:r w:rsidRPr="00883E61">
        <w:rPr>
          <w:rFonts w:ascii="Verdana" w:hAnsi="Verdana" w:cs="Tahoma"/>
          <w:color w:val="auto"/>
          <w:szCs w:val="20"/>
        </w:rPr>
        <w:t xml:space="preserve"> bez odrębnego umocowania, zmian Umowy, jak również nie mają prawa do wypowiedzenia i rozwiązania Umowy, ani też do zaciągania w imieniu Stron jakichkolwiek innych zobowiązań</w:t>
      </w:r>
      <w:r w:rsidR="00032B77">
        <w:rPr>
          <w:rFonts w:ascii="Verdana" w:hAnsi="Verdana" w:cs="Tahoma"/>
          <w:color w:val="auto"/>
          <w:szCs w:val="20"/>
        </w:rPr>
        <w:t>,</w:t>
      </w:r>
      <w:r w:rsidRPr="00883E61">
        <w:rPr>
          <w:rFonts w:ascii="Verdana" w:hAnsi="Verdana" w:cs="Tahoma"/>
          <w:color w:val="auto"/>
          <w:szCs w:val="20"/>
        </w:rPr>
        <w:t xml:space="preserve"> nieprzewidzianych niniejszą Umową.</w:t>
      </w:r>
    </w:p>
    <w:p w14:paraId="553F13FD" w14:textId="77777777" w:rsidR="00663B62" w:rsidRPr="00883E61" w:rsidRDefault="00663B62" w:rsidP="00663B62">
      <w:pPr>
        <w:numPr>
          <w:ilvl w:val="0"/>
          <w:numId w:val="31"/>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6FEEA820" w14:textId="77777777" w:rsidR="00663B62" w:rsidRPr="00883E61" w:rsidRDefault="00663B62" w:rsidP="00663B62">
      <w:pPr>
        <w:widowControl w:val="0"/>
        <w:spacing w:after="0"/>
        <w:jc w:val="center"/>
        <w:rPr>
          <w:rFonts w:ascii="Verdana" w:eastAsia="DejaVu Sans" w:hAnsi="Verdana" w:cs="Tahoma"/>
          <w:b/>
          <w:color w:val="auto"/>
          <w:kern w:val="2"/>
          <w:szCs w:val="20"/>
          <w:lang w:eastAsia="hi-IN" w:bidi="hi-IN"/>
        </w:rPr>
      </w:pPr>
    </w:p>
    <w:p w14:paraId="31B4BDF3" w14:textId="1BBCD765" w:rsidR="00663B62" w:rsidRPr="00663B62" w:rsidRDefault="00663B62" w:rsidP="00663B62">
      <w:pPr>
        <w:pStyle w:val="Nagwek1"/>
        <w:jc w:val="center"/>
        <w:rPr>
          <w:rFonts w:ascii="Verdana" w:eastAsia="DejaVu Sans" w:hAnsi="Verdana"/>
          <w:b/>
          <w:bCs/>
          <w:sz w:val="20"/>
          <w:szCs w:val="20"/>
          <w:lang w:eastAsia="hi-IN" w:bidi="hi-IN"/>
        </w:rPr>
      </w:pPr>
      <w:r w:rsidRPr="00663B62">
        <w:rPr>
          <w:rFonts w:ascii="Verdana" w:eastAsia="DejaVu Sans" w:hAnsi="Verdana"/>
          <w:b/>
          <w:bCs/>
          <w:sz w:val="20"/>
          <w:szCs w:val="20"/>
          <w:lang w:eastAsia="hi-IN" w:bidi="hi-IN"/>
        </w:rPr>
        <w:t>§ 8</w:t>
      </w:r>
      <w:r w:rsidR="0018028B">
        <w:rPr>
          <w:rFonts w:ascii="Verdana" w:eastAsia="DejaVu Sans" w:hAnsi="Verdana"/>
          <w:b/>
          <w:bCs/>
          <w:sz w:val="20"/>
          <w:szCs w:val="20"/>
          <w:lang w:eastAsia="hi-IN" w:bidi="hi-IN"/>
        </w:rPr>
        <w:t>.</w:t>
      </w:r>
      <w:r w:rsidRPr="00663B62">
        <w:rPr>
          <w:rFonts w:ascii="Verdana" w:eastAsia="DejaVu Sans" w:hAnsi="Verdana"/>
          <w:b/>
          <w:bCs/>
          <w:sz w:val="20"/>
          <w:szCs w:val="20"/>
          <w:lang w:eastAsia="hi-IN" w:bidi="hi-IN"/>
        </w:rPr>
        <w:t xml:space="preserve"> Informacje poufne oraz ochrona danych osobowych</w:t>
      </w:r>
    </w:p>
    <w:p w14:paraId="7DE7E386" w14:textId="77777777" w:rsidR="00663B62" w:rsidRPr="00883E61" w:rsidRDefault="00663B62" w:rsidP="00663B62">
      <w:pPr>
        <w:numPr>
          <w:ilvl w:val="0"/>
          <w:numId w:val="33"/>
        </w:numPr>
        <w:spacing w:after="0" w:line="276" w:lineRule="auto"/>
        <w:ind w:left="284" w:hanging="284"/>
        <w:rPr>
          <w:rFonts w:ascii="Verdana" w:hAnsi="Verdana" w:cs="Tahoma"/>
          <w:color w:val="auto"/>
          <w:szCs w:val="20"/>
        </w:rPr>
      </w:pPr>
      <w:r>
        <w:rPr>
          <w:rFonts w:ascii="Verdana" w:hAnsi="Verdana" w:cs="Tahoma"/>
          <w:color w:val="auto"/>
          <w:szCs w:val="20"/>
        </w:rPr>
        <w:t>Wykonawca</w:t>
      </w:r>
      <w:r w:rsidRPr="00883E61">
        <w:rPr>
          <w:rFonts w:ascii="Verdana" w:hAnsi="Verdana" w:cs="Tahoma"/>
          <w:color w:val="auto"/>
          <w:szCs w:val="20"/>
        </w:rPr>
        <w:t xml:space="preserve"> podejm</w:t>
      </w:r>
      <w:r>
        <w:rPr>
          <w:rFonts w:ascii="Verdana" w:hAnsi="Verdana" w:cs="Tahoma"/>
          <w:color w:val="auto"/>
          <w:szCs w:val="20"/>
        </w:rPr>
        <w:t>ie</w:t>
      </w:r>
      <w:r w:rsidRPr="00883E61">
        <w:rPr>
          <w:rFonts w:ascii="Verdana" w:hAnsi="Verdana" w:cs="Tahoma"/>
          <w:color w:val="auto"/>
          <w:szCs w:val="20"/>
        </w:rPr>
        <w:t xml:space="preserve"> wszelkie starania celem zapewnienia, że członkowie ich zarządu, kadra kierownicza, pracownicy, podwykonawcy, wykonawcy i spółki zależne oraz dominujące utrzymają w tajemnicy wszelkie informacje </w:t>
      </w:r>
      <w:r>
        <w:rPr>
          <w:rFonts w:ascii="Verdana" w:hAnsi="Verdana" w:cs="Tahoma"/>
          <w:color w:val="auto"/>
          <w:szCs w:val="20"/>
        </w:rPr>
        <w:t>mogące stanowić tajemnicę przedsiębiorstwa Zamawiającego</w:t>
      </w:r>
      <w:r w:rsidRPr="00883E61">
        <w:rPr>
          <w:rFonts w:ascii="Verdana" w:hAnsi="Verdana" w:cs="Tahoma"/>
          <w:color w:val="auto"/>
          <w:szCs w:val="20"/>
        </w:rPr>
        <w:t xml:space="preserve">, w tym wszelkie informacje techniczne, technologiczne, handlowe, finansowe i organizacyjne, dokumentacje, procesy, projekty, know-how oraz inne </w:t>
      </w:r>
      <w:r w:rsidRPr="00883E61">
        <w:rPr>
          <w:rFonts w:ascii="Verdana" w:hAnsi="Verdana" w:cs="Tahoma"/>
          <w:color w:val="auto"/>
          <w:szCs w:val="20"/>
        </w:rPr>
        <w:lastRenderedPageBreak/>
        <w:t xml:space="preserve">niepublikowane informacje przesyłane lub udostępniane im w sposób bezpośredni lub pośredni przez </w:t>
      </w:r>
      <w:r>
        <w:rPr>
          <w:rFonts w:ascii="Verdana" w:hAnsi="Verdana" w:cs="Tahoma"/>
          <w:color w:val="auto"/>
          <w:szCs w:val="20"/>
        </w:rPr>
        <w:t>Zamawiającego</w:t>
      </w:r>
      <w:r w:rsidRPr="00883E61">
        <w:rPr>
          <w:rFonts w:ascii="Verdana" w:hAnsi="Verdana" w:cs="Tahoma"/>
          <w:color w:val="auto"/>
          <w:szCs w:val="20"/>
        </w:rPr>
        <w:t>.</w:t>
      </w:r>
    </w:p>
    <w:p w14:paraId="44107A20" w14:textId="5BFDB129" w:rsidR="00663B62" w:rsidRPr="00883E61" w:rsidRDefault="00663B62" w:rsidP="00663B62">
      <w:pPr>
        <w:numPr>
          <w:ilvl w:val="0"/>
          <w:numId w:val="33"/>
        </w:numPr>
        <w:spacing w:after="0" w:line="276" w:lineRule="auto"/>
        <w:ind w:left="284" w:hanging="284"/>
        <w:rPr>
          <w:rFonts w:ascii="Verdana" w:hAnsi="Verdana" w:cs="Tahoma"/>
          <w:color w:val="auto"/>
          <w:szCs w:val="20"/>
        </w:rPr>
      </w:pPr>
      <w:r w:rsidRPr="00883E61">
        <w:rPr>
          <w:rFonts w:ascii="Verdana" w:hAnsi="Verdana" w:cs="Tahoma"/>
          <w:color w:val="auto"/>
          <w:szCs w:val="20"/>
        </w:rPr>
        <w:t>Informacje</w:t>
      </w:r>
      <w:r w:rsidR="0018028B">
        <w:rPr>
          <w:rFonts w:ascii="Verdana" w:hAnsi="Verdana" w:cs="Tahoma"/>
          <w:color w:val="auto"/>
          <w:szCs w:val="20"/>
        </w:rPr>
        <w:t xml:space="preserve">, o których mowa w ust. 1 </w:t>
      </w:r>
      <w:r w:rsidRPr="00883E61">
        <w:rPr>
          <w:rFonts w:ascii="Verdana" w:hAnsi="Verdana" w:cs="Tahoma"/>
          <w:color w:val="auto"/>
          <w:szCs w:val="20"/>
        </w:rPr>
        <w:t xml:space="preserve">nie zostaną ujawnione osobom trzecim bez pisemnej zgody </w:t>
      </w:r>
      <w:r>
        <w:rPr>
          <w:rFonts w:ascii="Verdana" w:hAnsi="Verdana" w:cs="Tahoma"/>
          <w:color w:val="auto"/>
          <w:szCs w:val="20"/>
        </w:rPr>
        <w:t>Zamawiającego</w:t>
      </w:r>
      <w:r w:rsidRPr="00883E61">
        <w:rPr>
          <w:rFonts w:ascii="Verdana" w:hAnsi="Verdana" w:cs="Tahoma"/>
          <w:color w:val="auto"/>
          <w:szCs w:val="20"/>
        </w:rPr>
        <w:t xml:space="preserve">, chyba że informacje takie zostały już opublikowane. </w:t>
      </w:r>
    </w:p>
    <w:p w14:paraId="2F40216A" w14:textId="77777777" w:rsidR="00663B62" w:rsidRPr="00883E61" w:rsidRDefault="00663B62" w:rsidP="00663B62">
      <w:pPr>
        <w:numPr>
          <w:ilvl w:val="0"/>
          <w:numId w:val="33"/>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w:t>
      </w:r>
      <w:r>
        <w:rPr>
          <w:rFonts w:ascii="Verdana" w:eastAsia="DejaVu Sans" w:hAnsi="Verdana" w:cs="Tahoma"/>
          <w:bCs/>
          <w:color w:val="auto"/>
          <w:kern w:val="2"/>
          <w:szCs w:val="20"/>
          <w:lang w:eastAsia="hi-IN" w:bidi="hi-IN"/>
        </w:rPr>
        <w:t xml:space="preserve"> </w:t>
      </w:r>
      <w:r w:rsidRPr="00883E61">
        <w:rPr>
          <w:rFonts w:ascii="Verdana" w:eastAsia="DejaVu Sans" w:hAnsi="Verdana" w:cs="Tahoma"/>
          <w:bCs/>
          <w:color w:val="auto"/>
          <w:kern w:val="2"/>
          <w:szCs w:val="20"/>
          <w:lang w:eastAsia="hi-IN" w:bidi="hi-IN"/>
        </w:rPr>
        <w:t xml:space="preserve">uczestniczą w realizacji niniejszej Umowy i których dane w związku z realizacją niniejszej Umowy przetwarza Zamawiający. Formularz informacyjny w zakresie zasad przetwarzania danych osobowych przez Zamawiającego stanowi załącznik nr </w:t>
      </w:r>
      <w:r>
        <w:rPr>
          <w:rFonts w:ascii="Verdana" w:eastAsia="DejaVu Sans" w:hAnsi="Verdana" w:cs="Tahoma"/>
          <w:bCs/>
          <w:color w:val="auto"/>
          <w:kern w:val="2"/>
          <w:szCs w:val="20"/>
          <w:lang w:eastAsia="hi-IN" w:bidi="hi-IN"/>
        </w:rPr>
        <w:t>4</w:t>
      </w:r>
      <w:r w:rsidRPr="00883E61">
        <w:rPr>
          <w:rFonts w:ascii="Verdana" w:eastAsia="DejaVu Sans" w:hAnsi="Verdana" w:cs="Tahoma"/>
          <w:bCs/>
          <w:color w:val="auto"/>
          <w:kern w:val="2"/>
          <w:szCs w:val="20"/>
          <w:lang w:eastAsia="hi-IN" w:bidi="hi-IN"/>
        </w:rPr>
        <w:t xml:space="preserve"> do Umowy.</w:t>
      </w:r>
    </w:p>
    <w:p w14:paraId="4A4EBAC5" w14:textId="77777777" w:rsidR="00663B62" w:rsidRPr="00883E61" w:rsidRDefault="00663B62" w:rsidP="00663B62">
      <w:pPr>
        <w:spacing w:after="0"/>
        <w:rPr>
          <w:rFonts w:ascii="Verdana" w:hAnsi="Verdana" w:cs="Tahoma"/>
          <w:color w:val="auto"/>
          <w:szCs w:val="20"/>
        </w:rPr>
      </w:pPr>
    </w:p>
    <w:p w14:paraId="495FFA8C" w14:textId="0E003FF0" w:rsidR="00663B62" w:rsidRPr="00663B62" w:rsidRDefault="00663B62" w:rsidP="00663B62">
      <w:pPr>
        <w:pStyle w:val="Nagwek1"/>
        <w:jc w:val="center"/>
        <w:rPr>
          <w:rFonts w:ascii="Verdana" w:eastAsia="DejaVu Sans" w:hAnsi="Verdana"/>
          <w:b/>
          <w:bCs/>
          <w:sz w:val="20"/>
          <w:szCs w:val="20"/>
          <w:lang w:eastAsia="hi-IN" w:bidi="hi-IN"/>
        </w:rPr>
      </w:pPr>
      <w:r w:rsidRPr="00663B62">
        <w:rPr>
          <w:rFonts w:ascii="Verdana" w:eastAsia="DejaVu Sans" w:hAnsi="Verdana"/>
          <w:b/>
          <w:bCs/>
          <w:sz w:val="20"/>
          <w:szCs w:val="20"/>
          <w:lang w:eastAsia="hi-IN" w:bidi="hi-IN"/>
        </w:rPr>
        <w:t>§ 9</w:t>
      </w:r>
      <w:r w:rsidR="006E2B0D">
        <w:rPr>
          <w:rFonts w:ascii="Verdana" w:eastAsia="DejaVu Sans" w:hAnsi="Verdana"/>
          <w:b/>
          <w:bCs/>
          <w:sz w:val="20"/>
          <w:szCs w:val="20"/>
          <w:lang w:eastAsia="hi-IN" w:bidi="hi-IN"/>
        </w:rPr>
        <w:t>.</w:t>
      </w:r>
      <w:r w:rsidRPr="00663B62">
        <w:rPr>
          <w:rFonts w:ascii="Verdana" w:eastAsia="DejaVu Sans" w:hAnsi="Verdana"/>
          <w:b/>
          <w:bCs/>
          <w:sz w:val="20"/>
          <w:szCs w:val="20"/>
          <w:lang w:eastAsia="hi-IN" w:bidi="hi-IN"/>
        </w:rPr>
        <w:t xml:space="preserve"> Zmiana Umowy</w:t>
      </w:r>
    </w:p>
    <w:p w14:paraId="021BA4AE" w14:textId="2E825CE5" w:rsidR="00663B62" w:rsidRPr="002A469A" w:rsidRDefault="006E2B0D" w:rsidP="00B54698">
      <w:pPr>
        <w:keepLines/>
        <w:numPr>
          <w:ilvl w:val="0"/>
          <w:numId w:val="34"/>
        </w:numPr>
        <w:suppressLineNumbers/>
        <w:suppressAutoHyphens/>
        <w:spacing w:before="60" w:after="60" w:line="276" w:lineRule="auto"/>
        <w:ind w:left="284" w:hanging="284"/>
        <w:rPr>
          <w:rFonts w:ascii="Verdana" w:hAnsi="Verdana" w:cs="Tahoma"/>
          <w:color w:val="auto"/>
          <w:szCs w:val="20"/>
        </w:rPr>
      </w:pPr>
      <w:r>
        <w:rPr>
          <w:rFonts w:ascii="Verdana" w:hAnsi="Verdana" w:cs="Tahoma"/>
          <w:color w:val="auto"/>
          <w:szCs w:val="20"/>
        </w:rPr>
        <w:t>Jeżeli w treści Umowy nie jest zastrzeżone odmiennie, w</w:t>
      </w:r>
      <w:r w:rsidR="00663B62" w:rsidRPr="002A469A">
        <w:rPr>
          <w:rFonts w:ascii="Verdana" w:hAnsi="Verdana" w:cs="Tahoma"/>
          <w:color w:val="auto"/>
          <w:szCs w:val="20"/>
        </w:rPr>
        <w:t xml:space="preserve">szystkie zmiany lub uzupełnienia postanowień Umowy wymagają formy pisemnej pod rygorem nieważności. </w:t>
      </w:r>
    </w:p>
    <w:p w14:paraId="79895630" w14:textId="65D975F2" w:rsidR="00663B62" w:rsidRPr="002A469A" w:rsidRDefault="001305FB" w:rsidP="00B54698">
      <w:pPr>
        <w:keepLines/>
        <w:numPr>
          <w:ilvl w:val="0"/>
          <w:numId w:val="34"/>
        </w:numPr>
        <w:suppressLineNumbers/>
        <w:suppressAutoHyphens/>
        <w:spacing w:before="60" w:after="60" w:line="276" w:lineRule="auto"/>
        <w:ind w:left="284" w:hanging="284"/>
        <w:rPr>
          <w:rFonts w:ascii="Verdana" w:hAnsi="Verdana" w:cs="Tahoma"/>
          <w:color w:val="auto"/>
          <w:szCs w:val="20"/>
        </w:rPr>
      </w:pPr>
      <w:r>
        <w:rPr>
          <w:rFonts w:ascii="Verdana" w:hAnsi="Verdana" w:cs="Tahoma"/>
          <w:color w:val="auto"/>
          <w:szCs w:val="20"/>
        </w:rPr>
        <w:t xml:space="preserve">Poza przypadkami określonymi w przepisach prawa, </w:t>
      </w:r>
      <w:r w:rsidR="00663B62" w:rsidRPr="002A469A">
        <w:rPr>
          <w:rFonts w:ascii="Verdana" w:hAnsi="Verdana" w:cs="Tahoma"/>
          <w:color w:val="auto"/>
          <w:szCs w:val="20"/>
        </w:rPr>
        <w:t>Strony przewidują możliwość dokonania zmiany Umowy:</w:t>
      </w:r>
    </w:p>
    <w:p w14:paraId="24BC6B60" w14:textId="77777777" w:rsidR="00663B62" w:rsidRPr="002A469A" w:rsidRDefault="00663B62" w:rsidP="0061502A">
      <w:pPr>
        <w:keepLines/>
        <w:numPr>
          <w:ilvl w:val="0"/>
          <w:numId w:val="35"/>
        </w:numPr>
        <w:suppressLineNumbers/>
        <w:suppressAutoHyphens/>
        <w:spacing w:before="60" w:after="60" w:line="276" w:lineRule="auto"/>
        <w:ind w:left="1134" w:hanging="567"/>
        <w:rPr>
          <w:rFonts w:ascii="Verdana" w:hAnsi="Verdana" w:cs="Tahoma"/>
          <w:color w:val="auto"/>
          <w:szCs w:val="20"/>
        </w:rPr>
      </w:pPr>
      <w:r w:rsidRPr="002A469A">
        <w:rPr>
          <w:rFonts w:ascii="Verdana" w:hAnsi="Verdana" w:cs="Tahoma"/>
          <w:color w:val="auto"/>
          <w:szCs w:val="20"/>
        </w:rPr>
        <w:t xml:space="preserve">w przypadku gdy nastąpią przestoje lub opóźnienia zawinione przez Zamawiającego, mające bezpośredni wpływ na terminowość wykonania przedmiotu Umowy, powodujące zmianę terminu jej realizacji, – w takim przypadku zmianie ulegnie postanowienie § </w:t>
      </w:r>
      <w:r>
        <w:rPr>
          <w:rFonts w:ascii="Verdana" w:hAnsi="Verdana" w:cs="Tahoma"/>
          <w:color w:val="auto"/>
          <w:szCs w:val="20"/>
        </w:rPr>
        <w:t>1</w:t>
      </w:r>
      <w:r w:rsidRPr="005F5E66">
        <w:rPr>
          <w:rFonts w:ascii="Verdana" w:hAnsi="Verdana" w:cs="Tahoma"/>
          <w:color w:val="auto"/>
          <w:szCs w:val="20"/>
        </w:rPr>
        <w:t xml:space="preserve"> ust. </w:t>
      </w:r>
      <w:r>
        <w:rPr>
          <w:rFonts w:ascii="Verdana" w:hAnsi="Verdana" w:cs="Tahoma"/>
          <w:color w:val="auto"/>
          <w:szCs w:val="20"/>
        </w:rPr>
        <w:t>3</w:t>
      </w:r>
      <w:r w:rsidRPr="002A469A">
        <w:rPr>
          <w:rFonts w:ascii="Verdana" w:hAnsi="Verdana" w:cs="Tahoma"/>
          <w:color w:val="auto"/>
          <w:szCs w:val="20"/>
        </w:rPr>
        <w:t xml:space="preserve"> Umowy w ten sposób, że okres obowiązywania Umowy ulegnie przedłużeniu maksymalnie o okres przestojów i opóźnień oraz ewentualnych konsekwencji tych opóźnień;</w:t>
      </w:r>
    </w:p>
    <w:p w14:paraId="6B6FF6B2" w14:textId="77777777" w:rsidR="00663B62" w:rsidRPr="002A469A" w:rsidRDefault="00663B62" w:rsidP="0061502A">
      <w:pPr>
        <w:keepLines/>
        <w:numPr>
          <w:ilvl w:val="0"/>
          <w:numId w:val="35"/>
        </w:numPr>
        <w:suppressLineNumbers/>
        <w:suppressAutoHyphens/>
        <w:spacing w:before="60" w:after="60" w:line="276" w:lineRule="auto"/>
        <w:ind w:left="1134" w:hanging="567"/>
        <w:rPr>
          <w:rFonts w:ascii="Verdana" w:hAnsi="Verdana" w:cs="Tahoma"/>
          <w:color w:val="auto"/>
          <w:szCs w:val="20"/>
        </w:rPr>
      </w:pPr>
      <w:r w:rsidRPr="002A469A">
        <w:rPr>
          <w:rFonts w:ascii="Verdana" w:hAnsi="Verdana" w:cs="Tahoma"/>
          <w:color w:val="auto"/>
          <w:szCs w:val="20"/>
        </w:rPr>
        <w:t xml:space="preserve">w przypadku gdy nastąpi działanie siły wyższej mającej bezpośredni wpływ na terminowość wykonania przedmiotu Umowy, powodujące zmianę terminu jej realizacji – w takim przypadku zmianie ulegnie postanowienie § </w:t>
      </w:r>
      <w:r>
        <w:rPr>
          <w:rFonts w:ascii="Verdana" w:hAnsi="Verdana" w:cs="Tahoma"/>
          <w:color w:val="auto"/>
          <w:szCs w:val="20"/>
        </w:rPr>
        <w:t>1</w:t>
      </w:r>
      <w:r w:rsidRPr="002A469A">
        <w:rPr>
          <w:rFonts w:ascii="Verdana" w:hAnsi="Verdana" w:cs="Tahoma"/>
          <w:color w:val="auto"/>
          <w:szCs w:val="20"/>
        </w:rPr>
        <w:t xml:space="preserve"> ust. </w:t>
      </w:r>
      <w:r>
        <w:rPr>
          <w:rFonts w:ascii="Verdana" w:hAnsi="Verdana" w:cs="Tahoma"/>
          <w:color w:val="auto"/>
          <w:szCs w:val="20"/>
        </w:rPr>
        <w:t>3</w:t>
      </w:r>
      <w:r w:rsidRPr="002A469A">
        <w:rPr>
          <w:rFonts w:ascii="Verdana" w:hAnsi="Verdana" w:cs="Tahoma"/>
          <w:color w:val="auto"/>
          <w:szCs w:val="20"/>
        </w:rPr>
        <w:t xml:space="preserve"> Umowy w ten sposób, że okres obowiązywania Umowy ulegnie przedłużeniu maksymalnie o czas występowania siły wyższej i jej skutków;</w:t>
      </w:r>
    </w:p>
    <w:p w14:paraId="41580D0A" w14:textId="77777777" w:rsidR="00663B62" w:rsidRPr="002A469A" w:rsidRDefault="00663B62" w:rsidP="0061502A">
      <w:pPr>
        <w:keepLines/>
        <w:numPr>
          <w:ilvl w:val="0"/>
          <w:numId w:val="35"/>
        </w:numPr>
        <w:suppressLineNumbers/>
        <w:suppressAutoHyphens/>
        <w:spacing w:before="60" w:after="60" w:line="276" w:lineRule="auto"/>
        <w:ind w:left="1134" w:hanging="567"/>
        <w:rPr>
          <w:rFonts w:ascii="Verdana" w:hAnsi="Verdana" w:cs="Tahoma"/>
          <w:color w:val="auto"/>
          <w:szCs w:val="20"/>
        </w:rPr>
      </w:pPr>
      <w:r w:rsidRPr="002A469A">
        <w:rPr>
          <w:rFonts w:ascii="Verdana" w:eastAsia="Times New Roman" w:hAnsi="Verdana" w:cs="Tahoma"/>
          <w:color w:val="auto"/>
          <w:szCs w:val="20"/>
        </w:rPr>
        <w:lastRenderedPageBreak/>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2A469A">
        <w:rPr>
          <w:rFonts w:ascii="Verdana" w:hAnsi="Verdana" w:cs="Tahoma"/>
          <w:color w:val="auto"/>
          <w:szCs w:val="20"/>
        </w:rPr>
        <w:t xml:space="preserve">zmianie ulegnie postanowienie § </w:t>
      </w:r>
      <w:r>
        <w:rPr>
          <w:rFonts w:ascii="Verdana" w:hAnsi="Verdana" w:cs="Tahoma"/>
          <w:color w:val="auto"/>
          <w:szCs w:val="20"/>
        </w:rPr>
        <w:t>1</w:t>
      </w:r>
      <w:r w:rsidRPr="002A469A">
        <w:rPr>
          <w:rFonts w:ascii="Verdana" w:hAnsi="Verdana" w:cs="Tahoma"/>
          <w:color w:val="auto"/>
          <w:szCs w:val="20"/>
        </w:rPr>
        <w:t xml:space="preserve"> ust. </w:t>
      </w:r>
      <w:r>
        <w:rPr>
          <w:rFonts w:ascii="Verdana" w:hAnsi="Verdana" w:cs="Tahoma"/>
          <w:color w:val="auto"/>
          <w:szCs w:val="20"/>
        </w:rPr>
        <w:t>3</w:t>
      </w:r>
      <w:r w:rsidRPr="002A469A">
        <w:rPr>
          <w:rFonts w:ascii="Verdana" w:hAnsi="Verdana" w:cs="Tahoma"/>
          <w:color w:val="auto"/>
          <w:szCs w:val="20"/>
        </w:rPr>
        <w:t xml:space="preserve"> Umowy w ten sposób, że okres obowiązywania Umowy ulegnie odpowiedniemu przedłużeniu, uwzględniającemu okres wydłużenia trwania tych procedur oraz ich skutków</w:t>
      </w:r>
      <w:r w:rsidRPr="002A469A">
        <w:rPr>
          <w:rFonts w:ascii="Verdana" w:eastAsia="Times New Roman" w:hAnsi="Verdana" w:cs="Tahoma"/>
          <w:color w:val="auto"/>
          <w:szCs w:val="20"/>
        </w:rPr>
        <w:t>;</w:t>
      </w:r>
      <w:r w:rsidRPr="002A469A">
        <w:rPr>
          <w:rFonts w:ascii="Verdana" w:hAnsi="Verdana" w:cs="Tahoma"/>
          <w:color w:val="auto"/>
          <w:szCs w:val="20"/>
        </w:rPr>
        <w:t xml:space="preserve"> </w:t>
      </w:r>
    </w:p>
    <w:p w14:paraId="69F91491" w14:textId="77777777" w:rsidR="00663B62" w:rsidRPr="002A469A" w:rsidRDefault="00663B62" w:rsidP="0061502A">
      <w:pPr>
        <w:keepLines/>
        <w:numPr>
          <w:ilvl w:val="0"/>
          <w:numId w:val="35"/>
        </w:numPr>
        <w:suppressLineNumbers/>
        <w:suppressAutoHyphens/>
        <w:spacing w:before="60" w:after="60" w:line="276" w:lineRule="auto"/>
        <w:ind w:left="1134" w:hanging="567"/>
        <w:rPr>
          <w:rFonts w:ascii="Verdana" w:hAnsi="Verdana" w:cs="Tahoma"/>
          <w:color w:val="auto"/>
          <w:szCs w:val="20"/>
        </w:rPr>
      </w:pPr>
      <w:r w:rsidRPr="002A469A">
        <w:rPr>
          <w:rFonts w:ascii="Verdana" w:eastAsia="Times New Roman" w:hAnsi="Verdana" w:cs="Tahoma"/>
          <w:color w:val="auto"/>
          <w:szCs w:val="20"/>
        </w:rPr>
        <w:t xml:space="preserve">z powodu innych przyczyn zewnętrznych niezależnych od Zamawiającego lub Wykonawcy, skutkujących niemożliwością wykonania Umowy w terminie – w takim przypadku </w:t>
      </w:r>
      <w:r w:rsidRPr="002A469A">
        <w:rPr>
          <w:rFonts w:ascii="Verdana" w:hAnsi="Verdana" w:cs="Tahoma"/>
          <w:color w:val="auto"/>
          <w:szCs w:val="20"/>
        </w:rPr>
        <w:t xml:space="preserve">zmianie ulegnie postanowienie § </w:t>
      </w:r>
      <w:r>
        <w:rPr>
          <w:rFonts w:ascii="Verdana" w:hAnsi="Verdana" w:cs="Tahoma"/>
          <w:color w:val="auto"/>
          <w:szCs w:val="20"/>
        </w:rPr>
        <w:t>1</w:t>
      </w:r>
      <w:r w:rsidRPr="002A469A">
        <w:rPr>
          <w:rFonts w:ascii="Verdana" w:hAnsi="Verdana" w:cs="Tahoma"/>
          <w:color w:val="auto"/>
          <w:szCs w:val="20"/>
        </w:rPr>
        <w:t xml:space="preserve"> ust. </w:t>
      </w:r>
      <w:r>
        <w:rPr>
          <w:rFonts w:ascii="Verdana" w:hAnsi="Verdana" w:cs="Tahoma"/>
          <w:color w:val="auto"/>
          <w:szCs w:val="20"/>
        </w:rPr>
        <w:t>3</w:t>
      </w:r>
      <w:r w:rsidRPr="002A469A">
        <w:rPr>
          <w:rFonts w:ascii="Verdana" w:hAnsi="Verdana" w:cs="Tahoma"/>
          <w:color w:val="auto"/>
          <w:szCs w:val="20"/>
        </w:rPr>
        <w:t xml:space="preserve"> Umowy w ten sposób, że okres obowiązywania Umowy ulegnie odpowiedniemu przedłużeniu o okres występowania tych przyczyn i trwania ich skutków;</w:t>
      </w:r>
    </w:p>
    <w:p w14:paraId="1387ED40" w14:textId="77777777" w:rsidR="00415E72" w:rsidRDefault="00663B62" w:rsidP="0061502A">
      <w:pPr>
        <w:keepLines/>
        <w:numPr>
          <w:ilvl w:val="0"/>
          <w:numId w:val="35"/>
        </w:numPr>
        <w:suppressLineNumbers/>
        <w:suppressAutoHyphens/>
        <w:spacing w:before="60" w:after="60" w:line="276" w:lineRule="auto"/>
        <w:ind w:left="1134" w:hanging="567"/>
        <w:rPr>
          <w:rFonts w:ascii="Verdana" w:hAnsi="Verdana" w:cs="Tahoma"/>
          <w:color w:val="auto"/>
          <w:szCs w:val="20"/>
        </w:rPr>
      </w:pPr>
      <w:r w:rsidRPr="002A469A">
        <w:rPr>
          <w:rFonts w:ascii="Verdana" w:hAnsi="Verdana" w:cs="Tahoma"/>
          <w:color w:val="auto"/>
          <w:szCs w:val="20"/>
        </w:rPr>
        <w:t xml:space="preserve">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t>
      </w:r>
      <w:r w:rsidRPr="001F029E">
        <w:rPr>
          <w:rFonts w:ascii="Verdana" w:hAnsi="Verdana" w:cs="Tahoma"/>
          <w:color w:val="auto"/>
          <w:szCs w:val="20"/>
        </w:rPr>
        <w:t>wytycznych) na realizację Umowy</w:t>
      </w:r>
      <w:r w:rsidR="00415E72">
        <w:rPr>
          <w:rFonts w:ascii="Verdana" w:hAnsi="Verdana" w:cs="Tahoma"/>
          <w:color w:val="auto"/>
          <w:szCs w:val="20"/>
        </w:rPr>
        <w:t>;</w:t>
      </w:r>
    </w:p>
    <w:p w14:paraId="24F0EB8F" w14:textId="0500AD48" w:rsidR="00415E72" w:rsidRPr="00883E61" w:rsidRDefault="00415E72" w:rsidP="00415E72">
      <w:pPr>
        <w:numPr>
          <w:ilvl w:val="0"/>
          <w:numId w:val="35"/>
        </w:numPr>
        <w:spacing w:after="0" w:line="276" w:lineRule="auto"/>
        <w:rPr>
          <w:rFonts w:ascii="Verdana" w:hAnsi="Verdana" w:cs="Tahoma"/>
          <w:color w:val="auto"/>
          <w:szCs w:val="20"/>
        </w:rPr>
      </w:pPr>
      <w:r>
        <w:rPr>
          <w:rFonts w:ascii="Verdana" w:hAnsi="Verdana" w:cs="Tahoma"/>
          <w:color w:val="auto"/>
          <w:szCs w:val="20"/>
        </w:rPr>
        <w:t xml:space="preserve">w zakresie </w:t>
      </w:r>
      <w:r w:rsidRPr="00883E61">
        <w:rPr>
          <w:rFonts w:ascii="Verdana" w:hAnsi="Verdana" w:cs="Tahoma"/>
          <w:color w:val="auto"/>
          <w:szCs w:val="20"/>
        </w:rPr>
        <w:t>zmian</w:t>
      </w:r>
      <w:r>
        <w:rPr>
          <w:rFonts w:ascii="Verdana" w:hAnsi="Verdana" w:cs="Tahoma"/>
          <w:color w:val="auto"/>
          <w:szCs w:val="20"/>
        </w:rPr>
        <w:t>y</w:t>
      </w:r>
      <w:r w:rsidRPr="00883E61">
        <w:rPr>
          <w:rFonts w:ascii="Verdana" w:hAnsi="Verdana" w:cs="Tahoma"/>
          <w:color w:val="auto"/>
          <w:szCs w:val="20"/>
        </w:rPr>
        <w:t xml:space="preserve">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w:t>
      </w:r>
      <w:r>
        <w:rPr>
          <w:rFonts w:ascii="Verdana" w:hAnsi="Verdana" w:cs="Tahoma"/>
          <w:color w:val="auto"/>
          <w:szCs w:val="20"/>
        </w:rPr>
        <w:t xml:space="preserve"> oraz</w:t>
      </w:r>
      <w:r w:rsidRPr="00883E61">
        <w:rPr>
          <w:rFonts w:ascii="Verdana" w:hAnsi="Verdana" w:cs="Tahoma"/>
          <w:color w:val="auto"/>
          <w:szCs w:val="20"/>
        </w:rPr>
        <w:t xml:space="preserve"> w </w:t>
      </w:r>
      <w:r>
        <w:rPr>
          <w:rFonts w:ascii="Verdana" w:hAnsi="Verdana" w:cs="Tahoma"/>
          <w:color w:val="auto"/>
          <w:szCs w:val="20"/>
        </w:rPr>
        <w:t>z</w:t>
      </w:r>
      <w:r w:rsidRPr="00883E61">
        <w:rPr>
          <w:rFonts w:ascii="Verdana" w:hAnsi="Verdana" w:cs="Tahoma"/>
          <w:color w:val="auto"/>
          <w:szCs w:val="20"/>
        </w:rPr>
        <w:t xml:space="preserve">ałącznikach do Umowy lub je przewyższać, z zastrzeżeniem, że zamiennik/równoważnik musi pochodzić od tego samego producenta, co pierwotnie zaoferowany w ofercie. Przesłanką niezbędną do takiej zmiany Umowy jest również brak wzrostu ceny </w:t>
      </w:r>
      <w:r>
        <w:rPr>
          <w:rFonts w:ascii="Verdana" w:hAnsi="Verdana" w:cs="Tahoma"/>
          <w:color w:val="auto"/>
          <w:szCs w:val="20"/>
        </w:rPr>
        <w:t xml:space="preserve">Materiału </w:t>
      </w:r>
      <w:r w:rsidRPr="00883E61">
        <w:rPr>
          <w:rFonts w:ascii="Verdana" w:hAnsi="Verdana" w:cs="Tahoma"/>
          <w:color w:val="auto"/>
          <w:szCs w:val="20"/>
        </w:rPr>
        <w:t>i wartości Umowy w porównaniu z pierwotną wartością przedstawioną w ofercie</w:t>
      </w:r>
      <w:r>
        <w:rPr>
          <w:rFonts w:ascii="Verdana" w:hAnsi="Verdana" w:cs="Tahoma"/>
          <w:color w:val="auto"/>
          <w:szCs w:val="20"/>
        </w:rPr>
        <w:t xml:space="preserve"> Wykonawcy</w:t>
      </w:r>
      <w:r w:rsidRPr="00883E61">
        <w:rPr>
          <w:rFonts w:ascii="Verdana" w:hAnsi="Verdana" w:cs="Tahoma"/>
          <w:color w:val="auto"/>
          <w:szCs w:val="20"/>
        </w:rPr>
        <w:t>. Ilości zamawianych w ten sposób Materiałów muszą być tożsame z ilościami wynikającymi z Umowy</w:t>
      </w:r>
      <w:r>
        <w:rPr>
          <w:rFonts w:ascii="Verdana" w:hAnsi="Verdana" w:cs="Tahoma"/>
          <w:color w:val="auto"/>
          <w:szCs w:val="20"/>
        </w:rPr>
        <w:t>;</w:t>
      </w:r>
    </w:p>
    <w:p w14:paraId="1396FA03" w14:textId="4442E60C" w:rsidR="00663B62" w:rsidRPr="00415E72" w:rsidRDefault="00415E72" w:rsidP="00B54698">
      <w:pPr>
        <w:numPr>
          <w:ilvl w:val="0"/>
          <w:numId w:val="35"/>
        </w:numPr>
        <w:spacing w:after="0" w:line="276" w:lineRule="auto"/>
        <w:rPr>
          <w:rFonts w:ascii="Verdana" w:hAnsi="Verdana" w:cs="Tahoma"/>
          <w:color w:val="auto"/>
          <w:szCs w:val="20"/>
        </w:rPr>
      </w:pPr>
      <w:r w:rsidRPr="00883E61">
        <w:rPr>
          <w:rFonts w:ascii="Verdana" w:hAnsi="Verdana" w:cs="Tahoma"/>
          <w:color w:val="auto"/>
          <w:szCs w:val="20"/>
        </w:rPr>
        <w:t xml:space="preserve">w przypadku zmiany numerów katalogowych Materiałów przez producenta przy jednoczesnym zastrzeżeniu braku zmian cen i wartości Umowy na wyższe. Dostarczony przedmiot Umowy musi spełniać co najmniej wszystkie wymagania określone w niniejszej Umowie oraz w </w:t>
      </w:r>
      <w:r>
        <w:rPr>
          <w:rFonts w:ascii="Verdana" w:hAnsi="Verdana" w:cs="Tahoma"/>
          <w:color w:val="auto"/>
          <w:szCs w:val="20"/>
        </w:rPr>
        <w:t xml:space="preserve">załącznikach </w:t>
      </w:r>
      <w:r w:rsidRPr="00883E61">
        <w:rPr>
          <w:rFonts w:ascii="Verdana" w:hAnsi="Verdana" w:cs="Tahoma"/>
          <w:color w:val="auto"/>
          <w:szCs w:val="20"/>
        </w:rPr>
        <w:t>lub je przewyższać</w:t>
      </w:r>
      <w:r>
        <w:rPr>
          <w:rFonts w:ascii="Verdana" w:hAnsi="Verdana" w:cs="Tahoma"/>
          <w:color w:val="auto"/>
          <w:szCs w:val="20"/>
        </w:rPr>
        <w:t>.</w:t>
      </w:r>
    </w:p>
    <w:p w14:paraId="4D52D844" w14:textId="77777777" w:rsidR="00663B62" w:rsidRPr="002A469A" w:rsidRDefault="00663B62" w:rsidP="00663B62">
      <w:pPr>
        <w:keepLines/>
        <w:suppressLineNumbers/>
        <w:suppressAutoHyphens/>
        <w:spacing w:before="60" w:after="60" w:line="276" w:lineRule="auto"/>
        <w:ind w:left="1701"/>
        <w:rPr>
          <w:rFonts w:ascii="Verdana" w:hAnsi="Verdana" w:cs="Tahoma"/>
          <w:color w:val="auto"/>
          <w:szCs w:val="20"/>
        </w:rPr>
      </w:pPr>
    </w:p>
    <w:p w14:paraId="179AC03C" w14:textId="2EB84F5D" w:rsidR="00663B62" w:rsidRPr="00663B62" w:rsidRDefault="00663B62" w:rsidP="00663B62">
      <w:pPr>
        <w:pStyle w:val="Nagwek1"/>
        <w:jc w:val="center"/>
        <w:rPr>
          <w:rFonts w:ascii="Verdana" w:eastAsia="Times New Roman" w:hAnsi="Verdana"/>
          <w:b/>
          <w:bCs/>
          <w:sz w:val="20"/>
          <w:szCs w:val="20"/>
        </w:rPr>
      </w:pPr>
      <w:r w:rsidRPr="00663B62">
        <w:rPr>
          <w:rFonts w:ascii="Verdana" w:eastAsia="Times New Roman" w:hAnsi="Verdana"/>
          <w:b/>
          <w:bCs/>
          <w:sz w:val="20"/>
          <w:szCs w:val="20"/>
          <w:lang w:val="x-none"/>
        </w:rPr>
        <w:lastRenderedPageBreak/>
        <w:t xml:space="preserve">§ </w:t>
      </w:r>
      <w:r w:rsidRPr="00663B62">
        <w:rPr>
          <w:rFonts w:ascii="Verdana" w:eastAsia="Times New Roman" w:hAnsi="Verdana"/>
          <w:b/>
          <w:bCs/>
          <w:sz w:val="20"/>
          <w:szCs w:val="20"/>
        </w:rPr>
        <w:t>10</w:t>
      </w:r>
      <w:r w:rsidR="00415E72">
        <w:rPr>
          <w:rFonts w:ascii="Verdana" w:eastAsia="Times New Roman" w:hAnsi="Verdana"/>
          <w:b/>
          <w:bCs/>
          <w:sz w:val="20"/>
          <w:szCs w:val="20"/>
        </w:rPr>
        <w:t>.</w:t>
      </w:r>
      <w:r w:rsidRPr="00663B62">
        <w:rPr>
          <w:rFonts w:ascii="Verdana" w:eastAsia="Times New Roman" w:hAnsi="Verdana"/>
          <w:b/>
          <w:bCs/>
          <w:sz w:val="20"/>
          <w:szCs w:val="20"/>
        </w:rPr>
        <w:t xml:space="preserve"> Siła wyższa</w:t>
      </w:r>
    </w:p>
    <w:p w14:paraId="26CD7E63" w14:textId="77777777" w:rsidR="00663B62" w:rsidRPr="00883E61" w:rsidRDefault="00663B62" w:rsidP="00663B62">
      <w:pPr>
        <w:numPr>
          <w:ilvl w:val="0"/>
          <w:numId w:val="3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34766578" w14:textId="77777777" w:rsidR="00663B62" w:rsidRPr="00883E61" w:rsidRDefault="00663B62" w:rsidP="00663B62">
      <w:pPr>
        <w:numPr>
          <w:ilvl w:val="0"/>
          <w:numId w:val="3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Jeżeli powstanie sytuacja siły wyższej, Strona dotknięta działaniem siły wyższej zobowiązana jest do bezzwłocznego powiadomienia w formie pisemnej oraz elektronicznej (na adresy e-mail wskazane w § </w:t>
      </w:r>
      <w:r>
        <w:rPr>
          <w:rFonts w:ascii="Verdana" w:hAnsi="Verdana" w:cs="Tahoma"/>
          <w:color w:val="auto"/>
          <w:szCs w:val="20"/>
        </w:rPr>
        <w:t>7</w:t>
      </w:r>
      <w:r w:rsidRPr="00883E61">
        <w:rPr>
          <w:rFonts w:ascii="Verdana" w:hAnsi="Verdana" w:cs="Tahoma"/>
          <w:color w:val="auto"/>
          <w:szCs w:val="20"/>
        </w:rPr>
        <w:t xml:space="preserve"> ust. 2) drugiej Strony o jej zaistnieniu i przyczynach.</w:t>
      </w:r>
    </w:p>
    <w:p w14:paraId="3D1F8DB4" w14:textId="77777777" w:rsidR="00663B62" w:rsidRPr="00883E61" w:rsidRDefault="00663B62" w:rsidP="00663B62">
      <w:pPr>
        <w:numPr>
          <w:ilvl w:val="0"/>
          <w:numId w:val="3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7E8BF573" w14:textId="558027AF" w:rsidR="00663B62" w:rsidRPr="00883E61" w:rsidRDefault="00663B62" w:rsidP="00663B62">
      <w:pPr>
        <w:numPr>
          <w:ilvl w:val="0"/>
          <w:numId w:val="3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00415E72">
        <w:rPr>
          <w:rFonts w:ascii="Verdana" w:hAnsi="Verdana" w:cs="Tahoma"/>
          <w:color w:val="auto"/>
          <w:szCs w:val="20"/>
        </w:rPr>
        <w:t>.</w:t>
      </w:r>
    </w:p>
    <w:p w14:paraId="5A542C6B" w14:textId="77777777" w:rsidR="00663B62" w:rsidRPr="00883E61" w:rsidRDefault="00663B62" w:rsidP="00663B62">
      <w:pPr>
        <w:spacing w:after="0"/>
        <w:ind w:left="34" w:hanging="34"/>
        <w:jc w:val="center"/>
        <w:rPr>
          <w:rFonts w:ascii="Verdana" w:hAnsi="Verdana" w:cs="Tahoma"/>
          <w:b/>
          <w:color w:val="auto"/>
          <w:szCs w:val="20"/>
        </w:rPr>
      </w:pPr>
    </w:p>
    <w:p w14:paraId="6A38F796" w14:textId="77D32246" w:rsidR="00663B62" w:rsidRPr="00663B62" w:rsidRDefault="00663B62" w:rsidP="00663B62">
      <w:pPr>
        <w:pStyle w:val="Nagwek1"/>
        <w:jc w:val="center"/>
        <w:rPr>
          <w:rFonts w:ascii="Verdana" w:hAnsi="Verdana"/>
          <w:b/>
          <w:bCs/>
          <w:sz w:val="20"/>
          <w:szCs w:val="20"/>
        </w:rPr>
      </w:pPr>
      <w:r w:rsidRPr="00663B62">
        <w:rPr>
          <w:rFonts w:ascii="Verdana" w:hAnsi="Verdana"/>
          <w:b/>
          <w:bCs/>
          <w:sz w:val="20"/>
          <w:szCs w:val="20"/>
        </w:rPr>
        <w:t>§ 11</w:t>
      </w:r>
      <w:r w:rsidR="00415E72">
        <w:rPr>
          <w:rFonts w:ascii="Verdana" w:hAnsi="Verdana"/>
          <w:b/>
          <w:bCs/>
          <w:sz w:val="20"/>
          <w:szCs w:val="20"/>
        </w:rPr>
        <w:t>.</w:t>
      </w:r>
      <w:r w:rsidRPr="00663B62">
        <w:rPr>
          <w:rFonts w:ascii="Verdana" w:hAnsi="Verdana"/>
          <w:b/>
          <w:bCs/>
          <w:sz w:val="20"/>
          <w:szCs w:val="20"/>
        </w:rPr>
        <w:t xml:space="preserve"> Postanowienia końcowe</w:t>
      </w:r>
    </w:p>
    <w:p w14:paraId="267F12DB" w14:textId="77777777"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74031B78" w14:textId="53DAA735" w:rsidR="00663B62"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064D79C5" w14:textId="176F60FE" w:rsidR="00B8762C" w:rsidRPr="00883E61" w:rsidRDefault="00B8762C"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Pr>
          <w:rFonts w:ascii="Verdana" w:eastAsia="Times New Roman" w:hAnsi="Verdana" w:cs="Tahoma"/>
          <w:color w:val="auto"/>
          <w:szCs w:val="20"/>
          <w:lang w:eastAsia="pl-PL"/>
        </w:rPr>
        <w:t xml:space="preserve">Umowa podlega prawu polskiemu. W zakresie nieuregulowanym postanowieniami niniejszej umowy stosuje się w szczególności przepisy ustawy z dnia 23 kwietnia 1964 r. – Kodeks cywilny oraz ustawy z dnia 11 września 2019 r. – Prawo zamówień publicznych. </w:t>
      </w:r>
    </w:p>
    <w:p w14:paraId="3641C879" w14:textId="3AB0918B"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w:t>
      </w:r>
      <w:r w:rsidR="00540483">
        <w:rPr>
          <w:rFonts w:ascii="Verdana" w:eastAsia="Times New Roman" w:hAnsi="Verdana" w:cs="Tahoma"/>
          <w:color w:val="auto"/>
          <w:szCs w:val="20"/>
          <w:lang w:eastAsia="pl-PL"/>
        </w:rPr>
        <w:t xml:space="preserve"> (bez względu na użyty przypadek)</w:t>
      </w:r>
      <w:r w:rsidRPr="00883E61">
        <w:rPr>
          <w:rFonts w:ascii="Verdana" w:eastAsia="Times New Roman" w:hAnsi="Verdana" w:cs="Tahoma"/>
          <w:color w:val="auto"/>
          <w:szCs w:val="20"/>
          <w:lang w:eastAsia="pl-PL"/>
        </w:rPr>
        <w:t>, rozumie się dni od poniedziałku do piątku z wyłączeniem dni ustawowo wolnych od pracy</w:t>
      </w:r>
      <w:r w:rsidR="00415E72">
        <w:rPr>
          <w:rFonts w:ascii="Verdana" w:eastAsia="Times New Roman" w:hAnsi="Verdana" w:cs="Tahoma"/>
          <w:color w:val="auto"/>
          <w:szCs w:val="20"/>
          <w:lang w:eastAsia="pl-PL"/>
        </w:rPr>
        <w:t xml:space="preserve"> na terytorium Rzeczypospolitej Polskiej</w:t>
      </w:r>
      <w:r w:rsidRPr="00883E61">
        <w:rPr>
          <w:rFonts w:ascii="Verdana" w:eastAsia="Times New Roman" w:hAnsi="Verdana" w:cs="Tahoma"/>
          <w:color w:val="auto"/>
          <w:szCs w:val="20"/>
          <w:lang w:eastAsia="pl-PL"/>
        </w:rPr>
        <w:t xml:space="preserve">. </w:t>
      </w:r>
    </w:p>
    <w:p w14:paraId="14B4A9CB" w14:textId="77777777"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Jakiekolwiek przeniesienie przez Wykonawcę praw i obowiązków określonych w niniejszej Umowie na osoby trzecie jest dopuszczalne wyłącznie za uprzednią zgodą Zamawiającego</w:t>
      </w:r>
      <w:r>
        <w:rPr>
          <w:rFonts w:ascii="Verdana" w:eastAsia="Times New Roman" w:hAnsi="Verdana" w:cs="Tahoma"/>
          <w:color w:val="auto"/>
          <w:szCs w:val="20"/>
          <w:lang w:eastAsia="pl-PL"/>
        </w:rPr>
        <w:t>,</w:t>
      </w:r>
      <w:r w:rsidRPr="00883E61">
        <w:rPr>
          <w:rFonts w:ascii="Verdana" w:eastAsia="Times New Roman" w:hAnsi="Verdana" w:cs="Tahoma"/>
          <w:color w:val="auto"/>
          <w:szCs w:val="20"/>
          <w:lang w:eastAsia="pl-PL"/>
        </w:rPr>
        <w:t xml:space="preserve"> udzieloną</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 pod rygorem nieważności</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 w formie pisemnej.</w:t>
      </w:r>
    </w:p>
    <w:p w14:paraId="749890A2" w14:textId="77777777"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2A469A">
        <w:rPr>
          <w:rFonts w:ascii="Verdana" w:eastAsia="Times New Roman" w:hAnsi="Verdana" w:cs="Tahoma"/>
          <w:color w:val="auto"/>
          <w:szCs w:val="20"/>
          <w:lang w:eastAsia="pl-PL"/>
        </w:rPr>
        <w:t xml:space="preserve">W przypadku, gdy </w:t>
      </w:r>
      <w:r>
        <w:rPr>
          <w:rFonts w:ascii="Verdana" w:eastAsia="Times New Roman" w:hAnsi="Verdana" w:cs="Tahoma"/>
          <w:color w:val="auto"/>
          <w:szCs w:val="20"/>
          <w:lang w:eastAsia="pl-PL"/>
        </w:rPr>
        <w:t>poszczególne postanowienia</w:t>
      </w:r>
      <w:r w:rsidRPr="002A469A">
        <w:rPr>
          <w:rFonts w:ascii="Verdana" w:eastAsia="Times New Roman" w:hAnsi="Verdana" w:cs="Tahoma"/>
          <w:color w:val="auto"/>
          <w:szCs w:val="20"/>
          <w:lang w:eastAsia="pl-PL"/>
        </w:rPr>
        <w:t xml:space="preserve"> Umowy jest lub staj</w:t>
      </w:r>
      <w:r>
        <w:rPr>
          <w:rFonts w:ascii="Verdana" w:eastAsia="Times New Roman" w:hAnsi="Verdana" w:cs="Tahoma"/>
          <w:color w:val="auto"/>
          <w:szCs w:val="20"/>
          <w:lang w:eastAsia="pl-PL"/>
        </w:rPr>
        <w:t>ą</w:t>
      </w:r>
      <w:r w:rsidRPr="002A469A">
        <w:rPr>
          <w:rFonts w:ascii="Verdana" w:eastAsia="Times New Roman" w:hAnsi="Verdana" w:cs="Tahoma"/>
          <w:color w:val="auto"/>
          <w:szCs w:val="20"/>
          <w:lang w:eastAsia="pl-PL"/>
        </w:rPr>
        <w:t xml:space="preserve"> się nieskuteczn</w:t>
      </w:r>
      <w:r>
        <w:rPr>
          <w:rFonts w:ascii="Verdana" w:eastAsia="Times New Roman" w:hAnsi="Verdana" w:cs="Tahoma"/>
          <w:color w:val="auto"/>
          <w:szCs w:val="20"/>
          <w:lang w:eastAsia="pl-PL"/>
        </w:rPr>
        <w:t>e</w:t>
      </w:r>
      <w:r w:rsidRPr="002A469A">
        <w:rPr>
          <w:rFonts w:ascii="Verdana" w:eastAsia="Times New Roman" w:hAnsi="Verdana" w:cs="Tahoma"/>
          <w:color w:val="auto"/>
          <w:szCs w:val="20"/>
          <w:lang w:eastAsia="pl-PL"/>
        </w:rPr>
        <w:t>, nieważn</w:t>
      </w:r>
      <w:r>
        <w:rPr>
          <w:rFonts w:ascii="Verdana" w:eastAsia="Times New Roman" w:hAnsi="Verdana" w:cs="Tahoma"/>
          <w:color w:val="auto"/>
          <w:szCs w:val="20"/>
          <w:lang w:eastAsia="pl-PL"/>
        </w:rPr>
        <w:t>e</w:t>
      </w:r>
      <w:r w:rsidRPr="002A469A">
        <w:rPr>
          <w:rFonts w:ascii="Verdana" w:eastAsia="Times New Roman" w:hAnsi="Verdana" w:cs="Tahoma"/>
          <w:color w:val="auto"/>
          <w:szCs w:val="20"/>
          <w:lang w:eastAsia="pl-PL"/>
        </w:rPr>
        <w:t xml:space="preserve"> lub niewykonaln</w:t>
      </w:r>
      <w:r>
        <w:rPr>
          <w:rFonts w:ascii="Verdana" w:eastAsia="Times New Roman" w:hAnsi="Verdana" w:cs="Tahoma"/>
          <w:color w:val="auto"/>
          <w:szCs w:val="20"/>
          <w:lang w:eastAsia="pl-PL"/>
        </w:rPr>
        <w:t>e</w:t>
      </w:r>
      <w:r w:rsidRPr="002A469A">
        <w:rPr>
          <w:rFonts w:ascii="Verdana" w:eastAsia="Times New Roman" w:hAnsi="Verdana" w:cs="Tahoma"/>
          <w:color w:val="auto"/>
          <w:szCs w:val="20"/>
          <w:lang w:eastAsia="pl-PL"/>
        </w:rPr>
        <w:t>, nie ma to wpływu na skuteczność, ważność lub wykonalność pozostałych zapisów Umowy. Strony Umowy będą wtedy współpracować w celu zastąpienia nieskutecznego, nieważnego lub</w:t>
      </w:r>
      <w:r>
        <w:rPr>
          <w:rFonts w:ascii="Verdana" w:eastAsia="Times New Roman" w:hAnsi="Verdana" w:cs="Tahoma"/>
          <w:color w:val="auto"/>
          <w:szCs w:val="20"/>
          <w:lang w:eastAsia="pl-PL"/>
        </w:rPr>
        <w:t xml:space="preserve"> </w:t>
      </w:r>
      <w:r w:rsidRPr="002A469A">
        <w:rPr>
          <w:rFonts w:ascii="Verdana" w:eastAsia="Times New Roman" w:hAnsi="Verdana" w:cs="Tahoma"/>
          <w:color w:val="auto"/>
          <w:szCs w:val="20"/>
          <w:lang w:eastAsia="pl-PL"/>
        </w:rPr>
        <w:t xml:space="preserve">niewykonalnego </w:t>
      </w:r>
      <w:r>
        <w:rPr>
          <w:rFonts w:ascii="Verdana" w:eastAsia="Times New Roman" w:hAnsi="Verdana" w:cs="Tahoma"/>
          <w:color w:val="auto"/>
          <w:szCs w:val="20"/>
          <w:lang w:eastAsia="pl-PL"/>
        </w:rPr>
        <w:t>postanowienia</w:t>
      </w:r>
      <w:r w:rsidRPr="002A469A">
        <w:rPr>
          <w:rFonts w:ascii="Verdana" w:eastAsia="Times New Roman" w:hAnsi="Verdana" w:cs="Tahoma"/>
          <w:color w:val="auto"/>
          <w:szCs w:val="20"/>
          <w:lang w:eastAsia="pl-PL"/>
        </w:rPr>
        <w:t xml:space="preserve"> innym, odpowiednim dla osiągnięcia zamierzonego rezultatu. Wypełnianie jakichkolwiek pominięć lub luk w Umowie będzie przeprowadzone w podobny sposób.</w:t>
      </w:r>
    </w:p>
    <w:p w14:paraId="1BF184C6" w14:textId="77777777"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Załączniki do Umowy stanowią jej integralną część:</w:t>
      </w:r>
    </w:p>
    <w:p w14:paraId="1B7F6564" w14:textId="307F4FCC" w:rsidR="00663B62" w:rsidRPr="00883E61" w:rsidRDefault="00663B62" w:rsidP="00663B62">
      <w:pPr>
        <w:numPr>
          <w:ilvl w:val="0"/>
          <w:numId w:val="3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 xml:space="preserve">Formularz </w:t>
      </w:r>
      <w:r w:rsidR="00897F25">
        <w:rPr>
          <w:rFonts w:ascii="Verdana" w:eastAsia="DejaVu Sans" w:hAnsi="Verdana" w:cs="Tahoma"/>
          <w:color w:val="auto"/>
          <w:kern w:val="2"/>
          <w:szCs w:val="20"/>
          <w:lang w:eastAsia="hi-IN" w:bidi="hi-IN"/>
        </w:rPr>
        <w:t>ofertowy,</w:t>
      </w:r>
      <w:r w:rsidRPr="00883E61">
        <w:rPr>
          <w:rFonts w:ascii="Verdana" w:eastAsia="DejaVu Sans" w:hAnsi="Verdana" w:cs="Tahoma"/>
          <w:color w:val="auto"/>
          <w:kern w:val="2"/>
          <w:szCs w:val="20"/>
          <w:lang w:eastAsia="hi-IN" w:bidi="hi-IN"/>
        </w:rPr>
        <w:t xml:space="preserve"> </w:t>
      </w:r>
    </w:p>
    <w:p w14:paraId="01616F6B" w14:textId="5E5616D8" w:rsidR="00663B62" w:rsidRPr="00883E61" w:rsidRDefault="00663B62" w:rsidP="00663B62">
      <w:pPr>
        <w:numPr>
          <w:ilvl w:val="0"/>
          <w:numId w:val="3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 xml:space="preserve">Załącznik nr 2: Formularz </w:t>
      </w:r>
      <w:r w:rsidR="00897F25">
        <w:rPr>
          <w:rFonts w:ascii="Verdana" w:eastAsia="DejaVu Sans" w:hAnsi="Verdana" w:cs="Tahoma"/>
          <w:color w:val="auto"/>
          <w:kern w:val="2"/>
          <w:szCs w:val="20"/>
          <w:lang w:eastAsia="hi-IN" w:bidi="hi-IN"/>
        </w:rPr>
        <w:t>wyceny,</w:t>
      </w:r>
    </w:p>
    <w:p w14:paraId="11FC174B" w14:textId="77777777" w:rsidR="00663B62" w:rsidRPr="00883E61" w:rsidRDefault="00663B62" w:rsidP="00663B62">
      <w:pPr>
        <w:numPr>
          <w:ilvl w:val="0"/>
          <w:numId w:val="3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 xml:space="preserve">Załącznik nr </w:t>
      </w:r>
      <w:r>
        <w:rPr>
          <w:rFonts w:ascii="Verdana" w:eastAsia="DejaVu Sans" w:hAnsi="Verdana" w:cs="Tahoma"/>
          <w:color w:val="auto"/>
          <w:kern w:val="2"/>
          <w:szCs w:val="20"/>
          <w:lang w:eastAsia="hi-IN" w:bidi="hi-IN"/>
        </w:rPr>
        <w:t>3</w:t>
      </w:r>
      <w:r w:rsidRPr="00883E61">
        <w:rPr>
          <w:rFonts w:ascii="Verdana" w:eastAsia="DejaVu Sans" w:hAnsi="Verdana" w:cs="Tahoma"/>
          <w:color w:val="auto"/>
          <w:kern w:val="2"/>
          <w:szCs w:val="20"/>
          <w:lang w:eastAsia="hi-IN" w:bidi="hi-IN"/>
        </w:rPr>
        <w:t>: Wzór Protokołu Odbioru,</w:t>
      </w:r>
    </w:p>
    <w:p w14:paraId="0F164D4D" w14:textId="77777777" w:rsidR="00663B62" w:rsidRPr="00883E61" w:rsidRDefault="00663B62" w:rsidP="00663B62">
      <w:pPr>
        <w:numPr>
          <w:ilvl w:val="0"/>
          <w:numId w:val="3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w:t>
      </w:r>
      <w:r>
        <w:rPr>
          <w:rFonts w:ascii="Verdana" w:eastAsia="Times New Roman" w:hAnsi="Verdana" w:cs="Tahoma"/>
          <w:color w:val="auto"/>
          <w:szCs w:val="20"/>
          <w:lang w:eastAsia="pl-PL"/>
        </w:rPr>
        <w:t>4</w:t>
      </w:r>
      <w:r w:rsidRPr="00883E61">
        <w:rPr>
          <w:rFonts w:ascii="Verdana" w:eastAsia="Times New Roman" w:hAnsi="Verdana" w:cs="Tahoma"/>
          <w:color w:val="auto"/>
          <w:szCs w:val="20"/>
          <w:lang w:eastAsia="pl-PL"/>
        </w:rPr>
        <w:t>: Formularz informacyjny dot. przetwarzania danych osobowych.</w:t>
      </w:r>
    </w:p>
    <w:p w14:paraId="65A032AA" w14:textId="77777777" w:rsidR="00663B62" w:rsidRPr="00883E61" w:rsidRDefault="00663B62" w:rsidP="00663B62">
      <w:pPr>
        <w:numPr>
          <w:ilvl w:val="0"/>
          <w:numId w:val="3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 xml:space="preserve">Umowę sporządzono w 2 (słownie: dwóch) jednobrzmiących egzemplarzach, 1 (słownie: jeden) dla Zamawiającego i 1 (słownie: jeden) dla Wykonawcy. </w:t>
      </w:r>
    </w:p>
    <w:p w14:paraId="4DC481FB" w14:textId="77777777" w:rsidR="00663B62" w:rsidRPr="00883E61" w:rsidRDefault="00663B62" w:rsidP="00663B62">
      <w:pPr>
        <w:spacing w:after="0"/>
        <w:ind w:firstLine="284"/>
        <w:rPr>
          <w:rFonts w:ascii="Verdana" w:hAnsi="Verdana" w:cs="Tahoma"/>
          <w:b/>
          <w:color w:val="auto"/>
          <w:szCs w:val="20"/>
        </w:rPr>
      </w:pPr>
    </w:p>
    <w:p w14:paraId="06BB50A8" w14:textId="77777777" w:rsidR="00663B62" w:rsidRDefault="00663B62" w:rsidP="00663B6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r>
        <w:rPr>
          <w:rFonts w:ascii="Verdana" w:hAnsi="Verdana" w:cs="Tahoma"/>
          <w:b/>
          <w:color w:val="auto"/>
          <w:szCs w:val="20"/>
        </w:rPr>
        <w:t>:</w:t>
      </w:r>
    </w:p>
    <w:p w14:paraId="7105BB08" w14:textId="09A90F20" w:rsidR="00EB0991" w:rsidRDefault="00EB0991" w:rsidP="00663B62">
      <w:pPr>
        <w:suppressAutoHyphens/>
        <w:spacing w:after="0" w:line="276" w:lineRule="auto"/>
        <w:ind w:left="426"/>
        <w:rPr>
          <w:rFonts w:ascii="Verdana" w:hAnsi="Verdana" w:cs="Roboto Lt"/>
          <w:color w:val="auto"/>
          <w:szCs w:val="20"/>
        </w:rPr>
      </w:pPr>
    </w:p>
    <w:p w14:paraId="35B5E54A" w14:textId="1E2A173C" w:rsidR="00663B62" w:rsidRDefault="00663B62" w:rsidP="00663B62">
      <w:pPr>
        <w:suppressAutoHyphens/>
        <w:spacing w:after="0" w:line="276" w:lineRule="auto"/>
        <w:ind w:left="426"/>
        <w:rPr>
          <w:rFonts w:ascii="Verdana" w:hAnsi="Verdana" w:cs="Roboto Lt"/>
          <w:color w:val="auto"/>
          <w:szCs w:val="20"/>
        </w:rPr>
      </w:pPr>
    </w:p>
    <w:p w14:paraId="4470AC67" w14:textId="3192BFDD" w:rsidR="00663B62" w:rsidRDefault="00663B62" w:rsidP="00663B62">
      <w:pPr>
        <w:suppressAutoHyphens/>
        <w:spacing w:after="0" w:line="276" w:lineRule="auto"/>
        <w:ind w:left="426"/>
        <w:rPr>
          <w:rFonts w:ascii="Verdana" w:hAnsi="Verdana" w:cs="Roboto Lt"/>
          <w:color w:val="auto"/>
          <w:szCs w:val="20"/>
        </w:rPr>
      </w:pPr>
    </w:p>
    <w:p w14:paraId="4E699834" w14:textId="77777777" w:rsidR="00404BBF" w:rsidRDefault="00404BBF">
      <w:pPr>
        <w:spacing w:after="160" w:line="259" w:lineRule="auto"/>
        <w:jc w:val="left"/>
        <w:rPr>
          <w:rFonts w:ascii="Verdana" w:eastAsiaTheme="majorEastAsia" w:hAnsi="Verdana" w:cstheme="majorBidi"/>
          <w:color w:val="auto"/>
          <w:szCs w:val="20"/>
        </w:rPr>
      </w:pPr>
      <w:r>
        <w:rPr>
          <w:rFonts w:ascii="Verdana" w:hAnsi="Verdana"/>
          <w:szCs w:val="20"/>
        </w:rPr>
        <w:br w:type="page"/>
      </w:r>
    </w:p>
    <w:p w14:paraId="64F5DEF5" w14:textId="4AC3A3A4" w:rsidR="00663B62" w:rsidRPr="00883E61" w:rsidRDefault="00663B62" w:rsidP="00663B6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w:t>
      </w:r>
      <w:r>
        <w:rPr>
          <w:rFonts w:ascii="Verdana" w:hAnsi="Verdana"/>
          <w:sz w:val="20"/>
          <w:szCs w:val="20"/>
        </w:rPr>
        <w:t>3</w:t>
      </w:r>
      <w:r w:rsidRPr="00883E61">
        <w:rPr>
          <w:rFonts w:ascii="Verdana" w:hAnsi="Verdana"/>
          <w:sz w:val="20"/>
          <w:szCs w:val="20"/>
        </w:rPr>
        <w:t xml:space="preserve">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46DE2758" w14:textId="3AF5CBAE" w:rsidR="00663B62" w:rsidRPr="00663B62" w:rsidRDefault="00663B62" w:rsidP="00663B6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53982BAA" w14:textId="77777777" w:rsidR="00663B62" w:rsidRPr="00883E61" w:rsidRDefault="00663B62" w:rsidP="00663B62">
      <w:pPr>
        <w:autoSpaceDE w:val="0"/>
        <w:autoSpaceDN w:val="0"/>
        <w:adjustRightInd w:val="0"/>
        <w:spacing w:after="0"/>
        <w:jc w:val="right"/>
        <w:rPr>
          <w:rFonts w:ascii="Verdana" w:hAnsi="Verdana" w:cs="Tahoma"/>
          <w:color w:val="auto"/>
          <w:szCs w:val="20"/>
        </w:rPr>
      </w:pPr>
    </w:p>
    <w:p w14:paraId="0FD00AA7" w14:textId="77777777" w:rsidR="00663B62" w:rsidRPr="00883E61" w:rsidRDefault="00663B62" w:rsidP="00663B6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 xml:space="preserve">PROTOKÓŁ ODBIORU </w:t>
      </w:r>
    </w:p>
    <w:p w14:paraId="09A6C2E9" w14:textId="77777777" w:rsidR="00663B62" w:rsidRPr="00883E61" w:rsidRDefault="00663B62" w:rsidP="00663B62">
      <w:pPr>
        <w:autoSpaceDE w:val="0"/>
        <w:autoSpaceDN w:val="0"/>
        <w:adjustRightInd w:val="0"/>
        <w:spacing w:after="0"/>
        <w:rPr>
          <w:rFonts w:ascii="Verdana" w:hAnsi="Verdana" w:cs="Tahoma"/>
          <w:b/>
          <w:bCs/>
          <w:color w:val="auto"/>
          <w:szCs w:val="20"/>
        </w:rPr>
      </w:pPr>
    </w:p>
    <w:p w14:paraId="5D9011AD" w14:textId="77777777" w:rsidR="00663B62" w:rsidRPr="00883E61" w:rsidRDefault="00663B62" w:rsidP="00663B6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7B02FA0D" w14:textId="77777777" w:rsidR="00663B62" w:rsidRPr="00883E61" w:rsidRDefault="00663B62" w:rsidP="00663B62">
      <w:pPr>
        <w:autoSpaceDE w:val="0"/>
        <w:autoSpaceDN w:val="0"/>
        <w:adjustRightInd w:val="0"/>
        <w:spacing w:after="0"/>
        <w:rPr>
          <w:rFonts w:ascii="Verdana" w:hAnsi="Verdana" w:cs="Tahoma"/>
          <w:color w:val="auto"/>
          <w:szCs w:val="20"/>
        </w:rPr>
      </w:pPr>
    </w:p>
    <w:p w14:paraId="3C3FCD9E" w14:textId="77777777" w:rsidR="00663B62" w:rsidRPr="00883E61" w:rsidRDefault="00663B62" w:rsidP="00663B62">
      <w:pPr>
        <w:numPr>
          <w:ilvl w:val="0"/>
          <w:numId w:val="39"/>
        </w:numPr>
        <w:autoSpaceDE w:val="0"/>
        <w:autoSpaceDN w:val="0"/>
        <w:adjustRightInd w:val="0"/>
        <w:spacing w:after="0" w:line="276" w:lineRule="auto"/>
        <w:ind w:left="567" w:hanging="567"/>
        <w:rPr>
          <w:rFonts w:ascii="Verdana" w:hAnsi="Verdana" w:cs="Tahoma"/>
          <w:color w:val="auto"/>
          <w:szCs w:val="20"/>
        </w:rPr>
      </w:pPr>
      <w:r>
        <w:rPr>
          <w:rFonts w:ascii="Verdana" w:hAnsi="Verdana" w:cs="Tahoma"/>
          <w:color w:val="auto"/>
          <w:szCs w:val="20"/>
        </w:rPr>
        <w:t>Zamawiający stwierdza, że w</w:t>
      </w:r>
      <w:r w:rsidRPr="00883E61">
        <w:rPr>
          <w:rFonts w:ascii="Verdana" w:hAnsi="Verdana" w:cs="Tahoma"/>
          <w:color w:val="auto"/>
          <w:szCs w:val="20"/>
        </w:rPr>
        <w:t xml:space="preserve"> dniu […]</w:t>
      </w:r>
      <w:r>
        <w:rPr>
          <w:rFonts w:ascii="Verdana" w:hAnsi="Verdana" w:cs="Tahoma"/>
          <w:color w:val="auto"/>
          <w:szCs w:val="20"/>
        </w:rPr>
        <w:t xml:space="preserve"> Wykonawca dostarczył w całości/w części</w:t>
      </w:r>
      <w:r>
        <w:rPr>
          <w:rStyle w:val="Odwoanieprzypisudolnego"/>
          <w:color w:val="auto"/>
          <w:szCs w:val="20"/>
        </w:rPr>
        <w:footnoteReference w:id="4"/>
      </w:r>
      <w:r>
        <w:rPr>
          <w:rFonts w:ascii="Verdana" w:hAnsi="Verdana" w:cs="Tahoma"/>
          <w:color w:val="auto"/>
          <w:szCs w:val="20"/>
        </w:rPr>
        <w:t xml:space="preserve"> </w:t>
      </w:r>
      <w:r w:rsidRPr="00883E61">
        <w:rPr>
          <w:rFonts w:ascii="Verdana" w:hAnsi="Verdana" w:cs="Tahoma"/>
          <w:color w:val="auto"/>
          <w:szCs w:val="20"/>
        </w:rPr>
        <w:t>Materiał</w:t>
      </w:r>
      <w:r>
        <w:rPr>
          <w:rFonts w:ascii="Verdana" w:hAnsi="Verdana" w:cs="Tahoma"/>
          <w:color w:val="auto"/>
          <w:szCs w:val="20"/>
        </w:rPr>
        <w:t>y</w:t>
      </w:r>
      <w:r w:rsidRPr="00883E61">
        <w:rPr>
          <w:rFonts w:ascii="Verdana" w:hAnsi="Verdana" w:cs="Tahoma"/>
          <w:color w:val="auto"/>
          <w:szCs w:val="20"/>
        </w:rPr>
        <w:t xml:space="preserve"> </w:t>
      </w:r>
      <w:r>
        <w:rPr>
          <w:rFonts w:ascii="Verdana" w:hAnsi="Verdana" w:cs="Tahoma"/>
          <w:color w:val="auto"/>
          <w:szCs w:val="20"/>
        </w:rPr>
        <w:t xml:space="preserve">wynikające z </w:t>
      </w:r>
      <w:r w:rsidRPr="00883E61">
        <w:rPr>
          <w:rFonts w:ascii="Verdana" w:hAnsi="Verdana" w:cs="Tahoma"/>
          <w:color w:val="auto"/>
          <w:szCs w:val="20"/>
        </w:rPr>
        <w:t>Umowy z dnia _________________ nr _________________</w:t>
      </w:r>
      <w:r>
        <w:rPr>
          <w:rFonts w:ascii="Verdana" w:hAnsi="Verdana" w:cs="Tahoma"/>
          <w:color w:val="auto"/>
          <w:szCs w:val="20"/>
        </w:rPr>
        <w:t>, zgodnie z poniższą tabelą:</w:t>
      </w:r>
    </w:p>
    <w:p w14:paraId="76BFFAD7" w14:textId="77777777" w:rsidR="00663B62" w:rsidRPr="00883E61" w:rsidRDefault="00663B62" w:rsidP="00663B6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663B62" w:rsidRPr="00883E61" w14:paraId="313C41CE" w14:textId="77777777" w:rsidTr="0001404B">
        <w:trPr>
          <w:cantSplit/>
          <w:trHeight w:val="802"/>
        </w:trPr>
        <w:tc>
          <w:tcPr>
            <w:tcW w:w="724" w:type="dxa"/>
            <w:vAlign w:val="center"/>
            <w:hideMark/>
          </w:tcPr>
          <w:p w14:paraId="3E06FF25" w14:textId="77777777" w:rsidR="00663B62" w:rsidRPr="00883E61" w:rsidRDefault="00663B62" w:rsidP="0001404B">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2D76FDCB" w14:textId="77777777" w:rsidR="00663B62" w:rsidRPr="00883E61" w:rsidRDefault="00663B62" w:rsidP="0001404B">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48F315EF" w14:textId="77777777" w:rsidR="00663B62" w:rsidRPr="00883E61" w:rsidRDefault="00663B62" w:rsidP="0001404B">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309D4CB7" w14:textId="77777777" w:rsidR="00663B62" w:rsidRPr="00883E61" w:rsidRDefault="00663B62" w:rsidP="0001404B">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1D94C89F" w14:textId="77777777" w:rsidR="00663B62" w:rsidRPr="00883E61" w:rsidRDefault="00663B62" w:rsidP="0001404B">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6FE141D1" w14:textId="77777777" w:rsidR="00663B62" w:rsidRPr="00883E61" w:rsidRDefault="00663B62" w:rsidP="0001404B">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2FA6E8C3" w14:textId="77777777" w:rsidR="00663B62" w:rsidRPr="00883E61" w:rsidRDefault="00663B62" w:rsidP="0001404B">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663B62" w:rsidRPr="00883E61" w14:paraId="672EC472" w14:textId="77777777" w:rsidTr="0001404B">
        <w:trPr>
          <w:trHeight w:val="105"/>
        </w:trPr>
        <w:tc>
          <w:tcPr>
            <w:tcW w:w="724" w:type="dxa"/>
            <w:vAlign w:val="center"/>
            <w:hideMark/>
          </w:tcPr>
          <w:p w14:paraId="6FB541D1"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17AAE1CB"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1A4EDC2"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7F41EA1D"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1EBF550C"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2D2E603D" w14:textId="77777777" w:rsidR="00663B62" w:rsidRPr="00883E61" w:rsidRDefault="00663B62" w:rsidP="0001404B">
            <w:pPr>
              <w:spacing w:after="0"/>
              <w:rPr>
                <w:rFonts w:ascii="Verdana" w:eastAsia="Times New Roman" w:hAnsi="Verdana" w:cs="Tahoma"/>
                <w:color w:val="auto"/>
                <w:szCs w:val="20"/>
                <w:lang w:eastAsia="pl-PL"/>
              </w:rPr>
            </w:pPr>
          </w:p>
        </w:tc>
      </w:tr>
      <w:tr w:rsidR="00663B62" w:rsidRPr="00883E61" w14:paraId="4B690CA1" w14:textId="77777777" w:rsidTr="0001404B">
        <w:trPr>
          <w:trHeight w:val="223"/>
        </w:trPr>
        <w:tc>
          <w:tcPr>
            <w:tcW w:w="724" w:type="dxa"/>
            <w:vAlign w:val="center"/>
            <w:hideMark/>
          </w:tcPr>
          <w:p w14:paraId="083343C7"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31BBCE29"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0CE0BC76"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24AAABDF"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42905BE9"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3722C194" w14:textId="77777777" w:rsidR="00663B62" w:rsidRPr="00883E61" w:rsidRDefault="00663B62" w:rsidP="0001404B">
            <w:pPr>
              <w:spacing w:after="0"/>
              <w:rPr>
                <w:rFonts w:ascii="Verdana" w:eastAsia="Times New Roman" w:hAnsi="Verdana" w:cs="Tahoma"/>
                <w:color w:val="auto"/>
                <w:szCs w:val="20"/>
                <w:lang w:eastAsia="pl-PL"/>
              </w:rPr>
            </w:pPr>
          </w:p>
        </w:tc>
      </w:tr>
      <w:tr w:rsidR="00663B62" w:rsidRPr="00883E61" w14:paraId="48C3DBBA" w14:textId="77777777" w:rsidTr="0001404B">
        <w:trPr>
          <w:trHeight w:val="223"/>
        </w:trPr>
        <w:tc>
          <w:tcPr>
            <w:tcW w:w="724" w:type="dxa"/>
            <w:vAlign w:val="center"/>
            <w:hideMark/>
          </w:tcPr>
          <w:p w14:paraId="1816495E"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A095C90"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4430C9BE"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1EB8582A"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11B0A71"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256C59F5" w14:textId="77777777" w:rsidR="00663B62" w:rsidRPr="00883E61" w:rsidRDefault="00663B62" w:rsidP="0001404B">
            <w:pPr>
              <w:spacing w:after="0"/>
              <w:rPr>
                <w:rFonts w:ascii="Verdana" w:eastAsia="Times New Roman" w:hAnsi="Verdana" w:cs="Tahoma"/>
                <w:color w:val="auto"/>
                <w:szCs w:val="20"/>
                <w:lang w:eastAsia="pl-PL"/>
              </w:rPr>
            </w:pPr>
          </w:p>
        </w:tc>
      </w:tr>
      <w:tr w:rsidR="00663B62" w:rsidRPr="00883E61" w14:paraId="34AB7FA8" w14:textId="77777777" w:rsidTr="0001404B">
        <w:trPr>
          <w:trHeight w:val="223"/>
        </w:trPr>
        <w:tc>
          <w:tcPr>
            <w:tcW w:w="724" w:type="dxa"/>
            <w:vAlign w:val="center"/>
            <w:hideMark/>
          </w:tcPr>
          <w:p w14:paraId="1CD1529A"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255AA43B"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215B2D73"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41EB493A"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7A65159A" w14:textId="77777777" w:rsidR="00663B62" w:rsidRPr="00883E61" w:rsidRDefault="00663B62" w:rsidP="0001404B">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12FAA57E" w14:textId="77777777" w:rsidR="00663B62" w:rsidRPr="00883E61" w:rsidRDefault="00663B62" w:rsidP="0001404B">
            <w:pPr>
              <w:spacing w:after="0"/>
              <w:rPr>
                <w:rFonts w:ascii="Verdana" w:eastAsia="Times New Roman" w:hAnsi="Verdana" w:cs="Tahoma"/>
                <w:color w:val="auto"/>
                <w:szCs w:val="20"/>
                <w:lang w:eastAsia="pl-PL"/>
              </w:rPr>
            </w:pPr>
          </w:p>
        </w:tc>
      </w:tr>
    </w:tbl>
    <w:p w14:paraId="324D224E" w14:textId="77777777" w:rsidR="00663B62" w:rsidRPr="00883E61" w:rsidRDefault="00663B62" w:rsidP="00663B62">
      <w:pPr>
        <w:autoSpaceDE w:val="0"/>
        <w:autoSpaceDN w:val="0"/>
        <w:adjustRightInd w:val="0"/>
        <w:spacing w:after="0"/>
        <w:ind w:left="567"/>
        <w:rPr>
          <w:rFonts w:ascii="Verdana" w:hAnsi="Verdana" w:cs="Tahoma"/>
          <w:color w:val="auto"/>
          <w:szCs w:val="20"/>
        </w:rPr>
      </w:pPr>
    </w:p>
    <w:p w14:paraId="5429CEBF" w14:textId="77777777" w:rsidR="00663B62" w:rsidRPr="00883E61" w:rsidRDefault="00663B62" w:rsidP="00663B62">
      <w:pPr>
        <w:numPr>
          <w:ilvl w:val="0"/>
          <w:numId w:val="3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Zamawiający stwierdza, że w/w Materiały spełniają/nie spełniają</w:t>
      </w:r>
      <w:r>
        <w:rPr>
          <w:rFonts w:ascii="Verdana" w:hAnsi="Verdana" w:cs="Tahoma"/>
          <w:color w:val="auto"/>
          <w:szCs w:val="20"/>
        </w:rPr>
        <w:t>/spełniają częściowo</w:t>
      </w:r>
      <w:r w:rsidRPr="00883E61">
        <w:rPr>
          <w:rStyle w:val="Odwoanieprzypisudolnego"/>
          <w:rFonts w:ascii="Verdana" w:hAnsi="Verdana"/>
          <w:color w:val="auto"/>
          <w:szCs w:val="20"/>
        </w:rPr>
        <w:footnoteReference w:id="5"/>
      </w:r>
      <w:r w:rsidRPr="00883E61">
        <w:rPr>
          <w:rFonts w:ascii="Verdana" w:hAnsi="Verdana" w:cs="Tahoma"/>
          <w:color w:val="auto"/>
          <w:szCs w:val="20"/>
        </w:rPr>
        <w:t xml:space="preserve"> wymagania określone w Umowie lub w Załącznikach do Umowy.</w:t>
      </w:r>
    </w:p>
    <w:p w14:paraId="62ED4901" w14:textId="77777777" w:rsidR="00663B62" w:rsidRPr="00883E61" w:rsidRDefault="00663B62" w:rsidP="00663B62">
      <w:pPr>
        <w:autoSpaceDE w:val="0"/>
        <w:autoSpaceDN w:val="0"/>
        <w:adjustRightInd w:val="0"/>
        <w:spacing w:after="0"/>
        <w:rPr>
          <w:rFonts w:ascii="Verdana" w:hAnsi="Verdana" w:cs="Tahoma"/>
          <w:color w:val="auto"/>
          <w:szCs w:val="20"/>
        </w:rPr>
      </w:pPr>
    </w:p>
    <w:p w14:paraId="4416A07A" w14:textId="77777777" w:rsidR="00663B62" w:rsidRPr="00883E61" w:rsidRDefault="00663B62" w:rsidP="00663B62">
      <w:pPr>
        <w:numPr>
          <w:ilvl w:val="0"/>
          <w:numId w:val="3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 xml:space="preserve">Zamawiający </w:t>
      </w:r>
      <w:r>
        <w:rPr>
          <w:rFonts w:ascii="Verdana" w:hAnsi="Verdana" w:cs="Tahoma"/>
          <w:color w:val="auto"/>
          <w:szCs w:val="20"/>
        </w:rPr>
        <w:t>nie dokonuje/</w:t>
      </w:r>
      <w:r w:rsidRPr="00883E61">
        <w:rPr>
          <w:rFonts w:ascii="Verdana" w:hAnsi="Verdana" w:cs="Tahoma"/>
          <w:color w:val="auto"/>
          <w:szCs w:val="20"/>
        </w:rPr>
        <w:t>dokonuje</w:t>
      </w:r>
      <w:r>
        <w:rPr>
          <w:rStyle w:val="Odwoanieprzypisudolnego"/>
          <w:color w:val="auto"/>
          <w:szCs w:val="20"/>
        </w:rPr>
        <w:footnoteReference w:id="6"/>
      </w:r>
      <w:r w:rsidRPr="00883E61">
        <w:rPr>
          <w:rFonts w:ascii="Verdana" w:hAnsi="Verdana" w:cs="Tahoma"/>
          <w:color w:val="auto"/>
          <w:szCs w:val="20"/>
        </w:rPr>
        <w:t xml:space="preserve"> odbioru </w:t>
      </w:r>
      <w:r>
        <w:rPr>
          <w:rFonts w:ascii="Verdana" w:hAnsi="Verdana" w:cs="Tahoma"/>
          <w:color w:val="auto"/>
          <w:szCs w:val="20"/>
        </w:rPr>
        <w:t xml:space="preserve">Materiałów </w:t>
      </w:r>
      <w:r w:rsidRPr="00883E61">
        <w:rPr>
          <w:rFonts w:ascii="Verdana" w:hAnsi="Verdana" w:cs="Tahoma"/>
          <w:color w:val="auto"/>
          <w:szCs w:val="20"/>
        </w:rPr>
        <w:t>w całości/</w:t>
      </w:r>
      <w:r>
        <w:rPr>
          <w:rFonts w:ascii="Verdana" w:hAnsi="Verdana" w:cs="Tahoma"/>
          <w:color w:val="auto"/>
          <w:szCs w:val="20"/>
        </w:rPr>
        <w:t xml:space="preserve">w </w:t>
      </w:r>
      <w:r w:rsidRPr="00883E61">
        <w:rPr>
          <w:rFonts w:ascii="Verdana" w:hAnsi="Verdana" w:cs="Tahoma"/>
          <w:color w:val="auto"/>
          <w:szCs w:val="20"/>
        </w:rPr>
        <w:t>części</w:t>
      </w:r>
      <w:r w:rsidRPr="00883E61">
        <w:rPr>
          <w:rStyle w:val="Odwoanieprzypisudolnego"/>
          <w:rFonts w:ascii="Verdana" w:hAnsi="Verdana"/>
          <w:color w:val="auto"/>
          <w:szCs w:val="20"/>
        </w:rPr>
        <w:footnoteReference w:id="7"/>
      </w:r>
      <w:r w:rsidRPr="00883E61">
        <w:rPr>
          <w:rFonts w:ascii="Verdana" w:hAnsi="Verdana" w:cs="Tahoma"/>
          <w:color w:val="auto"/>
          <w:szCs w:val="20"/>
        </w:rPr>
        <w:t>:</w:t>
      </w:r>
    </w:p>
    <w:p w14:paraId="33173E7D" w14:textId="77777777" w:rsidR="00663B62" w:rsidRDefault="00663B62" w:rsidP="00663B62">
      <w:pPr>
        <w:autoSpaceDE w:val="0"/>
        <w:autoSpaceDN w:val="0"/>
        <w:adjustRightInd w:val="0"/>
        <w:spacing w:after="0"/>
        <w:ind w:left="567"/>
        <w:rPr>
          <w:rFonts w:ascii="Verdana" w:hAnsi="Verdana" w:cs="Tahoma"/>
          <w:color w:val="auto"/>
          <w:szCs w:val="20"/>
        </w:rPr>
      </w:pPr>
      <w:r w:rsidRPr="00883E61">
        <w:rPr>
          <w:rFonts w:ascii="Verdana" w:hAnsi="Verdana" w:cs="Tahoma"/>
          <w:color w:val="auto"/>
          <w:szCs w:val="20"/>
        </w:rPr>
        <w:t>…………………………………………………………………………………………………</w:t>
      </w:r>
      <w:r w:rsidRPr="00883E61">
        <w:rPr>
          <w:rStyle w:val="Odwoanieprzypisudolnego"/>
          <w:rFonts w:ascii="Verdana" w:hAnsi="Verdana"/>
          <w:color w:val="auto"/>
          <w:szCs w:val="20"/>
        </w:rPr>
        <w:footnoteReference w:id="8"/>
      </w:r>
    </w:p>
    <w:p w14:paraId="1DC516E8" w14:textId="77777777" w:rsidR="00663B62" w:rsidRDefault="00663B62" w:rsidP="00663B62">
      <w:pPr>
        <w:autoSpaceDE w:val="0"/>
        <w:autoSpaceDN w:val="0"/>
        <w:adjustRightInd w:val="0"/>
        <w:spacing w:after="0"/>
        <w:ind w:left="567"/>
        <w:rPr>
          <w:rFonts w:ascii="Verdana" w:hAnsi="Verdana" w:cs="Tahoma"/>
          <w:color w:val="auto"/>
          <w:szCs w:val="20"/>
        </w:rPr>
      </w:pPr>
    </w:p>
    <w:p w14:paraId="2D0C7F6D" w14:textId="77777777" w:rsidR="00663B62" w:rsidRPr="00883E61" w:rsidRDefault="00663B62" w:rsidP="00663B62">
      <w:pPr>
        <w:autoSpaceDE w:val="0"/>
        <w:autoSpaceDN w:val="0"/>
        <w:adjustRightInd w:val="0"/>
        <w:spacing w:after="0"/>
        <w:ind w:left="567"/>
        <w:rPr>
          <w:rFonts w:ascii="Verdana" w:hAnsi="Verdana" w:cs="Tahoma"/>
          <w:color w:val="auto"/>
          <w:szCs w:val="20"/>
        </w:rPr>
      </w:pPr>
    </w:p>
    <w:p w14:paraId="53813477" w14:textId="77777777" w:rsidR="00663B62" w:rsidRPr="00883E61" w:rsidRDefault="00663B62" w:rsidP="00663B62">
      <w:pPr>
        <w:autoSpaceDE w:val="0"/>
        <w:autoSpaceDN w:val="0"/>
        <w:adjustRightInd w:val="0"/>
        <w:spacing w:after="0"/>
        <w:rPr>
          <w:rFonts w:ascii="Verdana" w:hAnsi="Verdana" w:cs="Tahoma"/>
          <w:color w:val="auto"/>
          <w:szCs w:val="20"/>
        </w:rPr>
      </w:pPr>
    </w:p>
    <w:p w14:paraId="1EC69818" w14:textId="77777777" w:rsidR="00663B62" w:rsidRPr="00883E61" w:rsidRDefault="00663B62" w:rsidP="00663B6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3C5828C" w14:textId="77777777" w:rsidR="00663B62" w:rsidRPr="00883E61" w:rsidRDefault="00663B62" w:rsidP="00663B6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7FC32889" w14:textId="457FAA14" w:rsidR="00663B62" w:rsidRPr="00883E61" w:rsidRDefault="00663B62" w:rsidP="00663B6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7CF6FC1D" w14:textId="77777777" w:rsidR="00663B62" w:rsidRPr="00883E61" w:rsidRDefault="00663B62" w:rsidP="00663B62">
      <w:pPr>
        <w:autoSpaceDE w:val="0"/>
        <w:autoSpaceDN w:val="0"/>
        <w:adjustRightInd w:val="0"/>
        <w:spacing w:after="0"/>
        <w:rPr>
          <w:rFonts w:ascii="Verdana" w:hAnsi="Verdana" w:cs="Tahoma"/>
          <w:color w:val="auto"/>
          <w:szCs w:val="20"/>
        </w:rPr>
      </w:pPr>
    </w:p>
    <w:p w14:paraId="1446C163" w14:textId="4393F44A" w:rsidR="00663B62" w:rsidRDefault="00663B62" w:rsidP="00663B6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47C759EF" w14:textId="2439A981" w:rsidR="00404BBF" w:rsidRDefault="00404BBF">
      <w:pPr>
        <w:spacing w:after="160" w:line="259" w:lineRule="auto"/>
        <w:jc w:val="left"/>
        <w:rPr>
          <w:rFonts w:ascii="Verdana" w:eastAsia="Verdana" w:hAnsi="Verdana"/>
          <w:bCs/>
          <w:color w:val="000000"/>
        </w:rPr>
      </w:pPr>
    </w:p>
    <w:p w14:paraId="60CA2FBE" w14:textId="0D566E04" w:rsidR="00663B62" w:rsidRPr="00EF0C93" w:rsidRDefault="00663B62" w:rsidP="00663B62">
      <w:pPr>
        <w:pStyle w:val="Akapitzlist"/>
        <w:spacing w:after="120"/>
        <w:ind w:left="567"/>
        <w:contextualSpacing w:val="0"/>
        <w:jc w:val="right"/>
        <w:rPr>
          <w:rFonts w:ascii="Verdana" w:eastAsia="Verdana" w:hAnsi="Verdana"/>
          <w:bCs/>
          <w:color w:val="000000"/>
        </w:rPr>
      </w:pPr>
      <w:r w:rsidRPr="00EF0C93">
        <w:rPr>
          <w:rFonts w:ascii="Verdana" w:eastAsia="Verdana" w:hAnsi="Verdana"/>
          <w:bCs/>
          <w:color w:val="000000"/>
        </w:rPr>
        <w:lastRenderedPageBreak/>
        <w:t>Załącznik nr 4 do umowy nr ……… z dnia ……</w:t>
      </w:r>
    </w:p>
    <w:p w14:paraId="47967692" w14:textId="77777777" w:rsidR="00663B62" w:rsidRPr="004B1A23" w:rsidRDefault="00663B62" w:rsidP="00663B62">
      <w:pPr>
        <w:pStyle w:val="Akapitzlist"/>
        <w:spacing w:after="120"/>
        <w:ind w:left="567"/>
        <w:contextualSpacing w:val="0"/>
        <w:jc w:val="center"/>
        <w:rPr>
          <w:rFonts w:ascii="Verdana" w:eastAsia="Verdana" w:hAnsi="Verdana"/>
          <w:b/>
          <w:color w:val="000000"/>
        </w:rPr>
      </w:pPr>
      <w:r w:rsidRPr="004B1A23">
        <w:rPr>
          <w:rFonts w:ascii="Verdana" w:eastAsia="Verdana" w:hAnsi="Verdana"/>
          <w:b/>
          <w:color w:val="000000"/>
        </w:rPr>
        <w:t xml:space="preserve">KLAUZULA INFORMACYJNA </w:t>
      </w:r>
      <w:r w:rsidRPr="004B1A23">
        <w:rPr>
          <w:rFonts w:ascii="Verdana" w:eastAsia="Verdana" w:hAnsi="Verdana"/>
          <w:b/>
          <w:color w:val="000000"/>
        </w:rPr>
        <w:br/>
        <w:t>DOT. PRZETWARZANIA DANYCH OSOBOWYCH PRZEZ ŁUKASIEWICZ – PORT</w:t>
      </w:r>
    </w:p>
    <w:p w14:paraId="724FA41D" w14:textId="77777777" w:rsidR="00663B62" w:rsidRPr="004B1A23" w:rsidRDefault="00663B62" w:rsidP="00663B62">
      <w:pPr>
        <w:pStyle w:val="Akapitzlist"/>
        <w:spacing w:after="120"/>
        <w:ind w:left="567"/>
        <w:contextualSpacing w:val="0"/>
        <w:jc w:val="center"/>
        <w:rPr>
          <w:rFonts w:ascii="Verdana" w:eastAsia="Verdana" w:hAnsi="Verdana"/>
          <w:b/>
          <w:color w:val="000000"/>
        </w:rPr>
      </w:pPr>
      <w:r w:rsidRPr="004B1A23">
        <w:rPr>
          <w:rFonts w:ascii="Verdana" w:eastAsia="Verdana" w:hAnsi="Verdana"/>
          <w:b/>
          <w:color w:val="000000"/>
        </w:rPr>
        <w:t>JAKO ZAMAWIAJĄCEGO NA POTRZEBY POSTĘPOWAŃ PROWADZONYCH W OPARCIU O PRZEPISY USTAWY PRAWO ZAMÓWIEŃ PUBLICZNYCH</w:t>
      </w:r>
    </w:p>
    <w:p w14:paraId="7457EE02" w14:textId="77777777" w:rsidR="00663B62" w:rsidRPr="004B1A23" w:rsidRDefault="00663B62" w:rsidP="00663B62">
      <w:pPr>
        <w:pStyle w:val="Akapitzlist"/>
        <w:spacing w:after="120"/>
        <w:ind w:left="567"/>
        <w:contextualSpacing w:val="0"/>
        <w:jc w:val="center"/>
        <w:rPr>
          <w:rFonts w:ascii="Verdana" w:eastAsia="Verdana" w:hAnsi="Verdana"/>
          <w:b/>
          <w:color w:val="000000"/>
        </w:rPr>
      </w:pPr>
    </w:p>
    <w:p w14:paraId="6C52BE22" w14:textId="77777777" w:rsidR="00663B62" w:rsidRDefault="00663B62" w:rsidP="00663B62">
      <w:pPr>
        <w:pStyle w:val="Akapitzlist"/>
        <w:spacing w:after="120"/>
        <w:ind w:left="567"/>
        <w:contextualSpacing w:val="0"/>
        <w:jc w:val="center"/>
        <w:rPr>
          <w:rFonts w:ascii="Verdana" w:eastAsia="Verdana" w:hAnsi="Verdana"/>
          <w:b/>
          <w:color w:val="000000"/>
        </w:rPr>
      </w:pPr>
      <w:r w:rsidRPr="004B1A23">
        <w:rPr>
          <w:rFonts w:ascii="Verdana" w:eastAsia="Verdana" w:hAnsi="Verdana"/>
          <w:b/>
          <w:color w:val="000000"/>
        </w:rPr>
        <w:t>Dot. ZAMÓWIENIA PN.</w:t>
      </w:r>
    </w:p>
    <w:p w14:paraId="025B6B55" w14:textId="3FB48D78" w:rsidR="00C4191A" w:rsidRPr="00C4191A" w:rsidRDefault="00663B62" w:rsidP="00C4191A">
      <w:pPr>
        <w:pStyle w:val="Akapitzlist"/>
        <w:spacing w:after="120"/>
        <w:ind w:left="567"/>
        <w:jc w:val="center"/>
        <w:rPr>
          <w:b/>
        </w:rPr>
      </w:pPr>
      <w:r>
        <w:rPr>
          <w:rFonts w:ascii="Verdana" w:eastAsia="Verdana" w:hAnsi="Verdana"/>
          <w:b/>
          <w:color w:val="000000"/>
          <w:szCs w:val="20"/>
        </w:rPr>
        <w:t>„</w:t>
      </w:r>
      <w:bookmarkStart w:id="0" w:name="_Hlk81820363"/>
      <w:r w:rsidR="00C4191A" w:rsidRPr="00C4191A">
        <w:rPr>
          <w:b/>
        </w:rPr>
        <w:t xml:space="preserve">Dostawa materiałów do epitaksji dla Łukasiewicz – PORT, </w:t>
      </w:r>
    </w:p>
    <w:p w14:paraId="3D54FE7C" w14:textId="70B8AA10" w:rsidR="00663B62" w:rsidRPr="00B74CE7" w:rsidRDefault="00C4191A" w:rsidP="00C4191A">
      <w:pPr>
        <w:pStyle w:val="Akapitzlist"/>
        <w:spacing w:after="120"/>
        <w:ind w:left="567"/>
        <w:jc w:val="center"/>
        <w:rPr>
          <w:rFonts w:ascii="Verdana" w:eastAsia="Verdana" w:hAnsi="Verdana"/>
          <w:b/>
          <w:color w:val="000000"/>
          <w:szCs w:val="20"/>
        </w:rPr>
      </w:pPr>
      <w:r w:rsidRPr="00C4191A">
        <w:rPr>
          <w:b/>
        </w:rPr>
        <w:t>z podziałem na 10 części</w:t>
      </w:r>
      <w:bookmarkEnd w:id="0"/>
      <w:r w:rsidR="00663B62">
        <w:rPr>
          <w:rFonts w:ascii="Verdana" w:eastAsia="Verdana" w:hAnsi="Verdana"/>
          <w:b/>
          <w:color w:val="000000"/>
          <w:szCs w:val="20"/>
        </w:rPr>
        <w:t xml:space="preserve">” </w:t>
      </w:r>
    </w:p>
    <w:p w14:paraId="00B3B6B0" w14:textId="77777777" w:rsidR="00663B62" w:rsidRPr="00EF5E89" w:rsidRDefault="00663B62" w:rsidP="00663B62">
      <w:pPr>
        <w:widowControl w:val="0"/>
        <w:suppressLineNumbers/>
        <w:suppressAutoHyphens/>
        <w:spacing w:before="60" w:after="60"/>
        <w:rPr>
          <w:rFonts w:ascii="Verdana" w:eastAsia="Verdana" w:hAnsi="Verdana"/>
          <w:b/>
          <w:color w:val="000000"/>
          <w:szCs w:val="20"/>
        </w:rPr>
      </w:pPr>
    </w:p>
    <w:p w14:paraId="09743709" w14:textId="77777777" w:rsidR="00663B62" w:rsidRPr="004E13CD" w:rsidRDefault="00663B62" w:rsidP="00663B62">
      <w:pPr>
        <w:widowControl w:val="0"/>
        <w:suppressLineNumbers/>
        <w:suppressAutoHyphens/>
        <w:spacing w:before="60" w:after="60"/>
        <w:rPr>
          <w:rFonts w:eastAsia="Verdana"/>
          <w:color w:val="000000"/>
          <w:szCs w:val="20"/>
        </w:rPr>
      </w:pPr>
      <w:r w:rsidRPr="004E13CD">
        <w:rPr>
          <w:rFonts w:eastAsia="Verdana"/>
          <w:color w:val="000000"/>
          <w:szCs w:val="20"/>
        </w:rPr>
        <w:t xml:space="preserve">Zgodnie z art. 13 </w:t>
      </w:r>
      <w:r>
        <w:rPr>
          <w:rFonts w:eastAsia="Verdana"/>
          <w:color w:val="000000"/>
          <w:szCs w:val="20"/>
        </w:rPr>
        <w:t xml:space="preserve">oraz 14 </w:t>
      </w:r>
      <w:r w:rsidRPr="004E13CD">
        <w:rPr>
          <w:rFonts w:eastAsia="Verdana"/>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b/>
          <w:bCs/>
          <w:color w:val="000000"/>
          <w:szCs w:val="20"/>
        </w:rPr>
        <w:t>RODO</w:t>
      </w:r>
      <w:r w:rsidRPr="004E13CD">
        <w:rPr>
          <w:rFonts w:eastAsia="Verdana"/>
          <w:color w:val="000000"/>
          <w:szCs w:val="20"/>
        </w:rPr>
        <w:t>”), oraz art. 19 ustawy Prawo zamówień publicznych Zamawiający (Administrator) informuje, że:</w:t>
      </w:r>
    </w:p>
    <w:p w14:paraId="4A70177B"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 xml:space="preserve">Administratorem danych osobowych przekazywanych Zamawiającemu w ramach niniejszego postępowania jest (dane kontaktowe): </w:t>
      </w:r>
      <w:bookmarkStart w:id="1" w:name="_Hlk54079290"/>
      <w:r w:rsidRPr="004E13CD">
        <w:rPr>
          <w:rFonts w:eastAsia="Verdana"/>
          <w:color w:val="000000"/>
          <w:szCs w:val="20"/>
        </w:rPr>
        <w:t xml:space="preserve">Sieć Badawcza Łukasiewicz - PORT Polski Ośrodek Rozwoju Technologii z siedzibą we Wrocławiu, ul. </w:t>
      </w:r>
      <w:proofErr w:type="spellStart"/>
      <w:r w:rsidRPr="004E13CD">
        <w:rPr>
          <w:rFonts w:eastAsia="Verdana"/>
          <w:color w:val="000000"/>
          <w:szCs w:val="20"/>
        </w:rPr>
        <w:t>Stabłowicka</w:t>
      </w:r>
      <w:proofErr w:type="spellEnd"/>
      <w:r w:rsidRPr="004E13CD">
        <w:rPr>
          <w:rFonts w:eastAsia="Verdana"/>
          <w:color w:val="000000"/>
          <w:szCs w:val="20"/>
        </w:rPr>
        <w:t xml:space="preserve"> 147, 54-066 Wrocław, KRS:</w:t>
      </w:r>
      <w:r w:rsidRPr="004E13CD">
        <w:rPr>
          <w:szCs w:val="20"/>
        </w:rPr>
        <w:t xml:space="preserve"> </w:t>
      </w:r>
      <w:r w:rsidRPr="004E13CD">
        <w:rPr>
          <w:rFonts w:eastAsia="Verdana"/>
          <w:color w:val="000000"/>
          <w:szCs w:val="20"/>
        </w:rPr>
        <w:t>0000850580; NIP:893140523; biuro@port.lukasiewicz.gov.pl („</w:t>
      </w:r>
      <w:r w:rsidRPr="004E13CD">
        <w:rPr>
          <w:rFonts w:eastAsia="Verdana"/>
          <w:b/>
          <w:bCs/>
          <w:color w:val="000000"/>
          <w:szCs w:val="20"/>
        </w:rPr>
        <w:t>Administrator</w:t>
      </w:r>
      <w:r w:rsidRPr="004E13CD">
        <w:rPr>
          <w:rFonts w:eastAsia="Verdana"/>
          <w:color w:val="000000"/>
          <w:szCs w:val="20"/>
        </w:rPr>
        <w:t xml:space="preserve">”). </w:t>
      </w:r>
    </w:p>
    <w:p w14:paraId="4941AC67"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bookmarkStart w:id="2" w:name="_Hlk54079300"/>
      <w:bookmarkEnd w:id="1"/>
      <w:r w:rsidRPr="004E13CD">
        <w:rPr>
          <w:rFonts w:eastAsia="Verdana"/>
          <w:color w:val="000000"/>
          <w:szCs w:val="20"/>
        </w:rPr>
        <w:t>Administrator powołał Inspektora Ochrony Danych („</w:t>
      </w:r>
      <w:r w:rsidRPr="004E13CD">
        <w:rPr>
          <w:rFonts w:eastAsia="Verdana"/>
          <w:b/>
          <w:bCs/>
          <w:color w:val="000000"/>
          <w:szCs w:val="20"/>
        </w:rPr>
        <w:t>IOD</w:t>
      </w:r>
      <w:r w:rsidRPr="004E13CD">
        <w:rPr>
          <w:rFonts w:eastAsia="Verdana"/>
          <w:color w:val="000000"/>
          <w:szCs w:val="20"/>
        </w:rPr>
        <w:t>”). Kontakt z IOD: iod@port.lukasiewicz.gov.pl Zapraszamy do kontaktu we wszystkich sprawach dotyczących przetwarzania Państwa danych.</w:t>
      </w:r>
    </w:p>
    <w:bookmarkEnd w:id="2"/>
    <w:p w14:paraId="777FBDFC"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Informacje specyficzne dot. przetwarzania danych w Państwa przypadku:</w:t>
      </w:r>
    </w:p>
    <w:p w14:paraId="7AA87331" w14:textId="77777777" w:rsidR="00663B62" w:rsidRPr="004E13CD" w:rsidRDefault="00663B62" w:rsidP="00663B62">
      <w:pPr>
        <w:pStyle w:val="Akapitzlist"/>
        <w:widowControl w:val="0"/>
        <w:suppressLineNumbers/>
        <w:suppressAutoHyphens/>
        <w:spacing w:before="60" w:after="60"/>
        <w:ind w:left="567"/>
        <w:contextualSpacing w:val="0"/>
        <w:rPr>
          <w:rFonts w:eastAsia="Verdana"/>
          <w:color w:val="00000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663B62" w:rsidRPr="004E13CD" w14:paraId="6C55DD7E" w14:textId="77777777" w:rsidTr="0001404B">
        <w:tc>
          <w:tcPr>
            <w:tcW w:w="897" w:type="pct"/>
          </w:tcPr>
          <w:p w14:paraId="2B580860"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Kogo dotyczy przetwarzanie</w:t>
            </w:r>
          </w:p>
        </w:tc>
        <w:tc>
          <w:tcPr>
            <w:tcW w:w="828" w:type="pct"/>
          </w:tcPr>
          <w:p w14:paraId="6B46222A"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Sposób pozyskania danych osobowych</w:t>
            </w:r>
          </w:p>
        </w:tc>
        <w:tc>
          <w:tcPr>
            <w:tcW w:w="932" w:type="pct"/>
          </w:tcPr>
          <w:p w14:paraId="7C99968C"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Podstawa prawna przetwarzania danych osobowych</w:t>
            </w:r>
          </w:p>
        </w:tc>
        <w:tc>
          <w:tcPr>
            <w:tcW w:w="782" w:type="pct"/>
          </w:tcPr>
          <w:p w14:paraId="2B316B47"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Przetwarzane dane osobowe</w:t>
            </w:r>
          </w:p>
        </w:tc>
        <w:tc>
          <w:tcPr>
            <w:tcW w:w="749" w:type="pct"/>
          </w:tcPr>
          <w:p w14:paraId="21ED445B"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Cel przetwarzania danych osobowych</w:t>
            </w:r>
          </w:p>
        </w:tc>
        <w:tc>
          <w:tcPr>
            <w:tcW w:w="812" w:type="pct"/>
          </w:tcPr>
          <w:p w14:paraId="26642E6D" w14:textId="77777777" w:rsidR="00663B62" w:rsidRPr="004E13CD" w:rsidRDefault="00663B62" w:rsidP="0061502A">
            <w:pPr>
              <w:widowControl w:val="0"/>
              <w:suppressLineNumbers/>
              <w:suppressAutoHyphens/>
              <w:spacing w:before="60" w:after="60" w:line="240" w:lineRule="auto"/>
              <w:jc w:val="center"/>
              <w:rPr>
                <w:rFonts w:eastAsia="Verdana"/>
                <w:b/>
                <w:bCs/>
                <w:color w:val="000000"/>
                <w:sz w:val="16"/>
                <w:szCs w:val="16"/>
              </w:rPr>
            </w:pPr>
            <w:r w:rsidRPr="004E13CD">
              <w:rPr>
                <w:rFonts w:eastAsia="Verdana"/>
                <w:b/>
                <w:bCs/>
                <w:color w:val="000000"/>
                <w:sz w:val="16"/>
                <w:szCs w:val="16"/>
              </w:rPr>
              <w:t>Okres przetwarzania danych osobowych</w:t>
            </w:r>
          </w:p>
        </w:tc>
      </w:tr>
      <w:tr w:rsidR="00663B62" w:rsidRPr="004E13CD" w14:paraId="471F694B" w14:textId="77777777" w:rsidTr="0001404B">
        <w:tc>
          <w:tcPr>
            <w:tcW w:w="897" w:type="pct"/>
          </w:tcPr>
          <w:p w14:paraId="351F1912" w14:textId="56EEAB0F"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t xml:space="preserve">Wykonawcy (uczestnika postępowania), osób go reprezentujących, jego pełnomocników i reprezentantów poprzez </w:t>
            </w:r>
            <w:r w:rsidRPr="004E13CD">
              <w:rPr>
                <w:rFonts w:eastAsia="Verdana"/>
                <w:color w:val="000000"/>
                <w:sz w:val="16"/>
                <w:szCs w:val="16"/>
              </w:rPr>
              <w:lastRenderedPageBreak/>
              <w:t>których działa w postępowaniu, , organów nadzoru etc. i innych osób wskazanych przez Wykonawcę (uczestnika postępowania) w ofercie i innej dokumentacji składanej Zamawiającemu</w:t>
            </w:r>
          </w:p>
        </w:tc>
        <w:tc>
          <w:tcPr>
            <w:tcW w:w="828" w:type="pct"/>
          </w:tcPr>
          <w:p w14:paraId="0511896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 xml:space="preserve">od Państwa (to Państwo przekazujecie Zamawiającemu swoje dane osobowe; może się zdarzyć, że otrzymujemy </w:t>
            </w:r>
            <w:r w:rsidRPr="004E13CD">
              <w:rPr>
                <w:rFonts w:eastAsia="Verdana"/>
                <w:color w:val="000000"/>
                <w:sz w:val="16"/>
                <w:szCs w:val="16"/>
              </w:rPr>
              <w:lastRenderedPageBreak/>
              <w:t>Państwa dane od Państwa pracodawcy lub kontrahenta w ramach jego oferty lub wniosku w postępowaniu)</w:t>
            </w:r>
          </w:p>
        </w:tc>
        <w:tc>
          <w:tcPr>
            <w:tcW w:w="932" w:type="pct"/>
          </w:tcPr>
          <w:p w14:paraId="0CD1014C"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 xml:space="preserve">art. 6 ust. 1 lit. c RODO w zw. z przepisami ustawy Prawo zamówień publicznych (w przypadku </w:t>
            </w:r>
            <w:r w:rsidRPr="004E13CD">
              <w:rPr>
                <w:rFonts w:eastAsia="Verdana"/>
                <w:color w:val="000000"/>
                <w:sz w:val="16"/>
                <w:szCs w:val="16"/>
              </w:rPr>
              <w:lastRenderedPageBreak/>
              <w:t>danych o wyrokach skazujących – w zw. z art. 10 RODO)</w:t>
            </w:r>
          </w:p>
          <w:p w14:paraId="492B8206"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2527E99D"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 xml:space="preserve">wszelkie dane osobowe jakie Państwo podacie w trakcie niniejszego postępowania o </w:t>
            </w:r>
            <w:r w:rsidRPr="004E13CD">
              <w:rPr>
                <w:rFonts w:eastAsia="Verdana"/>
                <w:color w:val="000000"/>
                <w:sz w:val="16"/>
                <w:szCs w:val="16"/>
              </w:rPr>
              <w:lastRenderedPageBreak/>
              <w:t>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0739DFD0"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przeprowadzenie postępowania o udzielenie zamówienia publicznego (lub innego odpowiedniego postępowani</w:t>
            </w:r>
            <w:r w:rsidRPr="004E13CD">
              <w:rPr>
                <w:rFonts w:eastAsia="Verdana"/>
                <w:color w:val="000000"/>
                <w:sz w:val="16"/>
                <w:szCs w:val="16"/>
              </w:rPr>
              <w:lastRenderedPageBreak/>
              <w:t>a) w oparciu o przepisy ustawy Prawo zamówień publicznych, konkretnie wskazanego w dokumentacji, do której załączona jest niniejsza klauzula informacyjna</w:t>
            </w:r>
          </w:p>
        </w:tc>
        <w:tc>
          <w:tcPr>
            <w:tcW w:w="812" w:type="pct"/>
          </w:tcPr>
          <w:p w14:paraId="524BF5BE" w14:textId="1D25481A"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 xml:space="preserve">co do zasady - 4 (cztery) lata od dnia zakończenia postępowania o udzielenie zamówienia, nie krócej jednak niż </w:t>
            </w:r>
            <w:r w:rsidRPr="004E13CD">
              <w:rPr>
                <w:rFonts w:eastAsia="Verdana"/>
                <w:color w:val="000000"/>
                <w:sz w:val="16"/>
                <w:szCs w:val="16"/>
              </w:rPr>
              <w:lastRenderedPageBreak/>
              <w:t>przez okres obowiązywania umowy zawartej w wyniku tego postępowania (art. 78  ustawy Prawo zamówień publicznych)</w:t>
            </w:r>
            <w:r>
              <w:rPr>
                <w:rFonts w:eastAsia="Verdana"/>
                <w:color w:val="000000"/>
                <w:sz w:val="16"/>
                <w:szCs w:val="16"/>
              </w:rPr>
              <w:t>.</w:t>
            </w:r>
          </w:p>
        </w:tc>
      </w:tr>
      <w:tr w:rsidR="00663B62" w:rsidRPr="004E13CD" w14:paraId="0966718C" w14:textId="77777777" w:rsidTr="0001404B">
        <w:tc>
          <w:tcPr>
            <w:tcW w:w="897" w:type="pct"/>
          </w:tcPr>
          <w:p w14:paraId="1B1731F9"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Osób zawierających umowę w wyniku udzielenia zamówienia publicznego i których danych zostały wskazane w takiej umowie ze strony wybranego wykonawcy</w:t>
            </w:r>
          </w:p>
        </w:tc>
        <w:tc>
          <w:tcPr>
            <w:tcW w:w="828" w:type="pct"/>
          </w:tcPr>
          <w:p w14:paraId="63E4DB1F"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proofErr w:type="spellStart"/>
            <w:r w:rsidRPr="004E13CD">
              <w:rPr>
                <w:rFonts w:eastAsia="Verdana"/>
                <w:color w:val="000000"/>
                <w:sz w:val="16"/>
                <w:szCs w:val="16"/>
              </w:rPr>
              <w:t>j.w</w:t>
            </w:r>
            <w:proofErr w:type="spellEnd"/>
            <w:r w:rsidRPr="004E13CD">
              <w:rPr>
                <w:rFonts w:eastAsia="Verdana"/>
                <w:color w:val="000000"/>
                <w:sz w:val="16"/>
                <w:szCs w:val="16"/>
              </w:rPr>
              <w:t>.</w:t>
            </w:r>
          </w:p>
        </w:tc>
        <w:tc>
          <w:tcPr>
            <w:tcW w:w="932" w:type="pct"/>
          </w:tcPr>
          <w:p w14:paraId="5DB720E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proofErr w:type="spellStart"/>
            <w:r>
              <w:rPr>
                <w:rFonts w:eastAsia="Verdana"/>
                <w:color w:val="000000"/>
                <w:sz w:val="16"/>
                <w:szCs w:val="16"/>
              </w:rPr>
              <w:t>j.w</w:t>
            </w:r>
            <w:proofErr w:type="spellEnd"/>
            <w:r>
              <w:rPr>
                <w:rFonts w:eastAsia="Verdana"/>
                <w:color w:val="000000"/>
                <w:sz w:val="16"/>
                <w:szCs w:val="16"/>
              </w:rPr>
              <w:t>.</w:t>
            </w:r>
          </w:p>
        </w:tc>
        <w:tc>
          <w:tcPr>
            <w:tcW w:w="782" w:type="pct"/>
          </w:tcPr>
          <w:p w14:paraId="55764CA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t>imię, nazwisko, adresy kontaktowe, stanowisko, numer telefonu, adres email; możliwe także: NIP, REGON.</w:t>
            </w:r>
          </w:p>
        </w:tc>
        <w:tc>
          <w:tcPr>
            <w:tcW w:w="749" w:type="pct"/>
          </w:tcPr>
          <w:p w14:paraId="3667A3D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t>zawarcie i wykonywanie umowy w wyniku udzielenia zamówienia publicznego</w:t>
            </w:r>
          </w:p>
        </w:tc>
        <w:tc>
          <w:tcPr>
            <w:tcW w:w="812" w:type="pct"/>
          </w:tcPr>
          <w:p w14:paraId="41057501"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proofErr w:type="spellStart"/>
            <w:r w:rsidRPr="004E13CD">
              <w:rPr>
                <w:rFonts w:eastAsia="Verdana"/>
                <w:color w:val="000000"/>
                <w:sz w:val="16"/>
                <w:szCs w:val="16"/>
              </w:rPr>
              <w:t>j.w</w:t>
            </w:r>
            <w:proofErr w:type="spellEnd"/>
            <w:r w:rsidRPr="004E13CD">
              <w:rPr>
                <w:rFonts w:eastAsia="Verdana"/>
                <w:color w:val="000000"/>
                <w:sz w:val="16"/>
                <w:szCs w:val="16"/>
              </w:rPr>
              <w:t>.</w:t>
            </w:r>
            <w:r>
              <w:rPr>
                <w:rFonts w:eastAsia="Verdana"/>
                <w:color w:val="000000"/>
                <w:sz w:val="16"/>
                <w:szCs w:val="16"/>
              </w:rPr>
              <w:t xml:space="preserve"> jednak nie krócej niż do czasu przedawnienia wszelkich roszczeń z tytułu danej umowy i rozstrzygnięcia roszczeń dochodzonych</w:t>
            </w:r>
          </w:p>
        </w:tc>
      </w:tr>
      <w:tr w:rsidR="00663B62" w:rsidRPr="004E13CD" w14:paraId="676BA5BE" w14:textId="77777777" w:rsidTr="0001404B">
        <w:tc>
          <w:tcPr>
            <w:tcW w:w="897" w:type="pct"/>
          </w:tcPr>
          <w:p w14:paraId="3A1EB49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Pr>
                <w:rFonts w:eastAsia="Verdana"/>
                <w:color w:val="000000"/>
                <w:sz w:val="16"/>
                <w:szCs w:val="16"/>
              </w:rPr>
              <w:t xml:space="preserve">Osób niewskazanych wyraźnie w Umowie, ale wykonujących Umowę w imieniu Wykonawcy (np. osoby faktycznie dokonujące prac instalacji </w:t>
            </w:r>
            <w:r>
              <w:rPr>
                <w:rFonts w:eastAsia="Verdana"/>
                <w:color w:val="000000"/>
                <w:sz w:val="16"/>
                <w:szCs w:val="16"/>
              </w:rPr>
              <w:lastRenderedPageBreak/>
              <w:t xml:space="preserve">zakupionego sprzętu na terenie Administratora) </w:t>
            </w:r>
            <w:r>
              <w:rPr>
                <w:rFonts w:ascii="Verdana" w:eastAsia="Verdana" w:hAnsi="Verdana"/>
                <w:color w:val="000000"/>
                <w:sz w:val="16"/>
                <w:szCs w:val="16"/>
              </w:rPr>
              <w:t>lub osób wskazanych w Umowie i realizujących Umowę w imieniu Wykonawcy</w:t>
            </w:r>
          </w:p>
        </w:tc>
        <w:tc>
          <w:tcPr>
            <w:tcW w:w="828" w:type="pct"/>
          </w:tcPr>
          <w:p w14:paraId="4702EF8E"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Pr>
                <w:rFonts w:eastAsia="Verdana"/>
                <w:color w:val="000000"/>
                <w:sz w:val="16"/>
                <w:szCs w:val="16"/>
              </w:rPr>
              <w:lastRenderedPageBreak/>
              <w:t>od Państwa bezpośrednio albo od Państwa pracodawcy (zatrudniającego)</w:t>
            </w:r>
          </w:p>
        </w:tc>
        <w:tc>
          <w:tcPr>
            <w:tcW w:w="932" w:type="pct"/>
          </w:tcPr>
          <w:p w14:paraId="56ACE73D" w14:textId="77777777" w:rsidR="00663B62" w:rsidRDefault="00663B62" w:rsidP="0061502A">
            <w:pPr>
              <w:widowControl w:val="0"/>
              <w:suppressLineNumbers/>
              <w:suppressAutoHyphens/>
              <w:spacing w:before="60" w:after="60" w:line="240" w:lineRule="auto"/>
              <w:rPr>
                <w:rFonts w:eastAsia="Verdana"/>
                <w:color w:val="000000"/>
                <w:sz w:val="16"/>
                <w:szCs w:val="16"/>
              </w:rPr>
            </w:pPr>
            <w:r>
              <w:rPr>
                <w:rFonts w:eastAsia="Verdana"/>
                <w:color w:val="000000"/>
                <w:sz w:val="16"/>
                <w:szCs w:val="16"/>
              </w:rPr>
              <w:t xml:space="preserve">Art. 6 ust. 1 lit. f) RODO – Administrator ma uzasadniony interes, żeby wiedzieć z kim w relacji umownej się kontaktuje, kto wchodzi na jego </w:t>
            </w:r>
            <w:r>
              <w:rPr>
                <w:rFonts w:eastAsia="Verdana"/>
                <w:color w:val="000000"/>
                <w:sz w:val="16"/>
                <w:szCs w:val="16"/>
              </w:rPr>
              <w:lastRenderedPageBreak/>
              <w:t>teren, w jakiej roli działa ta druga osoba etc.</w:t>
            </w:r>
          </w:p>
        </w:tc>
        <w:tc>
          <w:tcPr>
            <w:tcW w:w="782" w:type="pct"/>
          </w:tcPr>
          <w:p w14:paraId="422FE208"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imię, nazwisko, adresy kontaktowe, stanowisko, numer telefonu, adres email;</w:t>
            </w:r>
            <w:r>
              <w:rPr>
                <w:rFonts w:eastAsia="Verdana"/>
                <w:color w:val="000000"/>
                <w:sz w:val="16"/>
                <w:szCs w:val="16"/>
              </w:rPr>
              <w:t xml:space="preserve"> jeśli wykonujecie Państwo prace na </w:t>
            </w:r>
            <w:r>
              <w:rPr>
                <w:rFonts w:eastAsia="Verdana"/>
                <w:color w:val="000000"/>
                <w:sz w:val="16"/>
                <w:szCs w:val="16"/>
              </w:rPr>
              <w:lastRenderedPageBreak/>
              <w:t>terenie Administratora: wizerunek (w ramach monitoringu, o którym jesteście Państwo informowani w razie jego zastosowania na miejscu)</w:t>
            </w:r>
          </w:p>
        </w:tc>
        <w:tc>
          <w:tcPr>
            <w:tcW w:w="749" w:type="pct"/>
          </w:tcPr>
          <w:p w14:paraId="41FF22B3"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r w:rsidRPr="004E13CD">
              <w:rPr>
                <w:rFonts w:eastAsia="Verdana"/>
                <w:color w:val="000000"/>
                <w:sz w:val="16"/>
                <w:szCs w:val="16"/>
              </w:rPr>
              <w:lastRenderedPageBreak/>
              <w:t>wykonywanie umowy w wyniku udzielenia zamówienia publicznego</w:t>
            </w:r>
          </w:p>
        </w:tc>
        <w:tc>
          <w:tcPr>
            <w:tcW w:w="812" w:type="pct"/>
          </w:tcPr>
          <w:p w14:paraId="73E3060A" w14:textId="77777777" w:rsidR="00663B62" w:rsidRPr="004E13CD" w:rsidRDefault="00663B62" w:rsidP="0061502A">
            <w:pPr>
              <w:widowControl w:val="0"/>
              <w:suppressLineNumbers/>
              <w:suppressAutoHyphens/>
              <w:spacing w:before="60" w:after="60" w:line="240" w:lineRule="auto"/>
              <w:rPr>
                <w:rFonts w:eastAsia="Verdana"/>
                <w:color w:val="000000"/>
                <w:sz w:val="16"/>
                <w:szCs w:val="16"/>
              </w:rPr>
            </w:pPr>
            <w:proofErr w:type="spellStart"/>
            <w:r>
              <w:rPr>
                <w:rFonts w:eastAsia="Verdana"/>
                <w:color w:val="000000"/>
                <w:sz w:val="16"/>
                <w:szCs w:val="16"/>
              </w:rPr>
              <w:t>j.w</w:t>
            </w:r>
            <w:proofErr w:type="spellEnd"/>
            <w:r>
              <w:rPr>
                <w:rFonts w:eastAsia="Verdana"/>
                <w:color w:val="000000"/>
                <w:sz w:val="16"/>
                <w:szCs w:val="16"/>
              </w:rPr>
              <w:t>. jednak nie krócej niż do czasu przedawnienia wszelkich roszczeń z tytułu danej umowy i rozstrzygnięcia roszczeń dochodzonych</w:t>
            </w:r>
          </w:p>
        </w:tc>
      </w:tr>
    </w:tbl>
    <w:p w14:paraId="27C24A75" w14:textId="77777777" w:rsidR="00663B62" w:rsidRPr="004E13CD" w:rsidRDefault="00663B62" w:rsidP="00663B62">
      <w:pPr>
        <w:pStyle w:val="Akapitzlist"/>
        <w:widowControl w:val="0"/>
        <w:suppressLineNumbers/>
        <w:suppressAutoHyphens/>
        <w:spacing w:before="60" w:after="60"/>
        <w:ind w:left="567"/>
        <w:contextualSpacing w:val="0"/>
        <w:rPr>
          <w:rFonts w:eastAsia="Verdana"/>
          <w:color w:val="000000"/>
          <w:szCs w:val="20"/>
        </w:rPr>
      </w:pPr>
    </w:p>
    <w:p w14:paraId="63AF3B93"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2D74A4">
        <w:rPr>
          <w:rFonts w:eastAsia="Verdana"/>
          <w:color w:val="000000"/>
          <w:szCs w:val="20"/>
        </w:rPr>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olor w:val="000000"/>
          <w:szCs w:val="20"/>
        </w:rPr>
        <w:t xml:space="preserve"> </w:t>
      </w:r>
      <w:r w:rsidRPr="004E13CD">
        <w:rPr>
          <w:rFonts w:eastAsia="Verdana"/>
          <w:color w:val="00000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olor w:val="000000"/>
          <w:szCs w:val="20"/>
        </w:rPr>
        <w:t>5</w:t>
      </w:r>
      <w:r w:rsidRPr="004E13CD">
        <w:rPr>
          <w:rFonts w:eastAsia="Verdana"/>
          <w:color w:val="00000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48D64C5"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Jeśli przepisy prawa w jakimkolwiek zakresie przewidują dłuższy okres przetwarzania danych, stosuje się ten dłuższy okres.</w:t>
      </w:r>
    </w:p>
    <w:p w14:paraId="4F5FC8C2" w14:textId="77777777" w:rsidR="00663B62" w:rsidRPr="003562E5" w:rsidRDefault="00663B62" w:rsidP="00663B62">
      <w:pPr>
        <w:pStyle w:val="Akapitzlist"/>
        <w:widowControl w:val="0"/>
        <w:numPr>
          <w:ilvl w:val="0"/>
          <w:numId w:val="40"/>
        </w:numPr>
        <w:spacing w:after="120" w:line="276" w:lineRule="auto"/>
        <w:ind w:left="567" w:hanging="567"/>
        <w:contextualSpacing w:val="0"/>
        <w:rPr>
          <w:rFonts w:eastAsia="Verdana"/>
          <w:color w:val="000000"/>
          <w:szCs w:val="20"/>
        </w:rPr>
      </w:pPr>
      <w:r w:rsidRPr="003562E5">
        <w:rPr>
          <w:rFonts w:eastAsia="Verdana"/>
          <w:color w:val="000000"/>
          <w:szCs w:val="20"/>
        </w:rPr>
        <w:t>Administrator może zgodnie z przepisami prawa przekazywać Państwa dane dalej, do innych odbiorców. Jest to możliwość. Odbiorcami Państwa danych osobowych mogą być</w:t>
      </w:r>
      <w:r>
        <w:rPr>
          <w:rFonts w:eastAsia="Verdana"/>
          <w:color w:val="000000"/>
          <w:szCs w:val="20"/>
        </w:rPr>
        <w:t xml:space="preserve"> </w:t>
      </w:r>
      <w:bookmarkStart w:id="3" w:name="_Hlk64633513"/>
      <w:r>
        <w:rPr>
          <w:rFonts w:eastAsia="Verdana"/>
          <w:color w:val="000000"/>
          <w:szCs w:val="20"/>
        </w:rPr>
        <w:t>w szczególności</w:t>
      </w:r>
      <w:bookmarkEnd w:id="3"/>
      <w:r w:rsidRPr="003562E5">
        <w:rPr>
          <w:rFonts w:eastAsia="Verdana"/>
          <w:color w:val="000000"/>
          <w:szCs w:val="20"/>
        </w:rPr>
        <w:t xml:space="preserve">: </w:t>
      </w:r>
    </w:p>
    <w:p w14:paraId="28A5A999"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należycie upoważnieni współpracownicy Administratora lub jego usługodawcy, w zakresie w jakim to niezbędne i uzasadnione, w tym np. dostawcy usług informatycznych, software’owych</w:t>
      </w:r>
      <w:r>
        <w:rPr>
          <w:rFonts w:eastAsia="Verdana"/>
          <w:color w:val="000000"/>
          <w:szCs w:val="20"/>
        </w:rPr>
        <w:t xml:space="preserve">, </w:t>
      </w:r>
      <w:bookmarkStart w:id="4" w:name="_Hlk64633462"/>
      <w:r>
        <w:rPr>
          <w:rFonts w:eastAsia="Verdana"/>
          <w:color w:val="000000"/>
          <w:szCs w:val="20"/>
        </w:rPr>
        <w:t>prawnych, księgowych, podatkowych, hostingowych, ubezpieczeniowych</w:t>
      </w:r>
      <w:bookmarkEnd w:id="4"/>
      <w:r w:rsidRPr="003562E5">
        <w:rPr>
          <w:rFonts w:eastAsia="Verdana"/>
          <w:color w:val="000000"/>
          <w:szCs w:val="20"/>
        </w:rPr>
        <w:t>;</w:t>
      </w:r>
    </w:p>
    <w:p w14:paraId="7668145E"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podmioty uprawnione do ustawowej lub umownej kontroli lub nadzoru nad Administratorem, w szczególności Centrum Łukasiewicz i Prezes Centrum Łukasiewicz, także właściwy minister;</w:t>
      </w:r>
    </w:p>
    <w:p w14:paraId="11E2466C"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inne podmioty uprawnione ustawowo do nadzoru i kontroli oraz inne podmioty uprawnione przepisami prawa;</w:t>
      </w:r>
    </w:p>
    <w:p w14:paraId="30B462D8"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 xml:space="preserve">w przypadku powiązania Państwa relacji z Administratorem dla celów dotowanych projektów naukowych lub komercjalizacji – </w:t>
      </w:r>
      <w:r w:rsidRPr="003562E5">
        <w:rPr>
          <w:rFonts w:eastAsia="Verdana"/>
          <w:color w:val="000000"/>
          <w:szCs w:val="20"/>
        </w:rPr>
        <w:lastRenderedPageBreak/>
        <w:t xml:space="preserve">instytucji dotującej, pośredniczącej, fundujące etc., w szczególności </w:t>
      </w:r>
      <w:proofErr w:type="spellStart"/>
      <w:r w:rsidRPr="003562E5">
        <w:rPr>
          <w:rFonts w:eastAsia="Verdana"/>
          <w:color w:val="000000"/>
          <w:szCs w:val="20"/>
        </w:rPr>
        <w:t>NCBiR</w:t>
      </w:r>
      <w:proofErr w:type="spellEnd"/>
      <w:r w:rsidRPr="003562E5">
        <w:rPr>
          <w:rFonts w:eastAsia="Verdana"/>
          <w:color w:val="000000"/>
          <w:szCs w:val="20"/>
        </w:rPr>
        <w:t xml:space="preserve"> lub NCN;</w:t>
      </w:r>
    </w:p>
    <w:p w14:paraId="1340C87F"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podmioty zapewniające utrzymanie lub wsparcie systemów informatycznych używanych przez Administratora, podmiotu świadczące usługi hostingowe etc.;</w:t>
      </w:r>
    </w:p>
    <w:p w14:paraId="37586350" w14:textId="77777777" w:rsidR="00663B62" w:rsidRPr="003562E5" w:rsidRDefault="00663B62" w:rsidP="00663B62">
      <w:pPr>
        <w:pStyle w:val="Akapitzlist"/>
        <w:widowControl w:val="0"/>
        <w:numPr>
          <w:ilvl w:val="0"/>
          <w:numId w:val="41"/>
        </w:numPr>
        <w:spacing w:after="120" w:line="276" w:lineRule="auto"/>
        <w:ind w:left="1134" w:hanging="567"/>
        <w:contextualSpacing w:val="0"/>
        <w:rPr>
          <w:rFonts w:eastAsia="Verdana"/>
          <w:color w:val="000000"/>
          <w:szCs w:val="20"/>
        </w:rPr>
      </w:pPr>
      <w:r w:rsidRPr="003562E5">
        <w:rPr>
          <w:rFonts w:eastAsia="Verdana"/>
          <w:color w:val="000000"/>
          <w:szCs w:val="20"/>
        </w:rPr>
        <w:t>firmy kurierskie, pocztowe etc.</w:t>
      </w:r>
    </w:p>
    <w:p w14:paraId="54E6D039" w14:textId="77777777" w:rsidR="00663B62" w:rsidRPr="003562E5" w:rsidRDefault="00663B62" w:rsidP="00663B62">
      <w:pPr>
        <w:pStyle w:val="Akapitzlist"/>
        <w:widowControl w:val="0"/>
        <w:numPr>
          <w:ilvl w:val="0"/>
          <w:numId w:val="40"/>
        </w:numPr>
        <w:spacing w:after="120" w:line="276" w:lineRule="auto"/>
        <w:ind w:left="567" w:hanging="567"/>
        <w:contextualSpacing w:val="0"/>
        <w:rPr>
          <w:rFonts w:eastAsia="Verdana"/>
          <w:color w:val="000000"/>
          <w:szCs w:val="20"/>
        </w:rPr>
      </w:pPr>
      <w:r w:rsidRPr="003562E5">
        <w:rPr>
          <w:rFonts w:eastAsia="Verdana"/>
          <w:color w:val="000000"/>
          <w:szCs w:val="20"/>
        </w:rPr>
        <w:t>Państwa dane osobowe mogą być też potencjalnie ujawniane w trybie dostępu do informacji publicznej.</w:t>
      </w:r>
    </w:p>
    <w:p w14:paraId="35CF0495"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61EF94DB"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W odniesieniu do Państwa danych osobowych decyzje nie będą podejmowane w sposób zautomatyzowany. Nie będzie też mieć miejsce profilowanie na ich podstawie.</w:t>
      </w:r>
    </w:p>
    <w:p w14:paraId="3F2E6F66" w14:textId="77777777" w:rsidR="00663B62" w:rsidRPr="004E13CD" w:rsidRDefault="00663B62" w:rsidP="00663B62">
      <w:pPr>
        <w:pStyle w:val="Akapitzlist"/>
        <w:widowControl w:val="0"/>
        <w:numPr>
          <w:ilvl w:val="0"/>
          <w:numId w:val="40"/>
        </w:numPr>
        <w:suppressLineNumbers/>
        <w:suppressAutoHyphens/>
        <w:spacing w:before="60" w:after="60" w:line="276" w:lineRule="auto"/>
        <w:ind w:left="567" w:hanging="567"/>
        <w:contextualSpacing w:val="0"/>
        <w:rPr>
          <w:rFonts w:eastAsia="Verdana"/>
          <w:color w:val="000000"/>
          <w:szCs w:val="20"/>
        </w:rPr>
      </w:pPr>
      <w:r w:rsidRPr="004E13CD">
        <w:rPr>
          <w:rFonts w:eastAsia="Verdana"/>
          <w:color w:val="000000"/>
          <w:szCs w:val="20"/>
        </w:rPr>
        <w:t>Dla realizacja Państwa praw prosimy o kontakt mailowy z Administratorem na ww. dane kontaktowe Inspektora Ochrony Danych. Posiadają Państwo prawo do:</w:t>
      </w:r>
    </w:p>
    <w:p w14:paraId="73746DB9"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dostępu do przekazanych danych osobowych;</w:t>
      </w:r>
    </w:p>
    <w:p w14:paraId="54A251F5"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722F18AA"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13D22AD8"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wniesienia skargi do Prezesa Urzędu Ochrony Danych Osobowych na przetwarzanie danych przez Administratora;</w:t>
      </w:r>
    </w:p>
    <w:p w14:paraId="00C26854"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 xml:space="preserve">co do zasady - usunięcia danych (prawo do bycia zapomnianym). Informujemy jednak, że prawo do usunięcia danych (prawo do bycia </w:t>
      </w:r>
      <w:r w:rsidRPr="004E13CD">
        <w:rPr>
          <w:rFonts w:eastAsia="Verdana"/>
          <w:color w:val="000000"/>
          <w:szCs w:val="20"/>
        </w:rPr>
        <w:lastRenderedPageBreak/>
        <w:t>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3D291969"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CC0A224"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351931F2" w14:textId="77777777" w:rsidR="00663B62" w:rsidRPr="004E13CD" w:rsidRDefault="00663B62" w:rsidP="00663B62">
      <w:pPr>
        <w:pStyle w:val="Akapitzlist"/>
        <w:widowControl w:val="0"/>
        <w:numPr>
          <w:ilvl w:val="0"/>
          <w:numId w:val="42"/>
        </w:numPr>
        <w:suppressLineNumbers/>
        <w:suppressAutoHyphens/>
        <w:spacing w:before="60" w:after="60" w:line="276" w:lineRule="auto"/>
        <w:ind w:left="1134" w:hanging="567"/>
        <w:contextualSpacing w:val="0"/>
        <w:rPr>
          <w:rFonts w:eastAsia="Verdana"/>
          <w:color w:val="000000"/>
          <w:szCs w:val="20"/>
        </w:rPr>
      </w:pPr>
      <w:r w:rsidRPr="004E13CD">
        <w:rPr>
          <w:rFonts w:eastAsia="Verdana"/>
          <w:color w:val="00000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229DD5ED" w14:textId="77777777" w:rsidR="00663B62" w:rsidRDefault="00663B62" w:rsidP="00663B62">
      <w:pPr>
        <w:widowControl w:val="0"/>
        <w:suppressLineNumbers/>
        <w:suppressAutoHyphens/>
        <w:spacing w:before="60" w:after="60"/>
        <w:ind w:left="567"/>
        <w:rPr>
          <w:rFonts w:eastAsia="Verdana"/>
          <w:color w:val="000000"/>
          <w:szCs w:val="20"/>
        </w:rPr>
      </w:pPr>
      <w:r w:rsidRPr="004E13CD">
        <w:rPr>
          <w:rFonts w:eastAsia="Verdana"/>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1C24A3BD" w14:textId="77777777" w:rsidR="00663B62" w:rsidRPr="00EE75DB" w:rsidRDefault="00663B62" w:rsidP="00663B62">
      <w:pPr>
        <w:widowControl w:val="0"/>
        <w:suppressLineNumbers/>
        <w:suppressAutoHyphens/>
        <w:spacing w:before="60" w:after="60"/>
        <w:ind w:left="567"/>
        <w:rPr>
          <w:rFonts w:ascii="Verdana" w:eastAsia="Verdana" w:hAnsi="Verdana"/>
          <w:color w:val="000000"/>
          <w:szCs w:val="20"/>
        </w:rPr>
      </w:pPr>
    </w:p>
    <w:p w14:paraId="44AA5DCE" w14:textId="77777777" w:rsidR="00663B62" w:rsidRPr="00EF0C93" w:rsidRDefault="00663B62" w:rsidP="00663B62">
      <w:pPr>
        <w:spacing w:after="0" w:line="240" w:lineRule="auto"/>
        <w:rPr>
          <w:rFonts w:ascii="Verdana" w:hAnsi="Verdana" w:cs="Tahoma"/>
          <w:b/>
          <w:color w:val="auto"/>
          <w:szCs w:val="20"/>
        </w:rPr>
      </w:pPr>
    </w:p>
    <w:p w14:paraId="65D74FF5" w14:textId="77777777" w:rsidR="00663B62" w:rsidRPr="00EB0991" w:rsidRDefault="00663B62" w:rsidP="00663B62">
      <w:pPr>
        <w:suppressAutoHyphens/>
        <w:spacing w:after="0" w:line="276" w:lineRule="auto"/>
        <w:ind w:left="426"/>
        <w:rPr>
          <w:rFonts w:ascii="Verdana" w:hAnsi="Verdana" w:cs="Roboto Lt"/>
          <w:color w:val="auto"/>
          <w:szCs w:val="20"/>
        </w:rPr>
      </w:pPr>
    </w:p>
    <w:sectPr w:rsidR="00663B62" w:rsidRPr="00EB0991" w:rsidSect="00663B62">
      <w:headerReference w:type="default" r:id="rId9"/>
      <w:footerReference w:type="default" r:id="rId10"/>
      <w:footerReference w:type="first" r:id="rId11"/>
      <w:pgSz w:w="11906" w:h="16838" w:code="9"/>
      <w:pgMar w:top="1843"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5DDE" w14:textId="77777777" w:rsidR="00DE20F2" w:rsidRDefault="00DE20F2" w:rsidP="006747BD">
      <w:pPr>
        <w:spacing w:after="0" w:line="240" w:lineRule="auto"/>
      </w:pPr>
      <w:r>
        <w:separator/>
      </w:r>
    </w:p>
  </w:endnote>
  <w:endnote w:type="continuationSeparator" w:id="0">
    <w:p w14:paraId="298993F6" w14:textId="77777777" w:rsidR="00DE20F2" w:rsidRDefault="00DE20F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9FB6241" w14:textId="0F848C2D" w:rsidR="00BD4F7C" w:rsidRDefault="00BD4F7C">
            <w:pPr>
              <w:pStyle w:val="Stopka"/>
            </w:pPr>
          </w:p>
          <w:p w14:paraId="0BF5144F" w14:textId="66CBC80D" w:rsidR="002C5CFA" w:rsidRDefault="005457D4">
            <w:pPr>
              <w:pStyle w:val="Stopka"/>
              <w:rPr>
                <w:noProof/>
                <w:lang w:eastAsia="pl-PL"/>
              </w:rPr>
            </w:pPr>
            <w:r>
              <w:rPr>
                <w:noProof/>
                <w:lang w:eastAsia="pl-PL"/>
              </w:rPr>
              <w:drawing>
                <wp:inline distT="0" distB="0" distL="0" distR="0" wp14:anchorId="3A4587DD" wp14:editId="0D35DF7F">
                  <wp:extent cx="5029835" cy="4146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835" cy="414655"/>
                          </a:xfrm>
                          <a:prstGeom prst="rect">
                            <a:avLst/>
                          </a:prstGeom>
                          <a:noFill/>
                        </pic:spPr>
                      </pic:pic>
                    </a:graphicData>
                  </a:graphic>
                </wp:inline>
              </w:drawing>
            </w:r>
          </w:p>
          <w:p w14:paraId="57681D7C" w14:textId="6FB3537F"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B133FD">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133FD">
              <w:rPr>
                <w:bCs/>
                <w:noProof/>
              </w:rPr>
              <w:t>1</w:t>
            </w:r>
            <w:r>
              <w:rPr>
                <w:b w:val="0"/>
                <w:bCs/>
                <w:sz w:val="24"/>
                <w:szCs w:val="24"/>
              </w:rPr>
              <w:fldChar w:fldCharType="end"/>
            </w:r>
          </w:p>
        </w:sdtContent>
      </w:sdt>
    </w:sdtContent>
  </w:sdt>
  <w:p w14:paraId="4EC983D1" w14:textId="1E9DFAD6" w:rsidR="005F7613" w:rsidRDefault="00DA52A1" w:rsidP="00E3703A">
    <w:pPr>
      <w:pStyle w:val="Stopka"/>
    </w:pPr>
    <w:r w:rsidRPr="00DA52A1">
      <w:rPr>
        <w:noProof/>
        <w:lang w:eastAsia="pl-PL"/>
      </w:rPr>
      <w:drawing>
        <wp:anchor distT="0" distB="0" distL="114300" distR="114300" simplePos="0" relativeHeight="251671552" behindDoc="1" locked="1" layoutInCell="1" allowOverlap="1" wp14:anchorId="2BE49DCC" wp14:editId="7C865B9F">
          <wp:simplePos x="0" y="0"/>
          <wp:positionH relativeFrom="column">
            <wp:posOffset>4589780</wp:posOffset>
          </wp:positionH>
          <wp:positionV relativeFrom="page">
            <wp:posOffset>9825990</wp:posOffset>
          </wp:positionV>
          <wp:extent cx="1231200" cy="849600"/>
          <wp:effectExtent l="0" t="0" r="0" b="0"/>
          <wp:wrapNone/>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975CBA9" wp14:editId="4712F79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DB277D0" w14:textId="77777777" w:rsidR="00A4666C" w:rsidRDefault="00A4666C" w:rsidP="00A4666C">
                          <w:pPr>
                            <w:pStyle w:val="LukStopka-adres"/>
                          </w:pPr>
                          <w:r>
                            <w:t>Sieć Badawcza Łukasiewicz – PORT Polski Ośrodek Rozwoju Technologii</w:t>
                          </w:r>
                        </w:p>
                        <w:p w14:paraId="02AB335E" w14:textId="77777777" w:rsidR="00A4666C" w:rsidRDefault="00A4666C" w:rsidP="00A4666C">
                          <w:pPr>
                            <w:pStyle w:val="LukStopka-adres"/>
                          </w:pPr>
                          <w:r>
                            <w:t>54-066 Wrocław, ul. Stabłowicka 147, Tel: +48 71 734 77 77, Fax: +48 71 720 16 00</w:t>
                          </w:r>
                        </w:p>
                        <w:p w14:paraId="7CDE5797" w14:textId="63DE8328" w:rsidR="00A4666C" w:rsidRPr="00B54698" w:rsidRDefault="00A4666C" w:rsidP="00A4666C">
                          <w:pPr>
                            <w:pStyle w:val="LukStopka-adres"/>
                            <w:rPr>
                              <w:lang w:val="en-BZ"/>
                            </w:rPr>
                          </w:pPr>
                          <w:r w:rsidRPr="00B54698">
                            <w:rPr>
                              <w:lang w:val="en-BZ"/>
                            </w:rPr>
                            <w:t>E-mail: biuro@port.</w:t>
                          </w:r>
                          <w:r w:rsidR="00F94A44" w:rsidRPr="00B54698">
                            <w:rPr>
                              <w:lang w:val="en-BZ"/>
                            </w:rPr>
                            <w:t>lukasiewicz.gov</w:t>
                          </w:r>
                          <w:r w:rsidRPr="00B54698">
                            <w:rPr>
                              <w:lang w:val="en-BZ"/>
                            </w:rPr>
                            <w:t xml:space="preserve">.pl | NIP: 894 314 05 23, REGON: </w:t>
                          </w:r>
                          <w:r w:rsidR="00B9659B" w:rsidRPr="00B54698">
                            <w:rPr>
                              <w:lang w:val="en-BZ"/>
                            </w:rPr>
                            <w:t>386585168</w:t>
                          </w:r>
                        </w:p>
                        <w:p w14:paraId="78D32FC5" w14:textId="77777777" w:rsidR="00ED7972" w:rsidRDefault="00ED7972" w:rsidP="00ED7972">
                          <w:pPr>
                            <w:pStyle w:val="LukStopka-adres"/>
                          </w:pPr>
                          <w:r>
                            <w:t xml:space="preserve">Sąd Rejonowy dla Wrocławia – Fabrycznej we Wrocławiu, VI Wydział Gospodarczy KRS, </w:t>
                          </w:r>
                        </w:p>
                        <w:p w14:paraId="58DC8955" w14:textId="062F8F93" w:rsidR="00DA52A1" w:rsidRPr="00ED7972" w:rsidRDefault="00ED7972" w:rsidP="006F645A">
                          <w:pPr>
                            <w:pStyle w:val="LukStopka-adres"/>
                          </w:pPr>
                          <w:r>
                            <w:t xml:space="preserve">Nr KRS: </w:t>
                          </w:r>
                          <w:r w:rsidR="00F94A44" w:rsidRPr="00F94A4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75CBA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DB277D0" w14:textId="77777777" w:rsidR="00A4666C" w:rsidRDefault="00A4666C" w:rsidP="00A4666C">
                    <w:pPr>
                      <w:pStyle w:val="LukStopka-adres"/>
                    </w:pPr>
                    <w:r>
                      <w:t>Sieć Badawcza Łukasiewicz – PORT Polski Ośrodek Rozwoju Technologii</w:t>
                    </w:r>
                  </w:p>
                  <w:p w14:paraId="02AB335E" w14:textId="77777777" w:rsidR="00A4666C" w:rsidRDefault="00A4666C" w:rsidP="00A4666C">
                    <w:pPr>
                      <w:pStyle w:val="LukStopka-adres"/>
                    </w:pPr>
                    <w:r>
                      <w:t>54-066 Wrocław, ul. Stabłowicka 147, Tel: +48 71 734 77 77, Fax: +48 71 720 16 00</w:t>
                    </w:r>
                  </w:p>
                  <w:p w14:paraId="7CDE5797" w14:textId="63DE8328" w:rsidR="00A4666C" w:rsidRPr="00B54698" w:rsidRDefault="00A4666C" w:rsidP="00A4666C">
                    <w:pPr>
                      <w:pStyle w:val="LukStopka-adres"/>
                      <w:rPr>
                        <w:lang w:val="en-BZ"/>
                      </w:rPr>
                    </w:pPr>
                    <w:r w:rsidRPr="00B54698">
                      <w:rPr>
                        <w:lang w:val="en-BZ"/>
                      </w:rPr>
                      <w:t>E-mail: biuro@port.</w:t>
                    </w:r>
                    <w:r w:rsidR="00F94A44" w:rsidRPr="00B54698">
                      <w:rPr>
                        <w:lang w:val="en-BZ"/>
                      </w:rPr>
                      <w:t>lukasiewicz.gov</w:t>
                    </w:r>
                    <w:r w:rsidRPr="00B54698">
                      <w:rPr>
                        <w:lang w:val="en-BZ"/>
                      </w:rPr>
                      <w:t xml:space="preserve">.pl | NIP: 894 314 05 23, REGON: </w:t>
                    </w:r>
                    <w:r w:rsidR="00B9659B" w:rsidRPr="00B54698">
                      <w:rPr>
                        <w:lang w:val="en-BZ"/>
                      </w:rPr>
                      <w:t>386585168</w:t>
                    </w:r>
                  </w:p>
                  <w:p w14:paraId="78D32FC5" w14:textId="77777777" w:rsidR="00ED7972" w:rsidRDefault="00ED7972" w:rsidP="00ED7972">
                    <w:pPr>
                      <w:pStyle w:val="LukStopka-adres"/>
                    </w:pPr>
                    <w:r>
                      <w:t xml:space="preserve">Sąd Rejonowy dla Wrocławia – Fabrycznej we Wrocławiu, VI Wydział Gospodarczy KRS, </w:t>
                    </w:r>
                  </w:p>
                  <w:p w14:paraId="58DC8955" w14:textId="062F8F93" w:rsidR="00DA52A1" w:rsidRPr="00ED7972" w:rsidRDefault="00ED7972" w:rsidP="006F645A">
                    <w:pPr>
                      <w:pStyle w:val="LukStopka-adres"/>
                    </w:pPr>
                    <w:r>
                      <w:t xml:space="preserve">Nr KRS: </w:t>
                    </w:r>
                    <w:r w:rsidR="00F94A44" w:rsidRPr="00F94A44">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42CB"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B526" w14:textId="77777777" w:rsidR="00DE20F2" w:rsidRDefault="00DE20F2" w:rsidP="006747BD">
      <w:pPr>
        <w:spacing w:after="0" w:line="240" w:lineRule="auto"/>
      </w:pPr>
      <w:r>
        <w:separator/>
      </w:r>
    </w:p>
  </w:footnote>
  <w:footnote w:type="continuationSeparator" w:id="0">
    <w:p w14:paraId="56FBBDCD" w14:textId="77777777" w:rsidR="00DE20F2" w:rsidRDefault="00DE20F2" w:rsidP="006747BD">
      <w:pPr>
        <w:spacing w:after="0" w:line="240" w:lineRule="auto"/>
      </w:pPr>
      <w:r>
        <w:continuationSeparator/>
      </w:r>
    </w:p>
  </w:footnote>
  <w:footnote w:id="1">
    <w:p w14:paraId="49F3F0DB" w14:textId="77777777" w:rsidR="00EB0991" w:rsidRPr="0061502A" w:rsidRDefault="00EB0991" w:rsidP="00EB0991">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Niewłaściwe skreślić.</w:t>
      </w:r>
    </w:p>
  </w:footnote>
  <w:footnote w:id="2">
    <w:p w14:paraId="2E6BDB40" w14:textId="77777777" w:rsidR="00EB0991" w:rsidRPr="0061502A" w:rsidRDefault="00EB0991" w:rsidP="00EB0991">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3">
    <w:p w14:paraId="2F1B3C5A" w14:textId="77777777" w:rsidR="00EB0991" w:rsidRPr="00AE002E" w:rsidRDefault="00EB0991" w:rsidP="00EB0991">
      <w:pPr>
        <w:pStyle w:val="Tekstprzypisudolnego"/>
        <w:rPr>
          <w:rFonts w:ascii="Verdana" w:hAnsi="Verdana"/>
          <w:color w:val="auto"/>
          <w:lang w:val="pl-PL"/>
        </w:rPr>
      </w:pPr>
      <w:r w:rsidRPr="00AE002E">
        <w:rPr>
          <w:rStyle w:val="Odwoanieprzypisudolnego"/>
          <w:rFonts w:ascii="Verdana" w:hAnsi="Verdana"/>
          <w:color w:val="auto"/>
        </w:rPr>
        <w:footnoteRef/>
      </w:r>
      <w:r w:rsidRPr="00AE002E">
        <w:rPr>
          <w:rFonts w:ascii="Verdana" w:hAnsi="Verdana"/>
          <w:color w:val="auto"/>
        </w:rPr>
        <w:t xml:space="preserve"> </w:t>
      </w:r>
      <w:r w:rsidRPr="00AE002E">
        <w:rPr>
          <w:rFonts w:ascii="Verdana" w:hAnsi="Verdana"/>
          <w:color w:val="auto"/>
          <w:lang w:val="pl-PL"/>
        </w:rPr>
        <w:t>Niewłaściwe skreślić.</w:t>
      </w:r>
    </w:p>
  </w:footnote>
  <w:footnote w:id="4">
    <w:p w14:paraId="56DD8100" w14:textId="77777777" w:rsidR="00663B62" w:rsidRPr="0061502A" w:rsidRDefault="00663B62"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Pr="0061502A">
        <w:rPr>
          <w:rFonts w:ascii="Verdana" w:hAnsi="Verdana"/>
          <w:color w:val="auto"/>
          <w:lang w:val="pl-PL"/>
        </w:rPr>
        <w:t>Niepotrzebne skreślić.</w:t>
      </w:r>
    </w:p>
  </w:footnote>
  <w:footnote w:id="5">
    <w:p w14:paraId="0AAABCB0" w14:textId="77777777" w:rsidR="00663B62" w:rsidRPr="0061502A" w:rsidRDefault="00663B62"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6">
    <w:p w14:paraId="53155DB0" w14:textId="53287C8C" w:rsidR="00663B62" w:rsidRPr="0061502A" w:rsidRDefault="00663B62" w:rsidP="00663B62">
      <w:pPr>
        <w:pStyle w:val="Tekstprzypisudolnego"/>
        <w:rPr>
          <w:rFonts w:ascii="Verdana" w:hAnsi="Verdana"/>
          <w:color w:val="auto"/>
          <w:lang w:val="pl-PL"/>
        </w:rPr>
      </w:pPr>
      <w:r w:rsidRPr="0061502A">
        <w:rPr>
          <w:rStyle w:val="Odwoanieprzypisudolnego"/>
          <w:rFonts w:ascii="Verdana" w:hAnsi="Verdana"/>
          <w:color w:val="auto"/>
        </w:rPr>
        <w:footnoteRef/>
      </w:r>
      <w:r w:rsidRPr="0061502A">
        <w:rPr>
          <w:rFonts w:ascii="Verdana" w:hAnsi="Verdana"/>
          <w:color w:val="auto"/>
        </w:rPr>
        <w:t xml:space="preserve"> </w:t>
      </w:r>
      <w:r w:rsidR="00404BBF">
        <w:rPr>
          <w:rFonts w:ascii="Verdana" w:hAnsi="Verdana"/>
          <w:color w:val="auto"/>
          <w:lang w:val="pl-PL"/>
        </w:rPr>
        <w:t>N</w:t>
      </w:r>
      <w:r w:rsidRPr="0061502A">
        <w:rPr>
          <w:rFonts w:ascii="Verdana" w:hAnsi="Verdana"/>
          <w:color w:val="auto"/>
          <w:lang w:val="pl-PL"/>
        </w:rPr>
        <w:t>iepotrzebne skreślić.</w:t>
      </w:r>
    </w:p>
  </w:footnote>
  <w:footnote w:id="7">
    <w:p w14:paraId="75B81A27" w14:textId="77777777" w:rsidR="00663B62" w:rsidRPr="0061502A" w:rsidRDefault="00663B62"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Niewłaściwe skreślić.</w:t>
      </w:r>
    </w:p>
  </w:footnote>
  <w:footnote w:id="8">
    <w:p w14:paraId="32D0359E" w14:textId="77777777" w:rsidR="00663B62" w:rsidRPr="0061502A" w:rsidRDefault="00663B62" w:rsidP="00663B62">
      <w:pPr>
        <w:pStyle w:val="Tekstprzypisudolnego"/>
        <w:rPr>
          <w:rFonts w:ascii="Verdana" w:hAnsi="Verdana"/>
          <w:color w:val="auto"/>
        </w:rPr>
      </w:pPr>
      <w:r w:rsidRPr="0061502A">
        <w:rPr>
          <w:rStyle w:val="Odwoanieprzypisudolnego"/>
          <w:rFonts w:ascii="Verdana" w:hAnsi="Verdana"/>
          <w:color w:val="auto"/>
        </w:rPr>
        <w:footnoteRef/>
      </w:r>
      <w:r w:rsidRPr="0061502A">
        <w:rPr>
          <w:rFonts w:ascii="Verdana" w:hAnsi="Verdana"/>
          <w:color w:val="auto"/>
        </w:rPr>
        <w:t xml:space="preserve"> Wypełnić w przypadku, gdy </w:t>
      </w:r>
      <w:r w:rsidRPr="0061502A">
        <w:rPr>
          <w:rFonts w:ascii="Verdana" w:hAnsi="Verdana"/>
          <w:color w:val="auto"/>
          <w:lang w:val="pl-PL"/>
        </w:rPr>
        <w:t>Materiały zostaną odebrane w części lub nie zostaną odebrane oraz w jakim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16E7"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0D238F07" wp14:editId="2832A562">
          <wp:simplePos x="0" y="0"/>
          <wp:positionH relativeFrom="column">
            <wp:posOffset>-1080135</wp:posOffset>
          </wp:positionH>
          <wp:positionV relativeFrom="page">
            <wp:posOffset>532765</wp:posOffset>
          </wp:positionV>
          <wp:extent cx="792000" cy="1609200"/>
          <wp:effectExtent l="0" t="0" r="825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ADBA5" w14:textId="77777777" w:rsidR="005F7613" w:rsidRDefault="005F7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11" w15:restartNumberingAfterBreak="0">
    <w:nsid w:val="01A67EE9"/>
    <w:multiLevelType w:val="hybridMultilevel"/>
    <w:tmpl w:val="EA0C855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02564122"/>
    <w:multiLevelType w:val="hybridMultilevel"/>
    <w:tmpl w:val="7FFE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15480"/>
    <w:multiLevelType w:val="multilevel"/>
    <w:tmpl w:val="F75C35C2"/>
    <w:lvl w:ilvl="0">
      <w:start w:val="10"/>
      <w:numFmt w:val="decimal"/>
      <w:lvlText w:val="%1"/>
      <w:lvlJc w:val="left"/>
      <w:pPr>
        <w:ind w:left="490" w:hanging="49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0C1123D1"/>
    <w:multiLevelType w:val="hybridMultilevel"/>
    <w:tmpl w:val="9C5271AC"/>
    <w:lvl w:ilvl="0" w:tplc="40B84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935ED"/>
    <w:multiLevelType w:val="hybridMultilevel"/>
    <w:tmpl w:val="F9F00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BF55F5"/>
    <w:multiLevelType w:val="hybridMultilevel"/>
    <w:tmpl w:val="A9F6EDF4"/>
    <w:lvl w:ilvl="0" w:tplc="66F67BDE">
      <w:start w:val="1"/>
      <w:numFmt w:val="decimal"/>
      <w:lvlText w:val="%1)"/>
      <w:lvlJc w:val="left"/>
      <w:pPr>
        <w:ind w:left="420" w:hanging="360"/>
      </w:pPr>
      <w:rPr>
        <w:rFonts w:ascii="Verdana" w:eastAsia="Calibri" w:hAnsi="Verdana" w:cs="Tahoma"/>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7"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9" w15:restartNumberingAfterBreak="0">
    <w:nsid w:val="2ED616D8"/>
    <w:multiLevelType w:val="hybridMultilevel"/>
    <w:tmpl w:val="3992F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7552C3"/>
    <w:multiLevelType w:val="singleLevel"/>
    <w:tmpl w:val="00000003"/>
    <w:lvl w:ilvl="0">
      <w:start w:val="1"/>
      <w:numFmt w:val="decimal"/>
      <w:lvlText w:val="%1."/>
      <w:lvlJc w:val="left"/>
      <w:pPr>
        <w:tabs>
          <w:tab w:val="num" w:pos="360"/>
        </w:tabs>
        <w:ind w:left="360" w:hanging="360"/>
      </w:pPr>
    </w:lvl>
  </w:abstractNum>
  <w:abstractNum w:abstractNumId="22" w15:restartNumberingAfterBreak="0">
    <w:nsid w:val="37590D8B"/>
    <w:multiLevelType w:val="hybridMultilevel"/>
    <w:tmpl w:val="13E47EF8"/>
    <w:lvl w:ilvl="0" w:tplc="00FAE810">
      <w:start w:val="1"/>
      <w:numFmt w:val="decimal"/>
      <w:lvlText w:val="%1."/>
      <w:lvlJc w:val="left"/>
      <w:pPr>
        <w:tabs>
          <w:tab w:val="num" w:pos="2487"/>
        </w:tabs>
        <w:ind w:left="2487" w:hanging="360"/>
      </w:pPr>
      <w:rPr>
        <w:color w:val="auto"/>
      </w:rPr>
    </w:lvl>
    <w:lvl w:ilvl="1" w:tplc="7D6AD8F8">
      <w:start w:val="1"/>
      <w:numFmt w:val="decimal"/>
      <w:lvlText w:val="%2)"/>
      <w:lvlJc w:val="left"/>
      <w:pPr>
        <w:ind w:left="1440" w:hanging="360"/>
      </w:pPr>
      <w:rPr>
        <w:rFonts w:ascii="Verdana" w:eastAsia="Times New Roman" w:hAnsi="Verdana" w:cs="Tahoma"/>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85A0D29"/>
    <w:multiLevelType w:val="hybridMultilevel"/>
    <w:tmpl w:val="3AEAAAD4"/>
    <w:lvl w:ilvl="0" w:tplc="734804CC">
      <w:start w:val="5"/>
      <w:numFmt w:val="decimal"/>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A6E2A"/>
    <w:multiLevelType w:val="hybridMultilevel"/>
    <w:tmpl w:val="011E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1F03B92"/>
    <w:multiLevelType w:val="hybridMultilevel"/>
    <w:tmpl w:val="1304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 w15:restartNumberingAfterBreak="0">
    <w:nsid w:val="59DA474A"/>
    <w:multiLevelType w:val="hybridMultilevel"/>
    <w:tmpl w:val="4E92CBEE"/>
    <w:lvl w:ilvl="0" w:tplc="04150011">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6113592"/>
    <w:multiLevelType w:val="hybridMultilevel"/>
    <w:tmpl w:val="C9E2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AD33125"/>
    <w:multiLevelType w:val="hybridMultilevel"/>
    <w:tmpl w:val="D5E08844"/>
    <w:lvl w:ilvl="0" w:tplc="20F233DA">
      <w:start w:val="1"/>
      <w:numFmt w:val="decimal"/>
      <w:lvlText w:val="%1)"/>
      <w:lvlJc w:val="left"/>
      <w:pPr>
        <w:ind w:left="1080" w:hanging="360"/>
      </w:pPr>
      <w:rPr>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F0941B9"/>
    <w:multiLevelType w:val="hybridMultilevel"/>
    <w:tmpl w:val="4830EF40"/>
    <w:lvl w:ilvl="0" w:tplc="10B447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4"/>
  </w:num>
  <w:num w:numId="12">
    <w:abstractNumId w:val="19"/>
  </w:num>
  <w:num w:numId="13">
    <w:abstractNumId w:val="11"/>
  </w:num>
  <w:num w:numId="14">
    <w:abstractNumId w:val="30"/>
  </w:num>
  <w:num w:numId="15">
    <w:abstractNumId w:val="38"/>
  </w:num>
  <w:num w:numId="16">
    <w:abstractNumId w:val="27"/>
  </w:num>
  <w:num w:numId="17">
    <w:abstractNumId w:val="13"/>
  </w:num>
  <w:num w:numId="18">
    <w:abstractNumId w:val="42"/>
  </w:num>
  <w:num w:numId="19">
    <w:abstractNumId w:val="15"/>
  </w:num>
  <w:num w:numId="20">
    <w:abstractNumId w:val="10"/>
    <w:lvlOverride w:ilvl="0">
      <w:startOverride w:val="1"/>
    </w:lvlOverride>
  </w:num>
  <w:num w:numId="21">
    <w:abstractNumId w:val="21"/>
  </w:num>
  <w:num w:numId="22">
    <w:abstractNumId w:val="33"/>
  </w:num>
  <w:num w:numId="23">
    <w:abstractNumId w:val="23"/>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31"/>
  </w:num>
  <w:num w:numId="29">
    <w:abstractNumId w:val="12"/>
  </w:num>
  <w:num w:numId="30">
    <w:abstractNumId w:val="22"/>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4"/>
  </w:num>
  <w:num w:numId="40">
    <w:abstractNumId w:val="35"/>
  </w:num>
  <w:num w:numId="41">
    <w:abstractNumId w:val="36"/>
  </w:num>
  <w:num w:numId="42">
    <w:abstractNumId w:val="17"/>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32B77"/>
    <w:rsid w:val="00057885"/>
    <w:rsid w:val="00061928"/>
    <w:rsid w:val="00070438"/>
    <w:rsid w:val="00077647"/>
    <w:rsid w:val="00082E1F"/>
    <w:rsid w:val="000C092A"/>
    <w:rsid w:val="000D2F0F"/>
    <w:rsid w:val="00113ED8"/>
    <w:rsid w:val="001305FB"/>
    <w:rsid w:val="00134929"/>
    <w:rsid w:val="00141C46"/>
    <w:rsid w:val="0018028B"/>
    <w:rsid w:val="001A0BD2"/>
    <w:rsid w:val="001D6C32"/>
    <w:rsid w:val="00231524"/>
    <w:rsid w:val="002A7E74"/>
    <w:rsid w:val="002C465E"/>
    <w:rsid w:val="002C5CFA"/>
    <w:rsid w:val="002D48BE"/>
    <w:rsid w:val="002F4540"/>
    <w:rsid w:val="003123AC"/>
    <w:rsid w:val="00330821"/>
    <w:rsid w:val="003317CA"/>
    <w:rsid w:val="00335F9F"/>
    <w:rsid w:val="00346C00"/>
    <w:rsid w:val="0035329A"/>
    <w:rsid w:val="00353385"/>
    <w:rsid w:val="00354A18"/>
    <w:rsid w:val="003F4BA3"/>
    <w:rsid w:val="00404BBF"/>
    <w:rsid w:val="00415E72"/>
    <w:rsid w:val="00420121"/>
    <w:rsid w:val="00443B89"/>
    <w:rsid w:val="004C6F7F"/>
    <w:rsid w:val="004F5805"/>
    <w:rsid w:val="00526CDD"/>
    <w:rsid w:val="00540483"/>
    <w:rsid w:val="005457D4"/>
    <w:rsid w:val="0055582B"/>
    <w:rsid w:val="0059228C"/>
    <w:rsid w:val="005D102F"/>
    <w:rsid w:val="005D1495"/>
    <w:rsid w:val="005E65BB"/>
    <w:rsid w:val="005F7613"/>
    <w:rsid w:val="0061502A"/>
    <w:rsid w:val="00663B62"/>
    <w:rsid w:val="00664A6D"/>
    <w:rsid w:val="006747BD"/>
    <w:rsid w:val="006919BD"/>
    <w:rsid w:val="006D6DE5"/>
    <w:rsid w:val="006E090A"/>
    <w:rsid w:val="006E2B0D"/>
    <w:rsid w:val="006E5990"/>
    <w:rsid w:val="006F645A"/>
    <w:rsid w:val="00710CC9"/>
    <w:rsid w:val="00764305"/>
    <w:rsid w:val="00775DA5"/>
    <w:rsid w:val="00791C1D"/>
    <w:rsid w:val="00796275"/>
    <w:rsid w:val="007C242A"/>
    <w:rsid w:val="007D4F3F"/>
    <w:rsid w:val="007F433F"/>
    <w:rsid w:val="00805DF6"/>
    <w:rsid w:val="00821222"/>
    <w:rsid w:val="00821F16"/>
    <w:rsid w:val="008368C0"/>
    <w:rsid w:val="0084396A"/>
    <w:rsid w:val="008442CF"/>
    <w:rsid w:val="008442D3"/>
    <w:rsid w:val="00854B7B"/>
    <w:rsid w:val="00890260"/>
    <w:rsid w:val="00897F25"/>
    <w:rsid w:val="008C1729"/>
    <w:rsid w:val="008C75DD"/>
    <w:rsid w:val="008F027B"/>
    <w:rsid w:val="008F0B16"/>
    <w:rsid w:val="008F209D"/>
    <w:rsid w:val="00945236"/>
    <w:rsid w:val="0095213F"/>
    <w:rsid w:val="00974952"/>
    <w:rsid w:val="0099379C"/>
    <w:rsid w:val="00994E92"/>
    <w:rsid w:val="009A4A77"/>
    <w:rsid w:val="009D4C4D"/>
    <w:rsid w:val="009E73FD"/>
    <w:rsid w:val="009F2DDC"/>
    <w:rsid w:val="00A36F46"/>
    <w:rsid w:val="00A46405"/>
    <w:rsid w:val="00A4666C"/>
    <w:rsid w:val="00A52C29"/>
    <w:rsid w:val="00A67D51"/>
    <w:rsid w:val="00A7345D"/>
    <w:rsid w:val="00A943FB"/>
    <w:rsid w:val="00AE002E"/>
    <w:rsid w:val="00AF5623"/>
    <w:rsid w:val="00B133FD"/>
    <w:rsid w:val="00B54698"/>
    <w:rsid w:val="00B61F8A"/>
    <w:rsid w:val="00B631BE"/>
    <w:rsid w:val="00B77EA6"/>
    <w:rsid w:val="00B8762C"/>
    <w:rsid w:val="00B9659B"/>
    <w:rsid w:val="00BD4F7C"/>
    <w:rsid w:val="00BF45A1"/>
    <w:rsid w:val="00BF7D49"/>
    <w:rsid w:val="00C4191A"/>
    <w:rsid w:val="00C736D5"/>
    <w:rsid w:val="00CA6F32"/>
    <w:rsid w:val="00CD1F7F"/>
    <w:rsid w:val="00CF080D"/>
    <w:rsid w:val="00D005B3"/>
    <w:rsid w:val="00D06D36"/>
    <w:rsid w:val="00D4048D"/>
    <w:rsid w:val="00D40690"/>
    <w:rsid w:val="00D83061"/>
    <w:rsid w:val="00DA52A1"/>
    <w:rsid w:val="00DE20F2"/>
    <w:rsid w:val="00E146C1"/>
    <w:rsid w:val="00E349E4"/>
    <w:rsid w:val="00E3703A"/>
    <w:rsid w:val="00E41A01"/>
    <w:rsid w:val="00E46D06"/>
    <w:rsid w:val="00EA234B"/>
    <w:rsid w:val="00EB0991"/>
    <w:rsid w:val="00EB589C"/>
    <w:rsid w:val="00ED7972"/>
    <w:rsid w:val="00EE493C"/>
    <w:rsid w:val="00F24D33"/>
    <w:rsid w:val="00F94A44"/>
    <w:rsid w:val="00FC6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4CB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aliases w:val="L1,Numerowanie,List Paragraph,2 heading,A_wyliczenie,K-P_odwolanie,Akapit z listą5,maz_wyliczenie,opis dzialania,Obiekt,List Paragraph1,wypunktowanie,normalny tekst"/>
    <w:basedOn w:val="Normalny"/>
    <w:link w:val="AkapitzlistZnak"/>
    <w:uiPriority w:val="34"/>
    <w:qFormat/>
    <w:rsid w:val="00113ED8"/>
    <w:pPr>
      <w:ind w:left="720"/>
      <w:contextualSpacing/>
    </w:pPr>
  </w:style>
  <w:style w:type="character" w:styleId="Hipercze">
    <w:name w:val="Hyperlink"/>
    <w:basedOn w:val="Domylnaczcionkaakapitu"/>
    <w:uiPriority w:val="99"/>
    <w:unhideWhenUsed/>
    <w:rsid w:val="00113ED8"/>
    <w:rPr>
      <w:color w:val="0000FF"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normalny tekst Znak"/>
    <w:link w:val="Akapitzlist"/>
    <w:uiPriority w:val="34"/>
    <w:qFormat/>
    <w:locked/>
    <w:rsid w:val="00113ED8"/>
    <w:rPr>
      <w:color w:val="000000" w:themeColor="background1"/>
      <w:spacing w:val="4"/>
      <w:sz w:val="20"/>
    </w:rPr>
  </w:style>
  <w:style w:type="paragraph" w:styleId="NormalnyWeb">
    <w:name w:val="Normal (Web)"/>
    <w:basedOn w:val="Normalny"/>
    <w:uiPriority w:val="99"/>
    <w:unhideWhenUsed/>
    <w:rsid w:val="00113ED8"/>
    <w:rPr>
      <w:rFonts w:ascii="Times New Roman" w:hAnsi="Times New Roman" w:cs="Times New Roman"/>
      <w:sz w:val="24"/>
      <w:szCs w:val="24"/>
    </w:rPr>
  </w:style>
  <w:style w:type="character" w:customStyle="1" w:styleId="TekstprzypisudolnegoZnak1">
    <w:name w:val="Tekst przypisu dolnego Znak1"/>
    <w:aliases w:val="Podrozdział Znak,Footnote Znak"/>
    <w:link w:val="Tekstprzypisudolnego"/>
    <w:uiPriority w:val="99"/>
    <w:semiHidden/>
    <w:locked/>
    <w:rsid w:val="00EB0991"/>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semiHidden/>
    <w:unhideWhenUsed/>
    <w:rsid w:val="00EB0991"/>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EB0991"/>
    <w:rPr>
      <w:color w:val="000000" w:themeColor="background1"/>
      <w:spacing w:val="4"/>
      <w:sz w:val="20"/>
      <w:szCs w:val="20"/>
    </w:rPr>
  </w:style>
  <w:style w:type="character" w:styleId="Odwoanieprzypisudolnego">
    <w:name w:val="footnote reference"/>
    <w:uiPriority w:val="99"/>
    <w:semiHidden/>
    <w:unhideWhenUsed/>
    <w:rsid w:val="00EB0991"/>
    <w:rPr>
      <w:rFonts w:ascii="Times New Roman" w:hAnsi="Times New Roman" w:cs="Times New Roman" w:hint="default"/>
      <w:vertAlign w:val="superscript"/>
    </w:rPr>
  </w:style>
  <w:style w:type="character" w:styleId="Nierozpoznanawzmianka">
    <w:name w:val="Unresolved Mention"/>
    <w:basedOn w:val="Domylnaczcionkaakapitu"/>
    <w:uiPriority w:val="99"/>
    <w:semiHidden/>
    <w:unhideWhenUsed/>
    <w:rsid w:val="00EB0991"/>
    <w:rPr>
      <w:color w:val="605E5C"/>
      <w:shd w:val="clear" w:color="auto" w:fill="E1DFDD"/>
    </w:rPr>
  </w:style>
  <w:style w:type="character" w:styleId="Odwoaniedokomentarza">
    <w:name w:val="annotation reference"/>
    <w:basedOn w:val="Domylnaczcionkaakapitu"/>
    <w:uiPriority w:val="99"/>
    <w:semiHidden/>
    <w:unhideWhenUsed/>
    <w:rsid w:val="00404BBF"/>
    <w:rPr>
      <w:sz w:val="16"/>
      <w:szCs w:val="16"/>
    </w:rPr>
  </w:style>
  <w:style w:type="paragraph" w:styleId="Tekstkomentarza">
    <w:name w:val="annotation text"/>
    <w:basedOn w:val="Normalny"/>
    <w:link w:val="TekstkomentarzaZnak"/>
    <w:uiPriority w:val="99"/>
    <w:semiHidden/>
    <w:unhideWhenUsed/>
    <w:rsid w:val="00404BBF"/>
    <w:pPr>
      <w:spacing w:line="240" w:lineRule="auto"/>
    </w:pPr>
    <w:rPr>
      <w:szCs w:val="20"/>
    </w:rPr>
  </w:style>
  <w:style w:type="character" w:customStyle="1" w:styleId="TekstkomentarzaZnak">
    <w:name w:val="Tekst komentarza Znak"/>
    <w:basedOn w:val="Domylnaczcionkaakapitu"/>
    <w:link w:val="Tekstkomentarza"/>
    <w:uiPriority w:val="99"/>
    <w:semiHidden/>
    <w:rsid w:val="00404BB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04BBF"/>
    <w:rPr>
      <w:b/>
      <w:bCs/>
    </w:rPr>
  </w:style>
  <w:style w:type="character" w:customStyle="1" w:styleId="TematkomentarzaZnak">
    <w:name w:val="Temat komentarza Znak"/>
    <w:basedOn w:val="TekstkomentarzaZnak"/>
    <w:link w:val="Tematkomentarza"/>
    <w:uiPriority w:val="99"/>
    <w:semiHidden/>
    <w:rsid w:val="00404BBF"/>
    <w:rPr>
      <w:b/>
      <w:bCs/>
      <w:color w:val="000000" w:themeColor="background1"/>
      <w:spacing w:val="4"/>
      <w:sz w:val="20"/>
      <w:szCs w:val="20"/>
    </w:rPr>
  </w:style>
  <w:style w:type="paragraph" w:styleId="Poprawka">
    <w:name w:val="Revision"/>
    <w:hidden/>
    <w:uiPriority w:val="99"/>
    <w:semiHidden/>
    <w:rsid w:val="00890260"/>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657D-D86D-427A-896C-37EBBF6B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6223</Words>
  <Characters>37339</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 | Łukasiewicz - PORT Polski Ośrodek Rozwoju Technologii</cp:lastModifiedBy>
  <cp:revision>5</cp:revision>
  <cp:lastPrinted>2020-02-10T13:25:00Z</cp:lastPrinted>
  <dcterms:created xsi:type="dcterms:W3CDTF">2022-02-14T08:50:00Z</dcterms:created>
  <dcterms:modified xsi:type="dcterms:W3CDTF">2022-02-14T09:33:00Z</dcterms:modified>
</cp:coreProperties>
</file>