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 xml:space="preserve">81-213 Gdynia, ul. Opata </w:t>
      </w:r>
      <w:proofErr w:type="spellStart"/>
      <w:r w:rsidRPr="00A11781">
        <w:rPr>
          <w:rFonts w:ascii="Calibri" w:hAnsi="Calibri"/>
        </w:rPr>
        <w:t>Hackiego</w:t>
      </w:r>
      <w:proofErr w:type="spellEnd"/>
      <w:r w:rsidRPr="00A11781">
        <w:rPr>
          <w:rFonts w:ascii="Calibri" w:hAnsi="Calibri"/>
        </w:rPr>
        <w:t xml:space="preserve">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Nr NIP …………………………………… 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…………………….</w:t>
      </w:r>
      <w:r w:rsidRPr="00A11781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Default="003417D5" w:rsidP="00204236">
      <w:pPr>
        <w:outlineLvl w:val="0"/>
        <w:rPr>
          <w:rFonts w:ascii="Calibri" w:hAnsi="Calibri"/>
          <w:lang w:val="en-US"/>
        </w:rPr>
      </w:pPr>
    </w:p>
    <w:p w14:paraId="7265AE2A" w14:textId="77777777" w:rsidR="00726285" w:rsidRPr="006628C7" w:rsidRDefault="00726285" w:rsidP="00204236">
      <w:pPr>
        <w:outlineLvl w:val="0"/>
        <w:rPr>
          <w:rFonts w:ascii="Calibri" w:hAnsi="Calibri"/>
          <w:lang w:val="en-US"/>
        </w:rPr>
      </w:pPr>
    </w:p>
    <w:p w14:paraId="35F6C8AA" w14:textId="112BD90D" w:rsidR="00F75989" w:rsidRPr="00F75989" w:rsidRDefault="00D64803" w:rsidP="00F75989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</w:rPr>
        <w:t>W odpowiedzi na</w:t>
      </w:r>
      <w:r w:rsidR="00634835" w:rsidRPr="00A11781">
        <w:rPr>
          <w:rFonts w:ascii="Calibri" w:hAnsi="Calibri"/>
        </w:rPr>
        <w:t xml:space="preserve"> </w:t>
      </w:r>
      <w:r>
        <w:rPr>
          <w:rFonts w:ascii="Calibri" w:hAnsi="Calibri"/>
        </w:rPr>
        <w:t>przesłane Zapytanie ofertowe dotyczące</w:t>
      </w:r>
      <w:r w:rsidR="00EE4FB1">
        <w:rPr>
          <w:rFonts w:ascii="Calibri" w:hAnsi="Calibri"/>
        </w:rPr>
        <w:t xml:space="preserve"> </w:t>
      </w:r>
      <w:r w:rsidR="00BD30C6" w:rsidRPr="00BD30C6">
        <w:rPr>
          <w:rFonts w:ascii="Calibri" w:hAnsi="Calibri"/>
          <w:b/>
          <w:bCs/>
          <w:u w:val="single"/>
        </w:rPr>
        <w:t xml:space="preserve">zakup i dostawę stołu spawalniczego SPARTUS HERMES 3D 3000x1500x200 SYSTEM 28 wraz </w:t>
      </w:r>
      <w:r w:rsidR="00BD30C6">
        <w:rPr>
          <w:rFonts w:ascii="Calibri" w:hAnsi="Calibri"/>
          <w:b/>
          <w:bCs/>
          <w:u w:val="single"/>
        </w:rPr>
        <w:br/>
      </w:r>
      <w:r w:rsidR="00BD30C6" w:rsidRPr="00BD30C6">
        <w:rPr>
          <w:rFonts w:ascii="Calibri" w:hAnsi="Calibri"/>
          <w:b/>
          <w:bCs/>
          <w:u w:val="single"/>
        </w:rPr>
        <w:t>z zestawem akcesoriów 05</w:t>
      </w:r>
      <w:r w:rsidR="00F75989" w:rsidRPr="00EE4FB1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5EA65ABF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="00EE4FB1">
        <w:rPr>
          <w:rFonts w:ascii="Calibri" w:hAnsi="Calibri"/>
          <w:b/>
          <w:u w:val="single"/>
        </w:rPr>
        <w:t>dostarczenie</w:t>
      </w:r>
      <w:r w:rsidRPr="00A11781">
        <w:rPr>
          <w:rFonts w:ascii="Calibri" w:hAnsi="Calibri"/>
          <w:b/>
          <w:u w:val="single"/>
        </w:rPr>
        <w:t xml:space="preserve"> przedmiotu zamówienia</w:t>
      </w:r>
      <w:r w:rsidRPr="00A11781">
        <w:rPr>
          <w:rFonts w:ascii="Calibri" w:hAnsi="Calibri"/>
        </w:rPr>
        <w:t xml:space="preserve"> za cenę:</w:t>
      </w:r>
    </w:p>
    <w:p w14:paraId="518413F9" w14:textId="77777777" w:rsidR="002915D5" w:rsidRDefault="002915D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  <w:u w:val="single"/>
        </w:rPr>
      </w:pPr>
    </w:p>
    <w:p w14:paraId="52FF16FD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7079AD3C" w14:textId="77777777" w:rsidR="00634835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 </w:t>
      </w:r>
    </w:p>
    <w:p w14:paraId="1D31199C" w14:textId="77777777" w:rsidR="007D2032" w:rsidRDefault="007D2032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6E044210" w14:textId="77777777" w:rsidR="007D2032" w:rsidRDefault="007D2032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tbl>
      <w:tblPr>
        <w:tblW w:w="14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640"/>
        <w:gridCol w:w="880"/>
        <w:gridCol w:w="1194"/>
        <w:gridCol w:w="1642"/>
        <w:gridCol w:w="1670"/>
        <w:gridCol w:w="819"/>
        <w:gridCol w:w="1800"/>
      </w:tblGrid>
      <w:tr w:rsidR="007D2032" w:rsidRPr="00BD30C6" w14:paraId="79F621ED" w14:textId="77777777" w:rsidTr="00726285">
        <w:trPr>
          <w:trHeight w:val="46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0BA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53966880"/>
            <w:bookmarkStart w:id="2" w:name="_Hlk95300147"/>
            <w:bookmarkEnd w:id="0"/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Nr pozycji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C2F6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pozycji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6B8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2207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7CB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D54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642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7D2032" w:rsidRPr="00BD30C6" w14:paraId="1951610D" w14:textId="77777777" w:rsidTr="00726285">
        <w:trPr>
          <w:trHeight w:val="50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8AE3" w14:textId="77777777" w:rsidR="007D2032" w:rsidRPr="00BD30C6" w:rsidRDefault="007D20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282A" w14:textId="77777777" w:rsidR="007D2032" w:rsidRPr="00BD30C6" w:rsidRDefault="007D20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D48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DD2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Liczba/ilość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42E3" w14:textId="77777777" w:rsidR="007D2032" w:rsidRPr="00BD30C6" w:rsidRDefault="007D20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D0E2" w14:textId="77777777" w:rsidR="007D2032" w:rsidRPr="00BD30C6" w:rsidRDefault="007D20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66D0" w14:textId="77777777" w:rsidR="007D2032" w:rsidRPr="00BD30C6" w:rsidRDefault="007D20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04F1" w14:textId="77777777" w:rsidR="007D2032" w:rsidRPr="00BD30C6" w:rsidRDefault="007D20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2032" w:rsidRPr="00BD30C6" w14:paraId="001E7B03" w14:textId="77777777" w:rsidTr="00726285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ED8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D7A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892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E90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F3C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3A1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6 (kol. 4 x kol. 5)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171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kol. 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09B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8 (kol. 6 x VAT)</w:t>
            </w:r>
          </w:p>
        </w:tc>
      </w:tr>
      <w:tr w:rsidR="007D2032" w:rsidRPr="00BD30C6" w14:paraId="12DF1353" w14:textId="77777777" w:rsidTr="00726285">
        <w:trPr>
          <w:trHeight w:val="58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741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60D" w14:textId="62E18988" w:rsidR="007D2032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Stół</w:t>
            </w: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 xml:space="preserve"> spawalnicz</w:t>
            </w: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 xml:space="preserve"> SPARTUS HERMES 3D 3000x1500x200 SYSTEM 28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5FE" w14:textId="226B9C6A" w:rsidR="007D2032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FE1" w14:textId="076C809F" w:rsidR="007D2032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C9C" w14:textId="77777777" w:rsidR="007D2032" w:rsidRPr="00BD30C6" w:rsidRDefault="007D203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40C" w14:textId="77777777" w:rsidR="007D2032" w:rsidRPr="00BD30C6" w:rsidRDefault="007D203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F3C2" w14:textId="77777777" w:rsidR="007D2032" w:rsidRPr="00BD30C6" w:rsidRDefault="007D203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351" w14:textId="77777777" w:rsidR="007D2032" w:rsidRPr="00BD30C6" w:rsidRDefault="007D203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D30C6" w:rsidRPr="00BD30C6" w14:paraId="130D46F8" w14:textId="77777777" w:rsidTr="00726285">
        <w:trPr>
          <w:trHeight w:val="55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E7AA" w14:textId="7F684B91" w:rsidR="00BD30C6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5FA" w14:textId="63072ADE" w:rsidR="00BD30C6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>estaw akcesoriów 05 SPARTUS</w:t>
            </w:r>
            <w:r w:rsidRPr="00BD30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D30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KOD: SP010-99-SET05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1CE8" w14:textId="4EAAD3B4" w:rsidR="00BD30C6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5E3" w14:textId="67B725FE" w:rsidR="00BD30C6" w:rsidRPr="00BD30C6" w:rsidRDefault="00BD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BBDB" w14:textId="77777777" w:rsidR="00BD30C6" w:rsidRPr="00BD30C6" w:rsidRDefault="00BD30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3BD" w14:textId="77777777" w:rsidR="00BD30C6" w:rsidRPr="00BD30C6" w:rsidRDefault="00BD30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CF75" w14:textId="77777777" w:rsidR="00BD30C6" w:rsidRPr="00BD30C6" w:rsidRDefault="00BD30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A560" w14:textId="77777777" w:rsidR="00BD30C6" w:rsidRPr="00BD30C6" w:rsidRDefault="00BD30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032" w:rsidRPr="00BD30C6" w14:paraId="110C3093" w14:textId="77777777" w:rsidTr="00726285">
        <w:trPr>
          <w:trHeight w:val="56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053C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D78" w14:textId="77777777" w:rsidR="007D2032" w:rsidRPr="00BD30C6" w:rsidRDefault="007D20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FA28" w14:textId="77777777" w:rsidR="007D2032" w:rsidRPr="00BD30C6" w:rsidRDefault="007D20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A26" w14:textId="77777777" w:rsidR="007D2032" w:rsidRPr="00BD30C6" w:rsidRDefault="007D20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0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1CA6AA0" w14:textId="77777777" w:rsidR="00EE4FB1" w:rsidRPr="00EE4FB1" w:rsidRDefault="00EE4FB1" w:rsidP="00EE4FB1">
      <w:pPr>
        <w:tabs>
          <w:tab w:val="left" w:pos="-567"/>
          <w:tab w:val="left" w:pos="1451"/>
        </w:tabs>
        <w:spacing w:line="360" w:lineRule="auto"/>
        <w:ind w:right="-1"/>
        <w:jc w:val="both"/>
        <w:rPr>
          <w:rFonts w:ascii="Calibri" w:hAnsi="Calibri"/>
          <w:b/>
        </w:rPr>
      </w:pPr>
    </w:p>
    <w:bookmarkEnd w:id="1"/>
    <w:p w14:paraId="02D8071F" w14:textId="163AAC4C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spełniamy warunki dotyczące:</w:t>
      </w:r>
    </w:p>
    <w:p w14:paraId="3495EC35" w14:textId="77777777" w:rsidR="00EE5679" w:rsidRPr="0006350C" w:rsidRDefault="00EE5679" w:rsidP="00726285">
      <w:pPr>
        <w:numPr>
          <w:ilvl w:val="0"/>
          <w:numId w:val="4"/>
        </w:numPr>
        <w:tabs>
          <w:tab w:val="left" w:pos="-567"/>
        </w:tabs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zdolności do występowania w obrocie gospodarczym,</w:t>
      </w:r>
    </w:p>
    <w:p w14:paraId="76936CB8" w14:textId="77777777" w:rsidR="00EE5679" w:rsidRPr="0006350C" w:rsidRDefault="00EE5679" w:rsidP="00726285">
      <w:pPr>
        <w:numPr>
          <w:ilvl w:val="0"/>
          <w:numId w:val="4"/>
        </w:numPr>
        <w:tabs>
          <w:tab w:val="left" w:pos="-567"/>
        </w:tabs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uprawnień do prowadzenia określonej działalności gospodarczej lub zawodowej,</w:t>
      </w:r>
    </w:p>
    <w:p w14:paraId="10BEB9EB" w14:textId="77777777" w:rsidR="00EE5679" w:rsidRPr="0006350C" w:rsidRDefault="00EE5679" w:rsidP="00726285">
      <w:pPr>
        <w:numPr>
          <w:ilvl w:val="0"/>
          <w:numId w:val="4"/>
        </w:numPr>
        <w:tabs>
          <w:tab w:val="left" w:pos="-567"/>
        </w:tabs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sytuacji ekonomicznej lub finansowej,</w:t>
      </w:r>
    </w:p>
    <w:p w14:paraId="7FEF3593" w14:textId="77777777" w:rsidR="00EE5679" w:rsidRPr="0006350C" w:rsidRDefault="00EE5679" w:rsidP="00726285">
      <w:pPr>
        <w:numPr>
          <w:ilvl w:val="0"/>
          <w:numId w:val="4"/>
        </w:numPr>
        <w:tabs>
          <w:tab w:val="left" w:pos="-567"/>
        </w:tabs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zdolności technicznej lub zawodowej.</w:t>
      </w:r>
    </w:p>
    <w:bookmarkEnd w:id="2"/>
    <w:p w14:paraId="16E73401" w14:textId="19353685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zapoznaliś</w:t>
      </w:r>
      <w:r w:rsidR="00C80743" w:rsidRPr="0006350C">
        <w:rPr>
          <w:rFonts w:ascii="Calibri" w:hAnsi="Calibri"/>
        </w:rPr>
        <w:t xml:space="preserve">my się </w:t>
      </w:r>
      <w:r w:rsidR="00BD30C6">
        <w:rPr>
          <w:rFonts w:ascii="Calibri" w:hAnsi="Calibri"/>
        </w:rPr>
        <w:t>treścią Zapytania ofertowego</w:t>
      </w:r>
      <w:r w:rsidRPr="0006350C">
        <w:rPr>
          <w:rFonts w:ascii="Calibri" w:hAnsi="Calibri"/>
        </w:rPr>
        <w:t xml:space="preserve"> i nie wnosimy do nie</w:t>
      </w:r>
      <w:r w:rsidR="00BD30C6">
        <w:rPr>
          <w:rFonts w:ascii="Calibri" w:hAnsi="Calibri"/>
        </w:rPr>
        <w:t>go</w:t>
      </w:r>
      <w:r w:rsidRPr="0006350C">
        <w:rPr>
          <w:rFonts w:ascii="Calibri" w:hAnsi="Calibri"/>
        </w:rPr>
        <w:t xml:space="preserve"> zastrzeżeń oraz, że zdobyliśmy konieczne informacje do przygotowania niniejszej oferty.</w:t>
      </w:r>
    </w:p>
    <w:p w14:paraId="3EC2B78C" w14:textId="49C98346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iż niniejsza oferta spełnia wymagania Zamawiającego zawarte w </w:t>
      </w:r>
      <w:r w:rsidR="00BD30C6">
        <w:rPr>
          <w:rFonts w:ascii="Calibri" w:hAnsi="Calibri"/>
        </w:rPr>
        <w:t>treści Zapytania ofertowego</w:t>
      </w:r>
      <w:r w:rsidRPr="0006350C">
        <w:rPr>
          <w:rFonts w:ascii="Calibri" w:hAnsi="Calibri"/>
        </w:rPr>
        <w:t>.</w:t>
      </w:r>
    </w:p>
    <w:p w14:paraId="4F083DA4" w14:textId="26005813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uważamy się za związanych ofertą n</w:t>
      </w:r>
      <w:r w:rsidR="00C80743" w:rsidRPr="0006350C">
        <w:rPr>
          <w:rFonts w:ascii="Calibri" w:hAnsi="Calibri"/>
        </w:rPr>
        <w:t xml:space="preserve">a czas wskazany </w:t>
      </w:r>
      <w:r w:rsidR="00BD30C6">
        <w:rPr>
          <w:rFonts w:ascii="Calibri" w:hAnsi="Calibri"/>
        </w:rPr>
        <w:t>w treści Zapytania ofertowego</w:t>
      </w:r>
      <w:r w:rsidRPr="0006350C">
        <w:rPr>
          <w:rFonts w:ascii="Calibri" w:hAnsi="Calibri"/>
        </w:rPr>
        <w:t xml:space="preserve">, czyli przez </w:t>
      </w:r>
      <w:r w:rsidRPr="0006350C">
        <w:rPr>
          <w:rFonts w:ascii="Calibri" w:hAnsi="Calibri"/>
          <w:b/>
          <w:bCs/>
        </w:rPr>
        <w:t>30 dni</w:t>
      </w:r>
      <w:r w:rsidRPr="0006350C">
        <w:rPr>
          <w:rFonts w:ascii="Calibri" w:hAnsi="Calibri"/>
        </w:rPr>
        <w:t xml:space="preserve"> od terminu składania ofert.</w:t>
      </w:r>
    </w:p>
    <w:p w14:paraId="0A3196DF" w14:textId="36A17D0E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że zapoznaliśmy się </w:t>
      </w:r>
      <w:r w:rsidR="001274DA" w:rsidRPr="0006350C">
        <w:rPr>
          <w:rFonts w:ascii="Calibri" w:hAnsi="Calibri"/>
        </w:rPr>
        <w:t>z treścią wzoru umowy</w:t>
      </w:r>
      <w:r w:rsidRPr="0006350C">
        <w:rPr>
          <w:rFonts w:ascii="Calibri" w:hAnsi="Calibri"/>
        </w:rPr>
        <w:t xml:space="preserve"> (</w:t>
      </w:r>
      <w:r w:rsidRPr="0006350C">
        <w:rPr>
          <w:rFonts w:ascii="Calibri" w:hAnsi="Calibri"/>
          <w:b/>
          <w:bCs/>
        </w:rPr>
        <w:t xml:space="preserve">załącznik </w:t>
      </w:r>
      <w:r w:rsidRPr="00BD30C6">
        <w:rPr>
          <w:rFonts w:ascii="Calibri" w:hAnsi="Calibri"/>
          <w:b/>
          <w:bCs/>
        </w:rPr>
        <w:t>nr 2</w:t>
      </w:r>
      <w:r w:rsidR="001274DA" w:rsidRPr="0006350C">
        <w:rPr>
          <w:rFonts w:ascii="Calibri" w:hAnsi="Calibri"/>
        </w:rPr>
        <w:t xml:space="preserve"> do </w:t>
      </w:r>
      <w:r w:rsidR="005D68CE">
        <w:rPr>
          <w:rFonts w:ascii="Calibri" w:hAnsi="Calibri"/>
        </w:rPr>
        <w:t>Zapytania</w:t>
      </w:r>
      <w:r w:rsidR="00AE14E9">
        <w:rPr>
          <w:rFonts w:ascii="Calibri" w:hAnsi="Calibri"/>
        </w:rPr>
        <w:t xml:space="preserve"> ofertowego</w:t>
      </w:r>
      <w:r w:rsidRPr="0006350C">
        <w:rPr>
          <w:rFonts w:ascii="Calibri" w:hAnsi="Calibri"/>
        </w:rPr>
        <w:t>)</w:t>
      </w:r>
      <w:r w:rsidR="001274DA" w:rsidRPr="0006350C">
        <w:rPr>
          <w:rFonts w:ascii="Calibri" w:hAnsi="Calibri"/>
        </w:rPr>
        <w:t>,</w:t>
      </w:r>
      <w:r w:rsidRPr="0006350C">
        <w:rPr>
          <w:rFonts w:ascii="Calibri" w:hAnsi="Calibri"/>
        </w:rPr>
        <w:t xml:space="preserve"> przyjmujemy go bez zastrzeżeń</w:t>
      </w:r>
      <w:r w:rsidR="001274DA" w:rsidRPr="0006350C">
        <w:rPr>
          <w:rFonts w:ascii="Calibri" w:hAnsi="Calibri"/>
        </w:rPr>
        <w:t xml:space="preserve"> i w przypadku przyznania nam zamówienia, zobowiązujemy się do podpisania umowy w tej treści.</w:t>
      </w:r>
    </w:p>
    <w:p w14:paraId="2B7597C5" w14:textId="1FB0C338" w:rsidR="00EE5679" w:rsidRPr="00AE25FE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  <w:b/>
        </w:rPr>
      </w:pPr>
      <w:r w:rsidRPr="0006350C">
        <w:rPr>
          <w:rFonts w:ascii="Calibri" w:hAnsi="Calibri"/>
        </w:rPr>
        <w:t>Oferujemy wykonanie przedmiotu zamówienia w terminie</w:t>
      </w:r>
      <w:r w:rsidR="00AE25FE">
        <w:rPr>
          <w:rFonts w:ascii="Calibri" w:hAnsi="Calibri"/>
        </w:rPr>
        <w:t xml:space="preserve">: </w:t>
      </w:r>
      <w:r w:rsidR="00EE4FB1">
        <w:rPr>
          <w:rFonts w:ascii="Calibri" w:hAnsi="Calibri"/>
          <w:b/>
        </w:rPr>
        <w:t xml:space="preserve">do </w:t>
      </w:r>
      <w:r w:rsidR="00BD30C6">
        <w:rPr>
          <w:rFonts w:ascii="Calibri" w:hAnsi="Calibri"/>
          <w:b/>
        </w:rPr>
        <w:t>dwóch tygodni od podpisania umowy</w:t>
      </w:r>
      <w:r w:rsidR="00AE25FE" w:rsidRPr="00AE25FE">
        <w:rPr>
          <w:rFonts w:ascii="Calibri" w:hAnsi="Calibri"/>
          <w:b/>
        </w:rPr>
        <w:t>.</w:t>
      </w:r>
    </w:p>
    <w:p w14:paraId="594C213A" w14:textId="77777777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Przyjmujemy termin płatności w ciągu 30 dni od daty złożenia faktury.</w:t>
      </w:r>
    </w:p>
    <w:p w14:paraId="58A3A4E8" w14:textId="77777777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06350C" w:rsidRDefault="001274DA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</w:t>
      </w:r>
      <w:proofErr w:type="spellStart"/>
      <w:r w:rsidRPr="0006350C">
        <w:rPr>
          <w:rFonts w:ascii="Calibri" w:hAnsi="Calibri"/>
        </w:rPr>
        <w:t>t.j</w:t>
      </w:r>
      <w:proofErr w:type="spellEnd"/>
      <w:r w:rsidRPr="0006350C">
        <w:rPr>
          <w:rFonts w:ascii="Calibri" w:hAnsi="Calibri"/>
        </w:rPr>
        <w:t>. Dz. U. z 2021 r. poz. 424 z późn. zm.).</w:t>
      </w:r>
    </w:p>
    <w:p w14:paraId="40F5299F" w14:textId="77777777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lastRenderedPageBreak/>
        <w:t>Oświadczamy, że wypełniliśmy obowiązki informacyjne przewidziane w art. 13 lub art. 14 RODO</w:t>
      </w:r>
      <w:r w:rsidRPr="0006350C">
        <w:rPr>
          <w:rFonts w:ascii="Calibri" w:hAnsi="Calibri"/>
        </w:rPr>
        <w:footnoteReference w:id="1"/>
      </w:r>
      <w:r w:rsidRPr="0006350C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06350C">
        <w:rPr>
          <w:rFonts w:ascii="Calibri" w:hAnsi="Calibri"/>
        </w:rPr>
        <w:footnoteReference w:id="2"/>
      </w:r>
      <w:r w:rsidRPr="0006350C">
        <w:rPr>
          <w:rFonts w:ascii="Calibri" w:hAnsi="Calibri"/>
        </w:rPr>
        <w:t>. *</w:t>
      </w:r>
    </w:p>
    <w:p w14:paraId="184A96B9" w14:textId="77777777" w:rsidR="006A2218" w:rsidRPr="0006350C" w:rsidRDefault="006A2218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6350C">
        <w:rPr>
          <w:rFonts w:ascii="Calibri" w:hAnsi="Calibri"/>
        </w:rPr>
        <w:footnoteReference w:id="3"/>
      </w:r>
      <w:r w:rsidRPr="0006350C">
        <w:rPr>
          <w:rFonts w:ascii="Calibri" w:hAnsi="Calibri"/>
        </w:rPr>
        <w:t xml:space="preserve">. </w:t>
      </w:r>
    </w:p>
    <w:p w14:paraId="00850882" w14:textId="77777777" w:rsidR="00EE5679" w:rsidRPr="0006350C" w:rsidRDefault="00EE5679" w:rsidP="00726285">
      <w:pPr>
        <w:numPr>
          <w:ilvl w:val="0"/>
          <w:numId w:val="3"/>
        </w:numPr>
        <w:tabs>
          <w:tab w:val="left" w:pos="-567"/>
        </w:tabs>
        <w:jc w:val="both"/>
        <w:rPr>
          <w:rFonts w:ascii="Calibri" w:hAnsi="Calibri"/>
        </w:rPr>
      </w:pPr>
      <w:r w:rsidRPr="0006350C">
        <w:rPr>
          <w:rFonts w:ascii="Calibri" w:hAnsi="Calibri"/>
        </w:rPr>
        <w:t>Do oferty załączone zostały następujące oświadczenia i dokumenty:</w:t>
      </w:r>
    </w:p>
    <w:p w14:paraId="0AA419C7" w14:textId="77777777" w:rsidR="00EE5679" w:rsidRPr="005778BC" w:rsidRDefault="00EE5679" w:rsidP="00726285">
      <w:pPr>
        <w:pStyle w:val="Bezodstpw"/>
        <w:numPr>
          <w:ilvl w:val="0"/>
          <w:numId w:val="5"/>
        </w:numPr>
        <w:rPr>
          <w:rFonts w:ascii="Calibri" w:hAnsi="Calibri" w:cs="Calibri"/>
        </w:rPr>
      </w:pPr>
      <w:r w:rsidRPr="005778BC">
        <w:rPr>
          <w:rFonts w:ascii="Calibri" w:hAnsi="Calibri" w:cs="Calibri"/>
        </w:rPr>
        <w:t>Pełnomocnictwo</w:t>
      </w:r>
      <w:r w:rsidR="00957526" w:rsidRPr="005778BC">
        <w:rPr>
          <w:rFonts w:ascii="Calibri" w:hAnsi="Calibri" w:cs="Calibri"/>
        </w:rPr>
        <w:t xml:space="preserve"> – jeżeli dotyczy</w:t>
      </w:r>
      <w:r w:rsidRPr="005778BC">
        <w:rPr>
          <w:rFonts w:ascii="Calibri" w:hAnsi="Calibri" w:cs="Calibri"/>
        </w:rPr>
        <w:t>*,</w:t>
      </w:r>
    </w:p>
    <w:p w14:paraId="547DA3C3" w14:textId="77777777" w:rsidR="00EE5679" w:rsidRPr="005778BC" w:rsidRDefault="00EE5679" w:rsidP="00726285">
      <w:pPr>
        <w:pStyle w:val="Bezodstpw"/>
        <w:numPr>
          <w:ilvl w:val="0"/>
          <w:numId w:val="5"/>
        </w:numPr>
        <w:rPr>
          <w:rFonts w:ascii="Calibri" w:hAnsi="Calibri" w:cs="Calibri"/>
        </w:rPr>
      </w:pPr>
      <w:r w:rsidRPr="005778BC">
        <w:rPr>
          <w:rFonts w:ascii="Calibri" w:hAnsi="Calibri" w:cs="Calibri"/>
        </w:rPr>
        <w:t>Odpis z właściwego rejestru,</w:t>
      </w:r>
    </w:p>
    <w:p w14:paraId="6C6C618A" w14:textId="52F72499" w:rsidR="009B3FAB" w:rsidRPr="00726285" w:rsidRDefault="00EE5679" w:rsidP="00726285">
      <w:pPr>
        <w:pStyle w:val="Bezodstpw"/>
        <w:numPr>
          <w:ilvl w:val="0"/>
          <w:numId w:val="5"/>
        </w:numPr>
        <w:rPr>
          <w:rFonts w:ascii="Calibri" w:hAnsi="Calibri" w:cs="Calibri"/>
        </w:rPr>
      </w:pPr>
      <w:r w:rsidRPr="005778BC">
        <w:rPr>
          <w:rFonts w:ascii="Calibri" w:hAnsi="Calibri" w:cs="Calibri"/>
        </w:rPr>
        <w:t>Inne dokumenty:</w:t>
      </w:r>
    </w:p>
    <w:p w14:paraId="0F26BCA5" w14:textId="77777777" w:rsidR="00726285" w:rsidRDefault="00726285" w:rsidP="00726285">
      <w:pPr>
        <w:pStyle w:val="Bezodstpw"/>
        <w:spacing w:line="276" w:lineRule="auto"/>
        <w:rPr>
          <w:rFonts w:ascii="Calibri" w:hAnsi="Calibri" w:cs="Calibri"/>
        </w:rPr>
      </w:pPr>
    </w:p>
    <w:p w14:paraId="219C8DB9" w14:textId="77777777" w:rsidR="001A1F24" w:rsidRDefault="001A1F24" w:rsidP="00726285">
      <w:pPr>
        <w:pStyle w:val="Bezodstpw"/>
        <w:spacing w:line="276" w:lineRule="auto"/>
        <w:rPr>
          <w:rFonts w:ascii="Calibri" w:hAnsi="Calibri" w:cs="Calibri"/>
        </w:rPr>
      </w:pPr>
    </w:p>
    <w:p w14:paraId="75C8C310" w14:textId="1C4689E1" w:rsidR="00EE5679" w:rsidRPr="005778BC" w:rsidRDefault="00EE5679" w:rsidP="00726285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083184D5" w14:textId="4B5216BE" w:rsidR="00EE5679" w:rsidRPr="00726285" w:rsidRDefault="00EE5679" w:rsidP="00726285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6EC18EBB" w14:textId="77777777" w:rsidR="00EE5679" w:rsidRPr="00371727" w:rsidRDefault="00EE5679" w:rsidP="00EE5679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p w14:paraId="7F655660" w14:textId="60B2ED9A" w:rsidR="001031A2" w:rsidRPr="00726285" w:rsidRDefault="001031A2" w:rsidP="001031A2">
      <w:pPr>
        <w:tabs>
          <w:tab w:val="left" w:pos="-2700"/>
        </w:tabs>
        <w:ind w:left="1080"/>
        <w:jc w:val="center"/>
        <w:rPr>
          <w:rFonts w:ascii="Calibri" w:hAnsi="Calibri"/>
          <w:b/>
          <w:bCs/>
          <w:iCs/>
          <w:color w:val="FF0000"/>
          <w:sz w:val="22"/>
          <w:szCs w:val="22"/>
        </w:rPr>
      </w:pP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t>Uwaga! Wypełniony Formularz Oferty należy opatrzyć</w:t>
      </w:r>
      <w:r w:rsidR="00726285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t>kwalifikowanym podpisem elektronicznym</w:t>
      </w:r>
    </w:p>
    <w:p w14:paraId="598C2501" w14:textId="0CAD361A" w:rsidR="00726285" w:rsidRPr="00726285" w:rsidRDefault="001031A2" w:rsidP="001A1F24">
      <w:pPr>
        <w:tabs>
          <w:tab w:val="left" w:pos="-2700"/>
        </w:tabs>
        <w:ind w:left="1080"/>
        <w:jc w:val="center"/>
        <w:rPr>
          <w:rFonts w:ascii="Calibri" w:hAnsi="Calibri"/>
          <w:b/>
          <w:bCs/>
          <w:iCs/>
          <w:color w:val="FF0000"/>
          <w:sz w:val="22"/>
          <w:szCs w:val="22"/>
        </w:rPr>
      </w:pP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t xml:space="preserve">lub podpisem zaufanym lub podpisem osobistym (podpis elektroniczny) lub podpisać </w:t>
      </w: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br/>
        <w:t xml:space="preserve">w sposób opisany w pkt. </w:t>
      </w:r>
      <w:r w:rsidR="00766987" w:rsidRPr="00726285">
        <w:rPr>
          <w:rFonts w:ascii="Calibri" w:hAnsi="Calibri"/>
          <w:b/>
          <w:bCs/>
          <w:iCs/>
          <w:color w:val="FF0000"/>
          <w:sz w:val="22"/>
          <w:szCs w:val="22"/>
        </w:rPr>
        <w:t>6</w:t>
      </w: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t>.3. Zapytania ofertowego.</w:t>
      </w:r>
    </w:p>
    <w:p w14:paraId="1390D824" w14:textId="169299D0" w:rsidR="001031A2" w:rsidRPr="00726285" w:rsidRDefault="001031A2" w:rsidP="001031A2">
      <w:pPr>
        <w:tabs>
          <w:tab w:val="left" w:pos="-2700"/>
        </w:tabs>
        <w:spacing w:after="120"/>
        <w:ind w:left="1080"/>
        <w:jc w:val="center"/>
        <w:rPr>
          <w:rFonts w:ascii="Calibri" w:hAnsi="Calibri"/>
          <w:b/>
          <w:bCs/>
          <w:iCs/>
          <w:color w:val="FF0000"/>
          <w:sz w:val="22"/>
          <w:szCs w:val="22"/>
        </w:rPr>
      </w:pP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t xml:space="preserve">Uwaga! Formularz ofertowy należy złożyć za pomocą Platformy zakupowej zgodnie z pkt. </w:t>
      </w:r>
      <w:r w:rsidR="00766987" w:rsidRPr="00726285">
        <w:rPr>
          <w:rFonts w:ascii="Calibri" w:hAnsi="Calibri"/>
          <w:b/>
          <w:bCs/>
          <w:iCs/>
          <w:color w:val="FF0000"/>
          <w:sz w:val="22"/>
          <w:szCs w:val="22"/>
        </w:rPr>
        <w:t>9</w:t>
      </w:r>
      <w:r w:rsidRPr="00726285">
        <w:rPr>
          <w:rFonts w:ascii="Calibri" w:hAnsi="Calibri"/>
          <w:b/>
          <w:bCs/>
          <w:iCs/>
          <w:color w:val="FF0000"/>
          <w:sz w:val="22"/>
          <w:szCs w:val="22"/>
        </w:rPr>
        <w:t>.1. Zapytania ofertowego.</w:t>
      </w:r>
    </w:p>
    <w:sectPr w:rsidR="001031A2" w:rsidRPr="00726285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6861A0" w:rsidRPr="006861A0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7E52" w14:textId="6802EB6A" w:rsidR="000E3BAC" w:rsidRPr="003D239F" w:rsidRDefault="00C1448F" w:rsidP="00BD30C6">
    <w:pPr>
      <w:pStyle w:val="Stopka"/>
      <w:tabs>
        <w:tab w:val="clear" w:pos="4536"/>
        <w:tab w:val="clear" w:pos="9072"/>
      </w:tabs>
      <w:ind w:left="7788" w:firstLine="708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4393E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EE4FB1">
      <w:rPr>
        <w:rFonts w:ascii="Calibri" w:hAnsi="Calibri" w:cs="Arial"/>
        <w:b/>
      </w:rPr>
      <w:t xml:space="preserve">  do </w:t>
    </w:r>
    <w:r w:rsidR="000E3BAC">
      <w:rPr>
        <w:rFonts w:ascii="Calibri" w:hAnsi="Calibri" w:cs="Arial"/>
        <w:b/>
        <w:lang w:val="pl-PL"/>
      </w:rPr>
      <w:t>Z</w:t>
    </w:r>
    <w:r w:rsidR="00EE4FB1">
      <w:rPr>
        <w:rFonts w:ascii="Calibri" w:hAnsi="Calibri" w:cs="Arial"/>
        <w:b/>
        <w:lang w:val="pl-PL"/>
      </w:rPr>
      <w:t>apytania ofertowego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BD30C6">
      <w:rPr>
        <w:rFonts w:ascii="Calibri" w:hAnsi="Calibri" w:cs="Arial"/>
        <w:b/>
        <w:color w:val="000000"/>
      </w:rPr>
      <w:t>233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EE4FB1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24516B74"/>
    <w:multiLevelType w:val="multilevel"/>
    <w:tmpl w:val="36141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C9E6B16"/>
    <w:multiLevelType w:val="multilevel"/>
    <w:tmpl w:val="41EECCC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C178B"/>
    <w:multiLevelType w:val="hybridMultilevel"/>
    <w:tmpl w:val="ECB44314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6413345">
    <w:abstractNumId w:val="0"/>
  </w:num>
  <w:num w:numId="2" w16cid:durableId="534733446">
    <w:abstractNumId w:val="3"/>
  </w:num>
  <w:num w:numId="3" w16cid:durableId="1019233927">
    <w:abstractNumId w:val="4"/>
  </w:num>
  <w:num w:numId="4" w16cid:durableId="2075735098">
    <w:abstractNumId w:val="5"/>
  </w:num>
  <w:num w:numId="5" w16cid:durableId="1459568345">
    <w:abstractNumId w:val="6"/>
  </w:num>
  <w:num w:numId="6" w16cid:durableId="1726021922">
    <w:abstractNumId w:val="7"/>
  </w:num>
  <w:num w:numId="7" w16cid:durableId="862594079">
    <w:abstractNumId w:val="1"/>
  </w:num>
  <w:num w:numId="8" w16cid:durableId="167178644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305D"/>
    <w:rsid w:val="000E3BAC"/>
    <w:rsid w:val="000E7EE3"/>
    <w:rsid w:val="000F74F4"/>
    <w:rsid w:val="001000A7"/>
    <w:rsid w:val="001031A2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E43"/>
    <w:rsid w:val="001979AA"/>
    <w:rsid w:val="001A0619"/>
    <w:rsid w:val="001A123C"/>
    <w:rsid w:val="001A1A72"/>
    <w:rsid w:val="001A1F24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7142"/>
    <w:rsid w:val="002011F3"/>
    <w:rsid w:val="00201985"/>
    <w:rsid w:val="0020305A"/>
    <w:rsid w:val="00203E13"/>
    <w:rsid w:val="00204236"/>
    <w:rsid w:val="00205D83"/>
    <w:rsid w:val="002208C5"/>
    <w:rsid w:val="00225067"/>
    <w:rsid w:val="00225C17"/>
    <w:rsid w:val="002341CD"/>
    <w:rsid w:val="00235850"/>
    <w:rsid w:val="00236F68"/>
    <w:rsid w:val="00237598"/>
    <w:rsid w:val="00242CF2"/>
    <w:rsid w:val="0025036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56F66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68CE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61A0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6F6CE7"/>
    <w:rsid w:val="007053F7"/>
    <w:rsid w:val="00705994"/>
    <w:rsid w:val="00706D5A"/>
    <w:rsid w:val="0070730E"/>
    <w:rsid w:val="007073B7"/>
    <w:rsid w:val="00715A56"/>
    <w:rsid w:val="00716D6C"/>
    <w:rsid w:val="00717444"/>
    <w:rsid w:val="0072162D"/>
    <w:rsid w:val="00726285"/>
    <w:rsid w:val="00726CA5"/>
    <w:rsid w:val="00730287"/>
    <w:rsid w:val="00731E57"/>
    <w:rsid w:val="0073381F"/>
    <w:rsid w:val="007464DB"/>
    <w:rsid w:val="00747134"/>
    <w:rsid w:val="00757143"/>
    <w:rsid w:val="00760D6A"/>
    <w:rsid w:val="00766987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2032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77E0"/>
    <w:rsid w:val="008424D8"/>
    <w:rsid w:val="008458B4"/>
    <w:rsid w:val="00846ACF"/>
    <w:rsid w:val="008512DF"/>
    <w:rsid w:val="00854F77"/>
    <w:rsid w:val="00863AD5"/>
    <w:rsid w:val="008660F2"/>
    <w:rsid w:val="00874908"/>
    <w:rsid w:val="00876118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4E9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D0E45"/>
    <w:rsid w:val="00BD30C6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285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65C"/>
    <w:rsid w:val="00C90396"/>
    <w:rsid w:val="00C91FB0"/>
    <w:rsid w:val="00C93EF9"/>
    <w:rsid w:val="00C96A62"/>
    <w:rsid w:val="00CA4EDA"/>
    <w:rsid w:val="00CA52B7"/>
    <w:rsid w:val="00CA72F2"/>
    <w:rsid w:val="00CA7BF4"/>
    <w:rsid w:val="00CB26F3"/>
    <w:rsid w:val="00CC5547"/>
    <w:rsid w:val="00CD08CA"/>
    <w:rsid w:val="00CD1045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64803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7EB0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C6575"/>
    <w:rsid w:val="00ED181F"/>
    <w:rsid w:val="00EE4FB1"/>
    <w:rsid w:val="00EE5679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A186709A-3EBF-4119-89B3-0AAAD6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a0"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5A23-5D4C-4D53-81A1-6532D82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12</TotalTime>
  <Pages>3</Pages>
  <Words>537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Monika Kalinowska</cp:lastModifiedBy>
  <cp:revision>6</cp:revision>
  <cp:lastPrinted>2012-05-30T11:47:00Z</cp:lastPrinted>
  <dcterms:created xsi:type="dcterms:W3CDTF">2024-05-07T09:39:00Z</dcterms:created>
  <dcterms:modified xsi:type="dcterms:W3CDTF">2024-05-07T10:00:00Z</dcterms:modified>
</cp:coreProperties>
</file>