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061612">
        <w:rPr>
          <w:rFonts w:ascii="Arial Narrow" w:hAnsi="Arial Narrow" w:cs="Arial"/>
          <w:sz w:val="22"/>
          <w:szCs w:val="22"/>
        </w:rPr>
        <w:t>39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31350C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061612">
        <w:rPr>
          <w:rFonts w:ascii="Arial Narrow" w:hAnsi="Arial Narrow" w:cs="Arial Narrow"/>
          <w:b/>
          <w:bCs/>
          <w:sz w:val="22"/>
          <w:szCs w:val="22"/>
        </w:rPr>
        <w:t xml:space="preserve">do dnia 30 września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061612">
        <w:rPr>
          <w:rFonts w:ascii="Arial Narrow" w:hAnsi="Arial Narrow" w:cs="Arial"/>
          <w:color w:val="000000"/>
        </w:rPr>
        <w:t>39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31350C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061612">
        <w:rPr>
          <w:rFonts w:ascii="Arial Narrow" w:hAnsi="Arial Narrow" w:cs="Arial"/>
        </w:rPr>
        <w:t>39</w:t>
      </w:r>
      <w:r w:rsidR="00142A07"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61612">
        <w:rPr>
          <w:rFonts w:ascii="Arial Narrow" w:hAnsi="Arial Narrow"/>
          <w:highlight w:val="lightGray"/>
        </w:rPr>
        <w:t>z 2024 r.,  poz.507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9F43F3">
        <w:rPr>
          <w:rFonts w:ascii="Arial Narrow" w:hAnsi="Arial Narrow" w:cs="Arial"/>
        </w:rPr>
        <w:t>3</w:t>
      </w:r>
      <w:r w:rsidR="00061612">
        <w:rPr>
          <w:rFonts w:ascii="Arial Narrow" w:hAnsi="Arial Narrow" w:cs="Arial"/>
        </w:rPr>
        <w:t>9</w:t>
      </w:r>
      <w:r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061612">
        <w:rPr>
          <w:rFonts w:ascii="Arial Narrow" w:eastAsiaTheme="minorHAnsi" w:hAnsi="Arial Narrow" w:cstheme="minorBidi"/>
          <w:lang w:eastAsia="en-US"/>
        </w:rPr>
        <w:t>39</w:t>
      </w:r>
      <w:bookmarkStart w:id="0" w:name="_GoBack"/>
      <w:bookmarkEnd w:id="0"/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31350C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161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5D482B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92E57"/>
    <w:rsid w:val="009C5919"/>
    <w:rsid w:val="009D0E2C"/>
    <w:rsid w:val="009D247A"/>
    <w:rsid w:val="009F43F3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7429-379E-4DE0-8384-648523E4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128</cp:revision>
  <cp:lastPrinted>2020-08-03T06:40:00Z</cp:lastPrinted>
  <dcterms:created xsi:type="dcterms:W3CDTF">2016-11-24T06:06:00Z</dcterms:created>
  <dcterms:modified xsi:type="dcterms:W3CDTF">2024-07-10T09:11:00Z</dcterms:modified>
</cp:coreProperties>
</file>