
<file path=[Content_Types].xml><?xml version="1.0" encoding="utf-8"?>
<Types xmlns="http://schemas.openxmlformats.org/package/2006/content-types">
  <Default Extension="bin" ContentType="image/svg+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C7873" w14:textId="77777777" w:rsidR="00BE6F49" w:rsidRDefault="00BE6F49"/>
    <w:p w14:paraId="35A58648" w14:textId="77777777" w:rsidR="00BE6F49" w:rsidRDefault="00BE6F49">
      <w:pPr>
        <w:rPr>
          <w:lang w:val="en-US"/>
        </w:rPr>
      </w:pPr>
    </w:p>
    <w:p w14:paraId="2A1D3BF8" w14:textId="77777777" w:rsidR="00BE6F49" w:rsidRDefault="00BE6F49">
      <w:pPr>
        <w:rPr>
          <w:lang w:val="en-US"/>
        </w:rPr>
      </w:pPr>
    </w:p>
    <w:p w14:paraId="3E925B55" w14:textId="77777777" w:rsidR="00BE6F49" w:rsidRDefault="00BE6F49">
      <w:pPr>
        <w:rPr>
          <w:lang w:val="en-US"/>
        </w:rPr>
      </w:pPr>
    </w:p>
    <w:p w14:paraId="0FC6953D" w14:textId="77777777" w:rsidR="00BE6F49" w:rsidRDefault="00BE6F49">
      <w:pPr>
        <w:rPr>
          <w:lang w:val="en-US"/>
        </w:rPr>
      </w:pPr>
    </w:p>
    <w:p w14:paraId="5057F1F7" w14:textId="77777777" w:rsidR="00BE6F49" w:rsidRDefault="00BE6F49">
      <w:pPr>
        <w:rPr>
          <w:lang w:val="en-US"/>
        </w:rPr>
      </w:pPr>
    </w:p>
    <w:p w14:paraId="58EA8265" w14:textId="77777777" w:rsidR="00BE6F49" w:rsidRDefault="00000000">
      <w:pPr>
        <w:pStyle w:val="Tytu"/>
        <w:rPr>
          <w:sz w:val="96"/>
          <w:lang w:val="en-US"/>
        </w:rPr>
      </w:pPr>
      <w:proofErr w:type="spellStart"/>
      <w:r>
        <w:rPr>
          <w:sz w:val="96"/>
          <w:lang w:val="en-US"/>
        </w:rPr>
        <w:t>Dobór</w:t>
      </w:r>
      <w:proofErr w:type="spellEnd"/>
      <w:r>
        <w:rPr>
          <w:sz w:val="96"/>
          <w:lang w:val="en-US"/>
        </w:rPr>
        <w:t xml:space="preserve"> </w:t>
      </w:r>
      <w:proofErr w:type="spellStart"/>
      <w:r>
        <w:rPr>
          <w:sz w:val="96"/>
          <w:lang w:val="en-US"/>
        </w:rPr>
        <w:t>Systemów</w:t>
      </w:r>
      <w:proofErr w:type="spellEnd"/>
      <w:r>
        <w:rPr>
          <w:sz w:val="96"/>
          <w:lang w:val="en-US"/>
        </w:rPr>
        <w:t xml:space="preserve"> VRV</w:t>
      </w:r>
    </w:p>
    <w:p w14:paraId="37994B96" w14:textId="77777777" w:rsidR="00BE6F49" w:rsidRDefault="00000000">
      <w:pPr>
        <w:pStyle w:val="Podtytu"/>
        <w:rPr>
          <w:lang w:val="en-US"/>
        </w:rPr>
      </w:pPr>
      <w:proofErr w:type="spellStart"/>
      <w:r>
        <w:rPr>
          <w:lang w:val="en-US"/>
        </w:rPr>
        <w:t>Raport</w:t>
      </w:r>
      <w:proofErr w:type="spellEnd"/>
      <w:r>
        <w:rPr>
          <w:lang w:val="en-US"/>
        </w:rPr>
        <w:t xml:space="preserve"> </w:t>
      </w:r>
      <w:proofErr w:type="spellStart"/>
      <w:r>
        <w:rPr>
          <w:lang w:val="en-US"/>
        </w:rPr>
        <w:t>projektu</w:t>
      </w:r>
      <w:proofErr w:type="spellEnd"/>
    </w:p>
    <w:p w14:paraId="0EF58CBE" w14:textId="77777777" w:rsidR="00BE6F49" w:rsidRDefault="00BE6F49">
      <w:pPr>
        <w:rPr>
          <w:lang w:val="en-US"/>
        </w:rPr>
      </w:pPr>
    </w:p>
    <w:p w14:paraId="7D2500EE" w14:textId="77777777" w:rsidR="00BE6F49" w:rsidRDefault="00BE6F49">
      <w:pPr>
        <w:rPr>
          <w:lang w:val="en-US"/>
        </w:rPr>
      </w:pPr>
    </w:p>
    <w:p w14:paraId="0FA1953D" w14:textId="77777777" w:rsidR="00BE6F49" w:rsidRDefault="00BE6F49">
      <w:pPr>
        <w:rPr>
          <w:lang w:val="en-US"/>
        </w:rPr>
      </w:pPr>
    </w:p>
    <w:p w14:paraId="44E6F27E" w14:textId="77777777" w:rsidR="00BE6F49" w:rsidRDefault="00000000">
      <w:pPr>
        <w:pStyle w:val="Headline"/>
        <w:spacing w:before="0" w:after="200"/>
        <w:rPr>
          <w:lang w:val="en-US"/>
        </w:rPr>
      </w:pPr>
      <w:proofErr w:type="spellStart"/>
      <w:r>
        <w:rPr>
          <w:lang w:val="en-US"/>
        </w:rPr>
        <w:t>Szczegóły</w:t>
      </w:r>
      <w:proofErr w:type="spellEnd"/>
      <w:r>
        <w:rPr>
          <w:lang w:val="en-US"/>
        </w:rPr>
        <w:t xml:space="preserve"> </w:t>
      </w:r>
      <w:proofErr w:type="spellStart"/>
      <w:r>
        <w:rPr>
          <w:lang w:val="en-US"/>
        </w:rPr>
        <w:t>raportu</w:t>
      </w:r>
      <w:proofErr w:type="spellEnd"/>
    </w:p>
    <w:p w14:paraId="6AF1A17D" w14:textId="77777777" w:rsidR="00BE6F49" w:rsidRDefault="00000000">
      <w:pPr>
        <w:tabs>
          <w:tab w:val="left" w:pos="1985"/>
        </w:tabs>
        <w:rPr>
          <w:lang w:val="en-US"/>
        </w:rPr>
      </w:pPr>
      <w:proofErr w:type="spellStart"/>
      <w:r>
        <w:rPr>
          <w:lang w:val="en-US"/>
        </w:rPr>
        <w:t>Produkowany</w:t>
      </w:r>
      <w:proofErr w:type="spellEnd"/>
      <w:r>
        <w:rPr>
          <w:lang w:val="en-US"/>
        </w:rPr>
        <w:t xml:space="preserve"> </w:t>
      </w:r>
      <w:proofErr w:type="spellStart"/>
      <w:r>
        <w:rPr>
          <w:lang w:val="en-US"/>
        </w:rPr>
        <w:t>na</w:t>
      </w:r>
      <w:proofErr w:type="spellEnd"/>
      <w:r>
        <w:rPr>
          <w:lang w:val="en-US"/>
        </w:rPr>
        <w:t>:</w:t>
      </w:r>
      <w:r>
        <w:rPr>
          <w:lang w:val="en-US"/>
        </w:rPr>
        <w:tab/>
        <w:t>2023-09-29</w:t>
      </w:r>
    </w:p>
    <w:p w14:paraId="52CD30D2" w14:textId="77777777" w:rsidR="00BE6F49" w:rsidRDefault="00000000">
      <w:pPr>
        <w:tabs>
          <w:tab w:val="left" w:pos="1985"/>
        </w:tabs>
        <w:rPr>
          <w:lang w:val="en-US"/>
        </w:rPr>
      </w:pPr>
      <w:r>
        <w:rPr>
          <w:lang w:val="en-US"/>
        </w:rPr>
        <w:t xml:space="preserve">Wersja </w:t>
      </w:r>
      <w:proofErr w:type="spellStart"/>
      <w:r>
        <w:rPr>
          <w:lang w:val="en-US"/>
        </w:rPr>
        <w:t>aplikacji</w:t>
      </w:r>
      <w:proofErr w:type="spellEnd"/>
      <w:r>
        <w:rPr>
          <w:lang w:val="en-US"/>
        </w:rPr>
        <w:t>:</w:t>
      </w:r>
      <w:r>
        <w:rPr>
          <w:lang w:val="en-US"/>
        </w:rPr>
        <w:tab/>
        <w:t>2023.9.27.1</w:t>
      </w:r>
    </w:p>
    <w:p w14:paraId="24D6BE3C" w14:textId="77777777" w:rsidR="00BE6F49" w:rsidRDefault="00000000">
      <w:pPr>
        <w:pStyle w:val="Headline"/>
        <w:spacing w:after="200"/>
        <w:rPr>
          <w:lang w:val="en-US"/>
        </w:rPr>
      </w:pPr>
      <w:proofErr w:type="spellStart"/>
      <w:r>
        <w:rPr>
          <w:lang w:val="en-US"/>
        </w:rPr>
        <w:t>Szczegóły</w:t>
      </w:r>
      <w:proofErr w:type="spellEnd"/>
      <w:r>
        <w:rPr>
          <w:lang w:val="en-US"/>
        </w:rPr>
        <w:t xml:space="preserve"> </w:t>
      </w:r>
      <w:proofErr w:type="spellStart"/>
      <w:r>
        <w:rPr>
          <w:lang w:val="en-US"/>
        </w:rPr>
        <w:t>projektu</w:t>
      </w:r>
      <w:proofErr w:type="spellEnd"/>
      <w:r>
        <w:rPr>
          <w:lang w:val="en-US"/>
        </w:rPr>
        <w:t xml:space="preserve"> </w:t>
      </w:r>
    </w:p>
    <w:p w14:paraId="5D4CC462" w14:textId="77777777" w:rsidR="00BE6F49" w:rsidRDefault="00000000">
      <w:pPr>
        <w:tabs>
          <w:tab w:val="left" w:pos="1985"/>
        </w:tabs>
        <w:rPr>
          <w:lang w:val="en-US"/>
        </w:rPr>
      </w:pPr>
      <w:r>
        <w:rPr>
          <w:lang w:val="en-US"/>
        </w:rPr>
        <w:t xml:space="preserve">Nazwa </w:t>
      </w:r>
      <w:proofErr w:type="spellStart"/>
      <w:r>
        <w:rPr>
          <w:lang w:val="en-US"/>
        </w:rPr>
        <w:t>Projektu</w:t>
      </w:r>
      <w:proofErr w:type="spellEnd"/>
      <w:r>
        <w:rPr>
          <w:lang w:val="en-US"/>
        </w:rPr>
        <w:t>:</w:t>
      </w:r>
      <w:r>
        <w:rPr>
          <w:lang w:val="en-US"/>
        </w:rPr>
        <w:tab/>
      </w:r>
      <w:proofErr w:type="spellStart"/>
      <w:r>
        <w:rPr>
          <w:lang w:val="en-US"/>
        </w:rPr>
        <w:t>Wydział</w:t>
      </w:r>
      <w:proofErr w:type="spellEnd"/>
      <w:r>
        <w:rPr>
          <w:lang w:val="en-US"/>
        </w:rPr>
        <w:t xml:space="preserve"> </w:t>
      </w:r>
      <w:proofErr w:type="spellStart"/>
      <w:r>
        <w:rPr>
          <w:lang w:val="en-US"/>
        </w:rPr>
        <w:t>Elektryczny</w:t>
      </w:r>
      <w:proofErr w:type="spellEnd"/>
      <w:r>
        <w:rPr>
          <w:lang w:val="en-US"/>
        </w:rPr>
        <w:t xml:space="preserve"> Parter</w:t>
      </w:r>
    </w:p>
    <w:p w14:paraId="6516D378" w14:textId="77777777" w:rsidR="00BE6F49" w:rsidRDefault="00000000">
      <w:pPr>
        <w:tabs>
          <w:tab w:val="left" w:pos="1985"/>
        </w:tabs>
        <w:rPr>
          <w:lang w:val="en-US"/>
        </w:rPr>
      </w:pPr>
      <w:r>
        <w:rPr>
          <w:lang w:val="en-US"/>
        </w:rPr>
        <w:t xml:space="preserve">Nazwa </w:t>
      </w:r>
      <w:proofErr w:type="spellStart"/>
      <w:r>
        <w:rPr>
          <w:lang w:val="en-US"/>
        </w:rPr>
        <w:t>rozwiązania</w:t>
      </w:r>
      <w:proofErr w:type="spellEnd"/>
      <w:r>
        <w:rPr>
          <w:lang w:val="en-US"/>
        </w:rPr>
        <w:t>:</w:t>
      </w:r>
      <w:r>
        <w:rPr>
          <w:lang w:val="en-US"/>
        </w:rPr>
        <w:tab/>
        <w:t>Parter</w:t>
      </w:r>
    </w:p>
    <w:p w14:paraId="37BB83B4" w14:textId="77777777" w:rsidR="00BE6F49" w:rsidRDefault="00000000">
      <w:pPr>
        <w:tabs>
          <w:tab w:val="left" w:pos="1985"/>
        </w:tabs>
        <w:rPr>
          <w:lang w:val="en-US"/>
        </w:rPr>
      </w:pPr>
      <w:r>
        <w:rPr>
          <w:lang w:val="en-US"/>
        </w:rPr>
        <w:t xml:space="preserve">Nazwa </w:t>
      </w:r>
      <w:proofErr w:type="spellStart"/>
      <w:r>
        <w:rPr>
          <w:lang w:val="en-US"/>
        </w:rPr>
        <w:t>klienta</w:t>
      </w:r>
      <w:proofErr w:type="spellEnd"/>
      <w:r>
        <w:rPr>
          <w:lang w:val="en-US"/>
        </w:rPr>
        <w:t>:</w:t>
      </w:r>
      <w:r>
        <w:rPr>
          <w:lang w:val="en-US"/>
        </w:rPr>
        <w:tab/>
      </w:r>
    </w:p>
    <w:p w14:paraId="2FB85374" w14:textId="77777777" w:rsidR="00BE6F49" w:rsidRDefault="00000000">
      <w:pPr>
        <w:tabs>
          <w:tab w:val="left" w:pos="1985"/>
        </w:tabs>
        <w:rPr>
          <w:lang w:val="en-US"/>
        </w:rPr>
      </w:pPr>
      <w:proofErr w:type="spellStart"/>
      <w:r>
        <w:rPr>
          <w:lang w:val="en-US"/>
        </w:rPr>
        <w:t>Klient</w:t>
      </w:r>
      <w:proofErr w:type="spellEnd"/>
      <w:r>
        <w:rPr>
          <w:lang w:val="en-US"/>
        </w:rPr>
        <w:t>:</w:t>
      </w:r>
      <w:r>
        <w:rPr>
          <w:lang w:val="en-US"/>
        </w:rPr>
        <w:tab/>
      </w:r>
    </w:p>
    <w:p w14:paraId="4D66526C" w14:textId="77777777" w:rsidR="00BE6F49" w:rsidRDefault="00000000">
      <w:pPr>
        <w:tabs>
          <w:tab w:val="left" w:pos="1985"/>
        </w:tabs>
        <w:rPr>
          <w:lang w:val="en-US"/>
        </w:rPr>
      </w:pPr>
      <w:proofErr w:type="spellStart"/>
      <w:r>
        <w:rPr>
          <w:lang w:val="en-US"/>
        </w:rPr>
        <w:t>Zapytanie</w:t>
      </w:r>
      <w:proofErr w:type="spellEnd"/>
      <w:r>
        <w:rPr>
          <w:lang w:val="en-US"/>
        </w:rPr>
        <w:t xml:space="preserve"> - </w:t>
      </w:r>
      <w:proofErr w:type="spellStart"/>
      <w:r>
        <w:rPr>
          <w:lang w:val="en-US"/>
        </w:rPr>
        <w:t>odniesienie</w:t>
      </w:r>
      <w:proofErr w:type="spellEnd"/>
      <w:r>
        <w:rPr>
          <w:lang w:val="en-US"/>
        </w:rPr>
        <w:t>:</w:t>
      </w:r>
      <w:r>
        <w:rPr>
          <w:lang w:val="en-US"/>
        </w:rPr>
        <w:tab/>
      </w:r>
    </w:p>
    <w:p w14:paraId="6974C56F" w14:textId="77777777" w:rsidR="00BE6F49" w:rsidRDefault="00000000">
      <w:pPr>
        <w:tabs>
          <w:tab w:val="left" w:pos="1985"/>
        </w:tabs>
        <w:rPr>
          <w:lang w:val="en-US"/>
        </w:rPr>
      </w:pPr>
      <w:proofErr w:type="spellStart"/>
      <w:r>
        <w:rPr>
          <w:lang w:val="en-US"/>
        </w:rPr>
        <w:t>Numer</w:t>
      </w:r>
      <w:proofErr w:type="spellEnd"/>
      <w:r>
        <w:rPr>
          <w:lang w:val="en-US"/>
        </w:rPr>
        <w:t xml:space="preserve"> </w:t>
      </w:r>
      <w:proofErr w:type="spellStart"/>
      <w:r>
        <w:rPr>
          <w:lang w:val="en-US"/>
        </w:rPr>
        <w:t>projektu</w:t>
      </w:r>
      <w:proofErr w:type="spellEnd"/>
      <w:r>
        <w:rPr>
          <w:lang w:val="en-US"/>
        </w:rPr>
        <w:t>:</w:t>
      </w:r>
      <w:r>
        <w:rPr>
          <w:lang w:val="en-US"/>
        </w:rPr>
        <w:tab/>
        <w:t>1249556/1535228</w:t>
      </w:r>
    </w:p>
    <w:p w14:paraId="3FC7291D" w14:textId="77777777" w:rsidR="00BE6F49" w:rsidRDefault="00000000">
      <w:pPr>
        <w:rPr>
          <w:lang w:val="en-US"/>
        </w:rPr>
      </w:pPr>
      <w:r>
        <w:rPr>
          <w:lang w:val="en-US"/>
        </w:rPr>
        <w:t xml:space="preserve">Dane </w:t>
      </w:r>
      <w:proofErr w:type="spellStart"/>
      <w:r>
        <w:rPr>
          <w:lang w:val="en-US"/>
        </w:rPr>
        <w:t>wyjściowe</w:t>
      </w:r>
      <w:proofErr w:type="spellEnd"/>
      <w:r>
        <w:rPr>
          <w:lang w:val="en-US"/>
        </w:rPr>
        <w:t xml:space="preserve"> </w:t>
      </w:r>
      <w:proofErr w:type="spellStart"/>
      <w:r>
        <w:rPr>
          <w:lang w:val="en-US"/>
        </w:rPr>
        <w:t>oprogramowania</w:t>
      </w:r>
      <w:proofErr w:type="spellEnd"/>
      <w:r>
        <w:rPr>
          <w:lang w:val="en-US"/>
        </w:rPr>
        <w:t xml:space="preserve"> VRV Xpress </w:t>
      </w:r>
      <w:proofErr w:type="spellStart"/>
      <w:r>
        <w:rPr>
          <w:lang w:val="en-US"/>
        </w:rPr>
        <w:t>oparte</w:t>
      </w:r>
      <w:proofErr w:type="spellEnd"/>
      <w:r>
        <w:rPr>
          <w:lang w:val="en-US"/>
        </w:rPr>
        <w:t xml:space="preserve"> </w:t>
      </w:r>
      <w:proofErr w:type="spellStart"/>
      <w:r>
        <w:rPr>
          <w:lang w:val="en-US"/>
        </w:rPr>
        <w:t>są</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oryginalnych</w:t>
      </w:r>
      <w:proofErr w:type="spellEnd"/>
      <w:r>
        <w:rPr>
          <w:lang w:val="en-US"/>
        </w:rPr>
        <w:t xml:space="preserve"> </w:t>
      </w:r>
      <w:proofErr w:type="spellStart"/>
      <w:r>
        <w:rPr>
          <w:lang w:val="en-US"/>
        </w:rPr>
        <w:t>tabelach</w:t>
      </w:r>
      <w:proofErr w:type="spellEnd"/>
      <w:r>
        <w:rPr>
          <w:lang w:val="en-US"/>
        </w:rPr>
        <w:t xml:space="preserve"> </w:t>
      </w:r>
      <w:proofErr w:type="spellStart"/>
      <w:r>
        <w:rPr>
          <w:lang w:val="en-US"/>
        </w:rPr>
        <w:t>wydajności</w:t>
      </w:r>
      <w:proofErr w:type="spellEnd"/>
      <w:r>
        <w:rPr>
          <w:lang w:val="en-US"/>
        </w:rPr>
        <w:t xml:space="preserve"> Daikin, </w:t>
      </w:r>
      <w:proofErr w:type="spellStart"/>
      <w:r>
        <w:rPr>
          <w:lang w:val="en-US"/>
        </w:rPr>
        <w:t>które</w:t>
      </w:r>
      <w:proofErr w:type="spellEnd"/>
      <w:r>
        <w:rPr>
          <w:lang w:val="en-US"/>
        </w:rPr>
        <w:t xml:space="preserve"> </w:t>
      </w:r>
      <w:proofErr w:type="spellStart"/>
      <w:r>
        <w:rPr>
          <w:lang w:val="en-US"/>
        </w:rPr>
        <w:t>odnoszą</w:t>
      </w:r>
      <w:proofErr w:type="spellEnd"/>
      <w:r>
        <w:rPr>
          <w:lang w:val="en-US"/>
        </w:rPr>
        <w:t xml:space="preserve"> </w:t>
      </w:r>
      <w:proofErr w:type="spellStart"/>
      <w:r>
        <w:rPr>
          <w:lang w:val="en-US"/>
        </w:rPr>
        <w:t>się</w:t>
      </w:r>
      <w:proofErr w:type="spellEnd"/>
      <w:r>
        <w:rPr>
          <w:lang w:val="en-US"/>
        </w:rPr>
        <w:t xml:space="preserve"> do </w:t>
      </w:r>
      <w:proofErr w:type="spellStart"/>
      <w:r>
        <w:rPr>
          <w:lang w:val="en-US"/>
        </w:rPr>
        <w:t>japońskiego</w:t>
      </w:r>
      <w:proofErr w:type="spellEnd"/>
      <w:r>
        <w:rPr>
          <w:lang w:val="en-US"/>
        </w:rPr>
        <w:t xml:space="preserve"> </w:t>
      </w:r>
      <w:proofErr w:type="spellStart"/>
      <w:r>
        <w:rPr>
          <w:lang w:val="en-US"/>
        </w:rPr>
        <w:t>standardu</w:t>
      </w:r>
      <w:proofErr w:type="spellEnd"/>
      <w:r>
        <w:rPr>
          <w:lang w:val="en-US"/>
        </w:rPr>
        <w:t xml:space="preserve"> </w:t>
      </w:r>
      <w:proofErr w:type="spellStart"/>
      <w:r>
        <w:rPr>
          <w:lang w:val="en-US"/>
        </w:rPr>
        <w:t>przemysłowego</w:t>
      </w:r>
      <w:proofErr w:type="spellEnd"/>
      <w:r>
        <w:rPr>
          <w:lang w:val="en-US"/>
        </w:rPr>
        <w:t xml:space="preserve">. </w:t>
      </w:r>
      <w:proofErr w:type="spellStart"/>
      <w:r>
        <w:rPr>
          <w:lang w:val="en-US"/>
        </w:rPr>
        <w:t>Oprogramowanie</w:t>
      </w:r>
      <w:proofErr w:type="spellEnd"/>
      <w:r>
        <w:rPr>
          <w:lang w:val="en-US"/>
        </w:rPr>
        <w:t xml:space="preserve"> VRV Xpress </w:t>
      </w:r>
      <w:proofErr w:type="spellStart"/>
      <w:r>
        <w:rPr>
          <w:lang w:val="en-US"/>
        </w:rPr>
        <w:t>zapewnia</w:t>
      </w:r>
      <w:proofErr w:type="spellEnd"/>
      <w:r>
        <w:rPr>
          <w:lang w:val="en-US"/>
        </w:rPr>
        <w:t xml:space="preserve"> </w:t>
      </w:r>
      <w:proofErr w:type="spellStart"/>
      <w:r>
        <w:rPr>
          <w:lang w:val="en-US"/>
        </w:rPr>
        <w:t>wybór</w:t>
      </w:r>
      <w:proofErr w:type="spellEnd"/>
      <w:r>
        <w:rPr>
          <w:lang w:val="en-US"/>
        </w:rPr>
        <w:t xml:space="preserve"> </w:t>
      </w:r>
      <w:proofErr w:type="spellStart"/>
      <w:r>
        <w:rPr>
          <w:lang w:val="en-US"/>
        </w:rPr>
        <w:t>jednostek</w:t>
      </w:r>
      <w:proofErr w:type="spellEnd"/>
      <w:r>
        <w:rPr>
          <w:lang w:val="en-US"/>
        </w:rPr>
        <w:t xml:space="preserve"> </w:t>
      </w:r>
      <w:proofErr w:type="spellStart"/>
      <w:r>
        <w:rPr>
          <w:lang w:val="en-US"/>
        </w:rPr>
        <w:t>zewnętrznych</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wewnętrznych</w:t>
      </w:r>
      <w:proofErr w:type="spellEnd"/>
      <w:r>
        <w:rPr>
          <w:lang w:val="en-US"/>
        </w:rPr>
        <w:t xml:space="preserve"> o </w:t>
      </w:r>
      <w:proofErr w:type="spellStart"/>
      <w:r>
        <w:rPr>
          <w:lang w:val="en-US"/>
        </w:rPr>
        <w:t>optymalnej</w:t>
      </w:r>
      <w:proofErr w:type="spellEnd"/>
      <w:r>
        <w:rPr>
          <w:lang w:val="en-US"/>
        </w:rPr>
        <w:t xml:space="preserve"> </w:t>
      </w:r>
      <w:proofErr w:type="spellStart"/>
      <w:r>
        <w:rPr>
          <w:lang w:val="en-US"/>
        </w:rPr>
        <w:t>wydajności</w:t>
      </w:r>
      <w:proofErr w:type="spellEnd"/>
      <w:r>
        <w:rPr>
          <w:lang w:val="en-US"/>
        </w:rPr>
        <w:t xml:space="preserve">, aby </w:t>
      </w:r>
      <w:proofErr w:type="spellStart"/>
      <w:r>
        <w:rPr>
          <w:lang w:val="en-US"/>
        </w:rPr>
        <w:t>spełnić</w:t>
      </w:r>
      <w:proofErr w:type="spellEnd"/>
      <w:r>
        <w:rPr>
          <w:lang w:val="en-US"/>
        </w:rPr>
        <w:t xml:space="preserve"> </w:t>
      </w:r>
      <w:proofErr w:type="spellStart"/>
      <w:r>
        <w:rPr>
          <w:lang w:val="en-US"/>
        </w:rPr>
        <w:t>wymagania</w:t>
      </w:r>
      <w:proofErr w:type="spellEnd"/>
      <w:r>
        <w:rPr>
          <w:lang w:val="en-US"/>
        </w:rPr>
        <w:t xml:space="preserve"> </w:t>
      </w:r>
      <w:proofErr w:type="spellStart"/>
      <w:r>
        <w:rPr>
          <w:lang w:val="en-US"/>
        </w:rPr>
        <w:t>dotyczące</w:t>
      </w:r>
      <w:proofErr w:type="spellEnd"/>
      <w:r>
        <w:rPr>
          <w:lang w:val="en-US"/>
        </w:rPr>
        <w:t xml:space="preserve"> </w:t>
      </w:r>
      <w:proofErr w:type="spellStart"/>
      <w:r>
        <w:rPr>
          <w:lang w:val="en-US"/>
        </w:rPr>
        <w:t>chłodzenia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grzania</w:t>
      </w:r>
      <w:proofErr w:type="spellEnd"/>
      <w:r>
        <w:rPr>
          <w:lang w:val="en-US"/>
        </w:rPr>
        <w:t>.</w:t>
      </w:r>
    </w:p>
    <w:p w14:paraId="568105B1" w14:textId="77777777" w:rsidR="00BE6F49" w:rsidRDefault="00000000">
      <w:pPr>
        <w:spacing w:line="276" w:lineRule="auto"/>
        <w:rPr>
          <w:lang w:val="en-US"/>
        </w:rPr>
      </w:pPr>
      <w:r>
        <w:rPr>
          <w:lang w:val="en-US"/>
        </w:rPr>
        <w:br w:type="page"/>
      </w:r>
    </w:p>
    <w:p w14:paraId="2EC42E12" w14:textId="77777777" w:rsidR="00BE6F49" w:rsidRDefault="00000000">
      <w:pPr>
        <w:pStyle w:val="Nagwek1"/>
        <w:pageBreakBefore w:val="0"/>
        <w:rPr>
          <w:lang w:val="en-US"/>
        </w:rPr>
      </w:pPr>
      <w:r>
        <w:rPr>
          <w:lang w:val="en-US"/>
        </w:rPr>
        <w:lastRenderedPageBreak/>
        <w:t xml:space="preserve">Lista </w:t>
      </w:r>
      <w:proofErr w:type="spellStart"/>
      <w:r>
        <w:rPr>
          <w:lang w:val="en-US"/>
        </w:rPr>
        <w:t>materiałów</w:t>
      </w:r>
      <w:proofErr w:type="spellEnd"/>
    </w:p>
    <w:tbl>
      <w:tblPr>
        <w:tblStyle w:val="Tabela-Siatka"/>
        <w:tblW w:w="6521" w:type="dxa"/>
        <w:tblInd w:w="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Pr>
      <w:tblGrid>
        <w:gridCol w:w="2013"/>
        <w:gridCol w:w="779"/>
        <w:gridCol w:w="3729"/>
      </w:tblGrid>
      <w:tr w:rsidR="00BE6F49" w14:paraId="45036AF6" w14:textId="77777777">
        <w:tc>
          <w:tcPr>
            <w:tcW w:w="1418" w:type="dxa"/>
            <w:shd w:val="clear" w:color="auto" w:fill="DDDDDD"/>
            <w:tcMar>
              <w:left w:w="28" w:type="dxa"/>
              <w:right w:w="0" w:type="dxa"/>
            </w:tcMar>
          </w:tcPr>
          <w:p w14:paraId="3728290E" w14:textId="77777777" w:rsidR="00BE6F49" w:rsidRDefault="00000000">
            <w:pPr>
              <w:pStyle w:val="tableheadercentered"/>
              <w:rPr>
                <w:lang w:val="nl-NL"/>
              </w:rPr>
            </w:pPr>
            <w:r>
              <w:rPr>
                <w:lang w:val="nl-NL"/>
              </w:rPr>
              <w:t>Model</w:t>
            </w:r>
          </w:p>
        </w:tc>
        <w:tc>
          <w:tcPr>
            <w:tcW w:w="850" w:type="dxa"/>
            <w:shd w:val="clear" w:color="auto" w:fill="DDDDDD"/>
            <w:tcMar>
              <w:left w:w="28" w:type="dxa"/>
              <w:right w:w="0" w:type="dxa"/>
            </w:tcMar>
          </w:tcPr>
          <w:p w14:paraId="1ABBC0A0" w14:textId="77777777" w:rsidR="00BE6F49" w:rsidRDefault="00000000">
            <w:pPr>
              <w:pStyle w:val="tableheadercentered"/>
              <w:jc w:val="center"/>
              <w:rPr>
                <w:lang w:val="nl-NL"/>
              </w:rPr>
            </w:pPr>
            <w:r>
              <w:rPr>
                <w:lang w:val="nl-NL"/>
              </w:rPr>
              <w:t>Ilość</w:t>
            </w:r>
          </w:p>
        </w:tc>
        <w:tc>
          <w:tcPr>
            <w:tcW w:w="4253" w:type="dxa"/>
            <w:shd w:val="clear" w:color="auto" w:fill="DDDDDD"/>
            <w:tcMar>
              <w:left w:w="28" w:type="dxa"/>
              <w:right w:w="0" w:type="dxa"/>
            </w:tcMar>
          </w:tcPr>
          <w:p w14:paraId="2FD978FE" w14:textId="77777777" w:rsidR="00BE6F49" w:rsidRDefault="00000000">
            <w:pPr>
              <w:pStyle w:val="tableheadercentered"/>
              <w:rPr>
                <w:lang w:val="nl-NL"/>
              </w:rPr>
            </w:pPr>
            <w:r>
              <w:rPr>
                <w:lang w:val="nl-NL"/>
              </w:rPr>
              <w:t>Opis</w:t>
            </w:r>
          </w:p>
        </w:tc>
      </w:tr>
      <w:tr w:rsidR="00BE6F49" w14:paraId="6B873E5A" w14:textId="77777777">
        <w:tc>
          <w:tcPr>
            <w:tcW w:w="1418" w:type="dxa"/>
          </w:tcPr>
          <w:p w14:paraId="2F2B2C2C" w14:textId="77777777" w:rsidR="00BE6F49" w:rsidRDefault="00000000">
            <w:pPr>
              <w:pStyle w:val="Tabledata"/>
              <w:ind w:firstLine="720"/>
            </w:pPr>
            <w:r>
              <w:t>RXYSQ10TY1</w:t>
            </w:r>
          </w:p>
        </w:tc>
        <w:tc>
          <w:tcPr>
            <w:tcW w:w="850" w:type="dxa"/>
          </w:tcPr>
          <w:p w14:paraId="264A4E6E" w14:textId="77777777" w:rsidR="00BE6F49" w:rsidRDefault="00000000">
            <w:pPr>
              <w:pStyle w:val="Tabledata"/>
              <w:jc w:val="center"/>
            </w:pPr>
            <w:r>
              <w:t>1</w:t>
            </w:r>
          </w:p>
        </w:tc>
        <w:tc>
          <w:tcPr>
            <w:tcW w:w="4253" w:type="dxa"/>
          </w:tcPr>
          <w:p w14:paraId="0BAF9F84" w14:textId="77777777" w:rsidR="00BE6F49" w:rsidRDefault="00000000">
            <w:pPr>
              <w:pStyle w:val="Tabledata"/>
            </w:pPr>
            <w:r>
              <w:t>RXYSQ-TY1 (VRV IV Mini Large 3 phase)</w:t>
            </w:r>
          </w:p>
        </w:tc>
      </w:tr>
      <w:tr w:rsidR="00BE6F49" w14:paraId="10421B07" w14:textId="77777777">
        <w:tc>
          <w:tcPr>
            <w:tcW w:w="1418" w:type="dxa"/>
          </w:tcPr>
          <w:p w14:paraId="3E6FF3C3" w14:textId="77777777" w:rsidR="00BE6F49" w:rsidRDefault="00000000">
            <w:pPr>
              <w:pStyle w:val="Tabledata"/>
              <w:ind w:firstLine="720"/>
            </w:pPr>
            <w:r>
              <w:t>FXUQ71A</w:t>
            </w:r>
          </w:p>
        </w:tc>
        <w:tc>
          <w:tcPr>
            <w:tcW w:w="850" w:type="dxa"/>
          </w:tcPr>
          <w:p w14:paraId="67E75D6C" w14:textId="77777777" w:rsidR="00BE6F49" w:rsidRDefault="00000000">
            <w:pPr>
              <w:pStyle w:val="Tabledata"/>
              <w:jc w:val="center"/>
            </w:pPr>
            <w:r>
              <w:t>4</w:t>
            </w:r>
          </w:p>
        </w:tc>
        <w:tc>
          <w:tcPr>
            <w:tcW w:w="4253" w:type="dxa"/>
          </w:tcPr>
          <w:p w14:paraId="31F7F36B" w14:textId="77777777" w:rsidR="00BE6F49" w:rsidRDefault="00000000">
            <w:pPr>
              <w:pStyle w:val="Tabledata"/>
            </w:pPr>
            <w:r>
              <w:t>FXUQ-A - 4-way blow ceiling suspended unit</w:t>
            </w:r>
          </w:p>
        </w:tc>
      </w:tr>
      <w:tr w:rsidR="00BE6F49" w14:paraId="13BBB1F7" w14:textId="77777777">
        <w:tc>
          <w:tcPr>
            <w:tcW w:w="1418" w:type="dxa"/>
          </w:tcPr>
          <w:p w14:paraId="53139623" w14:textId="77777777" w:rsidR="00BE6F49" w:rsidRDefault="00000000">
            <w:pPr>
              <w:pStyle w:val="Tabledata"/>
              <w:ind w:firstLine="720"/>
            </w:pPr>
            <w:r>
              <w:t>KHRQ22M20T</w:t>
            </w:r>
          </w:p>
        </w:tc>
        <w:tc>
          <w:tcPr>
            <w:tcW w:w="850" w:type="dxa"/>
          </w:tcPr>
          <w:p w14:paraId="31739834" w14:textId="77777777" w:rsidR="00BE6F49" w:rsidRDefault="00000000">
            <w:pPr>
              <w:pStyle w:val="Tabledata"/>
              <w:jc w:val="center"/>
            </w:pPr>
            <w:r>
              <w:t>1</w:t>
            </w:r>
          </w:p>
        </w:tc>
        <w:tc>
          <w:tcPr>
            <w:tcW w:w="4253" w:type="dxa"/>
          </w:tcPr>
          <w:p w14:paraId="3AA2D46A" w14:textId="77777777" w:rsidR="00BE6F49" w:rsidRDefault="00000000">
            <w:pPr>
              <w:pStyle w:val="Tabledata"/>
            </w:pPr>
            <w:r>
              <w:t>Zestaw trójników Refnet</w:t>
            </w:r>
          </w:p>
        </w:tc>
      </w:tr>
      <w:tr w:rsidR="00BE6F49" w14:paraId="5DFE9F82" w14:textId="77777777">
        <w:tc>
          <w:tcPr>
            <w:tcW w:w="1418" w:type="dxa"/>
          </w:tcPr>
          <w:p w14:paraId="22A700D6" w14:textId="77777777" w:rsidR="00BE6F49" w:rsidRDefault="00000000">
            <w:pPr>
              <w:pStyle w:val="Tabledata"/>
              <w:ind w:firstLine="720"/>
            </w:pPr>
            <w:r>
              <w:t>KHRQ22M29T9</w:t>
            </w:r>
          </w:p>
        </w:tc>
        <w:tc>
          <w:tcPr>
            <w:tcW w:w="850" w:type="dxa"/>
          </w:tcPr>
          <w:p w14:paraId="7BD7DCBE" w14:textId="77777777" w:rsidR="00BE6F49" w:rsidRDefault="00000000">
            <w:pPr>
              <w:pStyle w:val="Tabledata"/>
              <w:jc w:val="center"/>
            </w:pPr>
            <w:r>
              <w:t>2</w:t>
            </w:r>
          </w:p>
        </w:tc>
        <w:tc>
          <w:tcPr>
            <w:tcW w:w="4253" w:type="dxa"/>
          </w:tcPr>
          <w:p w14:paraId="233C5E69" w14:textId="77777777" w:rsidR="00BE6F49" w:rsidRDefault="00000000">
            <w:pPr>
              <w:pStyle w:val="Tabledata"/>
            </w:pPr>
            <w:r>
              <w:t>Zestaw trójników Refnet</w:t>
            </w:r>
          </w:p>
        </w:tc>
      </w:tr>
      <w:tr w:rsidR="00BE6F49" w14:paraId="21AE7B37" w14:textId="77777777">
        <w:tc>
          <w:tcPr>
            <w:tcW w:w="1418" w:type="dxa"/>
          </w:tcPr>
          <w:p w14:paraId="0C3A355E" w14:textId="77777777" w:rsidR="00BE6F49" w:rsidRDefault="00000000">
            <w:pPr>
              <w:pStyle w:val="Tabledata"/>
              <w:ind w:firstLine="720"/>
            </w:pPr>
            <w:r>
              <w:t>BRC1H52W</w:t>
            </w:r>
          </w:p>
        </w:tc>
        <w:tc>
          <w:tcPr>
            <w:tcW w:w="850" w:type="dxa"/>
          </w:tcPr>
          <w:p w14:paraId="301E0348" w14:textId="77777777" w:rsidR="00BE6F49" w:rsidRDefault="00000000">
            <w:pPr>
              <w:pStyle w:val="Tabledata"/>
              <w:jc w:val="center"/>
            </w:pPr>
            <w:r>
              <w:t>4</w:t>
            </w:r>
          </w:p>
        </w:tc>
        <w:tc>
          <w:tcPr>
            <w:tcW w:w="4253" w:type="dxa"/>
          </w:tcPr>
          <w:p w14:paraId="0A70BA79" w14:textId="77777777" w:rsidR="00BE6F49" w:rsidRDefault="00000000">
            <w:pPr>
              <w:pStyle w:val="Tabledata"/>
            </w:pPr>
            <w:r>
              <w:t>Remote controller (white)</w:t>
            </w:r>
          </w:p>
        </w:tc>
      </w:tr>
    </w:tbl>
    <w:p w14:paraId="3DB9BCDB" w14:textId="77777777" w:rsidR="00BE6F49" w:rsidRDefault="00BE6F49"/>
    <w:tbl>
      <w:tblPr>
        <w:tblStyle w:val="Tabela-Siatka"/>
        <w:tblW w:w="10206"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Pr>
      <w:tblGrid>
        <w:gridCol w:w="3402"/>
        <w:gridCol w:w="2268"/>
        <w:gridCol w:w="2268"/>
        <w:gridCol w:w="2268"/>
      </w:tblGrid>
      <w:tr w:rsidR="00BE6F49" w14:paraId="47F67ADD" w14:textId="77777777">
        <w:trPr>
          <w:trHeight w:val="94"/>
        </w:trPr>
        <w:tc>
          <w:tcPr>
            <w:tcW w:w="3402" w:type="dxa"/>
            <w:vMerge w:val="restart"/>
            <w:shd w:val="clear" w:color="auto" w:fill="DDDDDD"/>
            <w:tcMar>
              <w:left w:w="28" w:type="dxa"/>
              <w:right w:w="0" w:type="dxa"/>
            </w:tcMar>
          </w:tcPr>
          <w:p w14:paraId="198EE92A" w14:textId="77777777" w:rsidR="00BE6F49" w:rsidRDefault="00000000">
            <w:pPr>
              <w:pStyle w:val="tableheadercentered"/>
              <w:jc w:val="center"/>
              <w:rPr>
                <w:lang w:val="nl-NL"/>
              </w:rPr>
            </w:pPr>
            <w:r>
              <w:rPr>
                <w:lang w:val="nl-NL"/>
              </w:rPr>
              <w:t>Orurowanie</w:t>
            </w:r>
          </w:p>
        </w:tc>
        <w:tc>
          <w:tcPr>
            <w:tcW w:w="2268" w:type="dxa"/>
            <w:shd w:val="clear" w:color="auto" w:fill="DDDDDD"/>
            <w:tcMar>
              <w:left w:w="28" w:type="dxa"/>
              <w:right w:w="0" w:type="dxa"/>
            </w:tcMar>
          </w:tcPr>
          <w:p w14:paraId="1A93AE4D" w14:textId="77777777" w:rsidR="00BE6F49" w:rsidRDefault="00000000">
            <w:pPr>
              <w:pStyle w:val="tableheadercentered"/>
              <w:jc w:val="center"/>
              <w:rPr>
                <w:lang w:val="nl-NL"/>
              </w:rPr>
            </w:pPr>
            <w:r>
              <w:rPr>
                <w:lang w:val="nl-NL"/>
              </w:rPr>
              <w:t>Ciecz</w:t>
            </w:r>
          </w:p>
        </w:tc>
        <w:tc>
          <w:tcPr>
            <w:tcW w:w="2268" w:type="dxa"/>
            <w:shd w:val="clear" w:color="auto" w:fill="DDDDDD"/>
          </w:tcPr>
          <w:p w14:paraId="2E9282BC" w14:textId="77777777" w:rsidR="00BE6F49" w:rsidRDefault="00000000">
            <w:pPr>
              <w:pStyle w:val="tableheadercentered"/>
              <w:jc w:val="center"/>
              <w:rPr>
                <w:lang w:val="nl-NL"/>
              </w:rPr>
            </w:pPr>
            <w:r>
              <w:rPr>
                <w:lang w:val="nl-NL"/>
              </w:rPr>
              <w:t>Ssawna</w:t>
            </w:r>
          </w:p>
        </w:tc>
        <w:tc>
          <w:tcPr>
            <w:tcW w:w="2268" w:type="dxa"/>
            <w:shd w:val="clear" w:color="auto" w:fill="DDDDDD"/>
          </w:tcPr>
          <w:p w14:paraId="45AE3A11" w14:textId="77777777" w:rsidR="00BE6F49" w:rsidRDefault="00000000">
            <w:pPr>
              <w:pStyle w:val="tableheadercentered"/>
              <w:jc w:val="center"/>
              <w:rPr>
                <w:lang w:val="nl-NL"/>
              </w:rPr>
            </w:pPr>
            <w:r>
              <w:rPr>
                <w:lang w:val="nl-NL"/>
              </w:rPr>
              <w:t>Łącznie</w:t>
            </w:r>
          </w:p>
        </w:tc>
      </w:tr>
      <w:tr w:rsidR="00BE6F49" w14:paraId="5291EF27" w14:textId="77777777">
        <w:trPr>
          <w:trHeight w:val="94"/>
        </w:trPr>
        <w:tc>
          <w:tcPr>
            <w:tcW w:w="3402" w:type="dxa"/>
            <w:vMerge/>
            <w:shd w:val="clear" w:color="auto" w:fill="DDDDDD"/>
            <w:tcMar>
              <w:left w:w="28" w:type="dxa"/>
              <w:right w:w="0" w:type="dxa"/>
            </w:tcMar>
          </w:tcPr>
          <w:p w14:paraId="55D43E36" w14:textId="77777777" w:rsidR="00BE6F49" w:rsidRDefault="00BE6F49">
            <w:pPr>
              <w:pStyle w:val="tableheadercentered"/>
              <w:jc w:val="center"/>
              <w:rPr>
                <w:lang w:val="nl-NL"/>
              </w:rPr>
            </w:pPr>
          </w:p>
        </w:tc>
        <w:tc>
          <w:tcPr>
            <w:tcW w:w="2268" w:type="dxa"/>
            <w:shd w:val="clear" w:color="auto" w:fill="DDDDDD"/>
            <w:tcMar>
              <w:left w:w="28" w:type="dxa"/>
              <w:right w:w="0" w:type="dxa"/>
            </w:tcMar>
          </w:tcPr>
          <w:p w14:paraId="4A6373DC" w14:textId="77777777" w:rsidR="00BE6F49" w:rsidRDefault="00000000">
            <w:pPr>
              <w:pStyle w:val="tableheadercentered"/>
              <w:jc w:val="center"/>
              <w:rPr>
                <w:lang w:val="nl-NL"/>
              </w:rPr>
            </w:pPr>
            <w:r>
              <w:rPr>
                <w:lang w:val="nl-NL"/>
              </w:rPr>
              <w:t>m</w:t>
            </w:r>
          </w:p>
        </w:tc>
        <w:tc>
          <w:tcPr>
            <w:tcW w:w="2268" w:type="dxa"/>
            <w:shd w:val="clear" w:color="auto" w:fill="DDDDDD"/>
          </w:tcPr>
          <w:p w14:paraId="64609B62" w14:textId="77777777" w:rsidR="00BE6F49" w:rsidRDefault="00000000">
            <w:pPr>
              <w:pStyle w:val="tableheadercentered"/>
              <w:jc w:val="center"/>
              <w:rPr>
                <w:lang w:val="nl-NL"/>
              </w:rPr>
            </w:pPr>
            <w:r>
              <w:rPr>
                <w:lang w:val="nl-NL"/>
              </w:rPr>
              <w:t>m</w:t>
            </w:r>
          </w:p>
        </w:tc>
        <w:tc>
          <w:tcPr>
            <w:tcW w:w="2268" w:type="dxa"/>
            <w:shd w:val="clear" w:color="auto" w:fill="DDDDDD"/>
          </w:tcPr>
          <w:p w14:paraId="6935DDFC" w14:textId="77777777" w:rsidR="00BE6F49" w:rsidRDefault="00000000">
            <w:pPr>
              <w:pStyle w:val="tableheadercentered"/>
              <w:jc w:val="center"/>
              <w:rPr>
                <w:lang w:val="nl-NL"/>
              </w:rPr>
            </w:pPr>
            <w:r>
              <w:rPr>
                <w:lang w:val="nl-NL"/>
              </w:rPr>
              <w:t>m</w:t>
            </w:r>
          </w:p>
        </w:tc>
      </w:tr>
      <w:tr w:rsidR="00BE6F49" w14:paraId="44A586B6" w14:textId="77777777">
        <w:tc>
          <w:tcPr>
            <w:tcW w:w="3402" w:type="dxa"/>
          </w:tcPr>
          <w:p w14:paraId="43908681" w14:textId="77777777" w:rsidR="00BE6F49" w:rsidRDefault="00000000">
            <w:pPr>
              <w:pStyle w:val="Tabledata"/>
              <w:jc w:val="center"/>
            </w:pPr>
            <w:r>
              <w:t>9,5mm</w:t>
            </w:r>
          </w:p>
        </w:tc>
        <w:tc>
          <w:tcPr>
            <w:tcW w:w="2268" w:type="dxa"/>
          </w:tcPr>
          <w:p w14:paraId="1A84ECD1" w14:textId="77777777" w:rsidR="00BE6F49" w:rsidRDefault="00000000">
            <w:pPr>
              <w:pStyle w:val="Tabledata"/>
              <w:jc w:val="center"/>
            </w:pPr>
            <w:r>
              <w:t>32,9</w:t>
            </w:r>
          </w:p>
        </w:tc>
        <w:tc>
          <w:tcPr>
            <w:tcW w:w="2268" w:type="dxa"/>
          </w:tcPr>
          <w:p w14:paraId="787DBB41" w14:textId="77777777" w:rsidR="00BE6F49" w:rsidRDefault="00000000">
            <w:pPr>
              <w:pStyle w:val="Tabledata"/>
              <w:jc w:val="center"/>
            </w:pPr>
            <w:r>
              <w:t>0,0</w:t>
            </w:r>
          </w:p>
        </w:tc>
        <w:tc>
          <w:tcPr>
            <w:tcW w:w="2268" w:type="dxa"/>
          </w:tcPr>
          <w:p w14:paraId="0A85A8B3" w14:textId="77777777" w:rsidR="00BE6F49" w:rsidRDefault="00000000">
            <w:pPr>
              <w:pStyle w:val="Tabledata"/>
              <w:jc w:val="center"/>
            </w:pPr>
            <w:r>
              <w:t>32,9</w:t>
            </w:r>
          </w:p>
        </w:tc>
      </w:tr>
      <w:tr w:rsidR="00BE6F49" w14:paraId="326A7BAA" w14:textId="77777777">
        <w:tc>
          <w:tcPr>
            <w:tcW w:w="3402" w:type="dxa"/>
          </w:tcPr>
          <w:p w14:paraId="1D2DC9FD" w14:textId="77777777" w:rsidR="00BE6F49" w:rsidRDefault="00000000">
            <w:pPr>
              <w:pStyle w:val="Tabledata"/>
              <w:jc w:val="center"/>
            </w:pPr>
            <w:r>
              <w:t>15,9mm</w:t>
            </w:r>
          </w:p>
        </w:tc>
        <w:tc>
          <w:tcPr>
            <w:tcW w:w="2268" w:type="dxa"/>
          </w:tcPr>
          <w:p w14:paraId="00AAA889" w14:textId="77777777" w:rsidR="00BE6F49" w:rsidRDefault="00000000">
            <w:pPr>
              <w:pStyle w:val="Tabledata"/>
              <w:jc w:val="center"/>
            </w:pPr>
            <w:r>
              <w:t>0,0</w:t>
            </w:r>
          </w:p>
        </w:tc>
        <w:tc>
          <w:tcPr>
            <w:tcW w:w="2268" w:type="dxa"/>
          </w:tcPr>
          <w:p w14:paraId="2E103709" w14:textId="77777777" w:rsidR="00BE6F49" w:rsidRDefault="00000000">
            <w:pPr>
              <w:pStyle w:val="Tabledata"/>
              <w:jc w:val="center"/>
            </w:pPr>
            <w:r>
              <w:t>25,8</w:t>
            </w:r>
          </w:p>
        </w:tc>
        <w:tc>
          <w:tcPr>
            <w:tcW w:w="2268" w:type="dxa"/>
          </w:tcPr>
          <w:p w14:paraId="3F1C0EA4" w14:textId="77777777" w:rsidR="00BE6F49" w:rsidRDefault="00000000">
            <w:pPr>
              <w:pStyle w:val="Tabledata"/>
              <w:jc w:val="center"/>
            </w:pPr>
            <w:r>
              <w:t>25,8</w:t>
            </w:r>
          </w:p>
        </w:tc>
      </w:tr>
      <w:tr w:rsidR="00BE6F49" w14:paraId="778BBA8F" w14:textId="77777777">
        <w:tc>
          <w:tcPr>
            <w:tcW w:w="3402" w:type="dxa"/>
          </w:tcPr>
          <w:p w14:paraId="3A16EEE4" w14:textId="77777777" w:rsidR="00BE6F49" w:rsidRDefault="00000000">
            <w:pPr>
              <w:pStyle w:val="Tabledata"/>
              <w:jc w:val="center"/>
            </w:pPr>
            <w:r>
              <w:t>22,2mm</w:t>
            </w:r>
          </w:p>
        </w:tc>
        <w:tc>
          <w:tcPr>
            <w:tcW w:w="2268" w:type="dxa"/>
          </w:tcPr>
          <w:p w14:paraId="1CD77B45" w14:textId="77777777" w:rsidR="00BE6F49" w:rsidRDefault="00000000">
            <w:pPr>
              <w:pStyle w:val="Tabledata"/>
              <w:jc w:val="center"/>
            </w:pPr>
            <w:r>
              <w:t>0,0</w:t>
            </w:r>
          </w:p>
        </w:tc>
        <w:tc>
          <w:tcPr>
            <w:tcW w:w="2268" w:type="dxa"/>
          </w:tcPr>
          <w:p w14:paraId="11A0C2C3" w14:textId="77777777" w:rsidR="00BE6F49" w:rsidRDefault="00000000">
            <w:pPr>
              <w:pStyle w:val="Tabledata"/>
              <w:jc w:val="center"/>
            </w:pPr>
            <w:r>
              <w:t>7,1</w:t>
            </w:r>
          </w:p>
        </w:tc>
        <w:tc>
          <w:tcPr>
            <w:tcW w:w="2268" w:type="dxa"/>
          </w:tcPr>
          <w:p w14:paraId="5F5C6B42" w14:textId="77777777" w:rsidR="00BE6F49" w:rsidRDefault="00000000">
            <w:pPr>
              <w:pStyle w:val="Tabledata"/>
              <w:jc w:val="center"/>
            </w:pPr>
            <w:r>
              <w:t>7,1</w:t>
            </w:r>
          </w:p>
        </w:tc>
      </w:tr>
    </w:tbl>
    <w:p w14:paraId="4680FC41" w14:textId="77777777" w:rsidR="00BE6F49" w:rsidRDefault="00BE6F49"/>
    <w:p w14:paraId="5D5A30A3" w14:textId="77777777" w:rsidR="00BE6F49" w:rsidRDefault="00BE6F49"/>
    <w:p w14:paraId="6808D40D" w14:textId="77777777" w:rsidR="00BE6F49" w:rsidRDefault="00000000">
      <w:pPr>
        <w:pStyle w:val="Nagwek1"/>
        <w:rPr>
          <w:lang w:val="en-US"/>
        </w:rPr>
      </w:pPr>
      <w:proofErr w:type="spellStart"/>
      <w:r>
        <w:rPr>
          <w:lang w:val="en-US"/>
        </w:rPr>
        <w:lastRenderedPageBreak/>
        <w:t>Szczegóły</w:t>
      </w:r>
      <w:proofErr w:type="spellEnd"/>
      <w:r>
        <w:rPr>
          <w:lang w:val="en-US"/>
        </w:rPr>
        <w:t xml:space="preserve"> </w:t>
      </w:r>
      <w:proofErr w:type="spellStart"/>
      <w:r>
        <w:rPr>
          <w:lang w:val="en-US"/>
        </w:rPr>
        <w:t>jednostki</w:t>
      </w:r>
      <w:proofErr w:type="spellEnd"/>
      <w:r>
        <w:rPr>
          <w:lang w:val="en-US"/>
        </w:rPr>
        <w:t xml:space="preserve"> </w:t>
      </w:r>
      <w:proofErr w:type="spellStart"/>
      <w:r>
        <w:rPr>
          <w:lang w:val="en-US"/>
        </w:rPr>
        <w:t>wewnętrznej</w:t>
      </w:r>
      <w:proofErr w:type="spellEnd"/>
    </w:p>
    <w:p w14:paraId="35BBD3B6" w14:textId="77777777" w:rsidR="00BE6F49" w:rsidRDefault="00000000">
      <w:pPr>
        <w:pStyle w:val="Nagwek2"/>
      </w:pPr>
      <w:r>
        <w:t>Spis skrótów</w:t>
      </w:r>
    </w:p>
    <w:tbl>
      <w:tblPr>
        <w:tblStyle w:val="Tabela-Siatk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Pr>
      <w:tblGrid>
        <w:gridCol w:w="3042"/>
        <w:gridCol w:w="7153"/>
      </w:tblGrid>
      <w:tr w:rsidR="00BE6F49" w14:paraId="4EFDF6EE" w14:textId="77777777">
        <w:tc>
          <w:tcPr>
            <w:tcW w:w="1492" w:type="pct"/>
            <w:shd w:val="clear" w:color="auto" w:fill="DDDDDD"/>
            <w:tcMar>
              <w:left w:w="28" w:type="dxa"/>
              <w:right w:w="0" w:type="dxa"/>
            </w:tcMar>
          </w:tcPr>
          <w:p w14:paraId="01B5B08F" w14:textId="77777777" w:rsidR="00BE6F49" w:rsidRDefault="00000000">
            <w:pPr>
              <w:pStyle w:val="tableheadercentered"/>
              <w:rPr>
                <w:lang w:val="nl-NL"/>
              </w:rPr>
            </w:pPr>
            <w:r>
              <w:rPr>
                <w:lang w:val="nl-NL"/>
              </w:rPr>
              <w:t>Skrót</w:t>
            </w:r>
          </w:p>
        </w:tc>
        <w:tc>
          <w:tcPr>
            <w:tcW w:w="3508" w:type="pct"/>
            <w:shd w:val="clear" w:color="auto" w:fill="DDDDDD"/>
            <w:tcMar>
              <w:left w:w="28" w:type="dxa"/>
              <w:right w:w="0" w:type="dxa"/>
            </w:tcMar>
          </w:tcPr>
          <w:p w14:paraId="3242FD58" w14:textId="77777777" w:rsidR="00BE6F49" w:rsidRDefault="00000000">
            <w:pPr>
              <w:pStyle w:val="tableheadercentered"/>
              <w:rPr>
                <w:lang w:val="nl-NL"/>
              </w:rPr>
            </w:pPr>
            <w:r>
              <w:rPr>
                <w:lang w:val="nl-NL"/>
              </w:rPr>
              <w:t>Opis</w:t>
            </w:r>
          </w:p>
        </w:tc>
      </w:tr>
      <w:tr w:rsidR="00BE6F49" w14:paraId="0F47E94F" w14:textId="77777777">
        <w:tc>
          <w:tcPr>
            <w:tcW w:w="1492" w:type="pct"/>
          </w:tcPr>
          <w:p w14:paraId="7FF6F0C2" w14:textId="77777777" w:rsidR="00BE6F49" w:rsidRDefault="00000000">
            <w:pPr>
              <w:pStyle w:val="Tabledata"/>
            </w:pPr>
            <w:r>
              <w:t>Nazwa</w:t>
            </w:r>
          </w:p>
        </w:tc>
        <w:tc>
          <w:tcPr>
            <w:tcW w:w="3508" w:type="pct"/>
          </w:tcPr>
          <w:p w14:paraId="3F7F3CAF" w14:textId="77777777" w:rsidR="00BE6F49" w:rsidRDefault="00000000">
            <w:pPr>
              <w:pStyle w:val="Tabledata"/>
            </w:pPr>
            <w:r>
              <w:t>Nazwa urządzenia</w:t>
            </w:r>
          </w:p>
        </w:tc>
      </w:tr>
      <w:tr w:rsidR="00BE6F49" w14:paraId="18D6C370" w14:textId="77777777">
        <w:tc>
          <w:tcPr>
            <w:tcW w:w="1492" w:type="pct"/>
          </w:tcPr>
          <w:p w14:paraId="54CE261C" w14:textId="77777777" w:rsidR="00BE6F49" w:rsidRDefault="00000000">
            <w:pPr>
              <w:pStyle w:val="Tabledata"/>
            </w:pPr>
            <w:r>
              <w:t>FCU</w:t>
            </w:r>
          </w:p>
        </w:tc>
        <w:tc>
          <w:tcPr>
            <w:tcW w:w="3508" w:type="pct"/>
          </w:tcPr>
          <w:p w14:paraId="0398D2AC" w14:textId="77777777" w:rsidR="00BE6F49" w:rsidRDefault="00000000">
            <w:pPr>
              <w:pStyle w:val="Tabledata"/>
            </w:pPr>
            <w:r>
              <w:t>Nazwa modelu urządzenia</w:t>
            </w:r>
          </w:p>
        </w:tc>
      </w:tr>
      <w:tr w:rsidR="00BE6F49" w14:paraId="10230DFE" w14:textId="77777777">
        <w:tc>
          <w:tcPr>
            <w:tcW w:w="1492" w:type="pct"/>
          </w:tcPr>
          <w:p w14:paraId="021466F3" w14:textId="77777777" w:rsidR="00BE6F49" w:rsidRDefault="00000000">
            <w:pPr>
              <w:pStyle w:val="Tabledata"/>
            </w:pPr>
            <w:r>
              <w:t>Tmp C</w:t>
            </w:r>
          </w:p>
        </w:tc>
        <w:tc>
          <w:tcPr>
            <w:tcW w:w="3508" w:type="pct"/>
          </w:tcPr>
          <w:p w14:paraId="63BE21C9" w14:textId="77777777" w:rsidR="00BE6F49" w:rsidRDefault="00000000">
            <w:pPr>
              <w:pStyle w:val="Tabledata"/>
            </w:pPr>
            <w:r>
              <w:t>Warunki wewnętrzne w trybie chłodzenia</w:t>
            </w:r>
          </w:p>
        </w:tc>
      </w:tr>
      <w:tr w:rsidR="00BE6F49" w14:paraId="4FB1C69F" w14:textId="77777777">
        <w:tc>
          <w:tcPr>
            <w:tcW w:w="1492" w:type="pct"/>
          </w:tcPr>
          <w:p w14:paraId="2BDC77F5" w14:textId="77777777" w:rsidR="00BE6F49" w:rsidRDefault="00000000">
            <w:pPr>
              <w:pStyle w:val="Tabledata"/>
            </w:pPr>
            <w:r>
              <w:t>Rq TC</w:t>
            </w:r>
          </w:p>
        </w:tc>
        <w:tc>
          <w:tcPr>
            <w:tcW w:w="3508" w:type="pct"/>
          </w:tcPr>
          <w:p w14:paraId="43F2ABB3" w14:textId="77777777" w:rsidR="00BE6F49" w:rsidRDefault="00000000">
            <w:pPr>
              <w:pStyle w:val="Tabledata"/>
            </w:pPr>
            <w:r>
              <w:t>Wymagana wydajność całkowita mocy chłodniczej</w:t>
            </w:r>
          </w:p>
        </w:tc>
      </w:tr>
      <w:tr w:rsidR="00BE6F49" w14:paraId="5507B8D1" w14:textId="77777777">
        <w:tc>
          <w:tcPr>
            <w:tcW w:w="1492" w:type="pct"/>
          </w:tcPr>
          <w:p w14:paraId="721D9E5F" w14:textId="77777777" w:rsidR="00BE6F49" w:rsidRDefault="00000000">
            <w:pPr>
              <w:pStyle w:val="Tabledata"/>
            </w:pPr>
            <w:r>
              <w:t>max TC</w:t>
            </w:r>
          </w:p>
        </w:tc>
        <w:tc>
          <w:tcPr>
            <w:tcW w:w="3508" w:type="pct"/>
          </w:tcPr>
          <w:p w14:paraId="75518FD4" w14:textId="77777777" w:rsidR="00BE6F49" w:rsidRDefault="00000000">
            <w:pPr>
              <w:pStyle w:val="Tabledata"/>
            </w:pPr>
            <w:r>
              <w:t>Dostępna całkowita wydajność chłodnicza</w:t>
            </w:r>
          </w:p>
        </w:tc>
      </w:tr>
      <w:tr w:rsidR="00BE6F49" w14:paraId="06108036" w14:textId="77777777">
        <w:tc>
          <w:tcPr>
            <w:tcW w:w="1492" w:type="pct"/>
          </w:tcPr>
          <w:p w14:paraId="244A0D0F" w14:textId="77777777" w:rsidR="00BE6F49" w:rsidRDefault="00000000">
            <w:pPr>
              <w:pStyle w:val="Tabledata"/>
            </w:pPr>
            <w:r>
              <w:t>Rq SC</w:t>
            </w:r>
          </w:p>
        </w:tc>
        <w:tc>
          <w:tcPr>
            <w:tcW w:w="3508" w:type="pct"/>
          </w:tcPr>
          <w:p w14:paraId="47E3B7D7" w14:textId="77777777" w:rsidR="00BE6F49" w:rsidRDefault="00000000">
            <w:pPr>
              <w:pStyle w:val="Tabledata"/>
            </w:pPr>
            <w:r>
              <w:t>Wymagana wydajność jawna mocy chłodniczej</w:t>
            </w:r>
          </w:p>
        </w:tc>
      </w:tr>
      <w:tr w:rsidR="00BE6F49" w14:paraId="3565C9DB" w14:textId="77777777">
        <w:tc>
          <w:tcPr>
            <w:tcW w:w="1492" w:type="pct"/>
          </w:tcPr>
          <w:p w14:paraId="42134792" w14:textId="77777777" w:rsidR="00BE6F49" w:rsidRDefault="00000000">
            <w:pPr>
              <w:pStyle w:val="Tabledata"/>
            </w:pPr>
            <w:r>
              <w:t>Tevap</w:t>
            </w:r>
          </w:p>
        </w:tc>
        <w:tc>
          <w:tcPr>
            <w:tcW w:w="3508" w:type="pct"/>
          </w:tcPr>
          <w:p w14:paraId="78AD8F77" w14:textId="77777777" w:rsidR="00BE6F49" w:rsidRDefault="00000000">
            <w:pPr>
              <w:pStyle w:val="Tabledata"/>
            </w:pPr>
            <w:r>
              <w:t>Temperatura parowania na starcie wężownicy jed.wewnętrznej</w:t>
            </w:r>
          </w:p>
        </w:tc>
      </w:tr>
      <w:tr w:rsidR="00BE6F49" w14:paraId="6874A566" w14:textId="77777777">
        <w:tc>
          <w:tcPr>
            <w:tcW w:w="1492" w:type="pct"/>
          </w:tcPr>
          <w:p w14:paraId="1CFDB9B1" w14:textId="77777777" w:rsidR="00BE6F49" w:rsidRDefault="00000000">
            <w:pPr>
              <w:pStyle w:val="Tabledata"/>
            </w:pPr>
            <w:r>
              <w:t>max SC</w:t>
            </w:r>
          </w:p>
        </w:tc>
        <w:tc>
          <w:tcPr>
            <w:tcW w:w="3508" w:type="pct"/>
          </w:tcPr>
          <w:p w14:paraId="4CC97AB1" w14:textId="77777777" w:rsidR="00BE6F49" w:rsidRDefault="00000000">
            <w:pPr>
              <w:pStyle w:val="Tabledata"/>
            </w:pPr>
            <w:r>
              <w:t>Dostępna wydajność jawna dla chłodzenia</w:t>
            </w:r>
          </w:p>
        </w:tc>
      </w:tr>
      <w:tr w:rsidR="00BE6F49" w14:paraId="5E9F93D5" w14:textId="77777777">
        <w:tc>
          <w:tcPr>
            <w:tcW w:w="1492" w:type="pct"/>
          </w:tcPr>
          <w:p w14:paraId="5DFA36BC" w14:textId="77777777" w:rsidR="00BE6F49" w:rsidRDefault="00000000">
            <w:pPr>
              <w:pStyle w:val="Tabledata"/>
            </w:pPr>
            <w:r>
              <w:t>PIC</w:t>
            </w:r>
          </w:p>
        </w:tc>
        <w:tc>
          <w:tcPr>
            <w:tcW w:w="3508" w:type="pct"/>
          </w:tcPr>
          <w:p w14:paraId="6312ADBA" w14:textId="77777777" w:rsidR="00BE6F49" w:rsidRDefault="00000000">
            <w:pPr>
              <w:pStyle w:val="Tabledata"/>
            </w:pPr>
            <w:r>
              <w:t>Power input in cooling mode @ 50Hz</w:t>
            </w:r>
          </w:p>
        </w:tc>
      </w:tr>
      <w:tr w:rsidR="00BE6F49" w14:paraId="30E21381" w14:textId="77777777">
        <w:tc>
          <w:tcPr>
            <w:tcW w:w="1492" w:type="pct"/>
          </w:tcPr>
          <w:p w14:paraId="2AF7355C" w14:textId="77777777" w:rsidR="00BE6F49" w:rsidRDefault="00000000">
            <w:pPr>
              <w:pStyle w:val="Tabledata"/>
            </w:pPr>
            <w:r>
              <w:t>Tmp H</w:t>
            </w:r>
          </w:p>
        </w:tc>
        <w:tc>
          <w:tcPr>
            <w:tcW w:w="3508" w:type="pct"/>
          </w:tcPr>
          <w:p w14:paraId="68C6E23C" w14:textId="77777777" w:rsidR="00BE6F49" w:rsidRDefault="00000000">
            <w:pPr>
              <w:pStyle w:val="Tabledata"/>
            </w:pPr>
            <w:r>
              <w:t>Temperatura w pomieszczeniu w trybie ogrzewania</w:t>
            </w:r>
          </w:p>
        </w:tc>
      </w:tr>
      <w:tr w:rsidR="00BE6F49" w14:paraId="6F74E782" w14:textId="77777777">
        <w:tc>
          <w:tcPr>
            <w:tcW w:w="1492" w:type="pct"/>
          </w:tcPr>
          <w:p w14:paraId="6C13116E" w14:textId="77777777" w:rsidR="00BE6F49" w:rsidRDefault="00000000">
            <w:pPr>
              <w:pStyle w:val="Tabledata"/>
            </w:pPr>
            <w:r>
              <w:t>Rq HC</w:t>
            </w:r>
          </w:p>
        </w:tc>
        <w:tc>
          <w:tcPr>
            <w:tcW w:w="3508" w:type="pct"/>
          </w:tcPr>
          <w:p w14:paraId="3290936F" w14:textId="77777777" w:rsidR="00BE6F49" w:rsidRDefault="00000000">
            <w:pPr>
              <w:pStyle w:val="Tabledata"/>
            </w:pPr>
            <w:r>
              <w:t>Wymagana moc grzewcza</w:t>
            </w:r>
          </w:p>
        </w:tc>
      </w:tr>
      <w:tr w:rsidR="00BE6F49" w14:paraId="47D6A741" w14:textId="77777777">
        <w:tc>
          <w:tcPr>
            <w:tcW w:w="1492" w:type="pct"/>
          </w:tcPr>
          <w:p w14:paraId="72E24C6D" w14:textId="77777777" w:rsidR="00BE6F49" w:rsidRDefault="00000000">
            <w:pPr>
              <w:pStyle w:val="Tabledata"/>
            </w:pPr>
            <w:r>
              <w:t>max HC</w:t>
            </w:r>
          </w:p>
        </w:tc>
        <w:tc>
          <w:tcPr>
            <w:tcW w:w="3508" w:type="pct"/>
          </w:tcPr>
          <w:p w14:paraId="6E9AE882" w14:textId="77777777" w:rsidR="00BE6F49" w:rsidRDefault="00000000">
            <w:pPr>
              <w:pStyle w:val="Tabledata"/>
            </w:pPr>
            <w:r>
              <w:t xml:space="preserve">Dostępna moc grzewcza </w:t>
            </w:r>
          </w:p>
        </w:tc>
      </w:tr>
      <w:tr w:rsidR="00BE6F49" w14:paraId="57E79A66" w14:textId="77777777">
        <w:tc>
          <w:tcPr>
            <w:tcW w:w="1492" w:type="pct"/>
          </w:tcPr>
          <w:p w14:paraId="10DB5556" w14:textId="77777777" w:rsidR="00BE6F49" w:rsidRDefault="00000000">
            <w:pPr>
              <w:pStyle w:val="Tabledata"/>
            </w:pPr>
            <w:r>
              <w:t>PIH</w:t>
            </w:r>
          </w:p>
        </w:tc>
        <w:tc>
          <w:tcPr>
            <w:tcW w:w="3508" w:type="pct"/>
          </w:tcPr>
          <w:p w14:paraId="49658D39" w14:textId="77777777" w:rsidR="00BE6F49" w:rsidRDefault="00000000">
            <w:pPr>
              <w:pStyle w:val="Tabledata"/>
            </w:pPr>
            <w:r>
              <w:t>Power input in heating mode @ 50Hz</w:t>
            </w:r>
          </w:p>
        </w:tc>
      </w:tr>
      <w:tr w:rsidR="00BE6F49" w14:paraId="60A786E4" w14:textId="77777777">
        <w:tc>
          <w:tcPr>
            <w:tcW w:w="1492" w:type="pct"/>
          </w:tcPr>
          <w:p w14:paraId="6B1B1AF6" w14:textId="77777777" w:rsidR="00BE6F49" w:rsidRDefault="00000000">
            <w:pPr>
              <w:pStyle w:val="Tabledata"/>
            </w:pPr>
            <w:r>
              <w:t>Dźwięk</w:t>
            </w:r>
          </w:p>
        </w:tc>
        <w:tc>
          <w:tcPr>
            <w:tcW w:w="3508" w:type="pct"/>
          </w:tcPr>
          <w:p w14:paraId="09E63C64" w14:textId="77777777" w:rsidR="00BE6F49" w:rsidRDefault="00000000">
            <w:pPr>
              <w:pStyle w:val="Tabledata"/>
            </w:pPr>
            <w:r>
              <w:t>Poziom ciśnienia akustycznego niski i wysoki</w:t>
            </w:r>
          </w:p>
        </w:tc>
      </w:tr>
      <w:tr w:rsidR="00BE6F49" w14:paraId="2D13F4A2" w14:textId="77777777">
        <w:tc>
          <w:tcPr>
            <w:tcW w:w="1492" w:type="pct"/>
          </w:tcPr>
          <w:p w14:paraId="15EECC5F" w14:textId="77777777" w:rsidR="00BE6F49" w:rsidRDefault="00000000">
            <w:pPr>
              <w:pStyle w:val="Tabledata"/>
            </w:pPr>
            <w:r>
              <w:t>PS</w:t>
            </w:r>
          </w:p>
        </w:tc>
        <w:tc>
          <w:tcPr>
            <w:tcW w:w="3508" w:type="pct"/>
          </w:tcPr>
          <w:p w14:paraId="05230F70" w14:textId="77777777" w:rsidR="00BE6F49" w:rsidRDefault="00000000">
            <w:pPr>
              <w:pStyle w:val="Tabledata"/>
            </w:pPr>
            <w:r>
              <w:t>Zasilanie (napięcie i fazy)</w:t>
            </w:r>
          </w:p>
        </w:tc>
      </w:tr>
      <w:tr w:rsidR="00BE6F49" w14:paraId="52CA965F" w14:textId="77777777">
        <w:tc>
          <w:tcPr>
            <w:tcW w:w="1492" w:type="pct"/>
          </w:tcPr>
          <w:p w14:paraId="719CC67C" w14:textId="77777777" w:rsidR="00BE6F49" w:rsidRDefault="00000000">
            <w:pPr>
              <w:pStyle w:val="Tabledata"/>
            </w:pPr>
            <w:r>
              <w:t>MCA</w:t>
            </w:r>
          </w:p>
        </w:tc>
        <w:tc>
          <w:tcPr>
            <w:tcW w:w="3508" w:type="pct"/>
          </w:tcPr>
          <w:p w14:paraId="267788DF" w14:textId="77777777" w:rsidR="00BE6F49" w:rsidRDefault="00000000">
            <w:pPr>
              <w:pStyle w:val="Tabledata"/>
            </w:pPr>
            <w:r>
              <w:t>Minimalny prąd pracy</w:t>
            </w:r>
          </w:p>
        </w:tc>
      </w:tr>
      <w:tr w:rsidR="00BE6F49" w14:paraId="1D6CEF08" w14:textId="77777777">
        <w:tc>
          <w:tcPr>
            <w:tcW w:w="1492" w:type="pct"/>
          </w:tcPr>
          <w:p w14:paraId="40F79FAA" w14:textId="77777777" w:rsidR="00BE6F49" w:rsidRDefault="00000000">
            <w:pPr>
              <w:pStyle w:val="Tabledata"/>
            </w:pPr>
            <w:r>
              <w:t>MFA</w:t>
            </w:r>
          </w:p>
        </w:tc>
        <w:tc>
          <w:tcPr>
            <w:tcW w:w="3508" w:type="pct"/>
          </w:tcPr>
          <w:p w14:paraId="76B51ED6" w14:textId="77777777" w:rsidR="00BE6F49" w:rsidRDefault="00000000">
            <w:pPr>
              <w:pStyle w:val="Tabledata"/>
            </w:pPr>
            <w:r>
              <w:t>Maksymalna ochrona nadprądowa</w:t>
            </w:r>
          </w:p>
        </w:tc>
      </w:tr>
      <w:tr w:rsidR="00BE6F49" w14:paraId="36FFDB59" w14:textId="77777777">
        <w:tc>
          <w:tcPr>
            <w:tcW w:w="1492" w:type="pct"/>
          </w:tcPr>
          <w:p w14:paraId="771ABFF9" w14:textId="77777777" w:rsidR="00BE6F49" w:rsidRDefault="00000000">
            <w:pPr>
              <w:pStyle w:val="Tabledata"/>
            </w:pPr>
            <w:r>
              <w:t>SxWxG</w:t>
            </w:r>
          </w:p>
        </w:tc>
        <w:tc>
          <w:tcPr>
            <w:tcW w:w="3508" w:type="pct"/>
          </w:tcPr>
          <w:p w14:paraId="5843AAE4" w14:textId="77777777" w:rsidR="00BE6F49" w:rsidRDefault="00000000">
            <w:pPr>
              <w:pStyle w:val="Tabledata"/>
            </w:pPr>
            <w:r>
              <w:t xml:space="preserve">Szerokość x Wysokość x Głębokość </w:t>
            </w:r>
          </w:p>
        </w:tc>
      </w:tr>
      <w:tr w:rsidR="00BE6F49" w14:paraId="0D992CE8" w14:textId="77777777">
        <w:tc>
          <w:tcPr>
            <w:tcW w:w="1492" w:type="pct"/>
          </w:tcPr>
          <w:p w14:paraId="108EBC1A" w14:textId="77777777" w:rsidR="00BE6F49" w:rsidRDefault="00000000">
            <w:pPr>
              <w:pStyle w:val="Tabledata"/>
            </w:pPr>
            <w:r>
              <w:t>Waga</w:t>
            </w:r>
          </w:p>
        </w:tc>
        <w:tc>
          <w:tcPr>
            <w:tcW w:w="3508" w:type="pct"/>
          </w:tcPr>
          <w:p w14:paraId="4ED2F1F5" w14:textId="77777777" w:rsidR="00BE6F49" w:rsidRDefault="00000000">
            <w:pPr>
              <w:pStyle w:val="Tabledata"/>
            </w:pPr>
            <w:r>
              <w:t>Ciężar urządzenia</w:t>
            </w:r>
          </w:p>
        </w:tc>
      </w:tr>
    </w:tbl>
    <w:p w14:paraId="485C7F25" w14:textId="77777777" w:rsidR="00BE6F49" w:rsidRDefault="00000000">
      <w:r>
        <w:br w:type="page"/>
      </w:r>
    </w:p>
    <w:p w14:paraId="1F86977E" w14:textId="77777777" w:rsidR="00BE6F49" w:rsidRDefault="00000000">
      <w:pPr>
        <w:pStyle w:val="Subheadline"/>
      </w:pPr>
      <w:r>
        <w:rPr>
          <w:lang w:val="pl"/>
        </w:rPr>
        <w:lastRenderedPageBreak/>
        <w:t>Agregat zewnętrzny - RXYSQ10TY1</w:t>
      </w:r>
    </w:p>
    <w:p w14:paraId="096E8994" w14:textId="77777777" w:rsidR="00BE6F49" w:rsidRDefault="00000000">
      <w:r>
        <w:rPr>
          <w:rFonts w:eastAsia="Calibri Light" w:cs="Calibri Light"/>
          <w:color w:val="000000"/>
          <w:sz w:val="18"/>
          <w:szCs w:val="18"/>
          <w:lang w:val="pl"/>
        </w:rPr>
        <w:t>Dana wydajność przy określonych warunkach oraz współczynniku podłączenia ( 114)</w:t>
      </w:r>
    </w:p>
    <w:tbl>
      <w:tblPr>
        <w:tblStyle w:val="Tabela-Siatk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Caption w:val="TableOut1"/>
        <w:tblDescription w:val="TableOut1"/>
      </w:tblPr>
      <w:tblGrid>
        <w:gridCol w:w="614"/>
        <w:gridCol w:w="825"/>
        <w:gridCol w:w="843"/>
        <w:gridCol w:w="527"/>
        <w:gridCol w:w="660"/>
        <w:gridCol w:w="522"/>
        <w:gridCol w:w="557"/>
        <w:gridCol w:w="655"/>
        <w:gridCol w:w="511"/>
      </w:tblGrid>
      <w:tr w:rsidR="00BE6F49" w14:paraId="2B06ED8A" w14:textId="77777777">
        <w:trPr>
          <w:trHeight w:val="86"/>
          <w:tblHeader/>
        </w:trPr>
        <w:tc>
          <w:tcPr>
            <w:tcW w:w="0" w:type="auto"/>
            <w:vMerge w:val="restart"/>
            <w:shd w:val="clear" w:color="auto" w:fill="DDDDDD"/>
          </w:tcPr>
          <w:p w14:paraId="70A0AD35" w14:textId="77777777" w:rsidR="00BE6F49" w:rsidRDefault="00000000">
            <w:pPr>
              <w:pStyle w:val="tableheadercentered"/>
              <w:rPr>
                <w:lang w:val="nl-NL"/>
              </w:rPr>
            </w:pPr>
            <w:r>
              <w:rPr>
                <w:lang w:val="nl-NL"/>
              </w:rPr>
              <w:t>Nazwa</w:t>
            </w:r>
          </w:p>
        </w:tc>
        <w:tc>
          <w:tcPr>
            <w:tcW w:w="0" w:type="auto"/>
            <w:vMerge w:val="restart"/>
            <w:shd w:val="clear" w:color="auto" w:fill="DDDDDD"/>
          </w:tcPr>
          <w:p w14:paraId="5F21BE2B" w14:textId="77777777" w:rsidR="00BE6F49" w:rsidRDefault="00000000">
            <w:pPr>
              <w:pStyle w:val="tableheadercentered"/>
              <w:rPr>
                <w:lang w:val="nl-NL"/>
              </w:rPr>
            </w:pPr>
            <w:r>
              <w:rPr>
                <w:lang w:val="nl-NL"/>
              </w:rPr>
              <w:t>FCU</w:t>
            </w:r>
          </w:p>
        </w:tc>
        <w:tc>
          <w:tcPr>
            <w:tcW w:w="0" w:type="auto"/>
            <w:gridSpan w:val="7"/>
            <w:shd w:val="clear" w:color="auto" w:fill="DDDDDD"/>
          </w:tcPr>
          <w:p w14:paraId="2C895176" w14:textId="77777777" w:rsidR="00BE6F49" w:rsidRDefault="00000000">
            <w:pPr>
              <w:pStyle w:val="tableheadercentered"/>
              <w:jc w:val="center"/>
              <w:rPr>
                <w:lang w:val="nl-NL"/>
              </w:rPr>
            </w:pPr>
            <w:r>
              <w:rPr>
                <w:lang w:val="nl-NL"/>
              </w:rPr>
              <w:t>Chłodzenie</w:t>
            </w:r>
          </w:p>
        </w:tc>
      </w:tr>
      <w:tr w:rsidR="00BE6F49" w14:paraId="36C673B4" w14:textId="77777777">
        <w:trPr>
          <w:trHeight w:val="86"/>
          <w:tblHeader/>
        </w:trPr>
        <w:tc>
          <w:tcPr>
            <w:tcW w:w="0" w:type="auto"/>
            <w:vMerge/>
            <w:shd w:val="clear" w:color="auto" w:fill="DDDDDD"/>
          </w:tcPr>
          <w:p w14:paraId="43D3A086" w14:textId="77777777" w:rsidR="00BE6F49" w:rsidRDefault="00BE6F49">
            <w:pPr>
              <w:pStyle w:val="tableheadercentered"/>
              <w:rPr>
                <w:lang w:val="nl-NL"/>
              </w:rPr>
            </w:pPr>
          </w:p>
        </w:tc>
        <w:tc>
          <w:tcPr>
            <w:tcW w:w="0" w:type="auto"/>
            <w:vMerge/>
            <w:shd w:val="clear" w:color="auto" w:fill="DDDDDD"/>
          </w:tcPr>
          <w:p w14:paraId="28C202E8" w14:textId="77777777" w:rsidR="00BE6F49" w:rsidRDefault="00BE6F49">
            <w:pPr>
              <w:pStyle w:val="tableheadercentered"/>
              <w:rPr>
                <w:lang w:val="nl-NL"/>
              </w:rPr>
            </w:pPr>
          </w:p>
        </w:tc>
        <w:tc>
          <w:tcPr>
            <w:tcW w:w="0" w:type="auto"/>
            <w:shd w:val="clear" w:color="auto" w:fill="DDDDDD"/>
          </w:tcPr>
          <w:p w14:paraId="35F64A09" w14:textId="77777777" w:rsidR="00BE6F49" w:rsidRDefault="00000000">
            <w:pPr>
              <w:pStyle w:val="tableheadercentered"/>
              <w:jc w:val="center"/>
              <w:rPr>
                <w:lang w:val="nl-NL"/>
              </w:rPr>
            </w:pPr>
            <w:r>
              <w:rPr>
                <w:lang w:val="nl-NL"/>
              </w:rPr>
              <w:t>Tmp C</w:t>
            </w:r>
          </w:p>
        </w:tc>
        <w:tc>
          <w:tcPr>
            <w:tcW w:w="0" w:type="auto"/>
            <w:shd w:val="clear" w:color="auto" w:fill="DDDDDD"/>
          </w:tcPr>
          <w:p w14:paraId="4483073F" w14:textId="77777777" w:rsidR="00BE6F49" w:rsidRDefault="00000000">
            <w:pPr>
              <w:pStyle w:val="tableheadercentered"/>
              <w:jc w:val="center"/>
              <w:rPr>
                <w:lang w:val="nl-NL"/>
              </w:rPr>
            </w:pPr>
            <w:r>
              <w:rPr>
                <w:lang w:val="nl-NL"/>
              </w:rPr>
              <w:t>Rq TC</w:t>
            </w:r>
          </w:p>
        </w:tc>
        <w:tc>
          <w:tcPr>
            <w:tcW w:w="0" w:type="auto"/>
            <w:shd w:val="clear" w:color="auto" w:fill="DDDDDD"/>
          </w:tcPr>
          <w:p w14:paraId="71B9DCC4" w14:textId="77777777" w:rsidR="00BE6F49" w:rsidRDefault="00000000">
            <w:pPr>
              <w:pStyle w:val="tableheadercentered"/>
              <w:jc w:val="center"/>
              <w:rPr>
                <w:lang w:val="nl-NL"/>
              </w:rPr>
            </w:pPr>
            <w:r>
              <w:rPr>
                <w:lang w:val="nl-NL"/>
              </w:rPr>
              <w:t>max TC</w:t>
            </w:r>
          </w:p>
        </w:tc>
        <w:tc>
          <w:tcPr>
            <w:tcW w:w="0" w:type="auto"/>
            <w:shd w:val="clear" w:color="auto" w:fill="DDDDDD"/>
          </w:tcPr>
          <w:p w14:paraId="02574617" w14:textId="77777777" w:rsidR="00BE6F49" w:rsidRDefault="00000000">
            <w:pPr>
              <w:pStyle w:val="tableheadercentered"/>
              <w:jc w:val="center"/>
              <w:rPr>
                <w:lang w:val="nl-NL"/>
              </w:rPr>
            </w:pPr>
            <w:r>
              <w:rPr>
                <w:lang w:val="nl-NL"/>
              </w:rPr>
              <w:t>Rq SC</w:t>
            </w:r>
          </w:p>
        </w:tc>
        <w:tc>
          <w:tcPr>
            <w:tcW w:w="0" w:type="auto"/>
            <w:shd w:val="clear" w:color="auto" w:fill="DDDDDD"/>
          </w:tcPr>
          <w:p w14:paraId="69288FA2" w14:textId="77777777" w:rsidR="00BE6F49" w:rsidRDefault="00000000">
            <w:pPr>
              <w:pStyle w:val="tableheadercentered"/>
              <w:jc w:val="center"/>
              <w:rPr>
                <w:lang w:val="nl-NL"/>
              </w:rPr>
            </w:pPr>
            <w:r>
              <w:rPr>
                <w:lang w:val="nl-NL"/>
              </w:rPr>
              <w:t>Tevap</w:t>
            </w:r>
          </w:p>
        </w:tc>
        <w:tc>
          <w:tcPr>
            <w:tcW w:w="0" w:type="auto"/>
            <w:shd w:val="clear" w:color="auto" w:fill="DDDDDD"/>
          </w:tcPr>
          <w:p w14:paraId="541B2B4B" w14:textId="77777777" w:rsidR="00BE6F49" w:rsidRDefault="00000000">
            <w:pPr>
              <w:pStyle w:val="tableheadercentered"/>
              <w:jc w:val="center"/>
              <w:rPr>
                <w:lang w:val="nl-NL"/>
              </w:rPr>
            </w:pPr>
            <w:r>
              <w:rPr>
                <w:lang w:val="nl-NL"/>
              </w:rPr>
              <w:t>max SC</w:t>
            </w:r>
          </w:p>
        </w:tc>
        <w:tc>
          <w:tcPr>
            <w:tcW w:w="0" w:type="auto"/>
            <w:shd w:val="clear" w:color="auto" w:fill="DDDDDD"/>
          </w:tcPr>
          <w:p w14:paraId="3158CD3D" w14:textId="77777777" w:rsidR="00BE6F49" w:rsidRDefault="00000000">
            <w:pPr>
              <w:pStyle w:val="tableheadercentered"/>
              <w:jc w:val="center"/>
              <w:rPr>
                <w:lang w:val="nl-NL"/>
              </w:rPr>
            </w:pPr>
            <w:r>
              <w:rPr>
                <w:lang w:val="nl-NL"/>
              </w:rPr>
              <w:t>PIC</w:t>
            </w:r>
          </w:p>
        </w:tc>
      </w:tr>
      <w:tr w:rsidR="00BE6F49" w14:paraId="506925A4" w14:textId="77777777">
        <w:trPr>
          <w:trHeight w:val="85"/>
          <w:tblHeader/>
        </w:trPr>
        <w:tc>
          <w:tcPr>
            <w:tcW w:w="0" w:type="auto"/>
            <w:vMerge/>
            <w:shd w:val="clear" w:color="auto" w:fill="DDDDDD"/>
          </w:tcPr>
          <w:p w14:paraId="7651925C" w14:textId="77777777" w:rsidR="00BE6F49" w:rsidRDefault="00BE6F49">
            <w:pPr>
              <w:pStyle w:val="tableheadercentered"/>
              <w:rPr>
                <w:lang w:val="nl-NL"/>
              </w:rPr>
            </w:pPr>
          </w:p>
        </w:tc>
        <w:tc>
          <w:tcPr>
            <w:tcW w:w="0" w:type="auto"/>
            <w:vMerge/>
            <w:shd w:val="clear" w:color="auto" w:fill="DDDDDD"/>
          </w:tcPr>
          <w:p w14:paraId="3268C8B0" w14:textId="77777777" w:rsidR="00BE6F49" w:rsidRDefault="00BE6F49">
            <w:pPr>
              <w:pStyle w:val="tableheadercentered"/>
              <w:rPr>
                <w:lang w:val="nl-NL"/>
              </w:rPr>
            </w:pPr>
          </w:p>
        </w:tc>
        <w:tc>
          <w:tcPr>
            <w:tcW w:w="0" w:type="auto"/>
            <w:shd w:val="clear" w:color="auto" w:fill="DDDDDD"/>
          </w:tcPr>
          <w:p w14:paraId="78E7C5C0" w14:textId="77777777" w:rsidR="00BE6F49" w:rsidRDefault="00000000">
            <w:pPr>
              <w:pStyle w:val="tableheadercentered"/>
              <w:jc w:val="center"/>
              <w:rPr>
                <w:lang w:val="nl-NL"/>
              </w:rPr>
            </w:pPr>
            <w:r>
              <w:rPr>
                <w:lang w:val="nl-NL"/>
              </w:rPr>
              <w:t>°C</w:t>
            </w:r>
            <w:r>
              <w:rPr>
                <w:lang w:val="nl-NL"/>
              </w:rPr>
              <w:br/>
              <w:t>(DBT/RH)</w:t>
            </w:r>
          </w:p>
        </w:tc>
        <w:tc>
          <w:tcPr>
            <w:tcW w:w="0" w:type="auto"/>
            <w:shd w:val="clear" w:color="auto" w:fill="DDDDDD"/>
          </w:tcPr>
          <w:p w14:paraId="6E9A5155" w14:textId="77777777" w:rsidR="00BE6F49" w:rsidRDefault="00000000">
            <w:pPr>
              <w:pStyle w:val="tableheadercentered"/>
              <w:jc w:val="center"/>
              <w:rPr>
                <w:lang w:val="nl-NL"/>
              </w:rPr>
            </w:pPr>
            <w:r>
              <w:rPr>
                <w:lang w:val="nl-NL"/>
              </w:rPr>
              <w:t>kW</w:t>
            </w:r>
          </w:p>
        </w:tc>
        <w:tc>
          <w:tcPr>
            <w:tcW w:w="0" w:type="auto"/>
            <w:shd w:val="clear" w:color="auto" w:fill="DDDDDD"/>
          </w:tcPr>
          <w:p w14:paraId="312F0A03" w14:textId="77777777" w:rsidR="00BE6F49" w:rsidRDefault="00000000">
            <w:pPr>
              <w:pStyle w:val="tableheadercentered"/>
              <w:jc w:val="center"/>
              <w:rPr>
                <w:lang w:val="nl-NL"/>
              </w:rPr>
            </w:pPr>
            <w:r>
              <w:rPr>
                <w:lang w:val="nl-NL"/>
              </w:rPr>
              <w:t>kW</w:t>
            </w:r>
          </w:p>
        </w:tc>
        <w:tc>
          <w:tcPr>
            <w:tcW w:w="0" w:type="auto"/>
            <w:shd w:val="clear" w:color="auto" w:fill="DDDDDD"/>
          </w:tcPr>
          <w:p w14:paraId="749FF0B9" w14:textId="77777777" w:rsidR="00BE6F49" w:rsidRDefault="00000000">
            <w:pPr>
              <w:pStyle w:val="tableheadercentered"/>
              <w:jc w:val="center"/>
              <w:rPr>
                <w:lang w:val="nl-NL"/>
              </w:rPr>
            </w:pPr>
            <w:r>
              <w:rPr>
                <w:lang w:val="nl-NL"/>
              </w:rPr>
              <w:t>kW</w:t>
            </w:r>
          </w:p>
        </w:tc>
        <w:tc>
          <w:tcPr>
            <w:tcW w:w="0" w:type="auto"/>
            <w:shd w:val="clear" w:color="auto" w:fill="DDDDDD"/>
          </w:tcPr>
          <w:p w14:paraId="36E2EF08" w14:textId="77777777" w:rsidR="00BE6F49" w:rsidRDefault="00000000">
            <w:pPr>
              <w:pStyle w:val="tableheadercentered"/>
              <w:jc w:val="center"/>
              <w:rPr>
                <w:lang w:val="nl-NL"/>
              </w:rPr>
            </w:pPr>
            <w:r>
              <w:rPr>
                <w:lang w:val="nl-NL"/>
              </w:rPr>
              <w:t>°C</w:t>
            </w:r>
          </w:p>
        </w:tc>
        <w:tc>
          <w:tcPr>
            <w:tcW w:w="0" w:type="auto"/>
            <w:shd w:val="clear" w:color="auto" w:fill="DDDDDD"/>
          </w:tcPr>
          <w:p w14:paraId="3AF8C944" w14:textId="77777777" w:rsidR="00BE6F49" w:rsidRDefault="00000000">
            <w:pPr>
              <w:pStyle w:val="tableheadercentered"/>
              <w:jc w:val="center"/>
              <w:rPr>
                <w:lang w:val="nl-NL"/>
              </w:rPr>
            </w:pPr>
            <w:r>
              <w:rPr>
                <w:lang w:val="nl-NL"/>
              </w:rPr>
              <w:t>kW</w:t>
            </w:r>
          </w:p>
        </w:tc>
        <w:tc>
          <w:tcPr>
            <w:tcW w:w="0" w:type="auto"/>
            <w:shd w:val="clear" w:color="auto" w:fill="DDDDDD"/>
          </w:tcPr>
          <w:p w14:paraId="754E1ADA" w14:textId="77777777" w:rsidR="00BE6F49" w:rsidRDefault="00000000">
            <w:pPr>
              <w:pStyle w:val="tableheadercentered"/>
              <w:jc w:val="center"/>
              <w:rPr>
                <w:lang w:val="nl-NL"/>
              </w:rPr>
            </w:pPr>
            <w:r>
              <w:rPr>
                <w:lang w:val="nl-NL"/>
              </w:rPr>
              <w:t>kW</w:t>
            </w:r>
          </w:p>
        </w:tc>
      </w:tr>
      <w:tr w:rsidR="00BE6F49" w14:paraId="792436D2" w14:textId="77777777">
        <w:trPr>
          <w:trHeight w:val="253"/>
        </w:trPr>
        <w:tc>
          <w:tcPr>
            <w:tcW w:w="0" w:type="auto"/>
          </w:tcPr>
          <w:p w14:paraId="6CD5D593" w14:textId="77777777" w:rsidR="00BE6F49" w:rsidRDefault="00000000">
            <w:pPr>
              <w:pStyle w:val="Tabledata"/>
            </w:pPr>
            <w:r>
              <w:t>009</w:t>
            </w:r>
          </w:p>
        </w:tc>
        <w:tc>
          <w:tcPr>
            <w:tcW w:w="0" w:type="auto"/>
          </w:tcPr>
          <w:p w14:paraId="626F4FCD" w14:textId="77777777" w:rsidR="00BE6F49" w:rsidRDefault="00000000">
            <w:pPr>
              <w:pStyle w:val="Tabledata"/>
            </w:pPr>
            <w:r>
              <w:t>FXUQ71A</w:t>
            </w:r>
          </w:p>
        </w:tc>
        <w:tc>
          <w:tcPr>
            <w:tcW w:w="0" w:type="auto"/>
          </w:tcPr>
          <w:p w14:paraId="63555EC9" w14:textId="77777777" w:rsidR="00BE6F49" w:rsidRDefault="00000000">
            <w:pPr>
              <w:pStyle w:val="Tabledata"/>
              <w:jc w:val="center"/>
            </w:pPr>
            <w:r>
              <w:t>24,0/50%</w:t>
            </w:r>
          </w:p>
        </w:tc>
        <w:tc>
          <w:tcPr>
            <w:tcW w:w="0" w:type="auto"/>
          </w:tcPr>
          <w:p w14:paraId="5D2233C3" w14:textId="77777777" w:rsidR="00BE6F49" w:rsidRDefault="00000000">
            <w:pPr>
              <w:pStyle w:val="Tabledata"/>
              <w:jc w:val="center"/>
            </w:pPr>
            <w:r>
              <w:t>n/a</w:t>
            </w:r>
          </w:p>
        </w:tc>
        <w:tc>
          <w:tcPr>
            <w:tcW w:w="0" w:type="auto"/>
          </w:tcPr>
          <w:p w14:paraId="0428AB84" w14:textId="77777777" w:rsidR="00BE6F49" w:rsidRDefault="00000000">
            <w:pPr>
              <w:pStyle w:val="Tabledata"/>
              <w:jc w:val="center"/>
            </w:pPr>
            <w:r>
              <w:t>7,0</w:t>
            </w:r>
          </w:p>
        </w:tc>
        <w:tc>
          <w:tcPr>
            <w:tcW w:w="0" w:type="auto"/>
          </w:tcPr>
          <w:p w14:paraId="27489B1B" w14:textId="77777777" w:rsidR="00BE6F49" w:rsidRDefault="00000000">
            <w:pPr>
              <w:pStyle w:val="Tabledata"/>
              <w:jc w:val="center"/>
            </w:pPr>
            <w:r>
              <w:t>n/a</w:t>
            </w:r>
          </w:p>
        </w:tc>
        <w:tc>
          <w:tcPr>
            <w:tcW w:w="0" w:type="auto"/>
          </w:tcPr>
          <w:p w14:paraId="27731E78" w14:textId="77777777" w:rsidR="00BE6F49" w:rsidRDefault="00000000">
            <w:pPr>
              <w:pStyle w:val="Tabledata"/>
              <w:jc w:val="center"/>
            </w:pPr>
            <w:r>
              <w:t>6,0</w:t>
            </w:r>
          </w:p>
        </w:tc>
        <w:tc>
          <w:tcPr>
            <w:tcW w:w="0" w:type="auto"/>
          </w:tcPr>
          <w:p w14:paraId="0664BC43" w14:textId="77777777" w:rsidR="00BE6F49" w:rsidRDefault="00000000">
            <w:pPr>
              <w:pStyle w:val="Tabledata"/>
              <w:jc w:val="center"/>
            </w:pPr>
            <w:r>
              <w:t>5,4</w:t>
            </w:r>
          </w:p>
        </w:tc>
        <w:tc>
          <w:tcPr>
            <w:tcW w:w="0" w:type="auto"/>
          </w:tcPr>
          <w:p w14:paraId="61970192" w14:textId="77777777" w:rsidR="00BE6F49" w:rsidRDefault="00000000">
            <w:pPr>
              <w:pStyle w:val="Tabledata"/>
              <w:jc w:val="center"/>
            </w:pPr>
            <w:r>
              <w:t>0,090</w:t>
            </w:r>
          </w:p>
        </w:tc>
      </w:tr>
      <w:tr w:rsidR="00BE6F49" w14:paraId="05C35932" w14:textId="77777777">
        <w:tc>
          <w:tcPr>
            <w:tcW w:w="0" w:type="auto"/>
          </w:tcPr>
          <w:p w14:paraId="7D580EFF" w14:textId="77777777" w:rsidR="00BE6F49" w:rsidRDefault="00000000">
            <w:pPr>
              <w:pStyle w:val="Tabledata"/>
            </w:pPr>
            <w:r>
              <w:t>008</w:t>
            </w:r>
          </w:p>
        </w:tc>
        <w:tc>
          <w:tcPr>
            <w:tcW w:w="0" w:type="auto"/>
          </w:tcPr>
          <w:p w14:paraId="36443E74" w14:textId="77777777" w:rsidR="00BE6F49" w:rsidRDefault="00000000">
            <w:pPr>
              <w:pStyle w:val="Tabledata"/>
            </w:pPr>
            <w:r>
              <w:t>FXUQ71A</w:t>
            </w:r>
          </w:p>
        </w:tc>
        <w:tc>
          <w:tcPr>
            <w:tcW w:w="0" w:type="auto"/>
          </w:tcPr>
          <w:p w14:paraId="731CBEAE" w14:textId="77777777" w:rsidR="00BE6F49" w:rsidRDefault="00000000">
            <w:pPr>
              <w:pStyle w:val="Tabledata"/>
              <w:jc w:val="center"/>
            </w:pPr>
            <w:r>
              <w:t>24,0/50%</w:t>
            </w:r>
          </w:p>
        </w:tc>
        <w:tc>
          <w:tcPr>
            <w:tcW w:w="0" w:type="auto"/>
          </w:tcPr>
          <w:p w14:paraId="30CC118C" w14:textId="77777777" w:rsidR="00BE6F49" w:rsidRDefault="00000000">
            <w:pPr>
              <w:pStyle w:val="Tabledata"/>
              <w:jc w:val="center"/>
            </w:pPr>
            <w:r>
              <w:t>n/a</w:t>
            </w:r>
          </w:p>
        </w:tc>
        <w:tc>
          <w:tcPr>
            <w:tcW w:w="0" w:type="auto"/>
          </w:tcPr>
          <w:p w14:paraId="1FC9F6E9" w14:textId="77777777" w:rsidR="00BE6F49" w:rsidRDefault="00000000">
            <w:pPr>
              <w:pStyle w:val="Tabledata"/>
              <w:jc w:val="center"/>
            </w:pPr>
            <w:r>
              <w:t>7,0</w:t>
            </w:r>
          </w:p>
        </w:tc>
        <w:tc>
          <w:tcPr>
            <w:tcW w:w="0" w:type="auto"/>
          </w:tcPr>
          <w:p w14:paraId="22121453" w14:textId="77777777" w:rsidR="00BE6F49" w:rsidRDefault="00000000">
            <w:pPr>
              <w:pStyle w:val="Tabledata"/>
              <w:jc w:val="center"/>
            </w:pPr>
            <w:r>
              <w:t>n/a</w:t>
            </w:r>
          </w:p>
        </w:tc>
        <w:tc>
          <w:tcPr>
            <w:tcW w:w="0" w:type="auto"/>
          </w:tcPr>
          <w:p w14:paraId="2AA2792A" w14:textId="77777777" w:rsidR="00BE6F49" w:rsidRDefault="00000000">
            <w:pPr>
              <w:pStyle w:val="Tabledata"/>
              <w:jc w:val="center"/>
            </w:pPr>
            <w:r>
              <w:t>6,0</w:t>
            </w:r>
          </w:p>
        </w:tc>
        <w:tc>
          <w:tcPr>
            <w:tcW w:w="0" w:type="auto"/>
          </w:tcPr>
          <w:p w14:paraId="360EFEE6" w14:textId="77777777" w:rsidR="00BE6F49" w:rsidRDefault="00000000">
            <w:pPr>
              <w:pStyle w:val="Tabledata"/>
              <w:jc w:val="center"/>
            </w:pPr>
            <w:r>
              <w:t>5,4</w:t>
            </w:r>
          </w:p>
        </w:tc>
        <w:tc>
          <w:tcPr>
            <w:tcW w:w="0" w:type="auto"/>
          </w:tcPr>
          <w:p w14:paraId="785591B2" w14:textId="77777777" w:rsidR="00BE6F49" w:rsidRDefault="00000000">
            <w:pPr>
              <w:pStyle w:val="Tabledata"/>
              <w:jc w:val="center"/>
            </w:pPr>
            <w:r>
              <w:t>0,090</w:t>
            </w:r>
          </w:p>
        </w:tc>
      </w:tr>
      <w:tr w:rsidR="00BE6F49" w14:paraId="1CCA58CA" w14:textId="77777777">
        <w:tc>
          <w:tcPr>
            <w:tcW w:w="0" w:type="auto"/>
          </w:tcPr>
          <w:p w14:paraId="32418CA3" w14:textId="77777777" w:rsidR="00BE6F49" w:rsidRDefault="00000000">
            <w:pPr>
              <w:pStyle w:val="Tabledata"/>
            </w:pPr>
            <w:r>
              <w:t>014</w:t>
            </w:r>
          </w:p>
        </w:tc>
        <w:tc>
          <w:tcPr>
            <w:tcW w:w="0" w:type="auto"/>
          </w:tcPr>
          <w:p w14:paraId="17BD08E8" w14:textId="77777777" w:rsidR="00BE6F49" w:rsidRDefault="00000000">
            <w:pPr>
              <w:pStyle w:val="Tabledata"/>
            </w:pPr>
            <w:r>
              <w:t>FXUQ71A</w:t>
            </w:r>
          </w:p>
        </w:tc>
        <w:tc>
          <w:tcPr>
            <w:tcW w:w="0" w:type="auto"/>
          </w:tcPr>
          <w:p w14:paraId="4A0B6EE4" w14:textId="77777777" w:rsidR="00BE6F49" w:rsidRDefault="00000000">
            <w:pPr>
              <w:pStyle w:val="Tabledata"/>
              <w:jc w:val="center"/>
            </w:pPr>
            <w:r>
              <w:t>24,0/50%</w:t>
            </w:r>
          </w:p>
        </w:tc>
        <w:tc>
          <w:tcPr>
            <w:tcW w:w="0" w:type="auto"/>
          </w:tcPr>
          <w:p w14:paraId="33AA0D07" w14:textId="77777777" w:rsidR="00BE6F49" w:rsidRDefault="00000000">
            <w:pPr>
              <w:pStyle w:val="Tabledata"/>
              <w:jc w:val="center"/>
            </w:pPr>
            <w:r>
              <w:t>n/a</w:t>
            </w:r>
          </w:p>
        </w:tc>
        <w:tc>
          <w:tcPr>
            <w:tcW w:w="0" w:type="auto"/>
          </w:tcPr>
          <w:p w14:paraId="1DC2841C" w14:textId="77777777" w:rsidR="00BE6F49" w:rsidRDefault="00000000">
            <w:pPr>
              <w:pStyle w:val="Tabledata"/>
              <w:jc w:val="center"/>
            </w:pPr>
            <w:r>
              <w:t>7,0</w:t>
            </w:r>
          </w:p>
        </w:tc>
        <w:tc>
          <w:tcPr>
            <w:tcW w:w="0" w:type="auto"/>
          </w:tcPr>
          <w:p w14:paraId="4A52F359" w14:textId="77777777" w:rsidR="00BE6F49" w:rsidRDefault="00000000">
            <w:pPr>
              <w:pStyle w:val="Tabledata"/>
              <w:jc w:val="center"/>
            </w:pPr>
            <w:r>
              <w:t>n/a</w:t>
            </w:r>
          </w:p>
        </w:tc>
        <w:tc>
          <w:tcPr>
            <w:tcW w:w="0" w:type="auto"/>
          </w:tcPr>
          <w:p w14:paraId="6B4E7A9E" w14:textId="77777777" w:rsidR="00BE6F49" w:rsidRDefault="00000000">
            <w:pPr>
              <w:pStyle w:val="Tabledata"/>
              <w:jc w:val="center"/>
            </w:pPr>
            <w:r>
              <w:t>6,0</w:t>
            </w:r>
          </w:p>
        </w:tc>
        <w:tc>
          <w:tcPr>
            <w:tcW w:w="0" w:type="auto"/>
          </w:tcPr>
          <w:p w14:paraId="3CC2DEB5" w14:textId="77777777" w:rsidR="00BE6F49" w:rsidRDefault="00000000">
            <w:pPr>
              <w:pStyle w:val="Tabledata"/>
              <w:jc w:val="center"/>
            </w:pPr>
            <w:r>
              <w:t>5,4</w:t>
            </w:r>
          </w:p>
        </w:tc>
        <w:tc>
          <w:tcPr>
            <w:tcW w:w="0" w:type="auto"/>
          </w:tcPr>
          <w:p w14:paraId="1AE6A165" w14:textId="77777777" w:rsidR="00BE6F49" w:rsidRDefault="00000000">
            <w:pPr>
              <w:pStyle w:val="Tabledata"/>
              <w:jc w:val="center"/>
            </w:pPr>
            <w:r>
              <w:t>0,090</w:t>
            </w:r>
          </w:p>
        </w:tc>
      </w:tr>
      <w:tr w:rsidR="00BE6F49" w14:paraId="74CDA27C" w14:textId="77777777">
        <w:tc>
          <w:tcPr>
            <w:tcW w:w="0" w:type="auto"/>
          </w:tcPr>
          <w:p w14:paraId="19BD0099" w14:textId="77777777" w:rsidR="00BE6F49" w:rsidRDefault="00000000">
            <w:pPr>
              <w:pStyle w:val="Tabledata"/>
            </w:pPr>
            <w:r>
              <w:t>015</w:t>
            </w:r>
          </w:p>
        </w:tc>
        <w:tc>
          <w:tcPr>
            <w:tcW w:w="0" w:type="auto"/>
          </w:tcPr>
          <w:p w14:paraId="02CC9E70" w14:textId="77777777" w:rsidR="00BE6F49" w:rsidRDefault="00000000">
            <w:pPr>
              <w:pStyle w:val="Tabledata"/>
            </w:pPr>
            <w:r>
              <w:t>FXUQ71A</w:t>
            </w:r>
          </w:p>
        </w:tc>
        <w:tc>
          <w:tcPr>
            <w:tcW w:w="0" w:type="auto"/>
          </w:tcPr>
          <w:p w14:paraId="7EE6F2A5" w14:textId="77777777" w:rsidR="00BE6F49" w:rsidRDefault="00000000">
            <w:pPr>
              <w:pStyle w:val="Tabledata"/>
              <w:jc w:val="center"/>
            </w:pPr>
            <w:r>
              <w:t>24,0/50%</w:t>
            </w:r>
          </w:p>
        </w:tc>
        <w:tc>
          <w:tcPr>
            <w:tcW w:w="0" w:type="auto"/>
          </w:tcPr>
          <w:p w14:paraId="7CF79A7A" w14:textId="77777777" w:rsidR="00BE6F49" w:rsidRDefault="00000000">
            <w:pPr>
              <w:pStyle w:val="Tabledata"/>
              <w:jc w:val="center"/>
            </w:pPr>
            <w:r>
              <w:t>n/a</w:t>
            </w:r>
          </w:p>
        </w:tc>
        <w:tc>
          <w:tcPr>
            <w:tcW w:w="0" w:type="auto"/>
          </w:tcPr>
          <w:p w14:paraId="41EE38E0" w14:textId="77777777" w:rsidR="00BE6F49" w:rsidRDefault="00000000">
            <w:pPr>
              <w:pStyle w:val="Tabledata"/>
              <w:jc w:val="center"/>
            </w:pPr>
            <w:r>
              <w:t>7,0</w:t>
            </w:r>
          </w:p>
        </w:tc>
        <w:tc>
          <w:tcPr>
            <w:tcW w:w="0" w:type="auto"/>
          </w:tcPr>
          <w:p w14:paraId="6B08BB45" w14:textId="77777777" w:rsidR="00BE6F49" w:rsidRDefault="00000000">
            <w:pPr>
              <w:pStyle w:val="Tabledata"/>
              <w:jc w:val="center"/>
            </w:pPr>
            <w:r>
              <w:t>n/a</w:t>
            </w:r>
          </w:p>
        </w:tc>
        <w:tc>
          <w:tcPr>
            <w:tcW w:w="0" w:type="auto"/>
          </w:tcPr>
          <w:p w14:paraId="4905345C" w14:textId="77777777" w:rsidR="00BE6F49" w:rsidRDefault="00000000">
            <w:pPr>
              <w:pStyle w:val="Tabledata"/>
              <w:jc w:val="center"/>
            </w:pPr>
            <w:r>
              <w:t>6,0</w:t>
            </w:r>
          </w:p>
        </w:tc>
        <w:tc>
          <w:tcPr>
            <w:tcW w:w="0" w:type="auto"/>
          </w:tcPr>
          <w:p w14:paraId="67B695A5" w14:textId="77777777" w:rsidR="00BE6F49" w:rsidRDefault="00000000">
            <w:pPr>
              <w:pStyle w:val="Tabledata"/>
              <w:jc w:val="center"/>
            </w:pPr>
            <w:r>
              <w:t>5,4</w:t>
            </w:r>
          </w:p>
        </w:tc>
        <w:tc>
          <w:tcPr>
            <w:tcW w:w="0" w:type="auto"/>
          </w:tcPr>
          <w:p w14:paraId="6297CE2E" w14:textId="77777777" w:rsidR="00BE6F49" w:rsidRDefault="00000000">
            <w:pPr>
              <w:pStyle w:val="Tabledata"/>
              <w:jc w:val="center"/>
            </w:pPr>
            <w:r>
              <w:t>0,090</w:t>
            </w:r>
          </w:p>
        </w:tc>
      </w:tr>
      <w:tr w:rsidR="00BE6F49" w14:paraId="62FDBACF" w14:textId="77777777">
        <w:tc>
          <w:tcPr>
            <w:tcW w:w="0" w:type="auto"/>
          </w:tcPr>
          <w:p w14:paraId="0FDF5ED8" w14:textId="77777777" w:rsidR="00BE6F49" w:rsidRDefault="00BE6F49">
            <w:pPr>
              <w:pStyle w:val="Tabledata"/>
            </w:pPr>
          </w:p>
        </w:tc>
        <w:tc>
          <w:tcPr>
            <w:tcW w:w="0" w:type="auto"/>
          </w:tcPr>
          <w:p w14:paraId="0746383F" w14:textId="77777777" w:rsidR="00BE6F49" w:rsidRDefault="00BE6F49">
            <w:pPr>
              <w:pStyle w:val="Tabledata"/>
            </w:pPr>
          </w:p>
        </w:tc>
        <w:tc>
          <w:tcPr>
            <w:tcW w:w="0" w:type="auto"/>
          </w:tcPr>
          <w:p w14:paraId="2BE89012" w14:textId="77777777" w:rsidR="00BE6F49" w:rsidRDefault="00BE6F49">
            <w:pPr>
              <w:pStyle w:val="Tabledata"/>
              <w:jc w:val="center"/>
            </w:pPr>
          </w:p>
        </w:tc>
        <w:tc>
          <w:tcPr>
            <w:tcW w:w="0" w:type="auto"/>
          </w:tcPr>
          <w:p w14:paraId="13EBCB73" w14:textId="77777777" w:rsidR="00BE6F49" w:rsidRDefault="00000000">
            <w:pPr>
              <w:pStyle w:val="Tabledata"/>
              <w:jc w:val="center"/>
            </w:pPr>
            <w:r>
              <w:t>0,0</w:t>
            </w:r>
          </w:p>
        </w:tc>
        <w:tc>
          <w:tcPr>
            <w:tcW w:w="0" w:type="auto"/>
          </w:tcPr>
          <w:p w14:paraId="57E8A423" w14:textId="77777777" w:rsidR="00BE6F49" w:rsidRDefault="00BE6F49">
            <w:pPr>
              <w:pStyle w:val="Tabledata"/>
              <w:jc w:val="center"/>
            </w:pPr>
          </w:p>
        </w:tc>
        <w:tc>
          <w:tcPr>
            <w:tcW w:w="0" w:type="auto"/>
          </w:tcPr>
          <w:p w14:paraId="12EDB6BF" w14:textId="77777777" w:rsidR="00BE6F49" w:rsidRDefault="00BE6F49">
            <w:pPr>
              <w:pStyle w:val="Tabledata"/>
              <w:jc w:val="center"/>
            </w:pPr>
          </w:p>
        </w:tc>
        <w:tc>
          <w:tcPr>
            <w:tcW w:w="0" w:type="auto"/>
          </w:tcPr>
          <w:p w14:paraId="448883AB" w14:textId="77777777" w:rsidR="00BE6F49" w:rsidRDefault="00BE6F49">
            <w:pPr>
              <w:pStyle w:val="Tabledata"/>
              <w:jc w:val="center"/>
            </w:pPr>
          </w:p>
        </w:tc>
        <w:tc>
          <w:tcPr>
            <w:tcW w:w="0" w:type="auto"/>
          </w:tcPr>
          <w:p w14:paraId="44301F7F" w14:textId="77777777" w:rsidR="00BE6F49" w:rsidRDefault="00BE6F49">
            <w:pPr>
              <w:pStyle w:val="Tabledata"/>
              <w:jc w:val="center"/>
            </w:pPr>
          </w:p>
        </w:tc>
        <w:tc>
          <w:tcPr>
            <w:tcW w:w="0" w:type="auto"/>
          </w:tcPr>
          <w:p w14:paraId="053525F4" w14:textId="77777777" w:rsidR="00BE6F49" w:rsidRDefault="00BE6F49">
            <w:pPr>
              <w:pStyle w:val="Tabledata"/>
              <w:jc w:val="center"/>
            </w:pPr>
          </w:p>
        </w:tc>
      </w:tr>
    </w:tbl>
    <w:p w14:paraId="3AF487BE" w14:textId="77777777" w:rsidR="00BE6F49" w:rsidRDefault="00000000">
      <w:r>
        <w:rPr>
          <w:lang w:val="pl"/>
        </w:rPr>
        <w:t xml:space="preserve"> </w:t>
      </w:r>
    </w:p>
    <w:tbl>
      <w:tblPr>
        <w:tblStyle w:val="Tabela-Siatk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Caption w:val="TableOut1"/>
        <w:tblDescription w:val="TableOut1"/>
      </w:tblPr>
      <w:tblGrid>
        <w:gridCol w:w="614"/>
        <w:gridCol w:w="825"/>
        <w:gridCol w:w="597"/>
        <w:gridCol w:w="554"/>
        <w:gridCol w:w="687"/>
        <w:gridCol w:w="511"/>
      </w:tblGrid>
      <w:tr w:rsidR="00BE6F49" w14:paraId="09FE86AC" w14:textId="77777777">
        <w:trPr>
          <w:trHeight w:val="86"/>
          <w:tblHeader/>
        </w:trPr>
        <w:tc>
          <w:tcPr>
            <w:tcW w:w="0" w:type="auto"/>
            <w:vMerge w:val="restart"/>
            <w:shd w:val="clear" w:color="auto" w:fill="DDDDDD"/>
          </w:tcPr>
          <w:p w14:paraId="5208571E" w14:textId="77777777" w:rsidR="00BE6F49" w:rsidRDefault="00000000">
            <w:pPr>
              <w:pStyle w:val="tableheadercentered"/>
              <w:rPr>
                <w:lang w:val="nl-NL"/>
              </w:rPr>
            </w:pPr>
            <w:r>
              <w:rPr>
                <w:lang w:val="nl-NL"/>
              </w:rPr>
              <w:t>Nazwa</w:t>
            </w:r>
          </w:p>
        </w:tc>
        <w:tc>
          <w:tcPr>
            <w:tcW w:w="0" w:type="auto"/>
            <w:vMerge w:val="restart"/>
            <w:shd w:val="clear" w:color="auto" w:fill="DDDDDD"/>
          </w:tcPr>
          <w:p w14:paraId="25030499" w14:textId="77777777" w:rsidR="00BE6F49" w:rsidRDefault="00000000">
            <w:pPr>
              <w:pStyle w:val="tableheadercentered"/>
              <w:rPr>
                <w:lang w:val="nl-NL"/>
              </w:rPr>
            </w:pPr>
            <w:r>
              <w:rPr>
                <w:lang w:val="nl-NL"/>
              </w:rPr>
              <w:t>FCU</w:t>
            </w:r>
          </w:p>
        </w:tc>
        <w:tc>
          <w:tcPr>
            <w:tcW w:w="0" w:type="auto"/>
            <w:gridSpan w:val="4"/>
            <w:shd w:val="clear" w:color="auto" w:fill="DDDDDD"/>
          </w:tcPr>
          <w:p w14:paraId="7FD42E3B" w14:textId="77777777" w:rsidR="00BE6F49" w:rsidRDefault="00000000">
            <w:pPr>
              <w:pStyle w:val="tableheadercentered"/>
              <w:jc w:val="center"/>
              <w:rPr>
                <w:lang w:val="nl-NL"/>
              </w:rPr>
            </w:pPr>
            <w:r>
              <w:rPr>
                <w:lang w:val="nl-NL"/>
              </w:rPr>
              <w:t>Ogrzewanie</w:t>
            </w:r>
          </w:p>
        </w:tc>
      </w:tr>
      <w:tr w:rsidR="00BE6F49" w14:paraId="55309C6E" w14:textId="77777777">
        <w:trPr>
          <w:trHeight w:val="86"/>
          <w:tblHeader/>
        </w:trPr>
        <w:tc>
          <w:tcPr>
            <w:tcW w:w="0" w:type="auto"/>
            <w:vMerge/>
            <w:shd w:val="clear" w:color="auto" w:fill="DDDDDD"/>
          </w:tcPr>
          <w:p w14:paraId="04812411" w14:textId="77777777" w:rsidR="00BE6F49" w:rsidRDefault="00BE6F49">
            <w:pPr>
              <w:pStyle w:val="tableheadercentered"/>
              <w:rPr>
                <w:lang w:val="nl-NL"/>
              </w:rPr>
            </w:pPr>
          </w:p>
        </w:tc>
        <w:tc>
          <w:tcPr>
            <w:tcW w:w="0" w:type="auto"/>
            <w:vMerge/>
            <w:shd w:val="clear" w:color="auto" w:fill="DDDDDD"/>
          </w:tcPr>
          <w:p w14:paraId="695160C3" w14:textId="77777777" w:rsidR="00BE6F49" w:rsidRDefault="00BE6F49">
            <w:pPr>
              <w:pStyle w:val="tableheadercentered"/>
              <w:rPr>
                <w:lang w:val="nl-NL"/>
              </w:rPr>
            </w:pPr>
          </w:p>
        </w:tc>
        <w:tc>
          <w:tcPr>
            <w:tcW w:w="0" w:type="auto"/>
            <w:shd w:val="clear" w:color="auto" w:fill="DDDDDD"/>
          </w:tcPr>
          <w:p w14:paraId="71FA08B4" w14:textId="77777777" w:rsidR="00BE6F49" w:rsidRDefault="00000000">
            <w:pPr>
              <w:pStyle w:val="tableheadercentered"/>
              <w:jc w:val="center"/>
              <w:rPr>
                <w:lang w:val="nl-NL"/>
              </w:rPr>
            </w:pPr>
            <w:r>
              <w:rPr>
                <w:lang w:val="nl-NL"/>
              </w:rPr>
              <w:t>Tmp H</w:t>
            </w:r>
          </w:p>
        </w:tc>
        <w:tc>
          <w:tcPr>
            <w:tcW w:w="0" w:type="auto"/>
            <w:shd w:val="clear" w:color="auto" w:fill="DDDDDD"/>
          </w:tcPr>
          <w:p w14:paraId="202CE8DD" w14:textId="77777777" w:rsidR="00BE6F49" w:rsidRDefault="00000000">
            <w:pPr>
              <w:pStyle w:val="tableheadercentered"/>
              <w:jc w:val="center"/>
              <w:rPr>
                <w:lang w:val="nl-NL"/>
              </w:rPr>
            </w:pPr>
            <w:r>
              <w:rPr>
                <w:lang w:val="nl-NL"/>
              </w:rPr>
              <w:t>Rq HC</w:t>
            </w:r>
          </w:p>
          <w:p w14:paraId="75EE2958" w14:textId="77777777" w:rsidR="00BE6F49" w:rsidRDefault="00BE6F49">
            <w:pPr>
              <w:pStyle w:val="tableheadercentered"/>
              <w:jc w:val="center"/>
              <w:rPr>
                <w:lang w:val="nl-NL"/>
              </w:rPr>
            </w:pPr>
          </w:p>
        </w:tc>
        <w:tc>
          <w:tcPr>
            <w:tcW w:w="0" w:type="auto"/>
            <w:shd w:val="clear" w:color="auto" w:fill="DDDDDD"/>
          </w:tcPr>
          <w:p w14:paraId="4CB5049D" w14:textId="77777777" w:rsidR="00BE6F49" w:rsidRDefault="00000000">
            <w:pPr>
              <w:pStyle w:val="tableheadercentered"/>
              <w:jc w:val="center"/>
              <w:rPr>
                <w:lang w:val="nl-NL"/>
              </w:rPr>
            </w:pPr>
            <w:r>
              <w:rPr>
                <w:lang w:val="nl-NL"/>
              </w:rPr>
              <w:t>max HC</w:t>
            </w:r>
          </w:p>
          <w:p w14:paraId="577EC763" w14:textId="77777777" w:rsidR="00BE6F49" w:rsidRDefault="00BE6F49">
            <w:pPr>
              <w:pStyle w:val="tableheadercentered"/>
              <w:jc w:val="center"/>
              <w:rPr>
                <w:lang w:val="nl-NL"/>
              </w:rPr>
            </w:pPr>
          </w:p>
        </w:tc>
        <w:tc>
          <w:tcPr>
            <w:tcW w:w="0" w:type="auto"/>
            <w:shd w:val="clear" w:color="auto" w:fill="DDDDDD"/>
          </w:tcPr>
          <w:p w14:paraId="35B3FE54" w14:textId="77777777" w:rsidR="00BE6F49" w:rsidRDefault="00000000">
            <w:pPr>
              <w:pStyle w:val="tableheadercentered"/>
              <w:jc w:val="center"/>
              <w:rPr>
                <w:lang w:val="nl-NL"/>
              </w:rPr>
            </w:pPr>
            <w:r>
              <w:rPr>
                <w:lang w:val="nl-NL"/>
              </w:rPr>
              <w:t>PIH</w:t>
            </w:r>
          </w:p>
        </w:tc>
      </w:tr>
      <w:tr w:rsidR="00BE6F49" w14:paraId="331E20E2" w14:textId="77777777">
        <w:trPr>
          <w:trHeight w:val="85"/>
          <w:tblHeader/>
        </w:trPr>
        <w:tc>
          <w:tcPr>
            <w:tcW w:w="0" w:type="auto"/>
            <w:vMerge/>
            <w:shd w:val="clear" w:color="auto" w:fill="DDDDDD"/>
          </w:tcPr>
          <w:p w14:paraId="44EDFF7A" w14:textId="77777777" w:rsidR="00BE6F49" w:rsidRDefault="00BE6F49">
            <w:pPr>
              <w:pStyle w:val="tableheadercentered"/>
              <w:rPr>
                <w:lang w:val="nl-NL"/>
              </w:rPr>
            </w:pPr>
          </w:p>
        </w:tc>
        <w:tc>
          <w:tcPr>
            <w:tcW w:w="0" w:type="auto"/>
            <w:vMerge/>
            <w:shd w:val="clear" w:color="auto" w:fill="DDDDDD"/>
          </w:tcPr>
          <w:p w14:paraId="796ECB27" w14:textId="77777777" w:rsidR="00BE6F49" w:rsidRDefault="00BE6F49">
            <w:pPr>
              <w:pStyle w:val="tableheadercentered"/>
              <w:rPr>
                <w:lang w:val="nl-NL"/>
              </w:rPr>
            </w:pPr>
          </w:p>
        </w:tc>
        <w:tc>
          <w:tcPr>
            <w:tcW w:w="0" w:type="auto"/>
            <w:shd w:val="clear" w:color="auto" w:fill="DDDDDD"/>
          </w:tcPr>
          <w:p w14:paraId="2A747D39" w14:textId="77777777" w:rsidR="00BE6F49" w:rsidRDefault="00000000">
            <w:pPr>
              <w:pStyle w:val="tableheadercentered"/>
              <w:jc w:val="center"/>
              <w:rPr>
                <w:lang w:val="nl-NL"/>
              </w:rPr>
            </w:pPr>
            <w:r>
              <w:rPr>
                <w:lang w:val="nl-NL"/>
              </w:rPr>
              <w:t>°C</w:t>
            </w:r>
          </w:p>
        </w:tc>
        <w:tc>
          <w:tcPr>
            <w:tcW w:w="0" w:type="auto"/>
            <w:shd w:val="clear" w:color="auto" w:fill="DDDDDD"/>
          </w:tcPr>
          <w:p w14:paraId="51F4B678" w14:textId="77777777" w:rsidR="00BE6F49" w:rsidRDefault="00000000">
            <w:pPr>
              <w:pStyle w:val="tableheadercentered"/>
              <w:jc w:val="center"/>
              <w:rPr>
                <w:lang w:val="nl-NL"/>
              </w:rPr>
            </w:pPr>
            <w:r>
              <w:rPr>
                <w:lang w:val="nl-NL"/>
              </w:rPr>
              <w:t>kW</w:t>
            </w:r>
          </w:p>
        </w:tc>
        <w:tc>
          <w:tcPr>
            <w:tcW w:w="0" w:type="auto"/>
            <w:shd w:val="clear" w:color="auto" w:fill="DDDDDD"/>
          </w:tcPr>
          <w:p w14:paraId="3408ED5D" w14:textId="77777777" w:rsidR="00BE6F49" w:rsidRDefault="00000000">
            <w:pPr>
              <w:pStyle w:val="tableheadercentered"/>
              <w:jc w:val="center"/>
              <w:rPr>
                <w:lang w:val="nl-NL"/>
              </w:rPr>
            </w:pPr>
            <w:r>
              <w:rPr>
                <w:lang w:val="nl-NL"/>
              </w:rPr>
              <w:t>kW</w:t>
            </w:r>
          </w:p>
        </w:tc>
        <w:tc>
          <w:tcPr>
            <w:tcW w:w="0" w:type="auto"/>
            <w:shd w:val="clear" w:color="auto" w:fill="DDDDDD"/>
          </w:tcPr>
          <w:p w14:paraId="5586E578" w14:textId="77777777" w:rsidR="00BE6F49" w:rsidRDefault="00000000">
            <w:pPr>
              <w:pStyle w:val="tableheadercentered"/>
              <w:jc w:val="center"/>
              <w:rPr>
                <w:lang w:val="nl-NL"/>
              </w:rPr>
            </w:pPr>
            <w:r>
              <w:rPr>
                <w:lang w:val="nl-NL"/>
              </w:rPr>
              <w:t>kW</w:t>
            </w:r>
          </w:p>
        </w:tc>
      </w:tr>
      <w:tr w:rsidR="00BE6F49" w14:paraId="4E8072DE" w14:textId="77777777">
        <w:trPr>
          <w:trHeight w:val="253"/>
        </w:trPr>
        <w:tc>
          <w:tcPr>
            <w:tcW w:w="0" w:type="auto"/>
          </w:tcPr>
          <w:p w14:paraId="25E05459" w14:textId="77777777" w:rsidR="00BE6F49" w:rsidRDefault="00000000">
            <w:pPr>
              <w:pStyle w:val="Tabledata"/>
            </w:pPr>
            <w:r>
              <w:t>009</w:t>
            </w:r>
          </w:p>
        </w:tc>
        <w:tc>
          <w:tcPr>
            <w:tcW w:w="0" w:type="auto"/>
          </w:tcPr>
          <w:p w14:paraId="2A10906F" w14:textId="77777777" w:rsidR="00BE6F49" w:rsidRDefault="00000000">
            <w:pPr>
              <w:pStyle w:val="Tabledata"/>
            </w:pPr>
            <w:r>
              <w:t>FXUQ71A</w:t>
            </w:r>
          </w:p>
        </w:tc>
        <w:tc>
          <w:tcPr>
            <w:tcW w:w="0" w:type="auto"/>
          </w:tcPr>
          <w:p w14:paraId="5881AB58" w14:textId="77777777" w:rsidR="00BE6F49" w:rsidRDefault="00000000">
            <w:pPr>
              <w:pStyle w:val="Tabledata"/>
              <w:jc w:val="center"/>
            </w:pPr>
            <w:r>
              <w:t>20,0</w:t>
            </w:r>
          </w:p>
        </w:tc>
        <w:tc>
          <w:tcPr>
            <w:tcW w:w="0" w:type="auto"/>
          </w:tcPr>
          <w:p w14:paraId="01973194" w14:textId="77777777" w:rsidR="00BE6F49" w:rsidRDefault="00000000">
            <w:pPr>
              <w:pStyle w:val="Tabledata"/>
              <w:jc w:val="center"/>
            </w:pPr>
            <w:r>
              <w:t>n/a</w:t>
            </w:r>
          </w:p>
        </w:tc>
        <w:tc>
          <w:tcPr>
            <w:tcW w:w="0" w:type="auto"/>
          </w:tcPr>
          <w:p w14:paraId="2055AFBE" w14:textId="77777777" w:rsidR="00BE6F49" w:rsidRDefault="00000000">
            <w:pPr>
              <w:pStyle w:val="Tabledata"/>
              <w:jc w:val="center"/>
            </w:pPr>
            <w:r>
              <w:t>9,0</w:t>
            </w:r>
          </w:p>
        </w:tc>
        <w:tc>
          <w:tcPr>
            <w:tcW w:w="0" w:type="auto"/>
          </w:tcPr>
          <w:p w14:paraId="1243CF9D" w14:textId="77777777" w:rsidR="00BE6F49" w:rsidRDefault="00000000">
            <w:pPr>
              <w:pStyle w:val="Tabledata"/>
              <w:jc w:val="center"/>
            </w:pPr>
            <w:r>
              <w:t>0,073</w:t>
            </w:r>
          </w:p>
        </w:tc>
      </w:tr>
      <w:tr w:rsidR="00BE6F49" w14:paraId="3B7240B4" w14:textId="77777777">
        <w:tc>
          <w:tcPr>
            <w:tcW w:w="0" w:type="auto"/>
          </w:tcPr>
          <w:p w14:paraId="30C39304" w14:textId="77777777" w:rsidR="00BE6F49" w:rsidRDefault="00000000">
            <w:pPr>
              <w:pStyle w:val="Tabledata"/>
            </w:pPr>
            <w:r>
              <w:t>008</w:t>
            </w:r>
          </w:p>
        </w:tc>
        <w:tc>
          <w:tcPr>
            <w:tcW w:w="0" w:type="auto"/>
          </w:tcPr>
          <w:p w14:paraId="59EBD2DF" w14:textId="77777777" w:rsidR="00BE6F49" w:rsidRDefault="00000000">
            <w:pPr>
              <w:pStyle w:val="Tabledata"/>
            </w:pPr>
            <w:r>
              <w:t>FXUQ71A</w:t>
            </w:r>
          </w:p>
        </w:tc>
        <w:tc>
          <w:tcPr>
            <w:tcW w:w="0" w:type="auto"/>
          </w:tcPr>
          <w:p w14:paraId="4705ADB9" w14:textId="77777777" w:rsidR="00BE6F49" w:rsidRDefault="00000000">
            <w:pPr>
              <w:pStyle w:val="Tabledata"/>
              <w:jc w:val="center"/>
            </w:pPr>
            <w:r>
              <w:t>20,0</w:t>
            </w:r>
          </w:p>
        </w:tc>
        <w:tc>
          <w:tcPr>
            <w:tcW w:w="0" w:type="auto"/>
          </w:tcPr>
          <w:p w14:paraId="3FE65D96" w14:textId="77777777" w:rsidR="00BE6F49" w:rsidRDefault="00000000">
            <w:pPr>
              <w:pStyle w:val="Tabledata"/>
              <w:jc w:val="center"/>
            </w:pPr>
            <w:r>
              <w:t>n/a</w:t>
            </w:r>
          </w:p>
        </w:tc>
        <w:tc>
          <w:tcPr>
            <w:tcW w:w="0" w:type="auto"/>
          </w:tcPr>
          <w:p w14:paraId="03A112FF" w14:textId="77777777" w:rsidR="00BE6F49" w:rsidRDefault="00000000">
            <w:pPr>
              <w:pStyle w:val="Tabledata"/>
              <w:jc w:val="center"/>
            </w:pPr>
            <w:r>
              <w:t>9,0</w:t>
            </w:r>
          </w:p>
        </w:tc>
        <w:tc>
          <w:tcPr>
            <w:tcW w:w="0" w:type="auto"/>
          </w:tcPr>
          <w:p w14:paraId="55626966" w14:textId="77777777" w:rsidR="00BE6F49" w:rsidRDefault="00000000">
            <w:pPr>
              <w:pStyle w:val="Tabledata"/>
              <w:jc w:val="center"/>
            </w:pPr>
            <w:r>
              <w:t>0,073</w:t>
            </w:r>
          </w:p>
        </w:tc>
      </w:tr>
      <w:tr w:rsidR="00BE6F49" w14:paraId="781EE592" w14:textId="77777777">
        <w:tc>
          <w:tcPr>
            <w:tcW w:w="0" w:type="auto"/>
          </w:tcPr>
          <w:p w14:paraId="2928FA48" w14:textId="77777777" w:rsidR="00BE6F49" w:rsidRDefault="00000000">
            <w:pPr>
              <w:pStyle w:val="Tabledata"/>
            </w:pPr>
            <w:r>
              <w:t>014</w:t>
            </w:r>
          </w:p>
        </w:tc>
        <w:tc>
          <w:tcPr>
            <w:tcW w:w="0" w:type="auto"/>
          </w:tcPr>
          <w:p w14:paraId="24165B2C" w14:textId="77777777" w:rsidR="00BE6F49" w:rsidRDefault="00000000">
            <w:pPr>
              <w:pStyle w:val="Tabledata"/>
            </w:pPr>
            <w:r>
              <w:t>FXUQ71A</w:t>
            </w:r>
          </w:p>
        </w:tc>
        <w:tc>
          <w:tcPr>
            <w:tcW w:w="0" w:type="auto"/>
          </w:tcPr>
          <w:p w14:paraId="08B4779C" w14:textId="77777777" w:rsidR="00BE6F49" w:rsidRDefault="00000000">
            <w:pPr>
              <w:pStyle w:val="Tabledata"/>
              <w:jc w:val="center"/>
            </w:pPr>
            <w:r>
              <w:t>20,0</w:t>
            </w:r>
          </w:p>
        </w:tc>
        <w:tc>
          <w:tcPr>
            <w:tcW w:w="0" w:type="auto"/>
          </w:tcPr>
          <w:p w14:paraId="0E5D603C" w14:textId="77777777" w:rsidR="00BE6F49" w:rsidRDefault="00000000">
            <w:pPr>
              <w:pStyle w:val="Tabledata"/>
              <w:jc w:val="center"/>
            </w:pPr>
            <w:r>
              <w:t>n/a</w:t>
            </w:r>
          </w:p>
        </w:tc>
        <w:tc>
          <w:tcPr>
            <w:tcW w:w="0" w:type="auto"/>
          </w:tcPr>
          <w:p w14:paraId="2F4198FE" w14:textId="77777777" w:rsidR="00BE6F49" w:rsidRDefault="00000000">
            <w:pPr>
              <w:pStyle w:val="Tabledata"/>
              <w:jc w:val="center"/>
            </w:pPr>
            <w:r>
              <w:t>9,0</w:t>
            </w:r>
          </w:p>
        </w:tc>
        <w:tc>
          <w:tcPr>
            <w:tcW w:w="0" w:type="auto"/>
          </w:tcPr>
          <w:p w14:paraId="02970EC9" w14:textId="77777777" w:rsidR="00BE6F49" w:rsidRDefault="00000000">
            <w:pPr>
              <w:pStyle w:val="Tabledata"/>
              <w:jc w:val="center"/>
            </w:pPr>
            <w:r>
              <w:t>0,073</w:t>
            </w:r>
          </w:p>
        </w:tc>
      </w:tr>
      <w:tr w:rsidR="00BE6F49" w14:paraId="263DBF24" w14:textId="77777777">
        <w:tc>
          <w:tcPr>
            <w:tcW w:w="0" w:type="auto"/>
          </w:tcPr>
          <w:p w14:paraId="545A06DB" w14:textId="77777777" w:rsidR="00BE6F49" w:rsidRDefault="00000000">
            <w:pPr>
              <w:pStyle w:val="Tabledata"/>
            </w:pPr>
            <w:r>
              <w:t>015</w:t>
            </w:r>
          </w:p>
        </w:tc>
        <w:tc>
          <w:tcPr>
            <w:tcW w:w="0" w:type="auto"/>
          </w:tcPr>
          <w:p w14:paraId="1CC5D0DC" w14:textId="77777777" w:rsidR="00BE6F49" w:rsidRDefault="00000000">
            <w:pPr>
              <w:pStyle w:val="Tabledata"/>
            </w:pPr>
            <w:r>
              <w:t>FXUQ71A</w:t>
            </w:r>
          </w:p>
        </w:tc>
        <w:tc>
          <w:tcPr>
            <w:tcW w:w="0" w:type="auto"/>
          </w:tcPr>
          <w:p w14:paraId="6BEA3E78" w14:textId="77777777" w:rsidR="00BE6F49" w:rsidRDefault="00000000">
            <w:pPr>
              <w:pStyle w:val="Tabledata"/>
              <w:jc w:val="center"/>
            </w:pPr>
            <w:r>
              <w:t>20,0</w:t>
            </w:r>
          </w:p>
        </w:tc>
        <w:tc>
          <w:tcPr>
            <w:tcW w:w="0" w:type="auto"/>
          </w:tcPr>
          <w:p w14:paraId="146B646D" w14:textId="77777777" w:rsidR="00BE6F49" w:rsidRDefault="00000000">
            <w:pPr>
              <w:pStyle w:val="Tabledata"/>
              <w:jc w:val="center"/>
            </w:pPr>
            <w:r>
              <w:t>n/a</w:t>
            </w:r>
          </w:p>
        </w:tc>
        <w:tc>
          <w:tcPr>
            <w:tcW w:w="0" w:type="auto"/>
          </w:tcPr>
          <w:p w14:paraId="76F8738D" w14:textId="77777777" w:rsidR="00BE6F49" w:rsidRDefault="00000000">
            <w:pPr>
              <w:pStyle w:val="Tabledata"/>
              <w:jc w:val="center"/>
            </w:pPr>
            <w:r>
              <w:t>9,0</w:t>
            </w:r>
          </w:p>
        </w:tc>
        <w:tc>
          <w:tcPr>
            <w:tcW w:w="0" w:type="auto"/>
          </w:tcPr>
          <w:p w14:paraId="3475CCC7" w14:textId="77777777" w:rsidR="00BE6F49" w:rsidRDefault="00000000">
            <w:pPr>
              <w:pStyle w:val="Tabledata"/>
              <w:jc w:val="center"/>
            </w:pPr>
            <w:r>
              <w:t>0,073</w:t>
            </w:r>
          </w:p>
        </w:tc>
      </w:tr>
      <w:tr w:rsidR="00BE6F49" w14:paraId="616B076C" w14:textId="77777777">
        <w:tc>
          <w:tcPr>
            <w:tcW w:w="0" w:type="auto"/>
          </w:tcPr>
          <w:p w14:paraId="29DAA18B" w14:textId="77777777" w:rsidR="00BE6F49" w:rsidRDefault="00BE6F49">
            <w:pPr>
              <w:pStyle w:val="Tabledata"/>
            </w:pPr>
          </w:p>
        </w:tc>
        <w:tc>
          <w:tcPr>
            <w:tcW w:w="0" w:type="auto"/>
          </w:tcPr>
          <w:p w14:paraId="437426B1" w14:textId="77777777" w:rsidR="00BE6F49" w:rsidRDefault="00BE6F49">
            <w:pPr>
              <w:pStyle w:val="Tabledata"/>
            </w:pPr>
          </w:p>
        </w:tc>
        <w:tc>
          <w:tcPr>
            <w:tcW w:w="0" w:type="auto"/>
          </w:tcPr>
          <w:p w14:paraId="59FD1BEE" w14:textId="77777777" w:rsidR="00BE6F49" w:rsidRDefault="00BE6F49">
            <w:pPr>
              <w:pStyle w:val="Tabledata"/>
              <w:jc w:val="center"/>
            </w:pPr>
          </w:p>
        </w:tc>
        <w:tc>
          <w:tcPr>
            <w:tcW w:w="0" w:type="auto"/>
          </w:tcPr>
          <w:p w14:paraId="5E256C2D" w14:textId="77777777" w:rsidR="00BE6F49" w:rsidRDefault="00000000">
            <w:pPr>
              <w:pStyle w:val="Tabledata"/>
              <w:jc w:val="center"/>
            </w:pPr>
            <w:r>
              <w:t>n/a</w:t>
            </w:r>
          </w:p>
        </w:tc>
        <w:tc>
          <w:tcPr>
            <w:tcW w:w="0" w:type="auto"/>
          </w:tcPr>
          <w:p w14:paraId="5CB3D7B5" w14:textId="77777777" w:rsidR="00BE6F49" w:rsidRDefault="00BE6F49">
            <w:pPr>
              <w:pStyle w:val="Tabledata"/>
              <w:jc w:val="center"/>
            </w:pPr>
          </w:p>
        </w:tc>
        <w:tc>
          <w:tcPr>
            <w:tcW w:w="0" w:type="auto"/>
          </w:tcPr>
          <w:p w14:paraId="7A672107" w14:textId="77777777" w:rsidR="00BE6F49" w:rsidRDefault="00BE6F49">
            <w:pPr>
              <w:pStyle w:val="Tabledata"/>
              <w:jc w:val="center"/>
            </w:pPr>
          </w:p>
        </w:tc>
      </w:tr>
    </w:tbl>
    <w:p w14:paraId="62089A11" w14:textId="77777777" w:rsidR="00BE6F49" w:rsidRDefault="00000000">
      <w:r>
        <w:rPr>
          <w:lang w:val="pl"/>
        </w:rPr>
        <w:t xml:space="preserve"> </w:t>
      </w:r>
    </w:p>
    <w:tbl>
      <w:tblPr>
        <w:tblStyle w:val="Tabela-Siatk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Pr>
      <w:tblGrid>
        <w:gridCol w:w="614"/>
        <w:gridCol w:w="825"/>
        <w:gridCol w:w="525"/>
        <w:gridCol w:w="657"/>
        <w:gridCol w:w="826"/>
        <w:gridCol w:w="458"/>
        <w:gridCol w:w="960"/>
        <w:gridCol w:w="1317"/>
        <w:gridCol w:w="530"/>
      </w:tblGrid>
      <w:tr w:rsidR="00BE6F49" w14:paraId="7D650E8E" w14:textId="77777777">
        <w:trPr>
          <w:trHeight w:val="87"/>
          <w:tblHeader/>
        </w:trPr>
        <w:tc>
          <w:tcPr>
            <w:tcW w:w="0" w:type="auto"/>
            <w:vMerge w:val="restart"/>
            <w:shd w:val="clear" w:color="auto" w:fill="DDDDDD"/>
          </w:tcPr>
          <w:p w14:paraId="7F0B6439" w14:textId="77777777" w:rsidR="00BE6F49" w:rsidRDefault="00000000">
            <w:pPr>
              <w:pStyle w:val="tableheadercentered"/>
              <w:rPr>
                <w:lang w:val="nl-NL"/>
              </w:rPr>
            </w:pPr>
            <w:r>
              <w:rPr>
                <w:lang w:val="nl-NL"/>
              </w:rPr>
              <w:t>Nazwa</w:t>
            </w:r>
          </w:p>
        </w:tc>
        <w:tc>
          <w:tcPr>
            <w:tcW w:w="0" w:type="auto"/>
            <w:vMerge w:val="restart"/>
            <w:shd w:val="clear" w:color="auto" w:fill="DDDDDD"/>
          </w:tcPr>
          <w:p w14:paraId="7310EE0B" w14:textId="77777777" w:rsidR="00BE6F49" w:rsidRDefault="00000000">
            <w:pPr>
              <w:pStyle w:val="tableheadercentered"/>
              <w:rPr>
                <w:lang w:val="nl-NL"/>
              </w:rPr>
            </w:pPr>
            <w:r>
              <w:rPr>
                <w:lang w:val="nl-NL"/>
              </w:rPr>
              <w:t>FCU</w:t>
            </w:r>
          </w:p>
        </w:tc>
        <w:tc>
          <w:tcPr>
            <w:tcW w:w="0" w:type="auto"/>
            <w:vMerge w:val="restart"/>
            <w:shd w:val="clear" w:color="auto" w:fill="DDDDDD"/>
          </w:tcPr>
          <w:p w14:paraId="6B890844" w14:textId="77777777" w:rsidR="00BE6F49" w:rsidRDefault="00000000">
            <w:pPr>
              <w:pStyle w:val="tableheadercentered"/>
              <w:jc w:val="center"/>
              <w:rPr>
                <w:lang w:val="nl-NL"/>
              </w:rPr>
            </w:pPr>
            <w:r>
              <w:rPr>
                <w:lang w:val="nl-NL"/>
              </w:rPr>
              <w:t>Pokój</w:t>
            </w:r>
          </w:p>
        </w:tc>
        <w:tc>
          <w:tcPr>
            <w:tcW w:w="0" w:type="auto"/>
            <w:shd w:val="clear" w:color="auto" w:fill="DDDDDD"/>
          </w:tcPr>
          <w:p w14:paraId="030F04AE" w14:textId="77777777" w:rsidR="00BE6F49" w:rsidRDefault="00000000">
            <w:pPr>
              <w:pStyle w:val="tableheadercentered"/>
              <w:jc w:val="center"/>
              <w:rPr>
                <w:lang w:val="nl-NL"/>
              </w:rPr>
            </w:pPr>
            <w:r>
              <w:rPr>
                <w:lang w:val="nl-NL"/>
              </w:rPr>
              <w:t>Dźwięk</w:t>
            </w:r>
          </w:p>
        </w:tc>
        <w:tc>
          <w:tcPr>
            <w:tcW w:w="0" w:type="auto"/>
            <w:vMerge w:val="restart"/>
            <w:shd w:val="clear" w:color="auto" w:fill="DDDDDD"/>
          </w:tcPr>
          <w:p w14:paraId="723330F1" w14:textId="77777777" w:rsidR="00BE6F49" w:rsidRDefault="00000000">
            <w:pPr>
              <w:pStyle w:val="tableheadercentered"/>
              <w:jc w:val="center"/>
              <w:rPr>
                <w:lang w:val="nl-NL"/>
              </w:rPr>
            </w:pPr>
            <w:r>
              <w:rPr>
                <w:lang w:val="nl-NL"/>
              </w:rPr>
              <w:t>PS</w:t>
            </w:r>
          </w:p>
        </w:tc>
        <w:tc>
          <w:tcPr>
            <w:tcW w:w="0" w:type="auto"/>
            <w:shd w:val="clear" w:color="auto" w:fill="DDDDDD"/>
          </w:tcPr>
          <w:p w14:paraId="30E9946D" w14:textId="77777777" w:rsidR="00BE6F49" w:rsidRDefault="00000000">
            <w:pPr>
              <w:pStyle w:val="tableheadercentered"/>
              <w:jc w:val="center"/>
              <w:rPr>
                <w:lang w:val="nl-NL"/>
              </w:rPr>
            </w:pPr>
            <w:r>
              <w:rPr>
                <w:lang w:val="nl-NL"/>
              </w:rPr>
              <w:t>MCA</w:t>
            </w:r>
          </w:p>
        </w:tc>
        <w:tc>
          <w:tcPr>
            <w:tcW w:w="0" w:type="auto"/>
            <w:vMerge w:val="restart"/>
            <w:shd w:val="clear" w:color="auto" w:fill="DDDDDD"/>
          </w:tcPr>
          <w:p w14:paraId="0BEFE25B" w14:textId="77777777" w:rsidR="00BE6F49" w:rsidRDefault="00000000">
            <w:pPr>
              <w:pStyle w:val="tableheadercentered"/>
              <w:jc w:val="center"/>
              <w:rPr>
                <w:lang w:val="nl-NL"/>
              </w:rPr>
            </w:pPr>
            <w:r>
              <w:rPr>
                <w:lang w:val="nl-NL"/>
              </w:rPr>
              <w:t>MFA</w:t>
            </w:r>
          </w:p>
        </w:tc>
        <w:tc>
          <w:tcPr>
            <w:tcW w:w="0" w:type="auto"/>
            <w:shd w:val="clear" w:color="auto" w:fill="DDDDDD"/>
          </w:tcPr>
          <w:p w14:paraId="0CCB7ED9" w14:textId="77777777" w:rsidR="00BE6F49" w:rsidRDefault="00000000">
            <w:pPr>
              <w:pStyle w:val="tableheadercentered"/>
              <w:jc w:val="center"/>
              <w:rPr>
                <w:lang w:val="nl-NL"/>
              </w:rPr>
            </w:pPr>
            <w:r>
              <w:rPr>
                <w:lang w:val="nl-NL"/>
              </w:rPr>
              <w:t>SxWxG</w:t>
            </w:r>
          </w:p>
        </w:tc>
        <w:tc>
          <w:tcPr>
            <w:tcW w:w="0" w:type="auto"/>
            <w:shd w:val="clear" w:color="auto" w:fill="DDDDDD"/>
          </w:tcPr>
          <w:p w14:paraId="75CE10BD" w14:textId="77777777" w:rsidR="00BE6F49" w:rsidRDefault="00000000">
            <w:pPr>
              <w:pStyle w:val="tableheadercentered"/>
              <w:jc w:val="center"/>
              <w:rPr>
                <w:lang w:val="nl-NL"/>
              </w:rPr>
            </w:pPr>
            <w:r>
              <w:rPr>
                <w:lang w:val="nl-NL"/>
              </w:rPr>
              <w:t>Waga</w:t>
            </w:r>
          </w:p>
        </w:tc>
      </w:tr>
      <w:tr w:rsidR="00BE6F49" w14:paraId="1272EB7D" w14:textId="77777777">
        <w:trPr>
          <w:trHeight w:val="86"/>
          <w:tblHeader/>
        </w:trPr>
        <w:tc>
          <w:tcPr>
            <w:tcW w:w="0" w:type="auto"/>
            <w:vMerge/>
            <w:shd w:val="clear" w:color="auto" w:fill="DDDDDD"/>
          </w:tcPr>
          <w:p w14:paraId="28EC4D02" w14:textId="77777777" w:rsidR="00BE6F49" w:rsidRDefault="00BE6F49">
            <w:pPr>
              <w:pStyle w:val="tableheadercentered"/>
              <w:rPr>
                <w:lang w:val="nl-NL"/>
              </w:rPr>
            </w:pPr>
          </w:p>
        </w:tc>
        <w:tc>
          <w:tcPr>
            <w:tcW w:w="0" w:type="auto"/>
            <w:vMerge/>
            <w:shd w:val="clear" w:color="auto" w:fill="DDDDDD"/>
          </w:tcPr>
          <w:p w14:paraId="0C52FD1A" w14:textId="77777777" w:rsidR="00BE6F49" w:rsidRDefault="00BE6F49">
            <w:pPr>
              <w:pStyle w:val="tableheadercentered"/>
              <w:rPr>
                <w:lang w:val="nl-NL"/>
              </w:rPr>
            </w:pPr>
          </w:p>
        </w:tc>
        <w:tc>
          <w:tcPr>
            <w:tcW w:w="0" w:type="auto"/>
            <w:vMerge/>
            <w:shd w:val="clear" w:color="auto" w:fill="DDDDDD"/>
          </w:tcPr>
          <w:p w14:paraId="66C48AD6" w14:textId="77777777" w:rsidR="00BE6F49" w:rsidRDefault="00BE6F49">
            <w:pPr>
              <w:pStyle w:val="tableheadercentered"/>
              <w:jc w:val="center"/>
              <w:rPr>
                <w:lang w:val="nl-NL"/>
              </w:rPr>
            </w:pPr>
          </w:p>
        </w:tc>
        <w:tc>
          <w:tcPr>
            <w:tcW w:w="0" w:type="auto"/>
            <w:shd w:val="clear" w:color="auto" w:fill="DDDDDD"/>
          </w:tcPr>
          <w:p w14:paraId="1D0F1D05" w14:textId="77777777" w:rsidR="00BE6F49" w:rsidRDefault="00000000">
            <w:pPr>
              <w:pStyle w:val="tableheadercentered"/>
              <w:jc w:val="center"/>
              <w:rPr>
                <w:lang w:val="nl-NL"/>
              </w:rPr>
            </w:pPr>
            <w:r>
              <w:rPr>
                <w:lang w:val="nl-NL"/>
              </w:rPr>
              <w:t>dBA</w:t>
            </w:r>
          </w:p>
        </w:tc>
        <w:tc>
          <w:tcPr>
            <w:tcW w:w="0" w:type="auto"/>
            <w:vMerge/>
            <w:shd w:val="clear" w:color="auto" w:fill="DDDDDD"/>
          </w:tcPr>
          <w:p w14:paraId="67D90428" w14:textId="77777777" w:rsidR="00BE6F49" w:rsidRDefault="00BE6F49">
            <w:pPr>
              <w:pStyle w:val="tableheadercentered"/>
              <w:jc w:val="center"/>
              <w:rPr>
                <w:lang w:val="nl-NL"/>
              </w:rPr>
            </w:pPr>
          </w:p>
        </w:tc>
        <w:tc>
          <w:tcPr>
            <w:tcW w:w="0" w:type="auto"/>
            <w:shd w:val="clear" w:color="auto" w:fill="DDDDDD"/>
          </w:tcPr>
          <w:p w14:paraId="0B816D58" w14:textId="77777777" w:rsidR="00BE6F49" w:rsidRDefault="00000000">
            <w:pPr>
              <w:pStyle w:val="tableheadercentered"/>
              <w:jc w:val="center"/>
              <w:rPr>
                <w:lang w:val="nl-NL"/>
              </w:rPr>
            </w:pPr>
            <w:r>
              <w:rPr>
                <w:lang w:val="nl-NL"/>
              </w:rPr>
              <w:t>A</w:t>
            </w:r>
          </w:p>
        </w:tc>
        <w:tc>
          <w:tcPr>
            <w:tcW w:w="0" w:type="auto"/>
            <w:vMerge/>
            <w:shd w:val="clear" w:color="auto" w:fill="DDDDDD"/>
          </w:tcPr>
          <w:p w14:paraId="7F4C7147" w14:textId="77777777" w:rsidR="00BE6F49" w:rsidRDefault="00BE6F49">
            <w:pPr>
              <w:pStyle w:val="tableheadercentered"/>
              <w:jc w:val="center"/>
              <w:rPr>
                <w:lang w:val="nl-NL"/>
              </w:rPr>
            </w:pPr>
          </w:p>
        </w:tc>
        <w:tc>
          <w:tcPr>
            <w:tcW w:w="0" w:type="auto"/>
            <w:shd w:val="clear" w:color="auto" w:fill="DDDDDD"/>
          </w:tcPr>
          <w:p w14:paraId="32A2A65B" w14:textId="77777777" w:rsidR="00BE6F49" w:rsidRDefault="00000000">
            <w:pPr>
              <w:pStyle w:val="tableheadercentered"/>
              <w:jc w:val="center"/>
              <w:rPr>
                <w:lang w:val="nl-NL"/>
              </w:rPr>
            </w:pPr>
            <w:r>
              <w:rPr>
                <w:lang w:val="nl-NL"/>
              </w:rPr>
              <w:t>mm</w:t>
            </w:r>
          </w:p>
        </w:tc>
        <w:tc>
          <w:tcPr>
            <w:tcW w:w="0" w:type="auto"/>
            <w:shd w:val="clear" w:color="auto" w:fill="DDDDDD"/>
          </w:tcPr>
          <w:p w14:paraId="24D4CAC0" w14:textId="77777777" w:rsidR="00BE6F49" w:rsidRDefault="00000000">
            <w:pPr>
              <w:pStyle w:val="tableheadercentered"/>
              <w:jc w:val="center"/>
              <w:rPr>
                <w:lang w:val="nl-NL"/>
              </w:rPr>
            </w:pPr>
            <w:r>
              <w:rPr>
                <w:lang w:val="nl-NL"/>
              </w:rPr>
              <w:t>kg</w:t>
            </w:r>
          </w:p>
        </w:tc>
      </w:tr>
      <w:tr w:rsidR="00BE6F49" w14:paraId="556E8D54" w14:textId="77777777">
        <w:tc>
          <w:tcPr>
            <w:tcW w:w="0" w:type="auto"/>
          </w:tcPr>
          <w:p w14:paraId="5DC0D5AD" w14:textId="77777777" w:rsidR="00BE6F49" w:rsidRDefault="00000000">
            <w:pPr>
              <w:pStyle w:val="Tabledata"/>
            </w:pPr>
            <w:r>
              <w:t>009</w:t>
            </w:r>
          </w:p>
        </w:tc>
        <w:tc>
          <w:tcPr>
            <w:tcW w:w="0" w:type="auto"/>
          </w:tcPr>
          <w:p w14:paraId="49D241B0" w14:textId="77777777" w:rsidR="00BE6F49" w:rsidRDefault="00000000">
            <w:pPr>
              <w:pStyle w:val="Tabledata"/>
            </w:pPr>
            <w:r>
              <w:t>FXUQ71A</w:t>
            </w:r>
          </w:p>
        </w:tc>
        <w:tc>
          <w:tcPr>
            <w:tcW w:w="0" w:type="auto"/>
          </w:tcPr>
          <w:p w14:paraId="222ECFBC" w14:textId="77777777" w:rsidR="00BE6F49" w:rsidRDefault="00BE6F49">
            <w:pPr>
              <w:pStyle w:val="Tabledata"/>
              <w:jc w:val="center"/>
            </w:pPr>
          </w:p>
        </w:tc>
        <w:tc>
          <w:tcPr>
            <w:tcW w:w="0" w:type="auto"/>
          </w:tcPr>
          <w:p w14:paraId="78E42E1E" w14:textId="77777777" w:rsidR="00BE6F49" w:rsidRDefault="00000000">
            <w:pPr>
              <w:pStyle w:val="Tabledata"/>
              <w:jc w:val="center"/>
            </w:pPr>
            <w:r>
              <w:t>36 - 40</w:t>
            </w:r>
          </w:p>
        </w:tc>
        <w:tc>
          <w:tcPr>
            <w:tcW w:w="0" w:type="auto"/>
          </w:tcPr>
          <w:p w14:paraId="64CA3865" w14:textId="77777777" w:rsidR="00BE6F49" w:rsidRDefault="00000000">
            <w:pPr>
              <w:pStyle w:val="Tabledata"/>
              <w:jc w:val="center"/>
            </w:pPr>
            <w:r>
              <w:t>230V 1ph</w:t>
            </w:r>
          </w:p>
        </w:tc>
        <w:tc>
          <w:tcPr>
            <w:tcW w:w="0" w:type="auto"/>
          </w:tcPr>
          <w:p w14:paraId="3CE27281" w14:textId="77777777" w:rsidR="00BE6F49" w:rsidRDefault="00000000">
            <w:pPr>
              <w:pStyle w:val="Tabledata"/>
              <w:jc w:val="center"/>
            </w:pPr>
            <w:r>
              <w:t>0,6</w:t>
            </w:r>
          </w:p>
        </w:tc>
        <w:tc>
          <w:tcPr>
            <w:tcW w:w="0" w:type="auto"/>
          </w:tcPr>
          <w:p w14:paraId="564F8359" w14:textId="77777777" w:rsidR="00BE6F49" w:rsidRDefault="00000000">
            <w:pPr>
              <w:pStyle w:val="Tabledata"/>
              <w:jc w:val="center"/>
            </w:pPr>
            <w:r>
              <w:t>Factory Std</w:t>
            </w:r>
          </w:p>
        </w:tc>
        <w:tc>
          <w:tcPr>
            <w:tcW w:w="0" w:type="auto"/>
          </w:tcPr>
          <w:p w14:paraId="436EC7EC" w14:textId="77777777" w:rsidR="00BE6F49" w:rsidRDefault="00000000">
            <w:pPr>
              <w:pStyle w:val="Tabledata"/>
              <w:jc w:val="center"/>
            </w:pPr>
            <w:r>
              <w:t>950 x 198 x 950</w:t>
            </w:r>
          </w:p>
        </w:tc>
        <w:tc>
          <w:tcPr>
            <w:tcW w:w="0" w:type="auto"/>
          </w:tcPr>
          <w:p w14:paraId="0BF8735E" w14:textId="77777777" w:rsidR="00BE6F49" w:rsidRDefault="00000000">
            <w:pPr>
              <w:pStyle w:val="Tabledata"/>
              <w:jc w:val="center"/>
            </w:pPr>
            <w:r>
              <w:t>26,0</w:t>
            </w:r>
          </w:p>
        </w:tc>
      </w:tr>
      <w:tr w:rsidR="00BE6F49" w14:paraId="5C713031" w14:textId="77777777">
        <w:tc>
          <w:tcPr>
            <w:tcW w:w="0" w:type="auto"/>
          </w:tcPr>
          <w:p w14:paraId="0D30A17E" w14:textId="77777777" w:rsidR="00BE6F49" w:rsidRDefault="00000000">
            <w:pPr>
              <w:pStyle w:val="Tabledata"/>
            </w:pPr>
            <w:r>
              <w:t>008</w:t>
            </w:r>
          </w:p>
        </w:tc>
        <w:tc>
          <w:tcPr>
            <w:tcW w:w="0" w:type="auto"/>
          </w:tcPr>
          <w:p w14:paraId="1DB00750" w14:textId="77777777" w:rsidR="00BE6F49" w:rsidRDefault="00000000">
            <w:pPr>
              <w:pStyle w:val="Tabledata"/>
            </w:pPr>
            <w:r>
              <w:t>FXUQ71A</w:t>
            </w:r>
          </w:p>
        </w:tc>
        <w:tc>
          <w:tcPr>
            <w:tcW w:w="0" w:type="auto"/>
          </w:tcPr>
          <w:p w14:paraId="051545CF" w14:textId="77777777" w:rsidR="00BE6F49" w:rsidRDefault="00BE6F49">
            <w:pPr>
              <w:pStyle w:val="Tabledata"/>
              <w:jc w:val="center"/>
            </w:pPr>
          </w:p>
        </w:tc>
        <w:tc>
          <w:tcPr>
            <w:tcW w:w="0" w:type="auto"/>
          </w:tcPr>
          <w:p w14:paraId="1C23BD17" w14:textId="77777777" w:rsidR="00BE6F49" w:rsidRDefault="00000000">
            <w:pPr>
              <w:pStyle w:val="Tabledata"/>
              <w:jc w:val="center"/>
            </w:pPr>
            <w:r>
              <w:t>36 - 40</w:t>
            </w:r>
          </w:p>
        </w:tc>
        <w:tc>
          <w:tcPr>
            <w:tcW w:w="0" w:type="auto"/>
          </w:tcPr>
          <w:p w14:paraId="2219D940" w14:textId="77777777" w:rsidR="00BE6F49" w:rsidRDefault="00000000">
            <w:pPr>
              <w:pStyle w:val="Tabledata"/>
              <w:jc w:val="center"/>
            </w:pPr>
            <w:r>
              <w:t>230V 1ph</w:t>
            </w:r>
          </w:p>
        </w:tc>
        <w:tc>
          <w:tcPr>
            <w:tcW w:w="0" w:type="auto"/>
          </w:tcPr>
          <w:p w14:paraId="54B02113" w14:textId="77777777" w:rsidR="00BE6F49" w:rsidRDefault="00000000">
            <w:pPr>
              <w:pStyle w:val="Tabledata"/>
              <w:jc w:val="center"/>
            </w:pPr>
            <w:r>
              <w:t>0,6</w:t>
            </w:r>
          </w:p>
        </w:tc>
        <w:tc>
          <w:tcPr>
            <w:tcW w:w="0" w:type="auto"/>
          </w:tcPr>
          <w:p w14:paraId="03F1B1EB" w14:textId="77777777" w:rsidR="00BE6F49" w:rsidRDefault="00000000">
            <w:pPr>
              <w:pStyle w:val="Tabledata"/>
              <w:jc w:val="center"/>
            </w:pPr>
            <w:r>
              <w:t>Factory Std</w:t>
            </w:r>
          </w:p>
        </w:tc>
        <w:tc>
          <w:tcPr>
            <w:tcW w:w="0" w:type="auto"/>
          </w:tcPr>
          <w:p w14:paraId="6A4339F1" w14:textId="77777777" w:rsidR="00BE6F49" w:rsidRDefault="00000000">
            <w:pPr>
              <w:pStyle w:val="Tabledata"/>
              <w:jc w:val="center"/>
            </w:pPr>
            <w:r>
              <w:t>950 x 198 x 950</w:t>
            </w:r>
          </w:p>
        </w:tc>
        <w:tc>
          <w:tcPr>
            <w:tcW w:w="0" w:type="auto"/>
          </w:tcPr>
          <w:p w14:paraId="3012CDE2" w14:textId="77777777" w:rsidR="00BE6F49" w:rsidRDefault="00000000">
            <w:pPr>
              <w:pStyle w:val="Tabledata"/>
              <w:jc w:val="center"/>
            </w:pPr>
            <w:r>
              <w:t>26,0</w:t>
            </w:r>
          </w:p>
        </w:tc>
      </w:tr>
      <w:tr w:rsidR="00BE6F49" w14:paraId="51AB538C" w14:textId="77777777">
        <w:tc>
          <w:tcPr>
            <w:tcW w:w="0" w:type="auto"/>
          </w:tcPr>
          <w:p w14:paraId="7D52A083" w14:textId="77777777" w:rsidR="00BE6F49" w:rsidRDefault="00000000">
            <w:pPr>
              <w:pStyle w:val="Tabledata"/>
            </w:pPr>
            <w:r>
              <w:t>014</w:t>
            </w:r>
          </w:p>
        </w:tc>
        <w:tc>
          <w:tcPr>
            <w:tcW w:w="0" w:type="auto"/>
          </w:tcPr>
          <w:p w14:paraId="65E4C430" w14:textId="77777777" w:rsidR="00BE6F49" w:rsidRDefault="00000000">
            <w:pPr>
              <w:pStyle w:val="Tabledata"/>
            </w:pPr>
            <w:r>
              <w:t>FXUQ71A</w:t>
            </w:r>
          </w:p>
        </w:tc>
        <w:tc>
          <w:tcPr>
            <w:tcW w:w="0" w:type="auto"/>
          </w:tcPr>
          <w:p w14:paraId="1447565C" w14:textId="77777777" w:rsidR="00BE6F49" w:rsidRDefault="00BE6F49">
            <w:pPr>
              <w:pStyle w:val="Tabledata"/>
              <w:jc w:val="center"/>
            </w:pPr>
          </w:p>
        </w:tc>
        <w:tc>
          <w:tcPr>
            <w:tcW w:w="0" w:type="auto"/>
          </w:tcPr>
          <w:p w14:paraId="0FC8B0A3" w14:textId="77777777" w:rsidR="00BE6F49" w:rsidRDefault="00000000">
            <w:pPr>
              <w:pStyle w:val="Tabledata"/>
              <w:jc w:val="center"/>
            </w:pPr>
            <w:r>
              <w:t>36 - 40</w:t>
            </w:r>
          </w:p>
        </w:tc>
        <w:tc>
          <w:tcPr>
            <w:tcW w:w="0" w:type="auto"/>
          </w:tcPr>
          <w:p w14:paraId="212D0CF2" w14:textId="77777777" w:rsidR="00BE6F49" w:rsidRDefault="00000000">
            <w:pPr>
              <w:pStyle w:val="Tabledata"/>
              <w:jc w:val="center"/>
            </w:pPr>
            <w:r>
              <w:t>230V 1ph</w:t>
            </w:r>
          </w:p>
        </w:tc>
        <w:tc>
          <w:tcPr>
            <w:tcW w:w="0" w:type="auto"/>
          </w:tcPr>
          <w:p w14:paraId="58566E70" w14:textId="77777777" w:rsidR="00BE6F49" w:rsidRDefault="00000000">
            <w:pPr>
              <w:pStyle w:val="Tabledata"/>
              <w:jc w:val="center"/>
            </w:pPr>
            <w:r>
              <w:t>0,6</w:t>
            </w:r>
          </w:p>
        </w:tc>
        <w:tc>
          <w:tcPr>
            <w:tcW w:w="0" w:type="auto"/>
          </w:tcPr>
          <w:p w14:paraId="06D7A651" w14:textId="77777777" w:rsidR="00BE6F49" w:rsidRDefault="00000000">
            <w:pPr>
              <w:pStyle w:val="Tabledata"/>
              <w:jc w:val="center"/>
            </w:pPr>
            <w:r>
              <w:t>Factory Std</w:t>
            </w:r>
          </w:p>
        </w:tc>
        <w:tc>
          <w:tcPr>
            <w:tcW w:w="0" w:type="auto"/>
          </w:tcPr>
          <w:p w14:paraId="1A142CEC" w14:textId="77777777" w:rsidR="00BE6F49" w:rsidRDefault="00000000">
            <w:pPr>
              <w:pStyle w:val="Tabledata"/>
              <w:jc w:val="center"/>
            </w:pPr>
            <w:r>
              <w:t>950 x 198 x 950</w:t>
            </w:r>
          </w:p>
        </w:tc>
        <w:tc>
          <w:tcPr>
            <w:tcW w:w="0" w:type="auto"/>
          </w:tcPr>
          <w:p w14:paraId="130C15C1" w14:textId="77777777" w:rsidR="00BE6F49" w:rsidRDefault="00000000">
            <w:pPr>
              <w:pStyle w:val="Tabledata"/>
              <w:jc w:val="center"/>
            </w:pPr>
            <w:r>
              <w:t>26,0</w:t>
            </w:r>
          </w:p>
        </w:tc>
      </w:tr>
      <w:tr w:rsidR="00BE6F49" w14:paraId="4539509A" w14:textId="77777777">
        <w:tc>
          <w:tcPr>
            <w:tcW w:w="0" w:type="auto"/>
          </w:tcPr>
          <w:p w14:paraId="34B0F1CF" w14:textId="77777777" w:rsidR="00BE6F49" w:rsidRDefault="00000000">
            <w:pPr>
              <w:pStyle w:val="Tabledata"/>
            </w:pPr>
            <w:r>
              <w:t>015</w:t>
            </w:r>
          </w:p>
        </w:tc>
        <w:tc>
          <w:tcPr>
            <w:tcW w:w="0" w:type="auto"/>
          </w:tcPr>
          <w:p w14:paraId="033964C6" w14:textId="77777777" w:rsidR="00BE6F49" w:rsidRDefault="00000000">
            <w:pPr>
              <w:pStyle w:val="Tabledata"/>
            </w:pPr>
            <w:r>
              <w:t>FXUQ71A</w:t>
            </w:r>
          </w:p>
        </w:tc>
        <w:tc>
          <w:tcPr>
            <w:tcW w:w="0" w:type="auto"/>
          </w:tcPr>
          <w:p w14:paraId="4BDBB9D9" w14:textId="77777777" w:rsidR="00BE6F49" w:rsidRDefault="00BE6F49">
            <w:pPr>
              <w:pStyle w:val="Tabledata"/>
              <w:jc w:val="center"/>
            </w:pPr>
          </w:p>
        </w:tc>
        <w:tc>
          <w:tcPr>
            <w:tcW w:w="0" w:type="auto"/>
          </w:tcPr>
          <w:p w14:paraId="4775A355" w14:textId="77777777" w:rsidR="00BE6F49" w:rsidRDefault="00000000">
            <w:pPr>
              <w:pStyle w:val="Tabledata"/>
              <w:jc w:val="center"/>
            </w:pPr>
            <w:r>
              <w:t>36 - 40</w:t>
            </w:r>
          </w:p>
        </w:tc>
        <w:tc>
          <w:tcPr>
            <w:tcW w:w="0" w:type="auto"/>
          </w:tcPr>
          <w:p w14:paraId="0707DB22" w14:textId="77777777" w:rsidR="00BE6F49" w:rsidRDefault="00000000">
            <w:pPr>
              <w:pStyle w:val="Tabledata"/>
              <w:jc w:val="center"/>
            </w:pPr>
            <w:r>
              <w:t>230V 1ph</w:t>
            </w:r>
          </w:p>
        </w:tc>
        <w:tc>
          <w:tcPr>
            <w:tcW w:w="0" w:type="auto"/>
          </w:tcPr>
          <w:p w14:paraId="536E665E" w14:textId="77777777" w:rsidR="00BE6F49" w:rsidRDefault="00000000">
            <w:pPr>
              <w:pStyle w:val="Tabledata"/>
              <w:jc w:val="center"/>
            </w:pPr>
            <w:r>
              <w:t>0,6</w:t>
            </w:r>
          </w:p>
        </w:tc>
        <w:tc>
          <w:tcPr>
            <w:tcW w:w="0" w:type="auto"/>
          </w:tcPr>
          <w:p w14:paraId="4D59F4C5" w14:textId="77777777" w:rsidR="00BE6F49" w:rsidRDefault="00000000">
            <w:pPr>
              <w:pStyle w:val="Tabledata"/>
              <w:jc w:val="center"/>
            </w:pPr>
            <w:r>
              <w:t>Factory Std</w:t>
            </w:r>
          </w:p>
        </w:tc>
        <w:tc>
          <w:tcPr>
            <w:tcW w:w="0" w:type="auto"/>
          </w:tcPr>
          <w:p w14:paraId="0F10147E" w14:textId="77777777" w:rsidR="00BE6F49" w:rsidRDefault="00000000">
            <w:pPr>
              <w:pStyle w:val="Tabledata"/>
              <w:jc w:val="center"/>
            </w:pPr>
            <w:r>
              <w:t>950 x 198 x 950</w:t>
            </w:r>
          </w:p>
        </w:tc>
        <w:tc>
          <w:tcPr>
            <w:tcW w:w="0" w:type="auto"/>
          </w:tcPr>
          <w:p w14:paraId="76EEE0F7" w14:textId="77777777" w:rsidR="00BE6F49" w:rsidRDefault="00000000">
            <w:pPr>
              <w:pStyle w:val="Tabledata"/>
              <w:jc w:val="center"/>
            </w:pPr>
            <w:r>
              <w:t>26,0</w:t>
            </w:r>
          </w:p>
        </w:tc>
      </w:tr>
    </w:tbl>
    <w:p w14:paraId="42D5FAF0" w14:textId="77777777" w:rsidR="00BE6F49" w:rsidRDefault="00000000">
      <w:pPr>
        <w:pStyle w:val="Subheadline"/>
      </w:pPr>
      <w:r>
        <w:t>Uwagi</w:t>
      </w:r>
    </w:p>
    <w:p w14:paraId="26089E9C" w14:textId="77777777" w:rsidR="00BE6F49" w:rsidRDefault="00000000">
      <w:pPr>
        <w:pStyle w:val="Subheadline"/>
      </w:pPr>
      <w:r>
        <w:t>Pod pojemności</w:t>
      </w:r>
    </w:p>
    <w:p w14:paraId="33B97CD9" w14:textId="77777777" w:rsidR="00BE6F49" w:rsidRDefault="00000000">
      <w:pPr>
        <w:pStyle w:val="Copytext"/>
      </w:pPr>
      <w:r>
        <w:t xml:space="preserve">Suma </w:t>
      </w:r>
      <w:proofErr w:type="spellStart"/>
      <w:r>
        <w:t>wymaganych</w:t>
      </w:r>
      <w:proofErr w:type="spellEnd"/>
      <w:r>
        <w:t xml:space="preserve"> </w:t>
      </w:r>
      <w:proofErr w:type="spellStart"/>
      <w:r>
        <w:t>wydajności</w:t>
      </w:r>
      <w:proofErr w:type="spellEnd"/>
      <w:r>
        <w:t xml:space="preserve"> </w:t>
      </w:r>
      <w:proofErr w:type="spellStart"/>
      <w:r>
        <w:t>dla</w:t>
      </w:r>
      <w:proofErr w:type="spellEnd"/>
      <w:r>
        <w:t xml:space="preserve"> </w:t>
      </w:r>
      <w:proofErr w:type="spellStart"/>
      <w:r>
        <w:t>jednostek</w:t>
      </w:r>
      <w:proofErr w:type="spellEnd"/>
      <w:r>
        <w:t xml:space="preserve"> </w:t>
      </w:r>
      <w:proofErr w:type="spellStart"/>
      <w:r>
        <w:t>wewnętrznych</w:t>
      </w:r>
      <w:proofErr w:type="spellEnd"/>
      <w:r>
        <w:t xml:space="preserve"> </w:t>
      </w:r>
      <w:proofErr w:type="spellStart"/>
      <w:r>
        <w:t>wynosi</w:t>
      </w:r>
      <w:proofErr w:type="spellEnd"/>
      <w:r>
        <w:t xml:space="preserve"> 27,9 kW </w:t>
      </w:r>
      <w:proofErr w:type="spellStart"/>
      <w:r>
        <w:t>dla</w:t>
      </w:r>
      <w:proofErr w:type="spellEnd"/>
      <w:r>
        <w:t xml:space="preserve"> </w:t>
      </w:r>
      <w:proofErr w:type="spellStart"/>
      <w:r>
        <w:t>chłodzenia</w:t>
      </w:r>
      <w:proofErr w:type="spellEnd"/>
      <w:r>
        <w:t xml:space="preserve"> </w:t>
      </w:r>
      <w:proofErr w:type="spellStart"/>
      <w:r>
        <w:t>i</w:t>
      </w:r>
      <w:proofErr w:type="spellEnd"/>
      <w:r>
        <w:t xml:space="preserve"> 18,0 kW do </w:t>
      </w:r>
      <w:proofErr w:type="spellStart"/>
      <w:r>
        <w:t>ogrzewania</w:t>
      </w:r>
      <w:proofErr w:type="spellEnd"/>
      <w:r>
        <w:t xml:space="preserve">. </w:t>
      </w:r>
      <w:proofErr w:type="spellStart"/>
      <w:r>
        <w:t>Jednak</w:t>
      </w:r>
      <w:proofErr w:type="spellEnd"/>
      <w:r>
        <w:t xml:space="preserve"> </w:t>
      </w:r>
      <w:proofErr w:type="spellStart"/>
      <w:r>
        <w:t>wybrana</w:t>
      </w:r>
      <w:proofErr w:type="spellEnd"/>
      <w:r>
        <w:t xml:space="preserve"> </w:t>
      </w:r>
      <w:proofErr w:type="spellStart"/>
      <w:r>
        <w:t>jednostka</w:t>
      </w:r>
      <w:proofErr w:type="spellEnd"/>
      <w:r>
        <w:t xml:space="preserve"> </w:t>
      </w:r>
      <w:proofErr w:type="spellStart"/>
      <w:r>
        <w:t>zewnętrzna</w:t>
      </w:r>
      <w:proofErr w:type="spellEnd"/>
      <w:r>
        <w:t xml:space="preserve"> </w:t>
      </w:r>
      <w:proofErr w:type="spellStart"/>
      <w:r>
        <w:t>posiada</w:t>
      </w:r>
      <w:proofErr w:type="spellEnd"/>
      <w:r>
        <w:t xml:space="preserve"> </w:t>
      </w:r>
      <w:proofErr w:type="spellStart"/>
      <w:r>
        <w:t>wydajność</w:t>
      </w:r>
      <w:proofErr w:type="spellEnd"/>
      <w:r>
        <w:t xml:space="preserve"> </w:t>
      </w:r>
      <w:proofErr w:type="spellStart"/>
      <w:r>
        <w:t>chłodzniczą</w:t>
      </w:r>
      <w:proofErr w:type="spellEnd"/>
      <w:r>
        <w:t xml:space="preserve"> 25,4 kW (= -9,2%) </w:t>
      </w:r>
      <w:proofErr w:type="spellStart"/>
      <w:r>
        <w:t>oraz</w:t>
      </w:r>
      <w:proofErr w:type="spellEnd"/>
      <w:r>
        <w:t xml:space="preserve"> </w:t>
      </w:r>
      <w:proofErr w:type="spellStart"/>
      <w:r>
        <w:t>wydajność</w:t>
      </w:r>
      <w:proofErr w:type="spellEnd"/>
      <w:r>
        <w:t xml:space="preserve"> </w:t>
      </w:r>
      <w:proofErr w:type="spellStart"/>
      <w:r>
        <w:t>grzewczą</w:t>
      </w:r>
      <w:proofErr w:type="spellEnd"/>
      <w:r>
        <w:t xml:space="preserve"> 17,8 kW (= -1,1%). </w:t>
      </w:r>
      <w:proofErr w:type="spellStart"/>
      <w:r>
        <w:t>Należy</w:t>
      </w:r>
      <w:proofErr w:type="spellEnd"/>
      <w:r>
        <w:t xml:space="preserve"> </w:t>
      </w:r>
      <w:proofErr w:type="spellStart"/>
      <w:r>
        <w:t>pamiętać</w:t>
      </w:r>
      <w:proofErr w:type="spellEnd"/>
      <w:r>
        <w:t xml:space="preserve">, </w:t>
      </w:r>
      <w:proofErr w:type="spellStart"/>
      <w:r>
        <w:t>że</w:t>
      </w:r>
      <w:proofErr w:type="spellEnd"/>
      <w:r>
        <w:t xml:space="preserve"> </w:t>
      </w:r>
      <w:proofErr w:type="spellStart"/>
      <w:r>
        <w:t>niedowymiarowany</w:t>
      </w:r>
      <w:proofErr w:type="spellEnd"/>
      <w:r>
        <w:t xml:space="preserve"> system VRV </w:t>
      </w:r>
      <w:proofErr w:type="spellStart"/>
      <w:r>
        <w:t>może</w:t>
      </w:r>
      <w:proofErr w:type="spellEnd"/>
      <w:r>
        <w:t xml:space="preserve"> </w:t>
      </w:r>
      <w:proofErr w:type="spellStart"/>
      <w:r>
        <w:t>prowadzić</w:t>
      </w:r>
      <w:proofErr w:type="spellEnd"/>
      <w:r>
        <w:t xml:space="preserve"> do </w:t>
      </w:r>
      <w:proofErr w:type="spellStart"/>
      <w:r>
        <w:t>zmniejszenia</w:t>
      </w:r>
      <w:proofErr w:type="spellEnd"/>
      <w:r>
        <w:t xml:space="preserve"> </w:t>
      </w:r>
      <w:proofErr w:type="spellStart"/>
      <w:r>
        <w:t>odczucia</w:t>
      </w:r>
      <w:proofErr w:type="spellEnd"/>
      <w:r>
        <w:t xml:space="preserve"> </w:t>
      </w:r>
      <w:proofErr w:type="spellStart"/>
      <w:r>
        <w:t>poziomu</w:t>
      </w:r>
      <w:proofErr w:type="spellEnd"/>
      <w:r>
        <w:t xml:space="preserve"> </w:t>
      </w:r>
      <w:proofErr w:type="spellStart"/>
      <w:r>
        <w:t>komfortu</w:t>
      </w:r>
      <w:proofErr w:type="spellEnd"/>
      <w:r>
        <w:t xml:space="preserve">, </w:t>
      </w:r>
      <w:proofErr w:type="spellStart"/>
      <w:r>
        <w:t>różnych</w:t>
      </w:r>
      <w:proofErr w:type="spellEnd"/>
      <w:r>
        <w:t xml:space="preserve"> </w:t>
      </w:r>
      <w:proofErr w:type="spellStart"/>
      <w:r>
        <w:t>poziomów</w:t>
      </w:r>
      <w:proofErr w:type="spellEnd"/>
      <w:r>
        <w:t xml:space="preserve"> </w:t>
      </w:r>
      <w:proofErr w:type="spellStart"/>
      <w:r>
        <w:t>hałasu</w:t>
      </w:r>
      <w:proofErr w:type="spellEnd"/>
      <w:r>
        <w:t xml:space="preserve"> </w:t>
      </w:r>
      <w:proofErr w:type="spellStart"/>
      <w:r>
        <w:t>lub</w:t>
      </w:r>
      <w:proofErr w:type="spellEnd"/>
      <w:r>
        <w:t xml:space="preserve"> </w:t>
      </w:r>
      <w:proofErr w:type="spellStart"/>
      <w:r>
        <w:t>zwiększonego</w:t>
      </w:r>
      <w:proofErr w:type="spellEnd"/>
      <w:r>
        <w:t xml:space="preserve"> </w:t>
      </w:r>
      <w:proofErr w:type="spellStart"/>
      <w:r>
        <w:t>zużycia</w:t>
      </w:r>
      <w:proofErr w:type="spellEnd"/>
      <w:r>
        <w:t>.</w:t>
      </w:r>
    </w:p>
    <w:p w14:paraId="6DF750D1" w14:textId="77777777" w:rsidR="00BE6F49" w:rsidRDefault="00000000">
      <w:pPr>
        <w:pStyle w:val="Subheadline"/>
      </w:pPr>
      <w:r>
        <w:t>Zmniejszone obciążenie użytkowe</w:t>
      </w:r>
    </w:p>
    <w:p w14:paraId="43E466C6" w14:textId="77777777" w:rsidR="00BE6F49" w:rsidRDefault="00000000">
      <w:pPr>
        <w:pStyle w:val="Copytext"/>
      </w:pPr>
      <w:r>
        <w:t xml:space="preserve">Suma </w:t>
      </w:r>
      <w:proofErr w:type="spellStart"/>
      <w:r>
        <w:t>wymaganych</w:t>
      </w:r>
      <w:proofErr w:type="spellEnd"/>
      <w:r>
        <w:t xml:space="preserve"> </w:t>
      </w:r>
      <w:proofErr w:type="spellStart"/>
      <w:r>
        <w:t>wydalności</w:t>
      </w:r>
      <w:proofErr w:type="spellEnd"/>
      <w:r>
        <w:t xml:space="preserve"> </w:t>
      </w:r>
      <w:proofErr w:type="spellStart"/>
      <w:r>
        <w:t>jednostkek</w:t>
      </w:r>
      <w:proofErr w:type="spellEnd"/>
      <w:r>
        <w:t xml:space="preserve"> </w:t>
      </w:r>
      <w:proofErr w:type="spellStart"/>
      <w:r>
        <w:t>wewnętrznej</w:t>
      </w:r>
      <w:proofErr w:type="spellEnd"/>
      <w:r>
        <w:t xml:space="preserve"> </w:t>
      </w:r>
      <w:proofErr w:type="spellStart"/>
      <w:r>
        <w:t>wynosi</w:t>
      </w:r>
      <w:proofErr w:type="spellEnd"/>
      <w:r>
        <w:t xml:space="preserve"> 36,0 kW </w:t>
      </w:r>
      <w:proofErr w:type="spellStart"/>
      <w:r>
        <w:t>dla</w:t>
      </w:r>
      <w:proofErr w:type="spellEnd"/>
      <w:r>
        <w:t xml:space="preserve"> </w:t>
      </w:r>
      <w:proofErr w:type="spellStart"/>
      <w:r>
        <w:t>grzania</w:t>
      </w:r>
      <w:proofErr w:type="spellEnd"/>
      <w:r>
        <w:t xml:space="preserve">. </w:t>
      </w:r>
      <w:proofErr w:type="spellStart"/>
      <w:r>
        <w:t>Jednak</w:t>
      </w:r>
      <w:proofErr w:type="spellEnd"/>
      <w:r>
        <w:t xml:space="preserve"> </w:t>
      </w:r>
      <w:proofErr w:type="spellStart"/>
      <w:r>
        <w:t>wybór</w:t>
      </w:r>
      <w:proofErr w:type="spellEnd"/>
      <w:r>
        <w:t xml:space="preserve"> </w:t>
      </w:r>
      <w:proofErr w:type="spellStart"/>
      <w:r>
        <w:t>jednostki</w:t>
      </w:r>
      <w:proofErr w:type="spellEnd"/>
      <w:r>
        <w:t xml:space="preserve"> </w:t>
      </w:r>
      <w:proofErr w:type="spellStart"/>
      <w:r>
        <w:t>zewnętrznej</w:t>
      </w:r>
      <w:proofErr w:type="spellEnd"/>
      <w:r>
        <w:t xml:space="preserve"> </w:t>
      </w:r>
      <w:proofErr w:type="spellStart"/>
      <w:r>
        <w:t>wykorzystuje</w:t>
      </w:r>
      <w:proofErr w:type="spellEnd"/>
      <w:r>
        <w:t xml:space="preserve"> </w:t>
      </w:r>
      <w:proofErr w:type="spellStart"/>
      <w:r>
        <w:t>obniżonej</w:t>
      </w:r>
      <w:proofErr w:type="spellEnd"/>
      <w:r>
        <w:t xml:space="preserve"> </w:t>
      </w:r>
      <w:proofErr w:type="spellStart"/>
      <w:r>
        <w:t>wartości</w:t>
      </w:r>
      <w:proofErr w:type="spellEnd"/>
      <w:r>
        <w:t xml:space="preserve"> </w:t>
      </w:r>
      <w:proofErr w:type="spellStart"/>
      <w:r>
        <w:t>obciążenia</w:t>
      </w:r>
      <w:proofErr w:type="spellEnd"/>
      <w:r>
        <w:t xml:space="preserve"> do </w:t>
      </w:r>
      <w:proofErr w:type="spellStart"/>
      <w:r>
        <w:t>ogrzewania</w:t>
      </w:r>
      <w:proofErr w:type="spellEnd"/>
      <w:r>
        <w:t xml:space="preserve"> 18,0 kW (= 50%). </w:t>
      </w:r>
      <w:proofErr w:type="spellStart"/>
      <w:r>
        <w:t>Należy</w:t>
      </w:r>
      <w:proofErr w:type="spellEnd"/>
      <w:r>
        <w:t xml:space="preserve"> </w:t>
      </w:r>
      <w:proofErr w:type="spellStart"/>
      <w:r>
        <w:t>pamiętać</w:t>
      </w:r>
      <w:proofErr w:type="spellEnd"/>
      <w:r>
        <w:t xml:space="preserve">, </w:t>
      </w:r>
      <w:proofErr w:type="spellStart"/>
      <w:r>
        <w:t>że</w:t>
      </w:r>
      <w:proofErr w:type="spellEnd"/>
      <w:r>
        <w:t xml:space="preserve"> </w:t>
      </w:r>
      <w:proofErr w:type="spellStart"/>
      <w:r>
        <w:t>nierealistyczne</w:t>
      </w:r>
      <w:proofErr w:type="spellEnd"/>
      <w:r>
        <w:t xml:space="preserve"> </w:t>
      </w:r>
      <w:proofErr w:type="spellStart"/>
      <w:r>
        <w:t>redukcje</w:t>
      </w:r>
      <w:proofErr w:type="spellEnd"/>
      <w:r>
        <w:t xml:space="preserve"> </w:t>
      </w:r>
      <w:proofErr w:type="spellStart"/>
      <w:r>
        <w:t>systemów</w:t>
      </w:r>
      <w:proofErr w:type="spellEnd"/>
      <w:r>
        <w:t xml:space="preserve"> VRV </w:t>
      </w:r>
      <w:proofErr w:type="spellStart"/>
      <w:r>
        <w:t>mogą</w:t>
      </w:r>
      <w:proofErr w:type="spellEnd"/>
      <w:r>
        <w:t xml:space="preserve"> </w:t>
      </w:r>
      <w:proofErr w:type="spellStart"/>
      <w:r>
        <w:t>prowadzić</w:t>
      </w:r>
      <w:proofErr w:type="spellEnd"/>
      <w:r>
        <w:t xml:space="preserve"> do </w:t>
      </w:r>
      <w:proofErr w:type="spellStart"/>
      <w:r>
        <w:t>zmniejszenia</w:t>
      </w:r>
      <w:proofErr w:type="spellEnd"/>
      <w:r>
        <w:t xml:space="preserve"> </w:t>
      </w:r>
      <w:proofErr w:type="spellStart"/>
      <w:r>
        <w:t>poziomu</w:t>
      </w:r>
      <w:proofErr w:type="spellEnd"/>
      <w:r>
        <w:t xml:space="preserve"> </w:t>
      </w:r>
      <w:proofErr w:type="spellStart"/>
      <w:r>
        <w:t>komfortu</w:t>
      </w:r>
      <w:proofErr w:type="spellEnd"/>
      <w:r>
        <w:t xml:space="preserve">, </w:t>
      </w:r>
      <w:proofErr w:type="spellStart"/>
      <w:r>
        <w:t>różnych</w:t>
      </w:r>
      <w:proofErr w:type="spellEnd"/>
      <w:r>
        <w:t xml:space="preserve"> </w:t>
      </w:r>
      <w:proofErr w:type="spellStart"/>
      <w:r>
        <w:t>poziomów</w:t>
      </w:r>
      <w:proofErr w:type="spellEnd"/>
      <w:r>
        <w:t xml:space="preserve"> </w:t>
      </w:r>
      <w:proofErr w:type="spellStart"/>
      <w:r>
        <w:t>hałasu</w:t>
      </w:r>
      <w:proofErr w:type="spellEnd"/>
      <w:r>
        <w:t xml:space="preserve"> </w:t>
      </w:r>
      <w:proofErr w:type="spellStart"/>
      <w:r>
        <w:t>lub</w:t>
      </w:r>
      <w:proofErr w:type="spellEnd"/>
      <w:r>
        <w:t xml:space="preserve"> </w:t>
      </w:r>
      <w:proofErr w:type="spellStart"/>
      <w:r>
        <w:t>zwiększonego</w:t>
      </w:r>
      <w:proofErr w:type="spellEnd"/>
      <w:r>
        <w:t xml:space="preserve"> </w:t>
      </w:r>
      <w:proofErr w:type="spellStart"/>
      <w:r>
        <w:t>zużycia</w:t>
      </w:r>
      <w:proofErr w:type="spellEnd"/>
      <w:r>
        <w:t xml:space="preserve"> </w:t>
      </w:r>
      <w:proofErr w:type="spellStart"/>
      <w:r>
        <w:t>systemów</w:t>
      </w:r>
      <w:proofErr w:type="spellEnd"/>
      <w:r>
        <w:t xml:space="preserve"> VRV</w:t>
      </w:r>
    </w:p>
    <w:p w14:paraId="2C4795B8" w14:textId="77777777" w:rsidR="00BE6F49" w:rsidRDefault="00000000">
      <w:pPr>
        <w:pStyle w:val="Subheadline"/>
      </w:pPr>
      <w:r>
        <w:t>Pozycja jednostki zewnętrznej w odniesieniu do jednostki wewnętrznej</w:t>
      </w:r>
    </w:p>
    <w:p w14:paraId="51477AE0" w14:textId="77777777" w:rsidR="00BE6F49" w:rsidRDefault="00000000">
      <w:pPr>
        <w:pStyle w:val="Copytext"/>
      </w:pPr>
      <w:proofErr w:type="spellStart"/>
      <w:r>
        <w:t>Jednostka</w:t>
      </w:r>
      <w:proofErr w:type="spellEnd"/>
      <w:r>
        <w:t xml:space="preserve"> </w:t>
      </w:r>
      <w:proofErr w:type="spellStart"/>
      <w:r>
        <w:t>zewnętrzna</w:t>
      </w:r>
      <w:proofErr w:type="spellEnd"/>
      <w:r>
        <w:t xml:space="preserve"> </w:t>
      </w:r>
      <w:proofErr w:type="spellStart"/>
      <w:r>
        <w:t>umieszczona</w:t>
      </w:r>
      <w:proofErr w:type="spellEnd"/>
      <w:r>
        <w:t xml:space="preserve"> 2,1 m </w:t>
      </w:r>
      <w:proofErr w:type="spellStart"/>
      <w:r>
        <w:t>poniżej</w:t>
      </w:r>
      <w:proofErr w:type="spellEnd"/>
      <w:r>
        <w:t xml:space="preserve"> </w:t>
      </w:r>
      <w:proofErr w:type="spellStart"/>
      <w:r>
        <w:t>jednostek</w:t>
      </w:r>
      <w:proofErr w:type="spellEnd"/>
      <w:r>
        <w:t xml:space="preserve"> </w:t>
      </w:r>
      <w:proofErr w:type="spellStart"/>
      <w:r>
        <w:t>wewnętrznych</w:t>
      </w:r>
      <w:proofErr w:type="spellEnd"/>
      <w:r>
        <w:t>.</w:t>
      </w:r>
    </w:p>
    <w:p w14:paraId="3E41C4B5" w14:textId="77777777" w:rsidR="00BE6F49" w:rsidRDefault="00000000">
      <w:pPr>
        <w:pStyle w:val="Subheadline"/>
      </w:pPr>
      <w:r>
        <w:t>Minimalna powierzchnia</w:t>
      </w:r>
    </w:p>
    <w:p w14:paraId="7C242BB7" w14:textId="77777777" w:rsidR="00BE6F49" w:rsidRDefault="00000000">
      <w:pPr>
        <w:pStyle w:val="Copytext"/>
      </w:pPr>
      <w:proofErr w:type="spellStart"/>
      <w:r>
        <w:t>Minimalna</w:t>
      </w:r>
      <w:proofErr w:type="spellEnd"/>
      <w:r>
        <w:t xml:space="preserve"> </w:t>
      </w:r>
      <w:proofErr w:type="spellStart"/>
      <w:r>
        <w:t>powierzchnia</w:t>
      </w:r>
      <w:proofErr w:type="spellEnd"/>
      <w:r>
        <w:t xml:space="preserve"> </w:t>
      </w:r>
      <w:proofErr w:type="spellStart"/>
      <w:r>
        <w:t>pomieszczenia</w:t>
      </w:r>
      <w:proofErr w:type="spellEnd"/>
      <w:r>
        <w:t xml:space="preserve">, aby </w:t>
      </w:r>
      <w:proofErr w:type="spellStart"/>
      <w:r>
        <w:t>osiągnąć</w:t>
      </w:r>
      <w:proofErr w:type="spellEnd"/>
      <w:r>
        <w:t xml:space="preserve"> limit </w:t>
      </w:r>
      <w:proofErr w:type="spellStart"/>
      <w:r>
        <w:t>toksyczności</w:t>
      </w:r>
      <w:proofErr w:type="spellEnd"/>
      <w:r>
        <w:t xml:space="preserve"> 8.20 m². </w:t>
      </w:r>
      <w:proofErr w:type="spellStart"/>
      <w:r>
        <w:t>Rozważana</w:t>
      </w:r>
      <w:proofErr w:type="spellEnd"/>
      <w:r>
        <w:t xml:space="preserve"> </w:t>
      </w:r>
      <w:proofErr w:type="spellStart"/>
      <w:r>
        <w:t>wysokość</w:t>
      </w:r>
      <w:proofErr w:type="spellEnd"/>
      <w:r>
        <w:t xml:space="preserve"> </w:t>
      </w:r>
      <w:proofErr w:type="spellStart"/>
      <w:r>
        <w:t>pomieszczenia</w:t>
      </w:r>
      <w:proofErr w:type="spellEnd"/>
      <w:r>
        <w:t xml:space="preserve">: 2,5 m.  </w:t>
      </w:r>
    </w:p>
    <w:p w14:paraId="12AE1520" w14:textId="77777777" w:rsidR="00BE6F49" w:rsidRDefault="00BE6F49">
      <w:pPr>
        <w:spacing w:line="276" w:lineRule="auto"/>
        <w:rPr>
          <w:lang w:val="en-US"/>
        </w:rPr>
      </w:pPr>
    </w:p>
    <w:p w14:paraId="3B6D3A07" w14:textId="77777777" w:rsidR="00BE6F49" w:rsidRDefault="00BE6F49">
      <w:pPr>
        <w:spacing w:line="276" w:lineRule="auto"/>
        <w:rPr>
          <w:lang w:val="en-US"/>
        </w:rPr>
      </w:pPr>
    </w:p>
    <w:p w14:paraId="6857EA5E" w14:textId="77777777" w:rsidR="00BE6F49" w:rsidRDefault="00000000">
      <w:pPr>
        <w:pStyle w:val="Nagwek1"/>
        <w:rPr>
          <w:lang w:val="en-US"/>
        </w:rPr>
      </w:pPr>
      <w:proofErr w:type="spellStart"/>
      <w:r>
        <w:rPr>
          <w:lang w:val="en-US"/>
        </w:rPr>
        <w:lastRenderedPageBreak/>
        <w:t>Szczegóły</w:t>
      </w:r>
      <w:proofErr w:type="spellEnd"/>
      <w:r>
        <w:rPr>
          <w:lang w:val="en-US"/>
        </w:rPr>
        <w:t xml:space="preserve"> </w:t>
      </w:r>
      <w:proofErr w:type="spellStart"/>
      <w:r>
        <w:rPr>
          <w:lang w:val="en-US"/>
        </w:rPr>
        <w:t>jednostki</w:t>
      </w:r>
      <w:proofErr w:type="spellEnd"/>
      <w:r>
        <w:rPr>
          <w:lang w:val="en-US"/>
        </w:rPr>
        <w:t xml:space="preserve"> </w:t>
      </w:r>
      <w:proofErr w:type="spellStart"/>
      <w:r>
        <w:rPr>
          <w:lang w:val="en-US"/>
        </w:rPr>
        <w:t>zewnętrznej</w:t>
      </w:r>
      <w:proofErr w:type="spellEnd"/>
    </w:p>
    <w:p w14:paraId="0FC71176" w14:textId="77777777" w:rsidR="00BE6F49" w:rsidRDefault="00000000">
      <w:pPr>
        <w:pStyle w:val="Nagwek2"/>
      </w:pPr>
      <w:r>
        <w:t>Spis skrótów</w:t>
      </w:r>
    </w:p>
    <w:tbl>
      <w:tblPr>
        <w:tblStyle w:val="Tabela-Siatk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Pr>
      <w:tblGrid>
        <w:gridCol w:w="3364"/>
        <w:gridCol w:w="6831"/>
      </w:tblGrid>
      <w:tr w:rsidR="00BE6F49" w14:paraId="4AD832B4" w14:textId="77777777">
        <w:tc>
          <w:tcPr>
            <w:tcW w:w="1650" w:type="pct"/>
            <w:shd w:val="clear" w:color="auto" w:fill="DDDDDD"/>
            <w:tcMar>
              <w:left w:w="28" w:type="dxa"/>
              <w:right w:w="0" w:type="dxa"/>
            </w:tcMar>
          </w:tcPr>
          <w:p w14:paraId="62F59243" w14:textId="77777777" w:rsidR="00BE6F49" w:rsidRDefault="00000000">
            <w:pPr>
              <w:pStyle w:val="tableheadercentered"/>
              <w:rPr>
                <w:lang w:val="nl-NL"/>
              </w:rPr>
            </w:pPr>
            <w:r>
              <w:rPr>
                <w:lang w:val="nl-NL"/>
              </w:rPr>
              <w:t>Skrót</w:t>
            </w:r>
          </w:p>
        </w:tc>
        <w:tc>
          <w:tcPr>
            <w:tcW w:w="3350" w:type="pct"/>
            <w:shd w:val="clear" w:color="auto" w:fill="DDDDDD"/>
            <w:tcMar>
              <w:left w:w="28" w:type="dxa"/>
              <w:right w:w="0" w:type="dxa"/>
            </w:tcMar>
          </w:tcPr>
          <w:p w14:paraId="01F90F9A" w14:textId="77777777" w:rsidR="00BE6F49" w:rsidRDefault="00000000">
            <w:pPr>
              <w:pStyle w:val="tableheadercentered"/>
              <w:rPr>
                <w:lang w:val="nl-NL"/>
              </w:rPr>
            </w:pPr>
            <w:r>
              <w:rPr>
                <w:lang w:val="nl-NL"/>
              </w:rPr>
              <w:t>Opis</w:t>
            </w:r>
          </w:p>
        </w:tc>
      </w:tr>
      <w:tr w:rsidR="00BE6F49" w14:paraId="20CCF320" w14:textId="77777777">
        <w:tc>
          <w:tcPr>
            <w:tcW w:w="1650" w:type="pct"/>
          </w:tcPr>
          <w:p w14:paraId="631E003A" w14:textId="77777777" w:rsidR="00BE6F49" w:rsidRDefault="00000000">
            <w:pPr>
              <w:pStyle w:val="Tabledata"/>
            </w:pPr>
            <w:r>
              <w:t>Nazwa</w:t>
            </w:r>
          </w:p>
        </w:tc>
        <w:tc>
          <w:tcPr>
            <w:tcW w:w="3350" w:type="pct"/>
          </w:tcPr>
          <w:p w14:paraId="10FBA3F0" w14:textId="77777777" w:rsidR="00BE6F49" w:rsidRDefault="00000000">
            <w:pPr>
              <w:pStyle w:val="Tabledata"/>
            </w:pPr>
            <w:r>
              <w:t>Nazwa urządzenia</w:t>
            </w:r>
          </w:p>
        </w:tc>
      </w:tr>
      <w:tr w:rsidR="00BE6F49" w14:paraId="020D7352" w14:textId="77777777">
        <w:tc>
          <w:tcPr>
            <w:tcW w:w="1650" w:type="pct"/>
          </w:tcPr>
          <w:p w14:paraId="7197CA4B" w14:textId="77777777" w:rsidR="00BE6F49" w:rsidRDefault="00000000">
            <w:pPr>
              <w:pStyle w:val="Tabledata"/>
            </w:pPr>
            <w:r>
              <w:t>Model</w:t>
            </w:r>
          </w:p>
        </w:tc>
        <w:tc>
          <w:tcPr>
            <w:tcW w:w="3350" w:type="pct"/>
          </w:tcPr>
          <w:p w14:paraId="67389DDF" w14:textId="77777777" w:rsidR="00BE6F49" w:rsidRDefault="00000000">
            <w:pPr>
              <w:pStyle w:val="Tabledata"/>
            </w:pPr>
            <w:r>
              <w:t xml:space="preserve">Nazwa modelu urządzenie  </w:t>
            </w:r>
          </w:p>
        </w:tc>
      </w:tr>
      <w:tr w:rsidR="00BE6F49" w14:paraId="18FCCD3F" w14:textId="77777777">
        <w:tc>
          <w:tcPr>
            <w:tcW w:w="2310" w:type="dxa"/>
          </w:tcPr>
          <w:p w14:paraId="590DB534" w14:textId="77777777" w:rsidR="00BE6F49" w:rsidRDefault="00000000">
            <w:r>
              <w:rPr>
                <w:color w:val="FFA500"/>
              </w:rPr>
              <w:t>▼</w:t>
            </w:r>
          </w:p>
        </w:tc>
        <w:tc>
          <w:tcPr>
            <w:tcW w:w="2310" w:type="dxa"/>
          </w:tcPr>
          <w:p w14:paraId="7DED705E" w14:textId="77777777" w:rsidR="00BE6F49" w:rsidRDefault="00000000">
            <w:r>
              <w:t>Zoptymalizowany dobór: dobrane mniejsze jednostki zewnętrzne niż standardowo proponowane</w:t>
            </w:r>
          </w:p>
        </w:tc>
      </w:tr>
      <w:tr w:rsidR="00BE6F49" w14:paraId="1FF4A7E8" w14:textId="77777777">
        <w:tc>
          <w:tcPr>
            <w:tcW w:w="1650" w:type="pct"/>
          </w:tcPr>
          <w:p w14:paraId="355AB08C" w14:textId="77777777" w:rsidR="00BE6F49" w:rsidRDefault="00000000">
            <w:pPr>
              <w:pStyle w:val="Tabledata"/>
            </w:pPr>
            <w:r>
              <w:t>CR</w:t>
            </w:r>
          </w:p>
        </w:tc>
        <w:tc>
          <w:tcPr>
            <w:tcW w:w="3350" w:type="pct"/>
          </w:tcPr>
          <w:p w14:paraId="7333A959" w14:textId="77777777" w:rsidR="00BE6F49" w:rsidRDefault="00000000">
            <w:pPr>
              <w:pStyle w:val="Tabledata"/>
            </w:pPr>
            <w:r>
              <w:t xml:space="preserve">Współczynnik podłączenia </w:t>
            </w:r>
          </w:p>
        </w:tc>
      </w:tr>
      <w:tr w:rsidR="00BE6F49" w14:paraId="348F420B" w14:textId="77777777">
        <w:tc>
          <w:tcPr>
            <w:tcW w:w="1650" w:type="pct"/>
          </w:tcPr>
          <w:p w14:paraId="07DA2A67" w14:textId="77777777" w:rsidR="00BE6F49" w:rsidRDefault="00000000">
            <w:pPr>
              <w:pStyle w:val="Tabledata"/>
            </w:pPr>
            <w:r>
              <w:t xml:space="preserve">Tmp C </w:t>
            </w:r>
          </w:p>
        </w:tc>
        <w:tc>
          <w:tcPr>
            <w:tcW w:w="3350" w:type="pct"/>
          </w:tcPr>
          <w:p w14:paraId="579970F5" w14:textId="77777777" w:rsidR="00BE6F49" w:rsidRDefault="00000000">
            <w:pPr>
              <w:pStyle w:val="Tabledata"/>
            </w:pPr>
            <w:r>
              <w:t>Warunki zewnętrzne w trybie chłodzenia</w:t>
            </w:r>
          </w:p>
        </w:tc>
      </w:tr>
      <w:tr w:rsidR="00BE6F49" w14:paraId="0E6F4324" w14:textId="77777777">
        <w:tc>
          <w:tcPr>
            <w:tcW w:w="1650" w:type="pct"/>
          </w:tcPr>
          <w:p w14:paraId="76E56E11" w14:textId="77777777" w:rsidR="00BE6F49" w:rsidRDefault="00000000">
            <w:pPr>
              <w:pStyle w:val="Tabledata"/>
            </w:pPr>
            <w:r>
              <w:t>WFR</w:t>
            </w:r>
          </w:p>
        </w:tc>
        <w:tc>
          <w:tcPr>
            <w:tcW w:w="3350" w:type="pct"/>
          </w:tcPr>
          <w:p w14:paraId="5ABC8CB8" w14:textId="77777777" w:rsidR="00BE6F49" w:rsidRDefault="00000000">
            <w:pPr>
              <w:pStyle w:val="Tabledata"/>
            </w:pPr>
            <w:r>
              <w:t>Przepływ wody na pojedyńczy moduł jednostki zewnętrznej</w:t>
            </w:r>
          </w:p>
        </w:tc>
      </w:tr>
      <w:tr w:rsidR="00BE6F49" w14:paraId="37503004" w14:textId="77777777">
        <w:tc>
          <w:tcPr>
            <w:tcW w:w="1650" w:type="pct"/>
          </w:tcPr>
          <w:p w14:paraId="5D6F7CD1" w14:textId="77777777" w:rsidR="00BE6F49" w:rsidRDefault="00000000">
            <w:pPr>
              <w:pStyle w:val="Tabledata"/>
            </w:pPr>
            <w:r>
              <w:t>CC</w:t>
            </w:r>
          </w:p>
        </w:tc>
        <w:tc>
          <w:tcPr>
            <w:tcW w:w="3350" w:type="pct"/>
          </w:tcPr>
          <w:p w14:paraId="1914355F" w14:textId="77777777" w:rsidR="00BE6F49" w:rsidRDefault="00000000">
            <w:pPr>
              <w:pStyle w:val="Tabledata"/>
            </w:pPr>
            <w:r>
              <w:t>Dostępna moc chłodzenia</w:t>
            </w:r>
          </w:p>
        </w:tc>
      </w:tr>
      <w:tr w:rsidR="00BE6F49" w14:paraId="22AAC5E8" w14:textId="77777777">
        <w:tc>
          <w:tcPr>
            <w:tcW w:w="1650" w:type="pct"/>
          </w:tcPr>
          <w:p w14:paraId="1A4ECD44" w14:textId="77777777" w:rsidR="00BE6F49" w:rsidRDefault="00000000">
            <w:pPr>
              <w:pStyle w:val="Tabledata"/>
            </w:pPr>
            <w:r>
              <w:t>Rq CC</w:t>
            </w:r>
          </w:p>
        </w:tc>
        <w:tc>
          <w:tcPr>
            <w:tcW w:w="3350" w:type="pct"/>
          </w:tcPr>
          <w:p w14:paraId="5C256BF0" w14:textId="77777777" w:rsidR="00BE6F49" w:rsidRDefault="00000000">
            <w:pPr>
              <w:pStyle w:val="Tabledata"/>
            </w:pPr>
            <w:r>
              <w:t>Wymagana wydajność chłodnicza</w:t>
            </w:r>
          </w:p>
        </w:tc>
      </w:tr>
      <w:tr w:rsidR="00BE6F49" w14:paraId="09D89EF3" w14:textId="77777777">
        <w:tc>
          <w:tcPr>
            <w:tcW w:w="1650" w:type="pct"/>
          </w:tcPr>
          <w:p w14:paraId="0C772875" w14:textId="77777777" w:rsidR="00BE6F49" w:rsidRDefault="00000000">
            <w:pPr>
              <w:pStyle w:val="Tabledata"/>
            </w:pPr>
            <w:r>
              <w:t>PIC</w:t>
            </w:r>
          </w:p>
        </w:tc>
        <w:tc>
          <w:tcPr>
            <w:tcW w:w="3350" w:type="pct"/>
          </w:tcPr>
          <w:p w14:paraId="5257B571" w14:textId="77777777" w:rsidR="00BE6F49" w:rsidRDefault="00000000">
            <w:pPr>
              <w:pStyle w:val="Tabledata"/>
            </w:pPr>
            <w:r>
              <w:t>Pobór mocy elektrycznej w trybie chłodzenia</w:t>
            </w:r>
          </w:p>
        </w:tc>
      </w:tr>
      <w:tr w:rsidR="00BE6F49" w14:paraId="28D21608" w14:textId="77777777">
        <w:tc>
          <w:tcPr>
            <w:tcW w:w="1650" w:type="pct"/>
          </w:tcPr>
          <w:p w14:paraId="56567D29" w14:textId="77777777" w:rsidR="00BE6F49" w:rsidRDefault="00000000">
            <w:pPr>
              <w:pStyle w:val="Tabledata"/>
            </w:pPr>
            <w:r>
              <w:t>InC</w:t>
            </w:r>
          </w:p>
        </w:tc>
        <w:tc>
          <w:tcPr>
            <w:tcW w:w="3350" w:type="pct"/>
          </w:tcPr>
          <w:p w14:paraId="4F0C602A" w14:textId="77777777" w:rsidR="00BE6F49" w:rsidRDefault="00000000">
            <w:pPr>
              <w:pStyle w:val="Tabledata"/>
            </w:pPr>
            <w:r>
              <w:t>Temperatura wody na wlocie w trybie chłodzenia</w:t>
            </w:r>
          </w:p>
        </w:tc>
      </w:tr>
      <w:tr w:rsidR="00BE6F49" w14:paraId="7F3CAAE9" w14:textId="77777777">
        <w:tc>
          <w:tcPr>
            <w:tcW w:w="1650" w:type="pct"/>
          </w:tcPr>
          <w:p w14:paraId="1EA40487" w14:textId="77777777" w:rsidR="00BE6F49" w:rsidRDefault="00000000">
            <w:pPr>
              <w:pStyle w:val="Tabledata"/>
            </w:pPr>
            <w:r>
              <w:t>OutC</w:t>
            </w:r>
          </w:p>
        </w:tc>
        <w:tc>
          <w:tcPr>
            <w:tcW w:w="3350" w:type="pct"/>
          </w:tcPr>
          <w:p w14:paraId="154E7DCC" w14:textId="77777777" w:rsidR="00BE6F49" w:rsidRDefault="00000000">
            <w:pPr>
              <w:pStyle w:val="Tabledata"/>
            </w:pPr>
            <w:r>
              <w:t>Temperatura wody na wylocie w trybie chłodzenia</w:t>
            </w:r>
          </w:p>
        </w:tc>
      </w:tr>
      <w:tr w:rsidR="00BE6F49" w14:paraId="06CB5A78" w14:textId="77777777">
        <w:tc>
          <w:tcPr>
            <w:tcW w:w="1650" w:type="pct"/>
          </w:tcPr>
          <w:p w14:paraId="5575A880" w14:textId="77777777" w:rsidR="00BE6F49" w:rsidRDefault="00000000">
            <w:pPr>
              <w:pStyle w:val="Tabledata"/>
            </w:pPr>
            <w:r>
              <w:t>Tmp H</w:t>
            </w:r>
          </w:p>
        </w:tc>
        <w:tc>
          <w:tcPr>
            <w:tcW w:w="3350" w:type="pct"/>
          </w:tcPr>
          <w:p w14:paraId="1DCE1A15" w14:textId="77777777" w:rsidR="00BE6F49" w:rsidRDefault="00000000">
            <w:pPr>
              <w:pStyle w:val="Tabledata"/>
            </w:pPr>
            <w:r>
              <w:t>Warunki zewnętrzne w trybie grzania (temp. suchego termometru / RH)</w:t>
            </w:r>
          </w:p>
        </w:tc>
      </w:tr>
      <w:tr w:rsidR="00BE6F49" w14:paraId="1A3004B2" w14:textId="77777777">
        <w:tc>
          <w:tcPr>
            <w:tcW w:w="1650" w:type="pct"/>
          </w:tcPr>
          <w:p w14:paraId="425A61F8" w14:textId="77777777" w:rsidR="00BE6F49" w:rsidRDefault="00000000">
            <w:pPr>
              <w:pStyle w:val="Tabledata"/>
            </w:pPr>
            <w:r>
              <w:t>HC</w:t>
            </w:r>
          </w:p>
        </w:tc>
        <w:tc>
          <w:tcPr>
            <w:tcW w:w="3350" w:type="pct"/>
          </w:tcPr>
          <w:p w14:paraId="206D3FA9" w14:textId="77777777" w:rsidR="00BE6F49" w:rsidRDefault="00000000">
            <w:pPr>
              <w:pStyle w:val="Tabledata"/>
            </w:pPr>
            <w:r>
              <w:t>Dostępna moc grzewcza (zintegrowana wydajność grzewcza)</w:t>
            </w:r>
          </w:p>
        </w:tc>
      </w:tr>
      <w:tr w:rsidR="00BE6F49" w14:paraId="1B582D8C" w14:textId="77777777">
        <w:tc>
          <w:tcPr>
            <w:tcW w:w="1650" w:type="pct"/>
          </w:tcPr>
          <w:p w14:paraId="3F30F363" w14:textId="77777777" w:rsidR="00BE6F49" w:rsidRDefault="00000000">
            <w:pPr>
              <w:pStyle w:val="Tabledata"/>
            </w:pPr>
            <w:r>
              <w:t>Rq HC</w:t>
            </w:r>
          </w:p>
        </w:tc>
        <w:tc>
          <w:tcPr>
            <w:tcW w:w="3350" w:type="pct"/>
          </w:tcPr>
          <w:p w14:paraId="53F5E4D2" w14:textId="77777777" w:rsidR="00BE6F49" w:rsidRDefault="00000000">
            <w:pPr>
              <w:pStyle w:val="Tabledata"/>
            </w:pPr>
            <w:r>
              <w:t>Wymagana moc grzewcza</w:t>
            </w:r>
          </w:p>
        </w:tc>
      </w:tr>
      <w:tr w:rsidR="00BE6F49" w14:paraId="7C65C651" w14:textId="77777777">
        <w:tc>
          <w:tcPr>
            <w:tcW w:w="1650" w:type="pct"/>
          </w:tcPr>
          <w:p w14:paraId="20D824DC" w14:textId="77777777" w:rsidR="00BE6F49" w:rsidRDefault="00000000">
            <w:pPr>
              <w:pStyle w:val="Tabledata"/>
            </w:pPr>
            <w:r>
              <w:t>PIH</w:t>
            </w:r>
          </w:p>
        </w:tc>
        <w:tc>
          <w:tcPr>
            <w:tcW w:w="3350" w:type="pct"/>
          </w:tcPr>
          <w:p w14:paraId="1F0ACCF6" w14:textId="77777777" w:rsidR="00BE6F49" w:rsidRDefault="00000000">
            <w:pPr>
              <w:pStyle w:val="Tabledata"/>
            </w:pPr>
            <w:r>
              <w:t>Pobór mocy elektrycznej w trybie ogrzewania</w:t>
            </w:r>
          </w:p>
        </w:tc>
      </w:tr>
      <w:tr w:rsidR="00BE6F49" w14:paraId="2A9AA081" w14:textId="77777777">
        <w:tc>
          <w:tcPr>
            <w:tcW w:w="1650" w:type="pct"/>
          </w:tcPr>
          <w:p w14:paraId="6776002B" w14:textId="77777777" w:rsidR="00BE6F49" w:rsidRDefault="00000000">
            <w:pPr>
              <w:pStyle w:val="Tabledata"/>
            </w:pPr>
            <w:r>
              <w:t>InH</w:t>
            </w:r>
          </w:p>
        </w:tc>
        <w:tc>
          <w:tcPr>
            <w:tcW w:w="3350" w:type="pct"/>
          </w:tcPr>
          <w:p w14:paraId="34F15D72" w14:textId="77777777" w:rsidR="00BE6F49" w:rsidRDefault="00000000">
            <w:pPr>
              <w:pStyle w:val="Tabledata"/>
            </w:pPr>
            <w:r>
              <w:t>Temperatura wody na wlocie w trybie grzania</w:t>
            </w:r>
          </w:p>
        </w:tc>
      </w:tr>
      <w:tr w:rsidR="00BE6F49" w14:paraId="5F394C97" w14:textId="77777777">
        <w:tc>
          <w:tcPr>
            <w:tcW w:w="1650" w:type="pct"/>
          </w:tcPr>
          <w:p w14:paraId="090C3049" w14:textId="77777777" w:rsidR="00BE6F49" w:rsidRDefault="00000000">
            <w:pPr>
              <w:pStyle w:val="Tabledata"/>
            </w:pPr>
            <w:r>
              <w:t>OutH</w:t>
            </w:r>
          </w:p>
        </w:tc>
        <w:tc>
          <w:tcPr>
            <w:tcW w:w="3350" w:type="pct"/>
          </w:tcPr>
          <w:p w14:paraId="33A51592" w14:textId="77777777" w:rsidR="00BE6F49" w:rsidRDefault="00000000">
            <w:pPr>
              <w:pStyle w:val="Tabledata"/>
            </w:pPr>
            <w:r>
              <w:t>Temperatura wody na wylocie w trybie grzania</w:t>
            </w:r>
          </w:p>
        </w:tc>
      </w:tr>
      <w:tr w:rsidR="00BE6F49" w14:paraId="27B6E5A2" w14:textId="77777777">
        <w:tc>
          <w:tcPr>
            <w:tcW w:w="1650" w:type="pct"/>
          </w:tcPr>
          <w:p w14:paraId="343C32CB" w14:textId="77777777" w:rsidR="00BE6F49" w:rsidRDefault="00000000">
            <w:pPr>
              <w:pStyle w:val="Tabledata"/>
            </w:pPr>
            <w:r>
              <w:t xml:space="preserve">Rurociągi </w:t>
            </w:r>
          </w:p>
        </w:tc>
        <w:tc>
          <w:tcPr>
            <w:tcW w:w="3350" w:type="pct"/>
          </w:tcPr>
          <w:p w14:paraId="04756BD8" w14:textId="77777777" w:rsidR="00BE6F49" w:rsidRDefault="00000000">
            <w:pPr>
              <w:pStyle w:val="Tabledata"/>
            </w:pPr>
            <w:r>
              <w:t>Największa odległość od jednostki wewnętrznej do jednostki zewnętrznej</w:t>
            </w:r>
          </w:p>
        </w:tc>
      </w:tr>
      <w:tr w:rsidR="00BE6F49" w14:paraId="066FB1B6" w14:textId="77777777">
        <w:tc>
          <w:tcPr>
            <w:tcW w:w="1650" w:type="pct"/>
          </w:tcPr>
          <w:p w14:paraId="2E94391E" w14:textId="77777777" w:rsidR="00BE6F49" w:rsidRDefault="00000000">
            <w:pPr>
              <w:pStyle w:val="Tabledata"/>
            </w:pPr>
            <w:r>
              <w:t>Bse Refr</w:t>
            </w:r>
          </w:p>
        </w:tc>
        <w:tc>
          <w:tcPr>
            <w:tcW w:w="3350" w:type="pct"/>
          </w:tcPr>
          <w:p w14:paraId="075FEF65" w14:textId="77777777" w:rsidR="00BE6F49" w:rsidRDefault="00000000">
            <w:pPr>
              <w:pStyle w:val="Tabledata"/>
            </w:pPr>
            <w:r>
              <w:t>Fabryczne napełnienie czynnikiem chłodniczym (16.4ft rzeczywista długość przewodów) bez dodatkowych ilości czynnika chłodniczego z tytułu zładu w instalacji. W celu obliczenia dodatkowej ilości czynnika chłodniczego odnieś się do wytycznych w instrukcji montażu.</w:t>
            </w:r>
          </w:p>
        </w:tc>
      </w:tr>
      <w:tr w:rsidR="00BE6F49" w14:paraId="1CF1D88F" w14:textId="77777777">
        <w:tc>
          <w:tcPr>
            <w:tcW w:w="1650" w:type="pct"/>
          </w:tcPr>
          <w:p w14:paraId="0601598E" w14:textId="77777777" w:rsidR="00BE6F49" w:rsidRDefault="00000000">
            <w:pPr>
              <w:pStyle w:val="Tabledata"/>
            </w:pPr>
            <w:r>
              <w:t>ex Refr</w:t>
            </w:r>
          </w:p>
        </w:tc>
        <w:tc>
          <w:tcPr>
            <w:tcW w:w="3350" w:type="pct"/>
          </w:tcPr>
          <w:p w14:paraId="7CD5462B" w14:textId="77777777" w:rsidR="00BE6F49" w:rsidRDefault="00000000">
            <w:pPr>
              <w:pStyle w:val="Tabledata"/>
            </w:pPr>
            <w:r>
              <w:t>Dodatkowe napełnienie czynnikiem chłodniczym</w:t>
            </w:r>
          </w:p>
        </w:tc>
      </w:tr>
      <w:tr w:rsidR="00BE6F49" w14:paraId="594EE2D5" w14:textId="77777777">
        <w:tc>
          <w:tcPr>
            <w:tcW w:w="1650" w:type="pct"/>
          </w:tcPr>
          <w:p w14:paraId="050DA006" w14:textId="77777777" w:rsidR="00BE6F49" w:rsidRDefault="00000000">
            <w:pPr>
              <w:pStyle w:val="Tabledata"/>
            </w:pPr>
            <w:r>
              <w:t>PS</w:t>
            </w:r>
          </w:p>
        </w:tc>
        <w:tc>
          <w:tcPr>
            <w:tcW w:w="3350" w:type="pct"/>
          </w:tcPr>
          <w:p w14:paraId="76C0B0E3" w14:textId="77777777" w:rsidR="00BE6F49" w:rsidRDefault="00000000">
            <w:pPr>
              <w:pStyle w:val="Tabledata"/>
            </w:pPr>
            <w:r>
              <w:t>Zasilanie (napięcie i fazy)</w:t>
            </w:r>
          </w:p>
        </w:tc>
      </w:tr>
      <w:tr w:rsidR="00BE6F49" w14:paraId="4E227492" w14:textId="77777777">
        <w:tc>
          <w:tcPr>
            <w:tcW w:w="1650" w:type="pct"/>
          </w:tcPr>
          <w:p w14:paraId="4260F4A6" w14:textId="77777777" w:rsidR="00BE6F49" w:rsidRDefault="00000000">
            <w:pPr>
              <w:pStyle w:val="Tabledata"/>
            </w:pPr>
            <w:r>
              <w:t>MCA</w:t>
            </w:r>
          </w:p>
        </w:tc>
        <w:tc>
          <w:tcPr>
            <w:tcW w:w="3350" w:type="pct"/>
          </w:tcPr>
          <w:p w14:paraId="1C965408" w14:textId="77777777" w:rsidR="00BE6F49" w:rsidRDefault="00000000">
            <w:pPr>
              <w:pStyle w:val="Tabledata"/>
            </w:pPr>
            <w:r>
              <w:t>Minimalny prąd pracy</w:t>
            </w:r>
          </w:p>
        </w:tc>
      </w:tr>
      <w:tr w:rsidR="00BE6F49" w14:paraId="47467B17" w14:textId="77777777">
        <w:tc>
          <w:tcPr>
            <w:tcW w:w="1650" w:type="pct"/>
          </w:tcPr>
          <w:p w14:paraId="1ADEF1B0" w14:textId="77777777" w:rsidR="00BE6F49" w:rsidRDefault="00000000">
            <w:pPr>
              <w:pStyle w:val="Tabledata"/>
            </w:pPr>
            <w:r>
              <w:t>MFA</w:t>
            </w:r>
          </w:p>
        </w:tc>
        <w:tc>
          <w:tcPr>
            <w:tcW w:w="3350" w:type="pct"/>
          </w:tcPr>
          <w:p w14:paraId="75EAAEF2" w14:textId="77777777" w:rsidR="00BE6F49" w:rsidRDefault="00000000">
            <w:pPr>
              <w:pStyle w:val="Tabledata"/>
            </w:pPr>
            <w:r>
              <w:t>Maksymalna ochrona nadprądowa</w:t>
            </w:r>
          </w:p>
        </w:tc>
      </w:tr>
      <w:tr w:rsidR="00BE6F49" w14:paraId="038F20FA" w14:textId="77777777">
        <w:tc>
          <w:tcPr>
            <w:tcW w:w="1650" w:type="pct"/>
          </w:tcPr>
          <w:p w14:paraId="75ED00E3" w14:textId="77777777" w:rsidR="00BE6F49" w:rsidRDefault="00000000">
            <w:pPr>
              <w:pStyle w:val="Tabledata"/>
            </w:pPr>
            <w:r>
              <w:t>FLA</w:t>
            </w:r>
          </w:p>
        </w:tc>
        <w:tc>
          <w:tcPr>
            <w:tcW w:w="3350" w:type="pct"/>
          </w:tcPr>
          <w:p w14:paraId="2047F502" w14:textId="77777777" w:rsidR="00BE6F49" w:rsidRDefault="00000000">
            <w:pPr>
              <w:pStyle w:val="Tabledata"/>
            </w:pPr>
            <w:r>
              <w:t>Fan Motor Input</w:t>
            </w:r>
          </w:p>
        </w:tc>
      </w:tr>
      <w:tr w:rsidR="00BE6F49" w14:paraId="0529B798" w14:textId="77777777">
        <w:tc>
          <w:tcPr>
            <w:tcW w:w="1650" w:type="pct"/>
          </w:tcPr>
          <w:p w14:paraId="24F0C2BB" w14:textId="77777777" w:rsidR="00BE6F49" w:rsidRDefault="00000000">
            <w:pPr>
              <w:pStyle w:val="Tabledata"/>
            </w:pPr>
            <w:r>
              <w:t>RLA</w:t>
            </w:r>
          </w:p>
        </w:tc>
        <w:tc>
          <w:tcPr>
            <w:tcW w:w="3350" w:type="pct"/>
          </w:tcPr>
          <w:p w14:paraId="436B4458" w14:textId="77777777" w:rsidR="00BE6F49" w:rsidRDefault="00000000">
            <w:pPr>
              <w:pStyle w:val="Tabledata"/>
            </w:pPr>
            <w:r>
              <w:t>Nominal Running Amps</w:t>
            </w:r>
          </w:p>
        </w:tc>
      </w:tr>
      <w:tr w:rsidR="00BE6F49" w14:paraId="2026A7D1" w14:textId="77777777">
        <w:tc>
          <w:tcPr>
            <w:tcW w:w="1650" w:type="pct"/>
          </w:tcPr>
          <w:p w14:paraId="2C74EA9B" w14:textId="77777777" w:rsidR="00BE6F49" w:rsidRDefault="00000000">
            <w:pPr>
              <w:pStyle w:val="Tabledata"/>
            </w:pPr>
            <w:r>
              <w:t>SxWxG</w:t>
            </w:r>
          </w:p>
        </w:tc>
        <w:tc>
          <w:tcPr>
            <w:tcW w:w="3350" w:type="pct"/>
          </w:tcPr>
          <w:p w14:paraId="1C59127B" w14:textId="77777777" w:rsidR="00BE6F49" w:rsidRDefault="00000000">
            <w:pPr>
              <w:pStyle w:val="Tabledata"/>
            </w:pPr>
            <w:r>
              <w:t xml:space="preserve">Szerokość x Wysokość x Głębokość </w:t>
            </w:r>
          </w:p>
        </w:tc>
      </w:tr>
      <w:tr w:rsidR="00BE6F49" w14:paraId="3FEF74A4" w14:textId="77777777">
        <w:tc>
          <w:tcPr>
            <w:tcW w:w="1650" w:type="pct"/>
          </w:tcPr>
          <w:p w14:paraId="0600BA12" w14:textId="77777777" w:rsidR="00BE6F49" w:rsidRDefault="00000000">
            <w:pPr>
              <w:pStyle w:val="Tabledata"/>
            </w:pPr>
            <w:r>
              <w:t>Waga</w:t>
            </w:r>
          </w:p>
        </w:tc>
        <w:tc>
          <w:tcPr>
            <w:tcW w:w="3350" w:type="pct"/>
          </w:tcPr>
          <w:p w14:paraId="64EF0068" w14:textId="77777777" w:rsidR="00BE6F49" w:rsidRDefault="00000000">
            <w:pPr>
              <w:pStyle w:val="Tabledata"/>
            </w:pPr>
            <w:r>
              <w:t>Ciężar urządzenia</w:t>
            </w:r>
          </w:p>
        </w:tc>
      </w:tr>
      <w:tr w:rsidR="00BE6F49" w14:paraId="76149F4A" w14:textId="77777777">
        <w:tc>
          <w:tcPr>
            <w:tcW w:w="1650" w:type="pct"/>
          </w:tcPr>
          <w:p w14:paraId="605A8FC4" w14:textId="77777777" w:rsidR="00BE6F49" w:rsidRDefault="00000000">
            <w:pPr>
              <w:pStyle w:val="Tabledata"/>
            </w:pPr>
            <w:r>
              <w:t>EER</w:t>
            </w:r>
          </w:p>
        </w:tc>
        <w:tc>
          <w:tcPr>
            <w:tcW w:w="3350" w:type="pct"/>
          </w:tcPr>
          <w:p w14:paraId="0D4A4A64" w14:textId="77777777" w:rsidR="00BE6F49" w:rsidRDefault="00000000">
            <w:pPr>
              <w:pStyle w:val="Tabledata"/>
            </w:pPr>
            <w:r>
              <w:t>Wartość EER w warunkach nominalnych</w:t>
            </w:r>
          </w:p>
        </w:tc>
      </w:tr>
      <w:tr w:rsidR="00BE6F49" w14:paraId="5CF528DD" w14:textId="77777777">
        <w:tc>
          <w:tcPr>
            <w:tcW w:w="1650" w:type="pct"/>
          </w:tcPr>
          <w:p w14:paraId="102FC63B" w14:textId="77777777" w:rsidR="00BE6F49" w:rsidRDefault="00000000">
            <w:pPr>
              <w:pStyle w:val="Tabledata"/>
            </w:pPr>
            <w:r>
              <w:t>EER2</w:t>
            </w:r>
          </w:p>
        </w:tc>
        <w:tc>
          <w:tcPr>
            <w:tcW w:w="3350" w:type="pct"/>
          </w:tcPr>
          <w:p w14:paraId="13D49217" w14:textId="77777777" w:rsidR="00BE6F49" w:rsidRDefault="00000000">
            <w:pPr>
              <w:pStyle w:val="Tabledata"/>
            </w:pPr>
            <w:r>
              <w:t>EER2 value at nominal condition</w:t>
            </w:r>
          </w:p>
        </w:tc>
      </w:tr>
      <w:tr w:rsidR="00BE6F49" w14:paraId="6A2B6FE7" w14:textId="77777777">
        <w:tc>
          <w:tcPr>
            <w:tcW w:w="1650" w:type="pct"/>
          </w:tcPr>
          <w:p w14:paraId="442D7C14" w14:textId="77777777" w:rsidR="00BE6F49" w:rsidRDefault="00000000">
            <w:pPr>
              <w:pStyle w:val="Tabledata"/>
            </w:pPr>
            <w:r>
              <w:t>IEER</w:t>
            </w:r>
          </w:p>
        </w:tc>
        <w:tc>
          <w:tcPr>
            <w:tcW w:w="3350" w:type="pct"/>
          </w:tcPr>
          <w:p w14:paraId="1FFDE448" w14:textId="77777777" w:rsidR="00BE6F49" w:rsidRDefault="00000000">
            <w:pPr>
              <w:pStyle w:val="Tabledata"/>
            </w:pPr>
            <w:r>
              <w:t>Wartość IEER w warunkach nominalnych</w:t>
            </w:r>
          </w:p>
        </w:tc>
      </w:tr>
      <w:tr w:rsidR="00BE6F49" w14:paraId="55C0F5AE" w14:textId="77777777">
        <w:tc>
          <w:tcPr>
            <w:tcW w:w="1650" w:type="pct"/>
          </w:tcPr>
          <w:p w14:paraId="1F70D147" w14:textId="77777777" w:rsidR="00BE6F49" w:rsidRDefault="00000000">
            <w:pPr>
              <w:pStyle w:val="Tabledata"/>
            </w:pPr>
            <w:r>
              <w:t>COP47</w:t>
            </w:r>
          </w:p>
        </w:tc>
        <w:tc>
          <w:tcPr>
            <w:tcW w:w="3350" w:type="pct"/>
          </w:tcPr>
          <w:p w14:paraId="46195AE6" w14:textId="77777777" w:rsidR="00BE6F49" w:rsidRDefault="00000000">
            <w:pPr>
              <w:pStyle w:val="Tabledata"/>
              <w:rPr>
                <w:lang w:val="fr-FR"/>
              </w:rPr>
            </w:pPr>
            <w:r>
              <w:rPr>
                <w:lang w:val="fr-FR"/>
              </w:rPr>
              <w:t>wartość COP w warunkach nominalnych i w temperaturze otoczenia 8°C</w:t>
            </w:r>
          </w:p>
        </w:tc>
      </w:tr>
      <w:tr w:rsidR="00BE6F49" w14:paraId="7A4ADF77" w14:textId="77777777">
        <w:tc>
          <w:tcPr>
            <w:tcW w:w="1650" w:type="pct"/>
          </w:tcPr>
          <w:p w14:paraId="669E0307" w14:textId="77777777" w:rsidR="00BE6F49" w:rsidRDefault="00000000">
            <w:pPr>
              <w:pStyle w:val="Tabledata"/>
            </w:pPr>
            <w:r>
              <w:t>COP17</w:t>
            </w:r>
          </w:p>
        </w:tc>
        <w:tc>
          <w:tcPr>
            <w:tcW w:w="3350" w:type="pct"/>
          </w:tcPr>
          <w:p w14:paraId="56E7162F" w14:textId="77777777" w:rsidR="00BE6F49" w:rsidRDefault="00000000">
            <w:pPr>
              <w:pStyle w:val="Tabledata"/>
              <w:rPr>
                <w:lang w:val="fr-FR"/>
              </w:rPr>
            </w:pPr>
            <w:r>
              <w:rPr>
                <w:lang w:val="fr-FR"/>
              </w:rPr>
              <w:t>wartość COP w warunkach nominalnych i w temperaturze otoczenia -8°C</w:t>
            </w:r>
          </w:p>
        </w:tc>
      </w:tr>
    </w:tbl>
    <w:p w14:paraId="256BC2A1" w14:textId="77777777" w:rsidR="00BE6F49" w:rsidRDefault="00000000">
      <w:pPr>
        <w:spacing w:line="276" w:lineRule="auto"/>
      </w:pPr>
      <w:r>
        <w:br w:type="page"/>
      </w:r>
    </w:p>
    <w:p w14:paraId="321671A2" w14:textId="77777777" w:rsidR="00BE6F49" w:rsidRDefault="00BE6F49"/>
    <w:p w14:paraId="221210D8" w14:textId="77777777" w:rsidR="00BE6F49" w:rsidRDefault="00000000">
      <w:pPr>
        <w:pStyle w:val="Nagwek2"/>
      </w:pPr>
      <w:r>
        <w:t>Dane zewnętrzne</w:t>
      </w:r>
    </w:p>
    <w:tbl>
      <w:tblPr>
        <w:tblStyle w:val="Tabela-Siatk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Pr>
      <w:tblGrid>
        <w:gridCol w:w="982"/>
        <w:gridCol w:w="1273"/>
        <w:gridCol w:w="1046"/>
        <w:gridCol w:w="1134"/>
        <w:gridCol w:w="1044"/>
        <w:gridCol w:w="1122"/>
        <w:gridCol w:w="1142"/>
        <w:gridCol w:w="614"/>
        <w:gridCol w:w="691"/>
        <w:gridCol w:w="1147"/>
      </w:tblGrid>
      <w:tr w:rsidR="00BE6F49" w14:paraId="10775C68" w14:textId="77777777">
        <w:trPr>
          <w:trHeight w:val="87"/>
          <w:tblHeader/>
        </w:trPr>
        <w:tc>
          <w:tcPr>
            <w:tcW w:w="451" w:type="pct"/>
            <w:vMerge w:val="restart"/>
            <w:shd w:val="clear" w:color="auto" w:fill="DDDDDD"/>
            <w:tcMar>
              <w:left w:w="28" w:type="dxa"/>
            </w:tcMar>
          </w:tcPr>
          <w:p w14:paraId="2A1D02C4" w14:textId="77777777" w:rsidR="00BE6F49" w:rsidRDefault="00000000">
            <w:pPr>
              <w:pStyle w:val="tableheadercentered"/>
              <w:rPr>
                <w:lang w:val="nl-NL"/>
              </w:rPr>
            </w:pPr>
            <w:r>
              <w:rPr>
                <w:lang w:val="nl-NL"/>
              </w:rPr>
              <w:t>Nazwa</w:t>
            </w:r>
          </w:p>
        </w:tc>
        <w:tc>
          <w:tcPr>
            <w:tcW w:w="577" w:type="pct"/>
            <w:vMerge w:val="restart"/>
            <w:shd w:val="clear" w:color="auto" w:fill="DDDDDD"/>
            <w:tcMar>
              <w:left w:w="28" w:type="dxa"/>
            </w:tcMar>
          </w:tcPr>
          <w:p w14:paraId="35FFD9F1" w14:textId="77777777" w:rsidR="00BE6F49" w:rsidRDefault="00000000">
            <w:pPr>
              <w:pStyle w:val="tableheadercentered"/>
              <w:rPr>
                <w:lang w:val="nl-NL"/>
              </w:rPr>
            </w:pPr>
            <w:r>
              <w:rPr>
                <w:lang w:val="nl-NL"/>
              </w:rPr>
              <w:t>Model</w:t>
            </w:r>
          </w:p>
        </w:tc>
        <w:tc>
          <w:tcPr>
            <w:tcW w:w="523" w:type="pct"/>
            <w:vMerge w:val="restart"/>
            <w:shd w:val="clear" w:color="auto" w:fill="DDDDDD"/>
          </w:tcPr>
          <w:p w14:paraId="3358C9FE" w14:textId="77777777" w:rsidR="00BE6F49" w:rsidRDefault="00000000">
            <w:pPr>
              <w:pStyle w:val="tableheadercentered"/>
              <w:jc w:val="center"/>
              <w:rPr>
                <w:lang w:val="nl-NL"/>
              </w:rPr>
            </w:pPr>
            <w:r>
              <w:rPr>
                <w:lang w:val="nl-NL"/>
              </w:rPr>
              <w:t>CR</w:t>
            </w:r>
          </w:p>
        </w:tc>
        <w:tc>
          <w:tcPr>
            <w:tcW w:w="1648" w:type="pct"/>
            <w:gridSpan w:val="3"/>
            <w:shd w:val="clear" w:color="auto" w:fill="DDDDDD"/>
          </w:tcPr>
          <w:p w14:paraId="7049EE23" w14:textId="77777777" w:rsidR="00BE6F49" w:rsidRDefault="00000000">
            <w:pPr>
              <w:pStyle w:val="tableheadercentered"/>
              <w:jc w:val="center"/>
              <w:rPr>
                <w:lang w:val="nl-NL"/>
              </w:rPr>
            </w:pPr>
            <w:r>
              <w:rPr>
                <w:lang w:val="nl-NL"/>
              </w:rPr>
              <w:t>Chłodzenie</w:t>
            </w:r>
          </w:p>
        </w:tc>
        <w:tc>
          <w:tcPr>
            <w:tcW w:w="1228" w:type="pct"/>
            <w:gridSpan w:val="3"/>
            <w:shd w:val="clear" w:color="auto" w:fill="DDDDDD"/>
          </w:tcPr>
          <w:p w14:paraId="5F419EE3" w14:textId="77777777" w:rsidR="00BE6F49" w:rsidRDefault="00000000">
            <w:pPr>
              <w:pStyle w:val="tableheadercentered"/>
              <w:jc w:val="center"/>
              <w:rPr>
                <w:lang w:val="nl-NL"/>
              </w:rPr>
            </w:pPr>
            <w:r>
              <w:rPr>
                <w:lang w:val="nl-NL"/>
              </w:rPr>
              <w:t>Ogrzewanie</w:t>
            </w:r>
          </w:p>
        </w:tc>
        <w:tc>
          <w:tcPr>
            <w:tcW w:w="573" w:type="pct"/>
            <w:vMerge w:val="restart"/>
            <w:shd w:val="clear" w:color="auto" w:fill="DDDDDD"/>
          </w:tcPr>
          <w:p w14:paraId="73795323" w14:textId="77777777" w:rsidR="00BE6F49" w:rsidRDefault="00000000">
            <w:pPr>
              <w:pStyle w:val="tableheadercentered"/>
              <w:jc w:val="center"/>
              <w:rPr>
                <w:lang w:val="nl-NL"/>
              </w:rPr>
            </w:pPr>
            <w:r>
              <w:rPr>
                <w:lang w:val="nl-NL"/>
              </w:rPr>
              <w:t>Rurociągi</w:t>
            </w:r>
          </w:p>
        </w:tc>
      </w:tr>
      <w:tr w:rsidR="00BE6F49" w14:paraId="37B5884D" w14:textId="77777777">
        <w:trPr>
          <w:trHeight w:val="87"/>
          <w:tblHeader/>
        </w:trPr>
        <w:tc>
          <w:tcPr>
            <w:tcW w:w="451" w:type="pct"/>
            <w:vMerge/>
            <w:shd w:val="clear" w:color="auto" w:fill="DDDDDD"/>
            <w:tcMar>
              <w:left w:w="28" w:type="dxa"/>
            </w:tcMar>
          </w:tcPr>
          <w:p w14:paraId="4E20AA77" w14:textId="77777777" w:rsidR="00BE6F49" w:rsidRDefault="00BE6F49">
            <w:pPr>
              <w:pStyle w:val="tableheadercentered"/>
              <w:rPr>
                <w:lang w:val="nl-NL"/>
              </w:rPr>
            </w:pPr>
          </w:p>
        </w:tc>
        <w:tc>
          <w:tcPr>
            <w:tcW w:w="577" w:type="pct"/>
            <w:vMerge/>
            <w:shd w:val="clear" w:color="auto" w:fill="DDDDDD"/>
            <w:tcMar>
              <w:left w:w="28" w:type="dxa"/>
            </w:tcMar>
          </w:tcPr>
          <w:p w14:paraId="56388945" w14:textId="77777777" w:rsidR="00BE6F49" w:rsidRDefault="00BE6F49">
            <w:pPr>
              <w:pStyle w:val="tableheadercentered"/>
              <w:rPr>
                <w:lang w:val="nl-NL"/>
              </w:rPr>
            </w:pPr>
          </w:p>
        </w:tc>
        <w:tc>
          <w:tcPr>
            <w:tcW w:w="523" w:type="pct"/>
            <w:vMerge/>
            <w:shd w:val="clear" w:color="auto" w:fill="DDDDDD"/>
          </w:tcPr>
          <w:p w14:paraId="51F70770" w14:textId="77777777" w:rsidR="00BE6F49" w:rsidRDefault="00BE6F49">
            <w:pPr>
              <w:pStyle w:val="tableheadercentered"/>
              <w:jc w:val="center"/>
              <w:rPr>
                <w:lang w:val="nl-NL"/>
              </w:rPr>
            </w:pPr>
          </w:p>
        </w:tc>
        <w:tc>
          <w:tcPr>
            <w:tcW w:w="566" w:type="pct"/>
            <w:shd w:val="clear" w:color="auto" w:fill="DDDDDD"/>
          </w:tcPr>
          <w:p w14:paraId="0CE538B2" w14:textId="77777777" w:rsidR="00BE6F49" w:rsidRDefault="00000000">
            <w:pPr>
              <w:pStyle w:val="tableheadercentered"/>
              <w:jc w:val="center"/>
              <w:rPr>
                <w:lang w:val="nl-NL"/>
              </w:rPr>
            </w:pPr>
            <w:r>
              <w:rPr>
                <w:lang w:val="nl-NL"/>
              </w:rPr>
              <w:t xml:space="preserve">Tmp C </w:t>
            </w:r>
          </w:p>
        </w:tc>
        <w:tc>
          <w:tcPr>
            <w:tcW w:w="522" w:type="pct"/>
            <w:shd w:val="clear" w:color="auto" w:fill="DDDDDD"/>
          </w:tcPr>
          <w:p w14:paraId="50BCB272" w14:textId="77777777" w:rsidR="00BE6F49" w:rsidRDefault="00000000">
            <w:pPr>
              <w:pStyle w:val="tableheadercentered"/>
              <w:jc w:val="center"/>
              <w:rPr>
                <w:lang w:val="nl-NL"/>
              </w:rPr>
            </w:pPr>
            <w:r>
              <w:rPr>
                <w:lang w:val="nl-NL"/>
              </w:rPr>
              <w:t>CC</w:t>
            </w:r>
          </w:p>
        </w:tc>
        <w:tc>
          <w:tcPr>
            <w:tcW w:w="559" w:type="pct"/>
            <w:shd w:val="clear" w:color="auto" w:fill="DDDDDD"/>
          </w:tcPr>
          <w:p w14:paraId="72169893" w14:textId="77777777" w:rsidR="00BE6F49" w:rsidRDefault="00000000">
            <w:pPr>
              <w:pStyle w:val="tableheadercentered"/>
              <w:jc w:val="center"/>
              <w:rPr>
                <w:lang w:val="nl-NL"/>
              </w:rPr>
            </w:pPr>
            <w:r>
              <w:rPr>
                <w:lang w:val="nl-NL"/>
              </w:rPr>
              <w:t>Rq CC</w:t>
            </w:r>
          </w:p>
        </w:tc>
        <w:tc>
          <w:tcPr>
            <w:tcW w:w="570" w:type="pct"/>
            <w:shd w:val="clear" w:color="auto" w:fill="DDDDDD"/>
          </w:tcPr>
          <w:p w14:paraId="67E84572" w14:textId="77777777" w:rsidR="00BE6F49" w:rsidRDefault="00000000">
            <w:pPr>
              <w:pStyle w:val="tableheadercentered"/>
              <w:jc w:val="center"/>
              <w:rPr>
                <w:lang w:val="nl-NL"/>
              </w:rPr>
            </w:pPr>
            <w:r>
              <w:rPr>
                <w:lang w:val="nl-NL"/>
              </w:rPr>
              <w:t>Tmp H</w:t>
            </w:r>
          </w:p>
        </w:tc>
        <w:tc>
          <w:tcPr>
            <w:tcW w:w="311" w:type="pct"/>
            <w:shd w:val="clear" w:color="auto" w:fill="DDDDDD"/>
          </w:tcPr>
          <w:p w14:paraId="54BD24F8" w14:textId="77777777" w:rsidR="00BE6F49" w:rsidRDefault="00000000">
            <w:pPr>
              <w:pStyle w:val="tableheadercentered"/>
              <w:jc w:val="center"/>
              <w:rPr>
                <w:lang w:val="nl-NL"/>
              </w:rPr>
            </w:pPr>
            <w:r>
              <w:rPr>
                <w:lang w:val="nl-NL"/>
              </w:rPr>
              <w:t>HC</w:t>
            </w:r>
          </w:p>
        </w:tc>
        <w:tc>
          <w:tcPr>
            <w:tcW w:w="348" w:type="pct"/>
            <w:shd w:val="clear" w:color="auto" w:fill="DDDDDD"/>
          </w:tcPr>
          <w:p w14:paraId="77400FEA" w14:textId="77777777" w:rsidR="00BE6F49" w:rsidRDefault="00000000">
            <w:pPr>
              <w:pStyle w:val="tableheadercentered"/>
              <w:jc w:val="center"/>
              <w:rPr>
                <w:lang w:val="nl-NL"/>
              </w:rPr>
            </w:pPr>
            <w:r>
              <w:rPr>
                <w:lang w:val="nl-NL"/>
              </w:rPr>
              <w:t>Rq HC</w:t>
            </w:r>
          </w:p>
        </w:tc>
        <w:tc>
          <w:tcPr>
            <w:tcW w:w="573" w:type="pct"/>
            <w:vMerge/>
            <w:shd w:val="clear" w:color="auto" w:fill="DDDDDD"/>
          </w:tcPr>
          <w:p w14:paraId="6FAF6B55" w14:textId="77777777" w:rsidR="00BE6F49" w:rsidRDefault="00BE6F49">
            <w:pPr>
              <w:pStyle w:val="tableheadercentered"/>
              <w:jc w:val="center"/>
              <w:rPr>
                <w:lang w:val="nl-NL"/>
              </w:rPr>
            </w:pPr>
          </w:p>
        </w:tc>
      </w:tr>
      <w:tr w:rsidR="00BE6F49" w14:paraId="74DE1EA1" w14:textId="77777777">
        <w:trPr>
          <w:trHeight w:val="86"/>
          <w:tblHeader/>
        </w:trPr>
        <w:tc>
          <w:tcPr>
            <w:tcW w:w="451" w:type="pct"/>
            <w:vMerge/>
            <w:shd w:val="clear" w:color="auto" w:fill="DDDDDD"/>
            <w:tcMar>
              <w:left w:w="28" w:type="dxa"/>
            </w:tcMar>
          </w:tcPr>
          <w:p w14:paraId="4A3AC584" w14:textId="77777777" w:rsidR="00BE6F49" w:rsidRDefault="00BE6F49">
            <w:pPr>
              <w:pStyle w:val="tableheadercentered"/>
              <w:rPr>
                <w:lang w:val="nl-NL"/>
              </w:rPr>
            </w:pPr>
          </w:p>
        </w:tc>
        <w:tc>
          <w:tcPr>
            <w:tcW w:w="577" w:type="pct"/>
            <w:vMerge/>
            <w:shd w:val="clear" w:color="auto" w:fill="DDDDDD"/>
            <w:tcMar>
              <w:left w:w="28" w:type="dxa"/>
            </w:tcMar>
          </w:tcPr>
          <w:p w14:paraId="4BB84719" w14:textId="77777777" w:rsidR="00BE6F49" w:rsidRDefault="00BE6F49">
            <w:pPr>
              <w:pStyle w:val="tableheadercentered"/>
              <w:rPr>
                <w:lang w:val="nl-NL"/>
              </w:rPr>
            </w:pPr>
          </w:p>
        </w:tc>
        <w:tc>
          <w:tcPr>
            <w:tcW w:w="523" w:type="pct"/>
            <w:shd w:val="clear" w:color="auto" w:fill="DDDDDD"/>
          </w:tcPr>
          <w:p w14:paraId="778C645E" w14:textId="77777777" w:rsidR="00BE6F49" w:rsidRDefault="00000000">
            <w:pPr>
              <w:pStyle w:val="tableheadercentered"/>
              <w:jc w:val="center"/>
              <w:rPr>
                <w:lang w:val="nl-NL"/>
              </w:rPr>
            </w:pPr>
            <w:r>
              <w:rPr>
                <w:lang w:val="nl-NL"/>
              </w:rPr>
              <w:t>%</w:t>
            </w:r>
          </w:p>
        </w:tc>
        <w:tc>
          <w:tcPr>
            <w:tcW w:w="566" w:type="pct"/>
            <w:shd w:val="clear" w:color="auto" w:fill="DDDDDD"/>
          </w:tcPr>
          <w:p w14:paraId="5FF365A1" w14:textId="77777777" w:rsidR="00BE6F49" w:rsidRDefault="00000000">
            <w:pPr>
              <w:pStyle w:val="tableheadercentered"/>
              <w:jc w:val="center"/>
              <w:rPr>
                <w:lang w:val="nl-NL"/>
              </w:rPr>
            </w:pPr>
            <w:r>
              <w:rPr>
                <w:lang w:val="nl-NL"/>
              </w:rPr>
              <w:t>°C</w:t>
            </w:r>
          </w:p>
        </w:tc>
        <w:tc>
          <w:tcPr>
            <w:tcW w:w="522" w:type="pct"/>
            <w:shd w:val="clear" w:color="auto" w:fill="DDDDDD"/>
          </w:tcPr>
          <w:p w14:paraId="178EB884" w14:textId="77777777" w:rsidR="00BE6F49" w:rsidRDefault="00000000">
            <w:pPr>
              <w:pStyle w:val="tableheadercentered"/>
              <w:jc w:val="center"/>
              <w:rPr>
                <w:lang w:val="nl-NL"/>
              </w:rPr>
            </w:pPr>
            <w:r>
              <w:rPr>
                <w:lang w:val="nl-NL"/>
              </w:rPr>
              <w:t>kW</w:t>
            </w:r>
          </w:p>
        </w:tc>
        <w:tc>
          <w:tcPr>
            <w:tcW w:w="559" w:type="pct"/>
            <w:shd w:val="clear" w:color="auto" w:fill="DDDDDD"/>
          </w:tcPr>
          <w:p w14:paraId="5949706D" w14:textId="77777777" w:rsidR="00BE6F49" w:rsidRDefault="00000000">
            <w:pPr>
              <w:pStyle w:val="tableheadercentered"/>
              <w:jc w:val="center"/>
              <w:rPr>
                <w:lang w:val="nl-NL"/>
              </w:rPr>
            </w:pPr>
            <w:r>
              <w:rPr>
                <w:lang w:val="nl-NL"/>
              </w:rPr>
              <w:t>kW</w:t>
            </w:r>
          </w:p>
        </w:tc>
        <w:tc>
          <w:tcPr>
            <w:tcW w:w="570" w:type="pct"/>
            <w:shd w:val="clear" w:color="auto" w:fill="DDDDDD"/>
          </w:tcPr>
          <w:p w14:paraId="716AE295" w14:textId="77777777" w:rsidR="00BE6F49" w:rsidRDefault="00000000">
            <w:pPr>
              <w:pStyle w:val="tableheadercentered"/>
              <w:jc w:val="center"/>
              <w:rPr>
                <w:lang w:val="nl-NL"/>
              </w:rPr>
            </w:pPr>
            <w:r>
              <w:rPr>
                <w:lang w:val="nl-NL"/>
              </w:rPr>
              <w:t>°C</w:t>
            </w:r>
            <w:r>
              <w:rPr>
                <w:lang w:val="nl-NL"/>
              </w:rPr>
              <w:br/>
              <w:t>(DBT/RH)</w:t>
            </w:r>
          </w:p>
        </w:tc>
        <w:tc>
          <w:tcPr>
            <w:tcW w:w="311" w:type="pct"/>
            <w:shd w:val="clear" w:color="auto" w:fill="DDDDDD"/>
          </w:tcPr>
          <w:p w14:paraId="2C8357EE" w14:textId="77777777" w:rsidR="00BE6F49" w:rsidRDefault="00000000">
            <w:pPr>
              <w:pStyle w:val="tableheadercentered"/>
              <w:jc w:val="center"/>
              <w:rPr>
                <w:lang w:val="nl-NL"/>
              </w:rPr>
            </w:pPr>
            <w:r>
              <w:rPr>
                <w:lang w:val="nl-NL"/>
              </w:rPr>
              <w:t>kW</w:t>
            </w:r>
          </w:p>
        </w:tc>
        <w:tc>
          <w:tcPr>
            <w:tcW w:w="348" w:type="pct"/>
            <w:shd w:val="clear" w:color="auto" w:fill="DDDDDD"/>
          </w:tcPr>
          <w:p w14:paraId="45D10B38" w14:textId="77777777" w:rsidR="00BE6F49" w:rsidRDefault="00000000">
            <w:pPr>
              <w:pStyle w:val="tableheadercentered"/>
              <w:jc w:val="center"/>
              <w:rPr>
                <w:lang w:val="nl-NL"/>
              </w:rPr>
            </w:pPr>
            <w:r>
              <w:rPr>
                <w:lang w:val="nl-NL"/>
              </w:rPr>
              <w:t>kW</w:t>
            </w:r>
          </w:p>
        </w:tc>
        <w:tc>
          <w:tcPr>
            <w:tcW w:w="573" w:type="pct"/>
            <w:shd w:val="clear" w:color="auto" w:fill="DDDDDD"/>
          </w:tcPr>
          <w:p w14:paraId="7FA8414D" w14:textId="77777777" w:rsidR="00BE6F49" w:rsidRDefault="00000000">
            <w:pPr>
              <w:pStyle w:val="tableheadercentered"/>
              <w:jc w:val="center"/>
              <w:rPr>
                <w:lang w:val="nl-NL"/>
              </w:rPr>
            </w:pPr>
            <w:r>
              <w:rPr>
                <w:lang w:val="nl-NL"/>
              </w:rPr>
              <w:t>m</w:t>
            </w:r>
          </w:p>
        </w:tc>
      </w:tr>
      <w:tr w:rsidR="00BE6F49" w14:paraId="19BA732C" w14:textId="77777777">
        <w:tc>
          <w:tcPr>
            <w:tcW w:w="451" w:type="pct"/>
            <w:tcMar>
              <w:left w:w="28" w:type="dxa"/>
            </w:tcMar>
          </w:tcPr>
          <w:p w14:paraId="084A09D7" w14:textId="77777777" w:rsidR="00BE6F49" w:rsidRDefault="00000000">
            <w:pPr>
              <w:pStyle w:val="Tabledata"/>
            </w:pPr>
            <w:r>
              <w:t>Agregat zewnętrzny</w:t>
            </w:r>
          </w:p>
        </w:tc>
        <w:tc>
          <w:tcPr>
            <w:tcW w:w="577" w:type="pct"/>
          </w:tcPr>
          <w:p w14:paraId="1B68409E" w14:textId="77777777" w:rsidR="00BE6F49" w:rsidRDefault="00000000">
            <w:pPr>
              <w:pStyle w:val="Tabledata"/>
            </w:pPr>
            <w:r>
              <w:t>RXYSQ10TY1</w:t>
            </w:r>
            <w:r>
              <w:rPr>
                <w:color w:val="FFA500"/>
              </w:rPr>
              <w:t>▼</w:t>
            </w:r>
          </w:p>
        </w:tc>
        <w:tc>
          <w:tcPr>
            <w:tcW w:w="523" w:type="pct"/>
          </w:tcPr>
          <w:p w14:paraId="0983BA21" w14:textId="77777777" w:rsidR="00BE6F49" w:rsidRDefault="00000000">
            <w:pPr>
              <w:pStyle w:val="Tabledata"/>
              <w:jc w:val="center"/>
            </w:pPr>
            <w:r>
              <w:t>113,6</w:t>
            </w:r>
          </w:p>
        </w:tc>
        <w:tc>
          <w:tcPr>
            <w:tcW w:w="566" w:type="pct"/>
          </w:tcPr>
          <w:p w14:paraId="1D883777" w14:textId="77777777" w:rsidR="00BE6F49" w:rsidRDefault="00000000">
            <w:pPr>
              <w:pStyle w:val="Tabledata"/>
              <w:jc w:val="center"/>
            </w:pPr>
            <w:r>
              <w:t>35,0</w:t>
            </w:r>
          </w:p>
        </w:tc>
        <w:tc>
          <w:tcPr>
            <w:tcW w:w="522" w:type="pct"/>
          </w:tcPr>
          <w:p w14:paraId="0DC4A1E8" w14:textId="77777777" w:rsidR="00BE6F49" w:rsidRDefault="00000000">
            <w:pPr>
              <w:pStyle w:val="Tabledata"/>
              <w:jc w:val="center"/>
            </w:pPr>
            <w:r>
              <w:t>25,4</w:t>
            </w:r>
          </w:p>
        </w:tc>
        <w:tc>
          <w:tcPr>
            <w:tcW w:w="559" w:type="pct"/>
          </w:tcPr>
          <w:p w14:paraId="4B83F44F" w14:textId="77777777" w:rsidR="00BE6F49" w:rsidRDefault="00000000">
            <w:pPr>
              <w:pStyle w:val="Tabledata"/>
              <w:jc w:val="center"/>
            </w:pPr>
            <w:r>
              <w:t>27,9</w:t>
            </w:r>
          </w:p>
        </w:tc>
        <w:tc>
          <w:tcPr>
            <w:tcW w:w="570" w:type="pct"/>
          </w:tcPr>
          <w:p w14:paraId="204048ED" w14:textId="77777777" w:rsidR="00BE6F49" w:rsidRDefault="00000000">
            <w:pPr>
              <w:pStyle w:val="Tabledata"/>
              <w:jc w:val="center"/>
            </w:pPr>
            <w:r>
              <w:t>-19,7/100%</w:t>
            </w:r>
          </w:p>
        </w:tc>
        <w:tc>
          <w:tcPr>
            <w:tcW w:w="311" w:type="pct"/>
          </w:tcPr>
          <w:p w14:paraId="5D3A77D9" w14:textId="77777777" w:rsidR="00BE6F49" w:rsidRDefault="00000000">
            <w:pPr>
              <w:pStyle w:val="Tabledata"/>
              <w:jc w:val="center"/>
            </w:pPr>
            <w:r>
              <w:t>17,8</w:t>
            </w:r>
          </w:p>
        </w:tc>
        <w:tc>
          <w:tcPr>
            <w:tcW w:w="348" w:type="pct"/>
          </w:tcPr>
          <w:p w14:paraId="2714B22D" w14:textId="77777777" w:rsidR="00BE6F49" w:rsidRDefault="00000000">
            <w:pPr>
              <w:pStyle w:val="Tabledata"/>
              <w:jc w:val="center"/>
            </w:pPr>
            <w:r>
              <w:t>18,0</w:t>
            </w:r>
          </w:p>
        </w:tc>
        <w:tc>
          <w:tcPr>
            <w:tcW w:w="573" w:type="pct"/>
          </w:tcPr>
          <w:p w14:paraId="600422DD" w14:textId="77777777" w:rsidR="00BE6F49" w:rsidRDefault="00000000">
            <w:pPr>
              <w:pStyle w:val="Tabledata"/>
              <w:jc w:val="center"/>
            </w:pPr>
            <w:r>
              <w:t>23,5</w:t>
            </w:r>
          </w:p>
        </w:tc>
      </w:tr>
    </w:tbl>
    <w:p w14:paraId="20E10E44" w14:textId="77777777" w:rsidR="00BE6F49" w:rsidRDefault="00BE6F49"/>
    <w:tbl>
      <w:tblPr>
        <w:tblStyle w:val="Tabela-Siatk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Pr>
      <w:tblGrid>
        <w:gridCol w:w="1126"/>
        <w:gridCol w:w="1431"/>
        <w:gridCol w:w="1007"/>
        <w:gridCol w:w="1089"/>
        <w:gridCol w:w="1095"/>
        <w:gridCol w:w="1054"/>
        <w:gridCol w:w="1046"/>
        <w:gridCol w:w="1177"/>
        <w:gridCol w:w="1170"/>
      </w:tblGrid>
      <w:tr w:rsidR="00BE6F49" w14:paraId="73A47DB4" w14:textId="77777777">
        <w:trPr>
          <w:trHeight w:val="87"/>
          <w:tblHeader/>
        </w:trPr>
        <w:tc>
          <w:tcPr>
            <w:tcW w:w="552" w:type="pct"/>
            <w:vMerge w:val="restart"/>
            <w:shd w:val="clear" w:color="auto" w:fill="DDDDDD"/>
            <w:tcMar>
              <w:left w:w="28" w:type="dxa"/>
            </w:tcMar>
          </w:tcPr>
          <w:p w14:paraId="74ED11C7" w14:textId="77777777" w:rsidR="00BE6F49" w:rsidRDefault="00000000">
            <w:pPr>
              <w:pStyle w:val="tableheadercentered"/>
              <w:rPr>
                <w:lang w:val="nl-NL"/>
              </w:rPr>
            </w:pPr>
            <w:r>
              <w:rPr>
                <w:lang w:val="nl-NL"/>
              </w:rPr>
              <w:t>Nazwa</w:t>
            </w:r>
          </w:p>
        </w:tc>
        <w:tc>
          <w:tcPr>
            <w:tcW w:w="702" w:type="pct"/>
            <w:vMerge w:val="restart"/>
            <w:shd w:val="clear" w:color="auto" w:fill="DDDDDD"/>
            <w:tcMar>
              <w:left w:w="28" w:type="dxa"/>
            </w:tcMar>
          </w:tcPr>
          <w:p w14:paraId="45CFFFA5" w14:textId="77777777" w:rsidR="00BE6F49" w:rsidRDefault="00000000">
            <w:pPr>
              <w:pStyle w:val="tableheadercentered"/>
              <w:rPr>
                <w:lang w:val="nl-NL"/>
              </w:rPr>
            </w:pPr>
            <w:r>
              <w:rPr>
                <w:lang w:val="nl-NL"/>
              </w:rPr>
              <w:t>Model</w:t>
            </w:r>
          </w:p>
        </w:tc>
        <w:tc>
          <w:tcPr>
            <w:tcW w:w="494" w:type="pct"/>
            <w:vMerge w:val="restart"/>
            <w:shd w:val="clear" w:color="auto" w:fill="DDDDDD"/>
          </w:tcPr>
          <w:p w14:paraId="578F3CA0" w14:textId="77777777" w:rsidR="00BE6F49" w:rsidRDefault="00000000">
            <w:pPr>
              <w:pStyle w:val="tableheadercentered"/>
              <w:jc w:val="center"/>
              <w:rPr>
                <w:lang w:val="nl-NL"/>
              </w:rPr>
            </w:pPr>
            <w:r>
              <w:rPr>
                <w:lang w:val="nl-NL"/>
              </w:rPr>
              <w:t>PS</w:t>
            </w:r>
          </w:p>
        </w:tc>
        <w:tc>
          <w:tcPr>
            <w:tcW w:w="534" w:type="pct"/>
            <w:shd w:val="clear" w:color="auto" w:fill="DDDDDD"/>
          </w:tcPr>
          <w:p w14:paraId="2D159E3E" w14:textId="77777777" w:rsidR="00BE6F49" w:rsidRDefault="00000000">
            <w:pPr>
              <w:pStyle w:val="tableheadercentered"/>
              <w:jc w:val="center"/>
              <w:rPr>
                <w:lang w:val="nl-NL"/>
              </w:rPr>
            </w:pPr>
            <w:r>
              <w:rPr>
                <w:lang w:val="nl-NL"/>
              </w:rPr>
              <w:t>MCA</w:t>
            </w:r>
          </w:p>
        </w:tc>
        <w:tc>
          <w:tcPr>
            <w:tcW w:w="537" w:type="pct"/>
            <w:shd w:val="clear" w:color="auto" w:fill="DDDDDD"/>
          </w:tcPr>
          <w:p w14:paraId="31647B61" w14:textId="77777777" w:rsidR="00BE6F49" w:rsidRDefault="00000000">
            <w:pPr>
              <w:pStyle w:val="tableheadercentered"/>
              <w:jc w:val="center"/>
              <w:rPr>
                <w:lang w:val="nl-NL"/>
              </w:rPr>
            </w:pPr>
            <w:r>
              <w:rPr>
                <w:lang w:val="nl-NL"/>
              </w:rPr>
              <w:t>MFA</w:t>
            </w:r>
          </w:p>
        </w:tc>
        <w:tc>
          <w:tcPr>
            <w:tcW w:w="517" w:type="pct"/>
            <w:shd w:val="clear" w:color="auto" w:fill="DDDDDD"/>
          </w:tcPr>
          <w:p w14:paraId="76DDFD52" w14:textId="77777777" w:rsidR="00BE6F49" w:rsidRDefault="00000000">
            <w:pPr>
              <w:pStyle w:val="tableheadercentered"/>
              <w:jc w:val="center"/>
              <w:rPr>
                <w:lang w:val="nl-NL"/>
              </w:rPr>
            </w:pPr>
            <w:r>
              <w:rPr>
                <w:lang w:val="nl-NL"/>
              </w:rPr>
              <w:t>RLA</w:t>
            </w:r>
          </w:p>
        </w:tc>
        <w:tc>
          <w:tcPr>
            <w:tcW w:w="513" w:type="pct"/>
            <w:shd w:val="clear" w:color="auto" w:fill="DDDDDD"/>
          </w:tcPr>
          <w:p w14:paraId="3D4C1EC3" w14:textId="77777777" w:rsidR="00BE6F49" w:rsidRDefault="00000000">
            <w:pPr>
              <w:pStyle w:val="tableheadercentered"/>
              <w:jc w:val="center"/>
              <w:rPr>
                <w:lang w:val="nl-NL"/>
              </w:rPr>
            </w:pPr>
            <w:r>
              <w:rPr>
                <w:lang w:val="nl-NL"/>
              </w:rPr>
              <w:t>FLA</w:t>
            </w:r>
          </w:p>
        </w:tc>
        <w:tc>
          <w:tcPr>
            <w:tcW w:w="577" w:type="pct"/>
            <w:shd w:val="clear" w:color="auto" w:fill="DDDDDD"/>
          </w:tcPr>
          <w:p w14:paraId="2C44EEF1" w14:textId="77777777" w:rsidR="00BE6F49" w:rsidRDefault="00000000">
            <w:pPr>
              <w:pStyle w:val="tableheadercentered"/>
              <w:jc w:val="center"/>
              <w:rPr>
                <w:lang w:val="nl-NL"/>
              </w:rPr>
            </w:pPr>
            <w:r>
              <w:rPr>
                <w:lang w:val="nl-NL"/>
              </w:rPr>
              <w:t>SxWxG</w:t>
            </w:r>
          </w:p>
        </w:tc>
        <w:tc>
          <w:tcPr>
            <w:tcW w:w="574" w:type="pct"/>
            <w:shd w:val="clear" w:color="auto" w:fill="DDDDDD"/>
          </w:tcPr>
          <w:p w14:paraId="6B8F4DB1" w14:textId="77777777" w:rsidR="00BE6F49" w:rsidRDefault="00000000">
            <w:pPr>
              <w:pStyle w:val="tableheadercentered"/>
              <w:jc w:val="center"/>
              <w:rPr>
                <w:lang w:val="nl-NL"/>
              </w:rPr>
            </w:pPr>
            <w:r>
              <w:rPr>
                <w:lang w:val="nl-NL"/>
              </w:rPr>
              <w:t>Waga</w:t>
            </w:r>
          </w:p>
        </w:tc>
      </w:tr>
      <w:tr w:rsidR="00BE6F49" w14:paraId="47B037A7" w14:textId="77777777">
        <w:trPr>
          <w:trHeight w:val="86"/>
          <w:tblHeader/>
        </w:trPr>
        <w:tc>
          <w:tcPr>
            <w:tcW w:w="552" w:type="pct"/>
            <w:vMerge/>
            <w:shd w:val="clear" w:color="auto" w:fill="DDDDDD"/>
          </w:tcPr>
          <w:p w14:paraId="08774CB8" w14:textId="77777777" w:rsidR="00BE6F49" w:rsidRDefault="00BE6F49">
            <w:pPr>
              <w:pStyle w:val="tableheadercentered"/>
              <w:rPr>
                <w:lang w:val="nl-NL"/>
              </w:rPr>
            </w:pPr>
          </w:p>
        </w:tc>
        <w:tc>
          <w:tcPr>
            <w:tcW w:w="702" w:type="pct"/>
            <w:vMerge/>
            <w:shd w:val="clear" w:color="auto" w:fill="DDDDDD"/>
          </w:tcPr>
          <w:p w14:paraId="63C6D8BA" w14:textId="77777777" w:rsidR="00BE6F49" w:rsidRDefault="00BE6F49">
            <w:pPr>
              <w:pStyle w:val="tableheadercentered"/>
              <w:rPr>
                <w:lang w:val="nl-NL"/>
              </w:rPr>
            </w:pPr>
          </w:p>
        </w:tc>
        <w:tc>
          <w:tcPr>
            <w:tcW w:w="494" w:type="pct"/>
            <w:vMerge/>
            <w:shd w:val="clear" w:color="auto" w:fill="DDDDDD"/>
          </w:tcPr>
          <w:p w14:paraId="5E754603" w14:textId="77777777" w:rsidR="00BE6F49" w:rsidRDefault="00BE6F49">
            <w:pPr>
              <w:pStyle w:val="tableheadercentered"/>
              <w:jc w:val="center"/>
              <w:rPr>
                <w:lang w:val="nl-NL"/>
              </w:rPr>
            </w:pPr>
          </w:p>
        </w:tc>
        <w:tc>
          <w:tcPr>
            <w:tcW w:w="534" w:type="pct"/>
            <w:shd w:val="clear" w:color="auto" w:fill="DDDDDD"/>
          </w:tcPr>
          <w:p w14:paraId="540BD740" w14:textId="77777777" w:rsidR="00BE6F49" w:rsidRDefault="00000000">
            <w:pPr>
              <w:pStyle w:val="tableheadercentered"/>
              <w:jc w:val="center"/>
              <w:rPr>
                <w:lang w:val="nl-NL"/>
              </w:rPr>
            </w:pPr>
            <w:r>
              <w:rPr>
                <w:lang w:val="nl-NL"/>
              </w:rPr>
              <w:t>A</w:t>
            </w:r>
          </w:p>
        </w:tc>
        <w:tc>
          <w:tcPr>
            <w:tcW w:w="537" w:type="pct"/>
            <w:shd w:val="clear" w:color="auto" w:fill="DDDDDD"/>
          </w:tcPr>
          <w:p w14:paraId="654D9D3F" w14:textId="77777777" w:rsidR="00BE6F49" w:rsidRDefault="00000000">
            <w:pPr>
              <w:pStyle w:val="tableheadercentered"/>
              <w:jc w:val="center"/>
              <w:rPr>
                <w:lang w:val="nl-NL"/>
              </w:rPr>
            </w:pPr>
            <w:r>
              <w:rPr>
                <w:lang w:val="nl-NL"/>
              </w:rPr>
              <w:t>A</w:t>
            </w:r>
          </w:p>
        </w:tc>
        <w:tc>
          <w:tcPr>
            <w:tcW w:w="517" w:type="pct"/>
            <w:shd w:val="clear" w:color="auto" w:fill="DDDDDD"/>
          </w:tcPr>
          <w:p w14:paraId="6D966269" w14:textId="77777777" w:rsidR="00BE6F49" w:rsidRDefault="00000000">
            <w:pPr>
              <w:pStyle w:val="tableheadercentered"/>
              <w:jc w:val="center"/>
              <w:rPr>
                <w:lang w:val="nl-NL"/>
              </w:rPr>
            </w:pPr>
            <w:r>
              <w:rPr>
                <w:lang w:val="nl-NL"/>
              </w:rPr>
              <w:t>A</w:t>
            </w:r>
          </w:p>
        </w:tc>
        <w:tc>
          <w:tcPr>
            <w:tcW w:w="513" w:type="pct"/>
            <w:shd w:val="clear" w:color="auto" w:fill="DDDDDD"/>
          </w:tcPr>
          <w:p w14:paraId="3D4A3EE5" w14:textId="77777777" w:rsidR="00BE6F49" w:rsidRDefault="00000000">
            <w:pPr>
              <w:pStyle w:val="tableheadercentered"/>
              <w:jc w:val="center"/>
              <w:rPr>
                <w:lang w:val="nl-NL"/>
              </w:rPr>
            </w:pPr>
            <w:r>
              <w:rPr>
                <w:lang w:val="nl-NL"/>
              </w:rPr>
              <w:t>A</w:t>
            </w:r>
          </w:p>
        </w:tc>
        <w:tc>
          <w:tcPr>
            <w:tcW w:w="577" w:type="pct"/>
            <w:shd w:val="clear" w:color="auto" w:fill="DDDDDD"/>
          </w:tcPr>
          <w:p w14:paraId="645BAEA1" w14:textId="77777777" w:rsidR="00BE6F49" w:rsidRDefault="00000000">
            <w:pPr>
              <w:pStyle w:val="tableheadercentered"/>
              <w:jc w:val="center"/>
              <w:rPr>
                <w:lang w:val="nl-NL"/>
              </w:rPr>
            </w:pPr>
            <w:r>
              <w:rPr>
                <w:lang w:val="nl-NL"/>
              </w:rPr>
              <w:t>mm</w:t>
            </w:r>
          </w:p>
        </w:tc>
        <w:tc>
          <w:tcPr>
            <w:tcW w:w="574" w:type="pct"/>
            <w:shd w:val="clear" w:color="auto" w:fill="DDDDDD"/>
          </w:tcPr>
          <w:p w14:paraId="2C4755B8" w14:textId="77777777" w:rsidR="00BE6F49" w:rsidRDefault="00000000">
            <w:pPr>
              <w:pStyle w:val="tableheadercentered"/>
              <w:jc w:val="center"/>
              <w:rPr>
                <w:lang w:val="nl-NL"/>
              </w:rPr>
            </w:pPr>
            <w:r>
              <w:rPr>
                <w:lang w:val="nl-NL"/>
              </w:rPr>
              <w:t>kg</w:t>
            </w:r>
          </w:p>
        </w:tc>
      </w:tr>
      <w:tr w:rsidR="00BE6F49" w14:paraId="20A7273C" w14:textId="77777777">
        <w:tc>
          <w:tcPr>
            <w:tcW w:w="552" w:type="pct"/>
          </w:tcPr>
          <w:p w14:paraId="4E53EA44" w14:textId="77777777" w:rsidR="00BE6F49" w:rsidRDefault="00000000">
            <w:pPr>
              <w:pStyle w:val="Tabledata"/>
            </w:pPr>
            <w:r>
              <w:t>Agregat zewnętrzny</w:t>
            </w:r>
          </w:p>
        </w:tc>
        <w:tc>
          <w:tcPr>
            <w:tcW w:w="702" w:type="pct"/>
          </w:tcPr>
          <w:p w14:paraId="044F226D" w14:textId="77777777" w:rsidR="00BE6F49" w:rsidRDefault="00000000">
            <w:pPr>
              <w:pStyle w:val="Tabledata"/>
            </w:pPr>
            <w:r>
              <w:t>RXYSQ10TY1</w:t>
            </w:r>
          </w:p>
        </w:tc>
        <w:tc>
          <w:tcPr>
            <w:tcW w:w="494" w:type="pct"/>
          </w:tcPr>
          <w:p w14:paraId="6AE85C67" w14:textId="77777777" w:rsidR="00BE6F49" w:rsidRDefault="00000000">
            <w:pPr>
              <w:pStyle w:val="Tabledata"/>
              <w:jc w:val="center"/>
            </w:pPr>
            <w:r>
              <w:t>400V 3Nph</w:t>
            </w:r>
          </w:p>
        </w:tc>
        <w:tc>
          <w:tcPr>
            <w:tcW w:w="534" w:type="pct"/>
          </w:tcPr>
          <w:p w14:paraId="6F2DCD15" w14:textId="77777777" w:rsidR="00BE6F49" w:rsidRDefault="00000000">
            <w:pPr>
              <w:pStyle w:val="Tabledata"/>
              <w:jc w:val="center"/>
            </w:pPr>
            <w:r>
              <w:t>22,0</w:t>
            </w:r>
          </w:p>
        </w:tc>
        <w:tc>
          <w:tcPr>
            <w:tcW w:w="537" w:type="pct"/>
          </w:tcPr>
          <w:p w14:paraId="4B218D99" w14:textId="77777777" w:rsidR="00BE6F49" w:rsidRDefault="00000000">
            <w:pPr>
              <w:pStyle w:val="Tabledata"/>
              <w:jc w:val="center"/>
            </w:pPr>
            <w:r>
              <w:t>25,0</w:t>
            </w:r>
          </w:p>
        </w:tc>
        <w:tc>
          <w:tcPr>
            <w:tcW w:w="517" w:type="pct"/>
          </w:tcPr>
          <w:p w14:paraId="614200DE" w14:textId="77777777" w:rsidR="00BE6F49" w:rsidRDefault="00000000">
            <w:pPr>
              <w:pStyle w:val="Tabledata"/>
              <w:jc w:val="center"/>
            </w:pPr>
            <w:r>
              <w:t>10,7</w:t>
            </w:r>
          </w:p>
        </w:tc>
        <w:tc>
          <w:tcPr>
            <w:tcW w:w="513" w:type="pct"/>
          </w:tcPr>
          <w:p w14:paraId="3C284021" w14:textId="77777777" w:rsidR="00BE6F49" w:rsidRDefault="00BE6F49">
            <w:pPr>
              <w:pStyle w:val="Tabledata"/>
              <w:jc w:val="center"/>
            </w:pPr>
          </w:p>
        </w:tc>
        <w:tc>
          <w:tcPr>
            <w:tcW w:w="577" w:type="pct"/>
          </w:tcPr>
          <w:p w14:paraId="6F311903" w14:textId="77777777" w:rsidR="00BE6F49" w:rsidRDefault="00000000">
            <w:pPr>
              <w:pStyle w:val="Tabledata"/>
              <w:jc w:val="center"/>
            </w:pPr>
            <w:r>
              <w:t>940 x 1 615 x 460</w:t>
            </w:r>
          </w:p>
        </w:tc>
        <w:tc>
          <w:tcPr>
            <w:tcW w:w="574" w:type="pct"/>
          </w:tcPr>
          <w:p w14:paraId="49997EED" w14:textId="77777777" w:rsidR="00BE6F49" w:rsidRDefault="00000000">
            <w:pPr>
              <w:pStyle w:val="Tabledata"/>
              <w:jc w:val="center"/>
            </w:pPr>
            <w:r>
              <w:t>175,0</w:t>
            </w:r>
          </w:p>
        </w:tc>
      </w:tr>
    </w:tbl>
    <w:p w14:paraId="4798FA2B" w14:textId="77777777" w:rsidR="00BE6F49" w:rsidRDefault="00BE6F49"/>
    <w:p w14:paraId="52C22780" w14:textId="77777777" w:rsidR="00BE6F49" w:rsidRDefault="00BE6F49"/>
    <w:p w14:paraId="7D723835" w14:textId="77777777" w:rsidR="00BE6F49" w:rsidRDefault="00BE6F49"/>
    <w:p w14:paraId="21E339E0" w14:textId="77777777" w:rsidR="00BE6F49" w:rsidRDefault="00BE6F49"/>
    <w:p w14:paraId="252FFA27" w14:textId="77777777" w:rsidR="00BE6F49" w:rsidRDefault="00BE6F49"/>
    <w:p w14:paraId="3C9C715A" w14:textId="77777777" w:rsidR="00BE6F49" w:rsidRDefault="00BE6F49"/>
    <w:p w14:paraId="58B55299" w14:textId="77777777" w:rsidR="00BE6F49" w:rsidRDefault="00BE6F49">
      <w:pPr>
        <w:rPr>
          <w:lang w:val="en-US"/>
        </w:rPr>
      </w:pPr>
    </w:p>
    <w:p w14:paraId="3F2EADAB" w14:textId="77777777" w:rsidR="00BE6F49" w:rsidRDefault="00BE6F49">
      <w:pPr>
        <w:rPr>
          <w:lang w:val="en-US"/>
        </w:rPr>
      </w:pPr>
    </w:p>
    <w:p w14:paraId="7CC95D26" w14:textId="77777777" w:rsidR="00BE6F49" w:rsidRDefault="00BE6F49">
      <w:pPr>
        <w:rPr>
          <w:lang w:val="en-US"/>
        </w:rPr>
      </w:pPr>
    </w:p>
    <w:p w14:paraId="54076773" w14:textId="77777777" w:rsidR="00BE6F49" w:rsidRDefault="00000000">
      <w:pPr>
        <w:pStyle w:val="Nagwek2"/>
      </w:pPr>
      <w:r>
        <w:t>Sound Data</w:t>
      </w:r>
    </w:p>
    <w:tbl>
      <w:tblPr>
        <w:tblStyle w:val="Tabela-Siatka"/>
        <w:tblW w:w="4287"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4A0" w:firstRow="1" w:lastRow="0" w:firstColumn="1" w:lastColumn="0" w:noHBand="0" w:noVBand="1"/>
      </w:tblPr>
      <w:tblGrid>
        <w:gridCol w:w="1457"/>
        <w:gridCol w:w="1456"/>
        <w:gridCol w:w="1456"/>
        <w:gridCol w:w="1458"/>
        <w:gridCol w:w="1456"/>
        <w:gridCol w:w="1458"/>
      </w:tblGrid>
      <w:tr w:rsidR="00BE6F49" w14:paraId="00F9C604" w14:textId="77777777">
        <w:trPr>
          <w:trHeight w:val="501"/>
          <w:tblHeader/>
        </w:trPr>
        <w:tc>
          <w:tcPr>
            <w:tcW w:w="833" w:type="pct"/>
            <w:vMerge w:val="restart"/>
            <w:shd w:val="clear" w:color="auto" w:fill="DDDDDD"/>
            <w:tcMar>
              <w:left w:w="28" w:type="dxa"/>
            </w:tcMar>
          </w:tcPr>
          <w:p w14:paraId="3B188F4E" w14:textId="77777777" w:rsidR="00BE6F49" w:rsidRDefault="00000000">
            <w:pPr>
              <w:pStyle w:val="tableheadercentered"/>
              <w:rPr>
                <w:lang w:val="nl-NL"/>
              </w:rPr>
            </w:pPr>
            <w:r>
              <w:rPr>
                <w:lang w:val="nl-NL"/>
              </w:rPr>
              <w:t>Nazwa</w:t>
            </w:r>
          </w:p>
        </w:tc>
        <w:tc>
          <w:tcPr>
            <w:tcW w:w="833" w:type="pct"/>
            <w:vMerge w:val="restart"/>
            <w:shd w:val="clear" w:color="auto" w:fill="DDDDDD"/>
            <w:tcMar>
              <w:left w:w="28" w:type="dxa"/>
            </w:tcMar>
          </w:tcPr>
          <w:p w14:paraId="383E65B9" w14:textId="77777777" w:rsidR="00BE6F49" w:rsidRDefault="00000000">
            <w:pPr>
              <w:pStyle w:val="tableheadercentered"/>
              <w:rPr>
                <w:lang w:val="nl-NL"/>
              </w:rPr>
            </w:pPr>
            <w:r>
              <w:rPr>
                <w:lang w:val="nl-NL"/>
              </w:rPr>
              <w:t>Model</w:t>
            </w:r>
          </w:p>
        </w:tc>
        <w:tc>
          <w:tcPr>
            <w:tcW w:w="1667" w:type="pct"/>
            <w:gridSpan w:val="2"/>
            <w:shd w:val="clear" w:color="auto" w:fill="DDDDDD"/>
          </w:tcPr>
          <w:p w14:paraId="4CD1417F" w14:textId="77777777" w:rsidR="00BE6F49" w:rsidRDefault="00000000">
            <w:pPr>
              <w:pStyle w:val="tableheadercentered"/>
              <w:jc w:val="center"/>
              <w:rPr>
                <w:lang w:val="nl-NL"/>
              </w:rPr>
            </w:pPr>
            <w:r>
              <w:rPr>
                <w:lang w:val="nl-NL"/>
              </w:rPr>
              <w:t>Sound Power</w:t>
            </w:r>
          </w:p>
        </w:tc>
        <w:tc>
          <w:tcPr>
            <w:tcW w:w="1667" w:type="pct"/>
            <w:gridSpan w:val="2"/>
            <w:shd w:val="clear" w:color="auto" w:fill="DDDDDD"/>
          </w:tcPr>
          <w:p w14:paraId="12CA966E" w14:textId="77777777" w:rsidR="00BE6F49" w:rsidRDefault="00000000">
            <w:pPr>
              <w:pStyle w:val="tableheadercentered"/>
              <w:jc w:val="center"/>
              <w:rPr>
                <w:lang w:val="nl-NL"/>
              </w:rPr>
            </w:pPr>
            <w:r>
              <w:rPr>
                <w:lang w:val="nl-NL"/>
              </w:rPr>
              <w:t>Sound Pressure</w:t>
            </w:r>
          </w:p>
        </w:tc>
      </w:tr>
      <w:tr w:rsidR="00BE6F49" w14:paraId="06D1816A" w14:textId="77777777">
        <w:trPr>
          <w:trHeight w:val="126"/>
          <w:tblHeader/>
        </w:trPr>
        <w:tc>
          <w:tcPr>
            <w:tcW w:w="833" w:type="pct"/>
            <w:vMerge/>
            <w:shd w:val="clear" w:color="auto" w:fill="DDDDDD"/>
            <w:tcMar>
              <w:left w:w="28" w:type="dxa"/>
            </w:tcMar>
          </w:tcPr>
          <w:p w14:paraId="092E48F2" w14:textId="77777777" w:rsidR="00BE6F49" w:rsidRDefault="00BE6F49">
            <w:pPr>
              <w:pStyle w:val="tableheadercentered"/>
              <w:rPr>
                <w:lang w:val="nl-NL"/>
              </w:rPr>
            </w:pPr>
          </w:p>
        </w:tc>
        <w:tc>
          <w:tcPr>
            <w:tcW w:w="833" w:type="pct"/>
            <w:vMerge/>
            <w:shd w:val="clear" w:color="auto" w:fill="DDDDDD"/>
            <w:tcMar>
              <w:left w:w="28" w:type="dxa"/>
            </w:tcMar>
          </w:tcPr>
          <w:p w14:paraId="4FB115F3" w14:textId="77777777" w:rsidR="00BE6F49" w:rsidRDefault="00BE6F49">
            <w:pPr>
              <w:pStyle w:val="tableheadercentered"/>
              <w:rPr>
                <w:lang w:val="nl-NL"/>
              </w:rPr>
            </w:pPr>
          </w:p>
        </w:tc>
        <w:tc>
          <w:tcPr>
            <w:tcW w:w="833" w:type="pct"/>
            <w:shd w:val="clear" w:color="auto" w:fill="DDDDDD"/>
          </w:tcPr>
          <w:p w14:paraId="57A3ECCC" w14:textId="77777777" w:rsidR="00BE6F49" w:rsidRDefault="00000000">
            <w:pPr>
              <w:pStyle w:val="tableheadercentered"/>
              <w:jc w:val="center"/>
              <w:rPr>
                <w:lang w:val="nl-NL"/>
              </w:rPr>
            </w:pPr>
            <w:r>
              <w:rPr>
                <w:lang w:val="nl-NL"/>
              </w:rPr>
              <w:t>Chłodzenie</w:t>
            </w:r>
          </w:p>
        </w:tc>
        <w:tc>
          <w:tcPr>
            <w:tcW w:w="834" w:type="pct"/>
            <w:shd w:val="clear" w:color="auto" w:fill="DDDDDD"/>
          </w:tcPr>
          <w:p w14:paraId="46C02447" w14:textId="77777777" w:rsidR="00BE6F49" w:rsidRDefault="00000000">
            <w:pPr>
              <w:pStyle w:val="tableheadercentered"/>
              <w:jc w:val="center"/>
              <w:rPr>
                <w:lang w:val="nl-NL"/>
              </w:rPr>
            </w:pPr>
            <w:r>
              <w:rPr>
                <w:lang w:val="nl-NL"/>
              </w:rPr>
              <w:t>Ogrzewanie</w:t>
            </w:r>
          </w:p>
        </w:tc>
        <w:tc>
          <w:tcPr>
            <w:tcW w:w="833" w:type="pct"/>
            <w:shd w:val="clear" w:color="auto" w:fill="DDDDDD"/>
          </w:tcPr>
          <w:p w14:paraId="543C8D49" w14:textId="77777777" w:rsidR="00BE6F49" w:rsidRDefault="00000000">
            <w:pPr>
              <w:pStyle w:val="tableheadercentered"/>
              <w:jc w:val="center"/>
              <w:rPr>
                <w:lang w:val="nl-NL"/>
              </w:rPr>
            </w:pPr>
            <w:r>
              <w:rPr>
                <w:lang w:val="nl-NL"/>
              </w:rPr>
              <w:t>Chłodzenie</w:t>
            </w:r>
          </w:p>
        </w:tc>
        <w:tc>
          <w:tcPr>
            <w:tcW w:w="834" w:type="pct"/>
            <w:shd w:val="clear" w:color="auto" w:fill="DDDDDD"/>
          </w:tcPr>
          <w:p w14:paraId="32050D07" w14:textId="77777777" w:rsidR="00BE6F49" w:rsidRDefault="00000000">
            <w:pPr>
              <w:pStyle w:val="tableheadercentered"/>
              <w:jc w:val="center"/>
              <w:rPr>
                <w:lang w:val="nl-NL"/>
              </w:rPr>
            </w:pPr>
            <w:r>
              <w:rPr>
                <w:lang w:val="nl-NL"/>
              </w:rPr>
              <w:t>Ogrzewanie</w:t>
            </w:r>
          </w:p>
        </w:tc>
      </w:tr>
      <w:tr w:rsidR="00BE6F49" w14:paraId="33D90CF2" w14:textId="77777777">
        <w:trPr>
          <w:trHeight w:val="126"/>
          <w:tblHeader/>
        </w:trPr>
        <w:tc>
          <w:tcPr>
            <w:tcW w:w="833" w:type="pct"/>
            <w:vMerge/>
            <w:shd w:val="clear" w:color="auto" w:fill="DDDDDD"/>
            <w:tcMar>
              <w:left w:w="28" w:type="dxa"/>
            </w:tcMar>
          </w:tcPr>
          <w:p w14:paraId="2E5E7801" w14:textId="77777777" w:rsidR="00BE6F49" w:rsidRDefault="00BE6F49">
            <w:pPr>
              <w:pStyle w:val="tableheadercentered"/>
              <w:rPr>
                <w:lang w:val="nl-NL"/>
              </w:rPr>
            </w:pPr>
          </w:p>
        </w:tc>
        <w:tc>
          <w:tcPr>
            <w:tcW w:w="833" w:type="pct"/>
            <w:vMerge/>
            <w:shd w:val="clear" w:color="auto" w:fill="DDDDDD"/>
            <w:tcMar>
              <w:left w:w="28" w:type="dxa"/>
            </w:tcMar>
          </w:tcPr>
          <w:p w14:paraId="792E968D" w14:textId="77777777" w:rsidR="00BE6F49" w:rsidRDefault="00BE6F49">
            <w:pPr>
              <w:pStyle w:val="tableheadercentered"/>
              <w:rPr>
                <w:lang w:val="nl-NL"/>
              </w:rPr>
            </w:pPr>
          </w:p>
        </w:tc>
        <w:tc>
          <w:tcPr>
            <w:tcW w:w="833" w:type="pct"/>
            <w:shd w:val="clear" w:color="auto" w:fill="DDDDDD"/>
          </w:tcPr>
          <w:p w14:paraId="0B529769" w14:textId="77777777" w:rsidR="00BE6F49" w:rsidRDefault="00000000">
            <w:pPr>
              <w:pStyle w:val="tableheadercentered"/>
              <w:jc w:val="center"/>
              <w:rPr>
                <w:lang w:val="nl-NL"/>
              </w:rPr>
            </w:pPr>
            <w:r>
              <w:rPr>
                <w:lang w:val="nl-NL"/>
              </w:rPr>
              <w:t>dBA</w:t>
            </w:r>
          </w:p>
        </w:tc>
        <w:tc>
          <w:tcPr>
            <w:tcW w:w="834" w:type="pct"/>
            <w:shd w:val="clear" w:color="auto" w:fill="DDDDDD"/>
          </w:tcPr>
          <w:p w14:paraId="7A87581B" w14:textId="77777777" w:rsidR="00BE6F49" w:rsidRDefault="00000000">
            <w:pPr>
              <w:pStyle w:val="tableheadercentered"/>
              <w:jc w:val="center"/>
              <w:rPr>
                <w:lang w:val="nl-NL"/>
              </w:rPr>
            </w:pPr>
            <w:r>
              <w:rPr>
                <w:lang w:val="nl-NL"/>
              </w:rPr>
              <w:t>dBA</w:t>
            </w:r>
          </w:p>
        </w:tc>
        <w:tc>
          <w:tcPr>
            <w:tcW w:w="833" w:type="pct"/>
            <w:shd w:val="clear" w:color="auto" w:fill="DDDDDD"/>
          </w:tcPr>
          <w:p w14:paraId="354BF028" w14:textId="77777777" w:rsidR="00BE6F49" w:rsidRDefault="00000000">
            <w:pPr>
              <w:pStyle w:val="tableheadercentered"/>
              <w:jc w:val="center"/>
              <w:rPr>
                <w:lang w:val="nl-NL"/>
              </w:rPr>
            </w:pPr>
            <w:r>
              <w:rPr>
                <w:lang w:val="nl-NL"/>
              </w:rPr>
              <w:t>dBA</w:t>
            </w:r>
          </w:p>
        </w:tc>
        <w:tc>
          <w:tcPr>
            <w:tcW w:w="834" w:type="pct"/>
            <w:shd w:val="clear" w:color="auto" w:fill="DDDDDD"/>
          </w:tcPr>
          <w:p w14:paraId="3D48FB2F" w14:textId="77777777" w:rsidR="00BE6F49" w:rsidRDefault="00000000">
            <w:pPr>
              <w:pStyle w:val="tableheadercentered"/>
              <w:jc w:val="center"/>
              <w:rPr>
                <w:lang w:val="nl-NL"/>
              </w:rPr>
            </w:pPr>
            <w:r>
              <w:rPr>
                <w:lang w:val="nl-NL"/>
              </w:rPr>
              <w:t>dBA</w:t>
            </w:r>
          </w:p>
        </w:tc>
      </w:tr>
      <w:tr w:rsidR="00BE6F49" w14:paraId="423233C1" w14:textId="77777777">
        <w:trPr>
          <w:trHeight w:val="250"/>
        </w:trPr>
        <w:tc>
          <w:tcPr>
            <w:tcW w:w="833" w:type="pct"/>
            <w:tcMar>
              <w:left w:w="28" w:type="dxa"/>
            </w:tcMar>
          </w:tcPr>
          <w:p w14:paraId="28D275B5" w14:textId="77777777" w:rsidR="00BE6F49" w:rsidRDefault="00000000">
            <w:pPr>
              <w:pStyle w:val="Tabledata"/>
            </w:pPr>
            <w:r>
              <w:t>Agregat zewnętrzny</w:t>
            </w:r>
          </w:p>
        </w:tc>
        <w:tc>
          <w:tcPr>
            <w:tcW w:w="833" w:type="pct"/>
          </w:tcPr>
          <w:p w14:paraId="2CFA79C5" w14:textId="77777777" w:rsidR="00BE6F49" w:rsidRDefault="00000000">
            <w:pPr>
              <w:pStyle w:val="Tabledata"/>
            </w:pPr>
            <w:r>
              <w:t>RXYSQ10TY1</w:t>
            </w:r>
          </w:p>
        </w:tc>
        <w:tc>
          <w:tcPr>
            <w:tcW w:w="833" w:type="pct"/>
          </w:tcPr>
          <w:p w14:paraId="201E4C51" w14:textId="77777777" w:rsidR="00BE6F49" w:rsidRDefault="00000000">
            <w:pPr>
              <w:pStyle w:val="Tabledata"/>
              <w:jc w:val="center"/>
            </w:pPr>
            <w:r>
              <w:t>74</w:t>
            </w:r>
          </w:p>
        </w:tc>
        <w:tc>
          <w:tcPr>
            <w:tcW w:w="834" w:type="pct"/>
          </w:tcPr>
          <w:p w14:paraId="4562796C" w14:textId="77777777" w:rsidR="00BE6F49" w:rsidRDefault="00000000">
            <w:pPr>
              <w:pStyle w:val="Tabledata"/>
              <w:jc w:val="center"/>
            </w:pPr>
            <w:r>
              <w:t>-</w:t>
            </w:r>
          </w:p>
        </w:tc>
        <w:tc>
          <w:tcPr>
            <w:tcW w:w="833" w:type="pct"/>
          </w:tcPr>
          <w:p w14:paraId="6DD8EE56" w14:textId="77777777" w:rsidR="00BE6F49" w:rsidRDefault="00000000">
            <w:pPr>
              <w:pStyle w:val="Tabledata"/>
              <w:jc w:val="center"/>
            </w:pPr>
            <w:r>
              <w:t>55</w:t>
            </w:r>
          </w:p>
        </w:tc>
        <w:tc>
          <w:tcPr>
            <w:tcW w:w="834" w:type="pct"/>
          </w:tcPr>
          <w:p w14:paraId="363C4BBC" w14:textId="77777777" w:rsidR="00BE6F49" w:rsidRDefault="00000000">
            <w:pPr>
              <w:pStyle w:val="Tabledata"/>
              <w:jc w:val="center"/>
            </w:pPr>
            <w:r>
              <w:t>-</w:t>
            </w:r>
          </w:p>
        </w:tc>
      </w:tr>
    </w:tbl>
    <w:p w14:paraId="1AF83F65" w14:textId="77777777" w:rsidR="00BE6F49" w:rsidRDefault="00BE6F49">
      <w:pPr>
        <w:rPr>
          <w:lang w:val="en-US"/>
        </w:rPr>
      </w:pPr>
    </w:p>
    <w:p w14:paraId="40A4B5B9" w14:textId="77777777" w:rsidR="00BE6F49" w:rsidRDefault="00000000">
      <w:pPr>
        <w:pStyle w:val="Nagwek2"/>
      </w:pPr>
      <w:r>
        <w:t>Seasonal Efficiency</w:t>
      </w:r>
    </w:p>
    <w:tbl>
      <w:tblPr>
        <w:tblStyle w:val="Tabela-Siatk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4A0" w:firstRow="1" w:lastRow="0" w:firstColumn="1" w:lastColumn="0" w:noHBand="0" w:noVBand="1"/>
      </w:tblPr>
      <w:tblGrid>
        <w:gridCol w:w="1455"/>
        <w:gridCol w:w="1456"/>
        <w:gridCol w:w="1458"/>
        <w:gridCol w:w="1456"/>
        <w:gridCol w:w="1458"/>
        <w:gridCol w:w="1456"/>
        <w:gridCol w:w="1456"/>
      </w:tblGrid>
      <w:tr w:rsidR="00BE6F49" w14:paraId="462415A3" w14:textId="77777777">
        <w:trPr>
          <w:trHeight w:val="501"/>
          <w:tblHeader/>
        </w:trPr>
        <w:tc>
          <w:tcPr>
            <w:tcW w:w="714" w:type="pct"/>
            <w:vMerge w:val="restart"/>
            <w:shd w:val="clear" w:color="auto" w:fill="DDDDDD"/>
            <w:tcMar>
              <w:left w:w="28" w:type="dxa"/>
            </w:tcMar>
          </w:tcPr>
          <w:p w14:paraId="09DC3E3F" w14:textId="77777777" w:rsidR="00BE6F49" w:rsidRDefault="00000000">
            <w:pPr>
              <w:pStyle w:val="tableheadercentered"/>
              <w:rPr>
                <w:lang w:val="nl-NL"/>
              </w:rPr>
            </w:pPr>
            <w:r>
              <w:rPr>
                <w:lang w:val="nl-NL"/>
              </w:rPr>
              <w:t>Nazwa</w:t>
            </w:r>
          </w:p>
        </w:tc>
        <w:tc>
          <w:tcPr>
            <w:tcW w:w="714" w:type="pct"/>
            <w:vMerge w:val="restart"/>
            <w:shd w:val="clear" w:color="auto" w:fill="DDDDDD"/>
            <w:tcMar>
              <w:left w:w="28" w:type="dxa"/>
            </w:tcMar>
          </w:tcPr>
          <w:p w14:paraId="614CA7AA" w14:textId="77777777" w:rsidR="00BE6F49" w:rsidRDefault="00000000">
            <w:pPr>
              <w:pStyle w:val="tableheadercentered"/>
              <w:rPr>
                <w:lang w:val="nl-NL"/>
              </w:rPr>
            </w:pPr>
            <w:r>
              <w:rPr>
                <w:lang w:val="nl-NL"/>
              </w:rPr>
              <w:t>Model</w:t>
            </w:r>
          </w:p>
        </w:tc>
        <w:tc>
          <w:tcPr>
            <w:tcW w:w="715" w:type="pct"/>
            <w:shd w:val="clear" w:color="auto" w:fill="DDDDDD"/>
          </w:tcPr>
          <w:p w14:paraId="54C9081D" w14:textId="77777777" w:rsidR="00BE6F49" w:rsidRDefault="00000000">
            <w:pPr>
              <w:pStyle w:val="tableheadercentered"/>
              <w:jc w:val="center"/>
              <w:rPr>
                <w:lang w:val="nl-NL"/>
              </w:rPr>
            </w:pPr>
            <w:r>
              <w:rPr>
                <w:rFonts w:cstheme="minorHAnsi"/>
                <w:lang w:val="nl-NL"/>
              </w:rPr>
              <w:t>η</w:t>
            </w:r>
            <w:r>
              <w:rPr>
                <w:vertAlign w:val="subscript"/>
                <w:lang w:val="nl-NL"/>
              </w:rPr>
              <w:t>s,h</w:t>
            </w:r>
            <w:r>
              <w:rPr>
                <w:lang w:val="nl-NL"/>
              </w:rPr>
              <w:t xml:space="preserve"> grzanie</w:t>
            </w:r>
          </w:p>
        </w:tc>
        <w:tc>
          <w:tcPr>
            <w:tcW w:w="714" w:type="pct"/>
            <w:shd w:val="clear" w:color="auto" w:fill="DDDDDD"/>
          </w:tcPr>
          <w:p w14:paraId="3F4914D4" w14:textId="77777777" w:rsidR="00BE6F49" w:rsidRDefault="00000000">
            <w:pPr>
              <w:pStyle w:val="tableheadercentered"/>
              <w:jc w:val="center"/>
              <w:rPr>
                <w:lang w:val="nl-NL"/>
              </w:rPr>
            </w:pPr>
            <w:r>
              <w:rPr>
                <w:rFonts w:cstheme="minorHAnsi"/>
                <w:lang w:val="nl-NL"/>
              </w:rPr>
              <w:t>η</w:t>
            </w:r>
            <w:r>
              <w:rPr>
                <w:vertAlign w:val="subscript"/>
                <w:lang w:val="nl-NL"/>
              </w:rPr>
              <w:t>s,c</w:t>
            </w:r>
            <w:r>
              <w:rPr>
                <w:lang w:val="nl-NL"/>
              </w:rPr>
              <w:t xml:space="preserve"> chłodzenie</w:t>
            </w:r>
          </w:p>
        </w:tc>
        <w:tc>
          <w:tcPr>
            <w:tcW w:w="715" w:type="pct"/>
            <w:vMerge w:val="restart"/>
            <w:shd w:val="clear" w:color="auto" w:fill="DDDDDD"/>
          </w:tcPr>
          <w:p w14:paraId="71B0F01D" w14:textId="77777777" w:rsidR="00BE6F49" w:rsidRDefault="00000000">
            <w:pPr>
              <w:pStyle w:val="tableheadercentered"/>
              <w:jc w:val="center"/>
              <w:rPr>
                <w:lang w:val="nl-NL"/>
              </w:rPr>
            </w:pPr>
            <w:r>
              <w:rPr>
                <w:lang w:val="nl-NL"/>
              </w:rPr>
              <w:t>SCOP</w:t>
            </w:r>
          </w:p>
        </w:tc>
        <w:tc>
          <w:tcPr>
            <w:tcW w:w="714" w:type="pct"/>
            <w:vMerge w:val="restart"/>
            <w:shd w:val="clear" w:color="auto" w:fill="DDDDDD"/>
          </w:tcPr>
          <w:p w14:paraId="2BF88657" w14:textId="77777777" w:rsidR="00BE6F49" w:rsidRDefault="00000000">
            <w:pPr>
              <w:pStyle w:val="tableheadercentered"/>
              <w:jc w:val="center"/>
              <w:rPr>
                <w:lang w:val="nl-NL"/>
              </w:rPr>
            </w:pPr>
            <w:r>
              <w:rPr>
                <w:lang w:val="nl-NL"/>
              </w:rPr>
              <w:t>SEER</w:t>
            </w:r>
          </w:p>
        </w:tc>
        <w:tc>
          <w:tcPr>
            <w:tcW w:w="714" w:type="pct"/>
            <w:vMerge w:val="restart"/>
            <w:shd w:val="clear" w:color="auto" w:fill="DDDDDD"/>
          </w:tcPr>
          <w:p w14:paraId="7846908B" w14:textId="77777777" w:rsidR="00BE6F49" w:rsidRDefault="00000000">
            <w:pPr>
              <w:pStyle w:val="tableheadercentered"/>
              <w:jc w:val="center"/>
              <w:rPr>
                <w:lang w:val="nl-NL"/>
              </w:rPr>
            </w:pPr>
            <w:r>
              <w:rPr>
                <w:lang w:val="nl-NL"/>
              </w:rPr>
              <w:t>CSPF</w:t>
            </w:r>
          </w:p>
        </w:tc>
      </w:tr>
      <w:tr w:rsidR="00BE6F49" w14:paraId="6D39BD2F" w14:textId="77777777">
        <w:trPr>
          <w:trHeight w:val="126"/>
          <w:tblHeader/>
        </w:trPr>
        <w:tc>
          <w:tcPr>
            <w:tcW w:w="714" w:type="pct"/>
            <w:vMerge/>
            <w:shd w:val="clear" w:color="auto" w:fill="DDDDDD"/>
            <w:tcMar>
              <w:left w:w="28" w:type="dxa"/>
            </w:tcMar>
          </w:tcPr>
          <w:p w14:paraId="715EF2D7" w14:textId="77777777" w:rsidR="00BE6F49" w:rsidRDefault="00BE6F49">
            <w:pPr>
              <w:pStyle w:val="tableheadercentered"/>
              <w:rPr>
                <w:lang w:val="nl-NL"/>
              </w:rPr>
            </w:pPr>
          </w:p>
        </w:tc>
        <w:tc>
          <w:tcPr>
            <w:tcW w:w="714" w:type="pct"/>
            <w:vMerge/>
            <w:shd w:val="clear" w:color="auto" w:fill="DDDDDD"/>
            <w:tcMar>
              <w:left w:w="28" w:type="dxa"/>
            </w:tcMar>
          </w:tcPr>
          <w:p w14:paraId="62972022" w14:textId="77777777" w:rsidR="00BE6F49" w:rsidRDefault="00BE6F49">
            <w:pPr>
              <w:pStyle w:val="tableheadercentered"/>
              <w:rPr>
                <w:lang w:val="nl-NL"/>
              </w:rPr>
            </w:pPr>
          </w:p>
        </w:tc>
        <w:tc>
          <w:tcPr>
            <w:tcW w:w="715" w:type="pct"/>
            <w:shd w:val="clear" w:color="auto" w:fill="DDDDDD"/>
          </w:tcPr>
          <w:p w14:paraId="5AB8A645" w14:textId="77777777" w:rsidR="00BE6F49" w:rsidRDefault="00000000">
            <w:pPr>
              <w:pStyle w:val="tableheadercentered"/>
              <w:jc w:val="center"/>
              <w:rPr>
                <w:lang w:val="nl-NL"/>
              </w:rPr>
            </w:pPr>
            <w:r>
              <w:rPr>
                <w:lang w:val="nl-NL"/>
              </w:rPr>
              <w:t>%</w:t>
            </w:r>
          </w:p>
        </w:tc>
        <w:tc>
          <w:tcPr>
            <w:tcW w:w="714" w:type="pct"/>
            <w:shd w:val="clear" w:color="auto" w:fill="DDDDDD"/>
          </w:tcPr>
          <w:p w14:paraId="78CF90CF" w14:textId="77777777" w:rsidR="00BE6F49" w:rsidRDefault="00000000">
            <w:pPr>
              <w:pStyle w:val="tableheadercentered"/>
              <w:jc w:val="center"/>
              <w:rPr>
                <w:lang w:val="nl-NL"/>
              </w:rPr>
            </w:pPr>
            <w:r>
              <w:rPr>
                <w:lang w:val="nl-NL"/>
              </w:rPr>
              <w:t>%</w:t>
            </w:r>
          </w:p>
        </w:tc>
        <w:tc>
          <w:tcPr>
            <w:tcW w:w="715" w:type="pct"/>
            <w:vMerge/>
            <w:shd w:val="clear" w:color="auto" w:fill="DDDDDD"/>
          </w:tcPr>
          <w:p w14:paraId="4DF35D0B" w14:textId="77777777" w:rsidR="00BE6F49" w:rsidRDefault="00BE6F49">
            <w:pPr>
              <w:pStyle w:val="tableheadercentered"/>
              <w:jc w:val="center"/>
              <w:rPr>
                <w:lang w:val="nl-NL"/>
              </w:rPr>
            </w:pPr>
          </w:p>
        </w:tc>
        <w:tc>
          <w:tcPr>
            <w:tcW w:w="714" w:type="pct"/>
            <w:vMerge/>
            <w:shd w:val="clear" w:color="auto" w:fill="DDDDDD"/>
          </w:tcPr>
          <w:p w14:paraId="0C4554FA" w14:textId="77777777" w:rsidR="00BE6F49" w:rsidRDefault="00BE6F49">
            <w:pPr>
              <w:pStyle w:val="tableheadercentered"/>
              <w:jc w:val="center"/>
              <w:rPr>
                <w:lang w:val="nl-NL"/>
              </w:rPr>
            </w:pPr>
          </w:p>
        </w:tc>
        <w:tc>
          <w:tcPr>
            <w:tcW w:w="714" w:type="pct"/>
            <w:vMerge/>
            <w:shd w:val="clear" w:color="auto" w:fill="DDDDDD"/>
          </w:tcPr>
          <w:p w14:paraId="5AD9B676" w14:textId="77777777" w:rsidR="00BE6F49" w:rsidRDefault="00BE6F49">
            <w:pPr>
              <w:pStyle w:val="tableheadercentered"/>
              <w:jc w:val="center"/>
              <w:rPr>
                <w:lang w:val="nl-NL"/>
              </w:rPr>
            </w:pPr>
          </w:p>
        </w:tc>
      </w:tr>
      <w:tr w:rsidR="00BE6F49" w14:paraId="26EBFFC9" w14:textId="77777777">
        <w:trPr>
          <w:trHeight w:val="250"/>
        </w:trPr>
        <w:tc>
          <w:tcPr>
            <w:tcW w:w="714" w:type="pct"/>
            <w:tcMar>
              <w:left w:w="28" w:type="dxa"/>
            </w:tcMar>
          </w:tcPr>
          <w:p w14:paraId="5B1B98A0" w14:textId="77777777" w:rsidR="00BE6F49" w:rsidRDefault="00000000">
            <w:pPr>
              <w:pStyle w:val="Tabledata"/>
            </w:pPr>
            <w:r>
              <w:t>Agregat zewnętrzny</w:t>
            </w:r>
          </w:p>
        </w:tc>
        <w:tc>
          <w:tcPr>
            <w:tcW w:w="714" w:type="pct"/>
          </w:tcPr>
          <w:p w14:paraId="4CBB2956" w14:textId="77777777" w:rsidR="00BE6F49" w:rsidRDefault="00000000">
            <w:pPr>
              <w:pStyle w:val="Tabledata"/>
            </w:pPr>
            <w:r>
              <w:t>RXYSQ10TY1</w:t>
            </w:r>
          </w:p>
        </w:tc>
        <w:tc>
          <w:tcPr>
            <w:tcW w:w="715" w:type="pct"/>
          </w:tcPr>
          <w:p w14:paraId="432DA1B5" w14:textId="77777777" w:rsidR="00BE6F49" w:rsidRDefault="00000000">
            <w:pPr>
              <w:pStyle w:val="Tabledata"/>
              <w:jc w:val="center"/>
            </w:pPr>
            <w:r>
              <w:t>162,4</w:t>
            </w:r>
          </w:p>
        </w:tc>
        <w:tc>
          <w:tcPr>
            <w:tcW w:w="714" w:type="pct"/>
          </w:tcPr>
          <w:p w14:paraId="48A171F2" w14:textId="77777777" w:rsidR="00BE6F49" w:rsidRDefault="00000000">
            <w:pPr>
              <w:pStyle w:val="Tabledata"/>
              <w:jc w:val="center"/>
            </w:pPr>
            <w:r>
              <w:t>247,4</w:t>
            </w:r>
          </w:p>
        </w:tc>
        <w:tc>
          <w:tcPr>
            <w:tcW w:w="715" w:type="pct"/>
          </w:tcPr>
          <w:p w14:paraId="749D3EE8" w14:textId="77777777" w:rsidR="00BE6F49" w:rsidRDefault="00000000">
            <w:pPr>
              <w:pStyle w:val="Tabledata"/>
              <w:jc w:val="center"/>
            </w:pPr>
            <w:r>
              <w:t>4,10</w:t>
            </w:r>
          </w:p>
        </w:tc>
        <w:tc>
          <w:tcPr>
            <w:tcW w:w="714" w:type="pct"/>
          </w:tcPr>
          <w:p w14:paraId="4F833CFF" w14:textId="77777777" w:rsidR="00BE6F49" w:rsidRDefault="00000000">
            <w:pPr>
              <w:pStyle w:val="Tabledata"/>
              <w:jc w:val="center"/>
            </w:pPr>
            <w:r>
              <w:t>6,30</w:t>
            </w:r>
          </w:p>
        </w:tc>
        <w:tc>
          <w:tcPr>
            <w:tcW w:w="714" w:type="pct"/>
          </w:tcPr>
          <w:p w14:paraId="78C7E012" w14:textId="77777777" w:rsidR="00BE6F49" w:rsidRDefault="00000000">
            <w:pPr>
              <w:pStyle w:val="Tabledata"/>
              <w:jc w:val="center"/>
            </w:pPr>
            <w:r>
              <w:t>-</w:t>
            </w:r>
          </w:p>
        </w:tc>
      </w:tr>
    </w:tbl>
    <w:p w14:paraId="46C09591" w14:textId="77777777" w:rsidR="00BE6F49" w:rsidRDefault="00BE6F49">
      <w:pPr>
        <w:pStyle w:val="Copytext"/>
        <w:rPr>
          <w:lang w:val="nl-NL"/>
        </w:rPr>
      </w:pPr>
    </w:p>
    <w:p w14:paraId="6536A375" w14:textId="77777777" w:rsidR="00BE6F49" w:rsidRDefault="00000000">
      <w:pPr>
        <w:pStyle w:val="Copytext"/>
        <w:rPr>
          <w:lang w:val="nl-NL"/>
        </w:rPr>
      </w:pPr>
      <w:r>
        <w:rPr>
          <w:lang w:val="nl-NL"/>
        </w:rPr>
        <w:t xml:space="preserve">Po więcej informacji kieruj się do: </w:t>
      </w:r>
      <w:r>
        <w:fldChar w:fldCharType="begin"/>
      </w:r>
      <w:r>
        <w:instrText>HYPERLINK "https://energylabel.daikin.eu/"</w:instrText>
      </w:r>
      <w:r>
        <w:fldChar w:fldCharType="separate"/>
      </w:r>
      <w:r>
        <w:rPr>
          <w:rStyle w:val="Hipercze"/>
        </w:rPr>
        <w:t>https://energylabel.daikin.eu/</w:t>
      </w:r>
      <w:r>
        <w:rPr>
          <w:rStyle w:val="Hipercze"/>
        </w:rPr>
        <w:fldChar w:fldCharType="end"/>
      </w:r>
      <w:r>
        <w:t>.</w:t>
      </w:r>
    </w:p>
    <w:p w14:paraId="7C2999CA" w14:textId="77777777" w:rsidR="00BE6F49" w:rsidRDefault="00000000">
      <w:pPr>
        <w:pStyle w:val="Nagwek2"/>
      </w:pPr>
      <w:r>
        <w:t>Informacje o czynniku chłodniczym</w:t>
      </w:r>
    </w:p>
    <w:tbl>
      <w:tblPr>
        <w:tblStyle w:val="Tabela-Siatk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4A0" w:firstRow="1" w:lastRow="0" w:firstColumn="1" w:lastColumn="0" w:noHBand="0" w:noVBand="1"/>
      </w:tblPr>
      <w:tblGrid>
        <w:gridCol w:w="1161"/>
        <w:gridCol w:w="1534"/>
        <w:gridCol w:w="1532"/>
        <w:gridCol w:w="1168"/>
        <w:gridCol w:w="1260"/>
        <w:gridCol w:w="1350"/>
        <w:gridCol w:w="1081"/>
        <w:gridCol w:w="1109"/>
      </w:tblGrid>
      <w:tr w:rsidR="00BE6F49" w14:paraId="3270FCD1" w14:textId="77777777">
        <w:tc>
          <w:tcPr>
            <w:tcW w:w="569" w:type="pct"/>
            <w:shd w:val="clear" w:color="auto" w:fill="DDDDDD"/>
          </w:tcPr>
          <w:p w14:paraId="62FDD5DD" w14:textId="77777777" w:rsidR="00BE6F49" w:rsidRDefault="00000000">
            <w:pPr>
              <w:pStyle w:val="tableheadercentered"/>
              <w:rPr>
                <w:lang w:val="nl-NL"/>
              </w:rPr>
            </w:pPr>
            <w:r>
              <w:rPr>
                <w:lang w:val="nl-NL"/>
              </w:rPr>
              <w:t>Nazwa</w:t>
            </w:r>
          </w:p>
        </w:tc>
        <w:tc>
          <w:tcPr>
            <w:tcW w:w="752" w:type="pct"/>
            <w:shd w:val="clear" w:color="auto" w:fill="DDDDDD"/>
          </w:tcPr>
          <w:p w14:paraId="3F026650" w14:textId="77777777" w:rsidR="00BE6F49" w:rsidRDefault="00000000">
            <w:pPr>
              <w:pStyle w:val="tableheadercentered"/>
              <w:rPr>
                <w:lang w:val="nl-NL"/>
              </w:rPr>
            </w:pPr>
            <w:r>
              <w:rPr>
                <w:lang w:val="nl-NL"/>
              </w:rPr>
              <w:t>Model</w:t>
            </w:r>
          </w:p>
        </w:tc>
        <w:tc>
          <w:tcPr>
            <w:tcW w:w="751" w:type="pct"/>
            <w:shd w:val="clear" w:color="auto" w:fill="DDDDDD"/>
            <w:tcMar>
              <w:left w:w="28" w:type="dxa"/>
              <w:right w:w="0" w:type="dxa"/>
            </w:tcMar>
          </w:tcPr>
          <w:p w14:paraId="5A1BDB89" w14:textId="77777777" w:rsidR="00BE6F49" w:rsidRDefault="00000000">
            <w:pPr>
              <w:pStyle w:val="tableheadercentered"/>
              <w:rPr>
                <w:lang w:val="nl-NL"/>
              </w:rPr>
            </w:pPr>
            <w:r>
              <w:rPr>
                <w:lang w:val="nl-NL"/>
              </w:rPr>
              <w:t>Rodzaj czynnika chłodniczego</w:t>
            </w:r>
          </w:p>
        </w:tc>
        <w:tc>
          <w:tcPr>
            <w:tcW w:w="573" w:type="pct"/>
            <w:shd w:val="clear" w:color="auto" w:fill="DDDDDD"/>
            <w:tcMar>
              <w:left w:w="28" w:type="dxa"/>
              <w:right w:w="0" w:type="dxa"/>
            </w:tcMar>
          </w:tcPr>
          <w:p w14:paraId="79C1F3C1" w14:textId="77777777" w:rsidR="00BE6F49" w:rsidRDefault="00000000">
            <w:pPr>
              <w:pStyle w:val="tableheadercentered"/>
              <w:jc w:val="center"/>
              <w:rPr>
                <w:lang w:val="nl-NL"/>
              </w:rPr>
            </w:pPr>
            <w:r>
              <w:rPr>
                <w:lang w:val="nl-NL"/>
              </w:rPr>
              <w:t>GWP</w:t>
            </w:r>
          </w:p>
          <w:p w14:paraId="20B11CEA" w14:textId="77777777" w:rsidR="00BE6F49" w:rsidRDefault="00BE6F49">
            <w:pPr>
              <w:pStyle w:val="tableheadercentered"/>
              <w:jc w:val="center"/>
              <w:rPr>
                <w:lang w:val="nl-NL"/>
              </w:rPr>
            </w:pPr>
          </w:p>
        </w:tc>
        <w:tc>
          <w:tcPr>
            <w:tcW w:w="618" w:type="pct"/>
            <w:shd w:val="clear" w:color="auto" w:fill="DDDDDD"/>
            <w:tcMar>
              <w:left w:w="28" w:type="dxa"/>
              <w:right w:w="0" w:type="dxa"/>
            </w:tcMar>
          </w:tcPr>
          <w:p w14:paraId="45AF02C4" w14:textId="77777777" w:rsidR="00BE6F49" w:rsidRDefault="00000000">
            <w:pPr>
              <w:pStyle w:val="tableheadercentered"/>
              <w:jc w:val="center"/>
              <w:rPr>
                <w:lang w:val="nl-NL"/>
              </w:rPr>
            </w:pPr>
            <w:r>
              <w:rPr>
                <w:lang w:val="nl-NL"/>
              </w:rPr>
              <w:t>Podstawowe napełnienie</w:t>
            </w:r>
          </w:p>
          <w:p w14:paraId="6609F729" w14:textId="77777777" w:rsidR="00BE6F49" w:rsidRDefault="00000000">
            <w:pPr>
              <w:pStyle w:val="tableheadercentered"/>
              <w:jc w:val="center"/>
              <w:rPr>
                <w:lang w:val="nl-NL"/>
              </w:rPr>
            </w:pPr>
            <w:r>
              <w:rPr>
                <w:lang w:val="nl-NL"/>
              </w:rPr>
              <w:t>kg</w:t>
            </w:r>
          </w:p>
        </w:tc>
        <w:tc>
          <w:tcPr>
            <w:tcW w:w="662" w:type="pct"/>
            <w:shd w:val="clear" w:color="auto" w:fill="DDDDDD"/>
            <w:tcMar>
              <w:left w:w="28" w:type="dxa"/>
              <w:right w:w="0" w:type="dxa"/>
            </w:tcMar>
          </w:tcPr>
          <w:p w14:paraId="275BD78F" w14:textId="77777777" w:rsidR="00BE6F49" w:rsidRDefault="00000000">
            <w:pPr>
              <w:pStyle w:val="tableheadercentered"/>
              <w:jc w:val="center"/>
              <w:rPr>
                <w:lang w:val="nl-NL"/>
              </w:rPr>
            </w:pPr>
            <w:r>
              <w:rPr>
                <w:lang w:val="nl-NL"/>
              </w:rPr>
              <w:t>Dodatkowe napełnienie</w:t>
            </w:r>
          </w:p>
          <w:p w14:paraId="09693F80" w14:textId="77777777" w:rsidR="00BE6F49" w:rsidRDefault="00000000">
            <w:pPr>
              <w:pStyle w:val="tableheadercentered"/>
              <w:jc w:val="center"/>
              <w:rPr>
                <w:lang w:val="nl-NL"/>
              </w:rPr>
            </w:pPr>
            <w:r>
              <w:rPr>
                <w:lang w:val="nl-NL"/>
              </w:rPr>
              <w:t>kg</w:t>
            </w:r>
          </w:p>
        </w:tc>
        <w:tc>
          <w:tcPr>
            <w:tcW w:w="530" w:type="pct"/>
            <w:shd w:val="clear" w:color="auto" w:fill="DDDDDD"/>
          </w:tcPr>
          <w:p w14:paraId="25B5CDF8" w14:textId="77777777" w:rsidR="00BE6F49" w:rsidRDefault="00000000">
            <w:pPr>
              <w:pStyle w:val="tableheadercentered"/>
              <w:jc w:val="center"/>
              <w:rPr>
                <w:lang w:val="nl-NL"/>
              </w:rPr>
            </w:pPr>
            <w:r>
              <w:rPr>
                <w:lang w:val="nl-NL"/>
              </w:rPr>
              <w:t>Total refrigerant charge</w:t>
            </w:r>
          </w:p>
          <w:p w14:paraId="4AAB6CF9" w14:textId="77777777" w:rsidR="00BE6F49" w:rsidRDefault="00000000">
            <w:pPr>
              <w:pStyle w:val="tableheadercentered"/>
              <w:jc w:val="center"/>
              <w:rPr>
                <w:lang w:val="nl-NL"/>
              </w:rPr>
            </w:pPr>
            <w:r>
              <w:rPr>
                <w:lang w:val="nl-NL"/>
              </w:rPr>
              <w:lastRenderedPageBreak/>
              <w:t>kg</w:t>
            </w:r>
          </w:p>
        </w:tc>
        <w:tc>
          <w:tcPr>
            <w:tcW w:w="544" w:type="pct"/>
            <w:shd w:val="clear" w:color="auto" w:fill="DDDDDD"/>
            <w:tcMar>
              <w:left w:w="28" w:type="dxa"/>
              <w:right w:w="0" w:type="dxa"/>
            </w:tcMar>
          </w:tcPr>
          <w:p w14:paraId="2D806A0B" w14:textId="77777777" w:rsidR="00BE6F49" w:rsidRDefault="00000000">
            <w:pPr>
              <w:pStyle w:val="tableheadercentered"/>
              <w:jc w:val="center"/>
              <w:rPr>
                <w:lang w:val="nl-NL"/>
              </w:rPr>
            </w:pPr>
            <w:r>
              <w:rPr>
                <w:lang w:val="nl-NL"/>
              </w:rPr>
              <w:lastRenderedPageBreak/>
              <w:t>Total CO2 equivalent</w:t>
            </w:r>
            <w:r>
              <w:rPr>
                <w:lang w:val="nl-NL"/>
              </w:rPr>
              <w:br/>
              <w:t>tonnes</w:t>
            </w:r>
          </w:p>
        </w:tc>
      </w:tr>
      <w:tr w:rsidR="00BE6F49" w14:paraId="208EC651" w14:textId="77777777">
        <w:tc>
          <w:tcPr>
            <w:tcW w:w="569" w:type="pct"/>
          </w:tcPr>
          <w:p w14:paraId="339FA914" w14:textId="77777777" w:rsidR="00BE6F49" w:rsidRDefault="00000000">
            <w:pPr>
              <w:pStyle w:val="Tabledata"/>
            </w:pPr>
            <w:r>
              <w:t>Agregat zewnętrzny</w:t>
            </w:r>
          </w:p>
        </w:tc>
        <w:tc>
          <w:tcPr>
            <w:tcW w:w="752" w:type="pct"/>
          </w:tcPr>
          <w:p w14:paraId="0F26453A" w14:textId="77777777" w:rsidR="00BE6F49" w:rsidRDefault="00000000">
            <w:pPr>
              <w:pStyle w:val="Tabledata"/>
            </w:pPr>
            <w:r>
              <w:t>RXYSQ10TY1</w:t>
            </w:r>
          </w:p>
        </w:tc>
        <w:tc>
          <w:tcPr>
            <w:tcW w:w="751" w:type="pct"/>
          </w:tcPr>
          <w:p w14:paraId="4A3A7732" w14:textId="77777777" w:rsidR="00BE6F49" w:rsidRDefault="00000000">
            <w:pPr>
              <w:pStyle w:val="Tabledata"/>
            </w:pPr>
            <w:r>
              <w:t>R410A</w:t>
            </w:r>
          </w:p>
        </w:tc>
        <w:tc>
          <w:tcPr>
            <w:tcW w:w="573" w:type="pct"/>
          </w:tcPr>
          <w:p w14:paraId="3FFB8AB0" w14:textId="77777777" w:rsidR="00BE6F49" w:rsidRDefault="00000000">
            <w:pPr>
              <w:pStyle w:val="Tabledata"/>
              <w:jc w:val="center"/>
            </w:pPr>
            <w:r>
              <w:t>2087.5</w:t>
            </w:r>
          </w:p>
        </w:tc>
        <w:tc>
          <w:tcPr>
            <w:tcW w:w="618" w:type="pct"/>
          </w:tcPr>
          <w:p w14:paraId="30044D64" w14:textId="77777777" w:rsidR="00BE6F49" w:rsidRDefault="00000000">
            <w:pPr>
              <w:pStyle w:val="Tabledata"/>
              <w:jc w:val="center"/>
            </w:pPr>
            <w:r>
              <w:t>7,00</w:t>
            </w:r>
          </w:p>
        </w:tc>
        <w:tc>
          <w:tcPr>
            <w:tcW w:w="662" w:type="pct"/>
          </w:tcPr>
          <w:p w14:paraId="3019CBCC" w14:textId="77777777" w:rsidR="00BE6F49" w:rsidRDefault="00000000">
            <w:pPr>
              <w:pStyle w:val="Tabledata"/>
              <w:jc w:val="center"/>
            </w:pPr>
            <w:r>
              <w:t>1,94</w:t>
            </w:r>
          </w:p>
        </w:tc>
        <w:tc>
          <w:tcPr>
            <w:tcW w:w="530" w:type="pct"/>
          </w:tcPr>
          <w:p w14:paraId="68AC1C1C" w14:textId="77777777" w:rsidR="00BE6F49" w:rsidRDefault="00000000">
            <w:pPr>
              <w:pStyle w:val="Copytext"/>
              <w:jc w:val="center"/>
            </w:pPr>
            <w:r>
              <w:t>8,94</w:t>
            </w:r>
          </w:p>
        </w:tc>
        <w:tc>
          <w:tcPr>
            <w:tcW w:w="544" w:type="pct"/>
          </w:tcPr>
          <w:p w14:paraId="2DBF578F" w14:textId="77777777" w:rsidR="00BE6F49" w:rsidRDefault="00000000">
            <w:pPr>
              <w:pStyle w:val="Copytext"/>
              <w:jc w:val="center"/>
            </w:pPr>
            <w:r>
              <w:t>18.66</w:t>
            </w:r>
          </w:p>
        </w:tc>
      </w:tr>
    </w:tbl>
    <w:p w14:paraId="205AE233" w14:textId="77777777" w:rsidR="00BE6F49" w:rsidRDefault="00000000">
      <w:pPr>
        <w:pStyle w:val="Copytext"/>
      </w:pPr>
      <w:r>
        <w:rPr>
          <w:lang w:val="pl"/>
        </w:rPr>
        <w:t>System (-y) zawierają fluorowane gazy cieplarniane.</w:t>
      </w:r>
      <w:r>
        <w:rPr>
          <w:lang w:val="pl"/>
        </w:rPr>
        <w:br/>
      </w:r>
      <w:r>
        <w:rPr>
          <w:lang w:val="pl"/>
        </w:rPr>
        <w:br/>
        <w:t xml:space="preserve">Dodatkowa napełnienie </w:t>
      </w:r>
      <w:proofErr w:type="spellStart"/>
      <w:r>
        <w:rPr>
          <w:lang w:val="pl"/>
        </w:rPr>
        <w:t>chynnikiem</w:t>
      </w:r>
      <w:proofErr w:type="spellEnd"/>
      <w:r>
        <w:rPr>
          <w:lang w:val="pl"/>
        </w:rPr>
        <w:t xml:space="preserve"> chłodniczym dla zładu instalacji jest obliczane na podstawie podanych długości odcinków instalacji. Może się różnić od rzeczywistych długości rur zamontowanych na placu budowy, a zatem również z rzeczywistym dodatkowym napełnieniem i odpowiednikiem TCO2.</w:t>
      </w:r>
      <w:r>
        <w:rPr>
          <w:lang w:val="pl"/>
        </w:rPr>
        <w:br/>
      </w:r>
    </w:p>
    <w:p w14:paraId="59A49106" w14:textId="77777777" w:rsidR="00BE6F49" w:rsidRDefault="00BE6F49"/>
    <w:p w14:paraId="195C6C7F" w14:textId="77777777" w:rsidR="00BE6F49" w:rsidRDefault="00000000">
      <w:pPr>
        <w:pStyle w:val="Subheadline"/>
      </w:pPr>
      <w:r>
        <w:rPr>
          <w:lang w:val="pl"/>
        </w:rPr>
        <w:t>Agregat zewnętrzny - RXYSQ10TY1</w:t>
      </w:r>
    </w:p>
    <w:tbl>
      <w:tblPr>
        <w:tblStyle w:val="Tabela-Siatka"/>
        <w:tblW w:w="864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Pr>
      <w:tblGrid>
        <w:gridCol w:w="2552"/>
        <w:gridCol w:w="1417"/>
        <w:gridCol w:w="4678"/>
      </w:tblGrid>
      <w:tr w:rsidR="00BE6F49" w14:paraId="71606F32" w14:textId="77777777">
        <w:tc>
          <w:tcPr>
            <w:tcW w:w="2552" w:type="dxa"/>
            <w:shd w:val="clear" w:color="auto" w:fill="DDDDDD"/>
            <w:tcMar>
              <w:left w:w="28" w:type="dxa"/>
              <w:right w:w="0" w:type="dxa"/>
            </w:tcMar>
          </w:tcPr>
          <w:p w14:paraId="09BB0B66" w14:textId="77777777" w:rsidR="00BE6F49" w:rsidRDefault="00000000">
            <w:pPr>
              <w:pStyle w:val="tableheadercentered"/>
              <w:rPr>
                <w:lang w:val="nl-NL"/>
              </w:rPr>
            </w:pPr>
            <w:r>
              <w:rPr>
                <w:lang w:val="nl-NL"/>
              </w:rPr>
              <w:t>Model</w:t>
            </w:r>
          </w:p>
        </w:tc>
        <w:tc>
          <w:tcPr>
            <w:tcW w:w="1417" w:type="dxa"/>
            <w:shd w:val="clear" w:color="auto" w:fill="DDDDDD"/>
            <w:tcMar>
              <w:left w:w="28" w:type="dxa"/>
              <w:right w:w="0" w:type="dxa"/>
            </w:tcMar>
          </w:tcPr>
          <w:p w14:paraId="67B0F190" w14:textId="77777777" w:rsidR="00BE6F49" w:rsidRDefault="00000000">
            <w:pPr>
              <w:pStyle w:val="tableheadercentered"/>
              <w:jc w:val="center"/>
              <w:rPr>
                <w:lang w:val="nl-NL"/>
              </w:rPr>
            </w:pPr>
            <w:r>
              <w:rPr>
                <w:lang w:val="nl-NL"/>
              </w:rPr>
              <w:t>Ilość</w:t>
            </w:r>
          </w:p>
        </w:tc>
        <w:tc>
          <w:tcPr>
            <w:tcW w:w="4678" w:type="dxa"/>
            <w:shd w:val="clear" w:color="auto" w:fill="DDDDDD"/>
            <w:tcMar>
              <w:left w:w="28" w:type="dxa"/>
              <w:right w:w="0" w:type="dxa"/>
            </w:tcMar>
          </w:tcPr>
          <w:p w14:paraId="0A301348" w14:textId="77777777" w:rsidR="00BE6F49" w:rsidRDefault="00000000">
            <w:pPr>
              <w:pStyle w:val="tableheadercentered"/>
              <w:rPr>
                <w:lang w:val="nl-NL"/>
              </w:rPr>
            </w:pPr>
            <w:r>
              <w:rPr>
                <w:lang w:val="nl-NL"/>
              </w:rPr>
              <w:t>Opis</w:t>
            </w:r>
          </w:p>
        </w:tc>
      </w:tr>
      <w:tr w:rsidR="00BE6F49" w14:paraId="22A0ADE1" w14:textId="77777777">
        <w:tc>
          <w:tcPr>
            <w:tcW w:w="2552" w:type="dxa"/>
          </w:tcPr>
          <w:p w14:paraId="1B96BA4A" w14:textId="77777777" w:rsidR="00BE6F49" w:rsidRDefault="00000000">
            <w:pPr>
              <w:pStyle w:val="Tabledata"/>
            </w:pPr>
            <w:r>
              <w:t>RXYSQ10TY1</w:t>
            </w:r>
          </w:p>
        </w:tc>
        <w:tc>
          <w:tcPr>
            <w:tcW w:w="1417" w:type="dxa"/>
          </w:tcPr>
          <w:p w14:paraId="00757CBB" w14:textId="77777777" w:rsidR="00BE6F49" w:rsidRDefault="00000000">
            <w:pPr>
              <w:pStyle w:val="Tabledata"/>
              <w:jc w:val="center"/>
            </w:pPr>
            <w:r>
              <w:t>1</w:t>
            </w:r>
          </w:p>
        </w:tc>
        <w:tc>
          <w:tcPr>
            <w:tcW w:w="4678" w:type="dxa"/>
          </w:tcPr>
          <w:p w14:paraId="363ECF3A" w14:textId="77777777" w:rsidR="00BE6F49" w:rsidRDefault="00000000">
            <w:pPr>
              <w:pStyle w:val="Tabledata"/>
            </w:pPr>
            <w:r>
              <w:t>RXYSQ-TY1 (VRV IV Mini Large 3 phase)</w:t>
            </w:r>
          </w:p>
        </w:tc>
      </w:tr>
      <w:tr w:rsidR="00BE6F49" w14:paraId="09BFFEFB" w14:textId="77777777">
        <w:tc>
          <w:tcPr>
            <w:tcW w:w="2552" w:type="dxa"/>
          </w:tcPr>
          <w:p w14:paraId="093B4C76" w14:textId="77777777" w:rsidR="00BE6F49" w:rsidRDefault="00000000">
            <w:pPr>
              <w:pStyle w:val="Tabledata"/>
            </w:pPr>
            <w:r>
              <w:t>FXUQ71A</w:t>
            </w:r>
          </w:p>
        </w:tc>
        <w:tc>
          <w:tcPr>
            <w:tcW w:w="1417" w:type="dxa"/>
          </w:tcPr>
          <w:p w14:paraId="42F0F56D" w14:textId="77777777" w:rsidR="00BE6F49" w:rsidRDefault="00000000">
            <w:pPr>
              <w:pStyle w:val="Tabledata"/>
              <w:jc w:val="center"/>
            </w:pPr>
            <w:r>
              <w:t>4</w:t>
            </w:r>
          </w:p>
        </w:tc>
        <w:tc>
          <w:tcPr>
            <w:tcW w:w="4678" w:type="dxa"/>
          </w:tcPr>
          <w:p w14:paraId="31043708" w14:textId="77777777" w:rsidR="00BE6F49" w:rsidRDefault="00000000">
            <w:pPr>
              <w:pStyle w:val="Tabledata"/>
            </w:pPr>
            <w:r>
              <w:t>FXUQ-A - 4-way blow ceiling suspended unit</w:t>
            </w:r>
          </w:p>
        </w:tc>
      </w:tr>
      <w:tr w:rsidR="00BE6F49" w14:paraId="11160C76" w14:textId="77777777">
        <w:tc>
          <w:tcPr>
            <w:tcW w:w="2552" w:type="dxa"/>
          </w:tcPr>
          <w:p w14:paraId="25A5AB31" w14:textId="77777777" w:rsidR="00BE6F49" w:rsidRDefault="00000000">
            <w:pPr>
              <w:pStyle w:val="Tabledata"/>
            </w:pPr>
            <w:r>
              <w:t>KHRQ22M20T</w:t>
            </w:r>
          </w:p>
        </w:tc>
        <w:tc>
          <w:tcPr>
            <w:tcW w:w="1417" w:type="dxa"/>
          </w:tcPr>
          <w:p w14:paraId="5FA53FA1" w14:textId="77777777" w:rsidR="00BE6F49" w:rsidRDefault="00000000">
            <w:pPr>
              <w:pStyle w:val="Tabledata"/>
              <w:jc w:val="center"/>
            </w:pPr>
            <w:r>
              <w:t>1</w:t>
            </w:r>
          </w:p>
        </w:tc>
        <w:tc>
          <w:tcPr>
            <w:tcW w:w="4678" w:type="dxa"/>
          </w:tcPr>
          <w:p w14:paraId="6186F29B" w14:textId="77777777" w:rsidR="00BE6F49" w:rsidRDefault="00000000">
            <w:pPr>
              <w:pStyle w:val="Tabledata"/>
            </w:pPr>
            <w:r>
              <w:t>Zestaw trójników Refnet</w:t>
            </w:r>
          </w:p>
        </w:tc>
      </w:tr>
      <w:tr w:rsidR="00BE6F49" w14:paraId="464AC533" w14:textId="77777777">
        <w:tc>
          <w:tcPr>
            <w:tcW w:w="2552" w:type="dxa"/>
          </w:tcPr>
          <w:p w14:paraId="15E8D0C7" w14:textId="77777777" w:rsidR="00BE6F49" w:rsidRDefault="00000000">
            <w:pPr>
              <w:pStyle w:val="Tabledata"/>
            </w:pPr>
            <w:r>
              <w:t>KHRQ22M29T9</w:t>
            </w:r>
          </w:p>
        </w:tc>
        <w:tc>
          <w:tcPr>
            <w:tcW w:w="1417" w:type="dxa"/>
          </w:tcPr>
          <w:p w14:paraId="1F9E27D4" w14:textId="77777777" w:rsidR="00BE6F49" w:rsidRDefault="00000000">
            <w:pPr>
              <w:pStyle w:val="Tabledata"/>
              <w:jc w:val="center"/>
            </w:pPr>
            <w:r>
              <w:t>2</w:t>
            </w:r>
          </w:p>
        </w:tc>
        <w:tc>
          <w:tcPr>
            <w:tcW w:w="4678" w:type="dxa"/>
          </w:tcPr>
          <w:p w14:paraId="116AB913" w14:textId="77777777" w:rsidR="00BE6F49" w:rsidRDefault="00000000">
            <w:pPr>
              <w:pStyle w:val="Tabledata"/>
            </w:pPr>
            <w:r>
              <w:t>Zestaw trójników Refnet</w:t>
            </w:r>
          </w:p>
        </w:tc>
      </w:tr>
      <w:tr w:rsidR="00BE6F49" w14:paraId="5DD51DB5" w14:textId="77777777">
        <w:tc>
          <w:tcPr>
            <w:tcW w:w="2552" w:type="dxa"/>
          </w:tcPr>
          <w:p w14:paraId="3D7C1151" w14:textId="77777777" w:rsidR="00BE6F49" w:rsidRDefault="00000000">
            <w:pPr>
              <w:pStyle w:val="Tabledata"/>
            </w:pPr>
            <w:r>
              <w:t>BRC1H52W</w:t>
            </w:r>
          </w:p>
        </w:tc>
        <w:tc>
          <w:tcPr>
            <w:tcW w:w="1417" w:type="dxa"/>
          </w:tcPr>
          <w:p w14:paraId="5BB11775" w14:textId="77777777" w:rsidR="00BE6F49" w:rsidRDefault="00000000">
            <w:pPr>
              <w:pStyle w:val="Tabledata"/>
              <w:jc w:val="center"/>
            </w:pPr>
            <w:r>
              <w:t>4</w:t>
            </w:r>
          </w:p>
        </w:tc>
        <w:tc>
          <w:tcPr>
            <w:tcW w:w="4678" w:type="dxa"/>
          </w:tcPr>
          <w:p w14:paraId="33DDC4D6" w14:textId="77777777" w:rsidR="00BE6F49" w:rsidRDefault="00000000">
            <w:pPr>
              <w:pStyle w:val="Tabledata"/>
            </w:pPr>
            <w:r>
              <w:t>Remote controller (white)</w:t>
            </w:r>
          </w:p>
        </w:tc>
      </w:tr>
    </w:tbl>
    <w:p w14:paraId="53E18C08" w14:textId="77777777" w:rsidR="00BE6F49" w:rsidRDefault="00000000">
      <w:r>
        <w:rPr>
          <w:lang w:val="pl"/>
        </w:rPr>
        <w:br/>
      </w:r>
    </w:p>
    <w:tbl>
      <w:tblPr>
        <w:tblStyle w:val="Tabela-Siatk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Pr>
      <w:tblGrid>
        <w:gridCol w:w="1335"/>
        <w:gridCol w:w="2924"/>
        <w:gridCol w:w="3067"/>
        <w:gridCol w:w="2869"/>
      </w:tblGrid>
      <w:tr w:rsidR="00BE6F49" w14:paraId="1EAE69F0" w14:textId="77777777">
        <w:trPr>
          <w:trHeight w:val="94"/>
        </w:trPr>
        <w:tc>
          <w:tcPr>
            <w:tcW w:w="655" w:type="pct"/>
            <w:vMerge w:val="restart"/>
            <w:shd w:val="clear" w:color="auto" w:fill="DDDDDD"/>
            <w:tcMar>
              <w:left w:w="28" w:type="dxa"/>
              <w:right w:w="0" w:type="dxa"/>
            </w:tcMar>
          </w:tcPr>
          <w:p w14:paraId="0EC60299" w14:textId="77777777" w:rsidR="00BE6F49" w:rsidRDefault="00000000">
            <w:pPr>
              <w:pStyle w:val="tableheadercentered"/>
              <w:jc w:val="center"/>
              <w:rPr>
                <w:lang w:val="nl-NL"/>
              </w:rPr>
            </w:pPr>
            <w:r>
              <w:rPr>
                <w:lang w:val="nl-NL"/>
              </w:rPr>
              <w:t>Orurowanie</w:t>
            </w:r>
          </w:p>
        </w:tc>
        <w:tc>
          <w:tcPr>
            <w:tcW w:w="1434" w:type="pct"/>
            <w:shd w:val="clear" w:color="auto" w:fill="DDDDDD"/>
            <w:tcMar>
              <w:left w:w="28" w:type="dxa"/>
              <w:right w:w="0" w:type="dxa"/>
            </w:tcMar>
          </w:tcPr>
          <w:p w14:paraId="5D5E6C71" w14:textId="77777777" w:rsidR="00BE6F49" w:rsidRDefault="00000000">
            <w:pPr>
              <w:pStyle w:val="tableheadercentered"/>
              <w:jc w:val="center"/>
              <w:rPr>
                <w:lang w:val="nl-NL"/>
              </w:rPr>
            </w:pPr>
            <w:r>
              <w:rPr>
                <w:lang w:val="nl-NL"/>
              </w:rPr>
              <w:t>Ciecz</w:t>
            </w:r>
          </w:p>
        </w:tc>
        <w:tc>
          <w:tcPr>
            <w:tcW w:w="1504" w:type="pct"/>
            <w:shd w:val="clear" w:color="auto" w:fill="DDDDDD"/>
          </w:tcPr>
          <w:p w14:paraId="0A73021F" w14:textId="77777777" w:rsidR="00BE6F49" w:rsidRDefault="00000000">
            <w:pPr>
              <w:pStyle w:val="tableheadercentered"/>
              <w:jc w:val="center"/>
              <w:rPr>
                <w:lang w:val="nl-NL"/>
              </w:rPr>
            </w:pPr>
            <w:r>
              <w:rPr>
                <w:lang w:val="nl-NL"/>
              </w:rPr>
              <w:t>Ssawna</w:t>
            </w:r>
          </w:p>
        </w:tc>
        <w:tc>
          <w:tcPr>
            <w:tcW w:w="1408" w:type="pct"/>
            <w:shd w:val="clear" w:color="auto" w:fill="DDDDDD"/>
          </w:tcPr>
          <w:p w14:paraId="79251548" w14:textId="77777777" w:rsidR="00BE6F49" w:rsidRDefault="00000000">
            <w:pPr>
              <w:pStyle w:val="tableheadercentered"/>
              <w:jc w:val="center"/>
              <w:rPr>
                <w:lang w:val="nl-NL"/>
              </w:rPr>
            </w:pPr>
            <w:r>
              <w:rPr>
                <w:lang w:val="nl-NL"/>
              </w:rPr>
              <w:t>Łącznie</w:t>
            </w:r>
          </w:p>
        </w:tc>
      </w:tr>
      <w:tr w:rsidR="00BE6F49" w14:paraId="509DF1F4" w14:textId="77777777">
        <w:trPr>
          <w:trHeight w:val="94"/>
        </w:trPr>
        <w:tc>
          <w:tcPr>
            <w:tcW w:w="655" w:type="pct"/>
            <w:vMerge/>
            <w:shd w:val="clear" w:color="auto" w:fill="DDDDDD"/>
            <w:tcMar>
              <w:left w:w="28" w:type="dxa"/>
              <w:right w:w="0" w:type="dxa"/>
            </w:tcMar>
          </w:tcPr>
          <w:p w14:paraId="2422DC8E" w14:textId="77777777" w:rsidR="00BE6F49" w:rsidRDefault="00BE6F49">
            <w:pPr>
              <w:pStyle w:val="tableheadercentered"/>
              <w:jc w:val="center"/>
              <w:rPr>
                <w:lang w:val="nl-NL"/>
              </w:rPr>
            </w:pPr>
          </w:p>
        </w:tc>
        <w:tc>
          <w:tcPr>
            <w:tcW w:w="1434" w:type="pct"/>
            <w:shd w:val="clear" w:color="auto" w:fill="DDDDDD"/>
            <w:tcMar>
              <w:left w:w="28" w:type="dxa"/>
              <w:right w:w="0" w:type="dxa"/>
            </w:tcMar>
          </w:tcPr>
          <w:p w14:paraId="6873E82F" w14:textId="77777777" w:rsidR="00BE6F49" w:rsidRDefault="00000000">
            <w:pPr>
              <w:pStyle w:val="tableheadercentered"/>
              <w:jc w:val="center"/>
              <w:rPr>
                <w:lang w:val="nl-NL"/>
              </w:rPr>
            </w:pPr>
            <w:r>
              <w:rPr>
                <w:lang w:val="nl-NL"/>
              </w:rPr>
              <w:t>m</w:t>
            </w:r>
          </w:p>
        </w:tc>
        <w:tc>
          <w:tcPr>
            <w:tcW w:w="1504" w:type="pct"/>
            <w:shd w:val="clear" w:color="auto" w:fill="DDDDDD"/>
          </w:tcPr>
          <w:p w14:paraId="419F408B" w14:textId="77777777" w:rsidR="00BE6F49" w:rsidRDefault="00000000">
            <w:pPr>
              <w:pStyle w:val="tableheadercentered"/>
              <w:jc w:val="center"/>
              <w:rPr>
                <w:lang w:val="nl-NL"/>
              </w:rPr>
            </w:pPr>
            <w:r>
              <w:rPr>
                <w:lang w:val="nl-NL"/>
              </w:rPr>
              <w:t>m</w:t>
            </w:r>
          </w:p>
        </w:tc>
        <w:tc>
          <w:tcPr>
            <w:tcW w:w="1408" w:type="pct"/>
            <w:shd w:val="clear" w:color="auto" w:fill="DDDDDD"/>
          </w:tcPr>
          <w:p w14:paraId="157BFCCD" w14:textId="77777777" w:rsidR="00BE6F49" w:rsidRDefault="00000000">
            <w:pPr>
              <w:pStyle w:val="tableheadercentered"/>
              <w:jc w:val="center"/>
              <w:rPr>
                <w:lang w:val="nl-NL"/>
              </w:rPr>
            </w:pPr>
            <w:r>
              <w:rPr>
                <w:lang w:val="nl-NL"/>
              </w:rPr>
              <w:t>m</w:t>
            </w:r>
          </w:p>
        </w:tc>
      </w:tr>
      <w:tr w:rsidR="00BE6F49" w14:paraId="1BE60C75" w14:textId="77777777">
        <w:tc>
          <w:tcPr>
            <w:tcW w:w="655" w:type="pct"/>
          </w:tcPr>
          <w:p w14:paraId="5658014B" w14:textId="77777777" w:rsidR="00BE6F49" w:rsidRDefault="00000000">
            <w:pPr>
              <w:pStyle w:val="Tabledata"/>
              <w:jc w:val="center"/>
            </w:pPr>
            <w:r>
              <w:t>9,5mm</w:t>
            </w:r>
          </w:p>
        </w:tc>
        <w:tc>
          <w:tcPr>
            <w:tcW w:w="1434" w:type="pct"/>
          </w:tcPr>
          <w:p w14:paraId="09368A6B" w14:textId="77777777" w:rsidR="00BE6F49" w:rsidRDefault="00000000">
            <w:pPr>
              <w:pStyle w:val="Tabledata"/>
              <w:jc w:val="center"/>
            </w:pPr>
            <w:r>
              <w:t>32,9</w:t>
            </w:r>
          </w:p>
        </w:tc>
        <w:tc>
          <w:tcPr>
            <w:tcW w:w="1504" w:type="pct"/>
          </w:tcPr>
          <w:p w14:paraId="0C68DB21" w14:textId="77777777" w:rsidR="00BE6F49" w:rsidRDefault="00000000">
            <w:pPr>
              <w:pStyle w:val="Tabledata"/>
              <w:jc w:val="center"/>
            </w:pPr>
            <w:r>
              <w:t>0,0</w:t>
            </w:r>
          </w:p>
        </w:tc>
        <w:tc>
          <w:tcPr>
            <w:tcW w:w="1408" w:type="pct"/>
          </w:tcPr>
          <w:p w14:paraId="2DAB3391" w14:textId="77777777" w:rsidR="00BE6F49" w:rsidRDefault="00000000">
            <w:pPr>
              <w:pStyle w:val="Tabledata"/>
              <w:jc w:val="center"/>
            </w:pPr>
            <w:r>
              <w:t>32,9</w:t>
            </w:r>
          </w:p>
        </w:tc>
      </w:tr>
      <w:tr w:rsidR="00BE6F49" w14:paraId="0D05D62B" w14:textId="77777777">
        <w:tc>
          <w:tcPr>
            <w:tcW w:w="655" w:type="pct"/>
          </w:tcPr>
          <w:p w14:paraId="6378A29E" w14:textId="77777777" w:rsidR="00BE6F49" w:rsidRDefault="00000000">
            <w:pPr>
              <w:pStyle w:val="Tabledata"/>
              <w:jc w:val="center"/>
            </w:pPr>
            <w:r>
              <w:t>15,9mm</w:t>
            </w:r>
          </w:p>
        </w:tc>
        <w:tc>
          <w:tcPr>
            <w:tcW w:w="1434" w:type="pct"/>
          </w:tcPr>
          <w:p w14:paraId="2603777E" w14:textId="77777777" w:rsidR="00BE6F49" w:rsidRDefault="00000000">
            <w:pPr>
              <w:pStyle w:val="Tabledata"/>
              <w:jc w:val="center"/>
            </w:pPr>
            <w:r>
              <w:t>0,0</w:t>
            </w:r>
          </w:p>
        </w:tc>
        <w:tc>
          <w:tcPr>
            <w:tcW w:w="1504" w:type="pct"/>
          </w:tcPr>
          <w:p w14:paraId="6E0BEC6B" w14:textId="77777777" w:rsidR="00BE6F49" w:rsidRDefault="00000000">
            <w:pPr>
              <w:pStyle w:val="Tabledata"/>
              <w:jc w:val="center"/>
            </w:pPr>
            <w:r>
              <w:t>25,8</w:t>
            </w:r>
          </w:p>
        </w:tc>
        <w:tc>
          <w:tcPr>
            <w:tcW w:w="1408" w:type="pct"/>
          </w:tcPr>
          <w:p w14:paraId="5A79C84B" w14:textId="77777777" w:rsidR="00BE6F49" w:rsidRDefault="00000000">
            <w:pPr>
              <w:pStyle w:val="Tabledata"/>
              <w:jc w:val="center"/>
            </w:pPr>
            <w:r>
              <w:t>25,8</w:t>
            </w:r>
          </w:p>
        </w:tc>
      </w:tr>
      <w:tr w:rsidR="00BE6F49" w14:paraId="35FE838E" w14:textId="77777777">
        <w:tc>
          <w:tcPr>
            <w:tcW w:w="655" w:type="pct"/>
          </w:tcPr>
          <w:p w14:paraId="33F5D8D5" w14:textId="77777777" w:rsidR="00BE6F49" w:rsidRDefault="00000000">
            <w:pPr>
              <w:pStyle w:val="Tabledata"/>
              <w:jc w:val="center"/>
            </w:pPr>
            <w:r>
              <w:t>22,2mm</w:t>
            </w:r>
          </w:p>
        </w:tc>
        <w:tc>
          <w:tcPr>
            <w:tcW w:w="1434" w:type="pct"/>
          </w:tcPr>
          <w:p w14:paraId="798C3978" w14:textId="77777777" w:rsidR="00BE6F49" w:rsidRDefault="00000000">
            <w:pPr>
              <w:pStyle w:val="Tabledata"/>
              <w:jc w:val="center"/>
            </w:pPr>
            <w:r>
              <w:t>0,0</w:t>
            </w:r>
          </w:p>
        </w:tc>
        <w:tc>
          <w:tcPr>
            <w:tcW w:w="1504" w:type="pct"/>
          </w:tcPr>
          <w:p w14:paraId="1385A57C" w14:textId="77777777" w:rsidR="00BE6F49" w:rsidRDefault="00000000">
            <w:pPr>
              <w:pStyle w:val="Tabledata"/>
              <w:jc w:val="center"/>
            </w:pPr>
            <w:r>
              <w:t>7,1</w:t>
            </w:r>
          </w:p>
        </w:tc>
        <w:tc>
          <w:tcPr>
            <w:tcW w:w="1408" w:type="pct"/>
          </w:tcPr>
          <w:p w14:paraId="092A4750" w14:textId="77777777" w:rsidR="00BE6F49" w:rsidRDefault="00000000">
            <w:pPr>
              <w:pStyle w:val="Tabledata"/>
              <w:jc w:val="center"/>
            </w:pPr>
            <w:r>
              <w:t>7,1</w:t>
            </w:r>
          </w:p>
        </w:tc>
      </w:tr>
    </w:tbl>
    <w:p w14:paraId="0009C0F9" w14:textId="77777777" w:rsidR="00BE6F49" w:rsidRDefault="00000000">
      <w:r>
        <w:rPr>
          <w:lang w:val="pl"/>
        </w:rPr>
        <w:br/>
      </w:r>
    </w:p>
    <w:p w14:paraId="113CB088" w14:textId="77777777" w:rsidR="00BE6F49" w:rsidRDefault="00BE6F49"/>
    <w:p w14:paraId="604CFAFE" w14:textId="77777777" w:rsidR="00BE6F49" w:rsidRDefault="00000000">
      <w:pPr>
        <w:pStyle w:val="Subheadline"/>
      </w:pPr>
      <w:r>
        <w:rPr>
          <w:lang w:val="pl"/>
        </w:rPr>
        <w:t>Informacje o czynniku chłodniczym</w:t>
      </w:r>
    </w:p>
    <w:tbl>
      <w:tblPr>
        <w:tblStyle w:val="Tabela-Siatk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4A0" w:firstRow="1" w:lastRow="0" w:firstColumn="1" w:lastColumn="0" w:noHBand="0" w:noVBand="1"/>
      </w:tblPr>
      <w:tblGrid>
        <w:gridCol w:w="2190"/>
        <w:gridCol w:w="1619"/>
        <w:gridCol w:w="1962"/>
        <w:gridCol w:w="1515"/>
        <w:gridCol w:w="1531"/>
        <w:gridCol w:w="1378"/>
      </w:tblGrid>
      <w:tr w:rsidR="00BE6F49" w14:paraId="369CCFE1" w14:textId="77777777">
        <w:tc>
          <w:tcPr>
            <w:tcW w:w="1074" w:type="pct"/>
            <w:shd w:val="clear" w:color="auto" w:fill="DDDDDD"/>
            <w:tcMar>
              <w:left w:w="28" w:type="dxa"/>
              <w:right w:w="0" w:type="dxa"/>
            </w:tcMar>
          </w:tcPr>
          <w:p w14:paraId="0445C281" w14:textId="77777777" w:rsidR="00BE6F49" w:rsidRDefault="00000000">
            <w:pPr>
              <w:pStyle w:val="tableheadercentered"/>
              <w:rPr>
                <w:lang w:val="nl-NL"/>
              </w:rPr>
            </w:pPr>
            <w:r>
              <w:rPr>
                <w:lang w:val="nl-NL"/>
              </w:rPr>
              <w:t>Rodzaj czynnika chłodniczego</w:t>
            </w:r>
          </w:p>
        </w:tc>
        <w:tc>
          <w:tcPr>
            <w:tcW w:w="794" w:type="pct"/>
            <w:shd w:val="clear" w:color="auto" w:fill="DDDDDD"/>
            <w:tcMar>
              <w:left w:w="28" w:type="dxa"/>
              <w:right w:w="0" w:type="dxa"/>
            </w:tcMar>
          </w:tcPr>
          <w:p w14:paraId="0343832B" w14:textId="77777777" w:rsidR="00BE6F49" w:rsidRDefault="00000000">
            <w:pPr>
              <w:pStyle w:val="tableheadercentered"/>
              <w:jc w:val="center"/>
              <w:rPr>
                <w:lang w:val="nl-NL"/>
              </w:rPr>
            </w:pPr>
            <w:r>
              <w:rPr>
                <w:lang w:val="nl-NL"/>
              </w:rPr>
              <w:t xml:space="preserve">GWP </w:t>
            </w:r>
          </w:p>
        </w:tc>
        <w:tc>
          <w:tcPr>
            <w:tcW w:w="962" w:type="pct"/>
            <w:shd w:val="clear" w:color="auto" w:fill="DDDDDD"/>
            <w:tcMar>
              <w:left w:w="28" w:type="dxa"/>
              <w:right w:w="0" w:type="dxa"/>
            </w:tcMar>
          </w:tcPr>
          <w:p w14:paraId="500BB3DB" w14:textId="77777777" w:rsidR="00BE6F49" w:rsidRDefault="00000000">
            <w:pPr>
              <w:pStyle w:val="tableheadercentered"/>
              <w:jc w:val="center"/>
              <w:rPr>
                <w:lang w:val="nl-NL"/>
              </w:rPr>
            </w:pPr>
            <w:r>
              <w:rPr>
                <w:lang w:val="nl-NL"/>
              </w:rPr>
              <w:t>Podstawowe napełnienie</w:t>
            </w:r>
          </w:p>
          <w:p w14:paraId="6BFFAAFB" w14:textId="77777777" w:rsidR="00BE6F49" w:rsidRDefault="00000000">
            <w:pPr>
              <w:pStyle w:val="tableheadercentered"/>
              <w:jc w:val="center"/>
              <w:rPr>
                <w:lang w:val="nl-NL"/>
              </w:rPr>
            </w:pPr>
            <w:r>
              <w:rPr>
                <w:lang w:val="nl-NL"/>
              </w:rPr>
              <w:t>kg</w:t>
            </w:r>
          </w:p>
        </w:tc>
        <w:tc>
          <w:tcPr>
            <w:tcW w:w="743" w:type="pct"/>
            <w:shd w:val="clear" w:color="auto" w:fill="DDDDDD"/>
            <w:tcMar>
              <w:left w:w="28" w:type="dxa"/>
              <w:right w:w="0" w:type="dxa"/>
            </w:tcMar>
          </w:tcPr>
          <w:p w14:paraId="4A4F4888" w14:textId="77777777" w:rsidR="00BE6F49" w:rsidRDefault="00000000">
            <w:pPr>
              <w:pStyle w:val="tableheadercentered"/>
              <w:jc w:val="center"/>
              <w:rPr>
                <w:lang w:val="nl-NL"/>
              </w:rPr>
            </w:pPr>
            <w:r>
              <w:rPr>
                <w:lang w:val="nl-NL"/>
              </w:rPr>
              <w:t>Dodatkowe napełnienie</w:t>
            </w:r>
          </w:p>
          <w:p w14:paraId="5E9E723B" w14:textId="77777777" w:rsidR="00BE6F49" w:rsidRDefault="00000000">
            <w:pPr>
              <w:pStyle w:val="tableheadercentered"/>
              <w:jc w:val="center"/>
              <w:rPr>
                <w:lang w:val="nl-NL"/>
              </w:rPr>
            </w:pPr>
            <w:r>
              <w:rPr>
                <w:lang w:val="nl-NL"/>
              </w:rPr>
              <w:t>kg</w:t>
            </w:r>
          </w:p>
        </w:tc>
        <w:tc>
          <w:tcPr>
            <w:tcW w:w="751" w:type="pct"/>
            <w:shd w:val="clear" w:color="auto" w:fill="DDDDDD"/>
          </w:tcPr>
          <w:p w14:paraId="7F911FB1" w14:textId="77777777" w:rsidR="00BE6F49" w:rsidRDefault="00000000">
            <w:pPr>
              <w:pStyle w:val="tableheadercentered"/>
              <w:jc w:val="center"/>
              <w:rPr>
                <w:lang w:val="nl-NL"/>
              </w:rPr>
            </w:pPr>
            <w:r>
              <w:rPr>
                <w:lang w:val="nl-NL"/>
              </w:rPr>
              <w:t>Total refrigerant charge</w:t>
            </w:r>
          </w:p>
          <w:p w14:paraId="7D79B678" w14:textId="77777777" w:rsidR="00BE6F49" w:rsidRDefault="00000000">
            <w:pPr>
              <w:pStyle w:val="tableheadercentered"/>
              <w:jc w:val="center"/>
              <w:rPr>
                <w:lang w:val="nl-NL"/>
              </w:rPr>
            </w:pPr>
            <w:r>
              <w:rPr>
                <w:lang w:val="nl-NL"/>
              </w:rPr>
              <w:t>kg</w:t>
            </w:r>
          </w:p>
        </w:tc>
        <w:tc>
          <w:tcPr>
            <w:tcW w:w="676" w:type="pct"/>
            <w:shd w:val="clear" w:color="auto" w:fill="DDDDDD"/>
            <w:tcMar>
              <w:left w:w="28" w:type="dxa"/>
              <w:right w:w="0" w:type="dxa"/>
            </w:tcMar>
          </w:tcPr>
          <w:p w14:paraId="415A0C76" w14:textId="77777777" w:rsidR="00BE6F49" w:rsidRDefault="00000000">
            <w:pPr>
              <w:pStyle w:val="tableheadercentered"/>
              <w:jc w:val="center"/>
              <w:rPr>
                <w:lang w:val="nl-NL"/>
              </w:rPr>
            </w:pPr>
            <w:r>
              <w:rPr>
                <w:lang w:val="nl-NL"/>
              </w:rPr>
              <w:t>Total CO2 equivalent</w:t>
            </w:r>
            <w:r>
              <w:rPr>
                <w:lang w:val="nl-NL"/>
              </w:rPr>
              <w:br/>
              <w:t>tonnes</w:t>
            </w:r>
          </w:p>
        </w:tc>
      </w:tr>
      <w:tr w:rsidR="00BE6F49" w14:paraId="1A75A31D" w14:textId="77777777">
        <w:tc>
          <w:tcPr>
            <w:tcW w:w="1074" w:type="pct"/>
          </w:tcPr>
          <w:p w14:paraId="38DFA961" w14:textId="77777777" w:rsidR="00BE6F49" w:rsidRDefault="00000000">
            <w:pPr>
              <w:pStyle w:val="Tabledata"/>
            </w:pPr>
            <w:r>
              <w:t>R410A</w:t>
            </w:r>
          </w:p>
        </w:tc>
        <w:tc>
          <w:tcPr>
            <w:tcW w:w="794" w:type="pct"/>
          </w:tcPr>
          <w:p w14:paraId="7771C261" w14:textId="77777777" w:rsidR="00BE6F49" w:rsidRDefault="00000000">
            <w:pPr>
              <w:pStyle w:val="Tabledata"/>
              <w:jc w:val="center"/>
            </w:pPr>
            <w:r>
              <w:t>2087.5</w:t>
            </w:r>
          </w:p>
        </w:tc>
        <w:tc>
          <w:tcPr>
            <w:tcW w:w="962" w:type="pct"/>
          </w:tcPr>
          <w:p w14:paraId="623B02C4" w14:textId="77777777" w:rsidR="00BE6F49" w:rsidRDefault="00000000">
            <w:pPr>
              <w:pStyle w:val="Tabledata"/>
              <w:jc w:val="center"/>
            </w:pPr>
            <w:r>
              <w:t>7,00</w:t>
            </w:r>
          </w:p>
        </w:tc>
        <w:tc>
          <w:tcPr>
            <w:tcW w:w="743" w:type="pct"/>
          </w:tcPr>
          <w:p w14:paraId="0CE5F90A" w14:textId="77777777" w:rsidR="00BE6F49" w:rsidRDefault="00000000">
            <w:pPr>
              <w:pStyle w:val="Tabledata"/>
              <w:jc w:val="center"/>
            </w:pPr>
            <w:r>
              <w:t xml:space="preserve">1,94*) </w:t>
            </w:r>
          </w:p>
        </w:tc>
        <w:tc>
          <w:tcPr>
            <w:tcW w:w="751" w:type="pct"/>
          </w:tcPr>
          <w:p w14:paraId="6D8FB452" w14:textId="77777777" w:rsidR="00BE6F49" w:rsidRDefault="00000000">
            <w:pPr>
              <w:pStyle w:val="Tabledata"/>
              <w:jc w:val="center"/>
            </w:pPr>
            <w:r>
              <w:t>8,94</w:t>
            </w:r>
          </w:p>
        </w:tc>
        <w:tc>
          <w:tcPr>
            <w:tcW w:w="676" w:type="pct"/>
          </w:tcPr>
          <w:p w14:paraId="3D0596C4" w14:textId="77777777" w:rsidR="00BE6F49" w:rsidRDefault="00000000">
            <w:pPr>
              <w:pStyle w:val="Tabledata"/>
              <w:jc w:val="center"/>
            </w:pPr>
            <w:r>
              <w:t>18.66</w:t>
            </w:r>
          </w:p>
        </w:tc>
      </w:tr>
    </w:tbl>
    <w:p w14:paraId="2DFF5512" w14:textId="77777777" w:rsidR="00BE6F49" w:rsidRDefault="00000000">
      <w:r>
        <w:rPr>
          <w:lang w:val="pl"/>
        </w:rPr>
        <w:br/>
        <w:t>System (-y) zawierają fluorowane gazy cieplarniane.</w:t>
      </w:r>
      <w:r>
        <w:rPr>
          <w:lang w:val="pl"/>
        </w:rPr>
        <w:br/>
      </w:r>
      <w:r>
        <w:rPr>
          <w:lang w:val="pl"/>
        </w:rPr>
        <w:br/>
        <w:t>*) Dodatkowe napełnienie czynnikiem chłodniczym = 32,9 m (ø9,5 mm) × 0,059 = 1,9kg</w:t>
      </w:r>
      <w:r>
        <w:rPr>
          <w:lang w:val="pl"/>
        </w:rPr>
        <w:br/>
      </w:r>
      <w:r>
        <w:rPr>
          <w:lang w:val="pl"/>
        </w:rPr>
        <w:br/>
        <w:t xml:space="preserve">Dodatkowa napełnienie </w:t>
      </w:r>
      <w:proofErr w:type="spellStart"/>
      <w:r>
        <w:rPr>
          <w:lang w:val="pl"/>
        </w:rPr>
        <w:t>chynnikiem</w:t>
      </w:r>
      <w:proofErr w:type="spellEnd"/>
      <w:r>
        <w:rPr>
          <w:lang w:val="pl"/>
        </w:rPr>
        <w:t xml:space="preserve"> chłodniczym dla zładu instalacji jest obliczane na podstawie podanych długości odcinków instalacji. Może się różnić od rzeczywistych długości rur zamontowanych na placu budowy, a zatem również z rzeczywistym dodatkowym napełnieniem i odpowiednikiem TCO2.</w:t>
      </w:r>
      <w:r>
        <w:rPr>
          <w:lang w:val="pl"/>
        </w:rPr>
        <w:br/>
      </w:r>
      <w:r>
        <w:rPr>
          <w:lang w:val="pl"/>
        </w:rPr>
        <w:br/>
      </w:r>
    </w:p>
    <w:p w14:paraId="376F5C98" w14:textId="77777777" w:rsidR="00BE6F49" w:rsidRDefault="00000000">
      <w:pPr>
        <w:pStyle w:val="Subheadline"/>
      </w:pPr>
      <w:r>
        <w:t>Uwagi</w:t>
      </w:r>
    </w:p>
    <w:p w14:paraId="464010E1" w14:textId="77777777" w:rsidR="00BE6F49" w:rsidRDefault="00000000">
      <w:pPr>
        <w:rPr>
          <w:lang w:val="en-US"/>
        </w:rPr>
      </w:pPr>
      <w:proofErr w:type="spellStart"/>
      <w:r>
        <w:rPr>
          <w:lang w:val="en-US"/>
        </w:rPr>
        <w:t>Wybrana</w:t>
      </w:r>
      <w:proofErr w:type="spellEnd"/>
      <w:r>
        <w:rPr>
          <w:lang w:val="en-US"/>
        </w:rPr>
        <w:t xml:space="preserve"> </w:t>
      </w:r>
      <w:proofErr w:type="spellStart"/>
      <w:r>
        <w:rPr>
          <w:lang w:val="en-US"/>
        </w:rPr>
        <w:t>wielkość</w:t>
      </w:r>
      <w:proofErr w:type="spellEnd"/>
      <w:r>
        <w:rPr>
          <w:lang w:val="en-US"/>
        </w:rPr>
        <w:t xml:space="preserve"> </w:t>
      </w:r>
      <w:proofErr w:type="spellStart"/>
      <w:r>
        <w:rPr>
          <w:lang w:val="en-US"/>
        </w:rPr>
        <w:t>jednostki</w:t>
      </w:r>
      <w:proofErr w:type="spellEnd"/>
      <w:r>
        <w:rPr>
          <w:lang w:val="en-US"/>
        </w:rPr>
        <w:t xml:space="preserve"> </w:t>
      </w:r>
      <w:proofErr w:type="spellStart"/>
      <w:r>
        <w:rPr>
          <w:lang w:val="en-US"/>
        </w:rPr>
        <w:t>zewnętrznej</w:t>
      </w:r>
      <w:proofErr w:type="spellEnd"/>
      <w:r>
        <w:rPr>
          <w:lang w:val="en-US"/>
        </w:rPr>
        <w:t xml:space="preserve"> </w:t>
      </w:r>
      <w:proofErr w:type="spellStart"/>
      <w:r>
        <w:rPr>
          <w:lang w:val="en-US"/>
        </w:rPr>
        <w:t>różni</w:t>
      </w:r>
      <w:proofErr w:type="spellEnd"/>
      <w:r>
        <w:rPr>
          <w:lang w:val="en-US"/>
        </w:rPr>
        <w:t xml:space="preserve"> </w:t>
      </w:r>
      <w:proofErr w:type="spellStart"/>
      <w:r>
        <w:rPr>
          <w:lang w:val="en-US"/>
        </w:rPr>
        <w:t>się</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domyślnie</w:t>
      </w:r>
      <w:proofErr w:type="spellEnd"/>
      <w:r>
        <w:rPr>
          <w:lang w:val="en-US"/>
        </w:rPr>
        <w:t xml:space="preserve"> </w:t>
      </w:r>
      <w:proofErr w:type="spellStart"/>
      <w:r>
        <w:rPr>
          <w:lang w:val="en-US"/>
        </w:rPr>
        <w:t>proponowanej</w:t>
      </w:r>
      <w:proofErr w:type="spellEnd"/>
      <w:r>
        <w:rPr>
          <w:lang w:val="en-US"/>
        </w:rPr>
        <w:t xml:space="preserve"> </w:t>
      </w:r>
      <w:proofErr w:type="spellStart"/>
      <w:r>
        <w:rPr>
          <w:lang w:val="en-US"/>
        </w:rPr>
        <w:t>wielkości</w:t>
      </w:r>
      <w:proofErr w:type="spellEnd"/>
      <w:r>
        <w:rPr>
          <w:lang w:val="en-US"/>
        </w:rPr>
        <w:t xml:space="preserve"> </w:t>
      </w:r>
      <w:proofErr w:type="spellStart"/>
      <w:r>
        <w:rPr>
          <w:lang w:val="en-US"/>
        </w:rPr>
        <w:t>jednostki</w:t>
      </w:r>
      <w:proofErr w:type="spellEnd"/>
      <w:r>
        <w:rPr>
          <w:lang w:val="en-US"/>
        </w:rPr>
        <w:t xml:space="preserve">. </w:t>
      </w:r>
      <w:proofErr w:type="spellStart"/>
      <w:r>
        <w:rPr>
          <w:lang w:val="en-US"/>
        </w:rPr>
        <w:t>Należy</w:t>
      </w:r>
      <w:proofErr w:type="spellEnd"/>
      <w:r>
        <w:rPr>
          <w:lang w:val="en-US"/>
        </w:rPr>
        <w:t xml:space="preserve"> </w:t>
      </w:r>
      <w:proofErr w:type="spellStart"/>
      <w:r>
        <w:rPr>
          <w:lang w:val="en-US"/>
        </w:rPr>
        <w:t>pamiętać</w:t>
      </w:r>
      <w:proofErr w:type="spellEnd"/>
      <w:r>
        <w:rPr>
          <w:lang w:val="en-US"/>
        </w:rPr>
        <w:t xml:space="preserve">, </w:t>
      </w:r>
      <w:proofErr w:type="spellStart"/>
      <w:r>
        <w:rPr>
          <w:lang w:val="en-US"/>
        </w:rPr>
        <w:t>że</w:t>
      </w:r>
      <w:proofErr w:type="spellEnd"/>
      <w:r>
        <w:rPr>
          <w:lang w:val="en-US"/>
        </w:rPr>
        <w:t xml:space="preserve"> </w:t>
      </w:r>
      <w:proofErr w:type="spellStart"/>
      <w:r>
        <w:rPr>
          <w:lang w:val="en-US"/>
        </w:rPr>
        <w:t>może</w:t>
      </w:r>
      <w:proofErr w:type="spellEnd"/>
      <w:r>
        <w:rPr>
          <w:lang w:val="en-US"/>
        </w:rPr>
        <w:t xml:space="preserve"> to </w:t>
      </w:r>
      <w:proofErr w:type="spellStart"/>
      <w:r>
        <w:rPr>
          <w:lang w:val="en-US"/>
        </w:rPr>
        <w:t>doprowadzić</w:t>
      </w:r>
      <w:proofErr w:type="spellEnd"/>
      <w:r>
        <w:rPr>
          <w:lang w:val="en-US"/>
        </w:rPr>
        <w:t xml:space="preserve"> do </w:t>
      </w:r>
      <w:proofErr w:type="spellStart"/>
      <w:r>
        <w:rPr>
          <w:lang w:val="en-US"/>
        </w:rPr>
        <w:t>obniżenia</w:t>
      </w:r>
      <w:proofErr w:type="spellEnd"/>
      <w:r>
        <w:rPr>
          <w:lang w:val="en-US"/>
        </w:rPr>
        <w:t xml:space="preserve"> </w:t>
      </w:r>
      <w:proofErr w:type="spellStart"/>
      <w:r>
        <w:rPr>
          <w:lang w:val="en-US"/>
        </w:rPr>
        <w:t>poziomu</w:t>
      </w:r>
      <w:proofErr w:type="spellEnd"/>
      <w:r>
        <w:rPr>
          <w:lang w:val="en-US"/>
        </w:rPr>
        <w:t xml:space="preserve"> </w:t>
      </w:r>
      <w:proofErr w:type="spellStart"/>
      <w:r>
        <w:rPr>
          <w:lang w:val="en-US"/>
        </w:rPr>
        <w:t>komfortu</w:t>
      </w:r>
      <w:proofErr w:type="spellEnd"/>
      <w:r>
        <w:rPr>
          <w:lang w:val="en-US"/>
        </w:rPr>
        <w:t xml:space="preserve">, </w:t>
      </w:r>
      <w:proofErr w:type="spellStart"/>
      <w:r>
        <w:rPr>
          <w:lang w:val="en-US"/>
        </w:rPr>
        <w:t>zwiększonego</w:t>
      </w:r>
      <w:proofErr w:type="spellEnd"/>
      <w:r>
        <w:rPr>
          <w:lang w:val="en-US"/>
        </w:rPr>
        <w:t xml:space="preserve"> </w:t>
      </w:r>
      <w:proofErr w:type="spellStart"/>
      <w:r>
        <w:rPr>
          <w:lang w:val="en-US"/>
        </w:rPr>
        <w:t>poziomu</w:t>
      </w:r>
      <w:proofErr w:type="spellEnd"/>
      <w:r>
        <w:rPr>
          <w:lang w:val="en-US"/>
        </w:rPr>
        <w:t xml:space="preserve"> </w:t>
      </w:r>
      <w:proofErr w:type="spellStart"/>
      <w:r>
        <w:rPr>
          <w:lang w:val="en-US"/>
        </w:rPr>
        <w:t>hałasu</w:t>
      </w:r>
      <w:proofErr w:type="spellEnd"/>
      <w:r>
        <w:rPr>
          <w:lang w:val="en-US"/>
        </w:rPr>
        <w:t xml:space="preserve"> </w:t>
      </w:r>
      <w:proofErr w:type="spellStart"/>
      <w:r>
        <w:rPr>
          <w:lang w:val="en-US"/>
        </w:rPr>
        <w:t>oraz</w:t>
      </w:r>
      <w:proofErr w:type="spellEnd"/>
      <w:r>
        <w:rPr>
          <w:lang w:val="en-US"/>
        </w:rPr>
        <w:t xml:space="preserve"> </w:t>
      </w:r>
      <w:proofErr w:type="spellStart"/>
      <w:r>
        <w:rPr>
          <w:lang w:val="en-US"/>
        </w:rPr>
        <w:t>szybszego</w:t>
      </w:r>
      <w:proofErr w:type="spellEnd"/>
      <w:r>
        <w:rPr>
          <w:lang w:val="en-US"/>
        </w:rPr>
        <w:t xml:space="preserve"> </w:t>
      </w:r>
      <w:proofErr w:type="spellStart"/>
      <w:r>
        <w:rPr>
          <w:lang w:val="en-US"/>
        </w:rPr>
        <w:t>zużycia</w:t>
      </w:r>
      <w:proofErr w:type="spellEnd"/>
      <w:r>
        <w:rPr>
          <w:lang w:val="en-US"/>
        </w:rPr>
        <w:t xml:space="preserve"> </w:t>
      </w:r>
      <w:proofErr w:type="spellStart"/>
      <w:r>
        <w:rPr>
          <w:lang w:val="en-US"/>
        </w:rPr>
        <w:t>jednostek</w:t>
      </w:r>
      <w:proofErr w:type="spellEnd"/>
      <w:r>
        <w:rPr>
          <w:lang w:val="en-US"/>
        </w:rPr>
        <w:t xml:space="preserve">. W </w:t>
      </w:r>
      <w:proofErr w:type="spellStart"/>
      <w:r>
        <w:rPr>
          <w:lang w:val="en-US"/>
        </w:rPr>
        <w:t>przypadku</w:t>
      </w:r>
      <w:proofErr w:type="spellEnd"/>
      <w:r>
        <w:rPr>
          <w:lang w:val="en-US"/>
        </w:rPr>
        <w:t xml:space="preserve"> </w:t>
      </w:r>
      <w:proofErr w:type="spellStart"/>
      <w:r>
        <w:rPr>
          <w:lang w:val="en-US"/>
        </w:rPr>
        <w:t>wątpliwości</w:t>
      </w:r>
      <w:proofErr w:type="spellEnd"/>
      <w:r>
        <w:rPr>
          <w:lang w:val="en-US"/>
        </w:rPr>
        <w:t xml:space="preserve"> </w:t>
      </w:r>
      <w:proofErr w:type="spellStart"/>
      <w:r>
        <w:rPr>
          <w:lang w:val="en-US"/>
        </w:rPr>
        <w:t>skontaktuj</w:t>
      </w:r>
      <w:proofErr w:type="spellEnd"/>
      <w:r>
        <w:rPr>
          <w:lang w:val="en-US"/>
        </w:rPr>
        <w:t xml:space="preserve"> </w:t>
      </w:r>
      <w:proofErr w:type="spellStart"/>
      <w:r>
        <w:rPr>
          <w:lang w:val="en-US"/>
        </w:rPr>
        <w:t>się</w:t>
      </w:r>
      <w:proofErr w:type="spellEnd"/>
      <w:r>
        <w:rPr>
          <w:lang w:val="en-US"/>
        </w:rPr>
        <w:t xml:space="preserve"> z </w:t>
      </w:r>
      <w:proofErr w:type="spellStart"/>
      <w:r>
        <w:rPr>
          <w:lang w:val="en-US"/>
        </w:rPr>
        <w:t>opiekunem</w:t>
      </w:r>
      <w:proofErr w:type="spellEnd"/>
      <w:r>
        <w:rPr>
          <w:lang w:val="en-US"/>
        </w:rPr>
        <w:t xml:space="preserve"> </w:t>
      </w:r>
      <w:proofErr w:type="spellStart"/>
      <w:r>
        <w:rPr>
          <w:lang w:val="en-US"/>
        </w:rPr>
        <w:t>handlowym</w:t>
      </w:r>
      <w:proofErr w:type="spellEnd"/>
      <w:r>
        <w:rPr>
          <w:lang w:val="en-US"/>
        </w:rPr>
        <w:t xml:space="preserve"> Daikin.</w:t>
      </w:r>
    </w:p>
    <w:p w14:paraId="22D46387" w14:textId="77777777" w:rsidR="00BE6F49" w:rsidRDefault="00000000">
      <w:pPr>
        <w:pStyle w:val="Subheadline"/>
      </w:pPr>
      <w:r>
        <w:rPr>
          <w:lang w:val="pl"/>
        </w:rPr>
        <w:lastRenderedPageBreak/>
        <w:t>pojemność rur</w:t>
      </w:r>
    </w:p>
    <w:tbl>
      <w:tblPr>
        <w:tblStyle w:val="Tabela-Siatka"/>
        <w:tblW w:w="5000" w:type="pct"/>
        <w:tblBorders>
          <w:top w:val="single" w:sz="2" w:space="0" w:color="999999"/>
          <w:left w:val="none" w:sz="0" w:space="0" w:color="auto"/>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Pr>
      <w:tblGrid>
        <w:gridCol w:w="7962"/>
        <w:gridCol w:w="2235"/>
      </w:tblGrid>
      <w:tr w:rsidR="00BE6F49" w14:paraId="234AE8C4" w14:textId="77777777">
        <w:trPr>
          <w:tblHeader/>
        </w:trPr>
        <w:tc>
          <w:tcPr>
            <w:tcW w:w="3904" w:type="pct"/>
            <w:tcBorders>
              <w:top w:val="single" w:sz="2" w:space="0" w:color="999999"/>
              <w:left w:val="single" w:sz="2" w:space="0" w:color="999999"/>
              <w:bottom w:val="single" w:sz="4" w:space="0" w:color="999999"/>
            </w:tcBorders>
            <w:shd w:val="clear" w:color="auto" w:fill="DDDDDD"/>
            <w:tcMar>
              <w:left w:w="28" w:type="dxa"/>
              <w:right w:w="0" w:type="dxa"/>
            </w:tcMar>
          </w:tcPr>
          <w:p w14:paraId="48FAF913" w14:textId="77777777" w:rsidR="00BE6F49" w:rsidRDefault="00000000">
            <w:pPr>
              <w:pStyle w:val="tableheadercentered"/>
              <w:rPr>
                <w:lang w:val="nl-NL"/>
              </w:rPr>
            </w:pPr>
            <w:r>
              <w:rPr>
                <w:lang w:val="nl-NL"/>
              </w:rPr>
              <w:t>Maksymalny Index Podłączeń</w:t>
            </w:r>
          </w:p>
        </w:tc>
        <w:tc>
          <w:tcPr>
            <w:tcW w:w="1096" w:type="pct"/>
            <w:shd w:val="clear" w:color="auto" w:fill="DDDDDD"/>
            <w:tcMar>
              <w:left w:w="28" w:type="dxa"/>
              <w:right w:w="0" w:type="dxa"/>
            </w:tcMar>
          </w:tcPr>
          <w:p w14:paraId="5F322F3C" w14:textId="77777777" w:rsidR="00BE6F49" w:rsidRDefault="00000000">
            <w:pPr>
              <w:pStyle w:val="tableheadercentered"/>
              <w:jc w:val="center"/>
              <w:rPr>
                <w:lang w:val="nl-NL"/>
              </w:rPr>
            </w:pPr>
            <w:r>
              <w:rPr>
                <w:lang w:val="nl-NL"/>
              </w:rPr>
              <w:t>Średnice</w:t>
            </w:r>
          </w:p>
        </w:tc>
      </w:tr>
      <w:tr w:rsidR="00BE6F49" w14:paraId="43D853B7" w14:textId="77777777">
        <w:tc>
          <w:tcPr>
            <w:tcW w:w="3904" w:type="pct"/>
            <w:tcBorders>
              <w:top w:val="single" w:sz="4" w:space="0" w:color="999999"/>
              <w:left w:val="single" w:sz="2" w:space="0" w:color="999999"/>
            </w:tcBorders>
          </w:tcPr>
          <w:p w14:paraId="0BD06420" w14:textId="77777777" w:rsidR="00BE6F49" w:rsidRDefault="00000000">
            <w:pPr>
              <w:pStyle w:val="Tabledata"/>
            </w:pPr>
            <w:r>
              <w:t>149.9</w:t>
            </w:r>
          </w:p>
        </w:tc>
        <w:tc>
          <w:tcPr>
            <w:tcW w:w="1096" w:type="pct"/>
          </w:tcPr>
          <w:p w14:paraId="549DC696" w14:textId="77777777" w:rsidR="00BE6F49" w:rsidRDefault="00000000">
            <w:pPr>
              <w:pStyle w:val="Tabledata"/>
              <w:jc w:val="center"/>
            </w:pPr>
            <w:r>
              <w:t>9,5mmx15,9mm</w:t>
            </w:r>
          </w:p>
        </w:tc>
      </w:tr>
      <w:tr w:rsidR="00BE6F49" w14:paraId="42709E4D" w14:textId="77777777">
        <w:tc>
          <w:tcPr>
            <w:tcW w:w="3904" w:type="pct"/>
            <w:tcBorders>
              <w:top w:val="single" w:sz="4" w:space="0" w:color="999999"/>
              <w:left w:val="single" w:sz="2" w:space="0" w:color="999999"/>
            </w:tcBorders>
          </w:tcPr>
          <w:p w14:paraId="5D106A8C" w14:textId="77777777" w:rsidR="00BE6F49" w:rsidRDefault="00000000">
            <w:pPr>
              <w:pStyle w:val="Tabledata"/>
            </w:pPr>
            <w:r>
              <w:t>199.9</w:t>
            </w:r>
          </w:p>
        </w:tc>
        <w:tc>
          <w:tcPr>
            <w:tcW w:w="1096" w:type="pct"/>
          </w:tcPr>
          <w:p w14:paraId="59D4593F" w14:textId="77777777" w:rsidR="00BE6F49" w:rsidRDefault="00000000">
            <w:pPr>
              <w:pStyle w:val="Tabledata"/>
              <w:jc w:val="center"/>
            </w:pPr>
            <w:r>
              <w:t>9,5mmx19,1mm</w:t>
            </w:r>
          </w:p>
        </w:tc>
      </w:tr>
      <w:tr w:rsidR="00BE6F49" w14:paraId="3ECDB688" w14:textId="77777777">
        <w:tc>
          <w:tcPr>
            <w:tcW w:w="3904" w:type="pct"/>
            <w:tcBorders>
              <w:top w:val="single" w:sz="4" w:space="0" w:color="999999"/>
              <w:left w:val="single" w:sz="2" w:space="0" w:color="999999"/>
            </w:tcBorders>
          </w:tcPr>
          <w:p w14:paraId="7575D6B2" w14:textId="77777777" w:rsidR="00BE6F49" w:rsidRDefault="00000000">
            <w:pPr>
              <w:pStyle w:val="Tabledata"/>
            </w:pPr>
            <w:r>
              <w:t>289.9</w:t>
            </w:r>
          </w:p>
        </w:tc>
        <w:tc>
          <w:tcPr>
            <w:tcW w:w="1096" w:type="pct"/>
          </w:tcPr>
          <w:p w14:paraId="44BA6BFE" w14:textId="77777777" w:rsidR="00BE6F49" w:rsidRDefault="00000000">
            <w:pPr>
              <w:pStyle w:val="Tabledata"/>
              <w:jc w:val="center"/>
            </w:pPr>
            <w:r>
              <w:t>9,5mmx22,2mm</w:t>
            </w:r>
          </w:p>
        </w:tc>
      </w:tr>
      <w:tr w:rsidR="00BE6F49" w14:paraId="424A1EF5" w14:textId="77777777">
        <w:tc>
          <w:tcPr>
            <w:tcW w:w="3904" w:type="pct"/>
            <w:tcBorders>
              <w:top w:val="single" w:sz="4" w:space="0" w:color="999999"/>
              <w:left w:val="single" w:sz="2" w:space="0" w:color="999999"/>
            </w:tcBorders>
          </w:tcPr>
          <w:p w14:paraId="74E04F47" w14:textId="77777777" w:rsidR="00BE6F49" w:rsidRDefault="00000000">
            <w:pPr>
              <w:pStyle w:val="Tabledata"/>
            </w:pPr>
            <w:r>
              <w:t>419.9</w:t>
            </w:r>
          </w:p>
        </w:tc>
        <w:tc>
          <w:tcPr>
            <w:tcW w:w="1096" w:type="pct"/>
          </w:tcPr>
          <w:p w14:paraId="5C4E48C2" w14:textId="77777777" w:rsidR="00BE6F49" w:rsidRDefault="00000000">
            <w:pPr>
              <w:pStyle w:val="Tabledata"/>
              <w:jc w:val="center"/>
            </w:pPr>
            <w:r>
              <w:t>12,7mmx28,6mm</w:t>
            </w:r>
          </w:p>
        </w:tc>
      </w:tr>
      <w:tr w:rsidR="00BE6F49" w14:paraId="609665F9" w14:textId="77777777">
        <w:tc>
          <w:tcPr>
            <w:tcW w:w="3904" w:type="pct"/>
            <w:tcBorders>
              <w:top w:val="single" w:sz="4" w:space="0" w:color="999999"/>
              <w:left w:val="single" w:sz="2" w:space="0" w:color="999999"/>
            </w:tcBorders>
          </w:tcPr>
          <w:p w14:paraId="309266BC" w14:textId="77777777" w:rsidR="00BE6F49" w:rsidRDefault="00000000">
            <w:pPr>
              <w:pStyle w:val="Tabledata"/>
            </w:pPr>
            <w:r>
              <w:t>639.9</w:t>
            </w:r>
          </w:p>
        </w:tc>
        <w:tc>
          <w:tcPr>
            <w:tcW w:w="1096" w:type="pct"/>
          </w:tcPr>
          <w:p w14:paraId="7B7C09F1" w14:textId="77777777" w:rsidR="00BE6F49" w:rsidRDefault="00000000">
            <w:pPr>
              <w:pStyle w:val="Tabledata"/>
              <w:jc w:val="center"/>
            </w:pPr>
            <w:r>
              <w:t>15,9mmx28,6mm</w:t>
            </w:r>
          </w:p>
        </w:tc>
      </w:tr>
      <w:tr w:rsidR="00BE6F49" w14:paraId="11B53DE0" w14:textId="77777777">
        <w:tc>
          <w:tcPr>
            <w:tcW w:w="3904" w:type="pct"/>
            <w:tcBorders>
              <w:top w:val="single" w:sz="4" w:space="0" w:color="999999"/>
              <w:left w:val="single" w:sz="2" w:space="0" w:color="999999"/>
            </w:tcBorders>
          </w:tcPr>
          <w:p w14:paraId="04D2F261" w14:textId="77777777" w:rsidR="00BE6F49" w:rsidRDefault="00000000">
            <w:pPr>
              <w:pStyle w:val="Tabledata"/>
            </w:pPr>
            <w:r>
              <w:t>919.9</w:t>
            </w:r>
          </w:p>
        </w:tc>
        <w:tc>
          <w:tcPr>
            <w:tcW w:w="1096" w:type="pct"/>
          </w:tcPr>
          <w:p w14:paraId="2BA91C73" w14:textId="77777777" w:rsidR="00BE6F49" w:rsidRDefault="00000000">
            <w:pPr>
              <w:pStyle w:val="Tabledata"/>
              <w:jc w:val="center"/>
            </w:pPr>
            <w:r>
              <w:t>19,1mmx34,9mm</w:t>
            </w:r>
          </w:p>
        </w:tc>
      </w:tr>
      <w:tr w:rsidR="00BE6F49" w14:paraId="224D49A0" w14:textId="77777777">
        <w:tc>
          <w:tcPr>
            <w:tcW w:w="3904" w:type="pct"/>
            <w:tcBorders>
              <w:top w:val="single" w:sz="4" w:space="0" w:color="999999"/>
              <w:left w:val="single" w:sz="2" w:space="0" w:color="999999"/>
            </w:tcBorders>
          </w:tcPr>
          <w:p w14:paraId="71136289" w14:textId="77777777" w:rsidR="00BE6F49" w:rsidRDefault="00000000">
            <w:pPr>
              <w:pStyle w:val="Tabledata"/>
            </w:pPr>
            <w:r>
              <w:t>&gt; 919.9</w:t>
            </w:r>
          </w:p>
        </w:tc>
        <w:tc>
          <w:tcPr>
            <w:tcW w:w="1096" w:type="pct"/>
          </w:tcPr>
          <w:p w14:paraId="0FB80966" w14:textId="77777777" w:rsidR="00BE6F49" w:rsidRDefault="00000000">
            <w:pPr>
              <w:pStyle w:val="Tabledata"/>
              <w:jc w:val="center"/>
            </w:pPr>
            <w:r>
              <w:t>19,1mmx41,3mm</w:t>
            </w:r>
          </w:p>
        </w:tc>
      </w:tr>
      <w:tr w:rsidR="00BE6F49" w14:paraId="242B9928" w14:textId="77777777">
        <w:tc>
          <w:tcPr>
            <w:tcW w:w="3904" w:type="pct"/>
            <w:tcBorders>
              <w:top w:val="single" w:sz="4" w:space="0" w:color="999999"/>
              <w:left w:val="single" w:sz="2" w:space="0" w:color="999999"/>
            </w:tcBorders>
          </w:tcPr>
          <w:p w14:paraId="0A0E421D" w14:textId="77777777" w:rsidR="00BE6F49" w:rsidRDefault="00000000">
            <w:pPr>
              <w:pStyle w:val="Tabledata"/>
            </w:pPr>
            <w:r>
              <w:t>Główna rura zwiększona</w:t>
            </w:r>
          </w:p>
        </w:tc>
        <w:tc>
          <w:tcPr>
            <w:tcW w:w="1096" w:type="pct"/>
          </w:tcPr>
          <w:p w14:paraId="600B14D8" w14:textId="77777777" w:rsidR="00BE6F49" w:rsidRDefault="00000000">
            <w:pPr>
              <w:pStyle w:val="Tabledata"/>
              <w:jc w:val="center"/>
            </w:pPr>
            <w:r>
              <w:t>12,7mmx25,4mm</w:t>
            </w:r>
          </w:p>
        </w:tc>
      </w:tr>
    </w:tbl>
    <w:p w14:paraId="379F6295" w14:textId="77777777" w:rsidR="00BE6F49" w:rsidRDefault="00BE6F49"/>
    <w:p w14:paraId="7895B9CE" w14:textId="77777777" w:rsidR="00BE6F49" w:rsidRDefault="00000000">
      <w:pPr>
        <w:pStyle w:val="Subheadline"/>
      </w:pPr>
      <w:r>
        <w:rPr>
          <w:lang w:val="pl"/>
        </w:rPr>
        <w:t>Ograniczenia instalacji</w:t>
      </w:r>
    </w:p>
    <w:tbl>
      <w:tblPr>
        <w:tblStyle w:val="Tabela-Siatk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4A0" w:firstRow="1" w:lastRow="0" w:firstColumn="1" w:lastColumn="0" w:noHBand="0" w:noVBand="1"/>
      </w:tblPr>
      <w:tblGrid>
        <w:gridCol w:w="7960"/>
        <w:gridCol w:w="2235"/>
      </w:tblGrid>
      <w:tr w:rsidR="00BE6F49" w14:paraId="37678CFE" w14:textId="77777777">
        <w:tc>
          <w:tcPr>
            <w:tcW w:w="3904" w:type="pct"/>
            <w:shd w:val="clear" w:color="auto" w:fill="DDDDDD"/>
            <w:tcMar>
              <w:left w:w="28" w:type="dxa"/>
              <w:right w:w="0" w:type="dxa"/>
            </w:tcMar>
          </w:tcPr>
          <w:p w14:paraId="2305FF36" w14:textId="77777777" w:rsidR="00BE6F49" w:rsidRDefault="00000000">
            <w:pPr>
              <w:pStyle w:val="tableheadercentered"/>
              <w:rPr>
                <w:lang w:val="nl-NL"/>
              </w:rPr>
            </w:pPr>
            <w:r>
              <w:rPr>
                <w:lang w:val="nl-NL"/>
              </w:rPr>
              <w:t>Opis</w:t>
            </w:r>
          </w:p>
        </w:tc>
        <w:tc>
          <w:tcPr>
            <w:tcW w:w="1096" w:type="pct"/>
            <w:shd w:val="clear" w:color="auto" w:fill="DDDDDD"/>
            <w:tcMar>
              <w:left w:w="28" w:type="dxa"/>
              <w:right w:w="0" w:type="dxa"/>
            </w:tcMar>
          </w:tcPr>
          <w:p w14:paraId="381C7955" w14:textId="77777777" w:rsidR="00BE6F49" w:rsidRDefault="00000000">
            <w:pPr>
              <w:pStyle w:val="tableheadercentered"/>
              <w:jc w:val="center"/>
              <w:rPr>
                <w:lang w:val="nl-NL"/>
              </w:rPr>
            </w:pPr>
            <w:r>
              <w:rPr>
                <w:lang w:val="nl-NL"/>
              </w:rPr>
              <w:t>Wartość</w:t>
            </w:r>
          </w:p>
        </w:tc>
      </w:tr>
      <w:tr w:rsidR="00BE6F49" w14:paraId="511409A4" w14:textId="77777777">
        <w:tc>
          <w:tcPr>
            <w:tcW w:w="3904" w:type="pct"/>
          </w:tcPr>
          <w:p w14:paraId="1A98C152" w14:textId="77777777" w:rsidR="00BE6F49" w:rsidRDefault="00000000">
            <w:pPr>
              <w:pStyle w:val="Tabledata"/>
            </w:pPr>
            <w:r>
              <w:t>Maksymalna długość całkowita</w:t>
            </w:r>
          </w:p>
        </w:tc>
        <w:tc>
          <w:tcPr>
            <w:tcW w:w="1096" w:type="pct"/>
          </w:tcPr>
          <w:p w14:paraId="713D207B" w14:textId="77777777" w:rsidR="00BE6F49" w:rsidRDefault="00000000">
            <w:pPr>
              <w:pStyle w:val="Tabledata"/>
              <w:jc w:val="center"/>
            </w:pPr>
            <w:r>
              <w:t>300,0m</w:t>
            </w:r>
          </w:p>
        </w:tc>
      </w:tr>
      <w:tr w:rsidR="00BE6F49" w14:paraId="07B459BC" w14:textId="77777777">
        <w:tc>
          <w:tcPr>
            <w:tcW w:w="3904" w:type="pct"/>
          </w:tcPr>
          <w:p w14:paraId="08C2B545" w14:textId="77777777" w:rsidR="00BE6F49" w:rsidRDefault="00000000">
            <w:pPr>
              <w:pStyle w:val="Tabledata"/>
            </w:pPr>
            <w:r>
              <w:t>Całkowita długość instalacji rurowej</w:t>
            </w:r>
          </w:p>
        </w:tc>
        <w:tc>
          <w:tcPr>
            <w:tcW w:w="1096" w:type="pct"/>
          </w:tcPr>
          <w:p w14:paraId="30B0BFA1" w14:textId="77777777" w:rsidR="00BE6F49" w:rsidRDefault="00000000">
            <w:pPr>
              <w:pStyle w:val="Tabledata"/>
              <w:jc w:val="center"/>
            </w:pPr>
            <w:r>
              <w:t>120,0m</w:t>
            </w:r>
          </w:p>
        </w:tc>
      </w:tr>
      <w:tr w:rsidR="00BE6F49" w14:paraId="2389A483" w14:textId="77777777">
        <w:tc>
          <w:tcPr>
            <w:tcW w:w="3904" w:type="pct"/>
          </w:tcPr>
          <w:p w14:paraId="2CE33766" w14:textId="77777777" w:rsidR="00BE6F49" w:rsidRDefault="00000000">
            <w:pPr>
              <w:pStyle w:val="Tabledata"/>
            </w:pPr>
            <w:r>
              <w:t>Najdłuższy rzeczywisty odcinek (długość równoważna)</w:t>
            </w:r>
          </w:p>
        </w:tc>
        <w:tc>
          <w:tcPr>
            <w:tcW w:w="1096" w:type="pct"/>
          </w:tcPr>
          <w:p w14:paraId="23D0FD14" w14:textId="77777777" w:rsidR="00BE6F49" w:rsidRDefault="00000000">
            <w:pPr>
              <w:pStyle w:val="Tabledata"/>
              <w:jc w:val="center"/>
            </w:pPr>
            <w:r>
              <w:t>150,0m</w:t>
            </w:r>
          </w:p>
        </w:tc>
      </w:tr>
      <w:tr w:rsidR="00BE6F49" w14:paraId="51045E2F" w14:textId="77777777">
        <w:tc>
          <w:tcPr>
            <w:tcW w:w="3904" w:type="pct"/>
          </w:tcPr>
          <w:p w14:paraId="7278EA90" w14:textId="77777777" w:rsidR="00BE6F49" w:rsidRDefault="00000000">
            <w:pPr>
              <w:pStyle w:val="Tabledata"/>
            </w:pPr>
            <w:r>
              <w:t>Maksymalna długość rury głównej (wymagane jest zwiększenie średnicy jeśli max. długość została przekroczona)</w:t>
            </w:r>
          </w:p>
        </w:tc>
        <w:tc>
          <w:tcPr>
            <w:tcW w:w="1096" w:type="pct"/>
          </w:tcPr>
          <w:p w14:paraId="23CB8043" w14:textId="77777777" w:rsidR="00BE6F49" w:rsidRDefault="00000000">
            <w:pPr>
              <w:pStyle w:val="Tabledata"/>
              <w:jc w:val="center"/>
            </w:pPr>
            <w:r>
              <w:t>-</w:t>
            </w:r>
          </w:p>
        </w:tc>
      </w:tr>
      <w:tr w:rsidR="00BE6F49" w14:paraId="0B981048" w14:textId="77777777">
        <w:tc>
          <w:tcPr>
            <w:tcW w:w="3904" w:type="pct"/>
          </w:tcPr>
          <w:p w14:paraId="2F9E14BB" w14:textId="77777777" w:rsidR="00BE6F49" w:rsidRDefault="00000000">
            <w:pPr>
              <w:pStyle w:val="Tabledata"/>
            </w:pPr>
            <w:r>
              <w:t>Maksymalna długość od pierwszego trójnika do jednostki wewnętrznej (zwiększenie średnic rur pośrednich jest wymagane w przypadku dłuższej instalacji)</w:t>
            </w:r>
          </w:p>
        </w:tc>
        <w:tc>
          <w:tcPr>
            <w:tcW w:w="1096" w:type="pct"/>
          </w:tcPr>
          <w:p w14:paraId="5E8E13BD" w14:textId="77777777" w:rsidR="00BE6F49" w:rsidRDefault="00000000">
            <w:pPr>
              <w:pStyle w:val="Tabledata"/>
              <w:jc w:val="center"/>
            </w:pPr>
            <w:r>
              <w:t>40,0m</w:t>
            </w:r>
          </w:p>
        </w:tc>
      </w:tr>
      <w:tr w:rsidR="00BE6F49" w14:paraId="64102461" w14:textId="77777777">
        <w:tc>
          <w:tcPr>
            <w:tcW w:w="3904" w:type="pct"/>
          </w:tcPr>
          <w:p w14:paraId="63B54CBB" w14:textId="77777777" w:rsidR="00BE6F49" w:rsidRDefault="00000000">
            <w:pPr>
              <w:pStyle w:val="Tabledata"/>
            </w:pPr>
            <w:r>
              <w:t>Maksymalna długość od pierwszego trójnika do jednostki wewnętrznej</w:t>
            </w:r>
          </w:p>
        </w:tc>
        <w:tc>
          <w:tcPr>
            <w:tcW w:w="1096" w:type="pct"/>
          </w:tcPr>
          <w:p w14:paraId="3D4D9313" w14:textId="77777777" w:rsidR="00BE6F49" w:rsidRDefault="00000000">
            <w:pPr>
              <w:pStyle w:val="Tabledata"/>
              <w:jc w:val="center"/>
            </w:pPr>
            <w:r>
              <w:t>40,0m</w:t>
            </w:r>
          </w:p>
        </w:tc>
      </w:tr>
      <w:tr w:rsidR="00BE6F49" w14:paraId="5288A91A" w14:textId="77777777">
        <w:tc>
          <w:tcPr>
            <w:tcW w:w="3904" w:type="pct"/>
          </w:tcPr>
          <w:p w14:paraId="5A508D54" w14:textId="77777777" w:rsidR="00BE6F49" w:rsidRDefault="00000000">
            <w:pPr>
              <w:pStyle w:val="Tabledata"/>
            </w:pPr>
            <w:r>
              <w:t>Maksymalna długość od jednostki wewnętrznej do najbliższego trójnika</w:t>
            </w:r>
          </w:p>
        </w:tc>
        <w:tc>
          <w:tcPr>
            <w:tcW w:w="1096" w:type="pct"/>
          </w:tcPr>
          <w:p w14:paraId="5F4AC587" w14:textId="77777777" w:rsidR="00BE6F49" w:rsidRDefault="00000000">
            <w:pPr>
              <w:pStyle w:val="Tabledata"/>
              <w:jc w:val="center"/>
            </w:pPr>
            <w:r>
              <w:t>40,0m</w:t>
            </w:r>
          </w:p>
        </w:tc>
      </w:tr>
      <w:tr w:rsidR="00BE6F49" w14:paraId="138881BC" w14:textId="77777777">
        <w:tc>
          <w:tcPr>
            <w:tcW w:w="3904" w:type="pct"/>
          </w:tcPr>
          <w:p w14:paraId="5FCC3B36" w14:textId="77777777" w:rsidR="00BE6F49" w:rsidRDefault="00000000">
            <w:pPr>
              <w:pStyle w:val="Tabledata"/>
            </w:pPr>
            <w:r>
              <w:t xml:space="preserve">Maksymalna różnica długości pomiędzy najdłuższym i najkrótszym obiegiem instalacji do jednostek wewnętrznych </w:t>
            </w:r>
          </w:p>
        </w:tc>
        <w:tc>
          <w:tcPr>
            <w:tcW w:w="1096" w:type="pct"/>
          </w:tcPr>
          <w:p w14:paraId="39086E9E" w14:textId="77777777" w:rsidR="00BE6F49" w:rsidRDefault="00000000">
            <w:pPr>
              <w:pStyle w:val="Tabledata"/>
              <w:jc w:val="center"/>
            </w:pPr>
            <w:r>
              <w:t>40,0m</w:t>
            </w:r>
          </w:p>
        </w:tc>
      </w:tr>
      <w:tr w:rsidR="00BE6F49" w14:paraId="34D92209" w14:textId="77777777">
        <w:tc>
          <w:tcPr>
            <w:tcW w:w="3904" w:type="pct"/>
          </w:tcPr>
          <w:p w14:paraId="76E5D712" w14:textId="77777777" w:rsidR="00BE6F49" w:rsidRDefault="00000000">
            <w:pPr>
              <w:pStyle w:val="Tabledata"/>
            </w:pPr>
            <w:r>
              <w:t>Maksymalna różnica wysokości, gdy jednostka zewnętrzna znajduje się poniżej jednostek wewnętrznych</w:t>
            </w:r>
          </w:p>
        </w:tc>
        <w:tc>
          <w:tcPr>
            <w:tcW w:w="1096" w:type="pct"/>
          </w:tcPr>
          <w:p w14:paraId="6A78BC35" w14:textId="77777777" w:rsidR="00BE6F49" w:rsidRDefault="00000000">
            <w:pPr>
              <w:pStyle w:val="Tabledata"/>
              <w:jc w:val="center"/>
            </w:pPr>
            <w:r>
              <w:t>40,0m</w:t>
            </w:r>
          </w:p>
        </w:tc>
      </w:tr>
      <w:tr w:rsidR="00BE6F49" w14:paraId="02C32CAD" w14:textId="77777777">
        <w:tc>
          <w:tcPr>
            <w:tcW w:w="3904" w:type="pct"/>
          </w:tcPr>
          <w:p w14:paraId="08FB7283" w14:textId="77777777" w:rsidR="00BE6F49" w:rsidRDefault="00000000">
            <w:pPr>
              <w:pStyle w:val="Tabledata"/>
            </w:pPr>
            <w:r>
              <w:t>Minimalny współczynnik podłączenia, jednostka zewnętrzna znajduje się poniżej jednostek wewnętrznych</w:t>
            </w:r>
          </w:p>
        </w:tc>
        <w:tc>
          <w:tcPr>
            <w:tcW w:w="1096" w:type="pct"/>
          </w:tcPr>
          <w:p w14:paraId="3164CAC1" w14:textId="77777777" w:rsidR="00BE6F49" w:rsidRDefault="00000000">
            <w:pPr>
              <w:pStyle w:val="Tabledata"/>
              <w:jc w:val="center"/>
            </w:pPr>
            <w:r>
              <w:t>-</w:t>
            </w:r>
          </w:p>
        </w:tc>
      </w:tr>
      <w:tr w:rsidR="00BE6F49" w14:paraId="09177726" w14:textId="77777777">
        <w:tc>
          <w:tcPr>
            <w:tcW w:w="3904" w:type="pct"/>
          </w:tcPr>
          <w:p w14:paraId="1495A52B" w14:textId="77777777" w:rsidR="00BE6F49" w:rsidRDefault="00000000">
            <w:pPr>
              <w:pStyle w:val="Tabledata"/>
            </w:pPr>
            <w:r>
              <w:t xml:space="preserve">Maksymalna różnica wysokości pomiędzy jednostką zewnętrzną, a jednostkami wewnętrznymi. Jed. zewnętrzna znjduje się powyżej jed.wewnętrznych. </w:t>
            </w:r>
          </w:p>
        </w:tc>
        <w:tc>
          <w:tcPr>
            <w:tcW w:w="1096" w:type="pct"/>
          </w:tcPr>
          <w:p w14:paraId="4BEE1E91" w14:textId="77777777" w:rsidR="00BE6F49" w:rsidRDefault="00000000">
            <w:pPr>
              <w:pStyle w:val="Tabledata"/>
              <w:jc w:val="center"/>
            </w:pPr>
            <w:r>
              <w:t>50,0m</w:t>
            </w:r>
          </w:p>
        </w:tc>
      </w:tr>
      <w:tr w:rsidR="00BE6F49" w14:paraId="71BBA70D" w14:textId="77777777">
        <w:tc>
          <w:tcPr>
            <w:tcW w:w="3904" w:type="pct"/>
          </w:tcPr>
          <w:p w14:paraId="64429171" w14:textId="77777777" w:rsidR="00BE6F49" w:rsidRDefault="00000000">
            <w:pPr>
              <w:pStyle w:val="Tabledata"/>
            </w:pPr>
            <w:r>
              <w:t>Minimalny współczynnik podłączenia, jednostka zewnętrzna znajduje się powyżej jednostek wewnętrznych</w:t>
            </w:r>
          </w:p>
        </w:tc>
        <w:tc>
          <w:tcPr>
            <w:tcW w:w="1096" w:type="pct"/>
          </w:tcPr>
          <w:p w14:paraId="68D2956F" w14:textId="77777777" w:rsidR="00BE6F49" w:rsidRDefault="00000000">
            <w:pPr>
              <w:pStyle w:val="Tabledata"/>
              <w:jc w:val="center"/>
            </w:pPr>
            <w:r>
              <w:t>-</w:t>
            </w:r>
          </w:p>
        </w:tc>
      </w:tr>
      <w:tr w:rsidR="00BE6F49" w14:paraId="569D37ED" w14:textId="77777777">
        <w:tc>
          <w:tcPr>
            <w:tcW w:w="3904" w:type="pct"/>
          </w:tcPr>
          <w:p w14:paraId="470494DC" w14:textId="77777777" w:rsidR="00BE6F49" w:rsidRDefault="00000000">
            <w:pPr>
              <w:pStyle w:val="Tabledata"/>
            </w:pPr>
            <w:r>
              <w:t>Maksymalna różnica wysokości w trybie chłodzenia technicznego (praca całoroczna), jednostka zewnętrzna znajduje się poniżej jednostek wewnętrznych</w:t>
            </w:r>
          </w:p>
        </w:tc>
        <w:tc>
          <w:tcPr>
            <w:tcW w:w="1096" w:type="pct"/>
          </w:tcPr>
          <w:p w14:paraId="15CF8E92" w14:textId="77777777" w:rsidR="00BE6F49" w:rsidRDefault="00000000">
            <w:pPr>
              <w:pStyle w:val="Tabledata"/>
              <w:jc w:val="center"/>
            </w:pPr>
            <w:r>
              <w:t>40,0m</w:t>
            </w:r>
          </w:p>
        </w:tc>
      </w:tr>
      <w:tr w:rsidR="00BE6F49" w14:paraId="599E4479" w14:textId="77777777">
        <w:tc>
          <w:tcPr>
            <w:tcW w:w="3904" w:type="pct"/>
          </w:tcPr>
          <w:p w14:paraId="68776479" w14:textId="77777777" w:rsidR="00BE6F49" w:rsidRDefault="00000000">
            <w:pPr>
              <w:pStyle w:val="Tabledata"/>
            </w:pPr>
            <w:r>
              <w:t>Maksymalna różnica wysokości w trybie chłodzenia technicznego (praca całoroczna), jednostka zewnętrzna znajdujesię powyżej jednostek wewnętrznych</w:t>
            </w:r>
          </w:p>
        </w:tc>
        <w:tc>
          <w:tcPr>
            <w:tcW w:w="1096" w:type="pct"/>
          </w:tcPr>
          <w:p w14:paraId="47566CF1" w14:textId="77777777" w:rsidR="00BE6F49" w:rsidRDefault="00000000">
            <w:pPr>
              <w:pStyle w:val="Tabledata"/>
              <w:jc w:val="center"/>
            </w:pPr>
            <w:r>
              <w:t>50,0m</w:t>
            </w:r>
          </w:p>
        </w:tc>
      </w:tr>
      <w:tr w:rsidR="00BE6F49" w14:paraId="29CDCAC9" w14:textId="77777777">
        <w:tc>
          <w:tcPr>
            <w:tcW w:w="3904" w:type="pct"/>
          </w:tcPr>
          <w:p w14:paraId="27B5B784" w14:textId="77777777" w:rsidR="00BE6F49" w:rsidRDefault="00000000">
            <w:pPr>
              <w:pStyle w:val="Tabledata"/>
            </w:pPr>
            <w:r>
              <w:t>Maksymalna różnica wysokości pomiędzy jednostkami wewnętrznymi</w:t>
            </w:r>
          </w:p>
        </w:tc>
        <w:tc>
          <w:tcPr>
            <w:tcW w:w="1096" w:type="pct"/>
          </w:tcPr>
          <w:p w14:paraId="014E0977" w14:textId="77777777" w:rsidR="00BE6F49" w:rsidRDefault="00000000">
            <w:pPr>
              <w:pStyle w:val="Tabledata"/>
              <w:jc w:val="center"/>
            </w:pPr>
            <w:r>
              <w:t>15,0m</w:t>
            </w:r>
          </w:p>
        </w:tc>
      </w:tr>
      <w:tr w:rsidR="00BE6F49" w14:paraId="792FAC56" w14:textId="77777777">
        <w:tc>
          <w:tcPr>
            <w:tcW w:w="3904" w:type="pct"/>
          </w:tcPr>
          <w:p w14:paraId="56E94F78" w14:textId="77777777" w:rsidR="00BE6F49" w:rsidRDefault="00000000">
            <w:pPr>
              <w:pStyle w:val="Tabledata"/>
            </w:pPr>
            <w:r>
              <w:t>Zakres dla wskaźnika połączenia</w:t>
            </w:r>
          </w:p>
        </w:tc>
        <w:tc>
          <w:tcPr>
            <w:tcW w:w="1096" w:type="pct"/>
          </w:tcPr>
          <w:p w14:paraId="4F9A9AC1" w14:textId="77777777" w:rsidR="00BE6F49" w:rsidRDefault="00000000">
            <w:pPr>
              <w:pStyle w:val="Tabledata"/>
              <w:jc w:val="center"/>
            </w:pPr>
            <w:r>
              <w:t>50,0% - 130,0%</w:t>
            </w:r>
          </w:p>
        </w:tc>
      </w:tr>
      <w:tr w:rsidR="00BE6F49" w14:paraId="0ABCC3D0" w14:textId="77777777">
        <w:tc>
          <w:tcPr>
            <w:tcW w:w="3904" w:type="pct"/>
          </w:tcPr>
          <w:p w14:paraId="34F3515C" w14:textId="77777777" w:rsidR="00BE6F49" w:rsidRDefault="00000000">
            <w:pPr>
              <w:pStyle w:val="Tabledata"/>
            </w:pPr>
            <w:r>
              <w:t>Średnice rur instalacji freonowej</w:t>
            </w:r>
          </w:p>
        </w:tc>
        <w:tc>
          <w:tcPr>
            <w:tcW w:w="1096" w:type="pct"/>
          </w:tcPr>
          <w:p w14:paraId="75850279" w14:textId="77777777" w:rsidR="00BE6F49" w:rsidRDefault="00000000">
            <w:pPr>
              <w:pStyle w:val="Tabledata"/>
              <w:jc w:val="center"/>
            </w:pPr>
            <w:r>
              <w:t>12,7mm (ciecz) x 25,4mm (gaz)</w:t>
            </w:r>
          </w:p>
        </w:tc>
      </w:tr>
      <w:tr w:rsidR="00BE6F49" w14:paraId="26539249" w14:textId="77777777">
        <w:tc>
          <w:tcPr>
            <w:tcW w:w="3904" w:type="pct"/>
          </w:tcPr>
          <w:p w14:paraId="06B0ACC0" w14:textId="77777777" w:rsidR="00BE6F49" w:rsidRDefault="00000000">
            <w:pPr>
              <w:pStyle w:val="Tabledata"/>
            </w:pPr>
            <w:r>
              <w:t xml:space="preserve">Maksymalna długość równoważna od skrzynki BP lub jednostki wewnętrznej VRV do trójnika/REFNET (w przypadku przekroczenia max długości wymagane jest zwiększenie średnic odcinków pośrednich instalacji) </w:t>
            </w:r>
          </w:p>
        </w:tc>
        <w:tc>
          <w:tcPr>
            <w:tcW w:w="1096" w:type="pct"/>
          </w:tcPr>
          <w:p w14:paraId="42DFFF57" w14:textId="77777777" w:rsidR="00BE6F49" w:rsidRDefault="00000000">
            <w:pPr>
              <w:pStyle w:val="Tabledata"/>
              <w:jc w:val="center"/>
            </w:pPr>
            <w:r>
              <w:t>-</w:t>
            </w:r>
          </w:p>
        </w:tc>
      </w:tr>
      <w:tr w:rsidR="00BE6F49" w14:paraId="07E76BF1" w14:textId="77777777">
        <w:tc>
          <w:tcPr>
            <w:tcW w:w="3904" w:type="pct"/>
          </w:tcPr>
          <w:p w14:paraId="6F1FC0A6" w14:textId="77777777" w:rsidR="00BE6F49" w:rsidRDefault="00000000">
            <w:pPr>
              <w:pStyle w:val="Tabledata"/>
            </w:pPr>
            <w:r>
              <w:t>Maksymalna długość równoważna od skrzynki BP lub jednostki wewnętrznej VRV do trójnika (REFNET)</w:t>
            </w:r>
          </w:p>
        </w:tc>
        <w:tc>
          <w:tcPr>
            <w:tcW w:w="1096" w:type="pct"/>
          </w:tcPr>
          <w:p w14:paraId="302EA11C" w14:textId="77777777" w:rsidR="00BE6F49" w:rsidRDefault="00000000">
            <w:pPr>
              <w:pStyle w:val="Tabledata"/>
              <w:jc w:val="center"/>
            </w:pPr>
            <w:r>
              <w:t>40,0m</w:t>
            </w:r>
          </w:p>
        </w:tc>
      </w:tr>
      <w:tr w:rsidR="00BE6F49" w14:paraId="728CB1FC" w14:textId="77777777">
        <w:tc>
          <w:tcPr>
            <w:tcW w:w="3904" w:type="pct"/>
          </w:tcPr>
          <w:p w14:paraId="5424BBF0" w14:textId="77777777" w:rsidR="00BE6F49" w:rsidRDefault="00000000">
            <w:pPr>
              <w:pStyle w:val="Tabledata"/>
            </w:pPr>
            <w:r>
              <w:t>Maksymalna rzeczywista długość między CM i HM</w:t>
            </w:r>
          </w:p>
        </w:tc>
        <w:tc>
          <w:tcPr>
            <w:tcW w:w="1096" w:type="pct"/>
          </w:tcPr>
          <w:p w14:paraId="204AD9A7" w14:textId="77777777" w:rsidR="00BE6F49" w:rsidRDefault="00000000">
            <w:pPr>
              <w:pStyle w:val="Tabledata"/>
              <w:jc w:val="center"/>
            </w:pPr>
            <w:r>
              <w:t>-</w:t>
            </w:r>
          </w:p>
        </w:tc>
      </w:tr>
      <w:tr w:rsidR="00BE6F49" w14:paraId="17E07D7C" w14:textId="77777777">
        <w:tc>
          <w:tcPr>
            <w:tcW w:w="3904" w:type="pct"/>
          </w:tcPr>
          <w:p w14:paraId="1A94F3FB" w14:textId="77777777" w:rsidR="00BE6F49" w:rsidRDefault="00000000">
            <w:pPr>
              <w:pStyle w:val="Tabledata"/>
            </w:pPr>
            <w:r>
              <w:t>Maksymalna różnica wysokości pomiędzy CM i HM</w:t>
            </w:r>
          </w:p>
        </w:tc>
        <w:tc>
          <w:tcPr>
            <w:tcW w:w="1096" w:type="pct"/>
          </w:tcPr>
          <w:p w14:paraId="5F609928" w14:textId="77777777" w:rsidR="00BE6F49" w:rsidRDefault="00000000">
            <w:pPr>
              <w:pStyle w:val="Tabledata"/>
              <w:jc w:val="center"/>
            </w:pPr>
            <w:r>
              <w:t>-</w:t>
            </w:r>
          </w:p>
        </w:tc>
      </w:tr>
    </w:tbl>
    <w:p w14:paraId="1A3AAB62" w14:textId="77777777" w:rsidR="00BE6F49" w:rsidRDefault="00BE6F49"/>
    <w:p w14:paraId="57CD7DF5" w14:textId="77777777" w:rsidR="00BE6F49" w:rsidRDefault="00BE6F49"/>
    <w:p w14:paraId="0165F20E" w14:textId="77777777" w:rsidR="00BE6F49" w:rsidRDefault="00BE6F49"/>
    <w:p w14:paraId="3F03B297" w14:textId="77777777" w:rsidR="00BE6F49" w:rsidRDefault="00BE6F49"/>
    <w:p w14:paraId="0BE72AD8" w14:textId="77777777" w:rsidR="00BE6F49" w:rsidRDefault="00BE6F49"/>
    <w:p w14:paraId="3E635332" w14:textId="77777777" w:rsidR="00BE6F49" w:rsidRDefault="00BE6F49"/>
    <w:p w14:paraId="037B7DE2" w14:textId="77777777" w:rsidR="00BE6F49" w:rsidRDefault="00BE6F49"/>
    <w:p w14:paraId="3398FCFA" w14:textId="77777777" w:rsidR="00BE6F49" w:rsidRDefault="00BE6F49"/>
    <w:p w14:paraId="0F2DCD4D" w14:textId="77777777" w:rsidR="00BE6F49" w:rsidRDefault="00BE6F49"/>
    <w:p w14:paraId="6B29CB93" w14:textId="77777777" w:rsidR="00BE6F49" w:rsidRDefault="00BE6F49"/>
    <w:p w14:paraId="3D73C6FB" w14:textId="77777777" w:rsidR="00BE6F49" w:rsidRDefault="00000000">
      <w:pPr>
        <w:pStyle w:val="Nagwek1"/>
        <w:rPr>
          <w:lang w:val="en-US"/>
        </w:rPr>
      </w:pPr>
      <w:proofErr w:type="spellStart"/>
      <w:r>
        <w:rPr>
          <w:lang w:val="en-US"/>
        </w:rPr>
        <w:lastRenderedPageBreak/>
        <w:t>Instalacja</w:t>
      </w:r>
      <w:proofErr w:type="spellEnd"/>
    </w:p>
    <w:p w14:paraId="1DA55956" w14:textId="77777777" w:rsidR="00BE6F49" w:rsidRDefault="00000000">
      <w:pPr>
        <w:pStyle w:val="Subheadline"/>
      </w:pPr>
      <w:r>
        <w:rPr>
          <w:lang w:val="pl"/>
        </w:rPr>
        <w:t>Orurowanie Agregat zewnętrzny</w:t>
      </w:r>
    </w:p>
    <w:p w14:paraId="6B60FD06" w14:textId="77777777" w:rsidR="00BE6F49" w:rsidRDefault="00000000">
      <w:r>
        <w:rPr>
          <w:noProof/>
        </w:rPr>
        <w:drawing>
          <wp:inline distT="0" distB="0" distL="0" distR="0" wp14:anchorId="1A9C710E" wp14:editId="7EA9F7D4">
            <wp:extent cx="5876574" cy="7108191"/>
            <wp:effectExtent l="0" t="0" r="0" b="0"/>
            <wp:docPr id="12" name="Piping-cb391728-a1d9-bf57-abf1-e27574d074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ping-cb391728-a1d9-bf57-abf1-e27574d074ad.svg.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876574" cy="7108191"/>
                    </a:xfrm>
                    <a:prstGeom prst="rect">
                      <a:avLst/>
                    </a:prstGeom>
                  </pic:spPr>
                </pic:pic>
              </a:graphicData>
            </a:graphic>
          </wp:inline>
        </w:drawing>
      </w:r>
    </w:p>
    <w:p w14:paraId="02D7C5A5" w14:textId="77777777" w:rsidR="00BE6F49" w:rsidRDefault="00BE6F49">
      <w:pPr>
        <w:rPr>
          <w:lang w:val="en-US"/>
        </w:rPr>
      </w:pPr>
    </w:p>
    <w:p w14:paraId="2AC6052A" w14:textId="77777777" w:rsidR="00BE6F49" w:rsidRDefault="00BE6F49">
      <w:pPr>
        <w:rPr>
          <w:lang w:val="en-US"/>
        </w:rPr>
      </w:pPr>
    </w:p>
    <w:p w14:paraId="09C0D4E9" w14:textId="77777777" w:rsidR="00BE6F49" w:rsidRDefault="00BE6F49">
      <w:pPr>
        <w:rPr>
          <w:lang w:val="en-US"/>
        </w:rPr>
      </w:pPr>
    </w:p>
    <w:p w14:paraId="45B49F0C" w14:textId="77777777" w:rsidR="00BE6F49" w:rsidRDefault="00BE6F49">
      <w:pPr>
        <w:rPr>
          <w:lang w:val="en-US"/>
        </w:rPr>
      </w:pPr>
    </w:p>
    <w:p w14:paraId="3D46763D" w14:textId="77777777" w:rsidR="00BE6F49" w:rsidRDefault="00000000">
      <w:pPr>
        <w:pStyle w:val="Nagwek1"/>
        <w:rPr>
          <w:lang w:val="en-US"/>
        </w:rPr>
      </w:pPr>
      <w:proofErr w:type="spellStart"/>
      <w:r>
        <w:rPr>
          <w:lang w:val="en-US"/>
        </w:rPr>
        <w:lastRenderedPageBreak/>
        <w:t>Schematy</w:t>
      </w:r>
      <w:proofErr w:type="spellEnd"/>
      <w:r>
        <w:rPr>
          <w:lang w:val="en-US"/>
        </w:rPr>
        <w:t xml:space="preserve"> </w:t>
      </w:r>
      <w:proofErr w:type="spellStart"/>
      <w:r>
        <w:rPr>
          <w:lang w:val="en-US"/>
        </w:rPr>
        <w:t>elektryczne</w:t>
      </w:r>
      <w:proofErr w:type="spellEnd"/>
    </w:p>
    <w:p w14:paraId="5332C4B2" w14:textId="77777777" w:rsidR="00BE6F49" w:rsidRDefault="00000000">
      <w:pPr>
        <w:pStyle w:val="Subheadline"/>
      </w:pPr>
      <w:r>
        <w:rPr>
          <w:lang w:val="pl"/>
        </w:rPr>
        <w:t>Okablowanie Agregat zewnętrzny</w:t>
      </w:r>
    </w:p>
    <w:p w14:paraId="5DB0C5E4" w14:textId="77777777" w:rsidR="00BE6F49" w:rsidRDefault="00000000">
      <w:r>
        <w:rPr>
          <w:noProof/>
        </w:rPr>
        <w:drawing>
          <wp:inline distT="0" distB="0" distL="0" distR="0" wp14:anchorId="599586BC" wp14:editId="585ECAEA">
            <wp:extent cx="6480176" cy="5146287"/>
            <wp:effectExtent l="0" t="0" r="0" b="0"/>
            <wp:docPr id="10" name="Wiring-cb391728-a1d9-bf57-abf1-e27574d074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iring-cb391728-a1d9-bf57-abf1-e27574d074ad.sv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80176" cy="5146287"/>
                    </a:xfrm>
                    <a:prstGeom prst="rect">
                      <a:avLst/>
                    </a:prstGeom>
                  </pic:spPr>
                </pic:pic>
              </a:graphicData>
            </a:graphic>
          </wp:inline>
        </w:drawing>
      </w:r>
    </w:p>
    <w:p w14:paraId="61A4A4E0" w14:textId="77777777" w:rsidR="00BE6F49" w:rsidRDefault="00000000">
      <w:pPr>
        <w:pStyle w:val="Subheadline"/>
      </w:pPr>
      <w:r>
        <w:t>Uwagi</w:t>
      </w:r>
    </w:p>
    <w:p w14:paraId="0456188B" w14:textId="77777777" w:rsidR="00BE6F49" w:rsidRDefault="00000000">
      <w:pPr>
        <w:rPr>
          <w:lang w:val="en-US"/>
        </w:rPr>
      </w:pPr>
      <w:r>
        <w:rPr>
          <w:lang w:val="en-US"/>
        </w:rPr>
        <w:t>P1P2 =  OMY2x1,0mm2</w:t>
      </w:r>
    </w:p>
    <w:p w14:paraId="75F846F0" w14:textId="77777777" w:rsidR="00BE6F49" w:rsidRDefault="00000000">
      <w:pPr>
        <w:rPr>
          <w:lang w:val="en-US"/>
        </w:rPr>
      </w:pPr>
      <w:r>
        <w:rPr>
          <w:lang w:val="en-US"/>
        </w:rPr>
        <w:t>F1F2 IN/OUT transmission wiring, use 2-core wires of 0,75 to 1,25 mm² size cables, without shield (but shielded cable can be used if required by local regulations and standards).</w:t>
      </w:r>
    </w:p>
    <w:p w14:paraId="50C6591A" w14:textId="77777777" w:rsidR="00BE6F49" w:rsidRDefault="00000000">
      <w:pPr>
        <w:rPr>
          <w:i/>
          <w:iCs/>
          <w:lang w:val="en-US"/>
        </w:rPr>
      </w:pPr>
      <w:r>
        <w:rPr>
          <w:i/>
          <w:iCs/>
          <w:lang w:val="en-US"/>
        </w:rPr>
        <w:t>Note: The shield should only be earthed at outdoor unit side, not at the indoor units!</w:t>
      </w:r>
    </w:p>
    <w:p w14:paraId="64551448" w14:textId="77777777" w:rsidR="00BE6F49" w:rsidRDefault="00BE6F49">
      <w:pPr>
        <w:rPr>
          <w:lang w:val="en-US"/>
        </w:rPr>
      </w:pPr>
    </w:p>
    <w:p w14:paraId="2EF80631" w14:textId="77777777" w:rsidR="00BE6F49" w:rsidRDefault="00BE6F49">
      <w:pPr>
        <w:rPr>
          <w:lang w:val="en-US"/>
        </w:rPr>
      </w:pPr>
    </w:p>
    <w:p w14:paraId="7C125F30" w14:textId="77777777" w:rsidR="00BE6F49" w:rsidRDefault="00BE6F49">
      <w:pPr>
        <w:spacing w:line="276" w:lineRule="auto"/>
        <w:rPr>
          <w:lang w:val="en-US"/>
        </w:rPr>
      </w:pPr>
    </w:p>
    <w:p w14:paraId="67DAA906" w14:textId="77777777" w:rsidR="00BE6F49" w:rsidRDefault="00BE6F49">
      <w:pPr>
        <w:spacing w:line="276" w:lineRule="auto"/>
        <w:rPr>
          <w:lang w:val="en-US"/>
        </w:rPr>
      </w:pPr>
    </w:p>
    <w:p w14:paraId="4A933D4C" w14:textId="77777777" w:rsidR="00BE6F49" w:rsidRDefault="00BE6F49">
      <w:pPr>
        <w:rPr>
          <w:lang w:val="en-US"/>
        </w:rPr>
      </w:pPr>
    </w:p>
    <w:p w14:paraId="0DA35897" w14:textId="77777777" w:rsidR="00BE6F49" w:rsidRDefault="00BE6F49">
      <w:pPr>
        <w:rPr>
          <w:lang w:val="en-US"/>
        </w:rPr>
      </w:pPr>
    </w:p>
    <w:p w14:paraId="4E8A5360" w14:textId="77777777" w:rsidR="00BE6F49" w:rsidRDefault="00BE6F49">
      <w:pPr>
        <w:pStyle w:val="Nagwek1"/>
        <w:rPr>
          <w:lang w:val="en-US"/>
        </w:rPr>
      </w:pPr>
    </w:p>
    <w:p w14:paraId="2BAD5E65" w14:textId="77777777" w:rsidR="00BE6F49" w:rsidRDefault="00BE6F49">
      <w:pPr>
        <w:spacing w:line="276" w:lineRule="auto"/>
        <w:rPr>
          <w:lang w:val="en-US"/>
        </w:rPr>
      </w:pPr>
    </w:p>
    <w:p w14:paraId="350B1E56" w14:textId="77777777" w:rsidR="00BE6F49" w:rsidRDefault="00000000">
      <w:pPr>
        <w:pStyle w:val="Nagwek1"/>
        <w:rPr>
          <w:lang w:val="en-US"/>
        </w:rPr>
      </w:pPr>
      <w:r>
        <w:rPr>
          <w:lang w:val="en-US"/>
        </w:rPr>
        <w:lastRenderedPageBreak/>
        <w:t>Best Practices</w:t>
      </w:r>
    </w:p>
    <w:p w14:paraId="06979453" w14:textId="77777777" w:rsidR="00BE6F49" w:rsidRDefault="00000000">
      <w:pPr>
        <w:pStyle w:val="Nagwek2"/>
        <w:rPr>
          <w:lang w:val="en-US"/>
        </w:rPr>
      </w:pPr>
      <w:proofErr w:type="spellStart"/>
      <w:r>
        <w:rPr>
          <w:lang w:val="en-US"/>
        </w:rPr>
        <w:t>Wyłącznik</w:t>
      </w:r>
      <w:proofErr w:type="spellEnd"/>
      <w:r>
        <w:rPr>
          <w:lang w:val="en-US"/>
        </w:rPr>
        <w:t xml:space="preserve"> </w:t>
      </w:r>
      <w:proofErr w:type="spellStart"/>
      <w:r>
        <w:rPr>
          <w:lang w:val="en-US"/>
        </w:rPr>
        <w:t>prądowo-różnicowy</w:t>
      </w:r>
      <w:proofErr w:type="spellEnd"/>
    </w:p>
    <w:p w14:paraId="0021E7C8" w14:textId="77777777" w:rsidR="00BE6F49" w:rsidRDefault="00000000">
      <w:pPr>
        <w:rPr>
          <w:lang w:val="en-US"/>
        </w:rPr>
      </w:pPr>
      <w:r>
        <w:rPr>
          <w:lang w:val="en-US"/>
        </w:rPr>
        <w:t>For better protection of installations against the risk of fire, power supply of indoor and outdoor units must be protected with a Residual Current Circuit Breaker. For protection against fire, we recommend a sensitivity of 300mA. The selected RCCB should be of the type B, suitable for inverter devices and indicated by the symbols here below. Further electrical characteristics of the RCCB must be selected in accordance with local regulation.</w:t>
      </w:r>
    </w:p>
    <w:p w14:paraId="2FC59CE7" w14:textId="77777777" w:rsidR="00BE6F49" w:rsidRDefault="00000000">
      <w:r>
        <w:rPr>
          <w:noProof/>
        </w:rPr>
        <w:drawing>
          <wp:inline distT="0" distB="0" distL="0" distR="0" wp14:anchorId="479B4D12" wp14:editId="2BE8921E">
            <wp:extent cx="1772995" cy="460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9802" cy="465226"/>
                    </a:xfrm>
                    <a:prstGeom prst="rect">
                      <a:avLst/>
                    </a:prstGeom>
                    <a:noFill/>
                    <a:ln>
                      <a:noFill/>
                    </a:ln>
                  </pic:spPr>
                </pic:pic>
              </a:graphicData>
            </a:graphic>
          </wp:inline>
        </w:drawing>
      </w:r>
    </w:p>
    <w:p w14:paraId="4B211B11" w14:textId="77777777" w:rsidR="00BE6F49" w:rsidRDefault="00000000">
      <w:pPr>
        <w:rPr>
          <w:lang w:val="en-US"/>
        </w:rPr>
      </w:pPr>
      <w:r>
        <w:rPr>
          <w:lang w:val="en-US"/>
        </w:rPr>
        <w:t>For a complete list of all required safety precautions, warnings and attention points, please consult the “general safety precautions manual” delivered with the unit.</w:t>
      </w:r>
    </w:p>
    <w:p w14:paraId="50183889" w14:textId="77777777" w:rsidR="00BE6F49" w:rsidRDefault="00BE6F49">
      <w:pPr>
        <w:rPr>
          <w:lang w:val="en-US"/>
        </w:rPr>
      </w:pPr>
    </w:p>
    <w:p w14:paraId="4C3DC60C" w14:textId="77777777" w:rsidR="00BE6F49" w:rsidRDefault="00000000">
      <w:pPr>
        <w:pStyle w:val="Nagwek1"/>
        <w:rPr>
          <w:lang w:val="en-US"/>
        </w:rPr>
      </w:pPr>
      <w:r>
        <w:rPr>
          <w:lang w:val="en-US"/>
        </w:rPr>
        <w:lastRenderedPageBreak/>
        <w:t>Building details</w:t>
      </w:r>
    </w:p>
    <w:p w14:paraId="78E391DF" w14:textId="77777777" w:rsidR="00BE6F49" w:rsidRDefault="00000000">
      <w:pPr>
        <w:pStyle w:val="Nagwek2"/>
        <w:rPr>
          <w:lang w:val="en-US"/>
        </w:rPr>
      </w:pPr>
      <w:r>
        <w:rPr>
          <w:lang w:val="en-US"/>
        </w:rPr>
        <w:t>Floors</w:t>
      </w:r>
    </w:p>
    <w:tbl>
      <w:tblPr>
        <w:tblStyle w:val="Tabela-Siatk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4A0" w:firstRow="1" w:lastRow="0" w:firstColumn="1" w:lastColumn="0" w:noHBand="0" w:noVBand="1"/>
      </w:tblPr>
      <w:tblGrid>
        <w:gridCol w:w="446"/>
        <w:gridCol w:w="1154"/>
        <w:gridCol w:w="1719"/>
        <w:gridCol w:w="1719"/>
        <w:gridCol w:w="1719"/>
        <w:gridCol w:w="1719"/>
        <w:gridCol w:w="1719"/>
      </w:tblGrid>
      <w:tr w:rsidR="00BE6F49" w14:paraId="6B6D26EF" w14:textId="77777777">
        <w:trPr>
          <w:trHeight w:val="94"/>
        </w:trPr>
        <w:tc>
          <w:tcPr>
            <w:tcW w:w="219" w:type="pct"/>
            <w:vMerge w:val="restart"/>
            <w:shd w:val="clear" w:color="auto" w:fill="DDDDDD"/>
          </w:tcPr>
          <w:p w14:paraId="4D601E35" w14:textId="77777777" w:rsidR="00BE6F49" w:rsidRDefault="00000000">
            <w:pPr>
              <w:pStyle w:val="tableheadercentered"/>
              <w:jc w:val="center"/>
            </w:pPr>
            <w:r>
              <w:t>#</w:t>
            </w:r>
          </w:p>
        </w:tc>
        <w:tc>
          <w:tcPr>
            <w:tcW w:w="566" w:type="pct"/>
            <w:vMerge w:val="restart"/>
            <w:shd w:val="clear" w:color="auto" w:fill="DDDDDD"/>
            <w:tcMar>
              <w:left w:w="28" w:type="dxa"/>
              <w:right w:w="0" w:type="dxa"/>
            </w:tcMar>
          </w:tcPr>
          <w:p w14:paraId="7B73BD61" w14:textId="77777777" w:rsidR="00BE6F49" w:rsidRDefault="00000000">
            <w:pPr>
              <w:pStyle w:val="tableheadercentered"/>
            </w:pPr>
            <w:r>
              <w:t>Name</w:t>
            </w:r>
          </w:p>
        </w:tc>
        <w:tc>
          <w:tcPr>
            <w:tcW w:w="4215" w:type="pct"/>
            <w:gridSpan w:val="5"/>
            <w:shd w:val="clear" w:color="auto" w:fill="DDDDDD"/>
            <w:tcMar>
              <w:left w:w="28" w:type="dxa"/>
              <w:right w:w="0" w:type="dxa"/>
            </w:tcMar>
          </w:tcPr>
          <w:p w14:paraId="2235222F" w14:textId="77777777" w:rsidR="00BE6F49" w:rsidRDefault="00000000">
            <w:pPr>
              <w:pStyle w:val="tableheadercentered"/>
              <w:jc w:val="center"/>
            </w:pPr>
            <w:r>
              <w:t>Heights</w:t>
            </w:r>
          </w:p>
        </w:tc>
      </w:tr>
      <w:tr w:rsidR="00BE6F49" w14:paraId="616D9605" w14:textId="77777777">
        <w:trPr>
          <w:trHeight w:val="94"/>
        </w:trPr>
        <w:tc>
          <w:tcPr>
            <w:tcW w:w="219" w:type="pct"/>
            <w:vMerge/>
            <w:shd w:val="clear" w:color="auto" w:fill="DDDDDD"/>
          </w:tcPr>
          <w:p w14:paraId="557B9210" w14:textId="77777777" w:rsidR="00BE6F49" w:rsidRDefault="00BE6F49">
            <w:pPr>
              <w:pStyle w:val="tableheadercentered"/>
              <w:jc w:val="center"/>
              <w:rPr>
                <w:lang w:val="nl-NL"/>
              </w:rPr>
            </w:pPr>
          </w:p>
        </w:tc>
        <w:tc>
          <w:tcPr>
            <w:tcW w:w="566" w:type="pct"/>
            <w:vMerge/>
            <w:shd w:val="clear" w:color="auto" w:fill="DDDDDD"/>
            <w:tcMar>
              <w:left w:w="28" w:type="dxa"/>
              <w:right w:w="0" w:type="dxa"/>
            </w:tcMar>
          </w:tcPr>
          <w:p w14:paraId="009F57BE" w14:textId="77777777" w:rsidR="00BE6F49" w:rsidRDefault="00BE6F49">
            <w:pPr>
              <w:pStyle w:val="tableheadercentered"/>
              <w:jc w:val="center"/>
              <w:rPr>
                <w:lang w:val="nl-NL"/>
              </w:rPr>
            </w:pPr>
          </w:p>
        </w:tc>
        <w:tc>
          <w:tcPr>
            <w:tcW w:w="843" w:type="pct"/>
            <w:shd w:val="clear" w:color="auto" w:fill="DDDDDD"/>
            <w:tcMar>
              <w:left w:w="28" w:type="dxa"/>
              <w:right w:w="0" w:type="dxa"/>
            </w:tcMar>
          </w:tcPr>
          <w:p w14:paraId="7BF5C506" w14:textId="77777777" w:rsidR="00BE6F49" w:rsidRDefault="00000000">
            <w:pPr>
              <w:pStyle w:val="tableheadercentered"/>
              <w:jc w:val="center"/>
              <w:rPr>
                <w:lang w:val="nl-NL"/>
              </w:rPr>
            </w:pPr>
            <w:r>
              <w:rPr>
                <w:lang w:val="nl-NL"/>
              </w:rPr>
              <w:t>Floor (A)</w:t>
            </w:r>
          </w:p>
        </w:tc>
        <w:tc>
          <w:tcPr>
            <w:tcW w:w="843" w:type="pct"/>
            <w:shd w:val="clear" w:color="auto" w:fill="DDDDDD"/>
          </w:tcPr>
          <w:p w14:paraId="1E946F71" w14:textId="77777777" w:rsidR="00BE6F49" w:rsidRDefault="00000000">
            <w:pPr>
              <w:pStyle w:val="tableheadercentered"/>
              <w:jc w:val="center"/>
              <w:rPr>
                <w:lang w:val="nl-NL"/>
              </w:rPr>
            </w:pPr>
            <w:r>
              <w:rPr>
                <w:lang w:val="nl-NL"/>
              </w:rPr>
              <w:t>Room (B)</w:t>
            </w:r>
          </w:p>
        </w:tc>
        <w:tc>
          <w:tcPr>
            <w:tcW w:w="843" w:type="pct"/>
            <w:shd w:val="clear" w:color="auto" w:fill="DDDDDD"/>
          </w:tcPr>
          <w:p w14:paraId="3F841599" w14:textId="77777777" w:rsidR="00BE6F49" w:rsidRDefault="00000000">
            <w:pPr>
              <w:pStyle w:val="tableheadercentered"/>
              <w:jc w:val="center"/>
              <w:rPr>
                <w:lang w:val="nl-NL"/>
              </w:rPr>
            </w:pPr>
            <w:r>
              <w:rPr>
                <w:lang w:val="nl-NL"/>
              </w:rPr>
              <w:t>Pipe run (C)</w:t>
            </w:r>
          </w:p>
        </w:tc>
        <w:tc>
          <w:tcPr>
            <w:tcW w:w="843" w:type="pct"/>
            <w:shd w:val="clear" w:color="auto" w:fill="DDDDDD"/>
          </w:tcPr>
          <w:p w14:paraId="493D565D" w14:textId="77777777" w:rsidR="00BE6F49" w:rsidRDefault="00000000">
            <w:pPr>
              <w:pStyle w:val="tableheadercentered"/>
              <w:jc w:val="center"/>
              <w:rPr>
                <w:lang w:val="nl-NL"/>
              </w:rPr>
            </w:pPr>
            <w:r>
              <w:rPr>
                <w:lang w:val="nl-NL"/>
              </w:rPr>
              <w:t>False ceiling (D)</w:t>
            </w:r>
          </w:p>
        </w:tc>
        <w:tc>
          <w:tcPr>
            <w:tcW w:w="843" w:type="pct"/>
            <w:shd w:val="clear" w:color="auto" w:fill="DDDDDD"/>
          </w:tcPr>
          <w:p w14:paraId="51270813" w14:textId="77777777" w:rsidR="00BE6F49" w:rsidRDefault="00000000">
            <w:pPr>
              <w:pStyle w:val="tableheadercentered"/>
              <w:jc w:val="center"/>
              <w:rPr>
                <w:lang w:val="nl-NL"/>
              </w:rPr>
            </w:pPr>
            <w:r>
              <w:rPr>
                <w:lang w:val="nl-NL"/>
              </w:rPr>
              <w:t>False floor (E)</w:t>
            </w:r>
          </w:p>
        </w:tc>
      </w:tr>
      <w:tr w:rsidR="00BE6F49" w14:paraId="1CF356E9" w14:textId="77777777">
        <w:trPr>
          <w:trHeight w:val="94"/>
        </w:trPr>
        <w:tc>
          <w:tcPr>
            <w:tcW w:w="219" w:type="pct"/>
            <w:vMerge/>
            <w:shd w:val="clear" w:color="auto" w:fill="DDDDDD"/>
          </w:tcPr>
          <w:p w14:paraId="442124D8" w14:textId="77777777" w:rsidR="00BE6F49" w:rsidRDefault="00BE6F49">
            <w:pPr>
              <w:pStyle w:val="tableheadercentered"/>
              <w:jc w:val="center"/>
              <w:rPr>
                <w:lang w:val="nl-NL"/>
              </w:rPr>
            </w:pPr>
          </w:p>
        </w:tc>
        <w:tc>
          <w:tcPr>
            <w:tcW w:w="566" w:type="pct"/>
            <w:vMerge/>
            <w:shd w:val="clear" w:color="auto" w:fill="DDDDDD"/>
            <w:tcMar>
              <w:left w:w="28" w:type="dxa"/>
              <w:right w:w="0" w:type="dxa"/>
            </w:tcMar>
          </w:tcPr>
          <w:p w14:paraId="468F42F1" w14:textId="77777777" w:rsidR="00BE6F49" w:rsidRDefault="00BE6F49">
            <w:pPr>
              <w:pStyle w:val="tableheadercentered"/>
              <w:jc w:val="center"/>
              <w:rPr>
                <w:lang w:val="nl-NL"/>
              </w:rPr>
            </w:pPr>
          </w:p>
        </w:tc>
        <w:tc>
          <w:tcPr>
            <w:tcW w:w="843" w:type="pct"/>
            <w:shd w:val="clear" w:color="auto" w:fill="DDDDDD"/>
            <w:tcMar>
              <w:left w:w="28" w:type="dxa"/>
              <w:right w:w="0" w:type="dxa"/>
            </w:tcMar>
          </w:tcPr>
          <w:p w14:paraId="0107F48A" w14:textId="77777777" w:rsidR="00BE6F49" w:rsidRDefault="00000000">
            <w:pPr>
              <w:pStyle w:val="tableheadercentered"/>
              <w:jc w:val="center"/>
              <w:rPr>
                <w:lang w:val="nl-NL"/>
              </w:rPr>
            </w:pPr>
            <w:r>
              <w:t>m</w:t>
            </w:r>
          </w:p>
        </w:tc>
        <w:tc>
          <w:tcPr>
            <w:tcW w:w="843" w:type="pct"/>
            <w:shd w:val="clear" w:color="auto" w:fill="DDDDDD"/>
          </w:tcPr>
          <w:p w14:paraId="293D1592" w14:textId="77777777" w:rsidR="00BE6F49" w:rsidRDefault="00000000">
            <w:pPr>
              <w:pStyle w:val="tableheadercentered"/>
              <w:jc w:val="center"/>
              <w:rPr>
                <w:lang w:val="nl-NL"/>
              </w:rPr>
            </w:pPr>
            <w:r>
              <w:t>m</w:t>
            </w:r>
          </w:p>
        </w:tc>
        <w:tc>
          <w:tcPr>
            <w:tcW w:w="843" w:type="pct"/>
            <w:shd w:val="clear" w:color="auto" w:fill="DDDDDD"/>
          </w:tcPr>
          <w:p w14:paraId="277147CD" w14:textId="77777777" w:rsidR="00BE6F49" w:rsidRDefault="00000000">
            <w:pPr>
              <w:pStyle w:val="tableheadercentered"/>
              <w:jc w:val="center"/>
              <w:rPr>
                <w:lang w:val="nl-NL"/>
              </w:rPr>
            </w:pPr>
            <w:r>
              <w:t>m</w:t>
            </w:r>
          </w:p>
        </w:tc>
        <w:tc>
          <w:tcPr>
            <w:tcW w:w="843" w:type="pct"/>
            <w:shd w:val="clear" w:color="auto" w:fill="DDDDDD"/>
          </w:tcPr>
          <w:p w14:paraId="3FDC4692" w14:textId="77777777" w:rsidR="00BE6F49" w:rsidRDefault="00000000">
            <w:pPr>
              <w:pStyle w:val="tableheadercentered"/>
              <w:jc w:val="center"/>
              <w:rPr>
                <w:lang w:val="nl-NL"/>
              </w:rPr>
            </w:pPr>
            <w:r>
              <w:t>m</w:t>
            </w:r>
          </w:p>
        </w:tc>
        <w:tc>
          <w:tcPr>
            <w:tcW w:w="843" w:type="pct"/>
            <w:shd w:val="clear" w:color="auto" w:fill="DDDDDD"/>
          </w:tcPr>
          <w:p w14:paraId="008C2EFD" w14:textId="77777777" w:rsidR="00BE6F49" w:rsidRDefault="00000000">
            <w:pPr>
              <w:pStyle w:val="tableheadercentered"/>
              <w:jc w:val="center"/>
              <w:rPr>
                <w:lang w:val="nl-NL"/>
              </w:rPr>
            </w:pPr>
            <w:r>
              <w:t>m</w:t>
            </w:r>
          </w:p>
        </w:tc>
      </w:tr>
      <w:tr w:rsidR="00BE6F49" w14:paraId="10F154A5" w14:textId="77777777">
        <w:tc>
          <w:tcPr>
            <w:tcW w:w="219" w:type="pct"/>
          </w:tcPr>
          <w:p w14:paraId="3E59E88F" w14:textId="77777777" w:rsidR="00BE6F49" w:rsidRDefault="00000000">
            <w:pPr>
              <w:pStyle w:val="Tabledata"/>
              <w:jc w:val="right"/>
            </w:pPr>
            <w:r>
              <w:t>1</w:t>
            </w:r>
          </w:p>
        </w:tc>
        <w:tc>
          <w:tcPr>
            <w:tcW w:w="566" w:type="pct"/>
          </w:tcPr>
          <w:p w14:paraId="1A3B98F8" w14:textId="77777777" w:rsidR="00BE6F49" w:rsidRDefault="00000000">
            <w:pPr>
              <w:pStyle w:val="Tabledata"/>
            </w:pPr>
            <w:r>
              <w:t>Dach</w:t>
            </w:r>
          </w:p>
        </w:tc>
        <w:tc>
          <w:tcPr>
            <w:tcW w:w="843" w:type="pct"/>
          </w:tcPr>
          <w:p w14:paraId="7B682A2C" w14:textId="77777777" w:rsidR="00BE6F49" w:rsidRDefault="00BE6F49">
            <w:pPr>
              <w:pStyle w:val="Tabledata"/>
              <w:jc w:val="center"/>
            </w:pPr>
          </w:p>
        </w:tc>
        <w:tc>
          <w:tcPr>
            <w:tcW w:w="843" w:type="pct"/>
          </w:tcPr>
          <w:p w14:paraId="6626D025" w14:textId="77777777" w:rsidR="00BE6F49" w:rsidRDefault="00BE6F49">
            <w:pPr>
              <w:pStyle w:val="Tabledata"/>
              <w:jc w:val="center"/>
            </w:pPr>
          </w:p>
        </w:tc>
        <w:tc>
          <w:tcPr>
            <w:tcW w:w="843" w:type="pct"/>
          </w:tcPr>
          <w:p w14:paraId="7A0C0683" w14:textId="77777777" w:rsidR="00BE6F49" w:rsidRDefault="00000000">
            <w:pPr>
              <w:pStyle w:val="Tabledata"/>
              <w:jc w:val="center"/>
            </w:pPr>
            <w:r>
              <w:t>0,0</w:t>
            </w:r>
          </w:p>
        </w:tc>
        <w:tc>
          <w:tcPr>
            <w:tcW w:w="843" w:type="pct"/>
          </w:tcPr>
          <w:p w14:paraId="3A62BF15" w14:textId="77777777" w:rsidR="00BE6F49" w:rsidRDefault="00BE6F49">
            <w:pPr>
              <w:pStyle w:val="Tabledata"/>
              <w:jc w:val="center"/>
            </w:pPr>
          </w:p>
        </w:tc>
        <w:tc>
          <w:tcPr>
            <w:tcW w:w="843" w:type="pct"/>
          </w:tcPr>
          <w:p w14:paraId="79496D41" w14:textId="77777777" w:rsidR="00BE6F49" w:rsidRDefault="00BE6F49">
            <w:pPr>
              <w:pStyle w:val="Tabledata"/>
              <w:jc w:val="center"/>
            </w:pPr>
          </w:p>
        </w:tc>
      </w:tr>
      <w:tr w:rsidR="00BE6F49" w14:paraId="08550794" w14:textId="77777777">
        <w:tc>
          <w:tcPr>
            <w:tcW w:w="219" w:type="pct"/>
          </w:tcPr>
          <w:p w14:paraId="15490580" w14:textId="77777777" w:rsidR="00BE6F49" w:rsidRDefault="00000000">
            <w:pPr>
              <w:pStyle w:val="Tabledata"/>
              <w:jc w:val="right"/>
            </w:pPr>
            <w:r>
              <w:t>0</w:t>
            </w:r>
          </w:p>
        </w:tc>
        <w:tc>
          <w:tcPr>
            <w:tcW w:w="566" w:type="pct"/>
          </w:tcPr>
          <w:p w14:paraId="2D64C4E3" w14:textId="77777777" w:rsidR="00BE6F49" w:rsidRDefault="00000000">
            <w:pPr>
              <w:pStyle w:val="Tabledata"/>
            </w:pPr>
            <w:r>
              <w:t>Parter</w:t>
            </w:r>
          </w:p>
        </w:tc>
        <w:tc>
          <w:tcPr>
            <w:tcW w:w="843" w:type="pct"/>
          </w:tcPr>
          <w:p w14:paraId="0DE1F396" w14:textId="77777777" w:rsidR="00BE6F49" w:rsidRDefault="00000000">
            <w:pPr>
              <w:pStyle w:val="Tabledata"/>
              <w:jc w:val="center"/>
            </w:pPr>
            <w:r>
              <w:t>3,5</w:t>
            </w:r>
          </w:p>
        </w:tc>
        <w:tc>
          <w:tcPr>
            <w:tcW w:w="843" w:type="pct"/>
          </w:tcPr>
          <w:p w14:paraId="304A8108" w14:textId="77777777" w:rsidR="00BE6F49" w:rsidRDefault="00000000">
            <w:pPr>
              <w:pStyle w:val="Tabledata"/>
              <w:jc w:val="center"/>
            </w:pPr>
            <w:r>
              <w:t>3,1</w:t>
            </w:r>
          </w:p>
        </w:tc>
        <w:tc>
          <w:tcPr>
            <w:tcW w:w="843" w:type="pct"/>
          </w:tcPr>
          <w:p w14:paraId="3544EAF2" w14:textId="77777777" w:rsidR="00BE6F49" w:rsidRDefault="00000000">
            <w:pPr>
              <w:pStyle w:val="Tabledata"/>
              <w:jc w:val="center"/>
            </w:pPr>
            <w:r>
              <w:t>2,9</w:t>
            </w:r>
          </w:p>
        </w:tc>
        <w:tc>
          <w:tcPr>
            <w:tcW w:w="843" w:type="pct"/>
          </w:tcPr>
          <w:p w14:paraId="2FF613FE" w14:textId="77777777" w:rsidR="00BE6F49" w:rsidRDefault="00000000">
            <w:pPr>
              <w:pStyle w:val="Tabledata"/>
              <w:jc w:val="center"/>
            </w:pPr>
            <w:r>
              <w:t>2,8</w:t>
            </w:r>
          </w:p>
        </w:tc>
        <w:tc>
          <w:tcPr>
            <w:tcW w:w="843" w:type="pct"/>
          </w:tcPr>
          <w:p w14:paraId="0E69B518" w14:textId="77777777" w:rsidR="00BE6F49" w:rsidRDefault="00BE6F49">
            <w:pPr>
              <w:pStyle w:val="Tabledata"/>
              <w:jc w:val="center"/>
            </w:pPr>
          </w:p>
        </w:tc>
      </w:tr>
    </w:tbl>
    <w:p w14:paraId="41107289" w14:textId="77777777" w:rsidR="00BE6F49" w:rsidRDefault="00BE6F49"/>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6649"/>
      </w:tblGrid>
      <w:tr w:rsidR="00BE6F49" w14:paraId="31C83A73" w14:textId="77777777">
        <w:trPr>
          <w:trHeight w:val="6608"/>
        </w:trPr>
        <w:tc>
          <w:tcPr>
            <w:tcW w:w="3546" w:type="dxa"/>
          </w:tcPr>
          <w:p w14:paraId="2F06CD55" w14:textId="77777777" w:rsidR="00BE6F49" w:rsidRDefault="00000000">
            <w:pPr>
              <w:rPr>
                <w:lang w:val="en-US"/>
              </w:rPr>
            </w:pPr>
            <w:r>
              <w:rPr>
                <w:noProof/>
                <w:lang w:val="en-US"/>
              </w:rPr>
              <w:drawing>
                <wp:inline distT="0" distB="0" distL="0" distR="0" wp14:anchorId="143A55ED" wp14:editId="1CFF3473">
                  <wp:extent cx="2114845" cy="4153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14845" cy="4153480"/>
                          </a:xfrm>
                          <a:prstGeom prst="rect">
                            <a:avLst/>
                          </a:prstGeom>
                        </pic:spPr>
                      </pic:pic>
                    </a:graphicData>
                  </a:graphic>
                </wp:inline>
              </w:drawing>
            </w:r>
          </w:p>
        </w:tc>
        <w:tc>
          <w:tcPr>
            <w:tcW w:w="6649"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3"/>
            </w:tblGrid>
            <w:tr w:rsidR="00BE6F49" w14:paraId="243419D8" w14:textId="77777777">
              <w:trPr>
                <w:trHeight w:val="1019"/>
              </w:trPr>
              <w:tc>
                <w:tcPr>
                  <w:tcW w:w="6423" w:type="dxa"/>
                </w:tcPr>
                <w:p w14:paraId="33000E5F" w14:textId="77777777" w:rsidR="00BE6F49" w:rsidRDefault="00000000">
                  <w:pPr>
                    <w:tabs>
                      <w:tab w:val="left" w:pos="1905"/>
                    </w:tabs>
                    <w:spacing w:before="240"/>
                    <w:rPr>
                      <w:szCs w:val="20"/>
                    </w:rPr>
                  </w:pPr>
                  <w:r>
                    <w:rPr>
                      <w:szCs w:val="20"/>
                    </w:rPr>
                    <w:t>concrete</w:t>
                  </w:r>
                </w:p>
              </w:tc>
            </w:tr>
            <w:tr w:rsidR="00BE6F49" w14:paraId="3ABFA68B" w14:textId="77777777">
              <w:trPr>
                <w:trHeight w:val="561"/>
              </w:trPr>
              <w:tc>
                <w:tcPr>
                  <w:tcW w:w="6423" w:type="dxa"/>
                </w:tcPr>
                <w:p w14:paraId="7DD04A4F" w14:textId="77777777" w:rsidR="00BE6F49" w:rsidRDefault="00000000">
                  <w:pPr>
                    <w:tabs>
                      <w:tab w:val="left" w:pos="1905"/>
                    </w:tabs>
                    <w:rPr>
                      <w:szCs w:val="20"/>
                    </w:rPr>
                  </w:pPr>
                  <w:r>
                    <w:rPr>
                      <w:szCs w:val="20"/>
                    </w:rPr>
                    <w:t>piping</w:t>
                  </w:r>
                </w:p>
              </w:tc>
            </w:tr>
            <w:tr w:rsidR="00BE6F49" w14:paraId="6FDAADC5" w14:textId="77777777">
              <w:trPr>
                <w:trHeight w:val="3792"/>
              </w:trPr>
              <w:tc>
                <w:tcPr>
                  <w:tcW w:w="6423" w:type="dxa"/>
                </w:tcPr>
                <w:p w14:paraId="6565076C" w14:textId="77777777" w:rsidR="00BE6F49" w:rsidRDefault="00000000">
                  <w:pPr>
                    <w:tabs>
                      <w:tab w:val="left" w:pos="1905"/>
                    </w:tabs>
                    <w:rPr>
                      <w:szCs w:val="20"/>
                    </w:rPr>
                  </w:pPr>
                  <w:r>
                    <w:rPr>
                      <w:szCs w:val="20"/>
                    </w:rPr>
                    <w:t>false ceiling</w:t>
                  </w:r>
                </w:p>
              </w:tc>
            </w:tr>
            <w:tr w:rsidR="00BE6F49" w14:paraId="2149B75E" w14:textId="77777777">
              <w:trPr>
                <w:trHeight w:val="804"/>
              </w:trPr>
              <w:tc>
                <w:tcPr>
                  <w:tcW w:w="6423" w:type="dxa"/>
                </w:tcPr>
                <w:p w14:paraId="33496237" w14:textId="77777777" w:rsidR="00BE6F49" w:rsidRDefault="00000000">
                  <w:pPr>
                    <w:tabs>
                      <w:tab w:val="left" w:pos="1905"/>
                    </w:tabs>
                    <w:rPr>
                      <w:szCs w:val="20"/>
                    </w:rPr>
                  </w:pPr>
                  <w:r>
                    <w:rPr>
                      <w:szCs w:val="20"/>
                    </w:rPr>
                    <w:t>false floor</w:t>
                  </w:r>
                </w:p>
              </w:tc>
            </w:tr>
            <w:tr w:rsidR="00BE6F49" w14:paraId="0701D0AB" w14:textId="77777777">
              <w:trPr>
                <w:trHeight w:val="524"/>
              </w:trPr>
              <w:tc>
                <w:tcPr>
                  <w:tcW w:w="6423" w:type="dxa"/>
                </w:tcPr>
                <w:p w14:paraId="240C4D65" w14:textId="77777777" w:rsidR="00BE6F49" w:rsidRDefault="00000000">
                  <w:pPr>
                    <w:tabs>
                      <w:tab w:val="left" w:pos="1905"/>
                    </w:tabs>
                    <w:rPr>
                      <w:szCs w:val="20"/>
                    </w:rPr>
                  </w:pPr>
                  <w:r>
                    <w:rPr>
                      <w:szCs w:val="20"/>
                    </w:rPr>
                    <w:t>concrete</w:t>
                  </w:r>
                </w:p>
              </w:tc>
            </w:tr>
          </w:tbl>
          <w:p w14:paraId="6BAEF3B4" w14:textId="77777777" w:rsidR="00BE6F49" w:rsidRDefault="00BE6F49">
            <w:pPr>
              <w:tabs>
                <w:tab w:val="left" w:pos="1905"/>
              </w:tabs>
              <w:rPr>
                <w:szCs w:val="20"/>
              </w:rPr>
            </w:pPr>
          </w:p>
        </w:tc>
      </w:tr>
    </w:tbl>
    <w:p w14:paraId="69772391" w14:textId="77777777" w:rsidR="004F004E" w:rsidRDefault="004F004E"/>
    <w:sectPr w:rsidR="004F004E">
      <w:headerReference w:type="default" r:id="rId14"/>
      <w:footerReference w:type="default" r:id="rId15"/>
      <w:type w:val="continuous"/>
      <w:pgSz w:w="11907" w:h="16839" w:code="9"/>
      <w:pgMar w:top="155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BBF09" w14:textId="77777777" w:rsidR="004F004E" w:rsidRDefault="004F004E">
      <w:pPr>
        <w:spacing w:after="0"/>
      </w:pPr>
      <w:r>
        <w:separator/>
      </w:r>
    </w:p>
  </w:endnote>
  <w:endnote w:type="continuationSeparator" w:id="0">
    <w:p w14:paraId="3ACBF1CF" w14:textId="77777777" w:rsidR="004F004E" w:rsidRDefault="004F00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EFFCF" w14:textId="77777777" w:rsidR="00BE6F49" w:rsidRDefault="00000000">
    <w:pPr>
      <w:pStyle w:val="Stopka"/>
      <w:tabs>
        <w:tab w:val="clear" w:pos="4680"/>
        <w:tab w:val="clear" w:pos="9360"/>
        <w:tab w:val="right" w:pos="10205"/>
      </w:tabs>
    </w:pPr>
    <w:proofErr w:type="spellStart"/>
    <w:r>
      <w:rPr>
        <w:rStyle w:val="TablecaptionChar"/>
      </w:rPr>
      <w:t>Aplikacja</w:t>
    </w:r>
    <w:proofErr w:type="spellEnd"/>
    <w:r>
      <w:rPr>
        <w:rStyle w:val="TablecaptionChar"/>
      </w:rPr>
      <w:t xml:space="preserve"> VRV Selection jest </w:t>
    </w:r>
    <w:proofErr w:type="spellStart"/>
    <w:r>
      <w:rPr>
        <w:rStyle w:val="TablecaptionChar"/>
      </w:rPr>
      <w:t>własnością</w:t>
    </w:r>
    <w:proofErr w:type="spellEnd"/>
    <w:r>
      <w:rPr>
        <w:rStyle w:val="TablecaptionChar"/>
      </w:rPr>
      <w:t xml:space="preserve"> </w:t>
    </w:r>
    <w:proofErr w:type="spellStart"/>
    <w:r>
      <w:rPr>
        <w:rStyle w:val="TablecaptionChar"/>
      </w:rPr>
      <w:t>firmy</w:t>
    </w:r>
    <w:proofErr w:type="spellEnd"/>
    <w:r>
      <w:rPr>
        <w:rStyle w:val="TablecaptionChar"/>
      </w:rPr>
      <w:t xml:space="preserve"> Daikin North America LCC. Daikin </w:t>
    </w:r>
    <w:proofErr w:type="spellStart"/>
    <w:r>
      <w:rPr>
        <w:rStyle w:val="TablecaptionChar"/>
      </w:rPr>
      <w:t>nie</w:t>
    </w:r>
    <w:proofErr w:type="spellEnd"/>
    <w:r>
      <w:rPr>
        <w:rStyle w:val="TablecaptionChar"/>
      </w:rPr>
      <w:t xml:space="preserve"> </w:t>
    </w:r>
    <w:proofErr w:type="spellStart"/>
    <w:r>
      <w:rPr>
        <w:rStyle w:val="TablecaptionChar"/>
      </w:rPr>
      <w:t>może</w:t>
    </w:r>
    <w:proofErr w:type="spellEnd"/>
    <w:r>
      <w:rPr>
        <w:rStyle w:val="TablecaptionChar"/>
      </w:rPr>
      <w:t xml:space="preserve"> </w:t>
    </w:r>
    <w:proofErr w:type="spellStart"/>
    <w:r>
      <w:rPr>
        <w:rStyle w:val="TablecaptionChar"/>
      </w:rPr>
      <w:t>być</w:t>
    </w:r>
    <w:proofErr w:type="spellEnd"/>
    <w:r>
      <w:rPr>
        <w:rStyle w:val="TablecaptionChar"/>
      </w:rPr>
      <w:t xml:space="preserve"> </w:t>
    </w:r>
    <w:proofErr w:type="spellStart"/>
    <w:r>
      <w:rPr>
        <w:rStyle w:val="TablecaptionChar"/>
      </w:rPr>
      <w:t>pociągnięty</w:t>
    </w:r>
    <w:proofErr w:type="spellEnd"/>
    <w:r>
      <w:rPr>
        <w:rStyle w:val="TablecaptionChar"/>
      </w:rPr>
      <w:t xml:space="preserve"> do </w:t>
    </w:r>
    <w:proofErr w:type="spellStart"/>
    <w:r>
      <w:rPr>
        <w:rStyle w:val="TablecaptionChar"/>
      </w:rPr>
      <w:t>odpowiedzialności</w:t>
    </w:r>
    <w:proofErr w:type="spellEnd"/>
    <w:r>
      <w:rPr>
        <w:rStyle w:val="TablecaptionChar"/>
      </w:rPr>
      <w:t xml:space="preserve"> za </w:t>
    </w:r>
    <w:proofErr w:type="spellStart"/>
    <w:r>
      <w:rPr>
        <w:rStyle w:val="TablecaptionChar"/>
      </w:rPr>
      <w:t>wszelkie</w:t>
    </w:r>
    <w:proofErr w:type="spellEnd"/>
    <w:r>
      <w:rPr>
        <w:rStyle w:val="TablecaptionChar"/>
      </w:rPr>
      <w:t xml:space="preserve"> </w:t>
    </w:r>
    <w:proofErr w:type="spellStart"/>
    <w:r>
      <w:rPr>
        <w:rStyle w:val="TablecaptionChar"/>
      </w:rPr>
      <w:t>nieścisłości</w:t>
    </w:r>
    <w:proofErr w:type="spellEnd"/>
    <w:r>
      <w:rPr>
        <w:rStyle w:val="TablecaptionChar"/>
      </w:rPr>
      <w:t xml:space="preserve"> </w:t>
    </w:r>
    <w:proofErr w:type="spellStart"/>
    <w:r>
      <w:rPr>
        <w:rStyle w:val="TablecaptionChar"/>
      </w:rPr>
      <w:t>wynikające</w:t>
    </w:r>
    <w:proofErr w:type="spellEnd"/>
    <w:r>
      <w:rPr>
        <w:rStyle w:val="TablecaptionChar"/>
      </w:rPr>
      <w:t xml:space="preserve"> </w:t>
    </w:r>
    <w:proofErr w:type="spellStart"/>
    <w:r>
      <w:rPr>
        <w:rStyle w:val="TablecaptionChar"/>
      </w:rPr>
      <w:t>zastosowania</w:t>
    </w:r>
    <w:proofErr w:type="spellEnd"/>
    <w:r>
      <w:rPr>
        <w:rStyle w:val="TablecaptionChar"/>
      </w:rPr>
      <w:t xml:space="preserve"> VRV Selection.</w:t>
    </w:r>
    <w:r>
      <w:rPr>
        <w:rStyle w:val="TablecaptionChar"/>
      </w:rP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183BA" w14:textId="77777777" w:rsidR="004F004E" w:rsidRDefault="004F004E">
      <w:pPr>
        <w:spacing w:after="0"/>
      </w:pPr>
      <w:r>
        <w:separator/>
      </w:r>
    </w:p>
  </w:footnote>
  <w:footnote w:type="continuationSeparator" w:id="0">
    <w:p w14:paraId="4C5DAD3D" w14:textId="77777777" w:rsidR="004F004E" w:rsidRDefault="004F00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D3E6B" w14:textId="77777777" w:rsidR="00BE6F49" w:rsidRDefault="00000000">
    <w:pPr>
      <w:pStyle w:val="Nagwek"/>
    </w:pPr>
    <w:r>
      <w:rPr>
        <w:noProof/>
      </w:rPr>
      <w:drawing>
        <wp:inline distT="0" distB="0" distL="0" distR="0" wp14:anchorId="4C5A95A1" wp14:editId="4A2B2ECF">
          <wp:extent cx="2570703" cy="538527"/>
          <wp:effectExtent l="0" t="0" r="127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0703" cy="53852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quot;&quot;" style="width:7.8pt;height:7.8pt;visibility:visible;mso-wrap-style:square" o:bullet="t">
        <v:imagedata r:id="rId1" o:title=""/>
      </v:shape>
    </w:pict>
  </w:numPicBullet>
  <w:abstractNum w:abstractNumId="0" w15:restartNumberingAfterBreak="0">
    <w:nsid w:val="0722519B"/>
    <w:multiLevelType w:val="hybridMultilevel"/>
    <w:tmpl w:val="B492C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C24E59"/>
    <w:multiLevelType w:val="hybridMultilevel"/>
    <w:tmpl w:val="E0BC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F6685"/>
    <w:multiLevelType w:val="hybridMultilevel"/>
    <w:tmpl w:val="B51E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A65D1"/>
    <w:multiLevelType w:val="hybridMultilevel"/>
    <w:tmpl w:val="8A822A64"/>
    <w:lvl w:ilvl="0" w:tplc="4B5EE04A">
      <w:start w:val="23"/>
      <w:numFmt w:val="bullet"/>
      <w:lvlText w:val="-"/>
      <w:lvlJc w:val="left"/>
      <w:pPr>
        <w:ind w:left="360" w:hanging="360"/>
      </w:pPr>
      <w:rPr>
        <w:rFonts w:ascii="Calibri Light" w:eastAsiaTheme="minorHAnsi" w:hAnsi="Calibri Light"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2573F82"/>
    <w:multiLevelType w:val="hybridMultilevel"/>
    <w:tmpl w:val="7B1C4526"/>
    <w:lvl w:ilvl="0" w:tplc="19AE81C2">
      <w:numFmt w:val="bullet"/>
      <w:lvlText w:val="•"/>
      <w:lvlJc w:val="left"/>
      <w:pPr>
        <w:ind w:left="1080" w:hanging="72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11F44"/>
    <w:multiLevelType w:val="hybridMultilevel"/>
    <w:tmpl w:val="6AB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C7235"/>
    <w:multiLevelType w:val="hybridMultilevel"/>
    <w:tmpl w:val="39526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4B0108"/>
    <w:multiLevelType w:val="hybridMultilevel"/>
    <w:tmpl w:val="8DFEC9B8"/>
    <w:lvl w:ilvl="0" w:tplc="C898E8DA">
      <w:numFmt w:val="bullet"/>
      <w:lvlText w:val="•"/>
      <w:lvlJc w:val="left"/>
      <w:pPr>
        <w:ind w:left="1080" w:hanging="72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755522">
    <w:abstractNumId w:val="5"/>
  </w:num>
  <w:num w:numId="2" w16cid:durableId="647980746">
    <w:abstractNumId w:val="7"/>
  </w:num>
  <w:num w:numId="3" w16cid:durableId="102044563">
    <w:abstractNumId w:val="1"/>
  </w:num>
  <w:num w:numId="4" w16cid:durableId="1627392066">
    <w:abstractNumId w:val="4"/>
  </w:num>
  <w:num w:numId="5" w16cid:durableId="297534927">
    <w:abstractNumId w:val="2"/>
  </w:num>
  <w:num w:numId="6" w16cid:durableId="48656570">
    <w:abstractNumId w:val="6"/>
  </w:num>
  <w:num w:numId="7" w16cid:durableId="1897661802">
    <w:abstractNumId w:val="0"/>
  </w:num>
  <w:num w:numId="8" w16cid:durableId="1402825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49"/>
    <w:rsid w:val="004F004E"/>
    <w:rsid w:val="00B41593"/>
    <w:rsid w:val="00BE6F49"/>
    <w:rsid w:val="00C9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40" w:lineRule="auto"/>
    </w:pPr>
    <w:rPr>
      <w:rFonts w:ascii="Calibri Light" w:hAnsi="Calibri Light" w:cs="Arial"/>
      <w:sz w:val="20"/>
      <w:lang w:val="nl-NL"/>
    </w:rPr>
  </w:style>
  <w:style w:type="paragraph" w:styleId="Nagwek1">
    <w:name w:val="heading 1"/>
    <w:basedOn w:val="Normalny"/>
    <w:next w:val="Normalny"/>
    <w:link w:val="Nagwek1Znak"/>
    <w:uiPriority w:val="9"/>
    <w:qFormat/>
    <w:pPr>
      <w:keepNext/>
      <w:keepLines/>
      <w:pageBreakBefore/>
      <w:spacing w:before="480" w:after="240"/>
      <w:outlineLvl w:val="0"/>
    </w:pPr>
    <w:rPr>
      <w:rFonts w:eastAsiaTheme="majorEastAsia" w:cstheme="majorBidi"/>
      <w:bCs/>
      <w:color w:val="00A1E4"/>
      <w:sz w:val="36"/>
      <w:szCs w:val="28"/>
    </w:rPr>
  </w:style>
  <w:style w:type="paragraph" w:styleId="Nagwek2">
    <w:name w:val="heading 2"/>
    <w:basedOn w:val="Normalny"/>
    <w:next w:val="Normalny"/>
    <w:link w:val="Nagwek2Znak"/>
    <w:uiPriority w:val="9"/>
    <w:unhideWhenUsed/>
    <w:qFormat/>
    <w:pPr>
      <w:keepNext/>
      <w:keepLines/>
      <w:spacing w:before="240" w:after="240"/>
      <w:outlineLvl w:val="1"/>
    </w:pPr>
    <w:rPr>
      <w:rFonts w:eastAsiaTheme="majorEastAsia" w:cstheme="majorBidi"/>
      <w:bCs/>
      <w:color w:val="00A1E4"/>
      <w:sz w:val="21"/>
      <w:szCs w:val="26"/>
    </w:rPr>
  </w:style>
  <w:style w:type="paragraph" w:styleId="Nagwek3">
    <w:name w:val="heading 3"/>
    <w:basedOn w:val="Normalny"/>
    <w:next w:val="Normalny"/>
    <w:link w:val="Nagwek3Znak"/>
    <w:uiPriority w:val="9"/>
    <w:unhideWhenUsed/>
    <w:qFormat/>
    <w:pPr>
      <w:keepNext/>
      <w:keepLines/>
      <w:spacing w:before="200" w:after="240"/>
      <w:outlineLvl w:val="2"/>
    </w:pPr>
    <w:rPr>
      <w:rFonts w:eastAsiaTheme="majorEastAsia" w:cstheme="majorBidi"/>
      <w:bCs/>
      <w:color w:val="00A1E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Calibri Light" w:eastAsiaTheme="majorEastAsia" w:hAnsi="Calibri Light" w:cstheme="majorBidi"/>
      <w:bCs/>
      <w:color w:val="00A1E4"/>
      <w:sz w:val="36"/>
      <w:szCs w:val="28"/>
      <w:lang w:val="nl-NL"/>
    </w:rPr>
  </w:style>
  <w:style w:type="character" w:customStyle="1" w:styleId="Nagwek2Znak">
    <w:name w:val="Nagłówek 2 Znak"/>
    <w:basedOn w:val="Domylnaczcionkaakapitu"/>
    <w:link w:val="Nagwek2"/>
    <w:uiPriority w:val="9"/>
    <w:rPr>
      <w:rFonts w:ascii="Calibri Light" w:eastAsiaTheme="majorEastAsia" w:hAnsi="Calibri Light" w:cstheme="majorBidi"/>
      <w:bCs/>
      <w:color w:val="00A1E4"/>
      <w:sz w:val="21"/>
      <w:szCs w:val="26"/>
      <w:lang w:val="nl-NL"/>
    </w:rPr>
  </w:style>
  <w:style w:type="paragraph" w:customStyle="1" w:styleId="Headline">
    <w:name w:val="Headline"/>
    <w:basedOn w:val="Normalny"/>
    <w:link w:val="HeadlineChar"/>
    <w:qFormat/>
    <w:pPr>
      <w:spacing w:before="480" w:after="240"/>
    </w:pPr>
    <w:rPr>
      <w:color w:val="00A1E4"/>
      <w:sz w:val="36"/>
    </w:rPr>
  </w:style>
  <w:style w:type="paragraph" w:customStyle="1" w:styleId="Subheadline">
    <w:name w:val="Subheadline"/>
    <w:basedOn w:val="Nagwek2"/>
    <w:next w:val="Normalny"/>
    <w:link w:val="SubheadlineChar"/>
    <w:qFormat/>
  </w:style>
  <w:style w:type="character" w:customStyle="1" w:styleId="HeadlineChar">
    <w:name w:val="Headline Char"/>
    <w:basedOn w:val="Domylnaczcionkaakapitu"/>
    <w:link w:val="Headline"/>
    <w:rPr>
      <w:rFonts w:ascii="Calibri Light" w:hAnsi="Calibri Light" w:cs="Arial"/>
      <w:color w:val="00A1E4"/>
      <w:sz w:val="36"/>
      <w:lang w:val="nl-NL"/>
    </w:rPr>
  </w:style>
  <w:style w:type="paragraph" w:styleId="Tytu">
    <w:name w:val="Title"/>
    <w:basedOn w:val="Normalny"/>
    <w:next w:val="Normalny"/>
    <w:link w:val="TytuZnak"/>
    <w:uiPriority w:val="10"/>
    <w:qFormat/>
    <w:pPr>
      <w:spacing w:after="300"/>
      <w:contextualSpacing/>
    </w:pPr>
    <w:rPr>
      <w:rFonts w:eastAsiaTheme="majorEastAsia" w:cstheme="majorBidi"/>
      <w:kern w:val="28"/>
      <w:sz w:val="120"/>
      <w:szCs w:val="52"/>
    </w:rPr>
  </w:style>
  <w:style w:type="character" w:customStyle="1" w:styleId="SubheadlineChar">
    <w:name w:val="Subheadline Char"/>
    <w:basedOn w:val="HeadlineChar"/>
    <w:link w:val="Subheadline"/>
    <w:rPr>
      <w:rFonts w:ascii="Calibri Light" w:eastAsiaTheme="majorEastAsia" w:hAnsi="Calibri Light" w:cstheme="majorBidi"/>
      <w:bCs/>
      <w:color w:val="00A1E4"/>
      <w:sz w:val="21"/>
      <w:szCs w:val="26"/>
      <w:lang w:val="nl-NL"/>
    </w:rPr>
  </w:style>
  <w:style w:type="character" w:customStyle="1" w:styleId="TytuZnak">
    <w:name w:val="Tytuł Znak"/>
    <w:basedOn w:val="Domylnaczcionkaakapitu"/>
    <w:link w:val="Tytu"/>
    <w:uiPriority w:val="10"/>
    <w:rPr>
      <w:rFonts w:ascii="Calibri Light" w:eastAsiaTheme="majorEastAsia" w:hAnsi="Calibri Light" w:cstheme="majorBidi"/>
      <w:kern w:val="28"/>
      <w:sz w:val="120"/>
      <w:szCs w:val="52"/>
      <w:lang w:val="nl-NL"/>
    </w:rPr>
  </w:style>
  <w:style w:type="paragraph" w:styleId="Podtytu">
    <w:name w:val="Subtitle"/>
    <w:basedOn w:val="Normalny"/>
    <w:next w:val="Normalny"/>
    <w:link w:val="PodtytuZnak"/>
    <w:uiPriority w:val="11"/>
    <w:qFormat/>
    <w:pPr>
      <w:numPr>
        <w:ilvl w:val="1"/>
      </w:numPr>
    </w:pPr>
    <w:rPr>
      <w:rFonts w:asciiTheme="minorHAnsi" w:eastAsiaTheme="majorEastAsia" w:hAnsiTheme="minorHAnsi" w:cstheme="majorBidi"/>
      <w:iCs/>
      <w:sz w:val="60"/>
      <w:szCs w:val="24"/>
    </w:rPr>
  </w:style>
  <w:style w:type="character" w:customStyle="1" w:styleId="PodtytuZnak">
    <w:name w:val="Podtytuł Znak"/>
    <w:basedOn w:val="Domylnaczcionkaakapitu"/>
    <w:link w:val="Podtytu"/>
    <w:uiPriority w:val="11"/>
    <w:rPr>
      <w:rFonts w:eastAsiaTheme="majorEastAsia" w:cstheme="majorBidi"/>
      <w:iCs/>
      <w:sz w:val="60"/>
      <w:szCs w:val="24"/>
      <w:lang w:val="nl-NL"/>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ny"/>
    <w:link w:val="TableheaderChar"/>
    <w:qFormat/>
    <w:rPr>
      <w:b/>
    </w:rPr>
  </w:style>
  <w:style w:type="paragraph" w:customStyle="1" w:styleId="Tabledata">
    <w:name w:val="Table data"/>
    <w:basedOn w:val="Tableheader"/>
    <w:link w:val="TabledataChar"/>
    <w:qFormat/>
    <w:rPr>
      <w:b w:val="0"/>
    </w:rPr>
  </w:style>
  <w:style w:type="character" w:customStyle="1" w:styleId="TableheaderChar">
    <w:name w:val="Table header Char"/>
    <w:basedOn w:val="Domylnaczcionkaakapitu"/>
    <w:link w:val="Tableheader"/>
    <w:rPr>
      <w:rFonts w:ascii="Calibri Light" w:hAnsi="Calibri Light" w:cs="Arial"/>
      <w:b/>
      <w:sz w:val="20"/>
      <w:lang w:val="nl-NL"/>
    </w:rPr>
  </w:style>
  <w:style w:type="character" w:customStyle="1" w:styleId="Nagwek3Znak">
    <w:name w:val="Nagłówek 3 Znak"/>
    <w:basedOn w:val="Domylnaczcionkaakapitu"/>
    <w:link w:val="Nagwek3"/>
    <w:uiPriority w:val="9"/>
    <w:rPr>
      <w:rFonts w:ascii="Calibri Light" w:eastAsiaTheme="majorEastAsia" w:hAnsi="Calibri Light" w:cstheme="majorBidi"/>
      <w:bCs/>
      <w:color w:val="00A1E4"/>
      <w:sz w:val="20"/>
      <w:lang w:val="nl-NL"/>
    </w:rPr>
  </w:style>
  <w:style w:type="character" w:customStyle="1" w:styleId="TabledataChar">
    <w:name w:val="Table data Char"/>
    <w:basedOn w:val="TableheaderChar"/>
    <w:link w:val="Tabledata"/>
    <w:rPr>
      <w:rFonts w:ascii="Calibri Light" w:hAnsi="Calibri Light" w:cs="Arial"/>
      <w:b w:val="0"/>
      <w:sz w:val="20"/>
      <w:lang w:val="nl-NL"/>
    </w:rPr>
  </w:style>
  <w:style w:type="paragraph" w:customStyle="1" w:styleId="tableheadercentered">
    <w:name w:val="table header (centered)"/>
    <w:basedOn w:val="Normalny"/>
    <w:link w:val="tableheadercenteredChar"/>
    <w:qFormat/>
    <w:pPr>
      <w:shd w:val="clear" w:color="auto" w:fill="DDDDDD"/>
      <w:spacing w:after="0" w:line="220" w:lineRule="exact"/>
    </w:pPr>
    <w:rPr>
      <w:rFonts w:asciiTheme="minorHAnsi" w:hAnsiTheme="minorHAnsi"/>
      <w:b/>
      <w:color w:val="000000" w:themeColor="text1"/>
      <w:szCs w:val="14"/>
      <w:lang w:val="en-GB"/>
    </w:rPr>
  </w:style>
  <w:style w:type="character" w:customStyle="1" w:styleId="tableheadercenteredChar">
    <w:name w:val="table header (centered) Char"/>
    <w:basedOn w:val="Domylnaczcionkaakapitu"/>
    <w:link w:val="tableheadercentered"/>
    <w:rPr>
      <w:rFonts w:cs="Arial"/>
      <w:b/>
      <w:color w:val="000000" w:themeColor="text1"/>
      <w:sz w:val="20"/>
      <w:szCs w:val="14"/>
      <w:shd w:val="clear" w:color="auto" w:fill="DDDDDD"/>
      <w:lang w:val="en-GB"/>
    </w:rPr>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pPr>
      <w:tabs>
        <w:tab w:val="center" w:pos="4680"/>
        <w:tab w:val="right" w:pos="9360"/>
      </w:tabs>
      <w:spacing w:after="0"/>
    </w:pPr>
  </w:style>
  <w:style w:type="character" w:customStyle="1" w:styleId="NagwekZnak">
    <w:name w:val="Nagłówek Znak"/>
    <w:basedOn w:val="Domylnaczcionkaakapitu"/>
    <w:link w:val="Nagwek"/>
    <w:uiPriority w:val="99"/>
    <w:rPr>
      <w:rFonts w:ascii="Calibri Light" w:hAnsi="Calibri Light" w:cs="Arial"/>
      <w:sz w:val="20"/>
      <w:lang w:val="nl-NL"/>
    </w:rPr>
  </w:style>
  <w:style w:type="paragraph" w:styleId="Stopka">
    <w:name w:val="footer"/>
    <w:basedOn w:val="Normalny"/>
    <w:link w:val="StopkaZnak"/>
    <w:uiPriority w:val="99"/>
    <w:unhideWhenUsed/>
    <w:pPr>
      <w:tabs>
        <w:tab w:val="center" w:pos="4680"/>
        <w:tab w:val="right" w:pos="9360"/>
      </w:tabs>
      <w:spacing w:after="0"/>
    </w:pPr>
  </w:style>
  <w:style w:type="character" w:customStyle="1" w:styleId="StopkaZnak">
    <w:name w:val="Stopka Znak"/>
    <w:basedOn w:val="Domylnaczcionkaakapitu"/>
    <w:link w:val="Stopka"/>
    <w:uiPriority w:val="99"/>
    <w:rPr>
      <w:rFonts w:ascii="Calibri Light" w:hAnsi="Calibri Light" w:cs="Arial"/>
      <w:sz w:val="20"/>
      <w:lang w:val="nl-NL"/>
    </w:rPr>
  </w:style>
  <w:style w:type="paragraph" w:customStyle="1" w:styleId="Tablecaption">
    <w:name w:val="Table caption"/>
    <w:basedOn w:val="Normalny"/>
    <w:next w:val="Normalny"/>
    <w:link w:val="TablecaptionChar"/>
    <w:qFormat/>
    <w:pPr>
      <w:spacing w:line="220" w:lineRule="exact"/>
    </w:pPr>
    <w:rPr>
      <w:color w:val="000000" w:themeColor="text1"/>
      <w:sz w:val="12"/>
      <w:szCs w:val="12"/>
      <w:lang w:val="en-GB"/>
    </w:rPr>
  </w:style>
  <w:style w:type="character" w:customStyle="1" w:styleId="TablecaptionChar">
    <w:name w:val="Table caption Char"/>
    <w:basedOn w:val="Domylnaczcionkaakapitu"/>
    <w:link w:val="Tablecaption"/>
    <w:rPr>
      <w:rFonts w:ascii="Calibri Light" w:hAnsi="Calibri Light" w:cs="Arial"/>
      <w:color w:val="000000" w:themeColor="text1"/>
      <w:sz w:val="12"/>
      <w:szCs w:val="12"/>
      <w:lang w:val="en-GB"/>
    </w:rPr>
  </w:style>
  <w:style w:type="paragraph" w:styleId="Tekstdymka">
    <w:name w:val="Balloon Text"/>
    <w:basedOn w:val="Normalny"/>
    <w:link w:val="TekstdymkaZnak"/>
    <w:uiPriority w:val="99"/>
    <w:semiHidden/>
    <w:unhideWhenUse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nl-NL"/>
    </w:rPr>
  </w:style>
  <w:style w:type="character" w:styleId="Hipercze">
    <w:name w:val="Hyperlink"/>
    <w:basedOn w:val="Domylnaczcionkaakapitu"/>
    <w:uiPriority w:val="99"/>
    <w:semiHidden/>
    <w:unhideWhenUsed/>
    <w:rPr>
      <w:color w:val="0000FF"/>
      <w:u w:val="single"/>
    </w:rPr>
  </w:style>
  <w:style w:type="paragraph" w:customStyle="1" w:styleId="Copytext">
    <w:name w:val="Copy text"/>
    <w:qFormat/>
    <w:pPr>
      <w:tabs>
        <w:tab w:val="left" w:pos="2835"/>
      </w:tabs>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788153">
      <w:bodyDiv w:val="1"/>
      <w:marLeft w:val="0"/>
      <w:marRight w:val="0"/>
      <w:marTop w:val="0"/>
      <w:marBottom w:val="0"/>
      <w:divBdr>
        <w:top w:val="none" w:sz="0" w:space="0" w:color="auto"/>
        <w:left w:val="none" w:sz="0" w:space="0" w:color="auto"/>
        <w:bottom w:val="none" w:sz="0" w:space="0" w:color="auto"/>
        <w:right w:val="none" w:sz="0" w:space="0" w:color="auto"/>
      </w:divBdr>
    </w:div>
    <w:div w:id="803084201">
      <w:bodyDiv w:val="1"/>
      <w:marLeft w:val="0"/>
      <w:marRight w:val="0"/>
      <w:marTop w:val="0"/>
      <w:marBottom w:val="0"/>
      <w:divBdr>
        <w:top w:val="none" w:sz="0" w:space="0" w:color="auto"/>
        <w:left w:val="none" w:sz="0" w:space="0" w:color="auto"/>
        <w:bottom w:val="none" w:sz="0" w:space="0" w:color="auto"/>
        <w:right w:val="none" w:sz="0" w:space="0" w:color="auto"/>
      </w:divBdr>
    </w:div>
    <w:div w:id="828400482">
      <w:bodyDiv w:val="1"/>
      <w:marLeft w:val="0"/>
      <w:marRight w:val="0"/>
      <w:marTop w:val="0"/>
      <w:marBottom w:val="0"/>
      <w:divBdr>
        <w:top w:val="none" w:sz="0" w:space="0" w:color="auto"/>
        <w:left w:val="none" w:sz="0" w:space="0" w:color="auto"/>
        <w:bottom w:val="none" w:sz="0" w:space="0" w:color="auto"/>
        <w:right w:val="none" w:sz="0" w:space="0" w:color="auto"/>
      </w:divBdr>
    </w:div>
    <w:div w:id="1060060733">
      <w:bodyDiv w:val="1"/>
      <w:marLeft w:val="0"/>
      <w:marRight w:val="0"/>
      <w:marTop w:val="0"/>
      <w:marBottom w:val="0"/>
      <w:divBdr>
        <w:top w:val="none" w:sz="0" w:space="0" w:color="auto"/>
        <w:left w:val="none" w:sz="0" w:space="0" w:color="auto"/>
        <w:bottom w:val="none" w:sz="0" w:space="0" w:color="auto"/>
        <w:right w:val="none" w:sz="0" w:space="0" w:color="auto"/>
      </w:divBdr>
    </w:div>
    <w:div w:id="1138960344">
      <w:bodyDiv w:val="1"/>
      <w:marLeft w:val="0"/>
      <w:marRight w:val="0"/>
      <w:marTop w:val="0"/>
      <w:marBottom w:val="0"/>
      <w:divBdr>
        <w:top w:val="none" w:sz="0" w:space="0" w:color="auto"/>
        <w:left w:val="none" w:sz="0" w:space="0" w:color="auto"/>
        <w:bottom w:val="none" w:sz="0" w:space="0" w:color="auto"/>
        <w:right w:val="none" w:sz="0" w:space="0" w:color="auto"/>
      </w:divBdr>
      <w:divsChild>
        <w:div w:id="1752435337">
          <w:marLeft w:val="0"/>
          <w:marRight w:val="0"/>
          <w:marTop w:val="0"/>
          <w:marBottom w:val="0"/>
          <w:divBdr>
            <w:top w:val="none" w:sz="0" w:space="0" w:color="auto"/>
            <w:left w:val="none" w:sz="0" w:space="0" w:color="auto"/>
            <w:bottom w:val="none" w:sz="0" w:space="0" w:color="auto"/>
            <w:right w:val="none" w:sz="0" w:space="0" w:color="auto"/>
          </w:divBdr>
          <w:divsChild>
            <w:div w:id="6970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BA305-931F-4904-A4F5-690636DF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1702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2024-06-05T14:56:00Z</dcterms:created>
  <dcterms:modified xsi:type="dcterms:W3CDTF">2024-06-05T14:56:00Z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dff0f-8f2b-4675-8791-acbc2e5505d9_Enabled">
    <vt:lpwstr>true</vt:lpwstr>
  </property>
  <property fmtid="{D5CDD505-2E9C-101B-9397-08002B2CF9AE}" pid="3" name="MSIP_Label_ce5dff0f-8f2b-4675-8791-acbc2e5505d9_SetDate">
    <vt:lpwstr>2021-03-26T08:17:19Z</vt:lpwstr>
  </property>
  <property fmtid="{D5CDD505-2E9C-101B-9397-08002B2CF9AE}" pid="4" name="MSIP_Label_ce5dff0f-8f2b-4675-8791-acbc2e5505d9_Method">
    <vt:lpwstr>Privileged</vt:lpwstr>
  </property>
  <property fmtid="{D5CDD505-2E9C-101B-9397-08002B2CF9AE}" pid="5" name="MSIP_Label_ce5dff0f-8f2b-4675-8791-acbc2e5505d9_Name">
    <vt:lpwstr>ce5dff0f-8f2b-4675-8791-acbc2e5505d9</vt:lpwstr>
  </property>
  <property fmtid="{D5CDD505-2E9C-101B-9397-08002B2CF9AE}" pid="6" name="MSIP_Label_ce5dff0f-8f2b-4675-8791-acbc2e5505d9_SiteId">
    <vt:lpwstr>7e1792ae-4f1a-4ff7-b80b-57b69beb7168</vt:lpwstr>
  </property>
  <property fmtid="{D5CDD505-2E9C-101B-9397-08002B2CF9AE}" pid="7" name="MSIP_Label_ce5dff0f-8f2b-4675-8791-acbc2e5505d9_ActionId">
    <vt:lpwstr/>
  </property>
  <property fmtid="{D5CDD505-2E9C-101B-9397-08002B2CF9AE}" pid="8" name="MSIP_Label_ce5dff0f-8f2b-4675-8791-acbc2e5505d9_ContentBits">
    <vt:lpwstr>0</vt:lpwstr>
  </property>
</Properties>
</file>