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D9841" w14:textId="472E5FEE" w:rsidR="00CE5D26" w:rsidRDefault="006056DE" w:rsidP="006056DE">
      <w:pPr>
        <w:tabs>
          <w:tab w:val="left" w:pos="6870"/>
        </w:tabs>
        <w:spacing w:before="120" w:after="0" w:line="240" w:lineRule="auto"/>
        <w:contextualSpacing/>
        <w:jc w:val="right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  <w:t xml:space="preserve">Załącznik nr 1 </w:t>
      </w:r>
    </w:p>
    <w:p w14:paraId="5922FF35" w14:textId="77777777" w:rsidR="006056DE" w:rsidRPr="00CE5D26" w:rsidRDefault="006056DE" w:rsidP="006056DE">
      <w:pPr>
        <w:tabs>
          <w:tab w:val="left" w:pos="6870"/>
        </w:tabs>
        <w:spacing w:before="120" w:after="0" w:line="240" w:lineRule="auto"/>
        <w:contextualSpacing/>
        <w:rPr>
          <w:rFonts w:ascii="Cambria" w:hAnsi="Cambria"/>
          <w:b/>
          <w:sz w:val="20"/>
          <w:szCs w:val="20"/>
        </w:rPr>
      </w:pPr>
    </w:p>
    <w:p w14:paraId="171720EC" w14:textId="106D3E3D" w:rsidR="00CC0663" w:rsidRPr="00CE5D26" w:rsidRDefault="00CE5D26" w:rsidP="00CE5D26">
      <w:pPr>
        <w:spacing w:before="120" w:after="0" w:line="240" w:lineRule="auto"/>
        <w:contextualSpacing/>
        <w:jc w:val="center"/>
        <w:rPr>
          <w:rFonts w:ascii="Cambria" w:hAnsi="Cambria"/>
          <w:b/>
          <w:sz w:val="20"/>
          <w:szCs w:val="20"/>
        </w:rPr>
      </w:pPr>
      <w:r w:rsidRPr="00CE5D26">
        <w:rPr>
          <w:rFonts w:ascii="Cambria" w:hAnsi="Cambria"/>
          <w:b/>
          <w:sz w:val="20"/>
          <w:szCs w:val="20"/>
        </w:rPr>
        <w:t>OPIS PRZEDMIOTU ZAMÓWIENIA</w:t>
      </w:r>
      <w:r w:rsidR="006056DE">
        <w:rPr>
          <w:rFonts w:ascii="Cambria" w:hAnsi="Cambria"/>
          <w:b/>
          <w:sz w:val="20"/>
          <w:szCs w:val="20"/>
        </w:rPr>
        <w:t xml:space="preserve"> (OPZ)</w:t>
      </w:r>
    </w:p>
    <w:p w14:paraId="2DB97FF3" w14:textId="77777777" w:rsidR="00ED6776" w:rsidRDefault="00ED6776" w:rsidP="00CE5D26">
      <w:pPr>
        <w:spacing w:before="120" w:after="0" w:line="240" w:lineRule="auto"/>
        <w:contextualSpacing/>
        <w:rPr>
          <w:rFonts w:ascii="Cambria" w:hAnsi="Cambria"/>
          <w:b/>
          <w:sz w:val="20"/>
          <w:szCs w:val="20"/>
        </w:rPr>
      </w:pPr>
    </w:p>
    <w:p w14:paraId="16E29726" w14:textId="6F3A6174" w:rsidR="00327803" w:rsidRPr="00CE5D26" w:rsidRDefault="006F6270" w:rsidP="00CE5D26">
      <w:pPr>
        <w:spacing w:before="120" w:after="0" w:line="240" w:lineRule="auto"/>
        <w:contextualSpacing/>
        <w:rPr>
          <w:rFonts w:ascii="Cambria" w:hAnsi="Cambria"/>
          <w:b/>
          <w:sz w:val="20"/>
          <w:szCs w:val="20"/>
        </w:rPr>
      </w:pPr>
      <w:r w:rsidRPr="00CE5D26">
        <w:rPr>
          <w:rFonts w:ascii="Cambria" w:hAnsi="Cambria"/>
          <w:b/>
          <w:sz w:val="20"/>
          <w:szCs w:val="20"/>
        </w:rPr>
        <w:t>Nazwa zamówienia:</w:t>
      </w:r>
    </w:p>
    <w:p w14:paraId="0DCD5351" w14:textId="43F0A4F1" w:rsidR="006F6270" w:rsidRPr="00CE5D26" w:rsidRDefault="006F6270" w:rsidP="00CE5D26">
      <w:pPr>
        <w:spacing w:before="120" w:after="0" w:line="240" w:lineRule="auto"/>
        <w:contextualSpacing/>
        <w:jc w:val="center"/>
        <w:rPr>
          <w:rFonts w:ascii="Cambria" w:hAnsi="Cambria"/>
          <w:sz w:val="20"/>
          <w:szCs w:val="20"/>
        </w:rPr>
      </w:pPr>
      <w:r w:rsidRPr="00CE5D26">
        <w:rPr>
          <w:rFonts w:ascii="Cambria" w:hAnsi="Cambria"/>
          <w:sz w:val="20"/>
          <w:szCs w:val="20"/>
        </w:rPr>
        <w:t>Zwalczanie niecierp</w:t>
      </w:r>
      <w:r w:rsidR="006B200B" w:rsidRPr="00CE5D26">
        <w:rPr>
          <w:rFonts w:ascii="Cambria" w:hAnsi="Cambria"/>
          <w:sz w:val="20"/>
          <w:szCs w:val="20"/>
        </w:rPr>
        <w:t>ka drobnokwiatowego na terenie N</w:t>
      </w:r>
      <w:r w:rsidRPr="00CE5D26">
        <w:rPr>
          <w:rFonts w:ascii="Cambria" w:hAnsi="Cambria"/>
          <w:sz w:val="20"/>
          <w:szCs w:val="20"/>
        </w:rPr>
        <w:t>ad</w:t>
      </w:r>
      <w:r w:rsidR="0090492E" w:rsidRPr="00CE5D26">
        <w:rPr>
          <w:rFonts w:ascii="Cambria" w:hAnsi="Cambria"/>
          <w:sz w:val="20"/>
          <w:szCs w:val="20"/>
        </w:rPr>
        <w:t xml:space="preserve">leśnictwa </w:t>
      </w:r>
      <w:r w:rsidR="00CC0663" w:rsidRPr="00CE5D26">
        <w:rPr>
          <w:rFonts w:ascii="Cambria" w:hAnsi="Cambria"/>
          <w:sz w:val="20"/>
          <w:szCs w:val="20"/>
        </w:rPr>
        <w:t>Białowieża</w:t>
      </w:r>
      <w:r w:rsidR="0090492E" w:rsidRPr="00CE5D26">
        <w:rPr>
          <w:rFonts w:ascii="Cambria" w:hAnsi="Cambria"/>
          <w:sz w:val="20"/>
          <w:szCs w:val="20"/>
        </w:rPr>
        <w:t xml:space="preserve"> w 202</w:t>
      </w:r>
      <w:r w:rsidR="006639A2">
        <w:rPr>
          <w:rFonts w:ascii="Cambria" w:hAnsi="Cambria"/>
          <w:sz w:val="20"/>
          <w:szCs w:val="20"/>
        </w:rPr>
        <w:t>2</w:t>
      </w:r>
      <w:r w:rsidR="00CC0663" w:rsidRPr="00CE5D26">
        <w:rPr>
          <w:rFonts w:ascii="Cambria" w:hAnsi="Cambria"/>
          <w:sz w:val="20"/>
          <w:szCs w:val="20"/>
        </w:rPr>
        <w:t xml:space="preserve"> roku</w:t>
      </w:r>
      <w:r w:rsidRPr="00CE5D26">
        <w:rPr>
          <w:rFonts w:ascii="Cambria" w:hAnsi="Cambria"/>
          <w:sz w:val="20"/>
          <w:szCs w:val="20"/>
        </w:rPr>
        <w:t xml:space="preserve"> w ramach projektu  „</w:t>
      </w:r>
      <w:r w:rsidRPr="00CE5D26">
        <w:rPr>
          <w:rFonts w:ascii="Cambria" w:hAnsi="Cambria"/>
          <w:i/>
          <w:sz w:val="20"/>
          <w:szCs w:val="20"/>
        </w:rPr>
        <w:t>Kompleksowy projekt ochrony gatunków i siedlisk przyrodniczych na obszarach zarządzanych przez PGL Lasy Państwowe”.</w:t>
      </w:r>
    </w:p>
    <w:p w14:paraId="7A58715A" w14:textId="77777777" w:rsidR="009F1C3F" w:rsidRPr="00CE5D26" w:rsidRDefault="009F1C3F" w:rsidP="00CE5D26">
      <w:pPr>
        <w:spacing w:before="120" w:after="0" w:line="240" w:lineRule="auto"/>
        <w:contextualSpacing/>
        <w:rPr>
          <w:rFonts w:ascii="Cambria" w:hAnsi="Cambria"/>
          <w:b/>
          <w:sz w:val="20"/>
          <w:szCs w:val="20"/>
        </w:rPr>
      </w:pPr>
      <w:r w:rsidRPr="00CE5D26">
        <w:rPr>
          <w:rFonts w:ascii="Cambria" w:hAnsi="Cambria"/>
          <w:b/>
          <w:sz w:val="20"/>
          <w:szCs w:val="20"/>
        </w:rPr>
        <w:t>Nazwa i kod obszaru Natura 2000 :</w:t>
      </w:r>
    </w:p>
    <w:p w14:paraId="2E0179A4" w14:textId="77777777" w:rsidR="009F1C3F" w:rsidRPr="00CE5D26" w:rsidRDefault="009F1C3F" w:rsidP="00CE5D26">
      <w:pPr>
        <w:spacing w:before="120" w:after="0" w:line="240" w:lineRule="auto"/>
        <w:contextualSpacing/>
        <w:rPr>
          <w:rFonts w:ascii="Cambria" w:hAnsi="Cambria"/>
          <w:sz w:val="20"/>
          <w:szCs w:val="20"/>
        </w:rPr>
      </w:pPr>
      <w:r w:rsidRPr="00CE5D26">
        <w:rPr>
          <w:rFonts w:ascii="Cambria" w:hAnsi="Cambria"/>
          <w:sz w:val="20"/>
          <w:szCs w:val="20"/>
        </w:rPr>
        <w:t>Puszcza Białowieska PLC200004</w:t>
      </w:r>
    </w:p>
    <w:p w14:paraId="7EC89DEC" w14:textId="77777777" w:rsidR="009F1C3F" w:rsidRPr="00CE5D26" w:rsidRDefault="009F1C3F" w:rsidP="00CE5D26">
      <w:pPr>
        <w:spacing w:before="120" w:after="0" w:line="240" w:lineRule="auto"/>
        <w:contextualSpacing/>
        <w:rPr>
          <w:rFonts w:ascii="Cambria" w:hAnsi="Cambria"/>
          <w:b/>
          <w:sz w:val="20"/>
          <w:szCs w:val="20"/>
        </w:rPr>
      </w:pPr>
      <w:r w:rsidRPr="00CE5D26">
        <w:rPr>
          <w:rFonts w:ascii="Cambria" w:hAnsi="Cambria"/>
          <w:b/>
          <w:sz w:val="20"/>
          <w:szCs w:val="20"/>
        </w:rPr>
        <w:t>Przedmiot ochrony :</w:t>
      </w:r>
    </w:p>
    <w:p w14:paraId="715F74DF" w14:textId="0C7E2D0D" w:rsidR="009F1C3F" w:rsidRPr="00CE5D26" w:rsidRDefault="00AC3541" w:rsidP="00CE5D26">
      <w:pPr>
        <w:spacing w:before="120" w:after="0" w:line="240" w:lineRule="auto"/>
        <w:contextualSpacing/>
        <w:rPr>
          <w:rFonts w:ascii="Cambria" w:hAnsi="Cambria"/>
          <w:sz w:val="20"/>
          <w:szCs w:val="20"/>
        </w:rPr>
      </w:pPr>
      <w:r w:rsidRPr="00CE5D26">
        <w:rPr>
          <w:rFonts w:ascii="Cambria" w:hAnsi="Cambria"/>
          <w:sz w:val="20"/>
          <w:szCs w:val="20"/>
        </w:rPr>
        <w:t>G</w:t>
      </w:r>
      <w:r w:rsidR="009F1C3F" w:rsidRPr="00CE5D26">
        <w:rPr>
          <w:rFonts w:ascii="Cambria" w:hAnsi="Cambria"/>
          <w:sz w:val="20"/>
          <w:szCs w:val="20"/>
        </w:rPr>
        <w:t xml:space="preserve">rąd </w:t>
      </w:r>
      <w:proofErr w:type="spellStart"/>
      <w:r w:rsidR="009F1C3F" w:rsidRPr="00CE5D26">
        <w:rPr>
          <w:rFonts w:ascii="Cambria" w:hAnsi="Cambria"/>
          <w:sz w:val="20"/>
          <w:szCs w:val="20"/>
        </w:rPr>
        <w:t>subkontynentalny</w:t>
      </w:r>
      <w:proofErr w:type="spellEnd"/>
      <w:r w:rsidR="004C1125" w:rsidRPr="00CE5D26">
        <w:rPr>
          <w:rFonts w:ascii="Cambria" w:hAnsi="Cambria"/>
          <w:sz w:val="20"/>
          <w:szCs w:val="20"/>
        </w:rPr>
        <w:t xml:space="preserve"> (9170)</w:t>
      </w:r>
    </w:p>
    <w:p w14:paraId="76137EE0" w14:textId="77777777" w:rsidR="009F1C3F" w:rsidRPr="00CE5D26" w:rsidRDefault="009F1C3F" w:rsidP="00CE5D26">
      <w:pPr>
        <w:spacing w:before="120" w:after="0" w:line="240" w:lineRule="auto"/>
        <w:contextualSpacing/>
        <w:rPr>
          <w:rFonts w:ascii="Cambria" w:hAnsi="Cambria"/>
          <w:sz w:val="20"/>
          <w:szCs w:val="20"/>
        </w:rPr>
      </w:pPr>
    </w:p>
    <w:p w14:paraId="64F75EEB" w14:textId="77777777" w:rsidR="009F1C3F" w:rsidRPr="00CE5D26" w:rsidRDefault="009F1C3F" w:rsidP="00CE5D26">
      <w:pPr>
        <w:spacing w:before="120" w:after="0" w:line="240" w:lineRule="auto"/>
        <w:contextualSpacing/>
        <w:rPr>
          <w:rFonts w:ascii="Cambria" w:hAnsi="Cambria"/>
          <w:b/>
          <w:sz w:val="20"/>
          <w:szCs w:val="20"/>
        </w:rPr>
      </w:pPr>
      <w:r w:rsidRPr="00CE5D26">
        <w:rPr>
          <w:rFonts w:ascii="Cambria" w:hAnsi="Cambria"/>
          <w:b/>
          <w:sz w:val="20"/>
          <w:szCs w:val="20"/>
        </w:rPr>
        <w:t>Kategoria działania :</w:t>
      </w:r>
    </w:p>
    <w:p w14:paraId="01014DD8" w14:textId="291C7135" w:rsidR="009F1C3F" w:rsidRPr="00CE5D26" w:rsidRDefault="00A175BF" w:rsidP="00CE5D26">
      <w:pPr>
        <w:spacing w:before="120" w:after="0" w:line="240" w:lineRule="auto"/>
        <w:contextualSpacing/>
        <w:rPr>
          <w:rFonts w:ascii="Cambria" w:hAnsi="Cambria"/>
          <w:sz w:val="20"/>
          <w:szCs w:val="20"/>
        </w:rPr>
      </w:pPr>
      <w:r w:rsidRPr="00CE5D26">
        <w:rPr>
          <w:rFonts w:ascii="Cambria" w:hAnsi="Cambria"/>
          <w:sz w:val="20"/>
          <w:szCs w:val="20"/>
        </w:rPr>
        <w:t>Eliminacja</w:t>
      </w:r>
      <w:r w:rsidR="00AC3541" w:rsidRPr="00CE5D26">
        <w:rPr>
          <w:rFonts w:ascii="Cambria" w:hAnsi="Cambria"/>
          <w:sz w:val="20"/>
          <w:szCs w:val="20"/>
        </w:rPr>
        <w:t xml:space="preserve"> gatunków inwazyjnych</w:t>
      </w:r>
    </w:p>
    <w:p w14:paraId="2A13FD3C" w14:textId="77777777" w:rsidR="009F1C3F" w:rsidRPr="00CE5D26" w:rsidRDefault="009F1C3F" w:rsidP="00CE5D26">
      <w:pPr>
        <w:spacing w:before="120" w:after="0" w:line="240" w:lineRule="auto"/>
        <w:contextualSpacing/>
        <w:rPr>
          <w:rFonts w:ascii="Cambria" w:hAnsi="Cambria"/>
          <w:sz w:val="20"/>
          <w:szCs w:val="20"/>
        </w:rPr>
      </w:pPr>
    </w:p>
    <w:p w14:paraId="5BE6AF41" w14:textId="77777777" w:rsidR="00E97225" w:rsidRPr="00CE5D26" w:rsidRDefault="00E97225" w:rsidP="00CE5D26">
      <w:pPr>
        <w:spacing w:before="120" w:after="0" w:line="240" w:lineRule="auto"/>
        <w:contextualSpacing/>
        <w:rPr>
          <w:rFonts w:ascii="Cambria" w:hAnsi="Cambria"/>
          <w:b/>
          <w:sz w:val="20"/>
          <w:szCs w:val="20"/>
        </w:rPr>
      </w:pPr>
      <w:r w:rsidRPr="00CE5D26">
        <w:rPr>
          <w:rFonts w:ascii="Cambria" w:hAnsi="Cambria"/>
          <w:b/>
          <w:sz w:val="20"/>
          <w:szCs w:val="20"/>
        </w:rPr>
        <w:t>Szczegółowy opis przedmiotu zamówienia</w:t>
      </w:r>
    </w:p>
    <w:p w14:paraId="3BDE2864" w14:textId="77777777" w:rsidR="00083219" w:rsidRPr="00CE5D26" w:rsidRDefault="00083219" w:rsidP="00CE5D26">
      <w:pPr>
        <w:spacing w:before="120" w:after="0" w:line="240" w:lineRule="auto"/>
        <w:contextualSpacing/>
        <w:jc w:val="both"/>
        <w:rPr>
          <w:rFonts w:ascii="Cambria" w:hAnsi="Cambria"/>
          <w:b/>
          <w:sz w:val="20"/>
          <w:szCs w:val="20"/>
        </w:rPr>
      </w:pPr>
    </w:p>
    <w:p w14:paraId="54C06955" w14:textId="1658F47C" w:rsidR="00E97225" w:rsidRPr="00CE5D26" w:rsidRDefault="00E97225" w:rsidP="00CE5D26">
      <w:pPr>
        <w:spacing w:before="120"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CE5D26">
        <w:rPr>
          <w:rFonts w:ascii="Cambria" w:hAnsi="Cambria"/>
          <w:sz w:val="20"/>
          <w:szCs w:val="20"/>
        </w:rPr>
        <w:t>Przedm</w:t>
      </w:r>
      <w:r w:rsidR="00F56AD9" w:rsidRPr="00CE5D26">
        <w:rPr>
          <w:rFonts w:ascii="Cambria" w:hAnsi="Cambria"/>
          <w:sz w:val="20"/>
          <w:szCs w:val="20"/>
        </w:rPr>
        <w:t>iotem zamówienia jest usuwanie</w:t>
      </w:r>
      <w:r w:rsidRPr="00CE5D26">
        <w:rPr>
          <w:rFonts w:ascii="Cambria" w:hAnsi="Cambria"/>
          <w:sz w:val="20"/>
          <w:szCs w:val="20"/>
        </w:rPr>
        <w:t xml:space="preserve"> niecierpka drobnokwiatowego</w:t>
      </w:r>
      <w:r w:rsidR="004C1125" w:rsidRPr="00CE5D26">
        <w:rPr>
          <w:rFonts w:ascii="Cambria" w:hAnsi="Cambria"/>
          <w:sz w:val="20"/>
          <w:szCs w:val="20"/>
        </w:rPr>
        <w:t xml:space="preserve"> poprzez jego wyrywanie lub wykaszanie</w:t>
      </w:r>
      <w:r w:rsidRPr="00CE5D26">
        <w:rPr>
          <w:rFonts w:ascii="Cambria" w:hAnsi="Cambria"/>
          <w:sz w:val="20"/>
          <w:szCs w:val="20"/>
        </w:rPr>
        <w:t xml:space="preserve"> na terenie Nadleśnictwa </w:t>
      </w:r>
      <w:r w:rsidR="00A175BF" w:rsidRPr="00CE5D26">
        <w:rPr>
          <w:rFonts w:ascii="Cambria" w:hAnsi="Cambria"/>
          <w:sz w:val="20"/>
          <w:szCs w:val="20"/>
        </w:rPr>
        <w:t>Białowieża</w:t>
      </w:r>
      <w:r w:rsidR="006D4F2B" w:rsidRPr="00CE5D26">
        <w:rPr>
          <w:rFonts w:ascii="Cambria" w:hAnsi="Cambria"/>
          <w:sz w:val="20"/>
          <w:szCs w:val="20"/>
        </w:rPr>
        <w:t xml:space="preserve"> w</w:t>
      </w:r>
      <w:r w:rsidR="00A175BF" w:rsidRPr="00CE5D26">
        <w:rPr>
          <w:rFonts w:ascii="Cambria" w:hAnsi="Cambria"/>
          <w:sz w:val="20"/>
          <w:szCs w:val="20"/>
        </w:rPr>
        <w:t xml:space="preserve"> 202</w:t>
      </w:r>
      <w:r w:rsidR="006639A2">
        <w:rPr>
          <w:rFonts w:ascii="Cambria" w:hAnsi="Cambria"/>
          <w:sz w:val="20"/>
          <w:szCs w:val="20"/>
        </w:rPr>
        <w:t>2</w:t>
      </w:r>
      <w:r w:rsidR="00A175BF" w:rsidRPr="00CE5D26">
        <w:rPr>
          <w:rFonts w:ascii="Cambria" w:hAnsi="Cambria"/>
          <w:sz w:val="20"/>
          <w:szCs w:val="20"/>
        </w:rPr>
        <w:t xml:space="preserve"> roku</w:t>
      </w:r>
      <w:r w:rsidR="006F6270" w:rsidRPr="00CE5D26">
        <w:rPr>
          <w:rFonts w:ascii="Cambria" w:hAnsi="Cambria"/>
          <w:sz w:val="20"/>
          <w:szCs w:val="20"/>
        </w:rPr>
        <w:t xml:space="preserve"> w ramach projektu pn.: „Kompleksowy projekt ochrony gatunków i siedlisk przyrodniczych na obszarach zarządz</w:t>
      </w:r>
      <w:r w:rsidR="00623CFD" w:rsidRPr="00CE5D26">
        <w:rPr>
          <w:rFonts w:ascii="Cambria" w:hAnsi="Cambria"/>
          <w:sz w:val="20"/>
          <w:szCs w:val="20"/>
        </w:rPr>
        <w:t xml:space="preserve">anych przez PGL Lasy Państwowe” w celu ochrony siedliska 9170 </w:t>
      </w:r>
      <w:r w:rsidR="00A175BF" w:rsidRPr="00CE5D26">
        <w:rPr>
          <w:rFonts w:ascii="Cambria" w:hAnsi="Cambria"/>
          <w:sz w:val="20"/>
          <w:szCs w:val="20"/>
        </w:rPr>
        <w:t>G</w:t>
      </w:r>
      <w:r w:rsidR="00623CFD" w:rsidRPr="00CE5D26">
        <w:rPr>
          <w:rFonts w:ascii="Cambria" w:hAnsi="Cambria"/>
          <w:sz w:val="20"/>
          <w:szCs w:val="20"/>
        </w:rPr>
        <w:t xml:space="preserve">rąd </w:t>
      </w:r>
      <w:proofErr w:type="spellStart"/>
      <w:r w:rsidR="00623CFD" w:rsidRPr="00CE5D26">
        <w:rPr>
          <w:rFonts w:ascii="Cambria" w:hAnsi="Cambria"/>
          <w:sz w:val="20"/>
          <w:szCs w:val="20"/>
        </w:rPr>
        <w:t>subkontynentalny</w:t>
      </w:r>
      <w:proofErr w:type="spellEnd"/>
      <w:r w:rsidR="00623CFD" w:rsidRPr="00CE5D26">
        <w:rPr>
          <w:rFonts w:ascii="Cambria" w:hAnsi="Cambria"/>
          <w:sz w:val="20"/>
          <w:szCs w:val="20"/>
        </w:rPr>
        <w:t>.</w:t>
      </w:r>
    </w:p>
    <w:p w14:paraId="7495B605" w14:textId="77777777" w:rsidR="00083219" w:rsidRPr="00CE5D26" w:rsidRDefault="00083219" w:rsidP="00CE5D26">
      <w:pPr>
        <w:spacing w:before="120" w:after="0" w:line="240" w:lineRule="auto"/>
        <w:contextualSpacing/>
        <w:jc w:val="both"/>
        <w:rPr>
          <w:rFonts w:ascii="Cambria" w:hAnsi="Cambria"/>
          <w:sz w:val="20"/>
          <w:szCs w:val="20"/>
        </w:rPr>
      </w:pPr>
    </w:p>
    <w:p w14:paraId="31DBD2C2" w14:textId="77777777" w:rsidR="00EB501D" w:rsidRDefault="006D4F2B" w:rsidP="00CE5D26">
      <w:pPr>
        <w:spacing w:before="120"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CE5D26">
        <w:rPr>
          <w:rFonts w:ascii="Cambria" w:hAnsi="Cambria"/>
          <w:sz w:val="20"/>
          <w:szCs w:val="20"/>
        </w:rPr>
        <w:t>W sytuacji wystąpienia uzasadnionych okoliczności  np. niesprzyjających warunków terenowych lub z uwagi na faktyczną  sytuację przyrodniczą</w:t>
      </w:r>
      <w:r w:rsidR="00623357" w:rsidRPr="00CE5D26">
        <w:rPr>
          <w:rFonts w:ascii="Cambria" w:hAnsi="Cambria"/>
          <w:sz w:val="20"/>
          <w:szCs w:val="20"/>
        </w:rPr>
        <w:t>,</w:t>
      </w:r>
      <w:r w:rsidRPr="00CE5D26">
        <w:rPr>
          <w:rFonts w:ascii="Cambria" w:hAnsi="Cambria"/>
          <w:sz w:val="20"/>
          <w:szCs w:val="20"/>
        </w:rPr>
        <w:t xml:space="preserve">  </w:t>
      </w:r>
      <w:r w:rsidR="002D0781" w:rsidRPr="00CE5D26">
        <w:rPr>
          <w:rFonts w:ascii="Cambria" w:hAnsi="Cambria"/>
          <w:sz w:val="20"/>
          <w:szCs w:val="20"/>
        </w:rPr>
        <w:t xml:space="preserve"> która może zaistni</w:t>
      </w:r>
      <w:r w:rsidRPr="00CE5D26">
        <w:rPr>
          <w:rFonts w:ascii="Cambria" w:hAnsi="Cambria"/>
          <w:sz w:val="20"/>
          <w:szCs w:val="20"/>
        </w:rPr>
        <w:t>eć w trakcie realizacji przedmiotu zamówienia,</w:t>
      </w:r>
      <w:r w:rsidR="002D0781" w:rsidRPr="00CE5D26">
        <w:rPr>
          <w:rFonts w:ascii="Cambria" w:hAnsi="Cambria"/>
          <w:sz w:val="20"/>
          <w:szCs w:val="20"/>
        </w:rPr>
        <w:t xml:space="preserve"> Zamawiający zastrzega sobie prawo do</w:t>
      </w:r>
      <w:r w:rsidR="00EB501D">
        <w:rPr>
          <w:rFonts w:ascii="Cambria" w:hAnsi="Cambria"/>
          <w:sz w:val="20"/>
          <w:szCs w:val="20"/>
        </w:rPr>
        <w:t>:</w:t>
      </w:r>
    </w:p>
    <w:p w14:paraId="7B115E0F" w14:textId="64525743" w:rsidR="00EB501D" w:rsidRPr="00EB501D" w:rsidRDefault="00083219" w:rsidP="00EB501D">
      <w:pPr>
        <w:pStyle w:val="Akapitzlist"/>
        <w:numPr>
          <w:ilvl w:val="0"/>
          <w:numId w:val="12"/>
        </w:numPr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EB501D">
        <w:rPr>
          <w:rFonts w:ascii="Cambria" w:hAnsi="Cambria"/>
          <w:sz w:val="20"/>
          <w:szCs w:val="20"/>
        </w:rPr>
        <w:t>dokonania zmniejszenia</w:t>
      </w:r>
      <w:r w:rsidR="00EB501D" w:rsidRPr="00EB501D">
        <w:rPr>
          <w:rFonts w:ascii="Cambria" w:hAnsi="Cambria"/>
          <w:sz w:val="20"/>
          <w:szCs w:val="20"/>
        </w:rPr>
        <w:t xml:space="preserve"> lub</w:t>
      </w:r>
      <w:r w:rsidRPr="00EB501D">
        <w:rPr>
          <w:rFonts w:ascii="Cambria" w:hAnsi="Cambria"/>
          <w:sz w:val="20"/>
          <w:szCs w:val="20"/>
        </w:rPr>
        <w:t xml:space="preserve"> zwiększenia</w:t>
      </w:r>
      <w:r w:rsidR="00EB501D" w:rsidRPr="00EB501D">
        <w:rPr>
          <w:rFonts w:ascii="Cambria" w:hAnsi="Cambria"/>
          <w:sz w:val="20"/>
          <w:szCs w:val="20"/>
        </w:rPr>
        <w:t xml:space="preserve"> powierzchni zabiegu w danej lokalizacji;</w:t>
      </w:r>
    </w:p>
    <w:p w14:paraId="3C1EF498" w14:textId="57EF2ACC" w:rsidR="00EB501D" w:rsidRDefault="00083219" w:rsidP="00EB501D">
      <w:pPr>
        <w:pStyle w:val="Akapitzlist"/>
        <w:numPr>
          <w:ilvl w:val="0"/>
          <w:numId w:val="12"/>
        </w:numPr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EB501D">
        <w:rPr>
          <w:rFonts w:ascii="Cambria" w:hAnsi="Cambria"/>
          <w:sz w:val="20"/>
          <w:szCs w:val="20"/>
        </w:rPr>
        <w:t>wskazania nowych lokalizacji</w:t>
      </w:r>
      <w:r w:rsidR="00C3238D" w:rsidRPr="00EB501D">
        <w:rPr>
          <w:rFonts w:ascii="Cambria" w:hAnsi="Cambria"/>
          <w:sz w:val="20"/>
          <w:szCs w:val="20"/>
        </w:rPr>
        <w:t>,</w:t>
      </w:r>
      <w:r w:rsidRPr="00EB501D">
        <w:rPr>
          <w:rFonts w:ascii="Cambria" w:hAnsi="Cambria"/>
          <w:sz w:val="20"/>
          <w:szCs w:val="20"/>
        </w:rPr>
        <w:t xml:space="preserve"> </w:t>
      </w:r>
      <w:r w:rsidR="00AD404C" w:rsidRPr="00EB501D">
        <w:rPr>
          <w:rFonts w:ascii="Cambria" w:hAnsi="Cambria"/>
          <w:sz w:val="20"/>
          <w:szCs w:val="20"/>
        </w:rPr>
        <w:t xml:space="preserve">z których usuwany będzie </w:t>
      </w:r>
      <w:r w:rsidR="00316C46" w:rsidRPr="00EB501D">
        <w:rPr>
          <w:rFonts w:ascii="Cambria" w:hAnsi="Cambria"/>
          <w:sz w:val="20"/>
          <w:szCs w:val="20"/>
        </w:rPr>
        <w:t>niecierp</w:t>
      </w:r>
      <w:r w:rsidR="00AD404C" w:rsidRPr="00EB501D">
        <w:rPr>
          <w:rFonts w:ascii="Cambria" w:hAnsi="Cambria"/>
          <w:sz w:val="20"/>
          <w:szCs w:val="20"/>
        </w:rPr>
        <w:t>e</w:t>
      </w:r>
      <w:r w:rsidR="00316C46" w:rsidRPr="00EB501D">
        <w:rPr>
          <w:rFonts w:ascii="Cambria" w:hAnsi="Cambria"/>
          <w:sz w:val="20"/>
          <w:szCs w:val="20"/>
        </w:rPr>
        <w:t>k drobnokwiatow</w:t>
      </w:r>
      <w:r w:rsidR="00AD404C" w:rsidRPr="00EB501D">
        <w:rPr>
          <w:rFonts w:ascii="Cambria" w:hAnsi="Cambria"/>
          <w:sz w:val="20"/>
          <w:szCs w:val="20"/>
        </w:rPr>
        <w:t>y</w:t>
      </w:r>
      <w:r w:rsidR="00EB501D">
        <w:rPr>
          <w:rFonts w:ascii="Cambria" w:hAnsi="Cambria"/>
          <w:sz w:val="20"/>
          <w:szCs w:val="20"/>
        </w:rPr>
        <w:t xml:space="preserve"> (lokalizacja zastępcza)</w:t>
      </w:r>
      <w:r w:rsidRPr="00EB501D">
        <w:rPr>
          <w:rFonts w:ascii="Cambria" w:hAnsi="Cambria"/>
          <w:sz w:val="20"/>
          <w:szCs w:val="20"/>
        </w:rPr>
        <w:t>.</w:t>
      </w:r>
    </w:p>
    <w:p w14:paraId="5E7DB6A1" w14:textId="77777777" w:rsidR="00EB501D" w:rsidRDefault="00083219" w:rsidP="00EB501D">
      <w:pPr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EB501D">
        <w:rPr>
          <w:rFonts w:ascii="Cambria" w:hAnsi="Cambria"/>
          <w:sz w:val="20"/>
          <w:szCs w:val="20"/>
        </w:rPr>
        <w:t xml:space="preserve">Konieczność zwiększenia rozmiaru zamówienia może wystąpić w celu </w:t>
      </w:r>
      <w:r w:rsidR="005F1866" w:rsidRPr="00EB501D">
        <w:rPr>
          <w:rFonts w:ascii="Cambria" w:hAnsi="Cambria"/>
          <w:sz w:val="20"/>
          <w:szCs w:val="20"/>
        </w:rPr>
        <w:t>uzyskania określonego efektu ekologicznego (realizacja określonego wskaźnika ochrony)</w:t>
      </w:r>
      <w:r w:rsidR="006D4F2B" w:rsidRPr="00EB501D">
        <w:rPr>
          <w:rFonts w:ascii="Cambria" w:hAnsi="Cambria"/>
          <w:sz w:val="20"/>
          <w:szCs w:val="20"/>
        </w:rPr>
        <w:t>.</w:t>
      </w:r>
    </w:p>
    <w:p w14:paraId="47FC4360" w14:textId="77777777" w:rsidR="00EB501D" w:rsidRDefault="006D4F2B" w:rsidP="00EB501D">
      <w:pPr>
        <w:spacing w:before="120" w:after="0" w:line="240" w:lineRule="auto"/>
        <w:contextualSpacing/>
        <w:rPr>
          <w:rFonts w:ascii="Cambria" w:hAnsi="Cambria"/>
          <w:sz w:val="20"/>
          <w:szCs w:val="20"/>
        </w:rPr>
      </w:pPr>
      <w:r w:rsidRPr="00EB501D">
        <w:rPr>
          <w:rFonts w:ascii="Cambria" w:hAnsi="Cambria"/>
          <w:sz w:val="20"/>
          <w:szCs w:val="20"/>
        </w:rPr>
        <w:t>Ustalenie zastępczej lokalizacji usług</w:t>
      </w:r>
      <w:r w:rsidR="00316C46" w:rsidRPr="00EB501D">
        <w:rPr>
          <w:rFonts w:ascii="Cambria" w:hAnsi="Cambria"/>
          <w:sz w:val="20"/>
          <w:szCs w:val="20"/>
        </w:rPr>
        <w:t>i</w:t>
      </w:r>
      <w:r w:rsidRPr="00EB501D">
        <w:rPr>
          <w:rFonts w:ascii="Cambria" w:hAnsi="Cambria"/>
          <w:sz w:val="20"/>
          <w:szCs w:val="20"/>
        </w:rPr>
        <w:t xml:space="preserve"> </w:t>
      </w:r>
      <w:r w:rsidR="00FD1A18" w:rsidRPr="00EB501D">
        <w:rPr>
          <w:rFonts w:ascii="Cambria" w:hAnsi="Cambria"/>
          <w:sz w:val="20"/>
          <w:szCs w:val="20"/>
        </w:rPr>
        <w:t>lub zwiększenie powierzchni zabiegu</w:t>
      </w:r>
      <w:r w:rsidR="00EB501D" w:rsidRPr="00EB501D">
        <w:rPr>
          <w:rFonts w:ascii="Cambria" w:hAnsi="Cambria"/>
          <w:sz w:val="20"/>
          <w:szCs w:val="20"/>
        </w:rPr>
        <w:t xml:space="preserve"> w danej lokalizacji</w:t>
      </w:r>
      <w:r w:rsidR="00FD1A18" w:rsidRPr="00EB501D">
        <w:rPr>
          <w:rFonts w:ascii="Cambria" w:hAnsi="Cambria"/>
          <w:sz w:val="20"/>
          <w:szCs w:val="20"/>
        </w:rPr>
        <w:t xml:space="preserve"> </w:t>
      </w:r>
      <w:r w:rsidRPr="00EB501D">
        <w:rPr>
          <w:rFonts w:ascii="Cambria" w:hAnsi="Cambria"/>
          <w:sz w:val="20"/>
          <w:szCs w:val="20"/>
        </w:rPr>
        <w:t>odbędzie się w ramach przedmiotu zamówienia</w:t>
      </w:r>
      <w:r w:rsidR="00EB501D">
        <w:rPr>
          <w:rFonts w:ascii="Cambria" w:hAnsi="Cambria"/>
          <w:sz w:val="20"/>
          <w:szCs w:val="20"/>
        </w:rPr>
        <w:t>.</w:t>
      </w:r>
    </w:p>
    <w:p w14:paraId="48A781F0" w14:textId="7D5925BD" w:rsidR="00EB501D" w:rsidRDefault="00083219" w:rsidP="00EB501D">
      <w:pPr>
        <w:spacing w:before="120" w:after="0" w:line="240" w:lineRule="auto"/>
        <w:contextualSpacing/>
        <w:rPr>
          <w:rFonts w:ascii="Cambria" w:hAnsi="Cambria"/>
          <w:sz w:val="20"/>
          <w:szCs w:val="20"/>
        </w:rPr>
      </w:pPr>
      <w:r w:rsidRPr="00EB501D">
        <w:rPr>
          <w:rFonts w:ascii="Cambria" w:hAnsi="Cambria"/>
          <w:sz w:val="20"/>
          <w:szCs w:val="20"/>
        </w:rPr>
        <w:t xml:space="preserve">Zmniejszenie może wynikać z ustępowania gatunku w danej lokalizacji </w:t>
      </w:r>
      <w:r w:rsidR="00B76EA8" w:rsidRPr="00EB501D">
        <w:rPr>
          <w:rFonts w:ascii="Cambria" w:hAnsi="Cambria"/>
          <w:sz w:val="20"/>
          <w:szCs w:val="20"/>
        </w:rPr>
        <w:t xml:space="preserve">w sposób naturalny (wypieranie przez inne rośliny) lub </w:t>
      </w:r>
      <w:r w:rsidRPr="00EB501D">
        <w:rPr>
          <w:rFonts w:ascii="Cambria" w:hAnsi="Cambria"/>
          <w:sz w:val="20"/>
          <w:szCs w:val="20"/>
        </w:rPr>
        <w:t xml:space="preserve">wskutek prowadzonych </w:t>
      </w:r>
      <w:r w:rsidR="00097C7D">
        <w:rPr>
          <w:rFonts w:ascii="Cambria" w:hAnsi="Cambria"/>
          <w:sz w:val="20"/>
          <w:szCs w:val="20"/>
        </w:rPr>
        <w:t>prac</w:t>
      </w:r>
      <w:r w:rsidR="00B76EA8" w:rsidRPr="00EB501D">
        <w:rPr>
          <w:rFonts w:ascii="Cambria" w:hAnsi="Cambria"/>
          <w:sz w:val="20"/>
          <w:szCs w:val="20"/>
        </w:rPr>
        <w:t xml:space="preserve">. </w:t>
      </w:r>
    </w:p>
    <w:p w14:paraId="2E74DD59" w14:textId="4031917F" w:rsidR="0071627B" w:rsidRPr="00EB501D" w:rsidRDefault="00B76EA8" w:rsidP="00EB501D">
      <w:pPr>
        <w:spacing w:before="120" w:after="0" w:line="240" w:lineRule="auto"/>
        <w:contextualSpacing/>
        <w:rPr>
          <w:rFonts w:ascii="Cambria" w:hAnsi="Cambria"/>
          <w:sz w:val="20"/>
          <w:szCs w:val="20"/>
        </w:rPr>
      </w:pPr>
      <w:r w:rsidRPr="00EB501D">
        <w:rPr>
          <w:rFonts w:ascii="Cambria" w:hAnsi="Cambria"/>
          <w:sz w:val="20"/>
          <w:szCs w:val="20"/>
        </w:rPr>
        <w:t xml:space="preserve">Zmniejszenie powierzchni realizacji usługi </w:t>
      </w:r>
      <w:r w:rsidR="00083219" w:rsidRPr="00EB501D">
        <w:rPr>
          <w:rFonts w:ascii="Cambria" w:hAnsi="Cambria"/>
          <w:sz w:val="20"/>
          <w:szCs w:val="20"/>
        </w:rPr>
        <w:t>nie będzie skutkował</w:t>
      </w:r>
      <w:r w:rsidR="00316C46" w:rsidRPr="00EB501D">
        <w:rPr>
          <w:rFonts w:ascii="Cambria" w:hAnsi="Cambria"/>
          <w:sz w:val="20"/>
          <w:szCs w:val="20"/>
        </w:rPr>
        <w:t>o</w:t>
      </w:r>
      <w:r w:rsidR="00083219" w:rsidRPr="00EB501D">
        <w:rPr>
          <w:rFonts w:ascii="Cambria" w:hAnsi="Cambria"/>
          <w:sz w:val="20"/>
          <w:szCs w:val="20"/>
        </w:rPr>
        <w:t xml:space="preserve"> nie wykonaniem przedmiotu umowy.</w:t>
      </w:r>
    </w:p>
    <w:p w14:paraId="1770CF16" w14:textId="77777777" w:rsidR="00FD1A18" w:rsidRPr="00CE5D26" w:rsidRDefault="00FD1A18" w:rsidP="00CE5D26">
      <w:pPr>
        <w:spacing w:before="120" w:after="0" w:line="240" w:lineRule="auto"/>
        <w:contextualSpacing/>
        <w:jc w:val="both"/>
        <w:rPr>
          <w:rFonts w:ascii="Cambria" w:hAnsi="Cambria"/>
          <w:sz w:val="20"/>
          <w:szCs w:val="20"/>
        </w:rPr>
      </w:pPr>
    </w:p>
    <w:p w14:paraId="545C58CD" w14:textId="77777777" w:rsidR="0071627B" w:rsidRPr="00CE5D26" w:rsidRDefault="006D4F2B" w:rsidP="00CE5D26">
      <w:pPr>
        <w:pStyle w:val="Akapitzlist"/>
        <w:numPr>
          <w:ilvl w:val="0"/>
          <w:numId w:val="5"/>
        </w:numPr>
        <w:spacing w:before="120" w:after="0" w:line="240" w:lineRule="auto"/>
        <w:ind w:left="357" w:hanging="357"/>
        <w:rPr>
          <w:rFonts w:ascii="Cambria" w:hAnsi="Cambria"/>
          <w:b/>
          <w:sz w:val="20"/>
          <w:szCs w:val="20"/>
        </w:rPr>
      </w:pPr>
      <w:r w:rsidRPr="00CE5D26">
        <w:rPr>
          <w:rFonts w:ascii="Cambria" w:hAnsi="Cambria"/>
          <w:b/>
          <w:sz w:val="20"/>
          <w:szCs w:val="20"/>
        </w:rPr>
        <w:t>Miejsce realizacji zamówienia:</w:t>
      </w:r>
    </w:p>
    <w:tbl>
      <w:tblPr>
        <w:tblW w:w="85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582"/>
        <w:gridCol w:w="1379"/>
        <w:gridCol w:w="1489"/>
        <w:gridCol w:w="1352"/>
        <w:gridCol w:w="1303"/>
      </w:tblGrid>
      <w:tr w:rsidR="00BA6055" w:rsidRPr="00BA6055" w14:paraId="07718E20" w14:textId="77777777" w:rsidTr="00097C7D">
        <w:trPr>
          <w:trHeight w:val="20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537F" w14:textId="77777777" w:rsidR="00BA6055" w:rsidRPr="00BA6055" w:rsidRDefault="00BA6055" w:rsidP="00BA605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EF94" w14:textId="77777777" w:rsidR="00BA6055" w:rsidRPr="00BA6055" w:rsidRDefault="00BA6055" w:rsidP="00097C7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Adres leśny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BC55" w14:textId="77777777" w:rsidR="00BA6055" w:rsidRPr="00BA6055" w:rsidRDefault="00BA6055" w:rsidP="00097C7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Powierzchnia, na której występuje gat. inwazyjny (powierzchnia zabiegu w jednym nawrocie) [ha]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F23A" w14:textId="77777777" w:rsidR="00BA6055" w:rsidRPr="00BA6055" w:rsidRDefault="00BA6055" w:rsidP="00097C7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Całkowita powierzchnia wydzielenia [ha]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9221" w14:textId="77777777" w:rsidR="00BA6055" w:rsidRPr="00BA6055" w:rsidRDefault="00BA6055" w:rsidP="00097C7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Wartość  wskaźnika ochrony siedliska [ha]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EDF4" w14:textId="5138E07E" w:rsidR="00BA6055" w:rsidRPr="00BA6055" w:rsidRDefault="00BA6055" w:rsidP="00097C7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Szacowana powierzchnia z 20 m buforem [ha]</w:t>
            </w:r>
          </w:p>
        </w:tc>
      </w:tr>
      <w:tr w:rsidR="00BA6055" w:rsidRPr="00BA6055" w14:paraId="1104D694" w14:textId="77777777" w:rsidTr="00BA605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04FE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53ED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01-02-2-04-216A  -f   -00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61CC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9983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21,15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1E97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21,15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6531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0,2000</w:t>
            </w:r>
          </w:p>
        </w:tc>
      </w:tr>
      <w:tr w:rsidR="00BA6055" w:rsidRPr="00BA6055" w14:paraId="1B078F44" w14:textId="77777777" w:rsidTr="00BA605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B413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FB3E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01-02-2-04-250D  -h   -00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5828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EBA5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1,25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EF1C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1,25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DAAA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0,2000</w:t>
            </w:r>
          </w:p>
        </w:tc>
      </w:tr>
      <w:tr w:rsidR="00BA6055" w:rsidRPr="00BA6055" w14:paraId="042E7D0A" w14:textId="77777777" w:rsidTr="00BA605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DF93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C2E6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01-02-2-04-278B  -a   -00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C9BF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7635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1,61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B695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1,61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381D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0,2000</w:t>
            </w:r>
          </w:p>
        </w:tc>
      </w:tr>
      <w:tr w:rsidR="00BA6055" w:rsidRPr="00BA6055" w14:paraId="74278B5F" w14:textId="77777777" w:rsidTr="00BA605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AD92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71B5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01-02-2-04-279A  -d   -00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2B63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278B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7,09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CA47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7,09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C3E9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0,2000</w:t>
            </w:r>
          </w:p>
        </w:tc>
      </w:tr>
      <w:tr w:rsidR="00BA6055" w:rsidRPr="00BA6055" w14:paraId="2CE57675" w14:textId="77777777" w:rsidTr="00BA605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BFE5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6DF7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01-02-2-04-279B  -a   -00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51EE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EFF4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4,12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2AF9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4,12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694D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0,2000</w:t>
            </w:r>
          </w:p>
        </w:tc>
      </w:tr>
      <w:tr w:rsidR="00BA6055" w:rsidRPr="00BA6055" w14:paraId="3FFC1850" w14:textId="77777777" w:rsidTr="00BA605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24EA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30FA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01-02-2-04-279B  -b   -00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A5FC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931B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4,53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557E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4,53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7EB8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0,2000</w:t>
            </w:r>
          </w:p>
        </w:tc>
      </w:tr>
      <w:tr w:rsidR="00BA6055" w:rsidRPr="00BA6055" w14:paraId="30190140" w14:textId="77777777" w:rsidTr="00BA605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79C6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6A0F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01-02-2-04-311B  -b   -00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A614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24EF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1,54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AC3C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1,54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313F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0,2000</w:t>
            </w:r>
          </w:p>
        </w:tc>
      </w:tr>
      <w:tr w:rsidR="00BA6055" w:rsidRPr="00BA6055" w14:paraId="3AF8A07A" w14:textId="77777777" w:rsidTr="00BA605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B30A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68B7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01-02-2-04-311B  -c   -00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0567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0,1000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20D9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1C44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4B3A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0,2000</w:t>
            </w:r>
          </w:p>
        </w:tc>
      </w:tr>
      <w:tr w:rsidR="00BA6055" w:rsidRPr="00BA6055" w14:paraId="174B1A0C" w14:textId="77777777" w:rsidTr="00BA605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28D5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5C47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01-02-2-04-312A  -c   -00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F506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0,1000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A9DE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19,29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7674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19,29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FA96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0,2000</w:t>
            </w:r>
          </w:p>
        </w:tc>
      </w:tr>
      <w:tr w:rsidR="00BA6055" w:rsidRPr="00BA6055" w14:paraId="13AA2FE2" w14:textId="77777777" w:rsidTr="00BA605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F1C3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908B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01-02-2-04-312C  -c   -00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0201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D495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20,32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011D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20,32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9D16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0,2000</w:t>
            </w:r>
          </w:p>
        </w:tc>
      </w:tr>
      <w:tr w:rsidR="00BA6055" w:rsidRPr="00BA6055" w14:paraId="75024518" w14:textId="77777777" w:rsidTr="00BA605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B13F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5D96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01-02-2-04-336A  -r   -00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F099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1BC1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1,95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8152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1,95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0832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0,2000</w:t>
            </w:r>
          </w:p>
        </w:tc>
      </w:tr>
      <w:tr w:rsidR="00BA6055" w:rsidRPr="00BA6055" w14:paraId="594358A4" w14:textId="77777777" w:rsidTr="00BA605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AF3D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AB5F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01-02-2-04-338C  -g   -00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513A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0,1000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DF55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14,9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A1BC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14,9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8BAE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0,2000</w:t>
            </w:r>
          </w:p>
        </w:tc>
      </w:tr>
      <w:tr w:rsidR="00BA6055" w:rsidRPr="00BA6055" w14:paraId="28C06A98" w14:textId="77777777" w:rsidTr="00BA605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81E5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DA65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01-02-2-04-339A  -i   -00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5B57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0,1000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DBD1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10,53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B825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10,53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2768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0,2000</w:t>
            </w:r>
          </w:p>
        </w:tc>
      </w:tr>
      <w:tr w:rsidR="00BA6055" w:rsidRPr="00BA6055" w14:paraId="72C40C4E" w14:textId="77777777" w:rsidTr="00BA605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2155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AB18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01-02-2-04-339A  -m   -00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A33D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4E1A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1,05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0780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1,05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7AFD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0,2000</w:t>
            </w:r>
          </w:p>
        </w:tc>
      </w:tr>
      <w:tr w:rsidR="00BA6055" w:rsidRPr="00BA6055" w14:paraId="750519D8" w14:textId="77777777" w:rsidTr="00BA605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08B7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4266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01-02-2-04-339A  -n   -00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2ECE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4FF5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5,75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298C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9488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0,2000</w:t>
            </w:r>
          </w:p>
        </w:tc>
      </w:tr>
      <w:tr w:rsidR="00BA6055" w:rsidRPr="00BA6055" w14:paraId="47F04B02" w14:textId="77777777" w:rsidTr="00BA605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6EB9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DA7C5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01-02-2-05-367A  -h   -00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EE03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0,0120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9A78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9,54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C779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9,54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2EEE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0,1000</w:t>
            </w:r>
          </w:p>
        </w:tc>
      </w:tr>
      <w:tr w:rsidR="00BA6055" w:rsidRPr="00BA6055" w14:paraId="1D5A0E3B" w14:textId="77777777" w:rsidTr="00BA605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70CD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669F3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01-02-2-05-367A  -i   -00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6451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7DD8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4,91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C294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4,91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6C07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0,2000</w:t>
            </w:r>
          </w:p>
        </w:tc>
      </w:tr>
      <w:tr w:rsidR="00BA6055" w:rsidRPr="00BA6055" w14:paraId="16788922" w14:textId="77777777" w:rsidTr="00BA605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9E10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A13C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01-02-2-05-367A  -l   -99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30F8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0,0150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8073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9,24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73E6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9,24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1A44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0,2000</w:t>
            </w:r>
          </w:p>
        </w:tc>
      </w:tr>
      <w:tr w:rsidR="00BA6055" w:rsidRPr="00BA6055" w14:paraId="2B0AC4E4" w14:textId="77777777" w:rsidTr="00BA605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9C71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72A4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01-02-2-05-367B  -a   -00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E461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3F2C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15,44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3DF9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15,44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3BC6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0,2000</w:t>
            </w:r>
          </w:p>
        </w:tc>
      </w:tr>
      <w:tr w:rsidR="00BA6055" w:rsidRPr="00BA6055" w14:paraId="2B058733" w14:textId="77777777" w:rsidTr="00BA605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2DE1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E7EA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01-02-2-05-368C  -f   -00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F5FD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0,1000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E006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16,9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1C6B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16,9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37B2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0,4000</w:t>
            </w:r>
          </w:p>
        </w:tc>
      </w:tr>
      <w:tr w:rsidR="00BA6055" w:rsidRPr="00BA6055" w14:paraId="4199922B" w14:textId="77777777" w:rsidTr="00BA605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79C9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C7B9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01-02-2-05-368D  -h   -00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C46C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3042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9,41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49B1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9,41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CC90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0,2000</w:t>
            </w:r>
          </w:p>
        </w:tc>
      </w:tr>
      <w:tr w:rsidR="00BA6055" w:rsidRPr="00BA6055" w14:paraId="4F37D260" w14:textId="77777777" w:rsidTr="00BA605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5E01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12CC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01-02-2-05-451D  -b   -00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EC0F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0,2000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CE05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6,64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7619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6,64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8695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0,6000</w:t>
            </w:r>
          </w:p>
        </w:tc>
      </w:tr>
      <w:tr w:rsidR="00BA6055" w:rsidRPr="00BA6055" w14:paraId="42904A98" w14:textId="77777777" w:rsidTr="00BA605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9B52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6897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01-02-2-05-473B  -f   -00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2D7D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0,0500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FCF0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4,35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4594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4,35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EFB2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0,2000</w:t>
            </w:r>
          </w:p>
        </w:tc>
      </w:tr>
      <w:tr w:rsidR="00BA6055" w:rsidRPr="00BA6055" w14:paraId="5CDB4174" w14:textId="77777777" w:rsidTr="00BA605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80C6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FC1A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01-02-2-05-474A  -j   -00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58EC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0,0500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29A7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4,53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D64B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C0EF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0,2000</w:t>
            </w:r>
          </w:p>
        </w:tc>
      </w:tr>
      <w:tr w:rsidR="00BA6055" w:rsidRPr="00BA6055" w14:paraId="45DF0DAE" w14:textId="77777777" w:rsidTr="00BA605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D48F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5CDF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01-02-2-05-475A  -i   -00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B891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0,0250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7F8C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8,46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F4C8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8,46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44BE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0,2000</w:t>
            </w:r>
          </w:p>
        </w:tc>
      </w:tr>
      <w:tr w:rsidR="00BA6055" w:rsidRPr="00BA6055" w14:paraId="5228A2F0" w14:textId="77777777" w:rsidTr="00BA605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B257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7D2F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01-02-2-05-475A  -h   -00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5C25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0,0680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032F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0,57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F2C5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0,57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6176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0,2000</w:t>
            </w:r>
          </w:p>
        </w:tc>
      </w:tr>
      <w:tr w:rsidR="00BA6055" w:rsidRPr="00BA6055" w14:paraId="7E02AB4D" w14:textId="77777777" w:rsidTr="00BA605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BE6E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7BB9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01-02-2-05-475D  -g   -00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2220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0,0050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0F20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6,74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0EDF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6,74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6F75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0,1000</w:t>
            </w:r>
          </w:p>
        </w:tc>
      </w:tr>
      <w:tr w:rsidR="00BA6055" w:rsidRPr="00BA6055" w14:paraId="7FEAB1ED" w14:textId="77777777" w:rsidTr="00BA605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93F8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799F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01-02-2-05-475A  -d   -00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8B26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0,0686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0819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5,57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7203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5,57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A925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0,2000</w:t>
            </w:r>
          </w:p>
        </w:tc>
      </w:tr>
      <w:tr w:rsidR="00BA6055" w:rsidRPr="00BA6055" w14:paraId="761EB835" w14:textId="77777777" w:rsidTr="00BA605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C7DB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1903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01-02-2-05-475A  -f   -00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7CFB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0,0250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6A72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8,86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7946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8,86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2E73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0,2000</w:t>
            </w:r>
          </w:p>
        </w:tc>
      </w:tr>
      <w:tr w:rsidR="00BA6055" w:rsidRPr="00BA6055" w14:paraId="7FD6F330" w14:textId="77777777" w:rsidTr="00BA605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BF92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F052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01-02-2-05-475B  -c   -00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610B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0,0680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A203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11,3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1DB7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11,3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BA0A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0,2000</w:t>
            </w:r>
          </w:p>
        </w:tc>
      </w:tr>
      <w:tr w:rsidR="00BA6055" w:rsidRPr="00BA6055" w14:paraId="3F3B02FF" w14:textId="77777777" w:rsidTr="00BA605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6575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1E6F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01-02-2-05-475B  -k   -00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5594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0,0680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CCA9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1,41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2437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1,41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545B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0,2000</w:t>
            </w:r>
          </w:p>
        </w:tc>
      </w:tr>
      <w:tr w:rsidR="00BA6055" w:rsidRPr="00BA6055" w14:paraId="3DC5241F" w14:textId="77777777" w:rsidTr="00BA605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C59B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A466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01-02-2-06-392A  -c   -00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B5C6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0,1000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22CD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2,61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0351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0307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0,4000</w:t>
            </w:r>
          </w:p>
        </w:tc>
      </w:tr>
      <w:tr w:rsidR="00BA6055" w:rsidRPr="00BA6055" w14:paraId="323EBDE5" w14:textId="77777777" w:rsidTr="00BA605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8769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B24A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01-02-2-06-392A  -d   -00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B759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0,2000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8B8D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2,04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7F3C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2,04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E08F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0,6000</w:t>
            </w:r>
          </w:p>
        </w:tc>
      </w:tr>
      <w:tr w:rsidR="00BA6055" w:rsidRPr="00BA6055" w14:paraId="03150B9B" w14:textId="77777777" w:rsidTr="00BA605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BC0E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31F6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01-02-2-06-392C  -c   -00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9225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0,1000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5EDF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2,06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6B27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7E5B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0,4000</w:t>
            </w:r>
          </w:p>
        </w:tc>
      </w:tr>
      <w:tr w:rsidR="00BA6055" w:rsidRPr="00BA6055" w14:paraId="749B0344" w14:textId="77777777" w:rsidTr="00BA605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E2AB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9E26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01-02-2-06-445C  -d   -00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1B74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0,2000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1085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4,37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C75C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4,37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F6CD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0,6000</w:t>
            </w:r>
          </w:p>
        </w:tc>
      </w:tr>
      <w:tr w:rsidR="00BA6055" w:rsidRPr="00BA6055" w14:paraId="305393CA" w14:textId="77777777" w:rsidTr="00BA605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3E03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F21A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01-02-2-06-445C  -f   -00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9069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0,1000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D220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3,29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087E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3,29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8EB5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0,4000</w:t>
            </w:r>
          </w:p>
        </w:tc>
      </w:tr>
      <w:tr w:rsidR="00BA6055" w:rsidRPr="00BA6055" w14:paraId="2988B0A5" w14:textId="77777777" w:rsidTr="00BA605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84A7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AD19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01-02-2-06-445C  -j   -00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54ED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0,3000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CE75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4,24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277B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4,24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96BD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0,7000</w:t>
            </w:r>
          </w:p>
        </w:tc>
      </w:tr>
      <w:tr w:rsidR="00BA6055" w:rsidRPr="00BA6055" w14:paraId="116AA18A" w14:textId="77777777" w:rsidTr="00BA605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77A4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B647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01-02-2-06-445C  -k   -00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AA9D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0,4000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4DA9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1,81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135A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1,81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3E10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1,0000</w:t>
            </w:r>
          </w:p>
        </w:tc>
      </w:tr>
      <w:tr w:rsidR="00BA6055" w:rsidRPr="00BA6055" w14:paraId="0045F894" w14:textId="77777777" w:rsidTr="00BA605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E7AD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A8B1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01-02-2-06-445C  -l   -00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8E21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0,3000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5D56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3,1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5B72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0EE4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0,7000</w:t>
            </w:r>
          </w:p>
        </w:tc>
      </w:tr>
      <w:tr w:rsidR="00BA6055" w:rsidRPr="00BA6055" w14:paraId="442BBAB3" w14:textId="77777777" w:rsidTr="00BA605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FEA4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9EE2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01-02-2-06-446A  -c   -00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0E5B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0,3000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9320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3,86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F2D6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3,86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EF23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0,7000</w:t>
            </w:r>
          </w:p>
        </w:tc>
      </w:tr>
      <w:tr w:rsidR="00BA6055" w:rsidRPr="00BA6055" w14:paraId="584EE844" w14:textId="77777777" w:rsidTr="00BA605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4C94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A4A7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01-02-2-06-446A  -d   -00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812B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0,2000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3B0B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5,71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E876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5,71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0469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0,6000</w:t>
            </w:r>
          </w:p>
        </w:tc>
      </w:tr>
      <w:tr w:rsidR="00BA6055" w:rsidRPr="00BA6055" w14:paraId="64F2CBAE" w14:textId="77777777" w:rsidTr="00BA605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546A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4CF0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01-02-2-06-447A  -b   -00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5248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0,8000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4562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13,39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A768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13,39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FC5A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1,5000</w:t>
            </w:r>
          </w:p>
        </w:tc>
      </w:tr>
      <w:tr w:rsidR="00BA6055" w:rsidRPr="00BA6055" w14:paraId="5D980419" w14:textId="77777777" w:rsidTr="00BA605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BAE3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66CA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01-02-2-06-447B  -a   -00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226F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0,2000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C800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3,96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9360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3,96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8885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0,6000</w:t>
            </w:r>
          </w:p>
        </w:tc>
      </w:tr>
      <w:tr w:rsidR="00BA6055" w:rsidRPr="00BA6055" w14:paraId="124749E8" w14:textId="77777777" w:rsidTr="00BA605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0C40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AC93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01-02-2-06-447B  -c   -00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3528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0,2000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0A62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4,38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3D0C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4,38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E155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0,6000</w:t>
            </w:r>
          </w:p>
        </w:tc>
      </w:tr>
      <w:tr w:rsidR="00BA6055" w:rsidRPr="00BA6055" w14:paraId="4AE6A6C7" w14:textId="77777777" w:rsidTr="00BA605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FC75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F0AA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01-02-2-06-447B  -f   -00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93A1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0,2000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7AA7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6,13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397A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6,13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CADE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0,6000</w:t>
            </w:r>
          </w:p>
        </w:tc>
      </w:tr>
      <w:tr w:rsidR="00BA6055" w:rsidRPr="00BA6055" w14:paraId="2E72F6AD" w14:textId="77777777" w:rsidTr="00BA605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EB26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D5E4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01-02-2-06-447B  -g   -00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5170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0,3000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05B6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2,45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F0A9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2,45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3931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0,7000</w:t>
            </w:r>
          </w:p>
        </w:tc>
      </w:tr>
      <w:tr w:rsidR="00BA6055" w:rsidRPr="00BA6055" w14:paraId="73A44266" w14:textId="77777777" w:rsidTr="00BA605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1794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3C3E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01-02-2-06-447C  -c   -00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E833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0,1000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9F8D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10,15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D8D0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10,15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6F50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0,7000</w:t>
            </w:r>
          </w:p>
        </w:tc>
      </w:tr>
      <w:tr w:rsidR="00BA6055" w:rsidRPr="00BA6055" w14:paraId="1B58B300" w14:textId="77777777" w:rsidTr="00BA605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4A72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004E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01-02-2-06-469A  -g   -00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AB25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0,2000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7931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1,14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22F9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1,14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5996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0,6000</w:t>
            </w:r>
          </w:p>
        </w:tc>
      </w:tr>
      <w:tr w:rsidR="00BA6055" w:rsidRPr="00BA6055" w14:paraId="1BAE7579" w14:textId="77777777" w:rsidTr="00BA6055">
        <w:trPr>
          <w:trHeight w:val="300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C2DE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9D82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5,5446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5C6A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321,64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46B1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306,69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DBA0" w14:textId="77777777" w:rsidR="00BA6055" w:rsidRPr="00BA6055" w:rsidRDefault="00BA6055" w:rsidP="00BA605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605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18,0000</w:t>
            </w:r>
          </w:p>
        </w:tc>
      </w:tr>
    </w:tbl>
    <w:p w14:paraId="75DD8096" w14:textId="77777777" w:rsidR="006B200B" w:rsidRPr="00CE5D26" w:rsidRDefault="006B200B" w:rsidP="00CE5D26">
      <w:pPr>
        <w:spacing w:before="120" w:after="0" w:line="240" w:lineRule="auto"/>
        <w:contextualSpacing/>
        <w:jc w:val="both"/>
        <w:rPr>
          <w:rFonts w:ascii="Cambria" w:hAnsi="Cambria"/>
          <w:sz w:val="20"/>
          <w:szCs w:val="20"/>
        </w:rPr>
      </w:pPr>
    </w:p>
    <w:p w14:paraId="274623C4" w14:textId="4920604E" w:rsidR="0099007F" w:rsidRPr="00CE5D26" w:rsidRDefault="001F7540" w:rsidP="00CE5D26">
      <w:pPr>
        <w:spacing w:before="120"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CE5D26">
        <w:rPr>
          <w:rFonts w:ascii="Cambria" w:hAnsi="Cambria"/>
          <w:sz w:val="20"/>
          <w:szCs w:val="20"/>
        </w:rPr>
        <w:lastRenderedPageBreak/>
        <w:t xml:space="preserve">Zabieg realizowany będzie w </w:t>
      </w:r>
      <w:r w:rsidR="00A373B5">
        <w:rPr>
          <w:rFonts w:ascii="Cambria" w:hAnsi="Cambria"/>
          <w:sz w:val="20"/>
          <w:szCs w:val="20"/>
        </w:rPr>
        <w:t>4</w:t>
      </w:r>
      <w:r w:rsidRPr="00CE5D26">
        <w:rPr>
          <w:rFonts w:ascii="Cambria" w:hAnsi="Cambria"/>
          <w:sz w:val="20"/>
          <w:szCs w:val="20"/>
        </w:rPr>
        <w:t>8 lokalizacjach. Su</w:t>
      </w:r>
      <w:r w:rsidR="00FE3969" w:rsidRPr="00CE5D26">
        <w:rPr>
          <w:rFonts w:ascii="Cambria" w:hAnsi="Cambria"/>
          <w:sz w:val="20"/>
          <w:szCs w:val="20"/>
        </w:rPr>
        <w:t xml:space="preserve">ma </w:t>
      </w:r>
      <w:r w:rsidR="000732AC" w:rsidRPr="00CE5D26">
        <w:rPr>
          <w:rFonts w:ascii="Cambria" w:hAnsi="Cambria"/>
          <w:sz w:val="20"/>
          <w:szCs w:val="20"/>
        </w:rPr>
        <w:t xml:space="preserve"> stanowisk niecierpka drobnokwiatowego wynosi </w:t>
      </w:r>
      <w:r w:rsidR="004067A1" w:rsidRPr="00CE5D26">
        <w:rPr>
          <w:rFonts w:ascii="Cambria" w:hAnsi="Cambria"/>
          <w:sz w:val="20"/>
          <w:szCs w:val="20"/>
        </w:rPr>
        <w:t>5,54</w:t>
      </w:r>
      <w:r w:rsidR="000A037B" w:rsidRPr="00CE5D26">
        <w:rPr>
          <w:rFonts w:ascii="Cambria" w:hAnsi="Cambria"/>
          <w:sz w:val="20"/>
          <w:szCs w:val="20"/>
        </w:rPr>
        <w:t>46</w:t>
      </w:r>
      <w:r w:rsidR="000732AC" w:rsidRPr="00CE5D26">
        <w:rPr>
          <w:rFonts w:ascii="Cambria" w:hAnsi="Cambria"/>
          <w:sz w:val="20"/>
          <w:szCs w:val="20"/>
        </w:rPr>
        <w:t xml:space="preserve"> ha</w:t>
      </w:r>
      <w:r w:rsidR="00531FE0" w:rsidRPr="00CE5D26">
        <w:rPr>
          <w:rFonts w:ascii="Cambria" w:hAnsi="Cambria"/>
          <w:sz w:val="20"/>
          <w:szCs w:val="20"/>
        </w:rPr>
        <w:t xml:space="preserve"> </w:t>
      </w:r>
      <w:r w:rsidR="00531FE0" w:rsidRPr="00CE5D26">
        <w:rPr>
          <w:rFonts w:ascii="Cambria" w:hAnsi="Cambria" w:cs="Arial"/>
          <w:color w:val="000000"/>
          <w:sz w:val="20"/>
          <w:szCs w:val="20"/>
        </w:rPr>
        <w:sym w:font="Symbol" w:char="F0BB"/>
      </w:r>
      <w:r w:rsidR="00531FE0" w:rsidRPr="00CE5D26">
        <w:rPr>
          <w:rFonts w:ascii="Cambria" w:hAnsi="Cambria" w:cs="Arial"/>
          <w:color w:val="000000"/>
          <w:sz w:val="20"/>
          <w:szCs w:val="20"/>
        </w:rPr>
        <w:t xml:space="preserve"> 5,54 ha</w:t>
      </w:r>
      <w:r w:rsidR="00FE3969" w:rsidRPr="00CE5D26">
        <w:rPr>
          <w:rFonts w:ascii="Cambria" w:hAnsi="Cambria"/>
          <w:sz w:val="20"/>
          <w:szCs w:val="20"/>
        </w:rPr>
        <w:t>.</w:t>
      </w:r>
      <w:r w:rsidR="000732AC" w:rsidRPr="00CE5D26">
        <w:rPr>
          <w:rFonts w:ascii="Cambria" w:hAnsi="Cambria"/>
          <w:sz w:val="20"/>
          <w:szCs w:val="20"/>
        </w:rPr>
        <w:t xml:space="preserve"> </w:t>
      </w:r>
      <w:r w:rsidR="00FE3969" w:rsidRPr="00CE5D26">
        <w:rPr>
          <w:rFonts w:ascii="Cambria" w:hAnsi="Cambria"/>
          <w:sz w:val="20"/>
          <w:szCs w:val="20"/>
        </w:rPr>
        <w:t xml:space="preserve">Łączna powierzchnia trzykrotnie wykonanego zabiegu w ciągu </w:t>
      </w:r>
      <w:r w:rsidR="00727CD1" w:rsidRPr="00CE5D26">
        <w:rPr>
          <w:rFonts w:ascii="Cambria" w:hAnsi="Cambria"/>
          <w:sz w:val="20"/>
          <w:szCs w:val="20"/>
        </w:rPr>
        <w:t>202</w:t>
      </w:r>
      <w:r w:rsidR="00A373B5">
        <w:rPr>
          <w:rFonts w:ascii="Cambria" w:hAnsi="Cambria"/>
          <w:sz w:val="20"/>
          <w:szCs w:val="20"/>
        </w:rPr>
        <w:t>2</w:t>
      </w:r>
      <w:r w:rsidR="00727CD1" w:rsidRPr="00CE5D26">
        <w:rPr>
          <w:rFonts w:ascii="Cambria" w:hAnsi="Cambria"/>
          <w:sz w:val="20"/>
          <w:szCs w:val="20"/>
        </w:rPr>
        <w:t xml:space="preserve"> roku</w:t>
      </w:r>
      <w:r w:rsidR="00FE3969" w:rsidRPr="00CE5D26">
        <w:rPr>
          <w:rFonts w:ascii="Cambria" w:hAnsi="Cambria"/>
          <w:sz w:val="20"/>
          <w:szCs w:val="20"/>
        </w:rPr>
        <w:t xml:space="preserve"> daje obszar prac wynoszący </w:t>
      </w:r>
      <w:r w:rsidR="00FE3969" w:rsidRPr="006471E4">
        <w:rPr>
          <w:rFonts w:ascii="Cambria" w:hAnsi="Cambria"/>
          <w:b/>
          <w:bCs/>
          <w:sz w:val="20"/>
          <w:szCs w:val="20"/>
        </w:rPr>
        <w:t>1</w:t>
      </w:r>
      <w:r w:rsidR="001857F1" w:rsidRPr="006471E4">
        <w:rPr>
          <w:rFonts w:ascii="Cambria" w:hAnsi="Cambria"/>
          <w:b/>
          <w:bCs/>
          <w:sz w:val="20"/>
          <w:szCs w:val="20"/>
        </w:rPr>
        <w:t>6,6</w:t>
      </w:r>
      <w:r w:rsidR="00A56275" w:rsidRPr="006471E4">
        <w:rPr>
          <w:rFonts w:ascii="Cambria" w:hAnsi="Cambria"/>
          <w:b/>
          <w:bCs/>
          <w:sz w:val="20"/>
          <w:szCs w:val="20"/>
        </w:rPr>
        <w:t>338</w:t>
      </w:r>
      <w:r w:rsidR="00A3673C" w:rsidRPr="00CE5D26">
        <w:rPr>
          <w:rFonts w:ascii="Cambria" w:hAnsi="Cambria"/>
          <w:sz w:val="20"/>
          <w:szCs w:val="20"/>
        </w:rPr>
        <w:t xml:space="preserve"> ha/rok.</w:t>
      </w:r>
      <w:r w:rsidRPr="00CE5D26">
        <w:rPr>
          <w:rFonts w:ascii="Cambria" w:hAnsi="Cambria"/>
          <w:sz w:val="20"/>
          <w:szCs w:val="20"/>
        </w:rPr>
        <w:t xml:space="preserve"> Łączna </w:t>
      </w:r>
      <w:r w:rsidR="00B008C1" w:rsidRPr="00CE5D26">
        <w:rPr>
          <w:rFonts w:ascii="Cambria" w:hAnsi="Cambria"/>
          <w:sz w:val="20"/>
          <w:szCs w:val="20"/>
        </w:rPr>
        <w:t xml:space="preserve">szacowana </w:t>
      </w:r>
      <w:r w:rsidRPr="00CE5D26">
        <w:rPr>
          <w:rFonts w:ascii="Cambria" w:hAnsi="Cambria"/>
          <w:sz w:val="20"/>
          <w:szCs w:val="20"/>
        </w:rPr>
        <w:t xml:space="preserve">powierzchnia zabiegu </w:t>
      </w:r>
      <w:r w:rsidR="005D4D60" w:rsidRPr="00CE5D26">
        <w:rPr>
          <w:rFonts w:ascii="Cambria" w:hAnsi="Cambria"/>
          <w:sz w:val="20"/>
          <w:szCs w:val="20"/>
        </w:rPr>
        <w:t>wraz z</w:t>
      </w:r>
      <w:r w:rsidRPr="00CE5D26">
        <w:rPr>
          <w:rFonts w:ascii="Cambria" w:hAnsi="Cambria"/>
          <w:sz w:val="20"/>
          <w:szCs w:val="20"/>
        </w:rPr>
        <w:t xml:space="preserve"> powierzchni</w:t>
      </w:r>
      <w:r w:rsidR="005D4D60" w:rsidRPr="00CE5D26">
        <w:rPr>
          <w:rFonts w:ascii="Cambria" w:hAnsi="Cambria"/>
          <w:sz w:val="20"/>
          <w:szCs w:val="20"/>
        </w:rPr>
        <w:t>ą</w:t>
      </w:r>
      <w:r w:rsidRPr="00CE5D26">
        <w:rPr>
          <w:rFonts w:ascii="Cambria" w:hAnsi="Cambria"/>
          <w:sz w:val="20"/>
          <w:szCs w:val="20"/>
        </w:rPr>
        <w:t xml:space="preserve"> buforu wyniesie </w:t>
      </w:r>
      <w:r w:rsidR="00A373B5">
        <w:rPr>
          <w:rFonts w:ascii="Cambria" w:hAnsi="Cambria"/>
          <w:sz w:val="20"/>
          <w:szCs w:val="20"/>
        </w:rPr>
        <w:t>ok.</w:t>
      </w:r>
      <w:r w:rsidR="00E17FDC">
        <w:rPr>
          <w:rFonts w:ascii="Cambria" w:hAnsi="Cambria"/>
          <w:sz w:val="20"/>
          <w:szCs w:val="20"/>
        </w:rPr>
        <w:t xml:space="preserve"> </w:t>
      </w:r>
      <w:r w:rsidRPr="00CE5D26">
        <w:rPr>
          <w:rFonts w:ascii="Cambria" w:hAnsi="Cambria"/>
          <w:sz w:val="20"/>
          <w:szCs w:val="20"/>
        </w:rPr>
        <w:t>1</w:t>
      </w:r>
      <w:r w:rsidR="00BA6055">
        <w:rPr>
          <w:rFonts w:ascii="Cambria" w:hAnsi="Cambria"/>
          <w:sz w:val="20"/>
          <w:szCs w:val="20"/>
        </w:rPr>
        <w:t>8,00</w:t>
      </w:r>
      <w:r w:rsidRPr="00CE5D26">
        <w:rPr>
          <w:rFonts w:ascii="Cambria" w:hAnsi="Cambria"/>
          <w:sz w:val="20"/>
          <w:szCs w:val="20"/>
        </w:rPr>
        <w:t xml:space="preserve"> ha</w:t>
      </w:r>
      <w:r w:rsidR="00112BEF" w:rsidRPr="00CE5D26">
        <w:rPr>
          <w:rFonts w:ascii="Cambria" w:hAnsi="Cambria"/>
          <w:sz w:val="20"/>
          <w:szCs w:val="20"/>
        </w:rPr>
        <w:t xml:space="preserve"> w jednym nawrocie</w:t>
      </w:r>
      <w:r w:rsidRPr="00CE5D26">
        <w:rPr>
          <w:rFonts w:ascii="Cambria" w:hAnsi="Cambria"/>
          <w:sz w:val="20"/>
          <w:szCs w:val="20"/>
        </w:rPr>
        <w:t xml:space="preserve">. </w:t>
      </w:r>
    </w:p>
    <w:p w14:paraId="519E2DA1" w14:textId="3FBBB73E" w:rsidR="00132A2B" w:rsidRPr="00CE5D26" w:rsidRDefault="0090492E" w:rsidP="00CE5D26">
      <w:pPr>
        <w:spacing w:before="120"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CE5D26">
        <w:rPr>
          <w:rFonts w:ascii="Cambria" w:hAnsi="Cambria"/>
          <w:sz w:val="20"/>
          <w:szCs w:val="20"/>
        </w:rPr>
        <w:t xml:space="preserve">Zamawiający udostępni Wykonawcy mapy z oznaczeniem </w:t>
      </w:r>
      <w:r w:rsidR="00FB4DA3">
        <w:rPr>
          <w:rFonts w:ascii="Cambria" w:hAnsi="Cambria"/>
          <w:sz w:val="20"/>
          <w:szCs w:val="20"/>
        </w:rPr>
        <w:t>lokalizacji</w:t>
      </w:r>
      <w:r w:rsidRPr="00CE5D26">
        <w:rPr>
          <w:rFonts w:ascii="Cambria" w:hAnsi="Cambria"/>
          <w:sz w:val="20"/>
          <w:szCs w:val="20"/>
        </w:rPr>
        <w:t xml:space="preserve"> występowania obcych gatunków inwazyjnych.</w:t>
      </w:r>
    </w:p>
    <w:p w14:paraId="3C496C0E" w14:textId="77777777" w:rsidR="006D4F2B" w:rsidRPr="00CE5D26" w:rsidRDefault="00FE0B37" w:rsidP="00CE5D26">
      <w:pPr>
        <w:pStyle w:val="Akapitzlist"/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Cambria" w:hAnsi="Cambria"/>
          <w:b/>
          <w:sz w:val="20"/>
          <w:szCs w:val="20"/>
        </w:rPr>
      </w:pPr>
      <w:r w:rsidRPr="00CE5D26">
        <w:rPr>
          <w:rFonts w:ascii="Cambria" w:hAnsi="Cambria"/>
          <w:b/>
          <w:sz w:val="20"/>
          <w:szCs w:val="20"/>
        </w:rPr>
        <w:t xml:space="preserve">Metodyka wykonania prac </w:t>
      </w:r>
    </w:p>
    <w:p w14:paraId="445C7DBF" w14:textId="2235B498" w:rsidR="00132A2B" w:rsidRPr="00CE5D26" w:rsidRDefault="00132A2B" w:rsidP="00CE5D26">
      <w:pPr>
        <w:spacing w:before="120"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CE5D26">
        <w:rPr>
          <w:rFonts w:ascii="Cambria" w:hAnsi="Cambria"/>
          <w:sz w:val="20"/>
          <w:szCs w:val="20"/>
        </w:rPr>
        <w:t xml:space="preserve">Zadanie polega na eliminacji niecierpka drobnokwiatowego poprzez ręczne wyrywanie </w:t>
      </w:r>
      <w:r w:rsidR="003D439C" w:rsidRPr="00CE5D26">
        <w:rPr>
          <w:rFonts w:ascii="Cambria" w:hAnsi="Cambria"/>
          <w:sz w:val="20"/>
          <w:szCs w:val="20"/>
        </w:rPr>
        <w:t xml:space="preserve">całych </w:t>
      </w:r>
      <w:r w:rsidRPr="00CE5D26">
        <w:rPr>
          <w:rFonts w:ascii="Cambria" w:hAnsi="Cambria"/>
          <w:sz w:val="20"/>
          <w:szCs w:val="20"/>
        </w:rPr>
        <w:t>roślin z podłoża</w:t>
      </w:r>
      <w:r w:rsidR="003D439C" w:rsidRPr="00CE5D26">
        <w:rPr>
          <w:rFonts w:ascii="Cambria" w:hAnsi="Cambria"/>
          <w:sz w:val="20"/>
          <w:szCs w:val="20"/>
        </w:rPr>
        <w:t xml:space="preserve"> </w:t>
      </w:r>
      <w:r w:rsidR="00BA6055">
        <w:rPr>
          <w:rFonts w:ascii="Cambria" w:hAnsi="Cambria"/>
          <w:sz w:val="20"/>
          <w:szCs w:val="20"/>
        </w:rPr>
        <w:t>(</w:t>
      </w:r>
      <w:r w:rsidR="003D439C" w:rsidRPr="00CE5D26">
        <w:rPr>
          <w:rFonts w:ascii="Cambria" w:hAnsi="Cambria"/>
          <w:sz w:val="20"/>
          <w:szCs w:val="20"/>
        </w:rPr>
        <w:t>wraz z systemem korzeniowym</w:t>
      </w:r>
      <w:r w:rsidR="00BA6055">
        <w:rPr>
          <w:rFonts w:ascii="Cambria" w:hAnsi="Cambria"/>
          <w:sz w:val="20"/>
          <w:szCs w:val="20"/>
        </w:rPr>
        <w:t>)</w:t>
      </w:r>
      <w:r w:rsidRPr="00CE5D26">
        <w:rPr>
          <w:rFonts w:ascii="Cambria" w:hAnsi="Cambria"/>
          <w:sz w:val="20"/>
          <w:szCs w:val="20"/>
        </w:rPr>
        <w:t>. W przypadku występowania większych, zwartych płatów gatunku lub w sytuacji, gdy wyrywanie roślin okaże się utrudnione (np. z uwagi na zachwaszczeni</w:t>
      </w:r>
      <w:r w:rsidR="0071627B" w:rsidRPr="00CE5D26">
        <w:rPr>
          <w:rFonts w:ascii="Cambria" w:hAnsi="Cambria"/>
          <w:sz w:val="20"/>
          <w:szCs w:val="20"/>
        </w:rPr>
        <w:t xml:space="preserve">e powierzchni) dopuszcza się </w:t>
      </w:r>
      <w:r w:rsidRPr="00CE5D26">
        <w:rPr>
          <w:rFonts w:ascii="Cambria" w:hAnsi="Cambria"/>
          <w:sz w:val="20"/>
          <w:szCs w:val="20"/>
        </w:rPr>
        <w:t>wykaszanie niecierpka przy użyciu kosy spalinowej</w:t>
      </w:r>
      <w:r w:rsidR="00FD1A18" w:rsidRPr="00CE5D26">
        <w:rPr>
          <w:rFonts w:ascii="Cambria" w:hAnsi="Cambria"/>
          <w:sz w:val="20"/>
          <w:szCs w:val="20"/>
        </w:rPr>
        <w:t>, z pozostawieniem systemu korzeniowego w glebie</w:t>
      </w:r>
      <w:r w:rsidRPr="00CE5D26">
        <w:rPr>
          <w:rFonts w:ascii="Cambria" w:hAnsi="Cambria"/>
          <w:sz w:val="20"/>
          <w:szCs w:val="20"/>
        </w:rPr>
        <w:t>.</w:t>
      </w:r>
      <w:r w:rsidR="00904CD6">
        <w:rPr>
          <w:rFonts w:ascii="Cambria" w:hAnsi="Cambria"/>
          <w:sz w:val="20"/>
          <w:szCs w:val="20"/>
        </w:rPr>
        <w:t xml:space="preserve"> Wykaszanie wykonane zostanie do wysokości 10 cm.</w:t>
      </w:r>
      <w:r w:rsidR="006B3EA9" w:rsidRPr="00CE5D26">
        <w:rPr>
          <w:rFonts w:ascii="Cambria" w:hAnsi="Cambria"/>
          <w:sz w:val="20"/>
          <w:szCs w:val="20"/>
        </w:rPr>
        <w:t xml:space="preserve"> </w:t>
      </w:r>
      <w:r w:rsidR="00470EF8" w:rsidRPr="00CE5D26">
        <w:rPr>
          <w:rFonts w:ascii="Cambria" w:hAnsi="Cambria"/>
          <w:sz w:val="20"/>
          <w:szCs w:val="20"/>
        </w:rPr>
        <w:t xml:space="preserve">Metoda wykonania prac </w:t>
      </w:r>
      <w:r w:rsidR="006B3EA9" w:rsidRPr="00CE5D26">
        <w:rPr>
          <w:rFonts w:ascii="Cambria" w:hAnsi="Cambria"/>
          <w:sz w:val="20"/>
          <w:szCs w:val="20"/>
        </w:rPr>
        <w:t>wymaga uzgodnienia z Zamawiającym</w:t>
      </w:r>
      <w:r w:rsidR="00BA6055">
        <w:rPr>
          <w:rFonts w:ascii="Cambria" w:hAnsi="Cambria"/>
          <w:sz w:val="20"/>
          <w:szCs w:val="20"/>
        </w:rPr>
        <w:t xml:space="preserve"> przed rozpoczęciem prac</w:t>
      </w:r>
      <w:r w:rsidR="006B3EA9" w:rsidRPr="00CE5D26">
        <w:rPr>
          <w:rFonts w:ascii="Cambria" w:hAnsi="Cambria"/>
          <w:sz w:val="20"/>
          <w:szCs w:val="20"/>
        </w:rPr>
        <w:t>.</w:t>
      </w:r>
    </w:p>
    <w:p w14:paraId="2B50DF28" w14:textId="35C70378" w:rsidR="003D123D" w:rsidRPr="00CE5D26" w:rsidRDefault="00787E98" w:rsidP="00CE5D26">
      <w:pPr>
        <w:spacing w:before="120"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CE5D26">
        <w:rPr>
          <w:rFonts w:ascii="Cambria" w:hAnsi="Cambria"/>
          <w:sz w:val="20"/>
          <w:szCs w:val="20"/>
        </w:rPr>
        <w:t>Przed przystąpieniem do realizacji działania przy użyciu kosy spalinowej W</w:t>
      </w:r>
      <w:r w:rsidR="003D123D" w:rsidRPr="00CE5D26">
        <w:rPr>
          <w:rFonts w:ascii="Cambria" w:hAnsi="Cambria"/>
          <w:sz w:val="20"/>
          <w:szCs w:val="20"/>
        </w:rPr>
        <w:t>y</w:t>
      </w:r>
      <w:r w:rsidRPr="00CE5D26">
        <w:rPr>
          <w:rFonts w:ascii="Cambria" w:hAnsi="Cambria"/>
          <w:sz w:val="20"/>
          <w:szCs w:val="20"/>
        </w:rPr>
        <w:t xml:space="preserve">konawca obowiązany jest do konsultacji z przedstawicielem Zamawiającego pod kątem sprawdzenia czy w obrębie powierzchni objętej zabiegiem nie występują cenne </w:t>
      </w:r>
      <w:r w:rsidR="007F1B93" w:rsidRPr="00CE5D26">
        <w:rPr>
          <w:rFonts w:ascii="Cambria" w:hAnsi="Cambria"/>
          <w:sz w:val="20"/>
          <w:szCs w:val="20"/>
        </w:rPr>
        <w:t xml:space="preserve">przyrodniczo </w:t>
      </w:r>
      <w:r w:rsidRPr="00CE5D26">
        <w:rPr>
          <w:rFonts w:ascii="Cambria" w:hAnsi="Cambria"/>
          <w:sz w:val="20"/>
          <w:szCs w:val="20"/>
        </w:rPr>
        <w:t>gatunki roślin, które mogłyby potencjalnie zostać uszkodzone w wyn</w:t>
      </w:r>
      <w:r w:rsidR="003D123D" w:rsidRPr="00CE5D26">
        <w:rPr>
          <w:rFonts w:ascii="Cambria" w:hAnsi="Cambria"/>
          <w:sz w:val="20"/>
          <w:szCs w:val="20"/>
        </w:rPr>
        <w:t>iku zastosowanej metody.</w:t>
      </w:r>
      <w:r w:rsidR="0090492E" w:rsidRPr="00CE5D26">
        <w:rPr>
          <w:rFonts w:ascii="Cambria" w:hAnsi="Cambria"/>
          <w:sz w:val="20"/>
          <w:szCs w:val="20"/>
        </w:rPr>
        <w:t xml:space="preserve"> W przypadku stwierdzenia występowania cenn</w:t>
      </w:r>
      <w:r w:rsidR="00864325" w:rsidRPr="00CE5D26">
        <w:rPr>
          <w:rFonts w:ascii="Cambria" w:hAnsi="Cambria"/>
          <w:sz w:val="20"/>
          <w:szCs w:val="20"/>
        </w:rPr>
        <w:t>ych gatunków</w:t>
      </w:r>
      <w:r w:rsidR="0090492E" w:rsidRPr="00CE5D26">
        <w:rPr>
          <w:rFonts w:ascii="Cambria" w:hAnsi="Cambria"/>
          <w:sz w:val="20"/>
          <w:szCs w:val="20"/>
        </w:rPr>
        <w:t xml:space="preserve"> roślin na powierzchni objętej zabiegiem, prace wokół ni</w:t>
      </w:r>
      <w:r w:rsidR="00864325" w:rsidRPr="00CE5D26">
        <w:rPr>
          <w:rFonts w:ascii="Cambria" w:hAnsi="Cambria"/>
          <w:sz w:val="20"/>
          <w:szCs w:val="20"/>
        </w:rPr>
        <w:t>ch</w:t>
      </w:r>
      <w:r w:rsidR="0090492E" w:rsidRPr="00CE5D26">
        <w:rPr>
          <w:rFonts w:ascii="Cambria" w:hAnsi="Cambria"/>
          <w:sz w:val="20"/>
          <w:szCs w:val="20"/>
        </w:rPr>
        <w:t xml:space="preserve"> należy wykonać ręcznie.</w:t>
      </w:r>
    </w:p>
    <w:p w14:paraId="588DC20B" w14:textId="43CE3557" w:rsidR="00787E98" w:rsidRPr="00CE5D26" w:rsidRDefault="00F80B1E" w:rsidP="00CE5D26">
      <w:pPr>
        <w:spacing w:before="120" w:after="0" w:line="240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CE5D26">
        <w:rPr>
          <w:rFonts w:ascii="Cambria" w:hAnsi="Cambria"/>
          <w:sz w:val="20"/>
          <w:szCs w:val="20"/>
        </w:rPr>
        <w:t>Wyrywanie niecierpka będzie odbywało się w trzech nawrotach (3 x 5,5446 ha)</w:t>
      </w:r>
      <w:r>
        <w:rPr>
          <w:rFonts w:ascii="Cambria" w:hAnsi="Cambria"/>
          <w:sz w:val="20"/>
          <w:szCs w:val="20"/>
        </w:rPr>
        <w:t xml:space="preserve">. </w:t>
      </w:r>
      <w:r w:rsidR="004C18F4" w:rsidRPr="00CE5D26">
        <w:rPr>
          <w:rFonts w:ascii="Cambria" w:hAnsi="Cambria"/>
          <w:sz w:val="20"/>
          <w:szCs w:val="20"/>
        </w:rPr>
        <w:t xml:space="preserve">Pierwszy zabieg należy wykonać </w:t>
      </w:r>
      <w:r w:rsidR="005A714C" w:rsidRPr="00CE5D26">
        <w:rPr>
          <w:rFonts w:ascii="Cambria" w:hAnsi="Cambria"/>
          <w:sz w:val="20"/>
          <w:szCs w:val="20"/>
        </w:rPr>
        <w:t>najpóźniej przed dojrzeniem pierwszych nasion</w:t>
      </w:r>
      <w:r w:rsidR="009E426E" w:rsidRPr="00CE5D26">
        <w:rPr>
          <w:rFonts w:ascii="Cambria" w:hAnsi="Cambria"/>
          <w:sz w:val="20"/>
          <w:szCs w:val="20"/>
        </w:rPr>
        <w:t xml:space="preserve"> (</w:t>
      </w:r>
      <w:r w:rsidR="00DD7C1C">
        <w:rPr>
          <w:rFonts w:ascii="Cambria" w:hAnsi="Cambria"/>
          <w:sz w:val="20"/>
          <w:szCs w:val="20"/>
        </w:rPr>
        <w:t xml:space="preserve">orientacyjny termin: </w:t>
      </w:r>
      <w:r w:rsidR="003D123D" w:rsidRPr="00CE5D26">
        <w:rPr>
          <w:rFonts w:ascii="Cambria" w:hAnsi="Cambria"/>
          <w:sz w:val="20"/>
          <w:szCs w:val="20"/>
        </w:rPr>
        <w:t>maj</w:t>
      </w:r>
      <w:r w:rsidR="00904CD6">
        <w:rPr>
          <w:rFonts w:ascii="Cambria" w:hAnsi="Cambria"/>
          <w:sz w:val="20"/>
          <w:szCs w:val="20"/>
        </w:rPr>
        <w:t xml:space="preserve"> lub czerwiec</w:t>
      </w:r>
      <w:r w:rsidR="003D123D" w:rsidRPr="00CE5D26">
        <w:rPr>
          <w:rFonts w:ascii="Cambria" w:hAnsi="Cambria"/>
          <w:sz w:val="20"/>
          <w:szCs w:val="20"/>
        </w:rPr>
        <w:t xml:space="preserve">). </w:t>
      </w:r>
      <w:r>
        <w:rPr>
          <w:rFonts w:ascii="Cambria" w:hAnsi="Cambria"/>
          <w:sz w:val="20"/>
          <w:szCs w:val="20"/>
        </w:rPr>
        <w:t xml:space="preserve">Termin wykonania kolejnych nawrotów uzależniony będzie od tępa </w:t>
      </w:r>
      <w:r w:rsidR="00684376">
        <w:rPr>
          <w:rFonts w:ascii="Cambria" w:hAnsi="Cambria"/>
          <w:sz w:val="20"/>
          <w:szCs w:val="20"/>
        </w:rPr>
        <w:t>wyrastania</w:t>
      </w:r>
      <w:r>
        <w:rPr>
          <w:rFonts w:ascii="Cambria" w:hAnsi="Cambria"/>
          <w:sz w:val="20"/>
          <w:szCs w:val="20"/>
        </w:rPr>
        <w:t xml:space="preserve"> rośliny, ale zawsze wyrywanie musi być zakończone przed dojrzeniem nasion.</w:t>
      </w:r>
      <w:r w:rsidR="00443D3A" w:rsidRPr="00CE5D26">
        <w:rPr>
          <w:rFonts w:ascii="Cambria" w:hAnsi="Cambria"/>
          <w:sz w:val="20"/>
          <w:szCs w:val="20"/>
        </w:rPr>
        <w:t xml:space="preserve"> </w:t>
      </w:r>
      <w:r w:rsidR="00904CD6">
        <w:rPr>
          <w:rFonts w:ascii="Cambria" w:hAnsi="Cambria"/>
          <w:sz w:val="20"/>
          <w:szCs w:val="20"/>
        </w:rPr>
        <w:t>P</w:t>
      </w:r>
      <w:r w:rsidR="00443D3A" w:rsidRPr="00CE5D26">
        <w:rPr>
          <w:rFonts w:ascii="Cambria" w:hAnsi="Cambria"/>
          <w:sz w:val="20"/>
          <w:szCs w:val="20"/>
        </w:rPr>
        <w:t>owierzchnia</w:t>
      </w:r>
      <w:r w:rsidR="00904CD6">
        <w:rPr>
          <w:rFonts w:ascii="Cambria" w:hAnsi="Cambria"/>
          <w:sz w:val="20"/>
          <w:szCs w:val="20"/>
        </w:rPr>
        <w:t>, na której występować będzie niecierpek drobnokwiatowy w poszczególnych nawrotach może być różna. M</w:t>
      </w:r>
      <w:r w:rsidR="0071627B" w:rsidRPr="00CE5D26">
        <w:rPr>
          <w:rFonts w:ascii="Cambria" w:hAnsi="Cambria"/>
          <w:sz w:val="20"/>
          <w:szCs w:val="20"/>
        </w:rPr>
        <w:t>oże</w:t>
      </w:r>
      <w:r w:rsidR="00904CD6">
        <w:rPr>
          <w:rFonts w:ascii="Cambria" w:hAnsi="Cambria"/>
          <w:sz w:val="20"/>
          <w:szCs w:val="20"/>
        </w:rPr>
        <w:t xml:space="preserve"> ona</w:t>
      </w:r>
      <w:r w:rsidR="0071627B" w:rsidRPr="00CE5D26">
        <w:rPr>
          <w:rFonts w:ascii="Cambria" w:hAnsi="Cambria"/>
          <w:sz w:val="20"/>
          <w:szCs w:val="20"/>
        </w:rPr>
        <w:t xml:space="preserve"> ulec</w:t>
      </w:r>
      <w:r w:rsidR="003D123D" w:rsidRPr="00CE5D26">
        <w:rPr>
          <w:rFonts w:ascii="Cambria" w:hAnsi="Cambria"/>
          <w:sz w:val="20"/>
          <w:szCs w:val="20"/>
        </w:rPr>
        <w:t xml:space="preserve"> zmniejszeniu ze względu na możliwość ust</w:t>
      </w:r>
      <w:r w:rsidR="004844C0" w:rsidRPr="00CE5D26">
        <w:rPr>
          <w:rFonts w:ascii="Cambria" w:hAnsi="Cambria"/>
          <w:sz w:val="20"/>
          <w:szCs w:val="20"/>
        </w:rPr>
        <w:t>ąpienia</w:t>
      </w:r>
      <w:r w:rsidR="003D123D" w:rsidRPr="00CE5D26">
        <w:rPr>
          <w:rFonts w:ascii="Cambria" w:hAnsi="Cambria"/>
          <w:sz w:val="20"/>
          <w:szCs w:val="20"/>
        </w:rPr>
        <w:t xml:space="preserve"> roślin</w:t>
      </w:r>
      <w:r w:rsidR="004844C0" w:rsidRPr="00CE5D26">
        <w:rPr>
          <w:rFonts w:ascii="Cambria" w:hAnsi="Cambria"/>
          <w:sz w:val="20"/>
          <w:szCs w:val="20"/>
        </w:rPr>
        <w:t>y</w:t>
      </w:r>
      <w:r w:rsidR="003D123D" w:rsidRPr="00CE5D26">
        <w:rPr>
          <w:rFonts w:ascii="Cambria" w:hAnsi="Cambria"/>
          <w:sz w:val="20"/>
          <w:szCs w:val="20"/>
        </w:rPr>
        <w:t xml:space="preserve"> w wyniku prawidłowo przeprowadzonych zabiegów</w:t>
      </w:r>
      <w:r w:rsidR="00443D3A" w:rsidRPr="00CE5D26">
        <w:rPr>
          <w:rFonts w:ascii="Cambria" w:hAnsi="Cambria"/>
          <w:sz w:val="20"/>
          <w:szCs w:val="20"/>
        </w:rPr>
        <w:t xml:space="preserve"> lub wypierania niecierpka drobnokwiatowego przez </w:t>
      </w:r>
      <w:r w:rsidR="00443D3A" w:rsidRPr="00CE5D26">
        <w:rPr>
          <w:rFonts w:ascii="Cambria" w:hAnsi="Cambria" w:cstheme="minorHAnsi"/>
          <w:sz w:val="20"/>
          <w:szCs w:val="20"/>
        </w:rPr>
        <w:t>inne gatunki roślin</w:t>
      </w:r>
      <w:r w:rsidR="003D123D" w:rsidRPr="00CE5D26">
        <w:rPr>
          <w:rFonts w:ascii="Cambria" w:hAnsi="Cambria" w:cstheme="minorHAnsi"/>
          <w:sz w:val="20"/>
          <w:szCs w:val="20"/>
        </w:rPr>
        <w:t>.</w:t>
      </w:r>
      <w:r w:rsidR="00C2137D">
        <w:rPr>
          <w:rFonts w:ascii="Cambria" w:hAnsi="Cambria" w:cstheme="minorHAnsi"/>
          <w:sz w:val="20"/>
          <w:szCs w:val="20"/>
        </w:rPr>
        <w:t xml:space="preserve"> </w:t>
      </w:r>
    </w:p>
    <w:p w14:paraId="383CC519" w14:textId="74A12988" w:rsidR="00DD75ED" w:rsidRPr="00CE5D26" w:rsidRDefault="00DD75ED" w:rsidP="00CE5D26">
      <w:pPr>
        <w:spacing w:before="120" w:after="0" w:line="240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CE5D26">
        <w:rPr>
          <w:rFonts w:ascii="Cambria" w:hAnsi="Cambria" w:cstheme="minorHAnsi"/>
          <w:sz w:val="20"/>
          <w:szCs w:val="20"/>
        </w:rPr>
        <w:t xml:space="preserve">W ramach prac kontrolowany będzie również przez Wykonawcę pas o szerokości 20 metrów (bufor) wokół stanowiska niecierpka. W przypadku stwierdzenia występowania gatunku w buforze wykonawca zobowiązany będzie do </w:t>
      </w:r>
      <w:r w:rsidR="00CA53EA" w:rsidRPr="00CE5D26">
        <w:rPr>
          <w:rFonts w:ascii="Cambria" w:hAnsi="Cambria" w:cstheme="minorHAnsi"/>
          <w:sz w:val="20"/>
          <w:szCs w:val="20"/>
        </w:rPr>
        <w:t>ich</w:t>
      </w:r>
      <w:r w:rsidRPr="00CE5D26">
        <w:rPr>
          <w:rFonts w:ascii="Cambria" w:hAnsi="Cambria" w:cstheme="minorHAnsi"/>
          <w:sz w:val="20"/>
          <w:szCs w:val="20"/>
        </w:rPr>
        <w:t xml:space="preserve"> usunięcia</w:t>
      </w:r>
      <w:r w:rsidR="006B0039" w:rsidRPr="00CE5D26">
        <w:rPr>
          <w:rFonts w:ascii="Cambria" w:hAnsi="Cambria" w:cstheme="minorHAnsi"/>
          <w:sz w:val="20"/>
          <w:szCs w:val="20"/>
        </w:rPr>
        <w:t>.</w:t>
      </w:r>
      <w:r w:rsidR="00904CD6">
        <w:rPr>
          <w:rFonts w:ascii="Cambria" w:hAnsi="Cambria" w:cstheme="minorHAnsi"/>
          <w:sz w:val="20"/>
          <w:szCs w:val="20"/>
        </w:rPr>
        <w:t xml:space="preserve"> Występowanie rośliny w buforze może być zróżnicowane (od całkowitego braku rośliny do występowania na znacznym obszarze).</w:t>
      </w:r>
    </w:p>
    <w:p w14:paraId="06141E6C" w14:textId="55613E06" w:rsidR="004C18F4" w:rsidRPr="00CE5D26" w:rsidRDefault="003F2707" w:rsidP="00CE5D26">
      <w:pPr>
        <w:spacing w:before="120" w:after="0" w:line="240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CE5D26">
        <w:rPr>
          <w:rFonts w:ascii="Cambria" w:hAnsi="Cambria" w:cstheme="minorHAnsi"/>
          <w:sz w:val="20"/>
          <w:szCs w:val="20"/>
        </w:rPr>
        <w:t xml:space="preserve">Wyrwaną biomasę </w:t>
      </w:r>
      <w:r w:rsidR="00F80B1E">
        <w:rPr>
          <w:rFonts w:ascii="Cambria" w:hAnsi="Cambria" w:cstheme="minorHAnsi"/>
          <w:sz w:val="20"/>
          <w:szCs w:val="20"/>
        </w:rPr>
        <w:t xml:space="preserve">po każdym dniu pracy </w:t>
      </w:r>
      <w:r w:rsidRPr="00CE5D26">
        <w:rPr>
          <w:rFonts w:ascii="Cambria" w:hAnsi="Cambria" w:cstheme="minorHAnsi"/>
          <w:sz w:val="20"/>
          <w:szCs w:val="20"/>
        </w:rPr>
        <w:t>należy zebrać do szczelnych worków</w:t>
      </w:r>
      <w:r w:rsidR="00F80B1E">
        <w:rPr>
          <w:rFonts w:ascii="Cambria" w:hAnsi="Cambria" w:cstheme="minorHAnsi"/>
          <w:sz w:val="20"/>
          <w:szCs w:val="20"/>
        </w:rPr>
        <w:t>.</w:t>
      </w:r>
      <w:r w:rsidRPr="00CE5D26">
        <w:rPr>
          <w:rFonts w:ascii="Cambria" w:hAnsi="Cambria" w:cstheme="minorHAnsi"/>
          <w:sz w:val="20"/>
          <w:szCs w:val="20"/>
        </w:rPr>
        <w:t xml:space="preserve"> </w:t>
      </w:r>
      <w:r w:rsidR="00F80B1E">
        <w:rPr>
          <w:rFonts w:ascii="Cambria" w:hAnsi="Cambria" w:cstheme="minorHAnsi"/>
          <w:sz w:val="20"/>
          <w:szCs w:val="20"/>
        </w:rPr>
        <w:t>Zebraną biomasę należy p</w:t>
      </w:r>
      <w:r w:rsidRPr="00CE5D26">
        <w:rPr>
          <w:rFonts w:ascii="Cambria" w:hAnsi="Cambria" w:cstheme="minorHAnsi"/>
          <w:sz w:val="20"/>
          <w:szCs w:val="20"/>
        </w:rPr>
        <w:t>rz</w:t>
      </w:r>
      <w:r w:rsidR="00172F9A" w:rsidRPr="00CE5D26">
        <w:rPr>
          <w:rFonts w:ascii="Cambria" w:hAnsi="Cambria" w:cstheme="minorHAnsi"/>
          <w:sz w:val="20"/>
          <w:szCs w:val="20"/>
        </w:rPr>
        <w:t>ekazać</w:t>
      </w:r>
      <w:r w:rsidRPr="00CE5D26">
        <w:rPr>
          <w:rFonts w:ascii="Cambria" w:hAnsi="Cambria" w:cstheme="minorHAnsi"/>
          <w:sz w:val="20"/>
          <w:szCs w:val="20"/>
        </w:rPr>
        <w:t xml:space="preserve"> do miejsca dopuszczonego prawem w celu utylizacji</w:t>
      </w:r>
      <w:r w:rsidR="00097C7D">
        <w:rPr>
          <w:rFonts w:ascii="Cambria" w:hAnsi="Cambria" w:cstheme="minorHAnsi"/>
          <w:sz w:val="20"/>
          <w:szCs w:val="20"/>
        </w:rPr>
        <w:t>/</w:t>
      </w:r>
      <w:r w:rsidR="00DD7C1C">
        <w:rPr>
          <w:rFonts w:ascii="Cambria" w:hAnsi="Cambria" w:cstheme="minorHAnsi"/>
          <w:sz w:val="20"/>
          <w:szCs w:val="20"/>
        </w:rPr>
        <w:t>zniszczenia</w:t>
      </w:r>
      <w:r w:rsidRPr="00CE5D26">
        <w:rPr>
          <w:rFonts w:ascii="Cambria" w:hAnsi="Cambria" w:cstheme="minorHAnsi"/>
          <w:sz w:val="20"/>
          <w:szCs w:val="20"/>
        </w:rPr>
        <w:t xml:space="preserve">. Zamawiający zażąda od Wykonawcy </w:t>
      </w:r>
      <w:r w:rsidR="00DD7C1C">
        <w:rPr>
          <w:rFonts w:ascii="Cambria" w:hAnsi="Cambria" w:cstheme="minorHAnsi"/>
          <w:sz w:val="20"/>
          <w:szCs w:val="20"/>
        </w:rPr>
        <w:t xml:space="preserve">po wykonaniu trzeciego nawrotu </w:t>
      </w:r>
      <w:r w:rsidRPr="00CE5D26">
        <w:rPr>
          <w:rFonts w:ascii="Cambria" w:hAnsi="Cambria" w:cstheme="minorHAnsi"/>
          <w:sz w:val="20"/>
          <w:szCs w:val="20"/>
        </w:rPr>
        <w:t>dostarczenia dokumentu potwierdzającego</w:t>
      </w:r>
      <w:r w:rsidR="00DB40FA" w:rsidRPr="00CE5D26">
        <w:rPr>
          <w:rFonts w:ascii="Cambria" w:hAnsi="Cambria" w:cstheme="minorHAnsi"/>
          <w:sz w:val="20"/>
          <w:szCs w:val="20"/>
        </w:rPr>
        <w:t xml:space="preserve"> </w:t>
      </w:r>
      <w:r w:rsidR="00172F9A" w:rsidRPr="00CE5D26">
        <w:rPr>
          <w:rFonts w:ascii="Cambria" w:hAnsi="Cambria" w:cstheme="minorHAnsi"/>
          <w:sz w:val="20"/>
          <w:szCs w:val="20"/>
        </w:rPr>
        <w:t>przekazanie</w:t>
      </w:r>
      <w:r w:rsidR="00DB40FA" w:rsidRPr="00CE5D26">
        <w:rPr>
          <w:rFonts w:ascii="Cambria" w:hAnsi="Cambria" w:cstheme="minorHAnsi"/>
          <w:sz w:val="20"/>
          <w:szCs w:val="20"/>
        </w:rPr>
        <w:t xml:space="preserve"> biomasy</w:t>
      </w:r>
      <w:r w:rsidR="00172F9A" w:rsidRPr="00CE5D26">
        <w:rPr>
          <w:rFonts w:ascii="Cambria" w:hAnsi="Cambria" w:cstheme="minorHAnsi"/>
          <w:sz w:val="20"/>
          <w:szCs w:val="20"/>
        </w:rPr>
        <w:t xml:space="preserve"> do utylizacji</w:t>
      </w:r>
      <w:r w:rsidR="00DD7C1C">
        <w:rPr>
          <w:rFonts w:ascii="Cambria" w:hAnsi="Cambria" w:cstheme="minorHAnsi"/>
          <w:sz w:val="20"/>
          <w:szCs w:val="20"/>
        </w:rPr>
        <w:t xml:space="preserve"> (zniszczenia)</w:t>
      </w:r>
      <w:r w:rsidR="00DB40FA" w:rsidRPr="00CE5D26">
        <w:rPr>
          <w:rFonts w:ascii="Cambria" w:hAnsi="Cambria" w:cstheme="minorHAnsi"/>
          <w:sz w:val="20"/>
          <w:szCs w:val="20"/>
        </w:rPr>
        <w:t>.</w:t>
      </w:r>
      <w:r w:rsidR="00F56AD9" w:rsidRPr="00CE5D26">
        <w:rPr>
          <w:rFonts w:ascii="Cambria" w:hAnsi="Cambria" w:cstheme="minorHAnsi"/>
          <w:sz w:val="20"/>
          <w:szCs w:val="20"/>
        </w:rPr>
        <w:t xml:space="preserve"> </w:t>
      </w:r>
      <w:r w:rsidR="00505C69" w:rsidRPr="00CE5D26">
        <w:rPr>
          <w:rFonts w:ascii="Cambria" w:hAnsi="Cambria"/>
          <w:sz w:val="20"/>
          <w:szCs w:val="20"/>
        </w:rPr>
        <w:t>Poprzez utylizację należy rozumieć przekazanie wyrwanych/skoszonych roślin do zakładu zajmującego się utylizacją</w:t>
      </w:r>
      <w:r w:rsidR="00097C7D">
        <w:rPr>
          <w:rFonts w:ascii="Cambria" w:hAnsi="Cambria"/>
          <w:sz w:val="20"/>
          <w:szCs w:val="20"/>
        </w:rPr>
        <w:t>/</w:t>
      </w:r>
      <w:r w:rsidR="00DD7C1C">
        <w:rPr>
          <w:rFonts w:ascii="Cambria" w:hAnsi="Cambria"/>
          <w:sz w:val="20"/>
          <w:szCs w:val="20"/>
        </w:rPr>
        <w:t>unieszkodliwianiem odpadów</w:t>
      </w:r>
      <w:r w:rsidR="00505C69" w:rsidRPr="00CE5D26">
        <w:rPr>
          <w:rFonts w:ascii="Cambria" w:hAnsi="Cambria"/>
          <w:sz w:val="20"/>
          <w:szCs w:val="20"/>
        </w:rPr>
        <w:t>.</w:t>
      </w:r>
    </w:p>
    <w:p w14:paraId="69FC235E" w14:textId="03585045" w:rsidR="006B0039" w:rsidRPr="00CE5D26" w:rsidRDefault="00D05D84" w:rsidP="00CE5D26">
      <w:pPr>
        <w:spacing w:before="120" w:after="0" w:line="240" w:lineRule="auto"/>
        <w:contextualSpacing/>
        <w:jc w:val="both"/>
        <w:rPr>
          <w:rFonts w:ascii="Cambria" w:hAnsi="Cambria" w:cs="CIDFont+F3"/>
          <w:sz w:val="20"/>
          <w:szCs w:val="20"/>
        </w:rPr>
      </w:pPr>
      <w:r w:rsidRPr="00CE5D26">
        <w:rPr>
          <w:rFonts w:ascii="Cambria" w:hAnsi="Cambria" w:cstheme="minorHAnsi"/>
          <w:sz w:val="20"/>
          <w:szCs w:val="20"/>
        </w:rPr>
        <w:t xml:space="preserve">Prace </w:t>
      </w:r>
      <w:r w:rsidR="00DD4FA7" w:rsidRPr="00CE5D26">
        <w:rPr>
          <w:rFonts w:ascii="Cambria" w:hAnsi="Cambria" w:cstheme="minorHAnsi"/>
          <w:sz w:val="20"/>
          <w:szCs w:val="20"/>
        </w:rPr>
        <w:t>powinny</w:t>
      </w:r>
      <w:r w:rsidRPr="00CE5D26">
        <w:rPr>
          <w:rFonts w:ascii="Cambria" w:hAnsi="Cambria" w:cstheme="minorHAnsi"/>
          <w:sz w:val="20"/>
          <w:szCs w:val="20"/>
        </w:rPr>
        <w:t xml:space="preserve"> być </w:t>
      </w:r>
      <w:r w:rsidR="003D7427" w:rsidRPr="00CE5D26">
        <w:rPr>
          <w:rFonts w:ascii="Cambria" w:hAnsi="Cambria" w:cstheme="minorHAnsi"/>
          <w:sz w:val="20"/>
          <w:szCs w:val="20"/>
        </w:rPr>
        <w:t>realizowane</w:t>
      </w:r>
      <w:r w:rsidRPr="00CE5D26">
        <w:rPr>
          <w:rFonts w:ascii="Cambria" w:hAnsi="Cambria" w:cstheme="minorHAnsi"/>
          <w:sz w:val="20"/>
          <w:szCs w:val="20"/>
        </w:rPr>
        <w:t xml:space="preserve"> z zachowaniem zasad </w:t>
      </w:r>
      <w:r w:rsidR="00470EF8" w:rsidRPr="00CE5D26">
        <w:rPr>
          <w:rFonts w:ascii="Cambria" w:hAnsi="Cambria" w:cstheme="minorHAnsi"/>
          <w:sz w:val="20"/>
          <w:szCs w:val="20"/>
        </w:rPr>
        <w:t>bezpieczeństwa i higieny pracy</w:t>
      </w:r>
      <w:r w:rsidR="003D7427" w:rsidRPr="00CE5D26">
        <w:rPr>
          <w:rFonts w:ascii="Cambria" w:hAnsi="Cambria" w:cstheme="minorHAnsi"/>
          <w:sz w:val="20"/>
          <w:szCs w:val="20"/>
        </w:rPr>
        <w:t xml:space="preserve">, określonych w rozporządzeniu Ministra Środowiska z dnia 24.08.2006 r. w sprawie bezpieczeństwa i higieny pracy przy wykonywaniu  niektórych prac z zakresu gospodarki leśnej (Dz. U. z 2006 r. Nr 161 poz. 1141). Zalecane jest wykonywanie </w:t>
      </w:r>
      <w:r w:rsidR="00DD4FA7" w:rsidRPr="00CE5D26">
        <w:rPr>
          <w:rFonts w:ascii="Cambria" w:hAnsi="Cambria" w:cstheme="minorHAnsi"/>
          <w:sz w:val="20"/>
          <w:szCs w:val="20"/>
        </w:rPr>
        <w:t>prac</w:t>
      </w:r>
      <w:r w:rsidR="003D7427" w:rsidRPr="00CE5D26">
        <w:rPr>
          <w:rFonts w:ascii="Cambria" w:hAnsi="Cambria" w:cstheme="minorHAnsi"/>
          <w:sz w:val="20"/>
          <w:szCs w:val="20"/>
        </w:rPr>
        <w:t xml:space="preserve"> przy bezwietrznej pogodzie.</w:t>
      </w:r>
    </w:p>
    <w:p w14:paraId="716B330F" w14:textId="03F9300F" w:rsidR="00D05D84" w:rsidRPr="00CE5D26" w:rsidRDefault="00D05D84" w:rsidP="00CE5D26">
      <w:pPr>
        <w:spacing w:before="120"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CE5D26">
        <w:rPr>
          <w:rFonts w:ascii="Cambria" w:hAnsi="Cambria" w:cstheme="minorHAnsi"/>
          <w:sz w:val="20"/>
          <w:szCs w:val="20"/>
        </w:rPr>
        <w:t>Każdorazowe przekazanie powierzchni w kolejnych powtórzeniach</w:t>
      </w:r>
      <w:r w:rsidR="00754E37" w:rsidRPr="00CE5D26">
        <w:rPr>
          <w:rFonts w:ascii="Cambria" w:hAnsi="Cambria" w:cstheme="minorHAnsi"/>
          <w:sz w:val="20"/>
          <w:szCs w:val="20"/>
        </w:rPr>
        <w:t xml:space="preserve"> </w:t>
      </w:r>
      <w:r w:rsidRPr="00CE5D26">
        <w:rPr>
          <w:rFonts w:ascii="Cambria" w:hAnsi="Cambria" w:cstheme="minorHAnsi"/>
          <w:sz w:val="20"/>
          <w:szCs w:val="20"/>
        </w:rPr>
        <w:t>nastąpi po podpisaniu i odebraniu przez Wykonawcę zlec</w:t>
      </w:r>
      <w:r w:rsidR="00DD4FA7" w:rsidRPr="00CE5D26">
        <w:rPr>
          <w:rFonts w:ascii="Cambria" w:hAnsi="Cambria" w:cstheme="minorHAnsi"/>
          <w:sz w:val="20"/>
          <w:szCs w:val="20"/>
        </w:rPr>
        <w:t>e</w:t>
      </w:r>
      <w:r w:rsidRPr="00CE5D26">
        <w:rPr>
          <w:rFonts w:ascii="Cambria" w:hAnsi="Cambria" w:cstheme="minorHAnsi"/>
          <w:sz w:val="20"/>
          <w:szCs w:val="20"/>
        </w:rPr>
        <w:t xml:space="preserve">nia. </w:t>
      </w:r>
      <w:r w:rsidR="00DD4FA7" w:rsidRPr="00CE5D26">
        <w:rPr>
          <w:rFonts w:ascii="Cambria" w:hAnsi="Cambria" w:cstheme="minorHAnsi"/>
          <w:sz w:val="20"/>
          <w:szCs w:val="20"/>
        </w:rPr>
        <w:t>Przedstawiciel z</w:t>
      </w:r>
      <w:r w:rsidRPr="00CE5D26">
        <w:rPr>
          <w:rFonts w:ascii="Cambria" w:hAnsi="Cambria" w:cstheme="minorHAnsi"/>
          <w:sz w:val="20"/>
          <w:szCs w:val="20"/>
        </w:rPr>
        <w:t>amawiając</w:t>
      </w:r>
      <w:r w:rsidR="00DD4FA7" w:rsidRPr="00CE5D26">
        <w:rPr>
          <w:rFonts w:ascii="Cambria" w:hAnsi="Cambria" w:cstheme="minorHAnsi"/>
          <w:sz w:val="20"/>
          <w:szCs w:val="20"/>
        </w:rPr>
        <w:t>ego</w:t>
      </w:r>
      <w:r w:rsidRPr="00CE5D26">
        <w:rPr>
          <w:rFonts w:ascii="Cambria" w:hAnsi="Cambria" w:cstheme="minorHAnsi"/>
          <w:sz w:val="20"/>
          <w:szCs w:val="20"/>
        </w:rPr>
        <w:t xml:space="preserve"> (leśniczy)</w:t>
      </w:r>
      <w:r w:rsidRPr="00CE5D26">
        <w:rPr>
          <w:rFonts w:ascii="Cambria" w:hAnsi="Cambria"/>
          <w:sz w:val="20"/>
          <w:szCs w:val="20"/>
        </w:rPr>
        <w:t xml:space="preserve"> okaże lokalizację, dokładne granice wykonania zabiegu</w:t>
      </w:r>
      <w:r w:rsidR="005C5B51" w:rsidRPr="00CE5D26">
        <w:rPr>
          <w:rFonts w:ascii="Cambria" w:hAnsi="Cambria"/>
          <w:sz w:val="20"/>
          <w:szCs w:val="20"/>
        </w:rPr>
        <w:t>, granice buforu</w:t>
      </w:r>
      <w:r w:rsidR="00FD01C4" w:rsidRPr="00CE5D26">
        <w:rPr>
          <w:rFonts w:ascii="Cambria" w:hAnsi="Cambria"/>
          <w:sz w:val="20"/>
          <w:szCs w:val="20"/>
        </w:rPr>
        <w:t>, termin realizacji zabiegu</w:t>
      </w:r>
      <w:r w:rsidRPr="00CE5D26">
        <w:rPr>
          <w:rFonts w:ascii="Cambria" w:hAnsi="Cambria"/>
          <w:sz w:val="20"/>
          <w:szCs w:val="20"/>
        </w:rPr>
        <w:t xml:space="preserve"> oraz ewentualne ograniczenia</w:t>
      </w:r>
      <w:r w:rsidR="00FD01C4" w:rsidRPr="00CE5D26">
        <w:rPr>
          <w:rFonts w:ascii="Cambria" w:hAnsi="Cambria"/>
          <w:sz w:val="20"/>
          <w:szCs w:val="20"/>
        </w:rPr>
        <w:t xml:space="preserve"> lub inne niezbędne informacje w tym w szczególności wymagania co do sposobu wykonania prac</w:t>
      </w:r>
      <w:r w:rsidRPr="00CE5D26">
        <w:rPr>
          <w:rFonts w:ascii="Cambria" w:hAnsi="Cambria"/>
          <w:sz w:val="20"/>
          <w:szCs w:val="20"/>
        </w:rPr>
        <w:t>.</w:t>
      </w:r>
      <w:r w:rsidR="00C93233" w:rsidRPr="00CE5D26">
        <w:rPr>
          <w:rFonts w:ascii="Cambria" w:hAnsi="Cambria"/>
          <w:sz w:val="20"/>
          <w:szCs w:val="20"/>
        </w:rPr>
        <w:t xml:space="preserve"> </w:t>
      </w:r>
      <w:r w:rsidR="00FD01C4" w:rsidRPr="00CE5D26">
        <w:rPr>
          <w:rFonts w:ascii="Cambria" w:hAnsi="Cambria"/>
          <w:sz w:val="20"/>
          <w:szCs w:val="20"/>
        </w:rPr>
        <w:t xml:space="preserve">Wykonawca zobowiązany jest rozpocząć prace w terminie </w:t>
      </w:r>
      <w:r w:rsidR="005D4D60" w:rsidRPr="00CE5D26">
        <w:rPr>
          <w:rFonts w:ascii="Cambria" w:hAnsi="Cambria"/>
          <w:sz w:val="20"/>
          <w:szCs w:val="20"/>
        </w:rPr>
        <w:t>3</w:t>
      </w:r>
      <w:r w:rsidR="00FD01C4" w:rsidRPr="00CE5D26">
        <w:rPr>
          <w:rFonts w:ascii="Cambria" w:hAnsi="Cambria"/>
          <w:sz w:val="20"/>
          <w:szCs w:val="20"/>
        </w:rPr>
        <w:t xml:space="preserve"> dni od przyjęcia zlecenia</w:t>
      </w:r>
      <w:r w:rsidR="00C93233" w:rsidRPr="00CE5D26">
        <w:rPr>
          <w:rFonts w:ascii="Cambria" w:hAnsi="Cambria"/>
          <w:sz w:val="20"/>
          <w:szCs w:val="20"/>
        </w:rPr>
        <w:t>.</w:t>
      </w:r>
      <w:r w:rsidR="003D43B5" w:rsidRPr="00CE5D26">
        <w:rPr>
          <w:rFonts w:ascii="Cambria" w:hAnsi="Cambria"/>
          <w:sz w:val="20"/>
          <w:szCs w:val="20"/>
        </w:rPr>
        <w:t xml:space="preserve"> </w:t>
      </w:r>
    </w:p>
    <w:p w14:paraId="3892B665" w14:textId="6B96CB39" w:rsidR="00F05A36" w:rsidRPr="00CE5D26" w:rsidRDefault="00F56AD9" w:rsidP="00CE5D26">
      <w:pPr>
        <w:spacing w:before="120"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CE5D26">
        <w:rPr>
          <w:rFonts w:ascii="Cambria" w:hAnsi="Cambria"/>
          <w:sz w:val="20"/>
          <w:szCs w:val="20"/>
        </w:rPr>
        <w:t>Wykonawca zobowiązany jest wykonywać wszelkie prace z jak największą dokładnością i w sposób uniemożliwiający dalsze rozprzestrzenianie się gatunk</w:t>
      </w:r>
      <w:r w:rsidR="00754E37" w:rsidRPr="00CE5D26">
        <w:rPr>
          <w:rFonts w:ascii="Cambria" w:hAnsi="Cambria"/>
          <w:sz w:val="20"/>
          <w:szCs w:val="20"/>
        </w:rPr>
        <w:t>u</w:t>
      </w:r>
      <w:r w:rsidRPr="00CE5D26">
        <w:rPr>
          <w:rFonts w:ascii="Cambria" w:hAnsi="Cambria"/>
          <w:sz w:val="20"/>
          <w:szCs w:val="20"/>
        </w:rPr>
        <w:t xml:space="preserve"> inwazyjn</w:t>
      </w:r>
      <w:r w:rsidR="00754E37" w:rsidRPr="00CE5D26">
        <w:rPr>
          <w:rFonts w:ascii="Cambria" w:hAnsi="Cambria"/>
          <w:sz w:val="20"/>
          <w:szCs w:val="20"/>
        </w:rPr>
        <w:t>ego</w:t>
      </w:r>
      <w:r w:rsidRPr="00CE5D26">
        <w:rPr>
          <w:rFonts w:ascii="Cambria" w:hAnsi="Cambria"/>
          <w:sz w:val="20"/>
          <w:szCs w:val="20"/>
        </w:rPr>
        <w:t>. Szcz</w:t>
      </w:r>
      <w:r w:rsidR="008A0CF3" w:rsidRPr="00CE5D26">
        <w:rPr>
          <w:rFonts w:ascii="Cambria" w:hAnsi="Cambria"/>
          <w:sz w:val="20"/>
          <w:szCs w:val="20"/>
        </w:rPr>
        <w:t xml:space="preserve">ególną ostrożność należy </w:t>
      </w:r>
      <w:r w:rsidRPr="00CE5D26">
        <w:rPr>
          <w:rFonts w:ascii="Cambria" w:hAnsi="Cambria"/>
          <w:sz w:val="20"/>
          <w:szCs w:val="20"/>
        </w:rPr>
        <w:t xml:space="preserve"> zachować przy przenoszeniu i wywożeniu </w:t>
      </w:r>
      <w:r w:rsidR="008A0CF3" w:rsidRPr="00CE5D26">
        <w:rPr>
          <w:rFonts w:ascii="Cambria" w:hAnsi="Cambria"/>
          <w:sz w:val="20"/>
          <w:szCs w:val="20"/>
        </w:rPr>
        <w:t xml:space="preserve">usuniętych roślin. </w:t>
      </w:r>
    </w:p>
    <w:p w14:paraId="77BF77CE" w14:textId="77777777" w:rsidR="005C5B51" w:rsidRPr="00CE5D26" w:rsidRDefault="00147277" w:rsidP="00CE5D26">
      <w:pPr>
        <w:spacing w:before="120" w:after="0" w:line="240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CE5D26">
        <w:rPr>
          <w:rFonts w:ascii="Cambria" w:hAnsi="Cambria" w:cstheme="minorHAnsi"/>
          <w:sz w:val="20"/>
          <w:szCs w:val="20"/>
        </w:rPr>
        <w:t>Wykonawca zobowiązany jest wykonać wszelkie czynności niewyszczególnione w opisach, a niezbędne dla właściwego wykonania prac i poprawnej realizacji zamówienia.</w:t>
      </w:r>
      <w:r w:rsidR="00666A50" w:rsidRPr="00CE5D26">
        <w:rPr>
          <w:rFonts w:ascii="Cambria" w:hAnsi="Cambria" w:cstheme="minorHAnsi"/>
          <w:sz w:val="20"/>
          <w:szCs w:val="20"/>
        </w:rPr>
        <w:t xml:space="preserve"> </w:t>
      </w:r>
    </w:p>
    <w:p w14:paraId="6A2FC74C" w14:textId="471B274C" w:rsidR="00147277" w:rsidRPr="00CE5D26" w:rsidRDefault="00666A50" w:rsidP="00CE5D26">
      <w:pPr>
        <w:spacing w:before="120" w:after="0" w:line="240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CE5D26">
        <w:rPr>
          <w:rFonts w:ascii="Cambria" w:hAnsi="Cambria" w:cstheme="minorHAnsi"/>
          <w:sz w:val="20"/>
          <w:szCs w:val="20"/>
        </w:rPr>
        <w:t>Wszelkie koszty wynikające z realizacji zamówienia pokrywa wykonawca</w:t>
      </w:r>
      <w:r w:rsidR="00754E37" w:rsidRPr="00CE5D26">
        <w:rPr>
          <w:rFonts w:ascii="Cambria" w:hAnsi="Cambria" w:cstheme="minorHAnsi"/>
          <w:sz w:val="20"/>
          <w:szCs w:val="20"/>
        </w:rPr>
        <w:t>.</w:t>
      </w:r>
    </w:p>
    <w:p w14:paraId="51DD2508" w14:textId="77777777" w:rsidR="00147277" w:rsidRPr="00CE5D26" w:rsidRDefault="00147277" w:rsidP="00CE5D26">
      <w:pPr>
        <w:spacing w:before="120" w:after="0" w:line="240" w:lineRule="auto"/>
        <w:contextualSpacing/>
        <w:jc w:val="both"/>
        <w:rPr>
          <w:rFonts w:ascii="Cambria" w:hAnsi="Cambria"/>
          <w:sz w:val="20"/>
          <w:szCs w:val="20"/>
        </w:rPr>
      </w:pPr>
    </w:p>
    <w:p w14:paraId="6F6C028D" w14:textId="77777777" w:rsidR="00F05A36" w:rsidRPr="00CE5D26" w:rsidRDefault="00F05A36" w:rsidP="00CE5D26">
      <w:pPr>
        <w:pStyle w:val="Akapitzlist"/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ascii="Cambria" w:hAnsi="Cambria"/>
          <w:b/>
          <w:sz w:val="20"/>
          <w:szCs w:val="20"/>
        </w:rPr>
      </w:pPr>
      <w:r w:rsidRPr="00CE5D26">
        <w:rPr>
          <w:rFonts w:ascii="Cambria" w:hAnsi="Cambria"/>
          <w:b/>
          <w:sz w:val="20"/>
          <w:szCs w:val="20"/>
        </w:rPr>
        <w:t>Procedura odbioru prac</w:t>
      </w:r>
    </w:p>
    <w:p w14:paraId="1DAACE77" w14:textId="45808075" w:rsidR="00AC71A2" w:rsidRPr="00CE5D26" w:rsidRDefault="00F05A36" w:rsidP="00CE5D26">
      <w:pPr>
        <w:spacing w:before="120"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CE5D26">
        <w:rPr>
          <w:rFonts w:ascii="Cambria" w:hAnsi="Cambria"/>
          <w:sz w:val="20"/>
          <w:szCs w:val="20"/>
        </w:rPr>
        <w:t>Odbiór jakościowo-ilościowy prac nastąpi po dokonaniu pomiaru</w:t>
      </w:r>
      <w:r w:rsidR="00684376">
        <w:rPr>
          <w:rFonts w:ascii="Cambria" w:hAnsi="Cambria"/>
          <w:sz w:val="20"/>
          <w:szCs w:val="20"/>
        </w:rPr>
        <w:t xml:space="preserve"> powierzchni</w:t>
      </w:r>
      <w:r w:rsidR="003F4AF3">
        <w:rPr>
          <w:rFonts w:ascii="Cambria" w:hAnsi="Cambria"/>
          <w:sz w:val="20"/>
          <w:szCs w:val="20"/>
        </w:rPr>
        <w:t xml:space="preserve"> faktycznie wykonanego zabiegu</w:t>
      </w:r>
      <w:r w:rsidRPr="00CE5D26">
        <w:rPr>
          <w:rFonts w:ascii="Cambria" w:hAnsi="Cambria"/>
          <w:sz w:val="20"/>
          <w:szCs w:val="20"/>
        </w:rPr>
        <w:t xml:space="preserve"> oraz oględzin powierzchni przez przedstawicieli Zamawiającego</w:t>
      </w:r>
      <w:r w:rsidR="00DD4FA7" w:rsidRPr="00CE5D26">
        <w:rPr>
          <w:rFonts w:ascii="Cambria" w:hAnsi="Cambria"/>
          <w:sz w:val="20"/>
          <w:szCs w:val="20"/>
        </w:rPr>
        <w:t xml:space="preserve"> (leśniczy</w:t>
      </w:r>
      <w:r w:rsidR="003F4AF3">
        <w:rPr>
          <w:rFonts w:ascii="Cambria" w:hAnsi="Cambria"/>
          <w:sz w:val="20"/>
          <w:szCs w:val="20"/>
        </w:rPr>
        <w:t xml:space="preserve"> lub</w:t>
      </w:r>
      <w:r w:rsidR="00DD4FA7" w:rsidRPr="00CE5D26">
        <w:rPr>
          <w:rFonts w:ascii="Cambria" w:hAnsi="Cambria"/>
          <w:sz w:val="20"/>
          <w:szCs w:val="20"/>
        </w:rPr>
        <w:t xml:space="preserve"> koordynator projektu)</w:t>
      </w:r>
      <w:r w:rsidRPr="00CE5D26">
        <w:rPr>
          <w:rFonts w:ascii="Cambria" w:hAnsi="Cambria"/>
          <w:sz w:val="20"/>
          <w:szCs w:val="20"/>
        </w:rPr>
        <w:t xml:space="preserve"> i stwierdzeniu </w:t>
      </w:r>
      <w:r w:rsidR="006F6270" w:rsidRPr="00CE5D26">
        <w:rPr>
          <w:rFonts w:ascii="Cambria" w:hAnsi="Cambria"/>
          <w:sz w:val="20"/>
          <w:szCs w:val="20"/>
        </w:rPr>
        <w:t>u</w:t>
      </w:r>
      <w:r w:rsidRPr="00CE5D26">
        <w:rPr>
          <w:rFonts w:ascii="Cambria" w:hAnsi="Cambria"/>
          <w:sz w:val="20"/>
          <w:szCs w:val="20"/>
        </w:rPr>
        <w:t>sunięcia z nich osobników niecierpka drobnokwiat</w:t>
      </w:r>
      <w:r w:rsidR="008A0CF3" w:rsidRPr="00CE5D26">
        <w:rPr>
          <w:rFonts w:ascii="Cambria" w:hAnsi="Cambria"/>
          <w:sz w:val="20"/>
          <w:szCs w:val="20"/>
        </w:rPr>
        <w:t>owego</w:t>
      </w:r>
      <w:r w:rsidRPr="00CE5D26">
        <w:rPr>
          <w:rFonts w:ascii="Cambria" w:hAnsi="Cambria"/>
          <w:sz w:val="20"/>
          <w:szCs w:val="20"/>
        </w:rPr>
        <w:t>.</w:t>
      </w:r>
      <w:r w:rsidR="00AC71A2" w:rsidRPr="00CE5D26">
        <w:rPr>
          <w:rFonts w:ascii="Cambria" w:hAnsi="Cambria"/>
          <w:sz w:val="20"/>
          <w:szCs w:val="20"/>
        </w:rPr>
        <w:t xml:space="preserve"> Odbiory będą przeprowadzane w terminie do pięciu dni roboczych od daty zawiadomienia </w:t>
      </w:r>
      <w:r w:rsidR="0067214C" w:rsidRPr="00CE5D26">
        <w:rPr>
          <w:rFonts w:ascii="Cambria" w:hAnsi="Cambria"/>
          <w:sz w:val="20"/>
          <w:szCs w:val="20"/>
        </w:rPr>
        <w:t>Zamawiającego</w:t>
      </w:r>
      <w:r w:rsidR="00AC71A2" w:rsidRPr="00CE5D26">
        <w:rPr>
          <w:rFonts w:ascii="Cambria" w:hAnsi="Cambria"/>
          <w:sz w:val="20"/>
          <w:szCs w:val="20"/>
        </w:rPr>
        <w:t xml:space="preserve"> o zakończeniu prac objęty</w:t>
      </w:r>
      <w:r w:rsidR="008B4C48" w:rsidRPr="00CE5D26">
        <w:rPr>
          <w:rFonts w:ascii="Cambria" w:hAnsi="Cambria"/>
          <w:sz w:val="20"/>
          <w:szCs w:val="20"/>
        </w:rPr>
        <w:t xml:space="preserve">ch zleceniami w danym terminie. </w:t>
      </w:r>
    </w:p>
    <w:p w14:paraId="3CBF6CCB" w14:textId="6DF19CE6" w:rsidR="006F6270" w:rsidRPr="00CE5D26" w:rsidRDefault="006F6270" w:rsidP="00CE5D26">
      <w:pPr>
        <w:spacing w:before="120"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CE5D26">
        <w:rPr>
          <w:rFonts w:ascii="Cambria" w:hAnsi="Cambria"/>
          <w:sz w:val="20"/>
          <w:szCs w:val="20"/>
        </w:rPr>
        <w:lastRenderedPageBreak/>
        <w:t xml:space="preserve">W przypadku stwierdzenia podczas odbioru prac pominiętych egzemplarzy niecierpka drobnokwiatowego, Wykonawca zobowiązany jest do niezwłocznego </w:t>
      </w:r>
      <w:r w:rsidR="00B008C1" w:rsidRPr="00CE5D26">
        <w:rPr>
          <w:rFonts w:ascii="Cambria" w:hAnsi="Cambria"/>
          <w:sz w:val="20"/>
          <w:szCs w:val="20"/>
        </w:rPr>
        <w:t xml:space="preserve">ich </w:t>
      </w:r>
      <w:r w:rsidRPr="00CE5D26">
        <w:rPr>
          <w:rFonts w:ascii="Cambria" w:hAnsi="Cambria"/>
          <w:sz w:val="20"/>
          <w:szCs w:val="20"/>
        </w:rPr>
        <w:t>usunięcia</w:t>
      </w:r>
      <w:r w:rsidR="005E7D7C" w:rsidRPr="00CE5D26">
        <w:rPr>
          <w:rFonts w:ascii="Cambria" w:hAnsi="Cambria"/>
          <w:sz w:val="20"/>
          <w:szCs w:val="20"/>
        </w:rPr>
        <w:t xml:space="preserve"> </w:t>
      </w:r>
      <w:r w:rsidR="00B008C1" w:rsidRPr="00CE5D26">
        <w:rPr>
          <w:rFonts w:ascii="Cambria" w:hAnsi="Cambria"/>
          <w:sz w:val="20"/>
          <w:szCs w:val="20"/>
        </w:rPr>
        <w:t>z powierzchni objętej zabiegiem oraz z powierzchni będącej buforem</w:t>
      </w:r>
      <w:r w:rsidRPr="00CE5D26">
        <w:rPr>
          <w:rFonts w:ascii="Cambria" w:hAnsi="Cambria"/>
          <w:sz w:val="20"/>
          <w:szCs w:val="20"/>
        </w:rPr>
        <w:t>.</w:t>
      </w:r>
    </w:p>
    <w:p w14:paraId="16BD7F1E" w14:textId="41CDC995" w:rsidR="00D162CC" w:rsidRPr="00CE5D26" w:rsidRDefault="00D162CC" w:rsidP="00CE5D26">
      <w:pPr>
        <w:spacing w:before="120"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CE5D26">
        <w:rPr>
          <w:rFonts w:ascii="Cambria" w:hAnsi="Cambria"/>
          <w:sz w:val="20"/>
          <w:szCs w:val="20"/>
        </w:rPr>
        <w:t xml:space="preserve">Rozliczenie z wykonania zabiegu w poszczególnych terminach nastąpi na </w:t>
      </w:r>
      <w:r w:rsidR="00AC71A2" w:rsidRPr="00CE5D26">
        <w:rPr>
          <w:rFonts w:ascii="Cambria" w:hAnsi="Cambria"/>
          <w:sz w:val="20"/>
          <w:szCs w:val="20"/>
        </w:rPr>
        <w:t xml:space="preserve">podstawie protokołu odbioru </w:t>
      </w:r>
      <w:r w:rsidR="000B5D6D" w:rsidRPr="004F58BE">
        <w:rPr>
          <w:rFonts w:ascii="Cambria" w:hAnsi="Cambria"/>
          <w:sz w:val="20"/>
          <w:szCs w:val="20"/>
        </w:rPr>
        <w:t>prac</w:t>
      </w:r>
      <w:r w:rsidRPr="00CE5D26">
        <w:rPr>
          <w:rFonts w:ascii="Cambria" w:hAnsi="Cambria"/>
          <w:sz w:val="20"/>
          <w:szCs w:val="20"/>
        </w:rPr>
        <w:t xml:space="preserve"> zawierającego informacje o</w:t>
      </w:r>
      <w:r w:rsidR="002400AB" w:rsidRPr="00CE5D26">
        <w:rPr>
          <w:rFonts w:ascii="Cambria" w:hAnsi="Cambria"/>
          <w:sz w:val="20"/>
          <w:szCs w:val="20"/>
        </w:rPr>
        <w:t xml:space="preserve"> </w:t>
      </w:r>
      <w:r w:rsidRPr="00CE5D26">
        <w:rPr>
          <w:rFonts w:ascii="Cambria" w:hAnsi="Cambria"/>
          <w:sz w:val="20"/>
          <w:szCs w:val="20"/>
        </w:rPr>
        <w:t>powierzchni</w:t>
      </w:r>
      <w:r w:rsidR="00332429" w:rsidRPr="00CE5D26">
        <w:rPr>
          <w:rFonts w:ascii="Cambria" w:hAnsi="Cambria"/>
          <w:sz w:val="20"/>
          <w:szCs w:val="20"/>
        </w:rPr>
        <w:t xml:space="preserve"> poprawnie</w:t>
      </w:r>
      <w:r w:rsidRPr="00CE5D26">
        <w:rPr>
          <w:rFonts w:ascii="Cambria" w:hAnsi="Cambria"/>
          <w:sz w:val="20"/>
          <w:szCs w:val="20"/>
        </w:rPr>
        <w:t xml:space="preserve"> wykonanego zabiegu w danych lokalizacjach.</w:t>
      </w:r>
    </w:p>
    <w:p w14:paraId="7EC24D6E" w14:textId="0D016836" w:rsidR="00D162CC" w:rsidRPr="00CE5D26" w:rsidRDefault="00D162CC" w:rsidP="00CE5D26">
      <w:pPr>
        <w:spacing w:before="120"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CE5D26">
        <w:rPr>
          <w:rFonts w:ascii="Cambria" w:hAnsi="Cambria"/>
          <w:sz w:val="20"/>
          <w:szCs w:val="20"/>
        </w:rPr>
        <w:t>Wynagrodzenie należne Wykonawcy za wykonanie prac stanowiących przedmiot poszczególnych zleceń obliczane będzie na podstawie ilości odebranych prac, według cen jednostkowych podanych w kosztorysie ofertowym.</w:t>
      </w:r>
    </w:p>
    <w:p w14:paraId="7F216340" w14:textId="5975734D" w:rsidR="009E426E" w:rsidRPr="00CE5D26" w:rsidRDefault="009E426E" w:rsidP="00CE5D26">
      <w:pPr>
        <w:spacing w:before="120" w:after="0" w:line="240" w:lineRule="auto"/>
        <w:contextualSpacing/>
        <w:jc w:val="both"/>
        <w:rPr>
          <w:rFonts w:ascii="Cambria" w:hAnsi="Cambria" w:cs="CIDFont+F3"/>
          <w:sz w:val="20"/>
          <w:szCs w:val="20"/>
        </w:rPr>
      </w:pPr>
      <w:r w:rsidRPr="00CE5D26">
        <w:rPr>
          <w:rFonts w:ascii="Cambria" w:hAnsi="Cambria" w:cs="CIDFont+F3"/>
          <w:sz w:val="20"/>
          <w:szCs w:val="20"/>
        </w:rPr>
        <w:t>Realizację usług należy wykonać zgodnie z obowiązującymi w Państwowym Gospodarstwie Leśnym Lasy Państwowe przepisami, w szczególności:</w:t>
      </w:r>
    </w:p>
    <w:p w14:paraId="3EE99CD7" w14:textId="717268D9" w:rsidR="002444C7" w:rsidRPr="00CE5D26" w:rsidRDefault="002444C7" w:rsidP="00CE5D26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Cambria" w:hAnsi="Cambria" w:cs="CIDFont+F3"/>
          <w:sz w:val="20"/>
          <w:szCs w:val="20"/>
        </w:rPr>
      </w:pPr>
      <w:r w:rsidRPr="00CE5D26">
        <w:rPr>
          <w:rFonts w:ascii="Cambria" w:hAnsi="Cambria" w:cs="CIDFont+F3"/>
          <w:sz w:val="20"/>
          <w:szCs w:val="20"/>
        </w:rPr>
        <w:t xml:space="preserve">Rozporządzeniem </w:t>
      </w:r>
      <w:r w:rsidR="00E34EE6" w:rsidRPr="00CE5D26">
        <w:rPr>
          <w:rFonts w:ascii="Cambria" w:hAnsi="Cambria" w:cs="CIDFont+F3"/>
          <w:sz w:val="20"/>
          <w:szCs w:val="20"/>
        </w:rPr>
        <w:t>M</w:t>
      </w:r>
      <w:r w:rsidRPr="00CE5D26">
        <w:rPr>
          <w:rFonts w:ascii="Cambria" w:hAnsi="Cambria" w:cs="CIDFont+F3"/>
          <w:sz w:val="20"/>
          <w:szCs w:val="20"/>
        </w:rPr>
        <w:t>inistra Środowiska z dnia 24.08.2006 r. w sprawie bezpieczeństwa i higieny pracy przy wykonywaniu  niektórych prac z zakresu gospodarki leśnej (Dz. U. z 2006 r. Nr 161 poz. 1141).</w:t>
      </w:r>
    </w:p>
    <w:p w14:paraId="2332B10F" w14:textId="77777777" w:rsidR="002444C7" w:rsidRPr="00CE5D26" w:rsidRDefault="002444C7" w:rsidP="00CE5D26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Cambria" w:hAnsi="Cambria" w:cs="CIDFont+F3"/>
          <w:sz w:val="20"/>
          <w:szCs w:val="20"/>
        </w:rPr>
      </w:pPr>
      <w:r w:rsidRPr="00CE5D26">
        <w:rPr>
          <w:rFonts w:ascii="Cambria" w:hAnsi="Cambria" w:cs="CIDFont+F3"/>
          <w:sz w:val="20"/>
          <w:szCs w:val="20"/>
        </w:rPr>
        <w:t>Rozporządzeniem Ministra Środowiska z dnia 22.03.2006 r. w sprawie szczegółowych zasad zabezpieczenia przeciwpożarowego lasów (Dz. U. z 2006 r. Nr 58 poz. 405)</w:t>
      </w:r>
    </w:p>
    <w:p w14:paraId="6ABF54D4" w14:textId="77777777" w:rsidR="002444C7" w:rsidRPr="00CE5D26" w:rsidRDefault="002444C7" w:rsidP="00CE5D26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Cambria" w:hAnsi="Cambria" w:cs="CIDFont+F3"/>
          <w:sz w:val="20"/>
          <w:szCs w:val="20"/>
        </w:rPr>
      </w:pPr>
      <w:r w:rsidRPr="00CE5D26">
        <w:rPr>
          <w:rFonts w:ascii="Cambria" w:hAnsi="Cambria" w:cs="CIDFont+F3"/>
          <w:sz w:val="20"/>
          <w:szCs w:val="20"/>
        </w:rPr>
        <w:t>Rozporządzenie Ministra Spraw Wewnętrznych i Administracji z dnia 07 czerwca 2010 roku w sprawie ochrony przeciwpożarowej budynków, innych obiektów budowlanych i terenów (Dz. U. z 2010 r. nr 109 poz. 719)</w:t>
      </w:r>
    </w:p>
    <w:p w14:paraId="492634B0" w14:textId="77777777" w:rsidR="002444C7" w:rsidRPr="00CE5D26" w:rsidRDefault="002444C7" w:rsidP="00CE5D26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Cambria" w:hAnsi="Cambria" w:cs="CIDFont+F3"/>
          <w:sz w:val="20"/>
          <w:szCs w:val="20"/>
        </w:rPr>
      </w:pPr>
      <w:r w:rsidRPr="00CE5D26">
        <w:rPr>
          <w:rFonts w:ascii="Cambria" w:hAnsi="Cambria" w:cs="CIDFont+F3"/>
          <w:sz w:val="20"/>
          <w:szCs w:val="20"/>
        </w:rPr>
        <w:t>Instrukcja bezpieczeństwa i higieny pracy przy wykonywaniu podstawowych prac z zakresu gospodarki leśnej wprowadzona Zarządzeniem Nr 36 Dyrektora Generalnego Lasów Państwowych z dnia 20 kwietnia 2012 roku (</w:t>
      </w:r>
      <w:hyperlink r:id="rId8" w:history="1">
        <w:r w:rsidRPr="00CE5D26">
          <w:rPr>
            <w:rStyle w:val="Hipercze"/>
            <w:rFonts w:ascii="Cambria" w:hAnsi="Cambria" w:cs="CIDFont+F3"/>
            <w:sz w:val="20"/>
            <w:szCs w:val="20"/>
          </w:rPr>
          <w:t>http://www.lasy.gov.pl/dokumenty/gospodarkalesna/instrukcja-bhp/view</w:t>
        </w:r>
      </w:hyperlink>
      <w:r w:rsidRPr="00CE5D26">
        <w:rPr>
          <w:rFonts w:ascii="Cambria" w:hAnsi="Cambria" w:cs="CIDFont+F3"/>
          <w:sz w:val="20"/>
          <w:szCs w:val="20"/>
        </w:rPr>
        <w:t>)</w:t>
      </w:r>
    </w:p>
    <w:p w14:paraId="59C01E73" w14:textId="77777777" w:rsidR="002444C7" w:rsidRPr="00CE5D26" w:rsidRDefault="002444C7" w:rsidP="00CE5D26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Cambria" w:hAnsi="Cambria" w:cs="CIDFont+F3"/>
          <w:sz w:val="20"/>
          <w:szCs w:val="20"/>
        </w:rPr>
      </w:pPr>
      <w:r w:rsidRPr="00CE5D26">
        <w:rPr>
          <w:rFonts w:ascii="Cambria" w:hAnsi="Cambria" w:cs="CIDFont+F3"/>
          <w:sz w:val="20"/>
          <w:szCs w:val="20"/>
        </w:rPr>
        <w:t>Instrukcja ochrony przeciwpożarowej obszarów leśnych, wprowadzona Zarządzeniem Nr 54 Dyrektora Generalnego Lasów Państwowych z dnia 21 listopada 2011 roku (</w:t>
      </w:r>
      <w:hyperlink r:id="rId9" w:history="1">
        <w:r w:rsidRPr="00CE5D26">
          <w:rPr>
            <w:rStyle w:val="Hipercze"/>
            <w:rFonts w:ascii="Cambria" w:hAnsi="Cambria" w:cs="CIDFont+F3"/>
            <w:sz w:val="20"/>
            <w:szCs w:val="20"/>
          </w:rPr>
          <w:t>http://www.lasy.gov.pl/dokumenty/gospodarka-lesna/ochrona_lasu/instrukcja-ochrony-przeciwpozarowej/view</w:t>
        </w:r>
      </w:hyperlink>
      <w:r w:rsidRPr="00CE5D26">
        <w:rPr>
          <w:rFonts w:ascii="Cambria" w:hAnsi="Cambria" w:cs="CIDFont+F3"/>
          <w:sz w:val="20"/>
          <w:szCs w:val="20"/>
        </w:rPr>
        <w:t>)</w:t>
      </w:r>
    </w:p>
    <w:p w14:paraId="3A5D0BCD" w14:textId="77777777" w:rsidR="002444C7" w:rsidRPr="00CE5D26" w:rsidRDefault="002444C7" w:rsidP="00CE5D26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Cambria" w:hAnsi="Cambria" w:cs="CIDFont+F3"/>
          <w:sz w:val="20"/>
          <w:szCs w:val="20"/>
        </w:rPr>
      </w:pPr>
      <w:r w:rsidRPr="00CE5D26">
        <w:rPr>
          <w:rFonts w:ascii="Cambria" w:hAnsi="Cambria" w:cs="CIDFont+F3"/>
          <w:sz w:val="20"/>
          <w:szCs w:val="20"/>
        </w:rPr>
        <w:t xml:space="preserve">Zasady, kryteria i standardy zrównoważonej gospodarki leśnej FSC – </w:t>
      </w:r>
      <w:hyperlink r:id="rId10" w:history="1">
        <w:r w:rsidRPr="00CE5D26">
          <w:rPr>
            <w:rStyle w:val="Hipercze"/>
            <w:rFonts w:ascii="Cambria" w:hAnsi="Cambria" w:cs="CIDFont+F3"/>
            <w:sz w:val="20"/>
            <w:szCs w:val="20"/>
          </w:rPr>
          <w:t>http://www.fsc.pl</w:t>
        </w:r>
      </w:hyperlink>
      <w:r w:rsidRPr="00CE5D26">
        <w:rPr>
          <w:rFonts w:ascii="Cambria" w:hAnsi="Cambria" w:cs="CIDFont+F3"/>
          <w:sz w:val="20"/>
          <w:szCs w:val="20"/>
        </w:rPr>
        <w:t xml:space="preserve"> oraz PEFC – </w:t>
      </w:r>
      <w:hyperlink r:id="rId11" w:history="1">
        <w:r w:rsidRPr="00CE5D26">
          <w:rPr>
            <w:rStyle w:val="Hipercze"/>
            <w:rFonts w:ascii="Cambria" w:hAnsi="Cambria" w:cs="CIDFont+F3"/>
            <w:sz w:val="20"/>
            <w:szCs w:val="20"/>
          </w:rPr>
          <w:t>http://www.pefc-polska.pl</w:t>
        </w:r>
      </w:hyperlink>
    </w:p>
    <w:p w14:paraId="1E9A9223" w14:textId="77777777" w:rsidR="002444C7" w:rsidRPr="00CE5D26" w:rsidRDefault="002444C7" w:rsidP="00CE5D26">
      <w:pPr>
        <w:pStyle w:val="Akapitzlist"/>
        <w:spacing w:before="120" w:after="0" w:line="240" w:lineRule="auto"/>
        <w:rPr>
          <w:rFonts w:ascii="Cambria" w:hAnsi="Cambria" w:cs="CIDFont+F3"/>
          <w:sz w:val="20"/>
          <w:szCs w:val="20"/>
        </w:rPr>
      </w:pPr>
    </w:p>
    <w:p w14:paraId="2AE51A50" w14:textId="77777777" w:rsidR="002444C7" w:rsidRPr="00CE5D26" w:rsidRDefault="002444C7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  <w:r w:rsidRPr="00CE5D26">
        <w:rPr>
          <w:rFonts w:ascii="Cambria" w:hAnsi="Cambria" w:cs="CIDFont+F3"/>
          <w:sz w:val="20"/>
          <w:szCs w:val="20"/>
        </w:rPr>
        <w:t>Wykonawca jest zobowiązany do posiadania mat sorpcyjnych pochłaniających oleje i biopaliwa.</w:t>
      </w:r>
    </w:p>
    <w:p w14:paraId="322F417C" w14:textId="77777777" w:rsidR="002444C7" w:rsidRPr="00CE5D26" w:rsidRDefault="002444C7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  <w:r w:rsidRPr="00CE5D26">
        <w:rPr>
          <w:rFonts w:ascii="Cambria" w:hAnsi="Cambria" w:cs="CIDFont+F3"/>
          <w:sz w:val="20"/>
          <w:szCs w:val="20"/>
        </w:rPr>
        <w:t>Wykonawca jest zobowiązany do stosowania olejów biodegradowalnych do urządzeń tnących.</w:t>
      </w:r>
    </w:p>
    <w:p w14:paraId="1764499A" w14:textId="406E5AD4" w:rsidR="003A2E68" w:rsidRDefault="002444C7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  <w:r w:rsidRPr="00CE5D26">
        <w:rPr>
          <w:rFonts w:ascii="Cambria" w:hAnsi="Cambria" w:cs="CIDFont+F3"/>
          <w:sz w:val="20"/>
          <w:szCs w:val="20"/>
        </w:rPr>
        <w:t>Wykonawca jest zobowiązany do wyposażenia wszystkich maszyn pracujących na powierzchniach leśnych w zawory odcinające, uniemożliwiające wyciek oleju w wyniku awarii systemu hydraulicznego.</w:t>
      </w:r>
    </w:p>
    <w:p w14:paraId="649F50C7" w14:textId="4EEAD35C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57CCC210" w14:textId="77777777" w:rsidR="00EC23E1" w:rsidRDefault="00EC23E1" w:rsidP="00EC23E1">
      <w:pPr>
        <w:autoSpaceDE w:val="0"/>
        <w:autoSpaceDN w:val="0"/>
        <w:adjustRightInd w:val="0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100D1F0B" w14:textId="77777777" w:rsidR="00EC23E1" w:rsidRDefault="00EC23E1" w:rsidP="00EC23E1">
      <w:pPr>
        <w:autoSpaceDE w:val="0"/>
        <w:autoSpaceDN w:val="0"/>
        <w:adjustRightInd w:val="0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7EC97C73" w14:textId="77777777" w:rsidR="00EC23E1" w:rsidRDefault="00EC23E1" w:rsidP="00EC23E1">
      <w:pPr>
        <w:autoSpaceDE w:val="0"/>
        <w:autoSpaceDN w:val="0"/>
        <w:adjustRightInd w:val="0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415B0931" w14:textId="77777777" w:rsidR="00EC23E1" w:rsidRDefault="00EC23E1" w:rsidP="00EC23E1">
      <w:pPr>
        <w:autoSpaceDE w:val="0"/>
        <w:autoSpaceDN w:val="0"/>
        <w:adjustRightInd w:val="0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2CFD2D78" w14:textId="77777777" w:rsidR="00EC23E1" w:rsidRDefault="00EC23E1" w:rsidP="00EC23E1">
      <w:pPr>
        <w:autoSpaceDE w:val="0"/>
        <w:autoSpaceDN w:val="0"/>
        <w:adjustRightInd w:val="0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55EAECC9" w14:textId="77777777" w:rsidR="00EC23E1" w:rsidRDefault="00EC23E1" w:rsidP="00EC23E1">
      <w:pPr>
        <w:autoSpaceDE w:val="0"/>
        <w:autoSpaceDN w:val="0"/>
        <w:adjustRightInd w:val="0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539F9539" w14:textId="77777777" w:rsidR="00EC23E1" w:rsidRDefault="00EC23E1" w:rsidP="00EC23E1">
      <w:pPr>
        <w:autoSpaceDE w:val="0"/>
        <w:autoSpaceDN w:val="0"/>
        <w:adjustRightInd w:val="0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44EC27EF" w14:textId="77777777" w:rsidR="00EC23E1" w:rsidRDefault="00EC23E1" w:rsidP="00EC23E1">
      <w:pPr>
        <w:autoSpaceDE w:val="0"/>
        <w:autoSpaceDN w:val="0"/>
        <w:adjustRightInd w:val="0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448D8932" w14:textId="77777777" w:rsidR="00EC23E1" w:rsidRDefault="00EC23E1" w:rsidP="00EC23E1">
      <w:pPr>
        <w:autoSpaceDE w:val="0"/>
        <w:autoSpaceDN w:val="0"/>
        <w:adjustRightInd w:val="0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00840CFE" w14:textId="77777777" w:rsidR="00EC23E1" w:rsidRDefault="00EC23E1" w:rsidP="00EC23E1">
      <w:pPr>
        <w:autoSpaceDE w:val="0"/>
        <w:autoSpaceDN w:val="0"/>
        <w:adjustRightInd w:val="0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6007240C" w14:textId="77777777" w:rsidR="00EC23E1" w:rsidRDefault="00EC23E1" w:rsidP="00EC23E1">
      <w:pPr>
        <w:autoSpaceDE w:val="0"/>
        <w:autoSpaceDN w:val="0"/>
        <w:adjustRightInd w:val="0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2744D9A5" w14:textId="77777777" w:rsidR="00EC23E1" w:rsidRDefault="00EC23E1" w:rsidP="00EC23E1">
      <w:pPr>
        <w:autoSpaceDE w:val="0"/>
        <w:autoSpaceDN w:val="0"/>
        <w:adjustRightInd w:val="0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17F87F98" w14:textId="77777777" w:rsidR="00EC23E1" w:rsidRDefault="00EC23E1" w:rsidP="00EC23E1">
      <w:pPr>
        <w:autoSpaceDE w:val="0"/>
        <w:autoSpaceDN w:val="0"/>
        <w:adjustRightInd w:val="0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4763E08A" w14:textId="77777777" w:rsidR="00EC23E1" w:rsidRDefault="00EC23E1" w:rsidP="00EC23E1">
      <w:pPr>
        <w:autoSpaceDE w:val="0"/>
        <w:autoSpaceDN w:val="0"/>
        <w:adjustRightInd w:val="0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58D65CE8" w14:textId="77777777" w:rsidR="00EC23E1" w:rsidRDefault="00EC23E1" w:rsidP="00EC23E1">
      <w:pPr>
        <w:autoSpaceDE w:val="0"/>
        <w:autoSpaceDN w:val="0"/>
        <w:adjustRightInd w:val="0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339612BA" w14:textId="77777777" w:rsidR="00EC23E1" w:rsidRDefault="00EC23E1" w:rsidP="00EC23E1">
      <w:pPr>
        <w:autoSpaceDE w:val="0"/>
        <w:autoSpaceDN w:val="0"/>
        <w:adjustRightInd w:val="0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5EC4A381" w14:textId="265E6CB8" w:rsidR="00EC23E1" w:rsidRPr="00EC23E1" w:rsidRDefault="00EC23E1" w:rsidP="00EC23E1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EC23E1">
        <w:rPr>
          <w:rFonts w:ascii="Cambria" w:hAnsi="Cambria" w:cs="Arial"/>
          <w:b/>
          <w:bCs/>
          <w:sz w:val="20"/>
          <w:szCs w:val="20"/>
          <w:lang w:eastAsia="pl-PL"/>
        </w:rPr>
        <w:t>Kluczowe elementy (części) zamówienia obejmują czynności polegające na:</w:t>
      </w:r>
    </w:p>
    <w:p w14:paraId="38C181F3" w14:textId="77777777" w:rsidR="00EC23E1" w:rsidRPr="00EC23E1" w:rsidRDefault="00EC23E1" w:rsidP="00EC23E1">
      <w:pPr>
        <w:autoSpaceDE w:val="0"/>
        <w:autoSpaceDN w:val="0"/>
        <w:adjustRightInd w:val="0"/>
        <w:rPr>
          <w:rFonts w:ascii="Cambria" w:hAnsi="Cambria" w:cs="Arial"/>
          <w:sz w:val="20"/>
          <w:szCs w:val="20"/>
          <w:lang w:eastAsia="pl-PL"/>
        </w:rPr>
      </w:pPr>
      <w:bookmarkStart w:id="0" w:name="_Hlk94096731"/>
      <w:r w:rsidRPr="00EC23E1">
        <w:rPr>
          <w:rFonts w:ascii="Cambria" w:hAnsi="Cambria" w:cs="Arial"/>
          <w:sz w:val="20"/>
          <w:szCs w:val="20"/>
          <w:lang w:eastAsia="pl-PL"/>
        </w:rPr>
        <w:t>-</w:t>
      </w:r>
      <w:r w:rsidRPr="00EC23E1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Pr="00EC23E1">
        <w:rPr>
          <w:rFonts w:ascii="Cambria" w:hAnsi="Cambria" w:cs="Arial"/>
          <w:sz w:val="20"/>
          <w:szCs w:val="20"/>
          <w:lang w:eastAsia="pl-PL"/>
        </w:rPr>
        <w:t xml:space="preserve">ręcznym lub mechanicznym usunięciu rośliny z powierzchni, </w:t>
      </w:r>
    </w:p>
    <w:p w14:paraId="72A32B4E" w14:textId="77777777" w:rsidR="00EC23E1" w:rsidRPr="00EC23E1" w:rsidRDefault="00EC23E1" w:rsidP="00EC23E1">
      <w:pPr>
        <w:autoSpaceDE w:val="0"/>
        <w:autoSpaceDN w:val="0"/>
        <w:adjustRightInd w:val="0"/>
        <w:rPr>
          <w:rFonts w:ascii="Cambria" w:hAnsi="Cambria" w:cs="Arial"/>
          <w:sz w:val="20"/>
          <w:szCs w:val="20"/>
          <w:lang w:eastAsia="pl-PL"/>
        </w:rPr>
      </w:pPr>
      <w:r w:rsidRPr="00EC23E1">
        <w:rPr>
          <w:rFonts w:ascii="Cambria" w:hAnsi="Cambria" w:cs="Arial"/>
          <w:sz w:val="20"/>
          <w:szCs w:val="20"/>
          <w:lang w:eastAsia="pl-PL"/>
        </w:rPr>
        <w:t>- zbiór wyrwanej biomasy,</w:t>
      </w:r>
    </w:p>
    <w:p w14:paraId="78C13BFB" w14:textId="77777777" w:rsidR="00EC23E1" w:rsidRPr="00EC23E1" w:rsidRDefault="00EC23E1" w:rsidP="00EC23E1">
      <w:pPr>
        <w:autoSpaceDE w:val="0"/>
        <w:autoSpaceDN w:val="0"/>
        <w:adjustRightInd w:val="0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EC23E1">
        <w:rPr>
          <w:rFonts w:ascii="Cambria" w:hAnsi="Cambria" w:cs="Arial"/>
          <w:sz w:val="20"/>
          <w:szCs w:val="20"/>
          <w:lang w:eastAsia="pl-PL"/>
        </w:rPr>
        <w:t>- oddanie wyrwanej biomasy do zniszczenia (utylizacji)</w:t>
      </w:r>
      <w:r w:rsidRPr="00EC23E1">
        <w:rPr>
          <w:rFonts w:ascii="Cambria" w:hAnsi="Cambria" w:cs="Arial"/>
          <w:b/>
          <w:bCs/>
          <w:sz w:val="20"/>
          <w:szCs w:val="20"/>
          <w:lang w:eastAsia="pl-PL"/>
        </w:rPr>
        <w:t>.</w:t>
      </w:r>
    </w:p>
    <w:bookmarkEnd w:id="0"/>
    <w:p w14:paraId="21BB4DEF" w14:textId="29A997AD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6A2C971F" w14:textId="4BAE60D8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7BC61D79" w14:textId="7A65B772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2B3B806F" w14:textId="24BAEB15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31D9466B" w14:textId="776F3CC7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017B8A32" w14:textId="7B7142DA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431EA938" w14:textId="0A4EB0AC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07DC7C79" w14:textId="309FD419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7E988803" w14:textId="3CA6DF7D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68D896C0" w14:textId="581C2382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4A8B114F" w14:textId="5423F0CB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01D98792" w14:textId="1132AE21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604EE368" w14:textId="4D76FF32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69290903" w14:textId="664BAED9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007FB738" w14:textId="3EA4808A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47E3F384" w14:textId="0F01FBE7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5A298470" w14:textId="61EB3CAF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1883FF43" w14:textId="1AE46038" w:rsidR="00EC23E1" w:rsidRDefault="00EC23E1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464C04A2" w14:textId="6D5A8ED8" w:rsidR="00EC23E1" w:rsidRDefault="00EC23E1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4626E60F" w14:textId="5D54B560" w:rsidR="00EC23E1" w:rsidRDefault="00EC23E1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15BEFB3F" w14:textId="5AB94B6B" w:rsidR="00EC23E1" w:rsidRDefault="00EC23E1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118F362B" w14:textId="3E1DD17C" w:rsidR="00EC23E1" w:rsidRDefault="00EC23E1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18FA4EED" w14:textId="55B29B82" w:rsidR="00EC23E1" w:rsidRDefault="00EC23E1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4004BA05" w14:textId="10612BF5" w:rsidR="00EC23E1" w:rsidRDefault="00EC23E1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7AE01D2F" w14:textId="02CC8359" w:rsidR="00EC23E1" w:rsidRDefault="00EC23E1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7AD796C4" w14:textId="3BBFC834" w:rsidR="00EC23E1" w:rsidRDefault="00EC23E1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47704C21" w14:textId="3A2574A4" w:rsidR="00EC23E1" w:rsidRDefault="00EC23E1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49F88B93" w14:textId="5F0F51A1" w:rsidR="00EC23E1" w:rsidRDefault="00EC23E1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69BB7569" w14:textId="57943AE0" w:rsidR="00EC23E1" w:rsidRDefault="00EC23E1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6CA37545" w14:textId="55D6C65C" w:rsidR="00EC23E1" w:rsidRDefault="00EC23E1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2B849FA6" w14:textId="19ED702F" w:rsidR="00EC23E1" w:rsidRDefault="00EC23E1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44F57C7D" w14:textId="18B590D8" w:rsidR="00EC23E1" w:rsidRDefault="00EC23E1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0882623F" w14:textId="0CFFD212" w:rsidR="00EC23E1" w:rsidRDefault="00EC23E1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4D2AC572" w14:textId="7CE57622" w:rsidR="00EC23E1" w:rsidRDefault="00EC23E1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09F200BF" w14:textId="241365BF" w:rsidR="00EC23E1" w:rsidRDefault="00EC23E1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1733195F" w14:textId="1E6101D8" w:rsidR="00EC23E1" w:rsidRDefault="00EC23E1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0A907504" w14:textId="62E5E11C" w:rsidR="00EC23E1" w:rsidRDefault="00EC23E1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27F9D407" w14:textId="3647D6C0" w:rsidR="00EC23E1" w:rsidRDefault="00EC23E1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7D066527" w14:textId="79638E76" w:rsidR="00EC23E1" w:rsidRDefault="00EC23E1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7B5D4A76" w14:textId="44FE8BF9" w:rsidR="00EC23E1" w:rsidRDefault="00EC23E1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744CBA14" w14:textId="3E8B7D50" w:rsidR="00EC23E1" w:rsidRDefault="00EC23E1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08533D35" w14:textId="7C5FD73E" w:rsidR="00EC23E1" w:rsidRDefault="00EC23E1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03D1602F" w14:textId="1263ABE4" w:rsidR="00EC23E1" w:rsidRDefault="00EC23E1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14C601E1" w14:textId="77777777" w:rsidR="00EC23E1" w:rsidRDefault="00EC23E1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4B6A4345" w14:textId="46A39086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0BEC3216" w14:textId="7F4A1B74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7FE38E2E" w14:textId="57D266E8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3DC2B736" w14:textId="71FB5FCA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5A9C4E81" w14:textId="77777777" w:rsidR="00ED6776" w:rsidRPr="0075254C" w:rsidRDefault="00ED6776" w:rsidP="00ED6776">
      <w:pPr>
        <w:tabs>
          <w:tab w:val="left" w:pos="1134"/>
        </w:tabs>
        <w:spacing w:before="120"/>
        <w:jc w:val="center"/>
        <w:rPr>
          <w:rFonts w:ascii="Cambria" w:hAnsi="Cambria" w:cs="Arial"/>
          <w:b/>
          <w:color w:val="000000"/>
          <w:lang w:eastAsia="pl-PL"/>
        </w:rPr>
      </w:pPr>
      <w:r w:rsidRPr="0075254C">
        <w:rPr>
          <w:rFonts w:ascii="Cambria" w:hAnsi="Cambria" w:cs="Arial"/>
          <w:b/>
          <w:color w:val="000000"/>
          <w:lang w:eastAsia="pl-PL"/>
        </w:rPr>
        <w:lastRenderedPageBreak/>
        <w:t xml:space="preserve">Wykaz zagrożeń występujących na Obszarze Realizacji </w:t>
      </w:r>
      <w:r w:rsidRPr="0075254C">
        <w:rPr>
          <w:rFonts w:ascii="Cambria" w:hAnsi="Cambria" w:cs="Arial"/>
          <w:b/>
          <w:color w:val="000000"/>
          <w:lang w:eastAsia="pl-PL"/>
        </w:rPr>
        <w:br/>
        <w:t>(terenie, na którym realizowany jest Przedmiot Umowy)</w:t>
      </w:r>
    </w:p>
    <w:p w14:paraId="397C9CD4" w14:textId="77777777" w:rsidR="00ED6776" w:rsidRPr="0075254C" w:rsidRDefault="00ED6776" w:rsidP="00ED6776">
      <w:pPr>
        <w:tabs>
          <w:tab w:val="left" w:pos="1134"/>
        </w:tabs>
        <w:spacing w:before="120"/>
        <w:rPr>
          <w:rFonts w:ascii="Cambria" w:hAnsi="Cambria" w:cs="Arial"/>
          <w:b/>
          <w:lang w:eastAsia="pl-PL"/>
        </w:rPr>
      </w:pPr>
    </w:p>
    <w:p w14:paraId="7C99556B" w14:textId="77777777" w:rsidR="00ED6776" w:rsidRPr="0075254C" w:rsidRDefault="00ED6776" w:rsidP="00ED6776">
      <w:pPr>
        <w:numPr>
          <w:ilvl w:val="0"/>
          <w:numId w:val="13"/>
        </w:numPr>
        <w:spacing w:before="120"/>
        <w:ind w:left="567" w:hanging="567"/>
        <w:contextualSpacing/>
        <w:rPr>
          <w:rFonts w:ascii="Cambria" w:hAnsi="Cambria"/>
          <w:sz w:val="24"/>
          <w:szCs w:val="24"/>
        </w:rPr>
      </w:pPr>
      <w:r w:rsidRPr="0075254C">
        <w:rPr>
          <w:rFonts w:ascii="Cambria" w:hAnsi="Cambria"/>
          <w:sz w:val="24"/>
          <w:szCs w:val="24"/>
        </w:rPr>
        <w:t>Czynniki urazowe:</w:t>
      </w:r>
    </w:p>
    <w:p w14:paraId="216ED2FF" w14:textId="77777777" w:rsidR="00ED6776" w:rsidRPr="0075254C" w:rsidRDefault="00ED6776" w:rsidP="00ED6776">
      <w:pPr>
        <w:numPr>
          <w:ilvl w:val="0"/>
          <w:numId w:val="14"/>
        </w:numPr>
        <w:spacing w:before="120"/>
        <w:ind w:left="851" w:hanging="284"/>
        <w:contextualSpacing/>
        <w:rPr>
          <w:rFonts w:ascii="Cambria" w:hAnsi="Cambria"/>
          <w:sz w:val="24"/>
          <w:szCs w:val="24"/>
        </w:rPr>
      </w:pPr>
      <w:r w:rsidRPr="0075254C">
        <w:rPr>
          <w:rFonts w:ascii="Cambria" w:hAnsi="Cambria"/>
          <w:sz w:val="24"/>
          <w:szCs w:val="24"/>
        </w:rPr>
        <w:t>Śliskie nierówne powierzchnie,</w:t>
      </w:r>
    </w:p>
    <w:p w14:paraId="33A1547C" w14:textId="77777777" w:rsidR="00ED6776" w:rsidRPr="0075254C" w:rsidRDefault="00ED6776" w:rsidP="00ED6776">
      <w:pPr>
        <w:numPr>
          <w:ilvl w:val="0"/>
          <w:numId w:val="14"/>
        </w:numPr>
        <w:spacing w:before="120"/>
        <w:ind w:left="851" w:hanging="284"/>
        <w:contextualSpacing/>
        <w:rPr>
          <w:rFonts w:ascii="Cambria" w:hAnsi="Cambria"/>
          <w:sz w:val="24"/>
          <w:szCs w:val="24"/>
        </w:rPr>
      </w:pPr>
      <w:r w:rsidRPr="0075254C">
        <w:rPr>
          <w:rFonts w:ascii="Cambria" w:hAnsi="Cambria"/>
          <w:sz w:val="24"/>
          <w:szCs w:val="24"/>
        </w:rPr>
        <w:t>Spadające gałęzie</w:t>
      </w:r>
      <w:r>
        <w:rPr>
          <w:rFonts w:ascii="Cambria" w:hAnsi="Cambria"/>
          <w:sz w:val="24"/>
          <w:szCs w:val="24"/>
        </w:rPr>
        <w:t xml:space="preserve"> i</w:t>
      </w:r>
      <w:r w:rsidRPr="0075254C">
        <w:rPr>
          <w:rFonts w:ascii="Cambria" w:hAnsi="Cambria"/>
          <w:sz w:val="24"/>
          <w:szCs w:val="24"/>
        </w:rPr>
        <w:t xml:space="preserve"> drzewa,</w:t>
      </w:r>
    </w:p>
    <w:p w14:paraId="4F32D656" w14:textId="77777777" w:rsidR="00ED6776" w:rsidRPr="0075254C" w:rsidRDefault="00ED6776" w:rsidP="00ED6776">
      <w:pPr>
        <w:numPr>
          <w:ilvl w:val="0"/>
          <w:numId w:val="14"/>
        </w:numPr>
        <w:spacing w:before="120"/>
        <w:ind w:left="851" w:hanging="284"/>
        <w:contextualSpacing/>
        <w:rPr>
          <w:rFonts w:ascii="Cambria" w:hAnsi="Cambria"/>
          <w:sz w:val="24"/>
          <w:szCs w:val="24"/>
        </w:rPr>
      </w:pPr>
      <w:r w:rsidRPr="0075254C">
        <w:rPr>
          <w:rFonts w:ascii="Cambria" w:hAnsi="Cambria"/>
          <w:sz w:val="24"/>
          <w:szCs w:val="24"/>
        </w:rPr>
        <w:t>Pożar, wybuch,</w:t>
      </w:r>
      <w:r>
        <w:rPr>
          <w:rFonts w:ascii="Cambria" w:hAnsi="Cambria"/>
          <w:sz w:val="24"/>
          <w:szCs w:val="24"/>
        </w:rPr>
        <w:t xml:space="preserve"> wyładowania atmosferyczne</w:t>
      </w:r>
    </w:p>
    <w:p w14:paraId="6C559168" w14:textId="77777777" w:rsidR="00ED6776" w:rsidRPr="0075254C" w:rsidRDefault="00ED6776" w:rsidP="00ED6776">
      <w:pPr>
        <w:numPr>
          <w:ilvl w:val="0"/>
          <w:numId w:val="14"/>
        </w:numPr>
        <w:spacing w:before="120"/>
        <w:ind w:left="851" w:hanging="284"/>
        <w:contextualSpacing/>
        <w:rPr>
          <w:rFonts w:ascii="Cambria" w:hAnsi="Cambria"/>
          <w:sz w:val="24"/>
          <w:szCs w:val="24"/>
        </w:rPr>
      </w:pPr>
      <w:r w:rsidRPr="0075254C">
        <w:rPr>
          <w:rFonts w:ascii="Cambria" w:hAnsi="Cambria"/>
          <w:sz w:val="24"/>
          <w:szCs w:val="24"/>
        </w:rPr>
        <w:t xml:space="preserve">Praca z użyciem narzędzi z napędem lub bez napędu – </w:t>
      </w:r>
      <w:r>
        <w:rPr>
          <w:rFonts w:ascii="Cambria" w:hAnsi="Cambria"/>
          <w:sz w:val="24"/>
          <w:szCs w:val="24"/>
        </w:rPr>
        <w:t>kosy spalinowe</w:t>
      </w:r>
      <w:r w:rsidRPr="0075254C">
        <w:rPr>
          <w:rFonts w:ascii="Cambria" w:hAnsi="Cambria"/>
          <w:sz w:val="24"/>
          <w:szCs w:val="24"/>
        </w:rPr>
        <w:t>, itd.,</w:t>
      </w:r>
    </w:p>
    <w:p w14:paraId="29B83FC3" w14:textId="77777777" w:rsidR="00ED6776" w:rsidRPr="0075254C" w:rsidRDefault="00ED6776" w:rsidP="00ED6776">
      <w:pPr>
        <w:numPr>
          <w:ilvl w:val="0"/>
          <w:numId w:val="14"/>
        </w:numPr>
        <w:spacing w:before="120"/>
        <w:ind w:left="851" w:hanging="284"/>
        <w:contextualSpacing/>
        <w:rPr>
          <w:rFonts w:ascii="Cambria" w:hAnsi="Cambria"/>
          <w:sz w:val="24"/>
          <w:szCs w:val="24"/>
        </w:rPr>
      </w:pPr>
      <w:r w:rsidRPr="0075254C">
        <w:rPr>
          <w:rFonts w:ascii="Cambria" w:hAnsi="Cambria"/>
          <w:sz w:val="24"/>
          <w:szCs w:val="24"/>
        </w:rPr>
        <w:t>Zderzenie z przemieszczającymi się pojazdami lub nieruchomymi obiektami w trakcie jazdy,</w:t>
      </w:r>
    </w:p>
    <w:p w14:paraId="1C72F4C8" w14:textId="77777777" w:rsidR="00ED6776" w:rsidRPr="0075254C" w:rsidRDefault="00ED6776" w:rsidP="00ED6776">
      <w:pPr>
        <w:numPr>
          <w:ilvl w:val="0"/>
          <w:numId w:val="14"/>
        </w:numPr>
        <w:spacing w:before="120"/>
        <w:ind w:left="851" w:hanging="284"/>
        <w:contextualSpacing/>
        <w:rPr>
          <w:rFonts w:ascii="Cambria" w:hAnsi="Cambria"/>
          <w:sz w:val="24"/>
          <w:szCs w:val="24"/>
        </w:rPr>
      </w:pPr>
      <w:r w:rsidRPr="0075254C">
        <w:rPr>
          <w:rFonts w:ascii="Cambria" w:hAnsi="Cambria"/>
          <w:sz w:val="24"/>
          <w:szCs w:val="24"/>
        </w:rPr>
        <w:t>Przeciążenie układu ruchu, nadmierny wysiłek fizyczny,</w:t>
      </w:r>
    </w:p>
    <w:p w14:paraId="01256770" w14:textId="77777777" w:rsidR="00ED6776" w:rsidRPr="0075254C" w:rsidRDefault="00ED6776" w:rsidP="00ED6776">
      <w:pPr>
        <w:spacing w:before="120"/>
        <w:ind w:left="720"/>
        <w:contextualSpacing/>
        <w:rPr>
          <w:rFonts w:ascii="Cambria" w:hAnsi="Cambria"/>
          <w:sz w:val="24"/>
          <w:szCs w:val="24"/>
        </w:rPr>
      </w:pPr>
    </w:p>
    <w:p w14:paraId="12FDF1CE" w14:textId="77777777" w:rsidR="00ED6776" w:rsidRPr="0075254C" w:rsidRDefault="00ED6776" w:rsidP="00ED6776">
      <w:pPr>
        <w:numPr>
          <w:ilvl w:val="0"/>
          <w:numId w:val="13"/>
        </w:numPr>
        <w:spacing w:before="120"/>
        <w:ind w:left="567" w:hanging="567"/>
        <w:contextualSpacing/>
        <w:rPr>
          <w:rFonts w:ascii="Cambria" w:hAnsi="Cambria"/>
          <w:sz w:val="24"/>
          <w:szCs w:val="24"/>
        </w:rPr>
      </w:pPr>
      <w:r w:rsidRPr="0075254C">
        <w:rPr>
          <w:rFonts w:ascii="Cambria" w:hAnsi="Cambria"/>
          <w:sz w:val="24"/>
          <w:szCs w:val="24"/>
        </w:rPr>
        <w:t>Czynniki szkodliwe lub uciążliwe:</w:t>
      </w:r>
    </w:p>
    <w:p w14:paraId="33323591" w14:textId="77777777" w:rsidR="00ED6776" w:rsidRPr="0075254C" w:rsidRDefault="00ED6776" w:rsidP="00ED6776">
      <w:pPr>
        <w:numPr>
          <w:ilvl w:val="0"/>
          <w:numId w:val="15"/>
        </w:numPr>
        <w:spacing w:before="120"/>
        <w:ind w:left="851" w:hanging="284"/>
        <w:contextualSpacing/>
        <w:rPr>
          <w:rFonts w:ascii="Cambria" w:hAnsi="Cambria"/>
          <w:sz w:val="24"/>
          <w:szCs w:val="24"/>
        </w:rPr>
      </w:pPr>
      <w:r w:rsidRPr="0075254C">
        <w:rPr>
          <w:rFonts w:ascii="Cambria" w:hAnsi="Cambria"/>
          <w:sz w:val="24"/>
          <w:szCs w:val="24"/>
        </w:rPr>
        <w:t>Praca w zmiennych warunkach atmosferycznych</w:t>
      </w:r>
    </w:p>
    <w:p w14:paraId="283DD6D4" w14:textId="77777777" w:rsidR="00ED6776" w:rsidRPr="0075254C" w:rsidRDefault="00ED6776" w:rsidP="00ED6776">
      <w:pPr>
        <w:numPr>
          <w:ilvl w:val="0"/>
          <w:numId w:val="15"/>
        </w:numPr>
        <w:spacing w:before="120"/>
        <w:ind w:left="851" w:hanging="284"/>
        <w:contextualSpacing/>
        <w:rPr>
          <w:rFonts w:ascii="Cambria" w:hAnsi="Cambria"/>
          <w:sz w:val="24"/>
          <w:szCs w:val="24"/>
        </w:rPr>
      </w:pPr>
      <w:r w:rsidRPr="0075254C">
        <w:rPr>
          <w:rFonts w:ascii="Cambria" w:hAnsi="Cambria"/>
          <w:sz w:val="24"/>
          <w:szCs w:val="24"/>
        </w:rPr>
        <w:t>Hałas i wibracja wytwarzane przez maszyny i urządzenia pracujące w lesie.</w:t>
      </w:r>
    </w:p>
    <w:p w14:paraId="6767485C" w14:textId="77777777" w:rsidR="00ED6776" w:rsidRPr="0075254C" w:rsidRDefault="00ED6776" w:rsidP="00ED6776">
      <w:pPr>
        <w:ind w:left="567"/>
        <w:rPr>
          <w:rFonts w:ascii="Cambria" w:hAnsi="Cambria"/>
          <w:sz w:val="24"/>
          <w:szCs w:val="24"/>
        </w:rPr>
      </w:pPr>
    </w:p>
    <w:p w14:paraId="004FE29B" w14:textId="77777777" w:rsidR="00ED6776" w:rsidRPr="0075254C" w:rsidRDefault="00ED6776" w:rsidP="00ED6776">
      <w:pPr>
        <w:numPr>
          <w:ilvl w:val="0"/>
          <w:numId w:val="13"/>
        </w:numPr>
        <w:ind w:left="567" w:hanging="567"/>
        <w:contextualSpacing/>
        <w:rPr>
          <w:rFonts w:ascii="Cambria" w:hAnsi="Cambria"/>
          <w:sz w:val="24"/>
          <w:szCs w:val="24"/>
        </w:rPr>
      </w:pPr>
      <w:r w:rsidRPr="0075254C">
        <w:rPr>
          <w:rFonts w:ascii="Cambria" w:hAnsi="Cambria"/>
          <w:sz w:val="24"/>
          <w:szCs w:val="24"/>
        </w:rPr>
        <w:t>Czynniki biologiczne:</w:t>
      </w:r>
    </w:p>
    <w:p w14:paraId="13B502C4" w14:textId="77777777" w:rsidR="00ED6776" w:rsidRPr="0075254C" w:rsidRDefault="00ED6776" w:rsidP="00ED6776">
      <w:pPr>
        <w:numPr>
          <w:ilvl w:val="0"/>
          <w:numId w:val="16"/>
        </w:numPr>
        <w:spacing w:before="120"/>
        <w:ind w:left="851" w:hanging="284"/>
        <w:contextualSpacing/>
        <w:rPr>
          <w:rFonts w:ascii="Cambria" w:hAnsi="Cambria"/>
          <w:sz w:val="24"/>
          <w:szCs w:val="24"/>
        </w:rPr>
      </w:pPr>
      <w:r w:rsidRPr="0075254C">
        <w:rPr>
          <w:rFonts w:ascii="Cambria" w:hAnsi="Cambria"/>
          <w:sz w:val="24"/>
          <w:szCs w:val="24"/>
        </w:rPr>
        <w:t>Wirusy i bakterie, drobnoustroje chorobotwórcze – choroby przenoszone przez zwierzęta i owady np. kleszcze, zwierzęta zarażone wścieklizną,</w:t>
      </w:r>
    </w:p>
    <w:p w14:paraId="2237E45C" w14:textId="77777777" w:rsidR="00ED6776" w:rsidRPr="0075254C" w:rsidRDefault="00ED6776" w:rsidP="00ED6776">
      <w:pPr>
        <w:numPr>
          <w:ilvl w:val="0"/>
          <w:numId w:val="16"/>
        </w:numPr>
        <w:spacing w:before="120"/>
        <w:ind w:left="851" w:hanging="284"/>
        <w:contextualSpacing/>
        <w:rPr>
          <w:rFonts w:ascii="Cambria" w:hAnsi="Cambria"/>
          <w:sz w:val="24"/>
          <w:szCs w:val="24"/>
        </w:rPr>
      </w:pPr>
      <w:r w:rsidRPr="0075254C">
        <w:rPr>
          <w:rFonts w:ascii="Cambria" w:hAnsi="Cambria"/>
          <w:sz w:val="24"/>
          <w:szCs w:val="24"/>
        </w:rPr>
        <w:t>Grzyby,</w:t>
      </w:r>
    </w:p>
    <w:p w14:paraId="55406662" w14:textId="77777777" w:rsidR="00ED6776" w:rsidRPr="0075254C" w:rsidRDefault="00ED6776" w:rsidP="00ED6776">
      <w:pPr>
        <w:ind w:left="567"/>
        <w:rPr>
          <w:rFonts w:ascii="Cambria" w:hAnsi="Cambria"/>
          <w:sz w:val="24"/>
          <w:szCs w:val="24"/>
        </w:rPr>
      </w:pPr>
    </w:p>
    <w:p w14:paraId="22A49C2A" w14:textId="77777777" w:rsidR="00ED6776" w:rsidRPr="0075254C" w:rsidRDefault="00ED6776" w:rsidP="00ED6776">
      <w:pPr>
        <w:numPr>
          <w:ilvl w:val="0"/>
          <w:numId w:val="13"/>
        </w:numPr>
        <w:ind w:left="567" w:hanging="567"/>
        <w:contextualSpacing/>
        <w:rPr>
          <w:rFonts w:ascii="Cambria" w:hAnsi="Cambria"/>
          <w:sz w:val="24"/>
          <w:szCs w:val="24"/>
        </w:rPr>
      </w:pPr>
      <w:r w:rsidRPr="0075254C">
        <w:rPr>
          <w:rFonts w:ascii="Cambria" w:hAnsi="Cambria"/>
          <w:sz w:val="24"/>
          <w:szCs w:val="24"/>
        </w:rPr>
        <w:t>Czynniki chemiczne – oleje i smary stosowane w maszynach i narzędziach.</w:t>
      </w:r>
    </w:p>
    <w:p w14:paraId="2007B394" w14:textId="77777777" w:rsidR="00ED6776" w:rsidRPr="0075254C" w:rsidRDefault="00ED6776" w:rsidP="00ED6776">
      <w:pPr>
        <w:rPr>
          <w:rFonts w:ascii="Calibri" w:eastAsia="Calibri" w:hAnsi="Calibri"/>
        </w:rPr>
      </w:pPr>
    </w:p>
    <w:p w14:paraId="6280F0B5" w14:textId="77777777" w:rsidR="00ED6776" w:rsidRPr="0075254C" w:rsidRDefault="00ED6776" w:rsidP="00ED6776">
      <w:pPr>
        <w:tabs>
          <w:tab w:val="left" w:pos="1134"/>
        </w:tabs>
        <w:spacing w:before="120"/>
        <w:jc w:val="center"/>
        <w:rPr>
          <w:rFonts w:ascii="Cambria" w:hAnsi="Cambria" w:cs="Arial"/>
          <w:color w:val="000000"/>
          <w:lang w:eastAsia="pl-PL"/>
        </w:rPr>
      </w:pPr>
    </w:p>
    <w:p w14:paraId="5396CC08" w14:textId="5AEADB52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7EECCA74" w14:textId="5D1FB308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24243384" w14:textId="1BD9213A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73DC727A" w14:textId="6B20AC4D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5F7EFB16" w14:textId="2573513D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54004742" w14:textId="29BA8E5D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74F44206" w14:textId="5995E1E1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66075EC3" w14:textId="43CB3981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6669DB75" w14:textId="0615104B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711EB93A" w14:textId="42B4D7D0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2EC81636" w14:textId="4D08F2AD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6B52C79D" w14:textId="61C0BA09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39ADC99B" w14:textId="5B1C0D15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5E2ECD4C" w14:textId="4486C150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00B2F8B3" w14:textId="6CFBAE4F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0E5B1140" w14:textId="56B18FB4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74E2C2DB" w14:textId="3A5A3CED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32E02332" w14:textId="5BB2F97F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7C1A7026" w14:textId="1D4D5B0B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3BAA6493" w14:textId="12E1425B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66BB6690" w14:textId="3E5A836C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3170894C" w14:textId="454FF1E4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26FF8408" w14:textId="3378F655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7EA8A708" w14:textId="77777777" w:rsidR="00ED6776" w:rsidRPr="0075254C" w:rsidRDefault="00ED6776" w:rsidP="00ED6776">
      <w:pPr>
        <w:tabs>
          <w:tab w:val="left" w:pos="1134"/>
        </w:tabs>
        <w:spacing w:before="120"/>
        <w:jc w:val="center"/>
        <w:rPr>
          <w:rFonts w:ascii="Cambria" w:hAnsi="Cambria" w:cs="Arial"/>
          <w:b/>
          <w:color w:val="000000"/>
          <w:lang w:eastAsia="pl-PL"/>
        </w:rPr>
      </w:pPr>
      <w:r w:rsidRPr="0075254C">
        <w:rPr>
          <w:rFonts w:ascii="Cambria" w:hAnsi="Cambria" w:cs="Arial"/>
          <w:b/>
          <w:color w:val="000000"/>
          <w:lang w:eastAsia="pl-PL"/>
        </w:rPr>
        <w:lastRenderedPageBreak/>
        <w:t xml:space="preserve">Wykaz </w:t>
      </w:r>
      <w:r>
        <w:rPr>
          <w:rFonts w:ascii="Cambria" w:hAnsi="Cambria" w:cs="Arial"/>
          <w:b/>
          <w:color w:val="000000"/>
          <w:lang w:eastAsia="pl-PL"/>
        </w:rPr>
        <w:t>urządzeń technicznych</w:t>
      </w:r>
    </w:p>
    <w:p w14:paraId="271CEB26" w14:textId="77777777" w:rsidR="00ED6776" w:rsidRPr="0075254C" w:rsidRDefault="00ED6776" w:rsidP="00ED6776">
      <w:pPr>
        <w:tabs>
          <w:tab w:val="left" w:pos="1134"/>
        </w:tabs>
        <w:spacing w:before="120"/>
        <w:rPr>
          <w:rFonts w:ascii="Cambria" w:hAnsi="Cambria" w:cs="Arial"/>
          <w:b/>
          <w:lang w:eastAsia="pl-PL"/>
        </w:rPr>
      </w:pPr>
    </w:p>
    <w:p w14:paraId="1B75D36B" w14:textId="77777777" w:rsidR="00ED6776" w:rsidRPr="009652A9" w:rsidRDefault="00ED6776" w:rsidP="00ED6776">
      <w:pPr>
        <w:pStyle w:val="Akapitzlist"/>
        <w:numPr>
          <w:ilvl w:val="0"/>
          <w:numId w:val="17"/>
        </w:numPr>
        <w:suppressAutoHyphens/>
        <w:spacing w:before="120" w:after="0" w:line="240" w:lineRule="auto"/>
        <w:jc w:val="both"/>
        <w:rPr>
          <w:rFonts w:ascii="Cambria" w:hAnsi="Cambria" w:cs="Arial"/>
        </w:rPr>
      </w:pPr>
      <w:r w:rsidRPr="009652A9">
        <w:rPr>
          <w:rFonts w:ascii="Cambria" w:hAnsi="Cambria" w:cs="Arial"/>
        </w:rPr>
        <w:t>Pojazd mechaniczny przystosowany do transportu biomasy przeznaczonej do utylizacji - 1 szt.</w:t>
      </w:r>
    </w:p>
    <w:p w14:paraId="123C75B5" w14:textId="77777777" w:rsidR="00ED6776" w:rsidRDefault="00ED6776" w:rsidP="006056DE">
      <w:pPr>
        <w:spacing w:before="120"/>
        <w:ind w:left="142" w:firstLine="709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l</w:t>
      </w:r>
      <w:r w:rsidRPr="00730624">
        <w:rPr>
          <w:rFonts w:ascii="Cambria" w:hAnsi="Cambria" w:cs="Arial"/>
        </w:rPr>
        <w:t>ub</w:t>
      </w:r>
      <w:r>
        <w:rPr>
          <w:rFonts w:ascii="Cambria" w:hAnsi="Cambria" w:cs="Arial"/>
        </w:rPr>
        <w:t xml:space="preserve"> </w:t>
      </w:r>
      <w:r w:rsidRPr="00730624">
        <w:rPr>
          <w:rFonts w:ascii="Cambria" w:hAnsi="Cambria" w:cs="Arial"/>
        </w:rPr>
        <w:t>ciągnik z przyczepą - 1 szt</w:t>
      </w:r>
      <w:r>
        <w:rPr>
          <w:rFonts w:ascii="Cambria" w:hAnsi="Cambria" w:cs="Arial"/>
        </w:rPr>
        <w:t>.</w:t>
      </w:r>
    </w:p>
    <w:p w14:paraId="347C5F52" w14:textId="77777777" w:rsidR="00ED6776" w:rsidRPr="009652A9" w:rsidRDefault="00ED6776" w:rsidP="00ED6776">
      <w:pPr>
        <w:pStyle w:val="Akapitzlist"/>
        <w:numPr>
          <w:ilvl w:val="0"/>
          <w:numId w:val="17"/>
        </w:numPr>
        <w:suppressAutoHyphens/>
        <w:spacing w:before="120"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Kosa spalinowa – 1 szt.</w:t>
      </w:r>
    </w:p>
    <w:p w14:paraId="428EE309" w14:textId="1E66E177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6BE453F1" w14:textId="317529DB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76D38036" w14:textId="2AEA86AA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023CE2BB" w14:textId="74D2D189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56BD580D" w14:textId="38E7CF0D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2FFF07E1" w14:textId="65DE1AA1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14B06ECE" w14:textId="4F977FEB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02134539" w14:textId="38534FEF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6F2E4E74" w14:textId="5E84A5AF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21D519FF" w14:textId="075302F0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16A4669D" w14:textId="3C015C11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1B35D983" w14:textId="7BE62830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47A0C315" w14:textId="7D68CA07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381B60BC" w14:textId="0D5ADF3F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72332A48" w14:textId="2FEA076A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402B3FB4" w14:textId="5637C032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33D515E8" w14:textId="10B633A9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38E88DB9" w14:textId="4C91B5F1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0CFDC030" w14:textId="7DC2988C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2D632C05" w14:textId="509C8AB7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20827296" w14:textId="4772B1BE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1619AA48" w14:textId="71A640FA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1217B933" w14:textId="33288F1A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3606AD6A" w14:textId="39379499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244C8A4D" w14:textId="276261D9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04508C51" w14:textId="2123A1AC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6EFDF755" w14:textId="20066C65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3179238D" w14:textId="0F55AF4B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65328644" w14:textId="5E55DD7B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1F1E9E6A" w14:textId="74AFFD1B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1E8DE248" w14:textId="442EA62B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4CA99A6F" w14:textId="219673DC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23E7891A" w14:textId="04837D8B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437401D5" w14:textId="54771508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776EA6C6" w14:textId="6B00F615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1EED8316" w14:textId="18CA956C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2ED30D14" w14:textId="71A97E9F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0E6B891C" w14:textId="4E77A7A6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5F677926" w14:textId="1F9F8B96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46BAB8BB" w14:textId="044DC377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3650646D" w14:textId="45298C47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65F76219" w14:textId="5E7B3EE8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392944B7" w14:textId="7F3DF2AC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0693BAA8" w14:textId="6C6C7068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17213A86" w14:textId="70CEDA27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4A940234" w14:textId="2B255E6E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53A47E1F" w14:textId="68875522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2AD9EC71" w14:textId="055084E5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7D06F07F" w14:textId="0E4537E5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107DF422" w14:textId="4B0B68B5" w:rsidR="00ED677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p w14:paraId="170F2174" w14:textId="77777777" w:rsidR="00ED6776" w:rsidRPr="0075254C" w:rsidRDefault="00ED6776" w:rsidP="00ED6776">
      <w:pPr>
        <w:tabs>
          <w:tab w:val="left" w:pos="1134"/>
        </w:tabs>
        <w:spacing w:before="120"/>
        <w:jc w:val="center"/>
        <w:rPr>
          <w:rFonts w:ascii="Cambria" w:hAnsi="Cambria" w:cs="Arial"/>
          <w:b/>
          <w:color w:val="000000"/>
          <w:lang w:eastAsia="pl-PL"/>
        </w:rPr>
      </w:pPr>
      <w:r w:rsidRPr="0075254C">
        <w:rPr>
          <w:rFonts w:ascii="Cambria" w:hAnsi="Cambria" w:cs="Arial"/>
          <w:b/>
          <w:color w:val="000000"/>
          <w:lang w:eastAsia="pl-PL"/>
        </w:rPr>
        <w:lastRenderedPageBreak/>
        <w:t>Ramowy Harmonogram Realizacji Przedmiotu Umowy</w:t>
      </w:r>
    </w:p>
    <w:p w14:paraId="3A830DBF" w14:textId="77777777" w:rsidR="00ED6776" w:rsidRPr="0075254C" w:rsidRDefault="00ED6776" w:rsidP="00ED6776">
      <w:pPr>
        <w:tabs>
          <w:tab w:val="left" w:pos="1134"/>
        </w:tabs>
        <w:spacing w:before="120"/>
        <w:rPr>
          <w:rFonts w:ascii="Cambria" w:hAnsi="Cambria" w:cs="Arial"/>
          <w:color w:val="000000"/>
          <w:lang w:eastAsia="pl-PL"/>
        </w:rPr>
      </w:pPr>
    </w:p>
    <w:p w14:paraId="50B3317A" w14:textId="77777777" w:rsidR="00ED6776" w:rsidRDefault="00ED6776" w:rsidP="00ED6776">
      <w:pPr>
        <w:tabs>
          <w:tab w:val="left" w:pos="1134"/>
        </w:tabs>
        <w:spacing w:before="120"/>
        <w:jc w:val="both"/>
        <w:rPr>
          <w:rFonts w:ascii="Cambria" w:hAnsi="Cambria" w:cs="Arial"/>
          <w:lang w:eastAsia="pl-PL"/>
        </w:rPr>
      </w:pPr>
      <w:r w:rsidRPr="0075254C">
        <w:rPr>
          <w:rFonts w:ascii="Cambria" w:hAnsi="Cambria" w:cs="Arial"/>
          <w:lang w:eastAsia="pl-PL"/>
        </w:rPr>
        <w:t>Przedmiot Umowy będzie realizowany od dnia</w:t>
      </w:r>
      <w:r>
        <w:rPr>
          <w:rFonts w:ascii="Cambria" w:hAnsi="Cambria" w:cs="Arial"/>
          <w:lang w:eastAsia="pl-PL"/>
        </w:rPr>
        <w:t xml:space="preserve"> 01.05.2022 roku do </w:t>
      </w:r>
      <w:r w:rsidRPr="0075254C">
        <w:rPr>
          <w:rFonts w:ascii="Cambria" w:hAnsi="Cambria" w:cs="Arial"/>
          <w:lang w:eastAsia="pl-PL"/>
        </w:rPr>
        <w:t>dnia 31.</w:t>
      </w:r>
      <w:r>
        <w:rPr>
          <w:rFonts w:ascii="Cambria" w:hAnsi="Cambria" w:cs="Arial"/>
          <w:lang w:eastAsia="pl-PL"/>
        </w:rPr>
        <w:t>08</w:t>
      </w:r>
      <w:r w:rsidRPr="0075254C">
        <w:rPr>
          <w:rFonts w:ascii="Cambria" w:hAnsi="Cambria" w:cs="Arial"/>
          <w:lang w:eastAsia="pl-PL"/>
        </w:rPr>
        <w:t>.20</w:t>
      </w:r>
      <w:r>
        <w:rPr>
          <w:rFonts w:ascii="Cambria" w:hAnsi="Cambria" w:cs="Arial"/>
          <w:lang w:eastAsia="pl-PL"/>
        </w:rPr>
        <w:t>22</w:t>
      </w:r>
      <w:r w:rsidRPr="0075254C">
        <w:rPr>
          <w:rFonts w:ascii="Cambria" w:hAnsi="Cambria" w:cs="Arial"/>
          <w:lang w:eastAsia="pl-PL"/>
        </w:rPr>
        <w:t xml:space="preserve"> roku z zastrzeżeniem </w:t>
      </w:r>
      <w:r>
        <w:rPr>
          <w:rFonts w:ascii="Cambria" w:hAnsi="Cambria" w:cs="Arial"/>
          <w:lang w:eastAsia="pl-PL"/>
        </w:rPr>
        <w:t xml:space="preserve">iż termin realizacji poszczególnych nawrotów zabiegu ustalany będzie indywidualnie, w zależności od intensywności wzrostu roślin. </w:t>
      </w:r>
    </w:p>
    <w:p w14:paraId="057DEE0A" w14:textId="77777777" w:rsidR="00ED6776" w:rsidRPr="0075254C" w:rsidRDefault="00ED6776" w:rsidP="00ED6776">
      <w:pPr>
        <w:tabs>
          <w:tab w:val="left" w:pos="1134"/>
        </w:tabs>
        <w:spacing w:before="120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Zakłada się, że pierwszy zabieg w sezonie wykonany będzie w maju lub w czerwcu. </w:t>
      </w:r>
    </w:p>
    <w:p w14:paraId="0FBCD5FA" w14:textId="77777777" w:rsidR="00ED6776" w:rsidRPr="00CE5D26" w:rsidRDefault="00ED6776" w:rsidP="00CE5D26">
      <w:pPr>
        <w:pStyle w:val="Akapitzlist"/>
        <w:spacing w:before="120" w:after="0" w:line="240" w:lineRule="auto"/>
        <w:ind w:left="0"/>
        <w:jc w:val="both"/>
        <w:rPr>
          <w:rFonts w:ascii="Cambria" w:hAnsi="Cambria" w:cs="CIDFont+F3"/>
          <w:sz w:val="20"/>
          <w:szCs w:val="20"/>
        </w:rPr>
      </w:pPr>
    </w:p>
    <w:sectPr w:rsidR="00ED6776" w:rsidRPr="00CE5D26" w:rsidSect="00CE5D26">
      <w:headerReference w:type="default" r:id="rId12"/>
      <w:footerReference w:type="defaul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6BB4B" w14:textId="77777777" w:rsidR="004B205B" w:rsidRDefault="004B205B" w:rsidP="0071627B">
      <w:pPr>
        <w:spacing w:after="0" w:line="240" w:lineRule="auto"/>
      </w:pPr>
      <w:r>
        <w:separator/>
      </w:r>
    </w:p>
  </w:endnote>
  <w:endnote w:type="continuationSeparator" w:id="0">
    <w:p w14:paraId="310B01FB" w14:textId="77777777" w:rsidR="004B205B" w:rsidRDefault="004B205B" w:rsidP="0071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5036273"/>
      <w:docPartObj>
        <w:docPartGallery w:val="Page Numbers (Bottom of Page)"/>
        <w:docPartUnique/>
      </w:docPartObj>
    </w:sdtPr>
    <w:sdtEndPr/>
    <w:sdtContent>
      <w:p w14:paraId="103DCD26" w14:textId="7EEB4A1A" w:rsidR="00CE5D26" w:rsidRDefault="00CE5D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B1A70A" w14:textId="77777777" w:rsidR="00CE5D26" w:rsidRDefault="00CE5D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3DB55" w14:textId="77777777" w:rsidR="004B205B" w:rsidRDefault="004B205B" w:rsidP="0071627B">
      <w:pPr>
        <w:spacing w:after="0" w:line="240" w:lineRule="auto"/>
      </w:pPr>
      <w:r>
        <w:separator/>
      </w:r>
    </w:p>
  </w:footnote>
  <w:footnote w:type="continuationSeparator" w:id="0">
    <w:p w14:paraId="2F83252F" w14:textId="77777777" w:rsidR="004B205B" w:rsidRDefault="004B205B" w:rsidP="00716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4E53" w14:textId="77777777" w:rsidR="0071627B" w:rsidRDefault="0071627B">
    <w:pPr>
      <w:pStyle w:val="Nagwek"/>
    </w:pPr>
    <w:r w:rsidRPr="009F1C3F">
      <w:rPr>
        <w:noProof/>
        <w:lang w:eastAsia="pl-PL"/>
      </w:rPr>
      <w:drawing>
        <wp:inline distT="0" distB="0" distL="0" distR="0" wp14:anchorId="2CB44B62" wp14:editId="1BBCBDE1">
          <wp:extent cx="5760720" cy="7435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01EA"/>
    <w:multiLevelType w:val="hybridMultilevel"/>
    <w:tmpl w:val="2B387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60FF"/>
    <w:multiLevelType w:val="hybridMultilevel"/>
    <w:tmpl w:val="3F24D9EC"/>
    <w:lvl w:ilvl="0" w:tplc="8D0C947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F0184"/>
    <w:multiLevelType w:val="hybridMultilevel"/>
    <w:tmpl w:val="95F69D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7466E9"/>
    <w:multiLevelType w:val="hybridMultilevel"/>
    <w:tmpl w:val="A4CA5A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DB4240"/>
    <w:multiLevelType w:val="hybridMultilevel"/>
    <w:tmpl w:val="DA16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05E0A"/>
    <w:multiLevelType w:val="hybridMultilevel"/>
    <w:tmpl w:val="25103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C50A1"/>
    <w:multiLevelType w:val="hybridMultilevel"/>
    <w:tmpl w:val="3912D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612E7"/>
    <w:multiLevelType w:val="hybridMultilevel"/>
    <w:tmpl w:val="67DE2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F0E06"/>
    <w:multiLevelType w:val="hybridMultilevel"/>
    <w:tmpl w:val="88A0D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A555E"/>
    <w:multiLevelType w:val="hybridMultilevel"/>
    <w:tmpl w:val="F1748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E013D"/>
    <w:multiLevelType w:val="hybridMultilevel"/>
    <w:tmpl w:val="A83C7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67D33"/>
    <w:multiLevelType w:val="hybridMultilevel"/>
    <w:tmpl w:val="300C9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C7407"/>
    <w:multiLevelType w:val="hybridMultilevel"/>
    <w:tmpl w:val="EC24A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26DD3"/>
    <w:multiLevelType w:val="hybridMultilevel"/>
    <w:tmpl w:val="4442F57C"/>
    <w:lvl w:ilvl="0" w:tplc="2A28C9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62C68"/>
    <w:multiLevelType w:val="hybridMultilevel"/>
    <w:tmpl w:val="F18E93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5769F"/>
    <w:multiLevelType w:val="hybridMultilevel"/>
    <w:tmpl w:val="2B4AFF94"/>
    <w:lvl w:ilvl="0" w:tplc="9DA68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54A0C"/>
    <w:multiLevelType w:val="hybridMultilevel"/>
    <w:tmpl w:val="A1189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1"/>
  </w:num>
  <w:num w:numId="5">
    <w:abstractNumId w:val="0"/>
  </w:num>
  <w:num w:numId="6">
    <w:abstractNumId w:val="10"/>
  </w:num>
  <w:num w:numId="7">
    <w:abstractNumId w:val="1"/>
  </w:num>
  <w:num w:numId="8">
    <w:abstractNumId w:val="14"/>
  </w:num>
  <w:num w:numId="9">
    <w:abstractNumId w:val="5"/>
  </w:num>
  <w:num w:numId="10">
    <w:abstractNumId w:val="13"/>
  </w:num>
  <w:num w:numId="11">
    <w:abstractNumId w:val="7"/>
  </w:num>
  <w:num w:numId="12">
    <w:abstractNumId w:val="9"/>
  </w:num>
  <w:num w:numId="13">
    <w:abstractNumId w:val="15"/>
  </w:num>
  <w:num w:numId="14">
    <w:abstractNumId w:val="12"/>
  </w:num>
  <w:num w:numId="15">
    <w:abstractNumId w:val="3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BA8"/>
    <w:rsid w:val="0004532B"/>
    <w:rsid w:val="00052F62"/>
    <w:rsid w:val="000732AC"/>
    <w:rsid w:val="0008217E"/>
    <w:rsid w:val="00083219"/>
    <w:rsid w:val="00097C7D"/>
    <w:rsid w:val="000A037B"/>
    <w:rsid w:val="000B5D6D"/>
    <w:rsid w:val="000D542A"/>
    <w:rsid w:val="000E266F"/>
    <w:rsid w:val="000F2457"/>
    <w:rsid w:val="00100846"/>
    <w:rsid w:val="00110736"/>
    <w:rsid w:val="00112BEF"/>
    <w:rsid w:val="00123BDC"/>
    <w:rsid w:val="00132A2B"/>
    <w:rsid w:val="00147277"/>
    <w:rsid w:val="00172F9A"/>
    <w:rsid w:val="001772C7"/>
    <w:rsid w:val="001857F1"/>
    <w:rsid w:val="00195FA6"/>
    <w:rsid w:val="001A5ADD"/>
    <w:rsid w:val="001A63D3"/>
    <w:rsid w:val="001B52A0"/>
    <w:rsid w:val="001C3119"/>
    <w:rsid w:val="001F3AA1"/>
    <w:rsid w:val="001F7540"/>
    <w:rsid w:val="00213BCF"/>
    <w:rsid w:val="00237E7A"/>
    <w:rsid w:val="002400AB"/>
    <w:rsid w:val="002444C7"/>
    <w:rsid w:val="0027627E"/>
    <w:rsid w:val="002A08E3"/>
    <w:rsid w:val="002D0781"/>
    <w:rsid w:val="002E6612"/>
    <w:rsid w:val="002F3B68"/>
    <w:rsid w:val="00316C46"/>
    <w:rsid w:val="0032179B"/>
    <w:rsid w:val="00327803"/>
    <w:rsid w:val="00332429"/>
    <w:rsid w:val="00344178"/>
    <w:rsid w:val="00352D17"/>
    <w:rsid w:val="003A2E68"/>
    <w:rsid w:val="003D123D"/>
    <w:rsid w:val="003D439C"/>
    <w:rsid w:val="003D43B5"/>
    <w:rsid w:val="003D7427"/>
    <w:rsid w:val="003F2707"/>
    <w:rsid w:val="003F4AF3"/>
    <w:rsid w:val="004067A1"/>
    <w:rsid w:val="00413FAC"/>
    <w:rsid w:val="00443D3A"/>
    <w:rsid w:val="00470EF8"/>
    <w:rsid w:val="00482435"/>
    <w:rsid w:val="004844C0"/>
    <w:rsid w:val="00496598"/>
    <w:rsid w:val="004A0003"/>
    <w:rsid w:val="004B205B"/>
    <w:rsid w:val="004C1125"/>
    <w:rsid w:val="004C18F4"/>
    <w:rsid w:val="004E15C3"/>
    <w:rsid w:val="004F58BE"/>
    <w:rsid w:val="00505C69"/>
    <w:rsid w:val="0050608F"/>
    <w:rsid w:val="00507966"/>
    <w:rsid w:val="0052539F"/>
    <w:rsid w:val="0052662E"/>
    <w:rsid w:val="00531FE0"/>
    <w:rsid w:val="00540EB9"/>
    <w:rsid w:val="00552C08"/>
    <w:rsid w:val="005631F8"/>
    <w:rsid w:val="005A5437"/>
    <w:rsid w:val="005A714C"/>
    <w:rsid w:val="005B4CD1"/>
    <w:rsid w:val="005C5B51"/>
    <w:rsid w:val="005D320B"/>
    <w:rsid w:val="005D3439"/>
    <w:rsid w:val="005D4D60"/>
    <w:rsid w:val="005E2405"/>
    <w:rsid w:val="005E7D7C"/>
    <w:rsid w:val="005F1866"/>
    <w:rsid w:val="006056DE"/>
    <w:rsid w:val="00623357"/>
    <w:rsid w:val="00623CFD"/>
    <w:rsid w:val="006471E4"/>
    <w:rsid w:val="006639A2"/>
    <w:rsid w:val="00666A50"/>
    <w:rsid w:val="0067214C"/>
    <w:rsid w:val="00684376"/>
    <w:rsid w:val="00691E79"/>
    <w:rsid w:val="006B0039"/>
    <w:rsid w:val="006B200B"/>
    <w:rsid w:val="006B3EA9"/>
    <w:rsid w:val="006C09CB"/>
    <w:rsid w:val="006D4F2B"/>
    <w:rsid w:val="006E61F3"/>
    <w:rsid w:val="006F6270"/>
    <w:rsid w:val="0071627B"/>
    <w:rsid w:val="00727CD1"/>
    <w:rsid w:val="00754E37"/>
    <w:rsid w:val="00775CB6"/>
    <w:rsid w:val="007822B4"/>
    <w:rsid w:val="00787E98"/>
    <w:rsid w:val="00791143"/>
    <w:rsid w:val="007A6584"/>
    <w:rsid w:val="007B784F"/>
    <w:rsid w:val="007C268C"/>
    <w:rsid w:val="007C2FB1"/>
    <w:rsid w:val="007D3110"/>
    <w:rsid w:val="007E4BFC"/>
    <w:rsid w:val="007E6FE7"/>
    <w:rsid w:val="007F1B93"/>
    <w:rsid w:val="007F424B"/>
    <w:rsid w:val="007F4B25"/>
    <w:rsid w:val="00864325"/>
    <w:rsid w:val="00881776"/>
    <w:rsid w:val="0088250D"/>
    <w:rsid w:val="008A0CF3"/>
    <w:rsid w:val="008B4C48"/>
    <w:rsid w:val="008B4D3F"/>
    <w:rsid w:val="008F49D4"/>
    <w:rsid w:val="0090492E"/>
    <w:rsid w:val="00904CD6"/>
    <w:rsid w:val="00910D73"/>
    <w:rsid w:val="00936AF0"/>
    <w:rsid w:val="0099007F"/>
    <w:rsid w:val="009E426E"/>
    <w:rsid w:val="009E5BF3"/>
    <w:rsid w:val="009F1C3F"/>
    <w:rsid w:val="00A175BF"/>
    <w:rsid w:val="00A3673C"/>
    <w:rsid w:val="00A373B5"/>
    <w:rsid w:val="00A4463A"/>
    <w:rsid w:val="00A56275"/>
    <w:rsid w:val="00A5692E"/>
    <w:rsid w:val="00A607CE"/>
    <w:rsid w:val="00A652D7"/>
    <w:rsid w:val="00A65EAC"/>
    <w:rsid w:val="00A71B03"/>
    <w:rsid w:val="00A76905"/>
    <w:rsid w:val="00A77FB1"/>
    <w:rsid w:val="00A83A6A"/>
    <w:rsid w:val="00AC3541"/>
    <w:rsid w:val="00AC71A2"/>
    <w:rsid w:val="00AD404C"/>
    <w:rsid w:val="00AE5D7D"/>
    <w:rsid w:val="00AF3711"/>
    <w:rsid w:val="00B008C1"/>
    <w:rsid w:val="00B22890"/>
    <w:rsid w:val="00B42C87"/>
    <w:rsid w:val="00B466FE"/>
    <w:rsid w:val="00B63373"/>
    <w:rsid w:val="00B76204"/>
    <w:rsid w:val="00B76EA8"/>
    <w:rsid w:val="00BA0824"/>
    <w:rsid w:val="00BA1F8F"/>
    <w:rsid w:val="00BA51F5"/>
    <w:rsid w:val="00BA6055"/>
    <w:rsid w:val="00BC1FC9"/>
    <w:rsid w:val="00BC272E"/>
    <w:rsid w:val="00C0358F"/>
    <w:rsid w:val="00C122D1"/>
    <w:rsid w:val="00C170FA"/>
    <w:rsid w:val="00C2137D"/>
    <w:rsid w:val="00C23E26"/>
    <w:rsid w:val="00C30BA8"/>
    <w:rsid w:val="00C3238D"/>
    <w:rsid w:val="00C377FE"/>
    <w:rsid w:val="00C41D8A"/>
    <w:rsid w:val="00C42D83"/>
    <w:rsid w:val="00C52059"/>
    <w:rsid w:val="00C7378D"/>
    <w:rsid w:val="00C93233"/>
    <w:rsid w:val="00C94054"/>
    <w:rsid w:val="00C97620"/>
    <w:rsid w:val="00CA53EA"/>
    <w:rsid w:val="00CC0663"/>
    <w:rsid w:val="00CD2E1D"/>
    <w:rsid w:val="00CE28C1"/>
    <w:rsid w:val="00CE5D26"/>
    <w:rsid w:val="00D05D84"/>
    <w:rsid w:val="00D162CC"/>
    <w:rsid w:val="00DB40FA"/>
    <w:rsid w:val="00DD4FA7"/>
    <w:rsid w:val="00DD75ED"/>
    <w:rsid w:val="00DD7C1C"/>
    <w:rsid w:val="00DF6FC1"/>
    <w:rsid w:val="00E17FDC"/>
    <w:rsid w:val="00E34EE6"/>
    <w:rsid w:val="00E3543C"/>
    <w:rsid w:val="00E44D79"/>
    <w:rsid w:val="00E67659"/>
    <w:rsid w:val="00E779D3"/>
    <w:rsid w:val="00E97225"/>
    <w:rsid w:val="00EB501D"/>
    <w:rsid w:val="00EC23E1"/>
    <w:rsid w:val="00EC6B3B"/>
    <w:rsid w:val="00ED6776"/>
    <w:rsid w:val="00F05A36"/>
    <w:rsid w:val="00F56AD9"/>
    <w:rsid w:val="00F57644"/>
    <w:rsid w:val="00F62B00"/>
    <w:rsid w:val="00F80B1E"/>
    <w:rsid w:val="00FB4DA3"/>
    <w:rsid w:val="00FD01C4"/>
    <w:rsid w:val="00FD1A18"/>
    <w:rsid w:val="00FD6A8F"/>
    <w:rsid w:val="00FE0B37"/>
    <w:rsid w:val="00FE3969"/>
    <w:rsid w:val="00FF3F0E"/>
    <w:rsid w:val="00F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4138"/>
  <w15:chartTrackingRefBased/>
  <w15:docId w15:val="{0E97986E-37CF-4933-80E3-154BA71B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4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0B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6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27B"/>
  </w:style>
  <w:style w:type="paragraph" w:styleId="Stopka">
    <w:name w:val="footer"/>
    <w:basedOn w:val="Normalny"/>
    <w:link w:val="StopkaZnak"/>
    <w:uiPriority w:val="99"/>
    <w:unhideWhenUsed/>
    <w:rsid w:val="00716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27B"/>
  </w:style>
  <w:style w:type="paragraph" w:styleId="Tekstdymka">
    <w:name w:val="Balloon Text"/>
    <w:basedOn w:val="Normalny"/>
    <w:link w:val="TekstdymkaZnak"/>
    <w:uiPriority w:val="99"/>
    <w:semiHidden/>
    <w:unhideWhenUsed/>
    <w:rsid w:val="00C23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E2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444C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5A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A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5A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A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ADD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4067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y.gov.pl/dokumenty/gospodarkalesna/instrukcja-bhp/vie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fc-polsk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s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sy.gov.pl/dokumenty/gospodarka-lesna/ochrona_lasu/instrukcja-ochrony-przeciwpozarowej/vie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FCCBC-61F4-4E3B-983A-6385F1F0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1964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Podszywało</dc:creator>
  <cp:keywords/>
  <dc:description/>
  <cp:lastModifiedBy>Andrzej Siemieniaka</cp:lastModifiedBy>
  <cp:revision>3</cp:revision>
  <cp:lastPrinted>2020-11-20T10:47:00Z</cp:lastPrinted>
  <dcterms:created xsi:type="dcterms:W3CDTF">2022-01-26T09:56:00Z</dcterms:created>
  <dcterms:modified xsi:type="dcterms:W3CDTF">2022-01-26T12:50:00Z</dcterms:modified>
</cp:coreProperties>
</file>