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8C5C" w14:textId="47B40C31" w:rsidR="002F19B8" w:rsidRDefault="000D4B58" w:rsidP="00F72526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b/>
          <w:i/>
          <w:sz w:val="20"/>
          <w:szCs w:val="20"/>
          <w:lang w:eastAsia="pl-PL"/>
        </w:rPr>
      </w:pPr>
      <w:bookmarkStart w:id="0" w:name="_Hlk117751733"/>
      <w:r>
        <w:rPr>
          <w:rFonts w:eastAsia="Times New Roman" w:cstheme="minorHAnsi"/>
          <w:b/>
          <w:i/>
          <w:sz w:val="20"/>
          <w:szCs w:val="20"/>
          <w:lang w:eastAsia="pl-PL"/>
        </w:rPr>
        <w:t>Zmodyfikowany z</w:t>
      </w:r>
      <w:r w:rsidR="002F19B8" w:rsidRPr="00F87D8E">
        <w:rPr>
          <w:rFonts w:eastAsia="Times New Roman" w:cstheme="minorHAnsi"/>
          <w:b/>
          <w:i/>
          <w:sz w:val="20"/>
          <w:szCs w:val="20"/>
          <w:lang w:eastAsia="pl-PL"/>
        </w:rPr>
        <w:t>ałącznik nr 3 do SWZ</w:t>
      </w:r>
    </w:p>
    <w:p w14:paraId="537B124D" w14:textId="77777777" w:rsidR="002F19B8" w:rsidRPr="001875E0" w:rsidRDefault="002F19B8" w:rsidP="002F19B8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b/>
          <w:i/>
          <w:color w:val="FF0000"/>
          <w:sz w:val="20"/>
          <w:szCs w:val="20"/>
          <w:lang w:eastAsia="pl-PL"/>
        </w:rPr>
      </w:pPr>
    </w:p>
    <w:p w14:paraId="4FE65811" w14:textId="5B200D09" w:rsidR="002F19B8" w:rsidRDefault="002F19B8" w:rsidP="002F19B8">
      <w:pPr>
        <w:autoSpaceDE w:val="0"/>
        <w:spacing w:after="0" w:line="30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6A40F0">
        <w:rPr>
          <w:rFonts w:eastAsia="Times New Roman" w:cstheme="minorHAnsi"/>
          <w:b/>
          <w:u w:val="single"/>
          <w:lang w:eastAsia="pl-PL"/>
        </w:rPr>
        <w:t>SZCZEGÓŁOWY OPIS PRZEDMIOTU ZAMÓWIENIA</w:t>
      </w:r>
    </w:p>
    <w:p w14:paraId="77A0EB35" w14:textId="77777777" w:rsidR="002F19B8" w:rsidRDefault="002F19B8" w:rsidP="002F19B8">
      <w:pPr>
        <w:autoSpaceDE w:val="0"/>
        <w:spacing w:after="0" w:line="300" w:lineRule="auto"/>
        <w:jc w:val="center"/>
        <w:rPr>
          <w:rFonts w:eastAsia="Times New Roman" w:cstheme="minorHAnsi"/>
          <w:b/>
          <w:u w:val="single"/>
          <w:lang w:eastAsia="pl-PL"/>
        </w:rPr>
      </w:pPr>
    </w:p>
    <w:p w14:paraId="52CD704C" w14:textId="6D687366" w:rsidR="002F19B8" w:rsidRPr="002F19B8" w:rsidRDefault="002F19B8" w:rsidP="002F19B8">
      <w:pPr>
        <w:tabs>
          <w:tab w:val="num" w:pos="709"/>
        </w:tabs>
        <w:spacing w:after="0" w:line="300" w:lineRule="auto"/>
        <w:jc w:val="both"/>
        <w:rPr>
          <w:rFonts w:eastAsia="Times New Roman" w:cstheme="minorHAnsi"/>
          <w:lang w:eastAsia="pl-PL"/>
        </w:rPr>
      </w:pPr>
      <w:r w:rsidRPr="002F19B8">
        <w:rPr>
          <w:rFonts w:eastAsia="Times New Roman" w:cstheme="minorHAnsi"/>
          <w:b/>
          <w:highlight w:val="lightGray"/>
          <w:u w:val="single"/>
          <w:lang w:eastAsia="pl-PL"/>
        </w:rPr>
        <w:t>Część nr 1:</w:t>
      </w:r>
      <w:r w:rsidRPr="002F19B8">
        <w:rPr>
          <w:rFonts w:eastAsia="Times New Roman" w:cstheme="minorHAnsi"/>
          <w:highlight w:val="lightGray"/>
          <w:lang w:eastAsia="pl-PL"/>
        </w:rPr>
        <w:t xml:space="preserve"> Dostawa Mikroskopów wraz z wyposażeniem – 3 sztuki</w:t>
      </w:r>
    </w:p>
    <w:p w14:paraId="2E59F192" w14:textId="77777777" w:rsidR="002F19B8" w:rsidRDefault="002F19B8" w:rsidP="002F19B8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bookmarkStart w:id="1" w:name="_Hlk114654051"/>
      <w:r w:rsidRPr="00DE32A5">
        <w:rPr>
          <w:rFonts w:ascii="Calibri" w:eastAsia="Times New Roman" w:hAnsi="Calibri" w:cs="Calibri"/>
          <w:lang w:eastAsia="pl-PL"/>
        </w:rPr>
        <w:t xml:space="preserve">Przedmiotem zamówienia jest dostawa </w:t>
      </w:r>
      <w:r>
        <w:rPr>
          <w:rFonts w:ascii="Calibri" w:eastAsia="Times New Roman" w:hAnsi="Calibri" w:cs="Calibri"/>
          <w:b/>
          <w:bCs/>
          <w:lang w:eastAsia="pl-PL"/>
        </w:rPr>
        <w:t>3</w:t>
      </w:r>
      <w:r w:rsidRPr="00DE32A5">
        <w:rPr>
          <w:rFonts w:ascii="Calibri" w:eastAsia="Times New Roman" w:hAnsi="Calibri" w:cs="Calibri"/>
          <w:b/>
          <w:bCs/>
          <w:lang w:eastAsia="pl-PL"/>
        </w:rPr>
        <w:t xml:space="preserve"> (</w:t>
      </w:r>
      <w:r>
        <w:rPr>
          <w:rFonts w:ascii="Calibri" w:eastAsia="Times New Roman" w:hAnsi="Calibri" w:cs="Calibri"/>
          <w:b/>
          <w:bCs/>
          <w:lang w:eastAsia="pl-PL"/>
        </w:rPr>
        <w:t>trzech</w:t>
      </w:r>
      <w:r w:rsidRPr="00DE32A5">
        <w:rPr>
          <w:rFonts w:ascii="Calibri" w:eastAsia="Times New Roman" w:hAnsi="Calibri" w:cs="Calibri"/>
          <w:b/>
          <w:bCs/>
          <w:lang w:eastAsia="pl-PL"/>
        </w:rPr>
        <w:t>) sztuk</w:t>
      </w:r>
      <w:r w:rsidRPr="00DE32A5">
        <w:rPr>
          <w:rFonts w:ascii="Calibri" w:eastAsia="Times New Roman" w:hAnsi="Calibri" w:cs="Calibri"/>
          <w:lang w:eastAsia="pl-PL"/>
        </w:rPr>
        <w:t xml:space="preserve"> </w:t>
      </w:r>
      <w:r w:rsidRPr="00DE32A5">
        <w:rPr>
          <w:rFonts w:ascii="Calibri" w:eastAsia="Times New Roman" w:hAnsi="Calibri" w:cs="Calibri"/>
          <w:b/>
          <w:bCs/>
          <w:lang w:eastAsia="pl-PL"/>
        </w:rPr>
        <w:t>Mikroskopów wraz z wyposażeniem</w:t>
      </w:r>
      <w:r w:rsidRPr="00DE32A5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 xml:space="preserve">dla </w:t>
      </w:r>
      <w:r w:rsidRPr="00DE32A5">
        <w:rPr>
          <w:rFonts w:ascii="Calibri" w:eastAsia="Times New Roman" w:hAnsi="Calibri" w:cs="Calibri"/>
          <w:lang w:eastAsia="pl-PL"/>
        </w:rPr>
        <w:t>Wydziału Rolnictwa i Biotechnologii na potrzeby prowadzenia zajęć dydaktycznych, co najmniej o poniższych parametrach:</w:t>
      </w:r>
      <w:bookmarkEnd w:id="1"/>
    </w:p>
    <w:p w14:paraId="4B953F56" w14:textId="77777777" w:rsidR="002F19B8" w:rsidRPr="005C59B8" w:rsidRDefault="002F19B8" w:rsidP="002F19B8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99AFF8D" w14:textId="2A894413" w:rsidR="007B7635" w:rsidRDefault="007B7635" w:rsidP="007B7635">
      <w:pPr>
        <w:spacing w:after="0"/>
        <w:rPr>
          <w:rFonts w:cstheme="minorHAnsi"/>
          <w:shd w:val="clear" w:color="auto" w:fill="FFFFFF"/>
        </w:rPr>
      </w:pPr>
      <w:bookmarkStart w:id="2" w:name="_Hlk117496386"/>
      <w:r>
        <w:rPr>
          <w:rFonts w:cstheme="minorHAnsi"/>
          <w:shd w:val="clear" w:color="auto" w:fill="FFFFFF"/>
        </w:rPr>
        <w:t xml:space="preserve">1. </w:t>
      </w:r>
      <w:r w:rsidRPr="00CF1ECC">
        <w:rPr>
          <w:rFonts w:cstheme="minorHAnsi"/>
          <w:shd w:val="clear" w:color="auto" w:fill="FFFFFF"/>
        </w:rPr>
        <w:t>Typ: optyczne/z układem wielosoczewkowym, biologiczne</w:t>
      </w:r>
      <w:r w:rsidRPr="00CF1ECC">
        <w:rPr>
          <w:rFonts w:cstheme="minorHAnsi"/>
        </w:rPr>
        <w:br/>
      </w:r>
      <w:r>
        <w:rPr>
          <w:rFonts w:cstheme="minorHAnsi"/>
          <w:shd w:val="clear" w:color="auto" w:fill="FFFFFF"/>
        </w:rPr>
        <w:t xml:space="preserve">2. </w:t>
      </w:r>
      <w:r w:rsidRPr="00CF1ECC">
        <w:rPr>
          <w:rFonts w:cstheme="minorHAnsi"/>
          <w:shd w:val="clear" w:color="auto" w:fill="FFFFFF"/>
        </w:rPr>
        <w:t xml:space="preserve">Głowica: dwuokularowa, nachylana pod kątem 30° </w:t>
      </w:r>
      <w:r w:rsidRPr="002B0497">
        <w:rPr>
          <w:rFonts w:eastAsia="Times New Roman" w:cstheme="minorHAnsi"/>
          <w:lang w:eastAsia="pl-PL"/>
        </w:rPr>
        <w:t>(+/-10 stopni)</w:t>
      </w:r>
      <w:r w:rsidRPr="00CF1ECC">
        <w:rPr>
          <w:rFonts w:cstheme="minorHAnsi"/>
        </w:rPr>
        <w:br/>
      </w:r>
      <w:r w:rsidRPr="007B7635">
        <w:rPr>
          <w:rFonts w:cstheme="minorHAnsi"/>
          <w:shd w:val="clear" w:color="auto" w:fill="FFFFFF"/>
        </w:rPr>
        <w:t>3. Powiększenie optyczne: zawierające co najmniej wielkości powiększenia o wartościach 40x, 100x,</w:t>
      </w:r>
      <w:r w:rsidRPr="007B7635">
        <w:rPr>
          <w:rFonts w:cstheme="minorHAnsi"/>
          <w:shd w:val="clear" w:color="auto" w:fill="FFFFFF"/>
        </w:rPr>
        <w:br/>
        <w:t xml:space="preserve">    400x, x1000 </w:t>
      </w:r>
      <w:r w:rsidRPr="007B7635">
        <w:rPr>
          <w:rFonts w:cstheme="minorHAnsi"/>
          <w:shd w:val="clear" w:color="auto" w:fill="FFFFFF"/>
        </w:rPr>
        <w:br/>
        <w:t>4. Okulary o powiększeniu co najmniej 10x</w:t>
      </w:r>
      <w:r w:rsidR="001B3BC1">
        <w:rPr>
          <w:rFonts w:cstheme="minorHAnsi"/>
          <w:shd w:val="clear" w:color="auto" w:fill="FFFFFF"/>
        </w:rPr>
        <w:t xml:space="preserve">, </w:t>
      </w:r>
      <w:r w:rsidR="00D25D2E" w:rsidRPr="000D4B58">
        <w:rPr>
          <w:rFonts w:cstheme="minorHAnsi"/>
          <w:b/>
          <w:bCs/>
          <w:shd w:val="clear" w:color="auto" w:fill="FFFFFF"/>
        </w:rPr>
        <w:t xml:space="preserve">o polu widzenia nie mniej niż </w:t>
      </w:r>
      <w:r w:rsidR="00E319B1" w:rsidRPr="000D4B58">
        <w:rPr>
          <w:rFonts w:cstheme="minorHAnsi"/>
          <w:b/>
          <w:bCs/>
          <w:shd w:val="clear" w:color="auto" w:fill="FFFFFF"/>
        </w:rPr>
        <w:t>18</w:t>
      </w:r>
      <w:r w:rsidR="00D25D2E" w:rsidRPr="000D4B58">
        <w:rPr>
          <w:rFonts w:cstheme="minorHAnsi"/>
          <w:b/>
          <w:bCs/>
          <w:shd w:val="clear" w:color="auto" w:fill="FFFFFF"/>
        </w:rPr>
        <w:t xml:space="preserve"> mm</w:t>
      </w:r>
      <w:r w:rsidRPr="007B7635">
        <w:rPr>
          <w:rFonts w:cstheme="minorHAnsi"/>
        </w:rPr>
        <w:br/>
      </w:r>
      <w:r w:rsidRPr="007B7635">
        <w:rPr>
          <w:rFonts w:cstheme="minorHAnsi"/>
          <w:shd w:val="clear" w:color="auto" w:fill="FFFFFF"/>
        </w:rPr>
        <w:t xml:space="preserve">5. </w:t>
      </w:r>
      <w:r w:rsidRPr="00D25D2E">
        <w:rPr>
          <w:rFonts w:cstheme="minorHAnsi"/>
          <w:shd w:val="clear" w:color="auto" w:fill="FFFFFF"/>
        </w:rPr>
        <w:t>Soczewk</w:t>
      </w:r>
      <w:r w:rsidR="001B3BC1" w:rsidRPr="00D25D2E">
        <w:rPr>
          <w:rFonts w:cstheme="minorHAnsi"/>
          <w:shd w:val="clear" w:color="auto" w:fill="FFFFFF"/>
        </w:rPr>
        <w:t>a 100x</w:t>
      </w:r>
      <w:r w:rsidRPr="00D25D2E">
        <w:rPr>
          <w:rFonts w:cstheme="minorHAnsi"/>
          <w:shd w:val="clear" w:color="auto" w:fill="FFFFFF"/>
        </w:rPr>
        <w:t xml:space="preserve"> obiektywow</w:t>
      </w:r>
      <w:r w:rsidR="001B3BC1" w:rsidRPr="00D25D2E">
        <w:rPr>
          <w:rFonts w:cstheme="minorHAnsi"/>
          <w:shd w:val="clear" w:color="auto" w:fill="FFFFFF"/>
        </w:rPr>
        <w:t xml:space="preserve">a, </w:t>
      </w:r>
      <w:proofErr w:type="spellStart"/>
      <w:r w:rsidR="001B3BC1" w:rsidRPr="00D25D2E">
        <w:rPr>
          <w:rFonts w:cstheme="minorHAnsi"/>
          <w:shd w:val="clear" w:color="auto" w:fill="FFFFFF"/>
        </w:rPr>
        <w:t>imersyjna</w:t>
      </w:r>
      <w:proofErr w:type="spellEnd"/>
      <w:r w:rsidRPr="007B7635">
        <w:rPr>
          <w:rFonts w:cstheme="minorHAnsi"/>
          <w:shd w:val="clear" w:color="auto" w:fill="FFFFFF"/>
        </w:rPr>
        <w:t xml:space="preserve"> przystosowan</w:t>
      </w:r>
      <w:r w:rsidR="001B3BC1">
        <w:rPr>
          <w:rFonts w:cstheme="minorHAnsi"/>
          <w:shd w:val="clear" w:color="auto" w:fill="FFFFFF"/>
        </w:rPr>
        <w:t>a</w:t>
      </w:r>
      <w:r w:rsidRPr="007B7635">
        <w:rPr>
          <w:rFonts w:cstheme="minorHAnsi"/>
          <w:shd w:val="clear" w:color="auto" w:fill="FFFFFF"/>
        </w:rPr>
        <w:t xml:space="preserve"> do zanurzenia w olejku</w:t>
      </w:r>
      <w:r w:rsidRPr="007B7635">
        <w:rPr>
          <w:rFonts w:cstheme="minorHAnsi"/>
          <w:shd w:val="clear" w:color="auto" w:fill="FFFFFF"/>
        </w:rPr>
        <w:br/>
        <w:t>6. Rewolwer: co najmniej 4 obiektywy</w:t>
      </w:r>
      <w:r w:rsidRPr="007B7635">
        <w:rPr>
          <w:rFonts w:cstheme="minorHAnsi"/>
        </w:rPr>
        <w:br/>
      </w:r>
      <w:r w:rsidRPr="007B7635">
        <w:rPr>
          <w:rFonts w:cstheme="minorHAnsi"/>
          <w:shd w:val="clear" w:color="auto" w:fill="FFFFFF"/>
        </w:rPr>
        <w:t>7. Rozstaw okularów, mm: 53-75</w:t>
      </w:r>
      <w:r w:rsidRPr="007B7635">
        <w:rPr>
          <w:rFonts w:cstheme="minorHAnsi"/>
        </w:rPr>
        <w:br/>
      </w:r>
      <w:r w:rsidRPr="007B7635">
        <w:rPr>
          <w:rFonts w:cstheme="minorHAnsi"/>
          <w:shd w:val="clear" w:color="auto" w:fill="FFFFFF"/>
        </w:rPr>
        <w:t>8. Regulacja dioptrii okularu, dioptrii: ±5</w:t>
      </w:r>
      <w:r w:rsidRPr="007B7635">
        <w:rPr>
          <w:rFonts w:cstheme="minorHAnsi"/>
        </w:rPr>
        <w:br/>
      </w:r>
      <w:r w:rsidRPr="007B7635">
        <w:rPr>
          <w:rFonts w:cstheme="minorHAnsi"/>
          <w:shd w:val="clear" w:color="auto" w:fill="FFFFFF"/>
        </w:rPr>
        <w:t xml:space="preserve">9. Kondensor: </w:t>
      </w:r>
      <w:proofErr w:type="spellStart"/>
      <w:r w:rsidRPr="007B7635">
        <w:rPr>
          <w:rFonts w:cstheme="minorHAnsi"/>
          <w:shd w:val="clear" w:color="auto" w:fill="FFFFFF"/>
        </w:rPr>
        <w:t>Abbego</w:t>
      </w:r>
      <w:proofErr w:type="spellEnd"/>
      <w:r w:rsidR="001B3BC1">
        <w:rPr>
          <w:rFonts w:cstheme="minorHAnsi"/>
          <w:shd w:val="clear" w:color="auto" w:fill="FFFFFF"/>
        </w:rPr>
        <w:t xml:space="preserve">, </w:t>
      </w:r>
      <w:r w:rsidR="001B3BC1" w:rsidRPr="00D25D2E">
        <w:rPr>
          <w:rFonts w:cstheme="minorHAnsi"/>
          <w:shd w:val="clear" w:color="auto" w:fill="FFFFFF"/>
        </w:rPr>
        <w:t>wysokość kondensatora zmieniana przy użyciu pokrętła</w:t>
      </w:r>
      <w:r w:rsidRPr="007B7635">
        <w:rPr>
          <w:rFonts w:cstheme="minorHAnsi"/>
        </w:rPr>
        <w:br/>
      </w:r>
      <w:r w:rsidRPr="007B7635">
        <w:rPr>
          <w:rFonts w:cstheme="minorHAnsi"/>
          <w:shd w:val="clear" w:color="auto" w:fill="FFFFFF"/>
        </w:rPr>
        <w:t>10. Diafragma: irysowa</w:t>
      </w:r>
      <w:r w:rsidRPr="007B7635">
        <w:rPr>
          <w:rFonts w:cstheme="minorHAnsi"/>
        </w:rPr>
        <w:br/>
      </w:r>
      <w:r w:rsidRPr="007B7635">
        <w:rPr>
          <w:rFonts w:cstheme="minorHAnsi"/>
          <w:shd w:val="clear" w:color="auto" w:fill="FFFFFF"/>
        </w:rPr>
        <w:t>11. Regulacja ostrości: precyzyjna i zgrubna</w:t>
      </w:r>
      <w:r w:rsidRPr="007B7635">
        <w:rPr>
          <w:rFonts w:cstheme="minorHAnsi"/>
        </w:rPr>
        <w:br/>
      </w:r>
      <w:r w:rsidRPr="00D25D2E">
        <w:rPr>
          <w:rFonts w:cstheme="minorHAnsi"/>
          <w:shd w:val="clear" w:color="auto" w:fill="FFFFFF"/>
        </w:rPr>
        <w:t>12. Korpus: metalowy, pokrętła do regulacji na śrubach metalowych</w:t>
      </w:r>
      <w:r w:rsidR="001B3BC1" w:rsidRPr="00D25D2E">
        <w:rPr>
          <w:rFonts w:cstheme="minorHAnsi"/>
          <w:shd w:val="clear" w:color="auto" w:fill="FFFFFF"/>
        </w:rPr>
        <w:t>, współosiowe po obu stronach statywu</w:t>
      </w:r>
      <w:r w:rsidRPr="00CF1ECC">
        <w:rPr>
          <w:rFonts w:cstheme="minorHAnsi"/>
        </w:rPr>
        <w:br/>
      </w:r>
      <w:r>
        <w:rPr>
          <w:rFonts w:cstheme="minorHAnsi"/>
          <w:shd w:val="clear" w:color="auto" w:fill="FFFFFF"/>
        </w:rPr>
        <w:t xml:space="preserve">13. </w:t>
      </w:r>
      <w:r w:rsidRPr="00C604C6">
        <w:rPr>
          <w:rFonts w:cstheme="minorHAnsi"/>
          <w:shd w:val="clear" w:color="auto" w:fill="FFFFFF"/>
        </w:rPr>
        <w:t xml:space="preserve">Oświetlenie: </w:t>
      </w:r>
      <w:r w:rsidRPr="00E65290">
        <w:rPr>
          <w:rFonts w:cstheme="minorHAnsi"/>
          <w:shd w:val="clear" w:color="auto" w:fill="FFFFFF"/>
        </w:rPr>
        <w:t xml:space="preserve">LED </w:t>
      </w:r>
      <w:r w:rsidRPr="000D4B58">
        <w:rPr>
          <w:rFonts w:cstheme="minorHAnsi"/>
          <w:b/>
          <w:bCs/>
          <w:shd w:val="clear" w:color="auto" w:fill="FFFFFF"/>
        </w:rPr>
        <w:t xml:space="preserve">nie mniej niż </w:t>
      </w:r>
      <w:r w:rsidR="00E319B1" w:rsidRPr="000D4B58">
        <w:rPr>
          <w:rFonts w:cstheme="minorHAnsi"/>
          <w:b/>
          <w:bCs/>
          <w:shd w:val="clear" w:color="auto" w:fill="FFFFFF"/>
        </w:rPr>
        <w:t>1</w:t>
      </w:r>
      <w:r w:rsidRPr="000D4B58">
        <w:rPr>
          <w:rFonts w:cstheme="minorHAnsi"/>
          <w:b/>
          <w:bCs/>
          <w:shd w:val="clear" w:color="auto" w:fill="FFFFFF"/>
        </w:rPr>
        <w:t xml:space="preserve"> W</w:t>
      </w:r>
      <w:r w:rsidRPr="00CF1ECC">
        <w:rPr>
          <w:rFonts w:cstheme="minorHAnsi"/>
        </w:rPr>
        <w:br/>
      </w:r>
      <w:r>
        <w:rPr>
          <w:rFonts w:cstheme="minorHAnsi"/>
          <w:shd w:val="clear" w:color="auto" w:fill="FFFFFF"/>
        </w:rPr>
        <w:t xml:space="preserve">14. </w:t>
      </w:r>
      <w:r w:rsidRPr="00CF1ECC">
        <w:rPr>
          <w:rFonts w:cstheme="minorHAnsi"/>
          <w:shd w:val="clear" w:color="auto" w:fill="FFFFFF"/>
        </w:rPr>
        <w:t>Regulacja jasności: tak</w:t>
      </w:r>
      <w:r w:rsidRPr="00CF1ECC">
        <w:rPr>
          <w:rFonts w:cstheme="minorHAnsi"/>
        </w:rPr>
        <w:br/>
      </w:r>
      <w:r>
        <w:rPr>
          <w:rFonts w:cstheme="minorHAnsi"/>
          <w:shd w:val="clear" w:color="auto" w:fill="FFFFFF"/>
        </w:rPr>
        <w:t xml:space="preserve">15. </w:t>
      </w:r>
      <w:r w:rsidRPr="00CF1ECC">
        <w:rPr>
          <w:rFonts w:cstheme="minorHAnsi"/>
          <w:shd w:val="clear" w:color="auto" w:fill="FFFFFF"/>
        </w:rPr>
        <w:t>Zasilanie: 220/240 V</w:t>
      </w:r>
      <w:r w:rsidRPr="00CF1ECC">
        <w:rPr>
          <w:rFonts w:cstheme="minorHAnsi"/>
        </w:rPr>
        <w:br/>
      </w:r>
      <w:r>
        <w:rPr>
          <w:rFonts w:cstheme="minorHAnsi"/>
          <w:shd w:val="clear" w:color="auto" w:fill="FFFFFF"/>
        </w:rPr>
        <w:t xml:space="preserve">16. </w:t>
      </w:r>
      <w:r w:rsidRPr="00CF1ECC">
        <w:rPr>
          <w:rFonts w:cstheme="minorHAnsi"/>
          <w:shd w:val="clear" w:color="auto" w:fill="FFFFFF"/>
        </w:rPr>
        <w:t>Sakwa</w:t>
      </w:r>
      <w:r>
        <w:rPr>
          <w:rFonts w:cstheme="minorHAnsi"/>
          <w:shd w:val="clear" w:color="auto" w:fill="FFFFFF"/>
        </w:rPr>
        <w:t xml:space="preserve"> (pokrowiec)</w:t>
      </w:r>
      <w:r w:rsidRPr="00CF1ECC">
        <w:rPr>
          <w:rFonts w:cstheme="minorHAnsi"/>
          <w:shd w:val="clear" w:color="auto" w:fill="FFFFFF"/>
        </w:rPr>
        <w:t>: tak</w:t>
      </w:r>
      <w:r w:rsidR="001B3BC1">
        <w:rPr>
          <w:rFonts w:cstheme="minorHAnsi"/>
          <w:shd w:val="clear" w:color="auto" w:fill="FFFFFF"/>
        </w:rPr>
        <w:t xml:space="preserve">, </w:t>
      </w:r>
      <w:r w:rsidR="001B3BC1" w:rsidRPr="00D25D2E">
        <w:rPr>
          <w:rFonts w:cstheme="minorHAnsi"/>
          <w:shd w:val="clear" w:color="auto" w:fill="FFFFFF"/>
        </w:rPr>
        <w:t>pokrowiec zabezpieczający przed kurzem</w:t>
      </w:r>
      <w:r w:rsidRPr="00CF1ECC">
        <w:rPr>
          <w:rFonts w:cstheme="minorHAnsi"/>
        </w:rPr>
        <w:br/>
      </w:r>
      <w:r>
        <w:rPr>
          <w:rFonts w:cstheme="minorHAnsi"/>
          <w:shd w:val="clear" w:color="auto" w:fill="FFFFFF"/>
        </w:rPr>
        <w:t xml:space="preserve">17. </w:t>
      </w:r>
      <w:r w:rsidRPr="00CF1ECC">
        <w:rPr>
          <w:rFonts w:cstheme="minorHAnsi"/>
          <w:shd w:val="clear" w:color="auto" w:fill="FFFFFF"/>
        </w:rPr>
        <w:t>Typ: achromatyczny</w:t>
      </w:r>
      <w:r w:rsidR="00D25D2E">
        <w:rPr>
          <w:rFonts w:cstheme="minorHAnsi"/>
          <w:shd w:val="clear" w:color="auto" w:fill="FFFFFF"/>
        </w:rPr>
        <w:t xml:space="preserve">, </w:t>
      </w:r>
      <w:r w:rsidR="00D25D2E" w:rsidRPr="000D4B58">
        <w:rPr>
          <w:rFonts w:cstheme="minorHAnsi"/>
          <w:b/>
          <w:bCs/>
          <w:shd w:val="clear" w:color="auto" w:fill="FFFFFF"/>
        </w:rPr>
        <w:t xml:space="preserve">pole widzenia nie mniej niż </w:t>
      </w:r>
      <w:r w:rsidR="00E319B1" w:rsidRPr="000D4B58">
        <w:rPr>
          <w:rFonts w:cstheme="minorHAnsi"/>
          <w:b/>
          <w:bCs/>
          <w:shd w:val="clear" w:color="auto" w:fill="FFFFFF"/>
        </w:rPr>
        <w:t>18</w:t>
      </w:r>
      <w:r w:rsidR="00D25D2E" w:rsidRPr="000D4B58">
        <w:rPr>
          <w:rFonts w:cstheme="minorHAnsi"/>
          <w:b/>
          <w:bCs/>
          <w:shd w:val="clear" w:color="auto" w:fill="FFFFFF"/>
        </w:rPr>
        <w:t xml:space="preserve"> mm</w:t>
      </w:r>
      <w:r w:rsidRPr="00CF1ECC">
        <w:rPr>
          <w:rFonts w:cstheme="minorHAnsi"/>
        </w:rPr>
        <w:br/>
      </w:r>
      <w:r>
        <w:rPr>
          <w:rFonts w:cstheme="minorHAnsi"/>
          <w:shd w:val="clear" w:color="auto" w:fill="FFFFFF"/>
        </w:rPr>
        <w:t xml:space="preserve">18. </w:t>
      </w:r>
      <w:r w:rsidRPr="00CF1ECC">
        <w:rPr>
          <w:rFonts w:cstheme="minorHAnsi"/>
          <w:shd w:val="clear" w:color="auto" w:fill="FFFFFF"/>
        </w:rPr>
        <w:t>Zastosowanie: kliniczne i laboratoryjne</w:t>
      </w:r>
      <w:r w:rsidRPr="00CF1ECC">
        <w:rPr>
          <w:rFonts w:cstheme="minorHAnsi"/>
        </w:rPr>
        <w:br/>
      </w:r>
      <w:r>
        <w:rPr>
          <w:rFonts w:cstheme="minorHAnsi"/>
          <w:shd w:val="clear" w:color="auto" w:fill="FFFFFF"/>
        </w:rPr>
        <w:t xml:space="preserve">19. </w:t>
      </w:r>
      <w:r w:rsidRPr="00CF1ECC">
        <w:rPr>
          <w:rFonts w:cstheme="minorHAnsi"/>
          <w:shd w:val="clear" w:color="auto" w:fill="FFFFFF"/>
        </w:rPr>
        <w:t>Umiejscowienie źródła oświetlenia: dolne</w:t>
      </w:r>
      <w:r w:rsidRPr="00CF1ECC">
        <w:rPr>
          <w:rFonts w:cstheme="minorHAnsi"/>
        </w:rPr>
        <w:br/>
      </w:r>
      <w:r>
        <w:rPr>
          <w:rFonts w:cstheme="minorHAnsi"/>
          <w:shd w:val="clear" w:color="auto" w:fill="FFFFFF"/>
        </w:rPr>
        <w:t xml:space="preserve">20. </w:t>
      </w:r>
      <w:r w:rsidRPr="00CF1ECC">
        <w:rPr>
          <w:rFonts w:cstheme="minorHAnsi"/>
          <w:shd w:val="clear" w:color="auto" w:fill="FFFFFF"/>
        </w:rPr>
        <w:t>Metoda badania: metoda jasnego pola</w:t>
      </w:r>
    </w:p>
    <w:p w14:paraId="2A4AA8B4" w14:textId="77777777" w:rsidR="007B7635" w:rsidRPr="00E65290" w:rsidRDefault="007B7635" w:rsidP="007B7635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21. </w:t>
      </w:r>
      <w:r w:rsidRPr="00E65290">
        <w:rPr>
          <w:rFonts w:cstheme="minorHAnsi"/>
          <w:shd w:val="clear" w:color="auto" w:fill="FFFFFF"/>
        </w:rPr>
        <w:t>Gwarancja co najmniej 24 mies</w:t>
      </w:r>
      <w:r>
        <w:rPr>
          <w:rFonts w:cstheme="minorHAnsi"/>
          <w:shd w:val="clear" w:color="auto" w:fill="FFFFFF"/>
        </w:rPr>
        <w:t>iące</w:t>
      </w:r>
    </w:p>
    <w:bookmarkEnd w:id="2"/>
    <w:p w14:paraId="31E4CBEE" w14:textId="68D553BA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p w14:paraId="37773950" w14:textId="77777777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p w14:paraId="3C48077A" w14:textId="77777777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p w14:paraId="4F9F8A22" w14:textId="77777777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p w14:paraId="6067CDEA" w14:textId="77777777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p w14:paraId="63A25A08" w14:textId="77777777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p w14:paraId="434F678A" w14:textId="77777777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p w14:paraId="425CC5AA" w14:textId="77777777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p w14:paraId="39762C9A" w14:textId="77777777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p w14:paraId="7CEF9296" w14:textId="77777777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p w14:paraId="1CA65978" w14:textId="77777777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p w14:paraId="3C03AFBC" w14:textId="77777777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p w14:paraId="744E6F6A" w14:textId="77777777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p w14:paraId="482A9F54" w14:textId="77777777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p w14:paraId="7EEE458A" w14:textId="77777777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p w14:paraId="04DB64A6" w14:textId="77777777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bookmarkEnd w:id="0"/>
    <w:p w14:paraId="6C1E18D6" w14:textId="621F6CDA" w:rsidR="00D11356" w:rsidRPr="00D94EE7" w:rsidRDefault="00D11356" w:rsidP="00D94EE7">
      <w:pPr>
        <w:spacing w:after="0" w:line="240" w:lineRule="auto"/>
        <w:rPr>
          <w:rFonts w:eastAsia="Times New Roman" w:cstheme="minorHAnsi"/>
          <w:b/>
          <w:i/>
          <w:color w:val="FF0000"/>
          <w:sz w:val="20"/>
          <w:szCs w:val="20"/>
          <w:lang w:eastAsia="pl-PL"/>
        </w:rPr>
      </w:pPr>
    </w:p>
    <w:sectPr w:rsidR="00D11356" w:rsidRPr="00D94EE7" w:rsidSect="00B0646C">
      <w:headerReference w:type="default" r:id="rId7"/>
      <w:footerReference w:type="even" r:id="rId8"/>
      <w:footerReference w:type="default" r:id="rId9"/>
      <w:pgSz w:w="11906" w:h="16838"/>
      <w:pgMar w:top="1134" w:right="1077" w:bottom="567" w:left="1077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BACF" w14:textId="77777777" w:rsidR="006A73B2" w:rsidRDefault="006A73B2" w:rsidP="00D00037">
      <w:pPr>
        <w:spacing w:after="0" w:line="240" w:lineRule="auto"/>
      </w:pPr>
      <w:r>
        <w:separator/>
      </w:r>
    </w:p>
  </w:endnote>
  <w:endnote w:type="continuationSeparator" w:id="0">
    <w:p w14:paraId="008ABD9B" w14:textId="77777777" w:rsidR="006A73B2" w:rsidRDefault="006A73B2" w:rsidP="00D00037">
      <w:pPr>
        <w:spacing w:after="0" w:line="240" w:lineRule="auto"/>
      </w:pPr>
      <w:r>
        <w:continuationSeparator/>
      </w:r>
    </w:p>
  </w:endnote>
  <w:endnote w:type="continuationNotice" w:id="1">
    <w:p w14:paraId="29C66FBB" w14:textId="77777777" w:rsidR="006A73B2" w:rsidRDefault="006A73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Klee One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default"/>
  </w:font>
  <w:font w:name="SartoriusRotisMail">
    <w:altName w:val="Times New Roman"/>
    <w:charset w:val="00"/>
    <w:family w:val="auto"/>
    <w:pitch w:val="variable"/>
    <w:sig w:usb0="A0000027" w:usb1="00000000" w:usb2="00000000" w:usb3="00000000" w:csb0="0000011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DE89" w14:textId="77777777" w:rsidR="001349BA" w:rsidRDefault="001349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0C2C52" w14:textId="77777777" w:rsidR="001349BA" w:rsidRDefault="001349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60C8" w14:textId="48C57FC6" w:rsidR="001349BA" w:rsidRPr="00A33D9A" w:rsidRDefault="001349BA" w:rsidP="00B0646C">
    <w:pPr>
      <w:pStyle w:val="Stopka"/>
      <w:jc w:val="right"/>
      <w:rPr>
        <w:sz w:val="20"/>
        <w:szCs w:val="20"/>
      </w:rPr>
    </w:pPr>
    <w:r>
      <w:rPr>
        <w:sz w:val="20"/>
        <w:szCs w:val="20"/>
      </w:rPr>
      <w:t xml:space="preserve">Str. </w:t>
    </w:r>
    <w:r w:rsidRPr="00A33D9A">
      <w:rPr>
        <w:sz w:val="20"/>
        <w:szCs w:val="20"/>
      </w:rPr>
      <w:fldChar w:fldCharType="begin"/>
    </w:r>
    <w:r w:rsidRPr="00A33D9A">
      <w:rPr>
        <w:sz w:val="20"/>
        <w:szCs w:val="20"/>
      </w:rPr>
      <w:instrText>PAGE</w:instrText>
    </w:r>
    <w:r w:rsidRPr="00A33D9A">
      <w:rPr>
        <w:sz w:val="20"/>
        <w:szCs w:val="20"/>
      </w:rPr>
      <w:fldChar w:fldCharType="separate"/>
    </w:r>
    <w:r w:rsidR="00A1453B">
      <w:rPr>
        <w:noProof/>
        <w:sz w:val="20"/>
        <w:szCs w:val="20"/>
      </w:rPr>
      <w:t>13</w:t>
    </w:r>
    <w:r w:rsidRPr="00A33D9A"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Pr="00A33D9A">
      <w:rPr>
        <w:sz w:val="20"/>
        <w:szCs w:val="20"/>
      </w:rPr>
      <w:fldChar w:fldCharType="begin"/>
    </w:r>
    <w:r w:rsidRPr="00A33D9A">
      <w:rPr>
        <w:sz w:val="20"/>
        <w:szCs w:val="20"/>
      </w:rPr>
      <w:instrText>NUMPAGES</w:instrText>
    </w:r>
    <w:r w:rsidRPr="00A33D9A">
      <w:rPr>
        <w:sz w:val="20"/>
        <w:szCs w:val="20"/>
      </w:rPr>
      <w:fldChar w:fldCharType="separate"/>
    </w:r>
    <w:r w:rsidR="00A1453B">
      <w:rPr>
        <w:noProof/>
        <w:sz w:val="20"/>
        <w:szCs w:val="20"/>
      </w:rPr>
      <w:t>60</w:t>
    </w:r>
    <w:r w:rsidRPr="00A33D9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24440" w14:textId="77777777" w:rsidR="006A73B2" w:rsidRDefault="006A73B2" w:rsidP="00D00037">
      <w:pPr>
        <w:spacing w:after="0" w:line="240" w:lineRule="auto"/>
      </w:pPr>
      <w:r>
        <w:separator/>
      </w:r>
    </w:p>
  </w:footnote>
  <w:footnote w:type="continuationSeparator" w:id="0">
    <w:p w14:paraId="0F22AED3" w14:textId="77777777" w:rsidR="006A73B2" w:rsidRDefault="006A73B2" w:rsidP="00D00037">
      <w:pPr>
        <w:spacing w:after="0" w:line="240" w:lineRule="auto"/>
      </w:pPr>
      <w:r>
        <w:continuationSeparator/>
      </w:r>
    </w:p>
  </w:footnote>
  <w:footnote w:type="continuationNotice" w:id="1">
    <w:p w14:paraId="5C10F6C8" w14:textId="77777777" w:rsidR="006A73B2" w:rsidRDefault="006A73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8C45" w14:textId="77777777" w:rsidR="001349BA" w:rsidRDefault="001349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OpenSymbol" w:hAnsi="OpenSymbol" w:cs="OpenSymbol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</w:rPr>
    </w:lvl>
  </w:abstractNum>
  <w:abstractNum w:abstractNumId="1" w15:restartNumberingAfterBreak="0">
    <w:nsid w:val="00CD787C"/>
    <w:multiLevelType w:val="hybridMultilevel"/>
    <w:tmpl w:val="E25C7B16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A5ADF"/>
    <w:multiLevelType w:val="hybridMultilevel"/>
    <w:tmpl w:val="1ED66092"/>
    <w:lvl w:ilvl="0" w:tplc="2BB2D1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E78BA"/>
    <w:multiLevelType w:val="hybridMultilevel"/>
    <w:tmpl w:val="49B2808C"/>
    <w:lvl w:ilvl="0" w:tplc="E49018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0240D"/>
    <w:multiLevelType w:val="hybridMultilevel"/>
    <w:tmpl w:val="97D654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7776BE"/>
    <w:multiLevelType w:val="hybridMultilevel"/>
    <w:tmpl w:val="C5AE1ADA"/>
    <w:lvl w:ilvl="0" w:tplc="9EFE1C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974E7"/>
    <w:multiLevelType w:val="hybridMultilevel"/>
    <w:tmpl w:val="EE7A3EF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85D6A"/>
    <w:multiLevelType w:val="hybridMultilevel"/>
    <w:tmpl w:val="B664BCAE"/>
    <w:lvl w:ilvl="0" w:tplc="45145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7904F4"/>
    <w:multiLevelType w:val="multilevel"/>
    <w:tmpl w:val="2508E9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0EC83CB0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F7773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514A5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F652A4"/>
    <w:multiLevelType w:val="hybridMultilevel"/>
    <w:tmpl w:val="357410A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50815AE"/>
    <w:multiLevelType w:val="hybridMultilevel"/>
    <w:tmpl w:val="5CAE1D0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BC5920"/>
    <w:multiLevelType w:val="hybridMultilevel"/>
    <w:tmpl w:val="C686BE74"/>
    <w:lvl w:ilvl="0" w:tplc="F3D4A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E740DC"/>
    <w:multiLevelType w:val="hybridMultilevel"/>
    <w:tmpl w:val="F508B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7452F6"/>
    <w:multiLevelType w:val="hybridMultilevel"/>
    <w:tmpl w:val="F40C2A70"/>
    <w:lvl w:ilvl="0" w:tplc="8A320DBA">
      <w:start w:val="1"/>
      <w:numFmt w:val="lowerLetter"/>
      <w:lvlText w:val="%1.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19306A4E"/>
    <w:multiLevelType w:val="hybridMultilevel"/>
    <w:tmpl w:val="E1787AC6"/>
    <w:lvl w:ilvl="0" w:tplc="0A465DE0">
      <w:start w:val="1"/>
      <w:numFmt w:val="lowerLetter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C2A3530"/>
    <w:multiLevelType w:val="hybridMultilevel"/>
    <w:tmpl w:val="373A04A2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1" w15:restartNumberingAfterBreak="0">
    <w:nsid w:val="1D6C660C"/>
    <w:multiLevelType w:val="multilevel"/>
    <w:tmpl w:val="2F68F1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1DB1512F"/>
    <w:multiLevelType w:val="hybridMultilevel"/>
    <w:tmpl w:val="728E41CC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C000D1"/>
    <w:multiLevelType w:val="hybridMultilevel"/>
    <w:tmpl w:val="E1787AC6"/>
    <w:lvl w:ilvl="0" w:tplc="0A465DE0">
      <w:start w:val="1"/>
      <w:numFmt w:val="lowerLetter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FCB5E03"/>
    <w:multiLevelType w:val="hybridMultilevel"/>
    <w:tmpl w:val="CF3A6A84"/>
    <w:lvl w:ilvl="0" w:tplc="B30A0F9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9D08CE"/>
    <w:multiLevelType w:val="hybridMultilevel"/>
    <w:tmpl w:val="5CAE1D0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2B3912"/>
    <w:multiLevelType w:val="hybridMultilevel"/>
    <w:tmpl w:val="FC24A030"/>
    <w:lvl w:ilvl="0" w:tplc="5B74F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642677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93636A"/>
    <w:multiLevelType w:val="hybridMultilevel"/>
    <w:tmpl w:val="890ADBD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966F4E"/>
    <w:multiLevelType w:val="hybridMultilevel"/>
    <w:tmpl w:val="6542EB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E4B2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2962B1"/>
    <w:multiLevelType w:val="hybridMultilevel"/>
    <w:tmpl w:val="B3FAF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A3139B"/>
    <w:multiLevelType w:val="hybridMultilevel"/>
    <w:tmpl w:val="6CB25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7E5D88"/>
    <w:multiLevelType w:val="multilevel"/>
    <w:tmpl w:val="6FF45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33910171"/>
    <w:multiLevelType w:val="hybridMultilevel"/>
    <w:tmpl w:val="19345308"/>
    <w:lvl w:ilvl="0" w:tplc="2B8AD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604F96"/>
    <w:multiLevelType w:val="hybridMultilevel"/>
    <w:tmpl w:val="E25C7B16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35CE54A3"/>
    <w:multiLevelType w:val="hybridMultilevel"/>
    <w:tmpl w:val="8C7AB676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127789"/>
    <w:multiLevelType w:val="hybridMultilevel"/>
    <w:tmpl w:val="4CD4EC44"/>
    <w:lvl w:ilvl="0" w:tplc="CD80338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9C5A2F"/>
    <w:multiLevelType w:val="multilevel"/>
    <w:tmpl w:val="2C8A2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3A9C27A1"/>
    <w:multiLevelType w:val="hybridMultilevel"/>
    <w:tmpl w:val="A44436BA"/>
    <w:lvl w:ilvl="0" w:tplc="0415001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A465DE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4D101F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9140C9"/>
    <w:multiLevelType w:val="hybridMultilevel"/>
    <w:tmpl w:val="2DC400F0"/>
    <w:lvl w:ilvl="0" w:tplc="76A03B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7F770B"/>
    <w:multiLevelType w:val="hybridMultilevel"/>
    <w:tmpl w:val="EE003090"/>
    <w:lvl w:ilvl="0" w:tplc="6666B3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DB3A05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477930"/>
    <w:multiLevelType w:val="hybridMultilevel"/>
    <w:tmpl w:val="E97AA52E"/>
    <w:lvl w:ilvl="0" w:tplc="04150017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sz w:val="20"/>
        <w:szCs w:val="20"/>
      </w:rPr>
    </w:lvl>
    <w:lvl w:ilvl="1" w:tplc="6A4660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1F682794">
      <w:start w:val="1"/>
      <w:numFmt w:val="lowerLetter"/>
      <w:lvlText w:val="%9."/>
      <w:lvlJc w:val="left"/>
      <w:pPr>
        <w:ind w:left="6660" w:hanging="360"/>
      </w:pPr>
      <w:rPr>
        <w:rFonts w:hint="default"/>
      </w:rPr>
    </w:lvl>
  </w:abstractNum>
  <w:abstractNum w:abstractNumId="44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45" w15:restartNumberingAfterBreak="0">
    <w:nsid w:val="3E894D29"/>
    <w:multiLevelType w:val="hybridMultilevel"/>
    <w:tmpl w:val="890ADBD6"/>
    <w:lvl w:ilvl="0" w:tplc="1B0AB9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80169"/>
    <w:multiLevelType w:val="hybridMultilevel"/>
    <w:tmpl w:val="373A04A2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7" w15:restartNumberingAfterBreak="0">
    <w:nsid w:val="40E55ECF"/>
    <w:multiLevelType w:val="hybridMultilevel"/>
    <w:tmpl w:val="E1563B9C"/>
    <w:lvl w:ilvl="0" w:tplc="0415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A15B41"/>
    <w:multiLevelType w:val="hybridMultilevel"/>
    <w:tmpl w:val="1FC2D9FA"/>
    <w:lvl w:ilvl="0" w:tplc="F50E9F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955B09"/>
    <w:multiLevelType w:val="hybridMultilevel"/>
    <w:tmpl w:val="21062A2C"/>
    <w:lvl w:ilvl="0" w:tplc="55669F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5F211B8"/>
    <w:multiLevelType w:val="hybridMultilevel"/>
    <w:tmpl w:val="5CDA7976"/>
    <w:lvl w:ilvl="0" w:tplc="1A3E3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F80DFE"/>
    <w:multiLevelType w:val="hybridMultilevel"/>
    <w:tmpl w:val="A06842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6EA3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6544EB2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E1671E"/>
    <w:multiLevelType w:val="multilevel"/>
    <w:tmpl w:val="88967E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49836167"/>
    <w:multiLevelType w:val="multilevel"/>
    <w:tmpl w:val="42EEF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5" w15:restartNumberingAfterBreak="0">
    <w:nsid w:val="4C5D49A2"/>
    <w:multiLevelType w:val="hybridMultilevel"/>
    <w:tmpl w:val="4828855A"/>
    <w:lvl w:ilvl="0" w:tplc="5E38EBE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Theme="minorHAnsi" w:hAnsiTheme="minorHAnsi" w:cstheme="min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A344B5"/>
    <w:multiLevelType w:val="hybridMultilevel"/>
    <w:tmpl w:val="96EC7012"/>
    <w:lvl w:ilvl="0" w:tplc="BAACD32A">
      <w:start w:val="1"/>
      <w:numFmt w:val="bullet"/>
      <w:pStyle w:val="Listapunktowan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DB843D2"/>
    <w:multiLevelType w:val="hybridMultilevel"/>
    <w:tmpl w:val="308A6CD6"/>
    <w:lvl w:ilvl="0" w:tplc="5B74F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FF077F"/>
    <w:multiLevelType w:val="hybridMultilevel"/>
    <w:tmpl w:val="45148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F390206"/>
    <w:multiLevelType w:val="hybridMultilevel"/>
    <w:tmpl w:val="9A401706"/>
    <w:lvl w:ilvl="0" w:tplc="94AE73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063D36"/>
    <w:multiLevelType w:val="hybridMultilevel"/>
    <w:tmpl w:val="ED686E36"/>
    <w:lvl w:ilvl="0" w:tplc="1F682794">
      <w:start w:val="1"/>
      <w:numFmt w:val="lowerLetter"/>
      <w:lvlText w:val="%1."/>
      <w:lvlJc w:val="left"/>
      <w:pPr>
        <w:ind w:left="6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D12A30"/>
    <w:multiLevelType w:val="hybridMultilevel"/>
    <w:tmpl w:val="5186055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2" w15:restartNumberingAfterBreak="0">
    <w:nsid w:val="525375CC"/>
    <w:multiLevelType w:val="multilevel"/>
    <w:tmpl w:val="A89E26D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52B82E3A"/>
    <w:multiLevelType w:val="hybridMultilevel"/>
    <w:tmpl w:val="D6169D2C"/>
    <w:lvl w:ilvl="0" w:tplc="2EA25E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C513E1"/>
    <w:multiLevelType w:val="hybridMultilevel"/>
    <w:tmpl w:val="1AA82840"/>
    <w:lvl w:ilvl="0" w:tplc="A6B85D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162C7F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B36B44"/>
    <w:multiLevelType w:val="hybridMultilevel"/>
    <w:tmpl w:val="F830FB12"/>
    <w:lvl w:ilvl="0" w:tplc="85347E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B54E8C"/>
    <w:multiLevelType w:val="hybridMultilevel"/>
    <w:tmpl w:val="4C68950C"/>
    <w:lvl w:ilvl="0" w:tplc="0415001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F60CB4"/>
    <w:multiLevelType w:val="hybridMultilevel"/>
    <w:tmpl w:val="D96220F0"/>
    <w:lvl w:ilvl="0" w:tplc="1FAC49F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7684150"/>
    <w:multiLevelType w:val="hybridMultilevel"/>
    <w:tmpl w:val="2A406752"/>
    <w:lvl w:ilvl="0" w:tplc="4F943E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A57083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2715B2"/>
    <w:multiLevelType w:val="hybridMultilevel"/>
    <w:tmpl w:val="2878F5C4"/>
    <w:lvl w:ilvl="0" w:tplc="077441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013B5A"/>
    <w:multiLevelType w:val="hybridMultilevel"/>
    <w:tmpl w:val="70FCCDF4"/>
    <w:lvl w:ilvl="0" w:tplc="82F8D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49D7A55"/>
    <w:multiLevelType w:val="hybridMultilevel"/>
    <w:tmpl w:val="373A04A2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4" w15:restartNumberingAfterBreak="0">
    <w:nsid w:val="76736011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6B059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 w15:restartNumberingAfterBreak="0">
    <w:nsid w:val="79EC24E3"/>
    <w:multiLevelType w:val="hybridMultilevel"/>
    <w:tmpl w:val="801E82F4"/>
    <w:lvl w:ilvl="0" w:tplc="721045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474B3B"/>
    <w:multiLevelType w:val="hybridMultilevel"/>
    <w:tmpl w:val="3CF638BE"/>
    <w:lvl w:ilvl="0" w:tplc="2334E0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8E2ECD"/>
    <w:multiLevelType w:val="hybridMultilevel"/>
    <w:tmpl w:val="5C14C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81433">
    <w:abstractNumId w:val="8"/>
  </w:num>
  <w:num w:numId="2" w16cid:durableId="1362436565">
    <w:abstractNumId w:val="43"/>
  </w:num>
  <w:num w:numId="3" w16cid:durableId="472677203">
    <w:abstractNumId w:val="72"/>
  </w:num>
  <w:num w:numId="4" w16cid:durableId="558831125">
    <w:abstractNumId w:val="31"/>
  </w:num>
  <w:num w:numId="5" w16cid:durableId="2042394131">
    <w:abstractNumId w:val="62"/>
  </w:num>
  <w:num w:numId="6" w16cid:durableId="1624654775">
    <w:abstractNumId w:val="38"/>
  </w:num>
  <w:num w:numId="7" w16cid:durableId="82653600">
    <w:abstractNumId w:val="56"/>
  </w:num>
  <w:num w:numId="8" w16cid:durableId="1624337641">
    <w:abstractNumId w:val="29"/>
  </w:num>
  <w:num w:numId="9" w16cid:durableId="1657493974">
    <w:abstractNumId w:val="2"/>
  </w:num>
  <w:num w:numId="10" w16cid:durableId="1904637958">
    <w:abstractNumId w:val="69"/>
  </w:num>
  <w:num w:numId="11" w16cid:durableId="1482890416">
    <w:abstractNumId w:val="40"/>
  </w:num>
  <w:num w:numId="12" w16cid:durableId="697466196">
    <w:abstractNumId w:val="55"/>
  </w:num>
  <w:num w:numId="13" w16cid:durableId="406461421">
    <w:abstractNumId w:val="63"/>
  </w:num>
  <w:num w:numId="14" w16cid:durableId="1898466685">
    <w:abstractNumId w:val="73"/>
  </w:num>
  <w:num w:numId="15" w16cid:durableId="126700133">
    <w:abstractNumId w:val="48"/>
  </w:num>
  <w:num w:numId="16" w16cid:durableId="580483935">
    <w:abstractNumId w:val="64"/>
  </w:num>
  <w:num w:numId="17" w16cid:durableId="616909653">
    <w:abstractNumId w:val="3"/>
  </w:num>
  <w:num w:numId="18" w16cid:durableId="486167819">
    <w:abstractNumId w:val="6"/>
  </w:num>
  <w:num w:numId="19" w16cid:durableId="236791693">
    <w:abstractNumId w:val="42"/>
  </w:num>
  <w:num w:numId="20" w16cid:durableId="1081565672">
    <w:abstractNumId w:val="4"/>
  </w:num>
  <w:num w:numId="21" w16cid:durableId="328096531">
    <w:abstractNumId w:val="45"/>
  </w:num>
  <w:num w:numId="22" w16cid:durableId="233398127">
    <w:abstractNumId w:val="77"/>
  </w:num>
  <w:num w:numId="23" w16cid:durableId="1846169562">
    <w:abstractNumId w:val="41"/>
  </w:num>
  <w:num w:numId="24" w16cid:durableId="1706368189">
    <w:abstractNumId w:val="12"/>
  </w:num>
  <w:num w:numId="25" w16cid:durableId="153885906">
    <w:abstractNumId w:val="44"/>
  </w:num>
  <w:num w:numId="26" w16cid:durableId="411513743">
    <w:abstractNumId w:val="74"/>
  </w:num>
  <w:num w:numId="27" w16cid:durableId="46995050">
    <w:abstractNumId w:val="59"/>
  </w:num>
  <w:num w:numId="28" w16cid:durableId="1481968136">
    <w:abstractNumId w:val="52"/>
  </w:num>
  <w:num w:numId="29" w16cid:durableId="1093237550">
    <w:abstractNumId w:val="70"/>
  </w:num>
  <w:num w:numId="30" w16cid:durableId="1921021050">
    <w:abstractNumId w:val="76"/>
  </w:num>
  <w:num w:numId="31" w16cid:durableId="68819128">
    <w:abstractNumId w:val="10"/>
  </w:num>
  <w:num w:numId="32" w16cid:durableId="2066828814">
    <w:abstractNumId w:val="11"/>
  </w:num>
  <w:num w:numId="33" w16cid:durableId="740099323">
    <w:abstractNumId w:val="65"/>
  </w:num>
  <w:num w:numId="34" w16cid:durableId="856767906">
    <w:abstractNumId w:val="19"/>
  </w:num>
  <w:num w:numId="35" w16cid:durableId="1589846372">
    <w:abstractNumId w:val="67"/>
  </w:num>
  <w:num w:numId="36" w16cid:durableId="898595118">
    <w:abstractNumId w:val="24"/>
  </w:num>
  <w:num w:numId="37" w16cid:durableId="1929385956">
    <w:abstractNumId w:val="23"/>
  </w:num>
  <w:num w:numId="38" w16cid:durableId="246617004">
    <w:abstractNumId w:val="25"/>
  </w:num>
  <w:num w:numId="39" w16cid:durableId="1845971217">
    <w:abstractNumId w:val="66"/>
  </w:num>
  <w:num w:numId="40" w16cid:durableId="796021981">
    <w:abstractNumId w:val="14"/>
  </w:num>
  <w:num w:numId="41" w16cid:durableId="520052287">
    <w:abstractNumId w:val="1"/>
  </w:num>
  <w:num w:numId="42" w16cid:durableId="1754207489">
    <w:abstractNumId w:val="18"/>
  </w:num>
  <w:num w:numId="43" w16cid:durableId="1659462118">
    <w:abstractNumId w:val="39"/>
  </w:num>
  <w:num w:numId="44" w16cid:durableId="2014337302">
    <w:abstractNumId w:val="49"/>
  </w:num>
  <w:num w:numId="45" w16cid:durableId="934748422">
    <w:abstractNumId w:val="50"/>
  </w:num>
  <w:num w:numId="46" w16cid:durableId="1652294719">
    <w:abstractNumId w:val="17"/>
  </w:num>
  <w:num w:numId="47" w16cid:durableId="423117343">
    <w:abstractNumId w:val="61"/>
  </w:num>
  <w:num w:numId="48" w16cid:durableId="1861998">
    <w:abstractNumId w:val="34"/>
  </w:num>
  <w:num w:numId="49" w16cid:durableId="221866151">
    <w:abstractNumId w:val="71"/>
  </w:num>
  <w:num w:numId="50" w16cid:durableId="1660383471">
    <w:abstractNumId w:val="60"/>
  </w:num>
  <w:num w:numId="51" w16cid:durableId="73942502">
    <w:abstractNumId w:val="46"/>
  </w:num>
  <w:num w:numId="52" w16cid:durableId="238640275">
    <w:abstractNumId w:val="35"/>
  </w:num>
  <w:num w:numId="53" w16cid:durableId="1777362016">
    <w:abstractNumId w:val="22"/>
  </w:num>
  <w:num w:numId="54" w16cid:durableId="2083602476">
    <w:abstractNumId w:val="7"/>
  </w:num>
  <w:num w:numId="55" w16cid:durableId="1879274035">
    <w:abstractNumId w:val="13"/>
  </w:num>
  <w:num w:numId="56" w16cid:durableId="456145551">
    <w:abstractNumId w:val="20"/>
  </w:num>
  <w:num w:numId="57" w16cid:durableId="12545847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1024112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68752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9341286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2642854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689301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9818402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94622157">
    <w:abstractNumId w:val="26"/>
  </w:num>
  <w:num w:numId="65" w16cid:durableId="1390416728">
    <w:abstractNumId w:val="9"/>
  </w:num>
  <w:num w:numId="66" w16cid:durableId="10906168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512136146">
    <w:abstractNumId w:val="78"/>
  </w:num>
  <w:num w:numId="68" w16cid:durableId="13844051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146580627">
    <w:abstractNumId w:val="68"/>
  </w:num>
  <w:num w:numId="70" w16cid:durableId="1556500393">
    <w:abstractNumId w:val="57"/>
  </w:num>
  <w:num w:numId="71" w16cid:durableId="1300458211">
    <w:abstractNumId w:val="16"/>
  </w:num>
  <w:num w:numId="72" w16cid:durableId="184904131">
    <w:abstractNumId w:val="47"/>
  </w:num>
  <w:num w:numId="73" w16cid:durableId="1031299394">
    <w:abstractNumId w:val="27"/>
  </w:num>
  <w:num w:numId="74" w16cid:durableId="803473843">
    <w:abstractNumId w:val="28"/>
  </w:num>
  <w:num w:numId="75" w16cid:durableId="2116092655">
    <w:abstractNumId w:val="21"/>
  </w:num>
  <w:num w:numId="76" w16cid:durableId="11988517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935093698">
    <w:abstractNumId w:val="51"/>
  </w:num>
  <w:num w:numId="78" w16cid:durableId="2101490462">
    <w:abstractNumId w:val="75"/>
  </w:num>
  <w:num w:numId="79" w16cid:durableId="1086460892">
    <w:abstractNumId w:val="36"/>
  </w:num>
  <w:num w:numId="80" w16cid:durableId="290402757">
    <w:abstractNumId w:val="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37"/>
    <w:rsid w:val="0000009C"/>
    <w:rsid w:val="0001206C"/>
    <w:rsid w:val="00044B2D"/>
    <w:rsid w:val="00045D26"/>
    <w:rsid w:val="00055F8D"/>
    <w:rsid w:val="00060383"/>
    <w:rsid w:val="00065E61"/>
    <w:rsid w:val="00082548"/>
    <w:rsid w:val="00084B0D"/>
    <w:rsid w:val="00086355"/>
    <w:rsid w:val="0008676A"/>
    <w:rsid w:val="000B7A0F"/>
    <w:rsid w:val="000D4B58"/>
    <w:rsid w:val="000E2806"/>
    <w:rsid w:val="000F5459"/>
    <w:rsid w:val="000F7039"/>
    <w:rsid w:val="001043B2"/>
    <w:rsid w:val="00112BFB"/>
    <w:rsid w:val="00133EDF"/>
    <w:rsid w:val="001349BA"/>
    <w:rsid w:val="00135A4D"/>
    <w:rsid w:val="00146803"/>
    <w:rsid w:val="001562D2"/>
    <w:rsid w:val="001631CA"/>
    <w:rsid w:val="001875E0"/>
    <w:rsid w:val="00195B0A"/>
    <w:rsid w:val="001A3A59"/>
    <w:rsid w:val="001A5051"/>
    <w:rsid w:val="001A5F2A"/>
    <w:rsid w:val="001B3BC1"/>
    <w:rsid w:val="001C19A0"/>
    <w:rsid w:val="001D2143"/>
    <w:rsid w:val="001D798B"/>
    <w:rsid w:val="00204A4F"/>
    <w:rsid w:val="00211CB6"/>
    <w:rsid w:val="00214B82"/>
    <w:rsid w:val="002237D1"/>
    <w:rsid w:val="0022427A"/>
    <w:rsid w:val="00231873"/>
    <w:rsid w:val="00235923"/>
    <w:rsid w:val="00240F0D"/>
    <w:rsid w:val="002522ED"/>
    <w:rsid w:val="00260468"/>
    <w:rsid w:val="00267B97"/>
    <w:rsid w:val="0027701B"/>
    <w:rsid w:val="002A34EF"/>
    <w:rsid w:val="002B5F40"/>
    <w:rsid w:val="002C1524"/>
    <w:rsid w:val="002C6E92"/>
    <w:rsid w:val="002D394E"/>
    <w:rsid w:val="002E28BE"/>
    <w:rsid w:val="002F19B8"/>
    <w:rsid w:val="00302E05"/>
    <w:rsid w:val="00347C76"/>
    <w:rsid w:val="00355BB5"/>
    <w:rsid w:val="00356E97"/>
    <w:rsid w:val="0036495C"/>
    <w:rsid w:val="00371B28"/>
    <w:rsid w:val="003B14D1"/>
    <w:rsid w:val="003C40C2"/>
    <w:rsid w:val="003C56CD"/>
    <w:rsid w:val="003D43DC"/>
    <w:rsid w:val="003F6831"/>
    <w:rsid w:val="004121B4"/>
    <w:rsid w:val="004141F2"/>
    <w:rsid w:val="00427D51"/>
    <w:rsid w:val="00430D91"/>
    <w:rsid w:val="00434928"/>
    <w:rsid w:val="00435F1A"/>
    <w:rsid w:val="00441896"/>
    <w:rsid w:val="0044311D"/>
    <w:rsid w:val="0045742D"/>
    <w:rsid w:val="004714E1"/>
    <w:rsid w:val="00480063"/>
    <w:rsid w:val="004811B8"/>
    <w:rsid w:val="00490F6C"/>
    <w:rsid w:val="004A20EC"/>
    <w:rsid w:val="004E745D"/>
    <w:rsid w:val="004F795C"/>
    <w:rsid w:val="005031A6"/>
    <w:rsid w:val="005055D5"/>
    <w:rsid w:val="00505DA7"/>
    <w:rsid w:val="00506D5F"/>
    <w:rsid w:val="00512A71"/>
    <w:rsid w:val="00513BE8"/>
    <w:rsid w:val="005151FC"/>
    <w:rsid w:val="00516BB2"/>
    <w:rsid w:val="005262FE"/>
    <w:rsid w:val="0053093E"/>
    <w:rsid w:val="005345A8"/>
    <w:rsid w:val="005371E0"/>
    <w:rsid w:val="00542BB1"/>
    <w:rsid w:val="00550D40"/>
    <w:rsid w:val="005743D0"/>
    <w:rsid w:val="00580043"/>
    <w:rsid w:val="005867B8"/>
    <w:rsid w:val="00595850"/>
    <w:rsid w:val="005B7A96"/>
    <w:rsid w:val="005C39EA"/>
    <w:rsid w:val="005E2D59"/>
    <w:rsid w:val="005E7BAC"/>
    <w:rsid w:val="005F21B3"/>
    <w:rsid w:val="0063486F"/>
    <w:rsid w:val="00655534"/>
    <w:rsid w:val="00656514"/>
    <w:rsid w:val="00661E5A"/>
    <w:rsid w:val="00663AB9"/>
    <w:rsid w:val="00675263"/>
    <w:rsid w:val="00696D66"/>
    <w:rsid w:val="006A73B2"/>
    <w:rsid w:val="006B2572"/>
    <w:rsid w:val="006C132C"/>
    <w:rsid w:val="006E02DB"/>
    <w:rsid w:val="006F513C"/>
    <w:rsid w:val="007135A4"/>
    <w:rsid w:val="00713CDF"/>
    <w:rsid w:val="007157F0"/>
    <w:rsid w:val="0072020A"/>
    <w:rsid w:val="00720217"/>
    <w:rsid w:val="0072675A"/>
    <w:rsid w:val="00732C2B"/>
    <w:rsid w:val="007538A7"/>
    <w:rsid w:val="00762BCB"/>
    <w:rsid w:val="007776E4"/>
    <w:rsid w:val="00783F43"/>
    <w:rsid w:val="00784963"/>
    <w:rsid w:val="00790793"/>
    <w:rsid w:val="00794832"/>
    <w:rsid w:val="0079741D"/>
    <w:rsid w:val="007A18CF"/>
    <w:rsid w:val="007A5922"/>
    <w:rsid w:val="007B7635"/>
    <w:rsid w:val="007C504E"/>
    <w:rsid w:val="007C6C73"/>
    <w:rsid w:val="0081332C"/>
    <w:rsid w:val="00827E2B"/>
    <w:rsid w:val="008469F0"/>
    <w:rsid w:val="00871D68"/>
    <w:rsid w:val="00880068"/>
    <w:rsid w:val="008869AE"/>
    <w:rsid w:val="00896CC8"/>
    <w:rsid w:val="008A13B7"/>
    <w:rsid w:val="008B39EE"/>
    <w:rsid w:val="008C30F0"/>
    <w:rsid w:val="008C4735"/>
    <w:rsid w:val="008C6321"/>
    <w:rsid w:val="008D4978"/>
    <w:rsid w:val="008E219A"/>
    <w:rsid w:val="008E3E02"/>
    <w:rsid w:val="008F275C"/>
    <w:rsid w:val="008F76A5"/>
    <w:rsid w:val="009416CE"/>
    <w:rsid w:val="0095058D"/>
    <w:rsid w:val="0095475E"/>
    <w:rsid w:val="00967315"/>
    <w:rsid w:val="009A0AAB"/>
    <w:rsid w:val="009C2FA3"/>
    <w:rsid w:val="009E0B2A"/>
    <w:rsid w:val="009E463B"/>
    <w:rsid w:val="00A11F48"/>
    <w:rsid w:val="00A1453B"/>
    <w:rsid w:val="00A36867"/>
    <w:rsid w:val="00A5633F"/>
    <w:rsid w:val="00A57745"/>
    <w:rsid w:val="00A7457C"/>
    <w:rsid w:val="00A84318"/>
    <w:rsid w:val="00A94645"/>
    <w:rsid w:val="00AA4730"/>
    <w:rsid w:val="00AA72DB"/>
    <w:rsid w:val="00AB129A"/>
    <w:rsid w:val="00AB132D"/>
    <w:rsid w:val="00AB6D7C"/>
    <w:rsid w:val="00AC29B4"/>
    <w:rsid w:val="00AC611E"/>
    <w:rsid w:val="00AF02BC"/>
    <w:rsid w:val="00B0646C"/>
    <w:rsid w:val="00B255BF"/>
    <w:rsid w:val="00B45EF6"/>
    <w:rsid w:val="00B57B7F"/>
    <w:rsid w:val="00B65096"/>
    <w:rsid w:val="00B66021"/>
    <w:rsid w:val="00B70DE0"/>
    <w:rsid w:val="00B73F83"/>
    <w:rsid w:val="00B855F9"/>
    <w:rsid w:val="00B86266"/>
    <w:rsid w:val="00B86B1F"/>
    <w:rsid w:val="00B94036"/>
    <w:rsid w:val="00BB1F54"/>
    <w:rsid w:val="00BB688F"/>
    <w:rsid w:val="00BD7CE3"/>
    <w:rsid w:val="00BE07BC"/>
    <w:rsid w:val="00BE63CA"/>
    <w:rsid w:val="00BF2F01"/>
    <w:rsid w:val="00BF42FE"/>
    <w:rsid w:val="00C1336B"/>
    <w:rsid w:val="00C32937"/>
    <w:rsid w:val="00C37E79"/>
    <w:rsid w:val="00C45981"/>
    <w:rsid w:val="00C50344"/>
    <w:rsid w:val="00C51AE2"/>
    <w:rsid w:val="00C5519F"/>
    <w:rsid w:val="00C575B3"/>
    <w:rsid w:val="00C66903"/>
    <w:rsid w:val="00C80273"/>
    <w:rsid w:val="00C83D52"/>
    <w:rsid w:val="00CA2D2A"/>
    <w:rsid w:val="00CB0EB7"/>
    <w:rsid w:val="00CB4624"/>
    <w:rsid w:val="00CB5640"/>
    <w:rsid w:val="00CF79B5"/>
    <w:rsid w:val="00D00037"/>
    <w:rsid w:val="00D10F9A"/>
    <w:rsid w:val="00D11356"/>
    <w:rsid w:val="00D25D2E"/>
    <w:rsid w:val="00D32087"/>
    <w:rsid w:val="00D43714"/>
    <w:rsid w:val="00D47F39"/>
    <w:rsid w:val="00D53BD5"/>
    <w:rsid w:val="00D72916"/>
    <w:rsid w:val="00D733E4"/>
    <w:rsid w:val="00D826E2"/>
    <w:rsid w:val="00D830A5"/>
    <w:rsid w:val="00D94EE7"/>
    <w:rsid w:val="00DA7FA4"/>
    <w:rsid w:val="00DC3736"/>
    <w:rsid w:val="00DD7A19"/>
    <w:rsid w:val="00DE0DD8"/>
    <w:rsid w:val="00DE7123"/>
    <w:rsid w:val="00DE7DDD"/>
    <w:rsid w:val="00DF53AF"/>
    <w:rsid w:val="00E068D6"/>
    <w:rsid w:val="00E129F3"/>
    <w:rsid w:val="00E319B1"/>
    <w:rsid w:val="00E34E79"/>
    <w:rsid w:val="00E378C1"/>
    <w:rsid w:val="00E45758"/>
    <w:rsid w:val="00E460E2"/>
    <w:rsid w:val="00E80552"/>
    <w:rsid w:val="00E824EE"/>
    <w:rsid w:val="00E879DD"/>
    <w:rsid w:val="00EB6AA7"/>
    <w:rsid w:val="00EE126A"/>
    <w:rsid w:val="00F35638"/>
    <w:rsid w:val="00F5155E"/>
    <w:rsid w:val="00F71BE9"/>
    <w:rsid w:val="00F72526"/>
    <w:rsid w:val="00F8357E"/>
    <w:rsid w:val="00F83DB6"/>
    <w:rsid w:val="00F87D8E"/>
    <w:rsid w:val="00F91672"/>
    <w:rsid w:val="00F93D9A"/>
    <w:rsid w:val="00FA38DB"/>
    <w:rsid w:val="00FB36C7"/>
    <w:rsid w:val="00FE5A45"/>
    <w:rsid w:val="00F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52BD"/>
  <w15:chartTrackingRefBased/>
  <w15:docId w15:val="{3918C6CD-9C4A-4F9E-9A5B-57A3A4B9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9B8"/>
  </w:style>
  <w:style w:type="paragraph" w:styleId="Nagwek1">
    <w:name w:val="heading 1"/>
    <w:basedOn w:val="Normalny"/>
    <w:next w:val="Normalny"/>
    <w:link w:val="Nagwek1Znak"/>
    <w:qFormat/>
    <w:rsid w:val="00D0003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00037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0003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000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0003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00037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00037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00037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00037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003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0003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00037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0003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0003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000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000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0003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00037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D000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D000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0003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000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000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000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D000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0003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000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00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D0003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0003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00037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0003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D00037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rsid w:val="00D000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000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00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000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00037"/>
  </w:style>
  <w:style w:type="paragraph" w:styleId="Tekstprzypisukocowego">
    <w:name w:val="endnote text"/>
    <w:basedOn w:val="Normalny"/>
    <w:link w:val="TekstprzypisukocowegoZnak"/>
    <w:semiHidden/>
    <w:rsid w:val="00D00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000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D00037"/>
    <w:rPr>
      <w:vertAlign w:val="superscript"/>
    </w:rPr>
  </w:style>
  <w:style w:type="paragraph" w:customStyle="1" w:styleId="normaltableau">
    <w:name w:val="normal_tableau"/>
    <w:basedOn w:val="Normalny"/>
    <w:rsid w:val="00D00037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kstprzypisudolnegoZnak">
    <w:name w:val="Tekst przypisu dolnego Znak"/>
    <w:semiHidden/>
    <w:locked/>
    <w:rsid w:val="00D00037"/>
    <w:rPr>
      <w:noProof w:val="0"/>
      <w:lang w:val="pl-PL" w:eastAsia="pl-PL" w:bidi="ar-SA"/>
    </w:rPr>
  </w:style>
  <w:style w:type="paragraph" w:styleId="Tekstprzypisudolnego">
    <w:name w:val="footnote text"/>
    <w:basedOn w:val="Normalny"/>
    <w:link w:val="TekstprzypisudolnegoZnak1"/>
    <w:semiHidden/>
    <w:rsid w:val="00D00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D000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37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ngebotstabelle">
    <w:name w:val="Angebotstabelle"/>
    <w:basedOn w:val="Normalny"/>
    <w:rsid w:val="00D00037"/>
    <w:pPr>
      <w:tabs>
        <w:tab w:val="decimal" w:pos="5670"/>
        <w:tab w:val="decimal" w:pos="7371"/>
      </w:tabs>
      <w:spacing w:before="60" w:after="0" w:line="240" w:lineRule="auto"/>
    </w:pPr>
    <w:rPr>
      <w:rFonts w:ascii="SartoriusRotisMail" w:eastAsia="Times New Roman" w:hAnsi="SartoriusRotisMail" w:cs="Times New Roman"/>
      <w:szCs w:val="20"/>
      <w:lang w:val="de-DE" w:eastAsia="de-DE"/>
    </w:rPr>
  </w:style>
  <w:style w:type="character" w:styleId="Odwoanieprzypisudolnego">
    <w:name w:val="footnote reference"/>
    <w:semiHidden/>
    <w:rsid w:val="00D00037"/>
    <w:rPr>
      <w:vertAlign w:val="superscript"/>
    </w:rPr>
  </w:style>
  <w:style w:type="character" w:styleId="Uwydatnienie">
    <w:name w:val="Emphasis"/>
    <w:qFormat/>
    <w:rsid w:val="00D00037"/>
    <w:rPr>
      <w:i/>
      <w:iCs/>
    </w:rPr>
  </w:style>
  <w:style w:type="character" w:styleId="Hipercze">
    <w:name w:val="Hyperlink"/>
    <w:uiPriority w:val="99"/>
    <w:unhideWhenUsed/>
    <w:rsid w:val="00D00037"/>
    <w:rPr>
      <w:color w:val="0000FF"/>
      <w:u w:val="single"/>
    </w:rPr>
  </w:style>
  <w:style w:type="character" w:styleId="UyteHipercze">
    <w:name w:val="FollowedHyperlink"/>
    <w:semiHidden/>
    <w:unhideWhenUsed/>
    <w:rsid w:val="00D00037"/>
    <w:rPr>
      <w:color w:val="800080"/>
      <w:u w:val="single"/>
    </w:rPr>
  </w:style>
  <w:style w:type="character" w:customStyle="1" w:styleId="al">
    <w:name w:val="al"/>
    <w:basedOn w:val="Domylnaczcionkaakapitu"/>
    <w:rsid w:val="00D00037"/>
  </w:style>
  <w:style w:type="paragraph" w:styleId="Tekstpodstawowy3">
    <w:name w:val="Body Text 3"/>
    <w:basedOn w:val="Normalny"/>
    <w:link w:val="Tekstpodstawowy3Znak"/>
    <w:semiHidden/>
    <w:unhideWhenUsed/>
    <w:rsid w:val="00D000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0003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unhideWhenUsed/>
    <w:rsid w:val="00D000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0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00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000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000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D000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00037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shorttext">
    <w:name w:val="short_text"/>
    <w:basedOn w:val="Domylnaczcionkaakapitu"/>
    <w:rsid w:val="00D00037"/>
  </w:style>
  <w:style w:type="character" w:styleId="Pogrubienie">
    <w:name w:val="Strong"/>
    <w:qFormat/>
    <w:rsid w:val="00D00037"/>
    <w:rPr>
      <w:b/>
      <w:bCs/>
    </w:rPr>
  </w:style>
  <w:style w:type="paragraph" w:styleId="Listapunktowana">
    <w:name w:val="List Bullet"/>
    <w:basedOn w:val="Normalny"/>
    <w:autoRedefine/>
    <w:semiHidden/>
    <w:rsid w:val="00D00037"/>
    <w:pPr>
      <w:numPr>
        <w:numId w:val="7"/>
      </w:numPr>
      <w:spacing w:after="0" w:line="240" w:lineRule="auto"/>
      <w:ind w:left="540" w:hanging="540"/>
      <w:jc w:val="both"/>
    </w:pPr>
    <w:rPr>
      <w:rFonts w:ascii="Arial" w:eastAsia="Times New Roman" w:hAnsi="Arial" w:cs="Arial"/>
      <w:bCs/>
      <w:sz w:val="24"/>
      <w:szCs w:val="24"/>
      <w:lang w:eastAsia="de-DE"/>
    </w:rPr>
  </w:style>
  <w:style w:type="character" w:customStyle="1" w:styleId="attributenametext">
    <w:name w:val="attribute_name_text"/>
    <w:basedOn w:val="Domylnaczcionkaakapitu"/>
    <w:rsid w:val="00D00037"/>
  </w:style>
  <w:style w:type="paragraph" w:customStyle="1" w:styleId="Tabelapozycja">
    <w:name w:val="Tabela pozycja"/>
    <w:basedOn w:val="Normalny"/>
    <w:rsid w:val="00D00037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customStyle="1" w:styleId="big">
    <w:name w:val="big"/>
    <w:basedOn w:val="Domylnaczcionkaakapitu"/>
    <w:rsid w:val="00D00037"/>
  </w:style>
  <w:style w:type="paragraph" w:customStyle="1" w:styleId="headline">
    <w:name w:val="headline"/>
    <w:basedOn w:val="Normalny"/>
    <w:rsid w:val="00D0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D0003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ch-name">
    <w:name w:val="tech-name"/>
    <w:basedOn w:val="Domylnaczcionkaakapitu"/>
    <w:rsid w:val="00D00037"/>
  </w:style>
  <w:style w:type="character" w:customStyle="1" w:styleId="apple-style-span">
    <w:name w:val="apple-style-span"/>
    <w:basedOn w:val="Domylnaczcionkaakapitu"/>
    <w:rsid w:val="00D00037"/>
  </w:style>
  <w:style w:type="character" w:customStyle="1" w:styleId="hps">
    <w:name w:val="hps"/>
    <w:basedOn w:val="Domylnaczcionkaakapitu"/>
    <w:rsid w:val="00D00037"/>
  </w:style>
  <w:style w:type="paragraph" w:customStyle="1" w:styleId="Zawartotabeli">
    <w:name w:val="Zawartość tabeli"/>
    <w:basedOn w:val="Normalny"/>
    <w:rsid w:val="00D0003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D000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'Arial Unicode MS'" w:hAnsi="Times New Roman" w:cs="Tahoma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D00037"/>
    <w:pPr>
      <w:suppressAutoHyphens/>
      <w:spacing w:after="0" w:line="360" w:lineRule="auto"/>
      <w:ind w:left="720"/>
    </w:pPr>
    <w:rPr>
      <w:rFonts w:ascii="Calibri" w:eastAsia="Calibri" w:hAnsi="Calibri" w:cs="Calibri"/>
      <w:kern w:val="1"/>
      <w:lang w:eastAsia="ar-SA"/>
    </w:rPr>
  </w:style>
  <w:style w:type="paragraph" w:styleId="Bezodstpw">
    <w:name w:val="No Spacing"/>
    <w:uiPriority w:val="1"/>
    <w:qFormat/>
    <w:rsid w:val="00D00037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customStyle="1" w:styleId="st">
    <w:name w:val="st"/>
    <w:basedOn w:val="Domylnaczcionkaakapitu"/>
    <w:rsid w:val="00D00037"/>
  </w:style>
  <w:style w:type="character" w:customStyle="1" w:styleId="czeinternetowe">
    <w:name w:val="Łącze internetowe"/>
    <w:rsid w:val="00D00037"/>
    <w:rPr>
      <w:rFonts w:ascii="Times New Roman" w:hAnsi="Times New Roman" w:cs="Times New Roman"/>
      <w:color w:val="0000FF"/>
      <w:u w:val="single"/>
    </w:rPr>
  </w:style>
  <w:style w:type="character" w:customStyle="1" w:styleId="tooltipstertooltipstered">
    <w:name w:val="tooltipster tooltipstered"/>
    <w:rsid w:val="00D00037"/>
  </w:style>
  <w:style w:type="paragraph" w:styleId="Poprawka">
    <w:name w:val="Revision"/>
    <w:hidden/>
    <w:uiPriority w:val="99"/>
    <w:semiHidden/>
    <w:rsid w:val="00D0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dokomentarza2">
    <w:name w:val="Odwołanie do komentarza2"/>
    <w:rsid w:val="00D00037"/>
    <w:rPr>
      <w:sz w:val="16"/>
      <w:szCs w:val="16"/>
    </w:rPr>
  </w:style>
  <w:style w:type="character" w:customStyle="1" w:styleId="TekstkomentarzaZnak2">
    <w:name w:val="Tekst komentarza Znak2"/>
    <w:uiPriority w:val="99"/>
    <w:semiHidden/>
    <w:rsid w:val="00D00037"/>
    <w:rPr>
      <w:lang w:eastAsia="zh-CN"/>
    </w:rPr>
  </w:style>
  <w:style w:type="paragraph" w:customStyle="1" w:styleId="TableParagraph">
    <w:name w:val="Table Paragraph"/>
    <w:basedOn w:val="Normalny"/>
    <w:uiPriority w:val="1"/>
    <w:qFormat/>
    <w:rsid w:val="00D00037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D000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0037"/>
    <w:rPr>
      <w:color w:val="605E5C"/>
      <w:shd w:val="clear" w:color="auto" w:fill="E1DFDD"/>
    </w:rPr>
  </w:style>
  <w:style w:type="table" w:styleId="Tabela-Siatka">
    <w:name w:val="Table Grid"/>
    <w:basedOn w:val="Standardowy"/>
    <w:rsid w:val="00D00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00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141F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56CD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F87D8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AZZP</dc:creator>
  <cp:keywords/>
  <dc:description/>
  <cp:lastModifiedBy>Agnieszka.Dypolt@o365.utp.edu.pl</cp:lastModifiedBy>
  <cp:revision>4</cp:revision>
  <dcterms:created xsi:type="dcterms:W3CDTF">2022-11-04T12:24:00Z</dcterms:created>
  <dcterms:modified xsi:type="dcterms:W3CDTF">2022-11-04T13:04:00Z</dcterms:modified>
</cp:coreProperties>
</file>