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317701" w14:paraId="203CE719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10126B18" w14:textId="5F2208BE" w:rsidR="00317701" w:rsidRDefault="00317701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4900C865" wp14:editId="2A5D7A1A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32BA6" w14:textId="77777777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67CE4510" w14:textId="77777777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6F3C54C5" w14:textId="77777777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788D0139" w14:textId="5355DB79" w:rsidR="00317701" w:rsidRDefault="00317701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14A6AB" wp14:editId="743C9610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5474EB0E" w14:textId="59C85CC0" w:rsidR="00317701" w:rsidRDefault="00317701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394AB35B" wp14:editId="40FD8AF3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246A61F6" w14:textId="2F532BC4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01CF7D9C" wp14:editId="52B2C598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84247" w14:textId="77777777" w:rsidR="00317701" w:rsidRDefault="00317701" w:rsidP="001237BD">
      <w:pPr>
        <w:spacing w:after="0" w:line="480" w:lineRule="auto"/>
        <w:rPr>
          <w:rFonts w:ascii="Arial" w:hAnsi="Arial" w:cs="Arial"/>
        </w:rPr>
      </w:pPr>
    </w:p>
    <w:p w14:paraId="1192D4F7" w14:textId="77777777" w:rsidR="00317701" w:rsidRDefault="00317701" w:rsidP="001237BD">
      <w:pPr>
        <w:spacing w:after="0" w:line="480" w:lineRule="auto"/>
        <w:rPr>
          <w:rFonts w:ascii="Arial" w:hAnsi="Arial" w:cs="Arial"/>
        </w:rPr>
      </w:pPr>
    </w:p>
    <w:p w14:paraId="7140A456" w14:textId="71A92386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6A10C0">
        <w:rPr>
          <w:rFonts w:ascii="Arial" w:hAnsi="Arial" w:cs="Arial"/>
          <w:b/>
        </w:rPr>
        <w:t>21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5F636CA1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5C3382">
        <w:rPr>
          <w:rFonts w:ascii="Arial" w:hAnsi="Arial" w:cs="Arial"/>
          <w:b/>
          <w:u w:val="single"/>
        </w:rPr>
        <w:t xml:space="preserve"> ORAZ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0F045BB0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1C50" w:rsidRPr="00791C50">
        <w:rPr>
          <w:rFonts w:ascii="Arial" w:hAnsi="Arial" w:cs="Arial"/>
          <w:b/>
        </w:rPr>
        <w:t xml:space="preserve">Budowa sieci wodociągowej - przesyłowej z m. Drezdenko do m. Kosin oraz </w:t>
      </w:r>
      <w:r w:rsidR="00791C50" w:rsidRPr="00791C50">
        <w:rPr>
          <w:rFonts w:ascii="Arial" w:hAnsi="Arial" w:cs="Arial"/>
          <w:b/>
        </w:rPr>
        <w:lastRenderedPageBreak/>
        <w:t>budowa sieci wodociągowej w m. Karwin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CF14C9A" w14:textId="773B3A20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5A1D7D29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WYKONAWCY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21585FE8" w:rsidR="00AB6B39" w:rsidRPr="001D3A19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>WYKONAWCY</w:t>
      </w:r>
      <w:r w:rsidRPr="001D3A19">
        <w:rPr>
          <w:rFonts w:ascii="Arial" w:hAnsi="Arial" w:cs="Arial"/>
          <w:b/>
          <w:sz w:val="21"/>
          <w:szCs w:val="21"/>
        </w:rPr>
        <w:t xml:space="preserve"> 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424AEB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985DD" w14:textId="70A998CD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53E3A">
        <w:rPr>
          <w:rFonts w:ascii="Arial" w:hAnsi="Arial" w:cs="Arial"/>
          <w:sz w:val="21"/>
          <w:szCs w:val="21"/>
        </w:rPr>
        <w:t xml:space="preserve"> warunek udziału w postępowaniu </w:t>
      </w:r>
      <w:r w:rsidR="00C876EC">
        <w:rPr>
          <w:rFonts w:ascii="Arial" w:hAnsi="Arial" w:cs="Arial"/>
          <w:sz w:val="21"/>
          <w:szCs w:val="21"/>
        </w:rPr>
        <w:t>określony w SWZ następująco</w:t>
      </w:r>
      <w:r w:rsidR="00853E3A">
        <w:rPr>
          <w:rFonts w:ascii="Arial" w:hAnsi="Arial" w:cs="Arial"/>
          <w:sz w:val="21"/>
          <w:szCs w:val="21"/>
        </w:rPr>
        <w:t>:</w:t>
      </w:r>
    </w:p>
    <w:p w14:paraId="2E60337E" w14:textId="055BE5DD" w:rsidR="00D3651D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bookmarkStart w:id="0" w:name="_Hlk83799622"/>
      <w:r w:rsidR="00251599" w:rsidRPr="00251599">
        <w:rPr>
          <w:rFonts w:ascii="Arial" w:hAnsi="Arial" w:cs="Arial"/>
          <w:i/>
          <w:iCs/>
          <w:sz w:val="20"/>
          <w:szCs w:val="20"/>
        </w:rPr>
        <w:t>warunek dla części I zamówienia (Budowa sieci wodociągowej - przesyłowej z m. Drezdenko do m. Kosin)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sieci wodociągowej o wartości robót min. 200.000,00 zł brutto (dwieście tysięcy zł brutto)</w:t>
      </w:r>
      <w:bookmarkEnd w:id="0"/>
      <w:r>
        <w:rPr>
          <w:rFonts w:ascii="Arial" w:hAnsi="Arial" w:cs="Arial"/>
          <w:sz w:val="21"/>
          <w:szCs w:val="21"/>
        </w:rPr>
        <w:t xml:space="preserve">” </w:t>
      </w:r>
    </w:p>
    <w:p w14:paraId="16D2E5DF" w14:textId="3BA4368D" w:rsidR="00853E3A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4EEF6994" w14:textId="7EACC961" w:rsidR="00853E3A" w:rsidRPr="00442824" w:rsidRDefault="00C876EC" w:rsidP="00C876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="00853E3A" w:rsidRPr="00442824">
        <w:rPr>
          <w:rFonts w:ascii="Arial" w:hAnsi="Arial" w:cs="Arial"/>
          <w:sz w:val="21"/>
          <w:szCs w:val="21"/>
        </w:rPr>
        <w:t>Spełniam samodzielnie</w:t>
      </w:r>
      <w:r w:rsidR="003D6D35">
        <w:rPr>
          <w:rFonts w:ascii="Arial" w:hAnsi="Arial" w:cs="Arial"/>
          <w:sz w:val="21"/>
          <w:szCs w:val="21"/>
        </w:rPr>
        <w:t xml:space="preserve"> </w:t>
      </w:r>
    </w:p>
    <w:p w14:paraId="6F23B18B" w14:textId="14D4B038" w:rsidR="001C6BE7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="001C6BE7" w:rsidRPr="00A22DCF">
        <w:rPr>
          <w:rFonts w:ascii="Arial" w:hAnsi="Arial" w:cs="Arial"/>
          <w:sz w:val="21"/>
          <w:szCs w:val="21"/>
        </w:rPr>
        <w:t xml:space="preserve"> celu wykazania spełniania </w:t>
      </w:r>
      <w:r w:rsidR="00853E3A">
        <w:rPr>
          <w:rFonts w:ascii="Arial" w:hAnsi="Arial" w:cs="Arial"/>
          <w:sz w:val="21"/>
          <w:szCs w:val="21"/>
        </w:rPr>
        <w:t>tego</w:t>
      </w:r>
      <w:r w:rsidR="00853E3A" w:rsidRPr="00A22DCF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warunk</w:t>
      </w:r>
      <w:r w:rsidR="00853E3A">
        <w:rPr>
          <w:rFonts w:ascii="Arial" w:hAnsi="Arial" w:cs="Arial"/>
          <w:sz w:val="21"/>
          <w:szCs w:val="21"/>
        </w:rPr>
        <w:t>u</w:t>
      </w:r>
      <w:r w:rsidR="001C6BE7" w:rsidRPr="00A22DCF">
        <w:rPr>
          <w:rFonts w:ascii="Arial" w:hAnsi="Arial" w:cs="Arial"/>
          <w:sz w:val="21"/>
          <w:szCs w:val="21"/>
        </w:rPr>
        <w:t xml:space="preserve"> udziału w postępowaniu, 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 xml:space="preserve"> polegam</w:t>
      </w:r>
      <w:r w:rsidR="001C6BE7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="001C6BE7">
        <w:rPr>
          <w:rFonts w:ascii="Arial" w:hAnsi="Arial" w:cs="Arial"/>
          <w:sz w:val="21"/>
          <w:szCs w:val="21"/>
        </w:rPr>
        <w:t>ych</w:t>
      </w:r>
      <w:proofErr w:type="spellEnd"/>
      <w:r w:rsidR="001C6BE7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podmiotu/ów:</w:t>
      </w:r>
      <w:r w:rsidR="001C6BE7"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="001C6BE7" w:rsidRPr="00A22DCF">
        <w:rPr>
          <w:rFonts w:ascii="Arial" w:hAnsi="Arial" w:cs="Arial"/>
          <w:sz w:val="21"/>
          <w:szCs w:val="21"/>
        </w:rPr>
        <w:t>w następującym zakresie:</w:t>
      </w:r>
      <w:r w:rsidR="001C6BE7"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475F0839" w14:textId="44CBEDD9" w:rsidR="001C6BE7" w:rsidRDefault="001C6BE7" w:rsidP="00C876E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5A6318" w14:textId="77777777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659AB792" w14:textId="7B815C3D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4FA3F468" w14:textId="77777777" w:rsidR="00200DD9" w:rsidRDefault="00200DD9" w:rsidP="00200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warunek udziału w postępowaniu określony w SWZ następująco:</w:t>
      </w:r>
    </w:p>
    <w:p w14:paraId="5FE42899" w14:textId="7958FCEA" w:rsidR="00200DD9" w:rsidRDefault="00200DD9" w:rsidP="00200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bookmarkStart w:id="1" w:name="_Hlk83799654"/>
      <w:r w:rsidRPr="00200DD9">
        <w:rPr>
          <w:rFonts w:ascii="Arial" w:hAnsi="Arial" w:cs="Arial"/>
          <w:i/>
          <w:iCs/>
          <w:sz w:val="20"/>
          <w:szCs w:val="20"/>
        </w:rPr>
        <w:t>warunek dla części II zamówienia (Budowa sieci wodociągowej w m. Karwin)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sieci wodociągowej o wartości robót min. 500.000,00 zł brutto (pięćset tysięcy zł brutto)</w:t>
      </w:r>
      <w:bookmarkEnd w:id="1"/>
      <w:r>
        <w:rPr>
          <w:rFonts w:ascii="Arial" w:hAnsi="Arial" w:cs="Arial"/>
          <w:sz w:val="21"/>
          <w:szCs w:val="21"/>
        </w:rPr>
        <w:t xml:space="preserve">” </w:t>
      </w:r>
    </w:p>
    <w:p w14:paraId="4EF66839" w14:textId="77777777" w:rsidR="00200DD9" w:rsidRDefault="00200DD9" w:rsidP="00200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5E092919" w14:textId="45B683A7" w:rsidR="00200DD9" w:rsidRPr="00442824" w:rsidRDefault="00200DD9" w:rsidP="00200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Pr="00442824">
        <w:rPr>
          <w:rFonts w:ascii="Arial" w:hAnsi="Arial" w:cs="Arial"/>
          <w:sz w:val="21"/>
          <w:szCs w:val="21"/>
        </w:rPr>
        <w:t>Spełniam samodzielnie</w:t>
      </w:r>
      <w:r w:rsidR="003D6D35">
        <w:rPr>
          <w:rFonts w:ascii="Arial" w:hAnsi="Arial" w:cs="Arial"/>
          <w:sz w:val="21"/>
          <w:szCs w:val="21"/>
        </w:rPr>
        <w:t xml:space="preserve"> </w:t>
      </w:r>
    </w:p>
    <w:p w14:paraId="207A8E7C" w14:textId="77777777" w:rsidR="00200DD9" w:rsidRDefault="00200DD9" w:rsidP="00200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Pr="00A22DCF">
        <w:rPr>
          <w:rFonts w:ascii="Arial" w:hAnsi="Arial" w:cs="Arial"/>
          <w:sz w:val="21"/>
          <w:szCs w:val="21"/>
        </w:rPr>
        <w:t xml:space="preserve"> celu wykazania spełniania </w:t>
      </w:r>
      <w:r>
        <w:rPr>
          <w:rFonts w:ascii="Arial" w:hAnsi="Arial" w:cs="Arial"/>
          <w:sz w:val="21"/>
          <w:szCs w:val="21"/>
        </w:rPr>
        <w:t>tego</w:t>
      </w:r>
      <w:r w:rsidRPr="00A22DCF">
        <w:rPr>
          <w:rFonts w:ascii="Arial" w:hAnsi="Arial" w:cs="Arial"/>
          <w:sz w:val="21"/>
          <w:szCs w:val="21"/>
        </w:rPr>
        <w:t xml:space="preserve"> warunk</w:t>
      </w:r>
      <w:r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udziału w postępowaniu, 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18B8DBD4" w14:textId="77777777" w:rsidR="00200DD9" w:rsidRDefault="00200DD9" w:rsidP="00200DD9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CBC8832" w14:textId="77777777" w:rsidR="00AB6B39" w:rsidRPr="009375EB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0C0F30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C0F30">
        <w:rPr>
          <w:rFonts w:ascii="Arial" w:hAnsi="Arial" w:cs="Arial"/>
          <w:b/>
          <w:bCs/>
          <w:color w:val="FF0000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74C95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5801" w14:textId="77777777" w:rsidR="00E167D1" w:rsidRDefault="00E167D1" w:rsidP="0038231F">
      <w:pPr>
        <w:spacing w:after="0" w:line="240" w:lineRule="auto"/>
      </w:pPr>
      <w:r>
        <w:separator/>
      </w:r>
    </w:p>
  </w:endnote>
  <w:endnote w:type="continuationSeparator" w:id="0">
    <w:p w14:paraId="3F95B167" w14:textId="77777777" w:rsidR="00E167D1" w:rsidRDefault="00E167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36E6" w14:textId="77777777" w:rsidR="00E167D1" w:rsidRDefault="00E167D1" w:rsidP="0038231F">
      <w:pPr>
        <w:spacing w:after="0" w:line="240" w:lineRule="auto"/>
      </w:pPr>
      <w:r>
        <w:separator/>
      </w:r>
    </w:p>
  </w:footnote>
  <w:footnote w:type="continuationSeparator" w:id="0">
    <w:p w14:paraId="2629DB31" w14:textId="77777777" w:rsidR="00E167D1" w:rsidRDefault="00E167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794F"/>
    <w:rsid w:val="00610BB1"/>
    <w:rsid w:val="006309E4"/>
    <w:rsid w:val="0063431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92</cp:revision>
  <cp:lastPrinted>2016-07-26T10:32:00Z</cp:lastPrinted>
  <dcterms:created xsi:type="dcterms:W3CDTF">2016-10-17T11:42:00Z</dcterms:created>
  <dcterms:modified xsi:type="dcterms:W3CDTF">2021-09-29T11:48:00Z</dcterms:modified>
</cp:coreProperties>
</file>