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60CC" w14:textId="19E24926" w:rsidR="00857074" w:rsidRDefault="00644C3E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>Stronie Śląskie</w:t>
      </w:r>
      <w:r w:rsidR="00B50F84">
        <w:rPr>
          <w:sz w:val="24"/>
          <w:szCs w:val="24"/>
        </w:rPr>
        <w:t>, 26-04-2024</w:t>
      </w:r>
    </w:p>
    <w:p w14:paraId="7A5E6AB9" w14:textId="2BB9FB86" w:rsidR="00857074" w:rsidRDefault="00857074">
      <w:pPr>
        <w:pStyle w:val="LO-normal"/>
        <w:rPr>
          <w:sz w:val="24"/>
          <w:szCs w:val="24"/>
        </w:rPr>
      </w:pPr>
    </w:p>
    <w:p w14:paraId="133140A8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tbl>
      <w:tblPr>
        <w:tblStyle w:val="TableNormal"/>
        <w:tblW w:w="7596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00"/>
        <w:gridCol w:w="2496"/>
      </w:tblGrid>
      <w:tr w:rsidR="00857074" w14:paraId="653CC4BC" w14:textId="77777777" w:rsidTr="001F344D">
        <w:tc>
          <w:tcPr>
            <w:tcW w:w="5099" w:type="dxa"/>
            <w:shd w:val="clear" w:color="auto" w:fill="auto"/>
          </w:tcPr>
          <w:p w14:paraId="638A33D6" w14:textId="77777777" w:rsidR="00857074" w:rsidRDefault="00B50F84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496" w:type="dxa"/>
            <w:shd w:val="clear" w:color="auto" w:fill="auto"/>
          </w:tcPr>
          <w:p w14:paraId="47F38B88" w14:textId="77777777" w:rsidR="00857074" w:rsidRDefault="00B50F84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</w:tr>
      <w:tr w:rsidR="00857074" w14:paraId="252D7CCB" w14:textId="77777777" w:rsidTr="001F344D">
        <w:tc>
          <w:tcPr>
            <w:tcW w:w="5099" w:type="dxa"/>
            <w:shd w:val="clear" w:color="auto" w:fill="auto"/>
          </w:tcPr>
          <w:p w14:paraId="67544273" w14:textId="77777777" w:rsidR="00857074" w:rsidRDefault="00B50F84">
            <w:pPr>
              <w:pStyle w:val="LO-normal"/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Wojewódzkie Centrum Psychiatrii Długoterminowej w Stroniu Śląskim  Samodzielny Publiczny Zakład Opieki Zdrowotnej</w:t>
            </w:r>
          </w:p>
        </w:tc>
        <w:tc>
          <w:tcPr>
            <w:tcW w:w="2496" w:type="dxa"/>
            <w:shd w:val="clear" w:color="auto" w:fill="auto"/>
          </w:tcPr>
          <w:p w14:paraId="26863409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Sudecka 3A</w:t>
            </w:r>
          </w:p>
          <w:p w14:paraId="0586F339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t>57 – 550  Stronie Śląskie</w:t>
            </w:r>
          </w:p>
        </w:tc>
      </w:tr>
    </w:tbl>
    <w:p w14:paraId="5D193C3B" w14:textId="77777777" w:rsidR="00857074" w:rsidRDefault="00857074">
      <w:pPr>
        <w:pStyle w:val="LO-normal"/>
        <w:rPr>
          <w:sz w:val="24"/>
          <w:szCs w:val="24"/>
        </w:rPr>
      </w:pPr>
    </w:p>
    <w:p w14:paraId="2C287E06" w14:textId="77777777" w:rsidR="00857074" w:rsidRDefault="00857074">
      <w:pPr>
        <w:pStyle w:val="LO-normal"/>
        <w:rPr>
          <w:sz w:val="24"/>
          <w:szCs w:val="24"/>
        </w:rPr>
      </w:pPr>
    </w:p>
    <w:p w14:paraId="287776CF" w14:textId="77777777" w:rsidR="00857074" w:rsidRDefault="00B50F84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14:paraId="0A15B9BF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>Dostawa nabiału (na 12 miesięcy)</w:t>
      </w:r>
    </w:p>
    <w:p w14:paraId="7E837FFE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  <w:r>
        <w:rPr>
          <w:b/>
          <w:bCs/>
          <w:sz w:val="24"/>
          <w:szCs w:val="24"/>
        </w:rPr>
        <w:t>Zamówienie udzielane jest w trybie podstawowym na podstawie: art. 275 pkt 1 ustawy</w:t>
      </w:r>
    </w:p>
    <w:p w14:paraId="15D2288A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referencyjny postępowania: </w:t>
      </w:r>
      <w:r>
        <w:rPr>
          <w:b/>
          <w:bCs/>
          <w:sz w:val="24"/>
          <w:szCs w:val="24"/>
        </w:rPr>
        <w:t>ZP.231.5/2024</w:t>
      </w:r>
    </w:p>
    <w:p w14:paraId="0DC08580" w14:textId="77777777" w:rsidR="00857074" w:rsidRDefault="00857074">
      <w:pPr>
        <w:pStyle w:val="LO-normal"/>
        <w:rPr>
          <w:sz w:val="24"/>
          <w:szCs w:val="24"/>
        </w:rPr>
      </w:pPr>
    </w:p>
    <w:p w14:paraId="5B77E7A1" w14:textId="6853F454" w:rsidR="00857074" w:rsidRPr="00644C3E" w:rsidRDefault="00B50F84" w:rsidP="00644C3E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14:paraId="21FDE3FB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Działając na podstawie art. 222 ust. 5 ustawy z 11 września 2019 r. - Prawo zamówień publicznych (Dz. U. z 2023 r., poz. 1605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Zamawiający informuje, że w ww. postępowaniu wpłynęły następujące oferty:</w:t>
      </w:r>
    </w:p>
    <w:p w14:paraId="75352DCB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14:paraId="203553F3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14:paraId="45122FC9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142AB298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1: pakiet nr 1 artykuły nabiałowe</w:t>
                  </w:r>
                </w:p>
              </w:tc>
            </w:tr>
            <w:tr w:rsidR="00857074" w14:paraId="5B076116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65BFFF32" w14:textId="77777777"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11ADFE74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452464A1" w14:textId="77777777"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14:paraId="1B48C2C2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300E274" w14:textId="3570BC48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Spółdzielnia Mleczarska MLEKOVITA</w:t>
            </w:r>
            <w:r w:rsidR="00644C3E">
              <w:rPr>
                <w:sz w:val="24"/>
                <w:szCs w:val="24"/>
              </w:rPr>
              <w:t xml:space="preserve">, </w:t>
            </w:r>
            <w:r w:rsidR="00644C3E" w:rsidRPr="00644C3E">
              <w:rPr>
                <w:sz w:val="24"/>
                <w:szCs w:val="24"/>
              </w:rPr>
              <w:t>ul. Ludowa 122</w:t>
            </w:r>
            <w:r w:rsidR="00644C3E">
              <w:rPr>
                <w:sz w:val="24"/>
                <w:szCs w:val="24"/>
              </w:rPr>
              <w:t xml:space="preserve">, </w:t>
            </w:r>
            <w:r w:rsidR="00644C3E" w:rsidRPr="00644C3E">
              <w:rPr>
                <w:sz w:val="24"/>
                <w:szCs w:val="24"/>
              </w:rPr>
              <w:t xml:space="preserve"> </w:t>
            </w:r>
            <w:r w:rsidR="00644C3E" w:rsidRPr="00644C3E">
              <w:rPr>
                <w:sz w:val="24"/>
                <w:szCs w:val="24"/>
              </w:rPr>
              <w:t>18- 200 Wysokie Mazowieckie</w:t>
            </w:r>
            <w:r w:rsidR="00644C3E">
              <w:rPr>
                <w:sz w:val="24"/>
                <w:szCs w:val="24"/>
              </w:rPr>
              <w:t xml:space="preserve">, </w:t>
            </w:r>
            <w:r w:rsidR="00644C3E" w:rsidRPr="00644C3E">
              <w:rPr>
                <w:sz w:val="24"/>
                <w:szCs w:val="24"/>
              </w:rPr>
              <w:t>NIP: 7220002329</w:t>
            </w: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3FC25F4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249 516,81</w:t>
            </w:r>
          </w:p>
        </w:tc>
      </w:tr>
      <w:tr w:rsidR="00857074" w14:paraId="35C53AC0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4133A17" w14:textId="3B6BAAB8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LAKTIS SP. Z O.O.</w:t>
            </w:r>
            <w:r w:rsidR="00644C3E">
              <w:rPr>
                <w:sz w:val="24"/>
                <w:szCs w:val="24"/>
              </w:rPr>
              <w:t xml:space="preserve">, </w:t>
            </w:r>
            <w:r w:rsidR="00644C3E" w:rsidRPr="00644C3E">
              <w:rPr>
                <w:sz w:val="24"/>
                <w:szCs w:val="24"/>
              </w:rPr>
              <w:t>ul. Wyspiańskiego 40</w:t>
            </w:r>
            <w:r w:rsidR="00644C3E">
              <w:rPr>
                <w:sz w:val="24"/>
                <w:szCs w:val="24"/>
              </w:rPr>
              <w:t xml:space="preserve">, </w:t>
            </w:r>
            <w:r w:rsidR="00644C3E" w:rsidRPr="00644C3E">
              <w:rPr>
                <w:sz w:val="24"/>
                <w:szCs w:val="24"/>
              </w:rPr>
              <w:t>57-300 Kłodzko</w:t>
            </w:r>
            <w:r w:rsidR="00644C3E">
              <w:rPr>
                <w:sz w:val="24"/>
                <w:szCs w:val="24"/>
              </w:rPr>
              <w:t xml:space="preserve">, </w:t>
            </w:r>
            <w:r w:rsidR="00644C3E" w:rsidRPr="00644C3E">
              <w:rPr>
                <w:sz w:val="24"/>
                <w:szCs w:val="24"/>
              </w:rPr>
              <w:t>NIP: 883 187 22 15</w:t>
            </w: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0A85B58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233 069,07</w:t>
            </w:r>
          </w:p>
        </w:tc>
      </w:tr>
    </w:tbl>
    <w:p w14:paraId="6A6BB449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14:paraId="4790F2C9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14:paraId="5B0F5B7F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40F03ADF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2: pakiet nr 2 jaja</w:t>
                  </w:r>
                </w:p>
              </w:tc>
            </w:tr>
            <w:tr w:rsidR="00857074" w14:paraId="337DAA81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7735F2D9" w14:textId="77777777"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6BB25542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7702F57F" w14:textId="77777777"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14:paraId="7EA48272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DD5E90C" w14:textId="05D9B9A4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Mirosław Strzelecki</w:t>
            </w:r>
            <w:r w:rsidR="00644C3E">
              <w:rPr>
                <w:sz w:val="24"/>
                <w:szCs w:val="24"/>
              </w:rPr>
              <w:t>, ul.</w:t>
            </w:r>
            <w:r w:rsidR="00644C3E">
              <w:t xml:space="preserve"> </w:t>
            </w:r>
            <w:r w:rsidR="00644C3E" w:rsidRPr="00644C3E">
              <w:rPr>
                <w:sz w:val="24"/>
                <w:szCs w:val="24"/>
              </w:rPr>
              <w:t>Grodkowska 15A 48-300 Nysa</w:t>
            </w:r>
            <w:r w:rsidR="00644C3E">
              <w:rPr>
                <w:sz w:val="24"/>
                <w:szCs w:val="24"/>
              </w:rPr>
              <w:t xml:space="preserve">, </w:t>
            </w:r>
            <w:r w:rsidR="00644C3E" w:rsidRPr="00644C3E">
              <w:rPr>
                <w:sz w:val="24"/>
                <w:szCs w:val="24"/>
              </w:rPr>
              <w:t>NIP: 7530008674</w:t>
            </w: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25A5611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23 133,6</w:t>
            </w:r>
          </w:p>
        </w:tc>
      </w:tr>
      <w:tr w:rsidR="00857074" w14:paraId="56964707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94CF495" w14:textId="535A7BF0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Usługowo Handlowa Bogdan Butor</w:t>
            </w:r>
            <w:r w:rsidR="00644C3E">
              <w:rPr>
                <w:sz w:val="24"/>
                <w:szCs w:val="24"/>
              </w:rPr>
              <w:t xml:space="preserve">, </w:t>
            </w:r>
            <w:r w:rsidR="00644C3E" w:rsidRPr="00644C3E">
              <w:rPr>
                <w:sz w:val="24"/>
                <w:szCs w:val="24"/>
              </w:rPr>
              <w:t>ul.</w:t>
            </w:r>
            <w:r w:rsidR="00644C3E">
              <w:rPr>
                <w:sz w:val="24"/>
                <w:szCs w:val="24"/>
              </w:rPr>
              <w:t xml:space="preserve"> </w:t>
            </w:r>
            <w:proofErr w:type="spellStart"/>
            <w:r w:rsidR="00644C3E" w:rsidRPr="00644C3E">
              <w:rPr>
                <w:sz w:val="24"/>
                <w:szCs w:val="24"/>
              </w:rPr>
              <w:t>Prężyńska</w:t>
            </w:r>
            <w:proofErr w:type="spellEnd"/>
            <w:r w:rsidR="00644C3E" w:rsidRPr="00644C3E">
              <w:rPr>
                <w:sz w:val="24"/>
                <w:szCs w:val="24"/>
              </w:rPr>
              <w:t xml:space="preserve"> 17</w:t>
            </w:r>
            <w:r w:rsidR="00644C3E">
              <w:rPr>
                <w:sz w:val="24"/>
                <w:szCs w:val="24"/>
              </w:rPr>
              <w:t>,</w:t>
            </w:r>
            <w:r w:rsidR="00644C3E" w:rsidRPr="00644C3E">
              <w:rPr>
                <w:sz w:val="24"/>
                <w:szCs w:val="24"/>
              </w:rPr>
              <w:t xml:space="preserve"> 48-200 Prudnik</w:t>
            </w:r>
            <w:r w:rsidR="00644C3E">
              <w:rPr>
                <w:sz w:val="24"/>
                <w:szCs w:val="24"/>
              </w:rPr>
              <w:t xml:space="preserve">, </w:t>
            </w:r>
            <w:r w:rsidR="00644C3E" w:rsidRPr="00644C3E">
              <w:rPr>
                <w:sz w:val="24"/>
                <w:szCs w:val="24"/>
              </w:rPr>
              <w:t>NIP:7551435683</w:t>
            </w:r>
            <w:r w:rsidR="00644C3E" w:rsidRPr="00644C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84FC06F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26 163,00</w:t>
            </w:r>
          </w:p>
        </w:tc>
      </w:tr>
    </w:tbl>
    <w:p w14:paraId="52F4A5D2" w14:textId="77777777" w:rsidR="00857074" w:rsidRDefault="00857074">
      <w:pPr>
        <w:pStyle w:val="LO-normal"/>
        <w:rPr>
          <w:sz w:val="24"/>
          <w:szCs w:val="24"/>
        </w:rPr>
      </w:pPr>
    </w:p>
    <w:p w14:paraId="0E8A4F7F" w14:textId="2B556E4C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Otwarcie ofert nastąpiło w dniu </w:t>
      </w:r>
      <w:r w:rsidR="00644C3E" w:rsidRPr="00644C3E">
        <w:rPr>
          <w:sz w:val="24"/>
          <w:szCs w:val="24"/>
        </w:rPr>
        <w:t>26-04-2024</w:t>
      </w:r>
    </w:p>
    <w:sectPr w:rsidR="00857074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074"/>
    <w:rsid w:val="001555DD"/>
    <w:rsid w:val="001D0BB6"/>
    <w:rsid w:val="001F344D"/>
    <w:rsid w:val="00312377"/>
    <w:rsid w:val="00430F1B"/>
    <w:rsid w:val="00584B02"/>
    <w:rsid w:val="005F0537"/>
    <w:rsid w:val="00644C3E"/>
    <w:rsid w:val="006F3B5F"/>
    <w:rsid w:val="00857074"/>
    <w:rsid w:val="008E0542"/>
    <w:rsid w:val="00907EDC"/>
    <w:rsid w:val="009F1F3B"/>
    <w:rsid w:val="00B04043"/>
    <w:rsid w:val="00B50F84"/>
    <w:rsid w:val="00BD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04DA"/>
  <w15:docId w15:val="{07663668-9760-47F5-A0A6-5BEFB865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D0E2-8F57-45B1-B182-32C75E45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WCPD WCPD</cp:lastModifiedBy>
  <cp:revision>68</cp:revision>
  <cp:lastPrinted>2024-04-26T07:46:00Z</cp:lastPrinted>
  <dcterms:created xsi:type="dcterms:W3CDTF">2024-03-08T14:33:00Z</dcterms:created>
  <dcterms:modified xsi:type="dcterms:W3CDTF">2024-04-26T07:58:00Z</dcterms:modified>
  <dc:language>pl-PL</dc:language>
</cp:coreProperties>
</file>