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101224" w:rsidRDefault="0042345E" w:rsidP="0064600C">
      <w:pPr>
        <w:widowControl w:val="0"/>
        <w:rPr>
          <w:rFonts w:ascii="Arial" w:hAnsi="Arial" w:cs="Arial"/>
          <w:color w:val="FF0000"/>
        </w:rPr>
      </w:pPr>
    </w:p>
    <w:p w14:paraId="0A37501D" w14:textId="77777777" w:rsidR="0042345E" w:rsidRPr="00101224" w:rsidRDefault="0042345E" w:rsidP="0064600C">
      <w:pPr>
        <w:pStyle w:val="Tekstpodstawowy21"/>
        <w:widowControl w:val="0"/>
        <w:ind w:left="709"/>
        <w:rPr>
          <w:rFonts w:ascii="Arial" w:hAnsi="Arial" w:cs="Arial"/>
          <w:color w:val="FF0000"/>
          <w:sz w:val="24"/>
          <w:szCs w:val="24"/>
        </w:rPr>
      </w:pPr>
    </w:p>
    <w:p w14:paraId="5DAB6C7B" w14:textId="77777777" w:rsidR="0042345E" w:rsidRPr="00101224" w:rsidRDefault="0042345E" w:rsidP="0064600C">
      <w:pPr>
        <w:pStyle w:val="Nagwek"/>
        <w:widowControl w:val="0"/>
        <w:rPr>
          <w:rFonts w:ascii="Arial" w:hAnsi="Arial" w:cs="Arial"/>
          <w:color w:val="FF0000"/>
          <w:sz w:val="24"/>
          <w:szCs w:val="24"/>
        </w:rPr>
      </w:pPr>
    </w:p>
    <w:p w14:paraId="6A05A809" w14:textId="50BAE086" w:rsidR="0042345E" w:rsidRPr="00101224" w:rsidRDefault="0042345E" w:rsidP="0064600C">
      <w:pPr>
        <w:widowControl w:val="0"/>
        <w:rPr>
          <w:rFonts w:ascii="Arial" w:hAnsi="Arial" w:cs="Arial"/>
          <w:sz w:val="28"/>
          <w:szCs w:val="28"/>
        </w:rPr>
      </w:pPr>
    </w:p>
    <w:p w14:paraId="569B1E41" w14:textId="77777777" w:rsidR="005C6B3C" w:rsidRPr="00101224" w:rsidRDefault="005C6B3C" w:rsidP="0064600C">
      <w:pPr>
        <w:widowControl w:val="0"/>
        <w:jc w:val="center"/>
        <w:rPr>
          <w:rFonts w:eastAsia="Calibri" w:cs="Times New Roman"/>
          <w:b/>
          <w:sz w:val="24"/>
          <w:szCs w:val="24"/>
          <w:lang w:eastAsia="en-US"/>
        </w:rPr>
      </w:pPr>
    </w:p>
    <w:p w14:paraId="34CD0FE2" w14:textId="77777777" w:rsidR="005C6B3C" w:rsidRPr="00101224" w:rsidRDefault="005C6B3C" w:rsidP="0064600C">
      <w:pPr>
        <w:widowControl w:val="0"/>
        <w:jc w:val="center"/>
        <w:rPr>
          <w:rFonts w:eastAsia="Calibri" w:cs="Times New Roman"/>
          <w:b/>
          <w:sz w:val="24"/>
          <w:szCs w:val="24"/>
          <w:lang w:eastAsia="en-US"/>
        </w:rPr>
      </w:pPr>
    </w:p>
    <w:p w14:paraId="7011A324" w14:textId="77777777" w:rsidR="005C6B3C" w:rsidRPr="00101224" w:rsidRDefault="005C6B3C" w:rsidP="0064600C">
      <w:pPr>
        <w:widowControl w:val="0"/>
        <w:jc w:val="center"/>
        <w:rPr>
          <w:rFonts w:eastAsia="Calibri" w:cs="Times New Roman"/>
          <w:b/>
          <w:sz w:val="24"/>
          <w:szCs w:val="24"/>
          <w:lang w:eastAsia="en-US"/>
        </w:rPr>
      </w:pPr>
    </w:p>
    <w:p w14:paraId="12F400E0" w14:textId="39E70E05" w:rsidR="005C6B3C" w:rsidRPr="00101224" w:rsidRDefault="005C6B3C" w:rsidP="00F52CF9">
      <w:pPr>
        <w:widowControl w:val="0"/>
        <w:shd w:val="clear" w:color="auto" w:fill="BFBFBF" w:themeFill="background1" w:themeFillShade="BF"/>
        <w:jc w:val="center"/>
        <w:rPr>
          <w:rFonts w:eastAsia="Calibri" w:cs="Times New Roman"/>
          <w:sz w:val="32"/>
          <w:szCs w:val="32"/>
          <w:lang w:eastAsia="en-US"/>
        </w:rPr>
      </w:pPr>
      <w:r w:rsidRPr="00101224">
        <w:rPr>
          <w:rFonts w:eastAsia="Calibri" w:cs="Times New Roman"/>
          <w:b/>
          <w:sz w:val="32"/>
          <w:szCs w:val="32"/>
          <w:lang w:eastAsia="en-US"/>
        </w:rPr>
        <w:t>SPECYFIKACJA WARUNKÓW ZAMÓWIENIA</w:t>
      </w:r>
    </w:p>
    <w:p w14:paraId="6F1F1122" w14:textId="77777777" w:rsidR="0042345E" w:rsidRPr="00101224" w:rsidRDefault="0042345E" w:rsidP="0064600C">
      <w:pPr>
        <w:widowControl w:val="0"/>
        <w:jc w:val="both"/>
        <w:rPr>
          <w:rFonts w:eastAsia="Calibri" w:cs="Times New Roman"/>
          <w:b/>
          <w:sz w:val="24"/>
          <w:szCs w:val="24"/>
          <w:lang w:eastAsia="en-US"/>
        </w:rPr>
      </w:pPr>
    </w:p>
    <w:p w14:paraId="7B228DC4" w14:textId="77777777" w:rsidR="005C6B3C" w:rsidRPr="00101224" w:rsidRDefault="005C6B3C" w:rsidP="0064600C">
      <w:pPr>
        <w:widowControl w:val="0"/>
        <w:rPr>
          <w:rFonts w:ascii="Arial" w:hAnsi="Arial" w:cs="Arial"/>
        </w:rPr>
      </w:pPr>
    </w:p>
    <w:p w14:paraId="248D19B5" w14:textId="77777777" w:rsidR="005C6B3C" w:rsidRPr="00101224" w:rsidRDefault="005C6B3C" w:rsidP="0064600C">
      <w:pPr>
        <w:widowControl w:val="0"/>
        <w:rPr>
          <w:rFonts w:ascii="Arial" w:hAnsi="Arial" w:cs="Arial"/>
        </w:rPr>
      </w:pPr>
    </w:p>
    <w:p w14:paraId="620AC249" w14:textId="77777777" w:rsidR="005C6B3C" w:rsidRPr="00101224" w:rsidRDefault="005C6B3C" w:rsidP="0064600C">
      <w:pPr>
        <w:widowControl w:val="0"/>
        <w:jc w:val="center"/>
        <w:rPr>
          <w:rFonts w:eastAsia="Arial" w:cs="Times New Roman"/>
          <w:b/>
          <w:sz w:val="24"/>
          <w:szCs w:val="24"/>
          <w:lang w:eastAsia="pl-PL"/>
        </w:rPr>
      </w:pPr>
      <w:r w:rsidRPr="00101224">
        <w:rPr>
          <w:rFonts w:eastAsia="Calibri" w:cs="Times New Roman"/>
          <w:b/>
          <w:sz w:val="24"/>
          <w:szCs w:val="24"/>
          <w:lang w:eastAsia="en-US"/>
        </w:rPr>
        <w:tab/>
      </w:r>
      <w:r w:rsidRPr="00101224">
        <w:rPr>
          <w:rFonts w:eastAsia="Arial" w:cs="Times New Roman"/>
          <w:b/>
          <w:sz w:val="24"/>
          <w:szCs w:val="24"/>
          <w:lang w:eastAsia="pl-PL"/>
        </w:rPr>
        <w:t>ZAMAWIAJĄCY:</w:t>
      </w:r>
    </w:p>
    <w:p w14:paraId="51CC5358" w14:textId="77777777" w:rsidR="005C6B3C" w:rsidRPr="00101224" w:rsidRDefault="005C6B3C" w:rsidP="0064600C">
      <w:pPr>
        <w:widowControl w:val="0"/>
        <w:jc w:val="center"/>
        <w:rPr>
          <w:rFonts w:eastAsia="Arial" w:cs="Times New Roman"/>
          <w:b/>
          <w:sz w:val="24"/>
          <w:szCs w:val="24"/>
          <w:lang w:eastAsia="pl-PL"/>
        </w:rPr>
      </w:pPr>
      <w:r w:rsidRPr="00101224">
        <w:rPr>
          <w:rFonts w:eastAsia="Arial" w:cs="Times New Roman"/>
          <w:b/>
          <w:sz w:val="24"/>
          <w:szCs w:val="24"/>
          <w:lang w:eastAsia="pl-PL"/>
        </w:rPr>
        <w:t>Szpital Specjalistyczny im. J. Dietla w Krakowie</w:t>
      </w:r>
      <w:r w:rsidRPr="00101224">
        <w:rPr>
          <w:rFonts w:eastAsia="Arial" w:cs="Times New Roman"/>
          <w:b/>
          <w:sz w:val="24"/>
          <w:szCs w:val="24"/>
          <w:vertAlign w:val="superscript"/>
          <w:lang w:eastAsia="pl-PL"/>
        </w:rPr>
        <w:sym w:font="Certa" w:char="F041"/>
      </w:r>
    </w:p>
    <w:p w14:paraId="26A6353B" w14:textId="77777777" w:rsidR="005C6B3C" w:rsidRPr="00101224" w:rsidRDefault="005C6B3C" w:rsidP="0064600C">
      <w:pPr>
        <w:widowControl w:val="0"/>
        <w:jc w:val="center"/>
        <w:rPr>
          <w:rFonts w:eastAsia="Arial" w:cs="Times New Roman"/>
          <w:sz w:val="24"/>
          <w:szCs w:val="24"/>
          <w:lang w:eastAsia="pl-PL"/>
        </w:rPr>
      </w:pPr>
    </w:p>
    <w:p w14:paraId="5154DF3D" w14:textId="14E3997F" w:rsidR="005C6B3C" w:rsidRPr="00101224" w:rsidRDefault="005C6B3C" w:rsidP="00EC48AD">
      <w:pPr>
        <w:pStyle w:val="Nagwek1"/>
        <w:keepNext w:val="0"/>
        <w:widowControl w:val="0"/>
        <w:spacing w:line="240" w:lineRule="auto"/>
        <w:rPr>
          <w:rFonts w:ascii="Times New Roman" w:hAnsi="Times New Roman" w:cs="Times New Roman"/>
          <w:b w:val="0"/>
          <w:bCs w:val="0"/>
          <w:sz w:val="24"/>
          <w:szCs w:val="24"/>
          <w:lang w:eastAsia="pl-PL"/>
        </w:rPr>
      </w:pPr>
      <w:r w:rsidRPr="00101224">
        <w:rPr>
          <w:rFonts w:ascii="Times New Roman" w:hAnsi="Times New Roman" w:cs="Times New Roman"/>
          <w:b w:val="0"/>
          <w:bCs w:val="0"/>
          <w:sz w:val="24"/>
          <w:szCs w:val="24"/>
          <w:lang w:eastAsia="pl-PL"/>
        </w:rPr>
        <w:t xml:space="preserve">Zaprasza do złożenia oferty w trybie </w:t>
      </w:r>
      <w:r w:rsidR="00EC48AD" w:rsidRPr="00101224">
        <w:rPr>
          <w:rFonts w:ascii="Times New Roman" w:eastAsia="Arial" w:hAnsi="Times New Roman" w:cs="Times New Roman"/>
          <w:b w:val="0"/>
          <w:bCs w:val="0"/>
          <w:sz w:val="24"/>
          <w:szCs w:val="24"/>
          <w:lang w:eastAsia="pl-PL"/>
        </w:rPr>
        <w:t xml:space="preserve">art. 275 pkt 1 (trybie podstawowym bez negocjacji) o wartości zamówienia nieprzekraczającej progów unijnych </w:t>
      </w:r>
      <w:r w:rsidRPr="00101224">
        <w:rPr>
          <w:rFonts w:ascii="Times New Roman" w:eastAsia="Arial" w:hAnsi="Times New Roman" w:cs="Times New Roman"/>
          <w:b w:val="0"/>
          <w:bCs w:val="0"/>
          <w:sz w:val="24"/>
          <w:szCs w:val="24"/>
          <w:lang w:eastAsia="pl-PL"/>
        </w:rPr>
        <w:t xml:space="preserve">o jakich stanowi art. 3 ustawy z 11 września 2019 r. - Prawo zamówień publicznych (Dz. U. z 2019 r. poz. 2019 ze zm.) – dalej </w:t>
      </w:r>
      <w:r w:rsidR="007A649C">
        <w:rPr>
          <w:rFonts w:ascii="Times New Roman" w:eastAsia="Arial" w:hAnsi="Times New Roman" w:cs="Times New Roman"/>
          <w:b w:val="0"/>
          <w:bCs w:val="0"/>
          <w:sz w:val="24"/>
          <w:szCs w:val="24"/>
          <w:lang w:eastAsia="pl-PL"/>
        </w:rPr>
        <w:t>„</w:t>
      </w:r>
      <w:r w:rsidRPr="00101224">
        <w:rPr>
          <w:rFonts w:ascii="Times New Roman" w:eastAsia="Arial" w:hAnsi="Times New Roman" w:cs="Times New Roman"/>
          <w:b w:val="0"/>
          <w:bCs w:val="0"/>
          <w:sz w:val="24"/>
          <w:szCs w:val="24"/>
          <w:lang w:eastAsia="pl-PL"/>
        </w:rPr>
        <w:t>ustawy pzp</w:t>
      </w:r>
      <w:r w:rsidR="007A649C">
        <w:rPr>
          <w:rFonts w:ascii="Times New Roman" w:eastAsia="Arial" w:hAnsi="Times New Roman" w:cs="Times New Roman"/>
          <w:b w:val="0"/>
          <w:bCs w:val="0"/>
          <w:sz w:val="24"/>
          <w:szCs w:val="24"/>
          <w:lang w:eastAsia="pl-PL"/>
        </w:rPr>
        <w:t>”</w:t>
      </w:r>
      <w:r w:rsidRPr="00101224">
        <w:rPr>
          <w:rFonts w:ascii="Times New Roman" w:eastAsia="Arial" w:hAnsi="Times New Roman" w:cs="Times New Roman"/>
          <w:b w:val="0"/>
          <w:bCs w:val="0"/>
          <w:sz w:val="24"/>
          <w:szCs w:val="24"/>
          <w:lang w:eastAsia="pl-PL"/>
        </w:rPr>
        <w:t xml:space="preserve"> na DOSTAWY</w:t>
      </w:r>
      <w:r w:rsidR="00BE204A" w:rsidRPr="00101224">
        <w:rPr>
          <w:rFonts w:ascii="Times New Roman" w:eastAsia="Arial" w:hAnsi="Times New Roman" w:cs="Times New Roman"/>
          <w:b w:val="0"/>
          <w:bCs w:val="0"/>
          <w:sz w:val="24"/>
          <w:szCs w:val="24"/>
          <w:lang w:eastAsia="pl-PL"/>
        </w:rPr>
        <w:t xml:space="preserve"> </w:t>
      </w:r>
      <w:proofErr w:type="spellStart"/>
      <w:r w:rsidRPr="00101224">
        <w:rPr>
          <w:rFonts w:ascii="Times New Roman" w:eastAsia="Arial" w:hAnsi="Times New Roman" w:cs="Times New Roman"/>
          <w:b w:val="0"/>
          <w:bCs w:val="0"/>
          <w:sz w:val="24"/>
          <w:szCs w:val="24"/>
          <w:lang w:eastAsia="pl-PL"/>
        </w:rPr>
        <w:t>pn</w:t>
      </w:r>
      <w:proofErr w:type="spellEnd"/>
      <w:r w:rsidRPr="00101224">
        <w:rPr>
          <w:rFonts w:ascii="Times New Roman" w:eastAsia="Arial" w:hAnsi="Times New Roman" w:cs="Times New Roman"/>
          <w:b w:val="0"/>
          <w:bCs w:val="0"/>
          <w:sz w:val="24"/>
          <w:szCs w:val="24"/>
          <w:lang w:eastAsia="pl-PL"/>
        </w:rPr>
        <w:t xml:space="preserve">: </w:t>
      </w:r>
    </w:p>
    <w:p w14:paraId="400519F3" w14:textId="77777777" w:rsidR="005C6B3C" w:rsidRPr="00101224" w:rsidRDefault="005C6B3C" w:rsidP="0064600C">
      <w:pPr>
        <w:widowControl w:val="0"/>
        <w:jc w:val="center"/>
        <w:rPr>
          <w:rFonts w:eastAsia="Arial" w:cs="Times New Roman"/>
          <w:sz w:val="24"/>
          <w:szCs w:val="24"/>
          <w:lang w:eastAsia="pl-PL"/>
        </w:rPr>
      </w:pPr>
    </w:p>
    <w:p w14:paraId="1EC1639C" w14:textId="77777777" w:rsidR="005C6B3C" w:rsidRPr="00101224" w:rsidRDefault="005C6B3C" w:rsidP="0064600C">
      <w:pPr>
        <w:widowControl w:val="0"/>
        <w:jc w:val="center"/>
        <w:rPr>
          <w:rFonts w:eastAsia="Arial" w:cs="Times New Roman"/>
          <w:sz w:val="24"/>
          <w:szCs w:val="24"/>
          <w:lang w:eastAsia="pl-PL"/>
        </w:rPr>
      </w:pPr>
    </w:p>
    <w:p w14:paraId="7C171376" w14:textId="67B36660" w:rsidR="005C6B3C" w:rsidRPr="00101224" w:rsidRDefault="005C6B3C" w:rsidP="0064600C">
      <w:pPr>
        <w:widowControl w:val="0"/>
        <w:jc w:val="center"/>
        <w:rPr>
          <w:rFonts w:eastAsia="Arial" w:cs="Times New Roman"/>
          <w:b/>
          <w:sz w:val="28"/>
          <w:szCs w:val="28"/>
          <w:lang w:eastAsia="pl-PL"/>
        </w:rPr>
      </w:pPr>
      <w:r w:rsidRPr="00101224">
        <w:rPr>
          <w:rFonts w:eastAsia="Arial" w:cs="Times New Roman"/>
          <w:b/>
          <w:sz w:val="28"/>
          <w:szCs w:val="28"/>
          <w:lang w:eastAsia="pl-PL"/>
        </w:rPr>
        <w:t>“</w:t>
      </w:r>
      <w:bookmarkStart w:id="0" w:name="_Hlk68776340"/>
      <w:r w:rsidR="00BE204A" w:rsidRPr="00101224">
        <w:rPr>
          <w:rFonts w:eastAsia="Arial" w:cs="Times New Roman"/>
          <w:b/>
          <w:sz w:val="28"/>
          <w:szCs w:val="28"/>
          <w:lang w:eastAsia="pl-PL"/>
        </w:rPr>
        <w:t>Dostawa systemu próżniowego do pobierania materiału do badań wraz z dzierżawą czytnika OB</w:t>
      </w:r>
      <w:bookmarkEnd w:id="0"/>
      <w:r w:rsidR="00BE204A" w:rsidRPr="00101224">
        <w:rPr>
          <w:rFonts w:eastAsia="Arial" w:cs="Times New Roman"/>
          <w:b/>
          <w:sz w:val="28"/>
          <w:szCs w:val="28"/>
          <w:lang w:eastAsia="pl-PL"/>
        </w:rPr>
        <w:t>”</w:t>
      </w:r>
    </w:p>
    <w:p w14:paraId="1C529420" w14:textId="77777777" w:rsidR="005C6B3C" w:rsidRPr="00101224" w:rsidRDefault="005C6B3C" w:rsidP="0064600C">
      <w:pPr>
        <w:widowControl w:val="0"/>
        <w:jc w:val="center"/>
        <w:rPr>
          <w:rFonts w:eastAsia="Arial" w:cs="Times New Roman"/>
          <w:sz w:val="24"/>
          <w:szCs w:val="24"/>
          <w:lang w:eastAsia="pl-PL"/>
        </w:rPr>
      </w:pPr>
    </w:p>
    <w:p w14:paraId="270945A6" w14:textId="0D2C4B7D" w:rsidR="005C6B3C" w:rsidRPr="00101224" w:rsidRDefault="005C6B3C" w:rsidP="0064600C">
      <w:pPr>
        <w:widowControl w:val="0"/>
        <w:jc w:val="center"/>
        <w:rPr>
          <w:rFonts w:eastAsia="Arial" w:cs="Times New Roman"/>
          <w:b/>
          <w:sz w:val="24"/>
          <w:szCs w:val="24"/>
          <w:lang w:eastAsia="pl-PL"/>
        </w:rPr>
      </w:pPr>
      <w:r w:rsidRPr="00101224">
        <w:rPr>
          <w:rFonts w:eastAsia="Arial" w:cs="Times New Roman"/>
          <w:sz w:val="24"/>
          <w:szCs w:val="24"/>
          <w:lang w:eastAsia="pl-PL"/>
        </w:rPr>
        <w:t xml:space="preserve">Nr postępowania: </w:t>
      </w:r>
      <w:r w:rsidR="00BE204A" w:rsidRPr="00101224">
        <w:rPr>
          <w:rFonts w:eastAsia="Arial" w:cs="Times New Roman"/>
          <w:b/>
          <w:bCs/>
          <w:sz w:val="28"/>
          <w:szCs w:val="28"/>
          <w:lang w:eastAsia="pl-PL"/>
        </w:rPr>
        <w:t>SZP/1/2021</w:t>
      </w:r>
    </w:p>
    <w:p w14:paraId="29C1C9B9" w14:textId="77777777" w:rsidR="005C6B3C" w:rsidRPr="00101224" w:rsidRDefault="005C6B3C" w:rsidP="0064600C">
      <w:pPr>
        <w:widowControl w:val="0"/>
        <w:jc w:val="center"/>
        <w:rPr>
          <w:rFonts w:eastAsia="Calibri" w:cs="Times New Roman"/>
          <w:b/>
          <w:sz w:val="24"/>
          <w:szCs w:val="24"/>
          <w:lang w:eastAsia="en-US"/>
        </w:rPr>
      </w:pPr>
    </w:p>
    <w:p w14:paraId="0A647E93" w14:textId="77777777" w:rsidR="005C6B3C" w:rsidRPr="00101224" w:rsidRDefault="005C6B3C" w:rsidP="0064600C">
      <w:pPr>
        <w:widowControl w:val="0"/>
        <w:jc w:val="center"/>
        <w:rPr>
          <w:rFonts w:eastAsia="Calibri" w:cs="Times New Roman"/>
          <w:b/>
          <w:sz w:val="24"/>
          <w:szCs w:val="24"/>
          <w:lang w:eastAsia="en-US"/>
        </w:rPr>
      </w:pPr>
    </w:p>
    <w:p w14:paraId="4C588200" w14:textId="77777777" w:rsidR="005C6B3C" w:rsidRPr="00101224" w:rsidRDefault="005C6B3C" w:rsidP="0064600C">
      <w:pPr>
        <w:widowControl w:val="0"/>
        <w:ind w:left="709"/>
        <w:rPr>
          <w:rFonts w:eastAsia="Times New Roman" w:cs="Times New Roman"/>
          <w:color w:val="FF0000"/>
          <w:sz w:val="24"/>
          <w:szCs w:val="24"/>
        </w:rPr>
      </w:pPr>
    </w:p>
    <w:p w14:paraId="7A802778" w14:textId="488B75E4" w:rsidR="005C6B3C" w:rsidRDefault="005C6B3C" w:rsidP="0064600C">
      <w:pPr>
        <w:widowControl w:val="0"/>
        <w:ind w:left="709"/>
        <w:rPr>
          <w:rFonts w:eastAsia="Times New Roman" w:cs="Times New Roman"/>
          <w:color w:val="FF0000"/>
          <w:sz w:val="24"/>
          <w:szCs w:val="24"/>
        </w:rPr>
      </w:pPr>
    </w:p>
    <w:p w14:paraId="29367F26" w14:textId="2AB8AE0C" w:rsidR="005A12A4" w:rsidRDefault="005A12A4" w:rsidP="0064600C">
      <w:pPr>
        <w:widowControl w:val="0"/>
        <w:ind w:left="709"/>
        <w:rPr>
          <w:rFonts w:eastAsia="Times New Roman" w:cs="Times New Roman"/>
          <w:color w:val="FF0000"/>
          <w:sz w:val="24"/>
          <w:szCs w:val="24"/>
        </w:rPr>
      </w:pPr>
    </w:p>
    <w:p w14:paraId="09F9C2A7" w14:textId="4DAD2E4C" w:rsidR="005A12A4" w:rsidRDefault="005A12A4" w:rsidP="0064600C">
      <w:pPr>
        <w:widowControl w:val="0"/>
        <w:ind w:left="709"/>
        <w:rPr>
          <w:rFonts w:eastAsia="Times New Roman" w:cs="Times New Roman"/>
          <w:color w:val="FF0000"/>
          <w:sz w:val="24"/>
          <w:szCs w:val="24"/>
        </w:rPr>
      </w:pPr>
    </w:p>
    <w:p w14:paraId="07D60B34" w14:textId="39788B74" w:rsidR="005A12A4" w:rsidRDefault="005A12A4" w:rsidP="0064600C">
      <w:pPr>
        <w:widowControl w:val="0"/>
        <w:ind w:left="709"/>
        <w:rPr>
          <w:rFonts w:eastAsia="Times New Roman" w:cs="Times New Roman"/>
          <w:color w:val="FF0000"/>
          <w:sz w:val="24"/>
          <w:szCs w:val="24"/>
        </w:rPr>
      </w:pPr>
    </w:p>
    <w:p w14:paraId="608AB881" w14:textId="44D52520" w:rsidR="005A12A4" w:rsidRDefault="005A12A4" w:rsidP="0064600C">
      <w:pPr>
        <w:widowControl w:val="0"/>
        <w:ind w:left="709"/>
        <w:rPr>
          <w:rFonts w:eastAsia="Times New Roman" w:cs="Times New Roman"/>
          <w:color w:val="FF0000"/>
          <w:sz w:val="24"/>
          <w:szCs w:val="24"/>
        </w:rPr>
      </w:pPr>
    </w:p>
    <w:p w14:paraId="3FFE048E" w14:textId="0F01A3D1" w:rsidR="005A12A4" w:rsidRDefault="005A12A4" w:rsidP="0064600C">
      <w:pPr>
        <w:widowControl w:val="0"/>
        <w:ind w:left="709"/>
        <w:rPr>
          <w:rFonts w:eastAsia="Times New Roman" w:cs="Times New Roman"/>
          <w:color w:val="FF0000"/>
          <w:sz w:val="24"/>
          <w:szCs w:val="24"/>
        </w:rPr>
      </w:pPr>
    </w:p>
    <w:p w14:paraId="4CF62F70" w14:textId="77777777" w:rsidR="005A12A4" w:rsidRPr="00101224" w:rsidRDefault="005A12A4" w:rsidP="0064600C">
      <w:pPr>
        <w:widowControl w:val="0"/>
        <w:ind w:left="709"/>
        <w:rPr>
          <w:rFonts w:eastAsia="Times New Roman" w:cs="Times New Roman"/>
          <w:color w:val="FF0000"/>
          <w:sz w:val="24"/>
          <w:szCs w:val="24"/>
        </w:rPr>
      </w:pPr>
    </w:p>
    <w:p w14:paraId="21770EE5" w14:textId="77777777" w:rsidR="005C6B3C" w:rsidRPr="00101224" w:rsidRDefault="005C6B3C" w:rsidP="0064600C">
      <w:pPr>
        <w:widowControl w:val="0"/>
        <w:ind w:left="709"/>
        <w:rPr>
          <w:rFonts w:eastAsia="Times New Roman" w:cs="Times New Roman"/>
          <w:color w:val="FF0000"/>
          <w:sz w:val="24"/>
          <w:szCs w:val="24"/>
        </w:rPr>
      </w:pPr>
    </w:p>
    <w:p w14:paraId="0F2D3E3F" w14:textId="77777777" w:rsidR="005A12A4" w:rsidRPr="00E572BD" w:rsidRDefault="005A12A4" w:rsidP="005A12A4">
      <w:pPr>
        <w:ind w:left="6379"/>
        <w:jc w:val="center"/>
        <w:rPr>
          <w:rFonts w:cs="Times New Roman"/>
          <w:sz w:val="24"/>
          <w:szCs w:val="24"/>
        </w:rPr>
      </w:pPr>
      <w:r w:rsidRPr="00E572BD">
        <w:rPr>
          <w:rFonts w:cs="Times New Roman"/>
          <w:sz w:val="24"/>
          <w:szCs w:val="24"/>
        </w:rPr>
        <w:t>Zastępca Dyrektora</w:t>
      </w:r>
    </w:p>
    <w:p w14:paraId="55B9A3EB" w14:textId="77777777" w:rsidR="005A12A4" w:rsidRPr="00E572BD" w:rsidRDefault="005A12A4" w:rsidP="005A12A4">
      <w:pPr>
        <w:ind w:left="6379"/>
        <w:jc w:val="center"/>
        <w:rPr>
          <w:rFonts w:cs="Times New Roman"/>
          <w:sz w:val="24"/>
          <w:szCs w:val="24"/>
        </w:rPr>
      </w:pPr>
      <w:r w:rsidRPr="00E572BD">
        <w:rPr>
          <w:rFonts w:cs="Times New Roman"/>
          <w:sz w:val="24"/>
          <w:szCs w:val="24"/>
        </w:rPr>
        <w:t>ds. Administracyjnych</w:t>
      </w:r>
    </w:p>
    <w:p w14:paraId="4DD24E94" w14:textId="77777777" w:rsidR="005A12A4" w:rsidRPr="00E572BD" w:rsidRDefault="005A12A4" w:rsidP="005A12A4">
      <w:pPr>
        <w:ind w:left="6379"/>
        <w:jc w:val="center"/>
        <w:rPr>
          <w:rFonts w:cs="Times New Roman"/>
          <w:sz w:val="24"/>
          <w:szCs w:val="24"/>
        </w:rPr>
      </w:pPr>
      <w:r w:rsidRPr="00E572BD">
        <w:rPr>
          <w:rFonts w:cs="Times New Roman"/>
          <w:sz w:val="24"/>
          <w:szCs w:val="24"/>
        </w:rPr>
        <w:t>dr Marcin Mikos</w:t>
      </w:r>
    </w:p>
    <w:p w14:paraId="6F833B09" w14:textId="77777777" w:rsidR="005C6B3C" w:rsidRPr="00101224" w:rsidRDefault="005C6B3C" w:rsidP="0064600C">
      <w:pPr>
        <w:widowControl w:val="0"/>
        <w:ind w:left="709"/>
        <w:rPr>
          <w:rFonts w:eastAsia="Times New Roman" w:cs="Times New Roman"/>
          <w:color w:val="FF0000"/>
          <w:sz w:val="24"/>
          <w:szCs w:val="24"/>
        </w:rPr>
      </w:pPr>
    </w:p>
    <w:p w14:paraId="187CABED" w14:textId="77777777" w:rsidR="005C6B3C" w:rsidRPr="00101224" w:rsidRDefault="005C6B3C" w:rsidP="0064600C">
      <w:pPr>
        <w:widowControl w:val="0"/>
        <w:ind w:left="709"/>
        <w:rPr>
          <w:rFonts w:eastAsia="Times New Roman" w:cs="Times New Roman"/>
          <w:color w:val="FF0000"/>
          <w:sz w:val="24"/>
          <w:szCs w:val="24"/>
        </w:rPr>
      </w:pPr>
    </w:p>
    <w:p w14:paraId="01DC6D0E" w14:textId="77777777" w:rsidR="005C6B3C" w:rsidRPr="00101224" w:rsidRDefault="005C6B3C" w:rsidP="0064600C">
      <w:pPr>
        <w:widowControl w:val="0"/>
        <w:ind w:left="709"/>
        <w:rPr>
          <w:rFonts w:eastAsia="Times New Roman" w:cs="Times New Roman"/>
          <w:color w:val="FF0000"/>
          <w:sz w:val="24"/>
          <w:szCs w:val="24"/>
        </w:rPr>
      </w:pPr>
    </w:p>
    <w:p w14:paraId="00507048" w14:textId="77777777" w:rsidR="005C6B3C" w:rsidRPr="00101224" w:rsidRDefault="005C6B3C" w:rsidP="0064600C">
      <w:pPr>
        <w:widowControl w:val="0"/>
        <w:ind w:left="709"/>
        <w:rPr>
          <w:rFonts w:eastAsia="Times New Roman" w:cs="Times New Roman"/>
          <w:color w:val="FF0000"/>
          <w:sz w:val="24"/>
          <w:szCs w:val="24"/>
        </w:rPr>
      </w:pPr>
    </w:p>
    <w:p w14:paraId="28F0247F" w14:textId="77777777" w:rsidR="005C6B3C" w:rsidRPr="00101224" w:rsidRDefault="005C6B3C" w:rsidP="0064600C">
      <w:pPr>
        <w:widowControl w:val="0"/>
        <w:ind w:left="709"/>
        <w:rPr>
          <w:rFonts w:eastAsia="Times New Roman" w:cs="Times New Roman"/>
          <w:color w:val="FF0000"/>
          <w:sz w:val="24"/>
          <w:szCs w:val="24"/>
        </w:rPr>
      </w:pPr>
    </w:p>
    <w:p w14:paraId="1FB4D84D" w14:textId="77777777" w:rsidR="005C6B3C" w:rsidRPr="00101224" w:rsidRDefault="005C6B3C" w:rsidP="0064600C">
      <w:pPr>
        <w:widowControl w:val="0"/>
        <w:ind w:left="709"/>
        <w:rPr>
          <w:rFonts w:eastAsia="Times New Roman" w:cs="Times New Roman"/>
          <w:color w:val="FF0000"/>
          <w:sz w:val="24"/>
          <w:szCs w:val="24"/>
        </w:rPr>
      </w:pPr>
    </w:p>
    <w:p w14:paraId="77DAC614" w14:textId="3C521D95" w:rsidR="005C6B3C" w:rsidRDefault="005C6B3C" w:rsidP="0064600C">
      <w:pPr>
        <w:widowControl w:val="0"/>
        <w:ind w:left="709"/>
        <w:rPr>
          <w:rFonts w:eastAsia="Times New Roman" w:cs="Times New Roman"/>
          <w:sz w:val="24"/>
          <w:szCs w:val="24"/>
        </w:rPr>
      </w:pPr>
      <w:r w:rsidRPr="00101224">
        <w:rPr>
          <w:rFonts w:eastAsia="Times New Roman" w:cs="Times New Roman"/>
          <w:sz w:val="24"/>
          <w:szCs w:val="24"/>
        </w:rPr>
        <w:t>Kraków, dn.</w:t>
      </w:r>
      <w:r w:rsidR="00B14A9C">
        <w:rPr>
          <w:rFonts w:eastAsia="Times New Roman" w:cs="Times New Roman"/>
          <w:sz w:val="24"/>
          <w:szCs w:val="24"/>
        </w:rPr>
        <w:t xml:space="preserve"> </w:t>
      </w:r>
      <w:r w:rsidR="005968E9">
        <w:rPr>
          <w:rFonts w:eastAsia="Times New Roman" w:cs="Times New Roman"/>
          <w:sz w:val="24"/>
          <w:szCs w:val="24"/>
        </w:rPr>
        <w:t>28.04.2021 r.</w:t>
      </w:r>
    </w:p>
    <w:p w14:paraId="3545B4DF" w14:textId="4E389D63" w:rsidR="005A12A4" w:rsidRDefault="005A12A4" w:rsidP="0064600C">
      <w:pPr>
        <w:widowControl w:val="0"/>
        <w:ind w:left="709"/>
        <w:rPr>
          <w:rFonts w:eastAsia="Times New Roman" w:cs="Times New Roman"/>
          <w:sz w:val="24"/>
          <w:szCs w:val="24"/>
        </w:rPr>
      </w:pPr>
    </w:p>
    <w:p w14:paraId="6CFAB8A7" w14:textId="698AC8C4" w:rsidR="005A12A4" w:rsidRDefault="005A12A4" w:rsidP="0064600C">
      <w:pPr>
        <w:widowControl w:val="0"/>
        <w:ind w:left="709"/>
        <w:rPr>
          <w:rFonts w:eastAsia="Times New Roman" w:cs="Times New Roman"/>
          <w:sz w:val="24"/>
          <w:szCs w:val="24"/>
        </w:rPr>
      </w:pPr>
    </w:p>
    <w:p w14:paraId="0C44E8D7" w14:textId="77777777" w:rsidR="005A12A4" w:rsidRPr="00101224" w:rsidRDefault="005A12A4" w:rsidP="0064600C">
      <w:pPr>
        <w:widowControl w:val="0"/>
        <w:ind w:left="709"/>
        <w:rPr>
          <w:rFonts w:eastAsia="Times New Roman" w:cs="Times New Roman"/>
          <w:sz w:val="24"/>
          <w:szCs w:val="24"/>
        </w:rPr>
      </w:pPr>
    </w:p>
    <w:p w14:paraId="62EBF3C5" w14:textId="24F1CCF9" w:rsidR="005C6B3C" w:rsidRPr="00101224" w:rsidRDefault="005C6B3C" w:rsidP="00D63876">
      <w:pPr>
        <w:widowControl w:val="0"/>
        <w:rPr>
          <w:rFonts w:cs="Times New Roman"/>
          <w:sz w:val="24"/>
          <w:szCs w:val="24"/>
        </w:rPr>
        <w:sectPr w:rsidR="005C6B3C" w:rsidRPr="00101224">
          <w:footerReference w:type="default" r:id="rId8"/>
          <w:headerReference w:type="first" r:id="rId9"/>
          <w:footerReference w:type="first" r:id="rId10"/>
          <w:pgSz w:w="11906" w:h="16838"/>
          <w:pgMar w:top="1134" w:right="848" w:bottom="567" w:left="1134" w:header="425" w:footer="278" w:gutter="0"/>
          <w:cols w:space="708"/>
          <w:formProt w:val="0"/>
          <w:titlePg/>
        </w:sectPr>
      </w:pPr>
      <w:r w:rsidRPr="00101224">
        <w:rPr>
          <w:rFonts w:cs="Times New Roman"/>
          <w:sz w:val="24"/>
          <w:szCs w:val="24"/>
        </w:rPr>
        <w:br w:type="page"/>
      </w:r>
    </w:p>
    <w:p w14:paraId="310F5061" w14:textId="2B580B78"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101224">
        <w:rPr>
          <w:rFonts w:ascii="Times New Roman" w:hAnsi="Times New Roman" w:cs="Times New Roman"/>
          <w:b/>
          <w:bCs/>
          <w:sz w:val="24"/>
          <w:szCs w:val="24"/>
        </w:rPr>
        <w:lastRenderedPageBreak/>
        <w:t>NAZWA ORAZ ADRES ZAMAWIAJĄCEGO</w:t>
      </w:r>
      <w:bookmarkEnd w:id="1"/>
    </w:p>
    <w:p w14:paraId="338B6ECF" w14:textId="77777777" w:rsidR="005C6B3C" w:rsidRPr="00101224" w:rsidRDefault="005C6B3C" w:rsidP="0064600C">
      <w:pPr>
        <w:widowControl w:val="0"/>
        <w:jc w:val="both"/>
        <w:rPr>
          <w:rFonts w:eastAsia="Times New Roman" w:cs="Times New Roman"/>
          <w:sz w:val="24"/>
          <w:szCs w:val="24"/>
        </w:rPr>
      </w:pPr>
      <w:r w:rsidRPr="00101224">
        <w:rPr>
          <w:rFonts w:eastAsia="Times New Roman" w:cs="Times New Roman"/>
          <w:sz w:val="24"/>
          <w:szCs w:val="24"/>
        </w:rPr>
        <w:t>Szpital Specjalistyczny im. J. Dietla w Krakowie</w:t>
      </w:r>
      <w:r w:rsidRPr="00101224">
        <w:rPr>
          <w:rFonts w:eastAsia="Times New Roman" w:cs="Times New Roman"/>
          <w:sz w:val="24"/>
          <w:szCs w:val="24"/>
          <w:vertAlign w:val="superscript"/>
        </w:rPr>
        <w:sym w:font="Certa" w:char="F041"/>
      </w:r>
      <w:r w:rsidRPr="00101224">
        <w:rPr>
          <w:rFonts w:eastAsia="Times New Roman" w:cs="Times New Roman"/>
          <w:sz w:val="24"/>
          <w:szCs w:val="24"/>
        </w:rPr>
        <w:t xml:space="preserve">, </w:t>
      </w:r>
    </w:p>
    <w:p w14:paraId="0726BF50" w14:textId="77777777" w:rsidR="005C6B3C" w:rsidRPr="00101224" w:rsidRDefault="005C6B3C" w:rsidP="0064600C">
      <w:pPr>
        <w:widowControl w:val="0"/>
        <w:jc w:val="both"/>
        <w:rPr>
          <w:rFonts w:eastAsia="Times New Roman" w:cs="Times New Roman"/>
          <w:sz w:val="24"/>
          <w:szCs w:val="24"/>
        </w:rPr>
      </w:pPr>
      <w:r w:rsidRPr="00101224">
        <w:rPr>
          <w:rFonts w:eastAsia="Times New Roman" w:cs="Times New Roman"/>
          <w:sz w:val="24"/>
          <w:szCs w:val="24"/>
        </w:rPr>
        <w:t>Adres:</w:t>
      </w:r>
      <w:r w:rsidRPr="00101224">
        <w:rPr>
          <w:rFonts w:eastAsia="Times New Roman" w:cs="Times New Roman"/>
          <w:b/>
          <w:bCs/>
          <w:sz w:val="24"/>
          <w:szCs w:val="24"/>
        </w:rPr>
        <w:t xml:space="preserve"> </w:t>
      </w:r>
      <w:r w:rsidRPr="00101224">
        <w:rPr>
          <w:rFonts w:eastAsia="Times New Roman" w:cs="Times New Roman"/>
          <w:sz w:val="24"/>
          <w:szCs w:val="24"/>
        </w:rPr>
        <w:t>ul. Skarbowa 4, 31-121 Kraków,</w:t>
      </w:r>
    </w:p>
    <w:p w14:paraId="748617CE" w14:textId="77777777" w:rsidR="005C6B3C" w:rsidRPr="00101224" w:rsidRDefault="005C6B3C" w:rsidP="0064600C">
      <w:pPr>
        <w:widowControl w:val="0"/>
        <w:jc w:val="both"/>
        <w:rPr>
          <w:rFonts w:eastAsia="Times New Roman" w:cs="Times New Roman"/>
          <w:sz w:val="24"/>
          <w:szCs w:val="24"/>
        </w:rPr>
      </w:pPr>
      <w:r w:rsidRPr="00101224">
        <w:rPr>
          <w:rFonts w:eastAsia="Times New Roman" w:cs="Times New Roman"/>
          <w:sz w:val="24"/>
          <w:szCs w:val="24"/>
        </w:rPr>
        <w:t>Tel.: (12) 68 76 330,</w:t>
      </w:r>
    </w:p>
    <w:p w14:paraId="574C3F6F" w14:textId="77777777" w:rsidR="005C6B3C" w:rsidRPr="007A649C" w:rsidRDefault="005C6B3C" w:rsidP="0064600C">
      <w:pPr>
        <w:widowControl w:val="0"/>
        <w:jc w:val="both"/>
        <w:rPr>
          <w:rFonts w:eastAsia="Times New Roman" w:cs="Times New Roman"/>
          <w:sz w:val="24"/>
          <w:szCs w:val="24"/>
          <w:lang w:val="en-US"/>
        </w:rPr>
      </w:pPr>
      <w:r w:rsidRPr="007A649C">
        <w:rPr>
          <w:rFonts w:eastAsia="Times New Roman" w:cs="Times New Roman"/>
          <w:sz w:val="24"/>
          <w:szCs w:val="24"/>
          <w:lang w:val="en-US"/>
        </w:rPr>
        <w:t>e-mail: szpital@dietl.krakow.pl</w:t>
      </w:r>
    </w:p>
    <w:p w14:paraId="232A5A12" w14:textId="77777777" w:rsidR="005C6B3C" w:rsidRPr="00101224" w:rsidRDefault="005C6B3C" w:rsidP="0064600C">
      <w:pPr>
        <w:widowControl w:val="0"/>
        <w:jc w:val="both"/>
        <w:rPr>
          <w:rFonts w:eastAsia="Times New Roman" w:cs="Times New Roman"/>
          <w:sz w:val="24"/>
          <w:szCs w:val="24"/>
        </w:rPr>
      </w:pPr>
      <w:r w:rsidRPr="00101224">
        <w:rPr>
          <w:rFonts w:eastAsia="Times New Roman" w:cs="Times New Roman"/>
          <w:sz w:val="24"/>
          <w:szCs w:val="24"/>
        </w:rPr>
        <w:t xml:space="preserve">NIP: 676-20-83-306, </w:t>
      </w:r>
    </w:p>
    <w:p w14:paraId="2ACE28BA" w14:textId="77777777" w:rsidR="005C6B3C" w:rsidRPr="00101224" w:rsidRDefault="005C6B3C" w:rsidP="0064600C">
      <w:pPr>
        <w:widowControl w:val="0"/>
        <w:jc w:val="both"/>
        <w:rPr>
          <w:rFonts w:eastAsia="Times New Roman" w:cs="Times New Roman"/>
          <w:sz w:val="24"/>
          <w:szCs w:val="24"/>
        </w:rPr>
      </w:pPr>
      <w:r w:rsidRPr="00101224">
        <w:rPr>
          <w:rFonts w:eastAsia="Times New Roman" w:cs="Times New Roman"/>
          <w:sz w:val="24"/>
          <w:szCs w:val="24"/>
        </w:rPr>
        <w:t>Regon: 351564179,</w:t>
      </w:r>
    </w:p>
    <w:p w14:paraId="41FD2649" w14:textId="77777777" w:rsidR="005C6B3C" w:rsidRPr="00101224" w:rsidRDefault="005C6B3C" w:rsidP="0064600C">
      <w:pPr>
        <w:widowControl w:val="0"/>
        <w:jc w:val="both"/>
        <w:rPr>
          <w:rFonts w:eastAsia="Times New Roman" w:cs="Times New Roman"/>
          <w:sz w:val="24"/>
          <w:szCs w:val="24"/>
        </w:rPr>
      </w:pPr>
      <w:r w:rsidRPr="00101224">
        <w:rPr>
          <w:rFonts w:eastAsia="Times New Roman" w:cs="Times New Roman"/>
          <w:sz w:val="24"/>
          <w:szCs w:val="24"/>
        </w:rPr>
        <w:t>Godziny urzędowania: od poniedziałku do piątku od godz. 7:30 do godz. 15:05, z wyłączeniem dni wolnych od pracy.</w:t>
      </w:r>
    </w:p>
    <w:p w14:paraId="26DB2140" w14:textId="77777777" w:rsidR="005C6B3C" w:rsidRPr="00101224" w:rsidRDefault="005C6B3C" w:rsidP="0064600C">
      <w:pPr>
        <w:widowControl w:val="0"/>
        <w:jc w:val="both"/>
        <w:rPr>
          <w:rFonts w:eastAsia="Times New Roman" w:cs="Times New Roman"/>
          <w:sz w:val="24"/>
          <w:szCs w:val="24"/>
        </w:rPr>
      </w:pPr>
    </w:p>
    <w:p w14:paraId="3F9768D8" w14:textId="77777777" w:rsidR="005C6B3C" w:rsidRPr="00101224" w:rsidRDefault="005C6B3C" w:rsidP="0064600C">
      <w:pPr>
        <w:widowControl w:val="0"/>
        <w:jc w:val="both"/>
        <w:rPr>
          <w:rFonts w:eastAsia="Times New Roman" w:cs="Times New Roman"/>
          <w:sz w:val="24"/>
          <w:szCs w:val="24"/>
          <w:u w:val="single"/>
        </w:rPr>
      </w:pPr>
      <w:r w:rsidRPr="00101224">
        <w:rPr>
          <w:rFonts w:eastAsia="Times New Roman" w:cs="Times New Roman"/>
          <w:sz w:val="24"/>
          <w:szCs w:val="24"/>
          <w:u w:val="single"/>
        </w:rPr>
        <w:t>Zamówienia Publiczne:</w:t>
      </w:r>
    </w:p>
    <w:p w14:paraId="2E9E0315" w14:textId="1C135B31" w:rsidR="005C6B3C" w:rsidRDefault="005C6B3C" w:rsidP="0064600C">
      <w:pPr>
        <w:widowControl w:val="0"/>
        <w:jc w:val="both"/>
        <w:rPr>
          <w:rFonts w:cs="Times New Roman"/>
          <w:b/>
          <w:bCs/>
          <w:sz w:val="24"/>
          <w:szCs w:val="24"/>
        </w:rPr>
      </w:pPr>
      <w:r w:rsidRPr="00101224">
        <w:rPr>
          <w:rFonts w:eastAsia="Times New Roman" w:cs="Times New Roman"/>
          <w:sz w:val="24"/>
          <w:szCs w:val="24"/>
        </w:rPr>
        <w:t xml:space="preserve">Adres strony prowadzonego postępowania: </w:t>
      </w:r>
      <w:hyperlink r:id="rId11" w:history="1">
        <w:r w:rsidR="00C54419" w:rsidRPr="00FE694B">
          <w:rPr>
            <w:rStyle w:val="Hipercze"/>
            <w:rFonts w:eastAsia="Times New Roman" w:cs="Times New Roman"/>
            <w:b/>
            <w:bCs/>
            <w:sz w:val="24"/>
            <w:szCs w:val="24"/>
            <w:lang w:eastAsia="pl-PL"/>
          </w:rPr>
          <w:t>https://platformazakupowa.pl/transakcja/450569</w:t>
        </w:r>
      </w:hyperlink>
    </w:p>
    <w:p w14:paraId="7EE90395" w14:textId="77777777" w:rsidR="005C6B3C" w:rsidRPr="007A649C" w:rsidRDefault="005C6B3C" w:rsidP="0064600C">
      <w:pPr>
        <w:widowControl w:val="0"/>
        <w:jc w:val="both"/>
        <w:rPr>
          <w:rFonts w:eastAsia="Times New Roman" w:cs="Times New Roman"/>
          <w:b/>
          <w:bCs/>
          <w:sz w:val="24"/>
          <w:szCs w:val="24"/>
          <w:u w:val="single"/>
          <w:lang w:val="en-US"/>
        </w:rPr>
      </w:pPr>
      <w:r w:rsidRPr="007A649C">
        <w:rPr>
          <w:rFonts w:eastAsia="Times New Roman" w:cs="Times New Roman"/>
          <w:sz w:val="24"/>
          <w:szCs w:val="24"/>
          <w:lang w:val="en-US"/>
        </w:rPr>
        <w:t xml:space="preserve">e-mail: </w:t>
      </w:r>
      <w:hyperlink r:id="rId12" w:history="1">
        <w:r w:rsidRPr="007A649C">
          <w:rPr>
            <w:rFonts w:eastAsia="Times New Roman" w:cs="Times New Roman"/>
            <w:color w:val="0000FF"/>
            <w:sz w:val="24"/>
            <w:szCs w:val="24"/>
            <w:u w:val="single"/>
            <w:lang w:val="en-US"/>
          </w:rPr>
          <w:t>zp@dietl.krakow.pl</w:t>
        </w:r>
      </w:hyperlink>
      <w:r w:rsidRPr="007A649C">
        <w:rPr>
          <w:rFonts w:eastAsia="Times New Roman" w:cs="Times New Roman"/>
          <w:sz w:val="24"/>
          <w:szCs w:val="24"/>
          <w:lang w:val="en-US"/>
        </w:rPr>
        <w:t>,</w:t>
      </w:r>
      <w:r w:rsidRPr="007A649C">
        <w:rPr>
          <w:rFonts w:eastAsia="Times New Roman" w:cs="Times New Roman"/>
          <w:b/>
          <w:bCs/>
          <w:sz w:val="24"/>
          <w:szCs w:val="24"/>
          <w:lang w:val="en-US"/>
        </w:rPr>
        <w:t xml:space="preserve"> </w:t>
      </w:r>
    </w:p>
    <w:p w14:paraId="4C3B6BDB" w14:textId="77777777" w:rsidR="005C6B3C" w:rsidRPr="00101224" w:rsidRDefault="005C6B3C" w:rsidP="0064600C">
      <w:pPr>
        <w:widowControl w:val="0"/>
        <w:jc w:val="both"/>
        <w:rPr>
          <w:rFonts w:eastAsia="Times New Roman" w:cs="Times New Roman"/>
          <w:sz w:val="24"/>
          <w:szCs w:val="24"/>
        </w:rPr>
      </w:pPr>
      <w:r w:rsidRPr="00101224">
        <w:rPr>
          <w:rFonts w:eastAsia="Times New Roman" w:cs="Times New Roman"/>
          <w:sz w:val="24"/>
          <w:szCs w:val="24"/>
        </w:rPr>
        <w:t xml:space="preserve">tel.: (12) 68 76 371, 372, </w:t>
      </w:r>
    </w:p>
    <w:p w14:paraId="1EA58CCC" w14:textId="77777777" w:rsidR="005C6B3C" w:rsidRPr="00101224" w:rsidRDefault="005C6B3C" w:rsidP="0064600C">
      <w:pPr>
        <w:widowControl w:val="0"/>
        <w:jc w:val="both"/>
        <w:rPr>
          <w:rFonts w:eastAsia="Arial" w:cs="Times New Roman"/>
          <w:b/>
          <w:sz w:val="24"/>
          <w:szCs w:val="24"/>
          <w:u w:val="single"/>
          <w:lang w:eastAsia="pl-PL"/>
        </w:rPr>
      </w:pPr>
      <w:r w:rsidRPr="00101224">
        <w:rPr>
          <w:rFonts w:eastAsia="Arial" w:cs="Times New Roman"/>
          <w:b/>
          <w:sz w:val="24"/>
          <w:szCs w:val="24"/>
          <w:u w:val="single"/>
          <w:lang w:eastAsia="pl-PL"/>
        </w:rPr>
        <w:t xml:space="preserve">Uwaga! </w:t>
      </w:r>
    </w:p>
    <w:p w14:paraId="50173896" w14:textId="1B33B805" w:rsidR="005C6B3C" w:rsidRPr="00101224" w:rsidRDefault="005C6B3C" w:rsidP="0064600C">
      <w:pPr>
        <w:widowControl w:val="0"/>
        <w:jc w:val="both"/>
        <w:rPr>
          <w:rFonts w:eastAsia="Times New Roman" w:cs="Times New Roman"/>
          <w:sz w:val="24"/>
          <w:szCs w:val="24"/>
        </w:rPr>
      </w:pPr>
      <w:r w:rsidRPr="00101224">
        <w:rPr>
          <w:rFonts w:eastAsia="Arial" w:cs="Times New Roman"/>
          <w:sz w:val="24"/>
          <w:szCs w:val="24"/>
          <w:lang w:eastAsia="pl-PL"/>
        </w:rPr>
        <w:t xml:space="preserve">Zamawiający przypomina, że w toku postępowania zgodnie z art. 61 ust. 2 ustawy </w:t>
      </w:r>
      <w:r w:rsidR="0061774E" w:rsidRPr="00101224">
        <w:rPr>
          <w:rFonts w:eastAsia="Arial" w:cs="Times New Roman"/>
          <w:sz w:val="24"/>
          <w:szCs w:val="24"/>
          <w:lang w:eastAsia="pl-PL"/>
        </w:rPr>
        <w:t>pzp</w:t>
      </w:r>
      <w:r w:rsidRPr="00101224">
        <w:rPr>
          <w:rFonts w:eastAsia="Arial" w:cs="Times New Roman"/>
          <w:sz w:val="24"/>
          <w:szCs w:val="24"/>
          <w:lang w:eastAsia="pl-PL"/>
        </w:rPr>
        <w:t xml:space="preserve"> komunikacja ustna dopuszczalna jest </w:t>
      </w:r>
      <w:r w:rsidRPr="00830F76">
        <w:rPr>
          <w:rFonts w:eastAsia="Arial" w:cs="Times New Roman"/>
          <w:sz w:val="24"/>
          <w:szCs w:val="24"/>
          <w:lang w:eastAsia="pl-PL"/>
        </w:rPr>
        <w:t xml:space="preserve">jedynie w toku negocjacji lub dialogu oraz w odniesieniu do informacji, które nie są istotne. Zasady dotyczące sposobu komunikowania się zostały przez </w:t>
      </w:r>
      <w:r w:rsidR="00461B8D" w:rsidRPr="00830F76">
        <w:rPr>
          <w:rFonts w:eastAsia="Arial" w:cs="Times New Roman"/>
          <w:sz w:val="24"/>
          <w:szCs w:val="24"/>
          <w:lang w:eastAsia="pl-PL"/>
        </w:rPr>
        <w:t>z</w:t>
      </w:r>
      <w:r w:rsidRPr="00830F76">
        <w:rPr>
          <w:rFonts w:eastAsia="Arial" w:cs="Times New Roman"/>
          <w:sz w:val="24"/>
          <w:szCs w:val="24"/>
          <w:lang w:eastAsia="pl-PL"/>
        </w:rPr>
        <w:t xml:space="preserve">amawiającego umieszczone </w:t>
      </w:r>
      <w:r w:rsidRPr="00830F76">
        <w:rPr>
          <w:rFonts w:eastAsia="Arial" w:cs="Times New Roman"/>
          <w:b/>
          <w:sz w:val="24"/>
          <w:szCs w:val="24"/>
          <w:lang w:eastAsia="pl-PL"/>
        </w:rPr>
        <w:t>w rozdziale X</w:t>
      </w:r>
      <w:r w:rsidR="007A48FC" w:rsidRPr="00830F76">
        <w:rPr>
          <w:rFonts w:eastAsia="Arial" w:cs="Times New Roman"/>
          <w:b/>
          <w:sz w:val="24"/>
          <w:szCs w:val="24"/>
          <w:lang w:eastAsia="pl-PL"/>
        </w:rPr>
        <w:t>X</w:t>
      </w:r>
      <w:r w:rsidRPr="00830F76">
        <w:rPr>
          <w:rFonts w:eastAsia="Arial" w:cs="Times New Roman"/>
          <w:b/>
          <w:sz w:val="24"/>
          <w:szCs w:val="24"/>
          <w:lang w:eastAsia="pl-PL"/>
        </w:rPr>
        <w:t>III pkt 3.</w:t>
      </w:r>
    </w:p>
    <w:p w14:paraId="25E2C177" w14:textId="77777777" w:rsidR="005C6B3C" w:rsidRPr="00101224" w:rsidRDefault="005C6B3C" w:rsidP="0064600C">
      <w:pPr>
        <w:widowControl w:val="0"/>
        <w:jc w:val="both"/>
        <w:rPr>
          <w:rFonts w:eastAsia="Times New Roman" w:cs="Times New Roman"/>
          <w:sz w:val="24"/>
          <w:szCs w:val="24"/>
        </w:rPr>
      </w:pPr>
    </w:p>
    <w:p w14:paraId="0724A616" w14:textId="0E036D54"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101224">
        <w:rPr>
          <w:rFonts w:ascii="Times New Roman" w:hAnsi="Times New Roman" w:cs="Times New Roman"/>
          <w:b/>
          <w:bCs/>
          <w:sz w:val="24"/>
          <w:szCs w:val="24"/>
        </w:rPr>
        <w:t>TRYB UDZIELENIA ZAMÓWIENIA</w:t>
      </w:r>
      <w:bookmarkEnd w:id="2"/>
    </w:p>
    <w:p w14:paraId="35EE13E6" w14:textId="4BA4E69C" w:rsidR="00EC48AD" w:rsidRPr="00101224" w:rsidRDefault="005C6B3C" w:rsidP="00755FAD">
      <w:pPr>
        <w:widowControl w:val="0"/>
        <w:numPr>
          <w:ilvl w:val="0"/>
          <w:numId w:val="30"/>
        </w:numPr>
        <w:tabs>
          <w:tab w:val="num" w:pos="-360"/>
        </w:tabs>
        <w:ind w:left="360"/>
        <w:jc w:val="both"/>
        <w:rPr>
          <w:rFonts w:eastAsia="Calibri" w:cs="Times New Roman"/>
          <w:sz w:val="24"/>
          <w:szCs w:val="24"/>
          <w:lang w:eastAsia="en-US"/>
        </w:rPr>
      </w:pPr>
      <w:r w:rsidRPr="00101224">
        <w:rPr>
          <w:rFonts w:eastAsia="Calibri" w:cs="Times New Roman"/>
          <w:sz w:val="24"/>
          <w:szCs w:val="24"/>
          <w:lang w:eastAsia="en-US"/>
        </w:rPr>
        <w:t xml:space="preserve">Postępowanie prowadzone jest w trybie </w:t>
      </w:r>
      <w:r w:rsidR="00EC48AD" w:rsidRPr="00101224">
        <w:rPr>
          <w:rFonts w:eastAsia="Calibri" w:cs="Times New Roman"/>
          <w:sz w:val="24"/>
          <w:szCs w:val="24"/>
          <w:lang w:eastAsia="en-US"/>
        </w:rPr>
        <w:t>podstawowym</w:t>
      </w:r>
      <w:r w:rsidRPr="00101224">
        <w:rPr>
          <w:rFonts w:eastAsia="Calibri" w:cs="Times New Roman"/>
          <w:sz w:val="24"/>
          <w:szCs w:val="24"/>
          <w:lang w:eastAsia="en-US"/>
        </w:rPr>
        <w:t xml:space="preserve"> na podstawie art. </w:t>
      </w:r>
      <w:r w:rsidR="00EC48AD" w:rsidRPr="00101224">
        <w:rPr>
          <w:rFonts w:eastAsia="Calibri" w:cs="Times New Roman"/>
          <w:sz w:val="24"/>
          <w:szCs w:val="24"/>
          <w:lang w:eastAsia="en-US"/>
        </w:rPr>
        <w:t>275 ust. 1</w:t>
      </w:r>
      <w:r w:rsidRPr="00101224">
        <w:rPr>
          <w:rFonts w:eastAsia="Calibri" w:cs="Times New Roman"/>
          <w:sz w:val="24"/>
          <w:szCs w:val="24"/>
          <w:lang w:eastAsia="en-US"/>
        </w:rPr>
        <w:t xml:space="preserve"> ustawy z dnia 11 września 2019 r. – Prawo zamówień publicznych (Dz.U. poz. 2019 ze zm.)</w:t>
      </w:r>
      <w:r w:rsidR="00360213">
        <w:rPr>
          <w:rFonts w:eastAsia="Calibri" w:cs="Times New Roman"/>
          <w:sz w:val="24"/>
          <w:szCs w:val="24"/>
          <w:lang w:eastAsia="en-US"/>
        </w:rPr>
        <w:t xml:space="preserve"> o</w:t>
      </w:r>
      <w:r w:rsidRPr="00101224">
        <w:rPr>
          <w:rFonts w:eastAsia="Calibri" w:cs="Times New Roman"/>
          <w:sz w:val="24"/>
          <w:szCs w:val="24"/>
          <w:lang w:eastAsia="en-US"/>
        </w:rPr>
        <w:t xml:space="preserve">raz aktów wykonawczych do niej, o wartości zamówienia </w:t>
      </w:r>
      <w:r w:rsidR="00EC48AD" w:rsidRPr="00101224">
        <w:rPr>
          <w:rFonts w:eastAsia="Calibri" w:cs="Times New Roman"/>
          <w:sz w:val="24"/>
          <w:szCs w:val="24"/>
          <w:lang w:eastAsia="en-US"/>
        </w:rPr>
        <w:t xml:space="preserve">nieprzekraczającej progów unijnych. </w:t>
      </w:r>
      <w:r w:rsidRPr="00101224">
        <w:rPr>
          <w:rFonts w:eastAsia="Calibri" w:cs="Times New Roman"/>
          <w:sz w:val="24"/>
          <w:szCs w:val="24"/>
          <w:lang w:eastAsia="en-US"/>
        </w:rPr>
        <w:t xml:space="preserve"> </w:t>
      </w:r>
    </w:p>
    <w:p w14:paraId="2641758C" w14:textId="77777777" w:rsidR="00EC48AD" w:rsidRPr="00101224" w:rsidRDefault="00EC48AD" w:rsidP="00755FAD">
      <w:pPr>
        <w:widowControl w:val="0"/>
        <w:numPr>
          <w:ilvl w:val="0"/>
          <w:numId w:val="30"/>
        </w:numPr>
        <w:tabs>
          <w:tab w:val="clear" w:pos="0"/>
          <w:tab w:val="num" w:pos="-360"/>
        </w:tabs>
        <w:ind w:left="360"/>
        <w:jc w:val="both"/>
        <w:rPr>
          <w:rFonts w:eastAsia="Calibri" w:cs="Times New Roman"/>
          <w:sz w:val="24"/>
          <w:szCs w:val="24"/>
          <w:lang w:eastAsia="en-US"/>
        </w:rPr>
      </w:pPr>
      <w:r w:rsidRPr="00101224">
        <w:rPr>
          <w:rFonts w:eastAsia="Calibri" w:cs="Times New Roman"/>
          <w:sz w:val="24"/>
          <w:szCs w:val="24"/>
          <w:lang w:eastAsia="en-US"/>
        </w:rPr>
        <w:t xml:space="preserve">Zamawiający nie przewiduje prowadzenia negocjacji. </w:t>
      </w:r>
    </w:p>
    <w:p w14:paraId="63FF981A" w14:textId="77777777" w:rsidR="005C6B3C" w:rsidRPr="00101224" w:rsidRDefault="005C6B3C" w:rsidP="0064600C">
      <w:pPr>
        <w:widowControl w:val="0"/>
        <w:ind w:left="360"/>
        <w:jc w:val="both"/>
        <w:rPr>
          <w:rFonts w:eastAsia="Calibri" w:cs="Times New Roman"/>
          <w:color w:val="FF0000"/>
          <w:sz w:val="24"/>
          <w:szCs w:val="24"/>
          <w:lang w:eastAsia="en-US"/>
        </w:rPr>
      </w:pPr>
    </w:p>
    <w:p w14:paraId="5F7B07B1" w14:textId="2B2E2297"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101224">
        <w:rPr>
          <w:rFonts w:ascii="Times New Roman" w:hAnsi="Times New Roman" w:cs="Times New Roman"/>
          <w:b/>
          <w:bCs/>
          <w:sz w:val="24"/>
          <w:szCs w:val="24"/>
        </w:rPr>
        <w:t>OPIS PRZEDMIOTU ZAMÓWIENIA</w:t>
      </w:r>
      <w:bookmarkEnd w:id="3"/>
    </w:p>
    <w:p w14:paraId="0DE300DF" w14:textId="1D70DA1D" w:rsidR="005C6B3C" w:rsidRPr="00101224" w:rsidRDefault="005C6B3C" w:rsidP="00755FAD">
      <w:pPr>
        <w:widowControl w:val="0"/>
        <w:numPr>
          <w:ilvl w:val="0"/>
          <w:numId w:val="27"/>
        </w:numPr>
        <w:tabs>
          <w:tab w:val="clear" w:pos="720"/>
          <w:tab w:val="left" w:pos="360"/>
        </w:tabs>
        <w:ind w:left="360"/>
        <w:jc w:val="both"/>
        <w:rPr>
          <w:rFonts w:eastAsia="Times New Roman" w:cs="Times New Roman"/>
          <w:sz w:val="24"/>
          <w:szCs w:val="24"/>
          <w:u w:val="single"/>
        </w:rPr>
      </w:pPr>
      <w:r w:rsidRPr="00101224">
        <w:rPr>
          <w:rFonts w:eastAsia="Times New Roman" w:cs="Times New Roman"/>
          <w:sz w:val="24"/>
          <w:szCs w:val="24"/>
        </w:rPr>
        <w:t xml:space="preserve">Przedmiotem zamówienia jest </w:t>
      </w:r>
      <w:r w:rsidR="00182314" w:rsidRPr="00101224">
        <w:rPr>
          <w:rFonts w:eastAsia="Times New Roman" w:cs="Times New Roman"/>
          <w:sz w:val="24"/>
          <w:szCs w:val="24"/>
        </w:rPr>
        <w:t>dostawa systemu próżniowego do pobierania materiału do badań wraz z dzierżawą czytnika OB.</w:t>
      </w:r>
      <w:r w:rsidRPr="00101224">
        <w:rPr>
          <w:rFonts w:eastAsia="Times New Roman" w:cs="Times New Roman"/>
          <w:sz w:val="24"/>
          <w:szCs w:val="24"/>
        </w:rPr>
        <w:t xml:space="preserve"> </w:t>
      </w:r>
    </w:p>
    <w:p w14:paraId="58A5303F" w14:textId="77777777" w:rsidR="005C6B3C" w:rsidRPr="00101224" w:rsidRDefault="005C6B3C" w:rsidP="00755FAD">
      <w:pPr>
        <w:widowControl w:val="0"/>
        <w:numPr>
          <w:ilvl w:val="0"/>
          <w:numId w:val="27"/>
        </w:numPr>
        <w:tabs>
          <w:tab w:val="clear" w:pos="720"/>
          <w:tab w:val="left" w:pos="360"/>
        </w:tabs>
        <w:ind w:left="360"/>
        <w:jc w:val="both"/>
        <w:rPr>
          <w:rFonts w:eastAsia="Times New Roman" w:cs="Times New Roman"/>
          <w:sz w:val="24"/>
          <w:szCs w:val="24"/>
          <w:u w:val="single"/>
        </w:rPr>
      </w:pPr>
      <w:r w:rsidRPr="00101224">
        <w:rPr>
          <w:rFonts w:eastAsia="Calibri" w:cs="Times New Roman"/>
          <w:sz w:val="24"/>
          <w:szCs w:val="24"/>
          <w:lang w:eastAsia="en-US"/>
        </w:rPr>
        <w:t>Nazwy i kody Wspólnego Słownika Zamówień</w:t>
      </w:r>
    </w:p>
    <w:p w14:paraId="5438B46E" w14:textId="24073DA8" w:rsidR="005C6B3C" w:rsidRPr="00101224" w:rsidRDefault="005B48F9" w:rsidP="00755FAD">
      <w:pPr>
        <w:pStyle w:val="Akapitzlist"/>
        <w:widowControl w:val="0"/>
        <w:numPr>
          <w:ilvl w:val="0"/>
          <w:numId w:val="81"/>
        </w:numPr>
        <w:tabs>
          <w:tab w:val="left" w:pos="360"/>
        </w:tabs>
        <w:spacing w:after="0" w:line="240" w:lineRule="auto"/>
        <w:jc w:val="both"/>
        <w:rPr>
          <w:rFonts w:ascii="Times New Roman" w:eastAsia="Times New Roman" w:hAnsi="Times New Roman" w:cs="Times New Roman"/>
          <w:sz w:val="24"/>
          <w:szCs w:val="24"/>
        </w:rPr>
      </w:pPr>
      <w:r w:rsidRPr="00101224">
        <w:rPr>
          <w:rFonts w:ascii="Times New Roman" w:eastAsia="Times New Roman" w:hAnsi="Times New Roman" w:cs="Times New Roman"/>
          <w:sz w:val="24"/>
          <w:szCs w:val="24"/>
        </w:rPr>
        <w:t>33192500-7 - probówki</w:t>
      </w:r>
    </w:p>
    <w:p w14:paraId="14BCF208" w14:textId="1815FDB1" w:rsidR="005B48F9" w:rsidRPr="00101224" w:rsidRDefault="005B48F9" w:rsidP="00755FAD">
      <w:pPr>
        <w:pStyle w:val="Akapitzlist"/>
        <w:widowControl w:val="0"/>
        <w:numPr>
          <w:ilvl w:val="0"/>
          <w:numId w:val="81"/>
        </w:numPr>
        <w:tabs>
          <w:tab w:val="left" w:pos="360"/>
        </w:tabs>
        <w:spacing w:after="0" w:line="240" w:lineRule="auto"/>
        <w:jc w:val="both"/>
        <w:rPr>
          <w:rFonts w:ascii="Times New Roman" w:eastAsia="Times New Roman" w:hAnsi="Times New Roman" w:cs="Times New Roman"/>
          <w:sz w:val="24"/>
          <w:szCs w:val="24"/>
        </w:rPr>
      </w:pPr>
      <w:r w:rsidRPr="00101224">
        <w:rPr>
          <w:rFonts w:ascii="Times New Roman" w:eastAsia="Times New Roman" w:hAnsi="Times New Roman" w:cs="Times New Roman"/>
          <w:sz w:val="24"/>
          <w:szCs w:val="24"/>
        </w:rPr>
        <w:t>38434520-7 – analizatory krwi</w:t>
      </w:r>
    </w:p>
    <w:p w14:paraId="35255D45" w14:textId="762AA8AE" w:rsidR="005C6B3C" w:rsidRPr="00101224" w:rsidRDefault="005C6B3C" w:rsidP="00F52CF9">
      <w:pPr>
        <w:widowControl w:val="0"/>
        <w:autoSpaceDE w:val="0"/>
        <w:autoSpaceDN w:val="0"/>
        <w:adjustRightInd w:val="0"/>
        <w:jc w:val="both"/>
        <w:rPr>
          <w:rFonts w:cs="Times New Roman"/>
          <w:color w:val="000000"/>
          <w:sz w:val="24"/>
          <w:szCs w:val="24"/>
          <w:lang w:eastAsia="pl-PL"/>
        </w:rPr>
      </w:pPr>
    </w:p>
    <w:p w14:paraId="7577DD6E" w14:textId="38CB278F"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101224">
        <w:rPr>
          <w:rFonts w:ascii="Times New Roman" w:hAnsi="Times New Roman" w:cs="Times New Roman"/>
          <w:b/>
          <w:bCs/>
          <w:sz w:val="24"/>
          <w:szCs w:val="24"/>
          <w:lang w:eastAsia="pl-PL"/>
        </w:rPr>
        <w:t>INFORMACJE O CZĘŚCIACH</w:t>
      </w:r>
      <w:bookmarkEnd w:id="4"/>
    </w:p>
    <w:p w14:paraId="1276BC1A" w14:textId="5E5661A3" w:rsidR="005C6B3C" w:rsidRPr="00101224" w:rsidRDefault="005C6B3C" w:rsidP="00755FAD">
      <w:pPr>
        <w:widowControl w:val="0"/>
        <w:numPr>
          <w:ilvl w:val="0"/>
          <w:numId w:val="31"/>
        </w:numPr>
        <w:autoSpaceDE w:val="0"/>
        <w:autoSpaceDN w:val="0"/>
        <w:adjustRightInd w:val="0"/>
        <w:jc w:val="both"/>
        <w:rPr>
          <w:rFonts w:cs="Times New Roman"/>
          <w:sz w:val="24"/>
          <w:szCs w:val="24"/>
          <w:lang w:eastAsia="pl-PL"/>
        </w:rPr>
      </w:pPr>
      <w:r w:rsidRPr="00101224">
        <w:rPr>
          <w:rFonts w:cs="Times New Roman"/>
          <w:sz w:val="24"/>
          <w:szCs w:val="24"/>
          <w:lang w:eastAsia="pl-PL"/>
        </w:rPr>
        <w:t xml:space="preserve">Liczba części zamówienia/pakietów: </w:t>
      </w:r>
      <w:r w:rsidR="005B1EE9" w:rsidRPr="00101224">
        <w:rPr>
          <w:rFonts w:cs="Times New Roman"/>
          <w:sz w:val="24"/>
          <w:szCs w:val="24"/>
          <w:lang w:eastAsia="pl-PL"/>
        </w:rPr>
        <w:t xml:space="preserve">1. </w:t>
      </w:r>
      <w:r w:rsidRPr="00101224">
        <w:rPr>
          <w:rFonts w:eastAsia="Times New Roman" w:cs="Times New Roman"/>
          <w:sz w:val="24"/>
          <w:szCs w:val="24"/>
          <w:lang w:eastAsia="en-US"/>
        </w:rPr>
        <w:t xml:space="preserve">Zamawiający </w:t>
      </w:r>
      <w:r w:rsidRPr="00101224">
        <w:rPr>
          <w:rFonts w:eastAsia="Times New Roman" w:cs="Times New Roman"/>
          <w:sz w:val="24"/>
          <w:szCs w:val="24"/>
          <w:u w:val="single"/>
          <w:lang w:eastAsia="en-US"/>
        </w:rPr>
        <w:t xml:space="preserve">nie dopuszcza </w:t>
      </w:r>
      <w:r w:rsidRPr="00101224">
        <w:rPr>
          <w:rFonts w:eastAsia="Times New Roman" w:cs="Times New Roman"/>
          <w:sz w:val="24"/>
          <w:szCs w:val="24"/>
          <w:lang w:eastAsia="en-US"/>
        </w:rPr>
        <w:t>składania ofert częściowych w ramach pakietu</w:t>
      </w:r>
      <w:r w:rsidR="00C92A01">
        <w:rPr>
          <w:rFonts w:eastAsia="Times New Roman" w:cs="Times New Roman"/>
          <w:sz w:val="24"/>
          <w:szCs w:val="24"/>
          <w:lang w:eastAsia="en-US"/>
        </w:rPr>
        <w:t>.</w:t>
      </w:r>
    </w:p>
    <w:p w14:paraId="701ADDBA" w14:textId="32EC875A" w:rsidR="005C6B3C" w:rsidRPr="00101224" w:rsidRDefault="005C6B3C" w:rsidP="00755FAD">
      <w:pPr>
        <w:widowControl w:val="0"/>
        <w:numPr>
          <w:ilvl w:val="0"/>
          <w:numId w:val="31"/>
        </w:numPr>
        <w:autoSpaceDE w:val="0"/>
        <w:autoSpaceDN w:val="0"/>
        <w:adjustRightInd w:val="0"/>
        <w:jc w:val="both"/>
        <w:rPr>
          <w:rFonts w:cs="Times New Roman"/>
          <w:color w:val="000000"/>
          <w:sz w:val="24"/>
          <w:szCs w:val="24"/>
          <w:lang w:eastAsia="pl-PL"/>
        </w:rPr>
      </w:pPr>
      <w:r w:rsidRPr="00101224">
        <w:rPr>
          <w:rFonts w:eastAsia="Calibri" w:cs="Times New Roman"/>
          <w:sz w:val="24"/>
          <w:szCs w:val="24"/>
          <w:lang w:eastAsia="en-US"/>
        </w:rPr>
        <w:t xml:space="preserve">Liczba części zamówienia, na którą wykonawca może złożyć ofertę: </w:t>
      </w:r>
      <w:r w:rsidR="005B1EE9" w:rsidRPr="00101224">
        <w:rPr>
          <w:rFonts w:eastAsia="Calibri" w:cs="Times New Roman"/>
          <w:sz w:val="24"/>
          <w:szCs w:val="24"/>
          <w:lang w:eastAsia="en-US"/>
        </w:rPr>
        <w:t>1</w:t>
      </w:r>
      <w:r w:rsidR="00C92A01">
        <w:rPr>
          <w:rFonts w:eastAsia="Calibri" w:cs="Times New Roman"/>
          <w:sz w:val="24"/>
          <w:szCs w:val="24"/>
          <w:lang w:eastAsia="en-US"/>
        </w:rPr>
        <w:t>.</w:t>
      </w:r>
    </w:p>
    <w:p w14:paraId="51B90FD2" w14:textId="37115911" w:rsidR="005C6B3C" w:rsidRPr="00101224" w:rsidRDefault="005C6B3C" w:rsidP="00755FAD">
      <w:pPr>
        <w:widowControl w:val="0"/>
        <w:numPr>
          <w:ilvl w:val="0"/>
          <w:numId w:val="31"/>
        </w:numPr>
        <w:autoSpaceDE w:val="0"/>
        <w:autoSpaceDN w:val="0"/>
        <w:adjustRightInd w:val="0"/>
        <w:jc w:val="both"/>
        <w:rPr>
          <w:rFonts w:cs="Times New Roman"/>
          <w:color w:val="000000"/>
          <w:sz w:val="24"/>
          <w:szCs w:val="24"/>
          <w:lang w:eastAsia="pl-PL"/>
        </w:rPr>
      </w:pPr>
      <w:r w:rsidRPr="00101224">
        <w:rPr>
          <w:rFonts w:cs="Times New Roman"/>
          <w:color w:val="000000"/>
          <w:sz w:val="24"/>
          <w:szCs w:val="24"/>
          <w:lang w:eastAsia="pl-PL"/>
        </w:rPr>
        <w:t>Oferty można składać w odniesieniu do wszystkich części</w:t>
      </w:r>
      <w:r w:rsidR="00C92A01">
        <w:rPr>
          <w:rFonts w:cs="Times New Roman"/>
          <w:color w:val="000000"/>
          <w:sz w:val="24"/>
          <w:szCs w:val="24"/>
          <w:lang w:eastAsia="pl-PL"/>
        </w:rPr>
        <w:t>.</w:t>
      </w:r>
    </w:p>
    <w:p w14:paraId="43A0D0D1" w14:textId="5EDA1566" w:rsidR="005C6B3C" w:rsidRPr="00101224" w:rsidRDefault="005C6B3C" w:rsidP="00755FAD">
      <w:pPr>
        <w:widowControl w:val="0"/>
        <w:numPr>
          <w:ilvl w:val="0"/>
          <w:numId w:val="31"/>
        </w:numPr>
        <w:autoSpaceDE w:val="0"/>
        <w:autoSpaceDN w:val="0"/>
        <w:adjustRightInd w:val="0"/>
        <w:jc w:val="both"/>
        <w:rPr>
          <w:rFonts w:cs="Times New Roman"/>
          <w:b/>
          <w:bCs/>
          <w:color w:val="000000"/>
          <w:sz w:val="24"/>
          <w:szCs w:val="24"/>
          <w:lang w:eastAsia="pl-PL"/>
        </w:rPr>
      </w:pPr>
      <w:r w:rsidRPr="00101224">
        <w:rPr>
          <w:rFonts w:eastAsia="Times New Roman" w:cs="Times New Roman"/>
          <w:sz w:val="24"/>
          <w:szCs w:val="24"/>
          <w:lang w:eastAsia="en-US"/>
        </w:rPr>
        <w:t>Opis zamówienia</w:t>
      </w:r>
      <w:r w:rsidR="00260386">
        <w:rPr>
          <w:rFonts w:eastAsia="Times New Roman" w:cs="Times New Roman"/>
          <w:sz w:val="24"/>
          <w:szCs w:val="24"/>
          <w:lang w:eastAsia="en-US"/>
        </w:rPr>
        <w:t xml:space="preserve"> - </w:t>
      </w:r>
      <w:r w:rsidRPr="00101224">
        <w:rPr>
          <w:rFonts w:eastAsia="Times New Roman" w:cs="Times New Roman"/>
          <w:sz w:val="24"/>
          <w:szCs w:val="24"/>
          <w:lang w:eastAsia="en-US"/>
        </w:rPr>
        <w:t>zgodnie z </w:t>
      </w:r>
      <w:r w:rsidR="00ED653A" w:rsidRPr="00101224">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101224" w:rsidRDefault="005C6B3C" w:rsidP="0064600C">
      <w:pPr>
        <w:widowControl w:val="0"/>
        <w:jc w:val="both"/>
        <w:rPr>
          <w:rFonts w:eastAsia="Times New Roman" w:cs="Times New Roman"/>
          <w:b/>
          <w:bCs/>
          <w:color w:val="FF0000"/>
          <w:sz w:val="24"/>
          <w:szCs w:val="24"/>
          <w:u w:val="single"/>
        </w:rPr>
      </w:pPr>
    </w:p>
    <w:p w14:paraId="0C2037BB" w14:textId="509472B0"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101224">
        <w:rPr>
          <w:rFonts w:ascii="Times New Roman" w:hAnsi="Times New Roman" w:cs="Times New Roman"/>
          <w:b/>
          <w:bCs/>
          <w:sz w:val="24"/>
          <w:szCs w:val="24"/>
        </w:rPr>
        <w:t>PRZEDMIOTOWE ŚRODKI DOWODOWE</w:t>
      </w:r>
      <w:bookmarkEnd w:id="5"/>
    </w:p>
    <w:p w14:paraId="05B575F7" w14:textId="57FEBF9B" w:rsidR="005C6B3C" w:rsidRPr="00AF7C53" w:rsidRDefault="005C6B3C" w:rsidP="00AF7C53">
      <w:pPr>
        <w:widowControl w:val="0"/>
        <w:jc w:val="both"/>
        <w:rPr>
          <w:rFonts w:eastAsia="Calibri" w:cs="Times New Roman"/>
          <w:sz w:val="24"/>
          <w:szCs w:val="24"/>
        </w:rPr>
      </w:pPr>
      <w:r w:rsidRPr="00101224">
        <w:rPr>
          <w:rFonts w:eastAsia="Calibri" w:cs="Times New Roman"/>
          <w:sz w:val="24"/>
          <w:szCs w:val="24"/>
          <w:lang w:eastAsia="en-US"/>
        </w:rPr>
        <w:t>Zamawiający</w:t>
      </w:r>
      <w:r w:rsidR="00177C25" w:rsidRPr="00101224">
        <w:rPr>
          <w:rFonts w:eastAsia="Calibri" w:cs="Times New Roman"/>
          <w:sz w:val="24"/>
          <w:szCs w:val="24"/>
          <w:lang w:eastAsia="en-US"/>
        </w:rPr>
        <w:t>,</w:t>
      </w:r>
      <w:r w:rsidRPr="00101224">
        <w:rPr>
          <w:rFonts w:eastAsia="Calibri" w:cs="Times New Roman"/>
          <w:sz w:val="24"/>
          <w:szCs w:val="24"/>
          <w:lang w:eastAsia="en-US"/>
        </w:rPr>
        <w:t xml:space="preserve"> </w:t>
      </w:r>
      <w:r w:rsidR="00177C25" w:rsidRPr="00101224">
        <w:rPr>
          <w:rFonts w:eastAsia="Calibri" w:cs="Times New Roman"/>
          <w:sz w:val="24"/>
          <w:szCs w:val="24"/>
        </w:rPr>
        <w:t xml:space="preserve">w celu potwierdzenia zgodności oferowanych dostaw z wymaganiami określonymi w opisie </w:t>
      </w:r>
      <w:r w:rsidR="00177C25" w:rsidRPr="00AF7C53">
        <w:rPr>
          <w:rFonts w:eastAsia="Calibri" w:cs="Times New Roman"/>
          <w:sz w:val="24"/>
          <w:szCs w:val="24"/>
        </w:rPr>
        <w:t xml:space="preserve">przedmiotu zamówienia, </w:t>
      </w:r>
      <w:r w:rsidRPr="00AF7C53">
        <w:rPr>
          <w:rFonts w:eastAsia="Calibri" w:cs="Times New Roman"/>
          <w:sz w:val="24"/>
          <w:szCs w:val="24"/>
          <w:lang w:eastAsia="en-US"/>
        </w:rPr>
        <w:t xml:space="preserve">żąda złożenia wraz z ofertą </w:t>
      </w:r>
      <w:r w:rsidR="00177C25" w:rsidRPr="00AF7C53">
        <w:rPr>
          <w:rFonts w:eastAsia="Calibri" w:cs="Times New Roman"/>
          <w:sz w:val="24"/>
          <w:szCs w:val="24"/>
          <w:lang w:eastAsia="en-US"/>
        </w:rPr>
        <w:t xml:space="preserve">następujących </w:t>
      </w:r>
      <w:r w:rsidRPr="00AF7C53">
        <w:rPr>
          <w:rFonts w:eastAsia="Calibri" w:cs="Times New Roman"/>
          <w:sz w:val="24"/>
          <w:szCs w:val="24"/>
          <w:lang w:eastAsia="en-US"/>
        </w:rPr>
        <w:t xml:space="preserve">przedmiotowych środków dowodowych: </w:t>
      </w:r>
    </w:p>
    <w:p w14:paraId="77E91FFB" w14:textId="09875C59" w:rsidR="00AF7C53" w:rsidRPr="00AF7C53" w:rsidRDefault="00260386" w:rsidP="00755FAD">
      <w:pPr>
        <w:pStyle w:val="Akapitzlist"/>
        <w:widowControl w:val="0"/>
        <w:numPr>
          <w:ilvl w:val="0"/>
          <w:numId w:val="82"/>
        </w:numPr>
        <w:suppressAutoHyphens/>
        <w:spacing w:after="0" w:line="240" w:lineRule="auto"/>
        <w:jc w:val="both"/>
        <w:rPr>
          <w:rFonts w:ascii="Times New Roman" w:eastAsia="Calibri" w:hAnsi="Times New Roman" w:cs="Times New Roman"/>
          <w:sz w:val="24"/>
          <w:szCs w:val="24"/>
        </w:rPr>
      </w:pPr>
      <w:r w:rsidRPr="00AF7C53">
        <w:rPr>
          <w:rFonts w:ascii="Times New Roman" w:eastAsia="Times New Roman" w:hAnsi="Times New Roman" w:cs="Times New Roman"/>
          <w:bCs/>
          <w:sz w:val="24"/>
          <w:szCs w:val="24"/>
        </w:rPr>
        <w:t>Prób</w:t>
      </w:r>
      <w:r w:rsidR="00F06B76">
        <w:rPr>
          <w:rFonts w:ascii="Times New Roman" w:eastAsia="Times New Roman" w:hAnsi="Times New Roman" w:cs="Times New Roman"/>
          <w:bCs/>
          <w:sz w:val="24"/>
          <w:szCs w:val="24"/>
        </w:rPr>
        <w:t>ek</w:t>
      </w:r>
      <w:r w:rsidRPr="00AF7C53">
        <w:rPr>
          <w:rFonts w:ascii="Times New Roman" w:eastAsia="Times New Roman" w:hAnsi="Times New Roman" w:cs="Times New Roman"/>
          <w:bCs/>
          <w:sz w:val="24"/>
          <w:szCs w:val="24"/>
        </w:rPr>
        <w:t xml:space="preserve"> </w:t>
      </w:r>
      <w:r w:rsidRPr="00365035">
        <w:rPr>
          <w:rFonts w:ascii="Times New Roman" w:eastAsia="Times New Roman" w:hAnsi="Times New Roman" w:cs="Times New Roman"/>
          <w:bCs/>
          <w:sz w:val="24"/>
          <w:szCs w:val="24"/>
        </w:rPr>
        <w:t xml:space="preserve">do </w:t>
      </w:r>
      <w:r w:rsidR="00830F76" w:rsidRPr="00365035">
        <w:rPr>
          <w:rFonts w:ascii="Times New Roman" w:eastAsia="Times New Roman" w:hAnsi="Times New Roman" w:cs="Times New Roman"/>
          <w:bCs/>
          <w:sz w:val="24"/>
          <w:szCs w:val="24"/>
        </w:rPr>
        <w:t xml:space="preserve">wskazanych poniżej </w:t>
      </w:r>
      <w:r w:rsidRPr="00365035">
        <w:rPr>
          <w:rFonts w:ascii="Times New Roman" w:eastAsia="Times New Roman" w:hAnsi="Times New Roman" w:cs="Times New Roman"/>
          <w:bCs/>
          <w:sz w:val="24"/>
          <w:szCs w:val="24"/>
        </w:rPr>
        <w:t>poz</w:t>
      </w:r>
      <w:r w:rsidR="00830F76" w:rsidRPr="00365035">
        <w:rPr>
          <w:rFonts w:ascii="Times New Roman" w:eastAsia="Times New Roman" w:hAnsi="Times New Roman" w:cs="Times New Roman"/>
          <w:bCs/>
          <w:sz w:val="24"/>
          <w:szCs w:val="24"/>
        </w:rPr>
        <w:t>ycji</w:t>
      </w:r>
      <w:r w:rsidRPr="00365035">
        <w:rPr>
          <w:rFonts w:ascii="Times New Roman" w:eastAsia="Times New Roman" w:hAnsi="Times New Roman" w:cs="Times New Roman"/>
          <w:bCs/>
          <w:sz w:val="24"/>
          <w:szCs w:val="24"/>
        </w:rPr>
        <w:t xml:space="preserve"> </w:t>
      </w:r>
      <w:r w:rsidRPr="00AF7C53">
        <w:rPr>
          <w:rFonts w:ascii="Times New Roman" w:eastAsia="Times New Roman" w:hAnsi="Times New Roman" w:cs="Times New Roman"/>
          <w:bCs/>
          <w:sz w:val="24"/>
          <w:szCs w:val="24"/>
        </w:rPr>
        <w:t xml:space="preserve">z tabeli </w:t>
      </w:r>
      <w:r w:rsidR="00AF7C53" w:rsidRPr="00AF7C53">
        <w:rPr>
          <w:rFonts w:ascii="Times New Roman" w:eastAsia="Times New Roman" w:hAnsi="Times New Roman" w:cs="Times New Roman"/>
          <w:bCs/>
          <w:sz w:val="24"/>
          <w:szCs w:val="24"/>
        </w:rPr>
        <w:t>1</w:t>
      </w:r>
      <w:r w:rsidR="00830F76">
        <w:rPr>
          <w:rFonts w:ascii="Times New Roman" w:eastAsia="Times New Roman" w:hAnsi="Times New Roman" w:cs="Times New Roman"/>
          <w:bCs/>
          <w:sz w:val="24"/>
          <w:szCs w:val="24"/>
        </w:rPr>
        <w:t xml:space="preserve"> opisu przedmiotu zamówienia</w:t>
      </w:r>
      <w:r w:rsidR="00AF7C53" w:rsidRPr="00AF7C53">
        <w:rPr>
          <w:rFonts w:ascii="Times New Roman" w:eastAsia="Times New Roman" w:hAnsi="Times New Roman" w:cs="Times New Roman"/>
          <w:bCs/>
          <w:sz w:val="24"/>
          <w:szCs w:val="24"/>
        </w:rPr>
        <w:t xml:space="preserve">, </w:t>
      </w:r>
      <w:r w:rsidR="00AF7C53" w:rsidRPr="00AF7C53">
        <w:rPr>
          <w:rFonts w:ascii="Times New Roman" w:eastAsia="Times New Roman" w:hAnsi="Times New Roman" w:cs="Times New Roman"/>
          <w:sz w:val="24"/>
          <w:szCs w:val="24"/>
        </w:rPr>
        <w:t xml:space="preserve">celem sprawdzenia dostosowania zaproponowanych przez wykonawcę pozycji do sprzętu laboratoryjnego, będącego w posiadaniu zamawiającego (AU 680 firmy </w:t>
      </w:r>
      <w:proofErr w:type="spellStart"/>
      <w:r w:rsidR="00AF7C53" w:rsidRPr="00AF7C53">
        <w:rPr>
          <w:rFonts w:ascii="Times New Roman" w:eastAsia="Times New Roman" w:hAnsi="Times New Roman" w:cs="Times New Roman"/>
          <w:sz w:val="24"/>
          <w:szCs w:val="24"/>
        </w:rPr>
        <w:t>Beckman</w:t>
      </w:r>
      <w:proofErr w:type="spellEnd"/>
      <w:r w:rsidR="00AF7C53" w:rsidRPr="00AF7C53">
        <w:rPr>
          <w:rFonts w:ascii="Times New Roman" w:eastAsia="Times New Roman" w:hAnsi="Times New Roman" w:cs="Times New Roman"/>
          <w:sz w:val="24"/>
          <w:szCs w:val="24"/>
        </w:rPr>
        <w:t xml:space="preserve"> </w:t>
      </w:r>
      <w:proofErr w:type="spellStart"/>
      <w:r w:rsidR="00AF7C53" w:rsidRPr="00AF7C53">
        <w:rPr>
          <w:rFonts w:ascii="Times New Roman" w:eastAsia="Times New Roman" w:hAnsi="Times New Roman" w:cs="Times New Roman"/>
          <w:sz w:val="24"/>
          <w:szCs w:val="24"/>
        </w:rPr>
        <w:t>Coulter</w:t>
      </w:r>
      <w:proofErr w:type="spellEnd"/>
      <w:r w:rsidR="00AF7C53" w:rsidRPr="00AF7C53">
        <w:rPr>
          <w:rFonts w:ascii="Times New Roman" w:eastAsia="Times New Roman" w:hAnsi="Times New Roman" w:cs="Times New Roman"/>
          <w:sz w:val="24"/>
          <w:szCs w:val="24"/>
        </w:rPr>
        <w:t xml:space="preserve"> Polska, ARCHITECT i2000 firmy ABBOTT Poland, </w:t>
      </w:r>
      <w:proofErr w:type="spellStart"/>
      <w:r w:rsidR="00AF7C53" w:rsidRPr="00AF7C53">
        <w:rPr>
          <w:rFonts w:ascii="Times New Roman" w:eastAsia="Times New Roman" w:hAnsi="Times New Roman" w:cs="Times New Roman"/>
          <w:sz w:val="24"/>
          <w:szCs w:val="24"/>
        </w:rPr>
        <w:t>Alinity</w:t>
      </w:r>
      <w:proofErr w:type="spellEnd"/>
      <w:r w:rsidR="00AF7C53" w:rsidRPr="00AF7C53">
        <w:rPr>
          <w:rFonts w:ascii="Times New Roman" w:eastAsia="Times New Roman" w:hAnsi="Times New Roman" w:cs="Times New Roman"/>
          <w:sz w:val="24"/>
          <w:szCs w:val="24"/>
        </w:rPr>
        <w:t xml:space="preserve"> firmy ABBOTT Poland, </w:t>
      </w:r>
      <w:proofErr w:type="spellStart"/>
      <w:r w:rsidR="00AF7C53" w:rsidRPr="00AF7C53">
        <w:rPr>
          <w:rFonts w:ascii="Times New Roman" w:eastAsia="Times New Roman" w:hAnsi="Times New Roman" w:cs="Times New Roman"/>
          <w:sz w:val="24"/>
          <w:szCs w:val="24"/>
        </w:rPr>
        <w:t>Sysmex</w:t>
      </w:r>
      <w:proofErr w:type="spellEnd"/>
      <w:r w:rsidR="00AF7C53" w:rsidRPr="00AF7C53">
        <w:rPr>
          <w:rFonts w:ascii="Times New Roman" w:eastAsia="Times New Roman" w:hAnsi="Times New Roman" w:cs="Times New Roman"/>
          <w:sz w:val="24"/>
          <w:szCs w:val="24"/>
        </w:rPr>
        <w:t xml:space="preserve"> 2500, Cell Dyn </w:t>
      </w:r>
      <w:proofErr w:type="spellStart"/>
      <w:r w:rsidR="00AF7C53" w:rsidRPr="00AF7C53">
        <w:rPr>
          <w:rFonts w:ascii="Times New Roman" w:eastAsia="Times New Roman" w:hAnsi="Times New Roman" w:cs="Times New Roman"/>
          <w:sz w:val="24"/>
          <w:szCs w:val="24"/>
        </w:rPr>
        <w:t>Ruby</w:t>
      </w:r>
      <w:proofErr w:type="spellEnd"/>
      <w:r w:rsidR="00AF7C53" w:rsidRPr="00AF7C53">
        <w:rPr>
          <w:rFonts w:ascii="Times New Roman" w:eastAsia="Times New Roman" w:hAnsi="Times New Roman" w:cs="Times New Roman"/>
          <w:sz w:val="24"/>
          <w:szCs w:val="24"/>
        </w:rPr>
        <w:t xml:space="preserve"> firmy ABBOTT Poland, </w:t>
      </w:r>
      <w:proofErr w:type="spellStart"/>
      <w:r w:rsidR="00AF7C53" w:rsidRPr="00AF7C53">
        <w:rPr>
          <w:rFonts w:ascii="Times New Roman" w:eastAsia="Times New Roman" w:hAnsi="Times New Roman" w:cs="Times New Roman"/>
          <w:sz w:val="24"/>
          <w:szCs w:val="24"/>
        </w:rPr>
        <w:t>Rapidlab</w:t>
      </w:r>
      <w:proofErr w:type="spellEnd"/>
      <w:r w:rsidR="00AF7C53" w:rsidRPr="00AF7C53">
        <w:rPr>
          <w:rFonts w:ascii="Times New Roman" w:eastAsia="Times New Roman" w:hAnsi="Times New Roman" w:cs="Times New Roman"/>
          <w:sz w:val="24"/>
          <w:szCs w:val="24"/>
        </w:rPr>
        <w:t xml:space="preserve"> 1245) oraz zweryfikowania spełnienia parametrów wymaganych. Próbki nie będą podlegały zwrotowi, będą </w:t>
      </w:r>
      <w:r w:rsidR="007A649C">
        <w:rPr>
          <w:rFonts w:ascii="Times New Roman" w:eastAsia="Times New Roman" w:hAnsi="Times New Roman" w:cs="Times New Roman"/>
          <w:sz w:val="24"/>
          <w:szCs w:val="24"/>
        </w:rPr>
        <w:t>z</w:t>
      </w:r>
      <w:r w:rsidR="00AF7C53" w:rsidRPr="00AF7C53">
        <w:rPr>
          <w:rFonts w:ascii="Times New Roman" w:eastAsia="Times New Roman" w:hAnsi="Times New Roman" w:cs="Times New Roman"/>
          <w:sz w:val="24"/>
          <w:szCs w:val="24"/>
        </w:rPr>
        <w:t>użyte</w:t>
      </w:r>
      <w:r w:rsidR="00360213">
        <w:rPr>
          <w:rFonts w:ascii="Times New Roman" w:eastAsia="Times New Roman" w:hAnsi="Times New Roman" w:cs="Times New Roman"/>
          <w:sz w:val="24"/>
          <w:szCs w:val="24"/>
        </w:rPr>
        <w:t xml:space="preserve">, </w:t>
      </w:r>
      <w:r w:rsidR="00AF7C53" w:rsidRPr="00AF7C53">
        <w:rPr>
          <w:rFonts w:ascii="Times New Roman" w:eastAsia="Times New Roman" w:hAnsi="Times New Roman" w:cs="Times New Roman"/>
          <w:sz w:val="24"/>
          <w:szCs w:val="24"/>
        </w:rPr>
        <w:t>a co za tym idzie, będą podlegały utylizacji jako materiał biologicznie skażony</w:t>
      </w:r>
    </w:p>
    <w:p w14:paraId="14ED8A8E" w14:textId="77777777" w:rsidR="00AF7C53" w:rsidRPr="00AF7C53" w:rsidRDefault="00AF7C53" w:rsidP="00AF7C53">
      <w:pPr>
        <w:widowControl w:val="0"/>
        <w:jc w:val="both"/>
        <w:rPr>
          <w:rFonts w:eastAsia="Calibri" w:cs="Times New Roman"/>
          <w:sz w:val="24"/>
          <w:szCs w:val="24"/>
        </w:rPr>
      </w:pPr>
    </w:p>
    <w:p w14:paraId="269B9325" w14:textId="3968CBE8" w:rsidR="00260386" w:rsidRDefault="00260386" w:rsidP="00260386">
      <w:pPr>
        <w:pStyle w:val="Akapitzlist"/>
        <w:widowControl w:val="0"/>
        <w:suppressAutoHyphens/>
        <w:spacing w:after="0" w:line="240" w:lineRule="auto"/>
        <w:ind w:left="360"/>
        <w:jc w:val="both"/>
        <w:rPr>
          <w:rFonts w:ascii="Times New Roman" w:eastAsia="Calibri" w:hAnsi="Times New Roman" w:cs="Times New Roman"/>
          <w:sz w:val="24"/>
          <w:szCs w:val="24"/>
        </w:rPr>
      </w:pPr>
    </w:p>
    <w:tbl>
      <w:tblPr>
        <w:tblW w:w="0" w:type="auto"/>
        <w:tblCellMar>
          <w:left w:w="70" w:type="dxa"/>
          <w:right w:w="70" w:type="dxa"/>
        </w:tblCellMar>
        <w:tblLook w:val="04A0" w:firstRow="1" w:lastRow="0" w:firstColumn="1" w:lastColumn="0" w:noHBand="0" w:noVBand="1"/>
      </w:tblPr>
      <w:tblGrid>
        <w:gridCol w:w="379"/>
        <w:gridCol w:w="8084"/>
        <w:gridCol w:w="1589"/>
      </w:tblGrid>
      <w:tr w:rsidR="00260386" w:rsidRPr="00830F76" w14:paraId="1BD1099F" w14:textId="77777777" w:rsidTr="00830F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C74B81" w14:textId="77777777" w:rsidR="00260386" w:rsidRPr="00830F76" w:rsidRDefault="00260386" w:rsidP="00C92A01">
            <w:pPr>
              <w:widowControl w:val="0"/>
              <w:jc w:val="center"/>
              <w:rPr>
                <w:rFonts w:eastAsia="Times New Roman" w:cs="Times New Roman"/>
                <w:b/>
                <w:bCs/>
                <w:color w:val="000000"/>
                <w:lang w:eastAsia="pl-PL"/>
              </w:rPr>
            </w:pPr>
            <w:r w:rsidRPr="00830F76">
              <w:rPr>
                <w:rFonts w:eastAsia="Times New Roman" w:cs="Times New Roman"/>
                <w:b/>
                <w:bCs/>
                <w:color w:val="000000"/>
                <w:lang w:eastAsia="pl-PL"/>
              </w:rPr>
              <w:lastRenderedPageBreak/>
              <w:t>lp.</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7A87951" w14:textId="77777777" w:rsidR="00260386" w:rsidRPr="00830F76" w:rsidRDefault="00260386" w:rsidP="00C92A01">
            <w:pPr>
              <w:widowControl w:val="0"/>
              <w:jc w:val="center"/>
              <w:rPr>
                <w:rFonts w:eastAsia="Times New Roman" w:cs="Times New Roman"/>
                <w:b/>
                <w:bCs/>
                <w:color w:val="000000"/>
                <w:lang w:eastAsia="pl-PL"/>
              </w:rPr>
            </w:pPr>
            <w:r w:rsidRPr="00830F76">
              <w:rPr>
                <w:rFonts w:eastAsia="Times New Roman" w:cs="Times New Roman"/>
                <w:b/>
                <w:bCs/>
                <w:color w:val="000000"/>
                <w:lang w:eastAsia="pl-PL"/>
              </w:rPr>
              <w:t>Przedmiot zamówienia</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542F004" w14:textId="7622F375" w:rsidR="00260386" w:rsidRPr="00830F76" w:rsidRDefault="00AF7C53" w:rsidP="00C92A01">
            <w:pPr>
              <w:widowControl w:val="0"/>
              <w:jc w:val="center"/>
              <w:rPr>
                <w:rFonts w:eastAsia="Times New Roman" w:cs="Times New Roman"/>
                <w:b/>
                <w:bCs/>
                <w:color w:val="000000"/>
                <w:lang w:eastAsia="pl-PL"/>
              </w:rPr>
            </w:pPr>
            <w:r w:rsidRPr="00365035">
              <w:rPr>
                <w:rFonts w:eastAsia="Times New Roman" w:cs="Times New Roman"/>
                <w:b/>
                <w:bCs/>
                <w:color w:val="000000"/>
                <w:lang w:eastAsia="pl-PL"/>
              </w:rPr>
              <w:t>Wymagana i</w:t>
            </w:r>
            <w:r w:rsidR="00260386" w:rsidRPr="00365035">
              <w:rPr>
                <w:rFonts w:eastAsia="Times New Roman" w:cs="Times New Roman"/>
                <w:b/>
                <w:bCs/>
                <w:color w:val="000000"/>
                <w:lang w:eastAsia="pl-PL"/>
              </w:rPr>
              <w:t>lość próbek</w:t>
            </w:r>
          </w:p>
        </w:tc>
      </w:tr>
      <w:tr w:rsidR="00260386" w:rsidRPr="00830F76" w14:paraId="6592C26C" w14:textId="77777777" w:rsidTr="00830F7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6AC68B" w14:textId="77777777" w:rsidR="00260386" w:rsidRPr="00830F76" w:rsidRDefault="00260386" w:rsidP="00C92A01">
            <w:pPr>
              <w:widowControl w:val="0"/>
              <w:jc w:val="center"/>
              <w:rPr>
                <w:rFonts w:eastAsia="Times New Roman" w:cs="Times New Roman"/>
                <w:b/>
                <w:bCs/>
                <w:color w:val="000000"/>
                <w:lang w:eastAsia="pl-PL"/>
              </w:rPr>
            </w:pPr>
            <w:r w:rsidRPr="00830F76">
              <w:rPr>
                <w:rFonts w:eastAsia="Times New Roman" w:cs="Times New Roman"/>
                <w:b/>
                <w:bCs/>
                <w:color w:val="000000"/>
                <w:lang w:eastAsia="pl-PL"/>
              </w:rPr>
              <w:t>1</w:t>
            </w:r>
          </w:p>
        </w:tc>
        <w:tc>
          <w:tcPr>
            <w:tcW w:w="0" w:type="auto"/>
            <w:tcBorders>
              <w:top w:val="nil"/>
              <w:left w:val="nil"/>
              <w:bottom w:val="single" w:sz="4" w:space="0" w:color="auto"/>
              <w:right w:val="single" w:sz="4" w:space="0" w:color="auto"/>
            </w:tcBorders>
            <w:shd w:val="clear" w:color="auto" w:fill="auto"/>
            <w:vAlign w:val="center"/>
            <w:hideMark/>
          </w:tcPr>
          <w:p w14:paraId="444F9BA9" w14:textId="6EABE6E4" w:rsidR="00260386" w:rsidRPr="00830F76" w:rsidRDefault="00260386" w:rsidP="00C92A01">
            <w:pPr>
              <w:widowControl w:val="0"/>
              <w:rPr>
                <w:rFonts w:eastAsia="Times New Roman" w:cs="Times New Roman"/>
                <w:color w:val="000000"/>
                <w:lang w:eastAsia="pl-PL"/>
              </w:rPr>
            </w:pPr>
            <w:r w:rsidRPr="00830F76">
              <w:rPr>
                <w:rFonts w:eastAsia="Times New Roman" w:cs="Times New Roman"/>
                <w:lang w:eastAsia="pl-PL"/>
              </w:rPr>
              <w:t xml:space="preserve">Probówka do badania surowicy 8-10 ml z aktywatorem krzepnięcia i żelem separującym. </w:t>
            </w:r>
          </w:p>
        </w:tc>
        <w:tc>
          <w:tcPr>
            <w:tcW w:w="0" w:type="auto"/>
            <w:tcBorders>
              <w:top w:val="nil"/>
              <w:left w:val="nil"/>
              <w:bottom w:val="single" w:sz="4" w:space="0" w:color="auto"/>
              <w:right w:val="single" w:sz="4" w:space="0" w:color="auto"/>
            </w:tcBorders>
            <w:shd w:val="clear" w:color="auto" w:fill="auto"/>
            <w:vAlign w:val="center"/>
          </w:tcPr>
          <w:p w14:paraId="3D138214" w14:textId="6B8EEB8A" w:rsidR="00260386" w:rsidRPr="00830F76" w:rsidRDefault="00315026" w:rsidP="00C92A01">
            <w:pPr>
              <w:widowControl w:val="0"/>
              <w:jc w:val="right"/>
              <w:rPr>
                <w:rFonts w:eastAsia="Times New Roman" w:cs="Times New Roman"/>
                <w:color w:val="000000"/>
                <w:lang w:eastAsia="pl-PL"/>
              </w:rPr>
            </w:pPr>
            <w:r>
              <w:rPr>
                <w:rFonts w:eastAsia="Times New Roman" w:cs="Times New Roman"/>
                <w:color w:val="000000"/>
                <w:lang w:eastAsia="pl-PL"/>
              </w:rPr>
              <w:t>5 szt.</w:t>
            </w:r>
          </w:p>
        </w:tc>
      </w:tr>
      <w:tr w:rsidR="00365035" w:rsidRPr="00830F76" w14:paraId="14A98671" w14:textId="77777777" w:rsidTr="00BA18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3994D5" w14:textId="77777777" w:rsidR="00365035" w:rsidRPr="00830F76" w:rsidRDefault="00365035" w:rsidP="00365035">
            <w:pPr>
              <w:widowControl w:val="0"/>
              <w:jc w:val="center"/>
              <w:rPr>
                <w:rFonts w:eastAsia="Times New Roman" w:cs="Times New Roman"/>
                <w:b/>
                <w:bCs/>
                <w:color w:val="000000"/>
                <w:lang w:eastAsia="pl-PL"/>
              </w:rPr>
            </w:pPr>
            <w:r w:rsidRPr="00830F76">
              <w:rPr>
                <w:rFonts w:eastAsia="Times New Roman" w:cs="Times New Roman"/>
                <w:b/>
                <w:bCs/>
                <w:lang w:eastAsia="pl-PL"/>
              </w:rPr>
              <w:t>2</w:t>
            </w:r>
          </w:p>
        </w:tc>
        <w:tc>
          <w:tcPr>
            <w:tcW w:w="0" w:type="auto"/>
            <w:tcBorders>
              <w:top w:val="nil"/>
              <w:left w:val="nil"/>
              <w:bottom w:val="single" w:sz="4" w:space="0" w:color="auto"/>
              <w:right w:val="single" w:sz="4" w:space="0" w:color="auto"/>
            </w:tcBorders>
            <w:shd w:val="clear" w:color="auto" w:fill="auto"/>
            <w:vAlign w:val="center"/>
            <w:hideMark/>
          </w:tcPr>
          <w:p w14:paraId="1E0F82ED" w14:textId="53C5AF70" w:rsidR="00365035" w:rsidRPr="00830F76" w:rsidRDefault="00365035" w:rsidP="00365035">
            <w:pPr>
              <w:widowControl w:val="0"/>
              <w:rPr>
                <w:rFonts w:eastAsia="Times New Roman" w:cs="Times New Roman"/>
                <w:color w:val="000000"/>
                <w:lang w:eastAsia="pl-PL"/>
              </w:rPr>
            </w:pPr>
            <w:r w:rsidRPr="00830F76">
              <w:rPr>
                <w:rFonts w:eastAsia="Times New Roman" w:cs="Times New Roman"/>
                <w:lang w:eastAsia="pl-PL"/>
              </w:rPr>
              <w:t xml:space="preserve">Probówka do oznacz. morf. krwi 2-3ml EDTAK2. </w:t>
            </w:r>
          </w:p>
        </w:tc>
        <w:tc>
          <w:tcPr>
            <w:tcW w:w="0" w:type="auto"/>
            <w:tcBorders>
              <w:top w:val="nil"/>
              <w:left w:val="nil"/>
              <w:bottom w:val="single" w:sz="4" w:space="0" w:color="auto"/>
              <w:right w:val="single" w:sz="4" w:space="0" w:color="auto"/>
            </w:tcBorders>
            <w:shd w:val="clear" w:color="auto" w:fill="auto"/>
          </w:tcPr>
          <w:p w14:paraId="541E85E1" w14:textId="0A93985A" w:rsidR="00365035" w:rsidRPr="00830F76" w:rsidRDefault="00365035" w:rsidP="00365035">
            <w:pPr>
              <w:widowControl w:val="0"/>
              <w:jc w:val="right"/>
              <w:rPr>
                <w:rFonts w:eastAsia="Times New Roman" w:cs="Times New Roman"/>
                <w:color w:val="000000"/>
                <w:lang w:eastAsia="pl-PL"/>
              </w:rPr>
            </w:pPr>
            <w:r w:rsidRPr="00596B82">
              <w:rPr>
                <w:rFonts w:eastAsia="Times New Roman" w:cs="Times New Roman"/>
                <w:color w:val="000000"/>
                <w:lang w:eastAsia="pl-PL"/>
              </w:rPr>
              <w:t>5 szt.</w:t>
            </w:r>
          </w:p>
        </w:tc>
      </w:tr>
      <w:tr w:rsidR="00365035" w:rsidRPr="00830F76" w14:paraId="11DA0210" w14:textId="77777777" w:rsidTr="00BA18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976189" w14:textId="77777777" w:rsidR="00365035" w:rsidRPr="00830F76" w:rsidRDefault="00365035" w:rsidP="00365035">
            <w:pPr>
              <w:widowControl w:val="0"/>
              <w:jc w:val="center"/>
              <w:rPr>
                <w:rFonts w:eastAsia="Times New Roman" w:cs="Times New Roman"/>
                <w:b/>
                <w:bCs/>
                <w:color w:val="000000"/>
                <w:lang w:eastAsia="pl-PL"/>
              </w:rPr>
            </w:pPr>
            <w:r w:rsidRPr="00830F76">
              <w:rPr>
                <w:rFonts w:eastAsia="Times New Roman" w:cs="Times New Roman"/>
                <w:b/>
                <w:bCs/>
                <w:lang w:eastAsia="pl-PL"/>
              </w:rPr>
              <w:t>3</w:t>
            </w:r>
          </w:p>
        </w:tc>
        <w:tc>
          <w:tcPr>
            <w:tcW w:w="0" w:type="auto"/>
            <w:tcBorders>
              <w:top w:val="nil"/>
              <w:left w:val="nil"/>
              <w:bottom w:val="single" w:sz="4" w:space="0" w:color="auto"/>
              <w:right w:val="single" w:sz="4" w:space="0" w:color="auto"/>
            </w:tcBorders>
            <w:shd w:val="clear" w:color="auto" w:fill="auto"/>
            <w:vAlign w:val="center"/>
            <w:hideMark/>
          </w:tcPr>
          <w:p w14:paraId="38859F5C" w14:textId="61E84A34" w:rsidR="00365035" w:rsidRPr="00830F76" w:rsidRDefault="00365035" w:rsidP="00365035">
            <w:pPr>
              <w:widowControl w:val="0"/>
              <w:rPr>
                <w:rFonts w:eastAsia="Times New Roman" w:cs="Times New Roman"/>
                <w:color w:val="000000"/>
                <w:lang w:eastAsia="pl-PL"/>
              </w:rPr>
            </w:pPr>
            <w:r w:rsidRPr="00830F76">
              <w:rPr>
                <w:rFonts w:eastAsia="Times New Roman" w:cs="Times New Roman"/>
                <w:lang w:eastAsia="pl-PL"/>
              </w:rPr>
              <w:t xml:space="preserve">Probówka do oznaczania parametrów krzepnięcia 1,8-2 ml. </w:t>
            </w:r>
          </w:p>
        </w:tc>
        <w:tc>
          <w:tcPr>
            <w:tcW w:w="0" w:type="auto"/>
            <w:tcBorders>
              <w:top w:val="nil"/>
              <w:left w:val="nil"/>
              <w:bottom w:val="single" w:sz="4" w:space="0" w:color="auto"/>
              <w:right w:val="single" w:sz="4" w:space="0" w:color="auto"/>
            </w:tcBorders>
            <w:shd w:val="clear" w:color="auto" w:fill="auto"/>
          </w:tcPr>
          <w:p w14:paraId="793F570C" w14:textId="5B485D9B" w:rsidR="00365035" w:rsidRPr="00830F76" w:rsidRDefault="00365035" w:rsidP="00365035">
            <w:pPr>
              <w:widowControl w:val="0"/>
              <w:jc w:val="right"/>
              <w:rPr>
                <w:rFonts w:eastAsia="Times New Roman" w:cs="Times New Roman"/>
                <w:color w:val="000000"/>
                <w:lang w:eastAsia="pl-PL"/>
              </w:rPr>
            </w:pPr>
            <w:r w:rsidRPr="00596B82">
              <w:rPr>
                <w:rFonts w:eastAsia="Times New Roman" w:cs="Times New Roman"/>
                <w:color w:val="000000"/>
                <w:lang w:eastAsia="pl-PL"/>
              </w:rPr>
              <w:t>5 szt.</w:t>
            </w:r>
          </w:p>
        </w:tc>
      </w:tr>
      <w:tr w:rsidR="00365035" w:rsidRPr="00830F76" w14:paraId="4F73E3AE" w14:textId="77777777" w:rsidTr="00BA18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8DEA83" w14:textId="77777777" w:rsidR="00365035" w:rsidRPr="00830F76" w:rsidRDefault="00365035" w:rsidP="00365035">
            <w:pPr>
              <w:widowControl w:val="0"/>
              <w:jc w:val="center"/>
              <w:rPr>
                <w:rFonts w:eastAsia="Times New Roman" w:cs="Times New Roman"/>
                <w:b/>
                <w:bCs/>
                <w:color w:val="000000"/>
                <w:lang w:eastAsia="pl-PL"/>
              </w:rPr>
            </w:pPr>
            <w:r w:rsidRPr="00830F76">
              <w:rPr>
                <w:rFonts w:eastAsia="Times New Roman" w:cs="Times New Roman"/>
                <w:b/>
                <w:bCs/>
                <w:lang w:eastAsia="pl-PL"/>
              </w:rPr>
              <w:t>4</w:t>
            </w:r>
          </w:p>
        </w:tc>
        <w:tc>
          <w:tcPr>
            <w:tcW w:w="0" w:type="auto"/>
            <w:tcBorders>
              <w:top w:val="nil"/>
              <w:left w:val="nil"/>
              <w:bottom w:val="single" w:sz="4" w:space="0" w:color="auto"/>
              <w:right w:val="single" w:sz="4" w:space="0" w:color="auto"/>
            </w:tcBorders>
            <w:shd w:val="clear" w:color="auto" w:fill="auto"/>
            <w:vAlign w:val="center"/>
            <w:hideMark/>
          </w:tcPr>
          <w:p w14:paraId="266AA777" w14:textId="2773AA06" w:rsidR="00365035" w:rsidRPr="00830F76" w:rsidRDefault="00365035" w:rsidP="00365035">
            <w:pPr>
              <w:widowControl w:val="0"/>
              <w:rPr>
                <w:rFonts w:eastAsia="Times New Roman" w:cs="Times New Roman"/>
                <w:color w:val="000000"/>
                <w:lang w:eastAsia="pl-PL"/>
              </w:rPr>
            </w:pPr>
            <w:r w:rsidRPr="00830F76">
              <w:rPr>
                <w:rFonts w:eastAsia="Times New Roman" w:cs="Times New Roman"/>
                <w:lang w:eastAsia="pl-PL"/>
              </w:rPr>
              <w:t xml:space="preserve">Probówka do oznacz glukozy 2-3 ml. </w:t>
            </w:r>
          </w:p>
        </w:tc>
        <w:tc>
          <w:tcPr>
            <w:tcW w:w="0" w:type="auto"/>
            <w:tcBorders>
              <w:top w:val="nil"/>
              <w:left w:val="nil"/>
              <w:bottom w:val="single" w:sz="4" w:space="0" w:color="auto"/>
              <w:right w:val="single" w:sz="4" w:space="0" w:color="auto"/>
            </w:tcBorders>
            <w:shd w:val="clear" w:color="auto" w:fill="auto"/>
          </w:tcPr>
          <w:p w14:paraId="64A74E14" w14:textId="023BE3E5" w:rsidR="00365035" w:rsidRPr="00830F76" w:rsidRDefault="00365035" w:rsidP="00365035">
            <w:pPr>
              <w:widowControl w:val="0"/>
              <w:jc w:val="right"/>
              <w:rPr>
                <w:rFonts w:eastAsia="Times New Roman" w:cs="Times New Roman"/>
                <w:color w:val="000000"/>
                <w:lang w:eastAsia="pl-PL"/>
              </w:rPr>
            </w:pPr>
            <w:r w:rsidRPr="00596B82">
              <w:rPr>
                <w:rFonts w:eastAsia="Times New Roman" w:cs="Times New Roman"/>
                <w:color w:val="000000"/>
                <w:lang w:eastAsia="pl-PL"/>
              </w:rPr>
              <w:t>5 szt.</w:t>
            </w:r>
          </w:p>
        </w:tc>
      </w:tr>
      <w:tr w:rsidR="00365035" w:rsidRPr="00830F76" w14:paraId="422EAC5B" w14:textId="77777777" w:rsidTr="00BA18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F26493" w14:textId="77777777" w:rsidR="00365035" w:rsidRPr="00830F76" w:rsidRDefault="00365035" w:rsidP="00365035">
            <w:pPr>
              <w:widowControl w:val="0"/>
              <w:jc w:val="center"/>
              <w:rPr>
                <w:rFonts w:eastAsia="Times New Roman" w:cs="Times New Roman"/>
                <w:b/>
                <w:bCs/>
                <w:color w:val="000000"/>
                <w:lang w:eastAsia="pl-PL"/>
              </w:rPr>
            </w:pPr>
            <w:r w:rsidRPr="00830F76">
              <w:rPr>
                <w:rFonts w:eastAsia="Times New Roman" w:cs="Times New Roman"/>
                <w:b/>
                <w:bCs/>
                <w:lang w:eastAsia="pl-PL"/>
              </w:rPr>
              <w:t>5</w:t>
            </w:r>
          </w:p>
        </w:tc>
        <w:tc>
          <w:tcPr>
            <w:tcW w:w="0" w:type="auto"/>
            <w:tcBorders>
              <w:top w:val="nil"/>
              <w:left w:val="nil"/>
              <w:bottom w:val="single" w:sz="4" w:space="0" w:color="auto"/>
              <w:right w:val="single" w:sz="4" w:space="0" w:color="auto"/>
            </w:tcBorders>
            <w:shd w:val="clear" w:color="auto" w:fill="auto"/>
            <w:vAlign w:val="center"/>
            <w:hideMark/>
          </w:tcPr>
          <w:p w14:paraId="0D09377E" w14:textId="1B4E68B2" w:rsidR="00365035" w:rsidRPr="00830F76" w:rsidRDefault="00365035" w:rsidP="00365035">
            <w:pPr>
              <w:widowControl w:val="0"/>
              <w:rPr>
                <w:rFonts w:eastAsia="Times New Roman" w:cs="Times New Roman"/>
                <w:color w:val="000000"/>
                <w:lang w:eastAsia="pl-PL"/>
              </w:rPr>
            </w:pPr>
            <w:r w:rsidRPr="00830F76">
              <w:rPr>
                <w:rFonts w:eastAsia="Times New Roman" w:cs="Times New Roman"/>
                <w:lang w:eastAsia="pl-PL"/>
              </w:rPr>
              <w:t xml:space="preserve">Probówka z aktywatorem krzepnięcia i żelem separującym 5 – 6 ml. </w:t>
            </w:r>
          </w:p>
        </w:tc>
        <w:tc>
          <w:tcPr>
            <w:tcW w:w="0" w:type="auto"/>
            <w:tcBorders>
              <w:top w:val="nil"/>
              <w:left w:val="nil"/>
              <w:bottom w:val="single" w:sz="4" w:space="0" w:color="auto"/>
              <w:right w:val="single" w:sz="4" w:space="0" w:color="auto"/>
            </w:tcBorders>
            <w:shd w:val="clear" w:color="auto" w:fill="auto"/>
          </w:tcPr>
          <w:p w14:paraId="35A29951" w14:textId="4EA280D6" w:rsidR="00365035" w:rsidRPr="00830F76" w:rsidRDefault="00365035" w:rsidP="00365035">
            <w:pPr>
              <w:widowControl w:val="0"/>
              <w:jc w:val="right"/>
              <w:rPr>
                <w:rFonts w:eastAsia="Times New Roman" w:cs="Times New Roman"/>
                <w:color w:val="000000"/>
                <w:lang w:eastAsia="pl-PL"/>
              </w:rPr>
            </w:pPr>
            <w:r w:rsidRPr="00596B82">
              <w:rPr>
                <w:rFonts w:eastAsia="Times New Roman" w:cs="Times New Roman"/>
                <w:color w:val="000000"/>
                <w:lang w:eastAsia="pl-PL"/>
              </w:rPr>
              <w:t>5 szt.</w:t>
            </w:r>
          </w:p>
        </w:tc>
      </w:tr>
      <w:tr w:rsidR="00365035" w:rsidRPr="00830F76" w14:paraId="6E20A021" w14:textId="77777777" w:rsidTr="00BA18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9706FD" w14:textId="77777777" w:rsidR="00365035" w:rsidRPr="00830F76" w:rsidRDefault="00365035" w:rsidP="00365035">
            <w:pPr>
              <w:widowControl w:val="0"/>
              <w:jc w:val="center"/>
              <w:rPr>
                <w:rFonts w:eastAsia="Times New Roman" w:cs="Times New Roman"/>
                <w:b/>
                <w:bCs/>
                <w:color w:val="000000"/>
                <w:lang w:eastAsia="pl-PL"/>
              </w:rPr>
            </w:pPr>
            <w:r w:rsidRPr="00830F76">
              <w:rPr>
                <w:rFonts w:eastAsia="Times New Roman" w:cs="Times New Roman"/>
                <w:b/>
                <w:bCs/>
                <w:color w:val="000000"/>
                <w:lang w:eastAsia="pl-PL"/>
              </w:rPr>
              <w:t>6</w:t>
            </w:r>
          </w:p>
        </w:tc>
        <w:tc>
          <w:tcPr>
            <w:tcW w:w="0" w:type="auto"/>
            <w:tcBorders>
              <w:top w:val="nil"/>
              <w:left w:val="nil"/>
              <w:bottom w:val="single" w:sz="4" w:space="0" w:color="auto"/>
              <w:right w:val="single" w:sz="4" w:space="0" w:color="auto"/>
            </w:tcBorders>
            <w:shd w:val="clear" w:color="auto" w:fill="auto"/>
            <w:vAlign w:val="center"/>
            <w:hideMark/>
          </w:tcPr>
          <w:p w14:paraId="23F3C8EA" w14:textId="2A133734" w:rsidR="00365035" w:rsidRPr="00830F76" w:rsidRDefault="00365035" w:rsidP="00365035">
            <w:pPr>
              <w:widowControl w:val="0"/>
              <w:rPr>
                <w:rFonts w:eastAsia="Times New Roman" w:cs="Times New Roman"/>
                <w:color w:val="000000"/>
                <w:lang w:eastAsia="pl-PL"/>
              </w:rPr>
            </w:pPr>
            <w:r w:rsidRPr="00830F76">
              <w:rPr>
                <w:rFonts w:eastAsia="Times New Roman" w:cs="Times New Roman"/>
                <w:color w:val="000000"/>
                <w:lang w:eastAsia="pl-PL"/>
              </w:rPr>
              <w:t xml:space="preserve">Igły systemowe 0,7 z wizualizacją wkłucia, dwuostrzowe 22 G dł. 25 – 38 mm. </w:t>
            </w:r>
          </w:p>
        </w:tc>
        <w:tc>
          <w:tcPr>
            <w:tcW w:w="0" w:type="auto"/>
            <w:tcBorders>
              <w:top w:val="nil"/>
              <w:left w:val="nil"/>
              <w:bottom w:val="single" w:sz="4" w:space="0" w:color="auto"/>
              <w:right w:val="single" w:sz="4" w:space="0" w:color="auto"/>
            </w:tcBorders>
            <w:shd w:val="clear" w:color="auto" w:fill="auto"/>
          </w:tcPr>
          <w:p w14:paraId="5A6F8AE7" w14:textId="4B3577DF" w:rsidR="00365035" w:rsidRPr="00830F76" w:rsidRDefault="00365035" w:rsidP="00365035">
            <w:pPr>
              <w:widowControl w:val="0"/>
              <w:jc w:val="right"/>
              <w:rPr>
                <w:rFonts w:eastAsia="Times New Roman" w:cs="Times New Roman"/>
                <w:color w:val="000000"/>
                <w:lang w:eastAsia="pl-PL"/>
              </w:rPr>
            </w:pPr>
            <w:r w:rsidRPr="00596B82">
              <w:rPr>
                <w:rFonts w:eastAsia="Times New Roman" w:cs="Times New Roman"/>
                <w:color w:val="000000"/>
                <w:lang w:eastAsia="pl-PL"/>
              </w:rPr>
              <w:t>5 szt.</w:t>
            </w:r>
          </w:p>
        </w:tc>
      </w:tr>
      <w:tr w:rsidR="00365035" w:rsidRPr="00830F76" w14:paraId="09AD850B" w14:textId="77777777" w:rsidTr="00BA18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ABF664" w14:textId="77777777" w:rsidR="00365035" w:rsidRPr="00830F76" w:rsidRDefault="00365035" w:rsidP="00365035">
            <w:pPr>
              <w:widowControl w:val="0"/>
              <w:jc w:val="center"/>
              <w:rPr>
                <w:rFonts w:eastAsia="Times New Roman" w:cs="Times New Roman"/>
                <w:b/>
                <w:bCs/>
                <w:color w:val="000000"/>
                <w:lang w:eastAsia="pl-PL"/>
              </w:rPr>
            </w:pPr>
            <w:r w:rsidRPr="00830F76">
              <w:rPr>
                <w:rFonts w:eastAsia="Times New Roman" w:cs="Times New Roman"/>
                <w:b/>
                <w:bCs/>
                <w:lang w:eastAsia="pl-PL"/>
              </w:rPr>
              <w:t>7</w:t>
            </w:r>
          </w:p>
        </w:tc>
        <w:tc>
          <w:tcPr>
            <w:tcW w:w="0" w:type="auto"/>
            <w:tcBorders>
              <w:top w:val="nil"/>
              <w:left w:val="nil"/>
              <w:bottom w:val="single" w:sz="4" w:space="0" w:color="auto"/>
              <w:right w:val="single" w:sz="4" w:space="0" w:color="auto"/>
            </w:tcBorders>
            <w:shd w:val="clear" w:color="auto" w:fill="auto"/>
            <w:vAlign w:val="center"/>
            <w:hideMark/>
          </w:tcPr>
          <w:p w14:paraId="04184375" w14:textId="3E3984C2" w:rsidR="00365035" w:rsidRPr="00830F76" w:rsidRDefault="00365035" w:rsidP="00365035">
            <w:pPr>
              <w:widowControl w:val="0"/>
              <w:rPr>
                <w:rFonts w:eastAsia="Times New Roman" w:cs="Times New Roman"/>
                <w:color w:val="000000"/>
                <w:lang w:eastAsia="pl-PL"/>
              </w:rPr>
            </w:pPr>
            <w:r w:rsidRPr="00830F76">
              <w:rPr>
                <w:rFonts w:eastAsia="Times New Roman" w:cs="Times New Roman"/>
                <w:lang w:eastAsia="pl-PL"/>
              </w:rPr>
              <w:t xml:space="preserve">Igły systemowe 0,8 z wizualizacją wkłucia, dwuostrzowe 21 G dł. 25 – 38 mm. </w:t>
            </w:r>
          </w:p>
        </w:tc>
        <w:tc>
          <w:tcPr>
            <w:tcW w:w="0" w:type="auto"/>
            <w:tcBorders>
              <w:top w:val="nil"/>
              <w:left w:val="nil"/>
              <w:bottom w:val="single" w:sz="4" w:space="0" w:color="auto"/>
              <w:right w:val="single" w:sz="4" w:space="0" w:color="auto"/>
            </w:tcBorders>
            <w:shd w:val="clear" w:color="auto" w:fill="auto"/>
          </w:tcPr>
          <w:p w14:paraId="31E08CFD" w14:textId="5D448698" w:rsidR="00365035" w:rsidRPr="00830F76" w:rsidRDefault="00365035" w:rsidP="00365035">
            <w:pPr>
              <w:widowControl w:val="0"/>
              <w:jc w:val="right"/>
              <w:rPr>
                <w:rFonts w:eastAsia="Times New Roman" w:cs="Times New Roman"/>
                <w:color w:val="000000"/>
                <w:lang w:eastAsia="pl-PL"/>
              </w:rPr>
            </w:pPr>
            <w:r w:rsidRPr="00596B82">
              <w:rPr>
                <w:rFonts w:eastAsia="Times New Roman" w:cs="Times New Roman"/>
                <w:color w:val="000000"/>
                <w:lang w:eastAsia="pl-PL"/>
              </w:rPr>
              <w:t>5 szt.</w:t>
            </w:r>
          </w:p>
        </w:tc>
      </w:tr>
      <w:tr w:rsidR="00365035" w:rsidRPr="00830F76" w14:paraId="1833D3A5" w14:textId="77777777" w:rsidTr="00BA18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D59E42" w14:textId="77777777" w:rsidR="00365035" w:rsidRPr="00830F76" w:rsidRDefault="00365035" w:rsidP="00365035">
            <w:pPr>
              <w:widowControl w:val="0"/>
              <w:jc w:val="center"/>
              <w:rPr>
                <w:rFonts w:eastAsia="Times New Roman" w:cs="Times New Roman"/>
                <w:b/>
                <w:bCs/>
                <w:color w:val="000000"/>
                <w:lang w:eastAsia="pl-PL"/>
              </w:rPr>
            </w:pPr>
            <w:r w:rsidRPr="00830F76">
              <w:rPr>
                <w:rFonts w:eastAsia="Times New Roman" w:cs="Times New Roman"/>
                <w:b/>
                <w:bCs/>
                <w:lang w:eastAsia="pl-PL"/>
              </w:rPr>
              <w:t>8</w:t>
            </w:r>
          </w:p>
        </w:tc>
        <w:tc>
          <w:tcPr>
            <w:tcW w:w="0" w:type="auto"/>
            <w:tcBorders>
              <w:top w:val="nil"/>
              <w:left w:val="nil"/>
              <w:bottom w:val="single" w:sz="4" w:space="0" w:color="auto"/>
              <w:right w:val="single" w:sz="4" w:space="0" w:color="auto"/>
            </w:tcBorders>
            <w:shd w:val="clear" w:color="auto" w:fill="auto"/>
            <w:vAlign w:val="center"/>
            <w:hideMark/>
          </w:tcPr>
          <w:p w14:paraId="7E252AB5" w14:textId="3FA6C92A" w:rsidR="00365035" w:rsidRPr="00830F76" w:rsidRDefault="00365035" w:rsidP="00365035">
            <w:pPr>
              <w:widowControl w:val="0"/>
              <w:rPr>
                <w:rFonts w:eastAsia="Times New Roman" w:cs="Times New Roman"/>
                <w:color w:val="000000"/>
                <w:lang w:eastAsia="pl-PL"/>
              </w:rPr>
            </w:pPr>
            <w:r w:rsidRPr="00830F76">
              <w:rPr>
                <w:rFonts w:eastAsia="Times New Roman" w:cs="Times New Roman"/>
                <w:lang w:eastAsia="pl-PL"/>
              </w:rPr>
              <w:t xml:space="preserve">Igły systemowe 0,9 dwuostrzowe 20 G 38 -40 mm. </w:t>
            </w:r>
          </w:p>
        </w:tc>
        <w:tc>
          <w:tcPr>
            <w:tcW w:w="0" w:type="auto"/>
            <w:tcBorders>
              <w:top w:val="nil"/>
              <w:left w:val="nil"/>
              <w:bottom w:val="single" w:sz="4" w:space="0" w:color="auto"/>
              <w:right w:val="single" w:sz="4" w:space="0" w:color="auto"/>
            </w:tcBorders>
            <w:shd w:val="clear" w:color="auto" w:fill="auto"/>
          </w:tcPr>
          <w:p w14:paraId="72E44EB2" w14:textId="28EC543B" w:rsidR="00365035" w:rsidRPr="00830F76" w:rsidRDefault="00365035" w:rsidP="00365035">
            <w:pPr>
              <w:widowControl w:val="0"/>
              <w:jc w:val="right"/>
              <w:rPr>
                <w:rFonts w:eastAsia="Times New Roman" w:cs="Times New Roman"/>
                <w:color w:val="000000"/>
                <w:lang w:eastAsia="pl-PL"/>
              </w:rPr>
            </w:pPr>
            <w:r w:rsidRPr="00596B82">
              <w:rPr>
                <w:rFonts w:eastAsia="Times New Roman" w:cs="Times New Roman"/>
                <w:color w:val="000000"/>
                <w:lang w:eastAsia="pl-PL"/>
              </w:rPr>
              <w:t>5 szt.</w:t>
            </w:r>
          </w:p>
        </w:tc>
      </w:tr>
      <w:tr w:rsidR="00365035" w:rsidRPr="00830F76" w14:paraId="4D8ADD89" w14:textId="77777777" w:rsidTr="00BA18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4B2B7F" w14:textId="77777777" w:rsidR="00365035" w:rsidRPr="00830F76" w:rsidRDefault="00365035" w:rsidP="00365035">
            <w:pPr>
              <w:widowControl w:val="0"/>
              <w:jc w:val="center"/>
              <w:rPr>
                <w:rFonts w:eastAsia="Times New Roman" w:cs="Times New Roman"/>
                <w:b/>
                <w:bCs/>
                <w:color w:val="000000"/>
                <w:lang w:eastAsia="pl-PL"/>
              </w:rPr>
            </w:pPr>
            <w:r w:rsidRPr="00830F76">
              <w:rPr>
                <w:rFonts w:eastAsia="Times New Roman" w:cs="Times New Roman"/>
                <w:b/>
                <w:bCs/>
                <w:lang w:eastAsia="pl-PL"/>
              </w:rPr>
              <w:t>9</w:t>
            </w:r>
          </w:p>
        </w:tc>
        <w:tc>
          <w:tcPr>
            <w:tcW w:w="0" w:type="auto"/>
            <w:tcBorders>
              <w:top w:val="nil"/>
              <w:left w:val="nil"/>
              <w:bottom w:val="single" w:sz="4" w:space="0" w:color="auto"/>
              <w:right w:val="single" w:sz="4" w:space="0" w:color="auto"/>
            </w:tcBorders>
            <w:shd w:val="clear" w:color="auto" w:fill="auto"/>
            <w:vAlign w:val="center"/>
            <w:hideMark/>
          </w:tcPr>
          <w:p w14:paraId="39D076B6" w14:textId="7C801D0E" w:rsidR="00365035" w:rsidRPr="00830F76" w:rsidRDefault="00365035" w:rsidP="00365035">
            <w:pPr>
              <w:widowControl w:val="0"/>
              <w:rPr>
                <w:rFonts w:eastAsia="Times New Roman" w:cs="Times New Roman"/>
                <w:color w:val="000000"/>
                <w:lang w:eastAsia="pl-PL"/>
              </w:rPr>
            </w:pPr>
            <w:r w:rsidRPr="00830F76">
              <w:rPr>
                <w:rFonts w:eastAsia="Times New Roman" w:cs="Times New Roman"/>
                <w:lang w:eastAsia="pl-PL"/>
              </w:rPr>
              <w:t xml:space="preserve">Igła systemowa 0,8 21 G dł. 25-38 mm z wizualizacją wkłucia z zabezpieczeniem </w:t>
            </w:r>
            <w:proofErr w:type="spellStart"/>
            <w:r w:rsidRPr="00830F76">
              <w:rPr>
                <w:rFonts w:eastAsia="Times New Roman" w:cs="Times New Roman"/>
                <w:lang w:eastAsia="pl-PL"/>
              </w:rPr>
              <w:t>przeciwzakłuciowym</w:t>
            </w:r>
            <w:proofErr w:type="spellEnd"/>
            <w:r w:rsidRPr="00830F76">
              <w:rPr>
                <w:rFonts w:eastAsia="Times New Roman" w:cs="Times New Roman"/>
                <w:lang w:eastAsia="pl-PL"/>
              </w:rPr>
              <w:t xml:space="preserve"> oraz z zintegrowanym uchwytem. </w:t>
            </w:r>
          </w:p>
        </w:tc>
        <w:tc>
          <w:tcPr>
            <w:tcW w:w="0" w:type="auto"/>
            <w:tcBorders>
              <w:top w:val="nil"/>
              <w:left w:val="nil"/>
              <w:bottom w:val="single" w:sz="4" w:space="0" w:color="auto"/>
              <w:right w:val="single" w:sz="4" w:space="0" w:color="auto"/>
            </w:tcBorders>
            <w:shd w:val="clear" w:color="auto" w:fill="auto"/>
          </w:tcPr>
          <w:p w14:paraId="0D66FA37" w14:textId="0D681B33" w:rsidR="00365035" w:rsidRPr="00830F76" w:rsidRDefault="00365035" w:rsidP="00365035">
            <w:pPr>
              <w:widowControl w:val="0"/>
              <w:jc w:val="right"/>
              <w:rPr>
                <w:rFonts w:eastAsia="Times New Roman" w:cs="Times New Roman"/>
                <w:color w:val="000000"/>
                <w:lang w:eastAsia="pl-PL"/>
              </w:rPr>
            </w:pPr>
            <w:r w:rsidRPr="00596B82">
              <w:rPr>
                <w:rFonts w:eastAsia="Times New Roman" w:cs="Times New Roman"/>
                <w:color w:val="000000"/>
                <w:lang w:eastAsia="pl-PL"/>
              </w:rPr>
              <w:t>5 szt.</w:t>
            </w:r>
          </w:p>
        </w:tc>
      </w:tr>
      <w:tr w:rsidR="00365035" w:rsidRPr="00830F76" w14:paraId="72B50477" w14:textId="77777777" w:rsidTr="00BA18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61A104" w14:textId="77777777" w:rsidR="00365035" w:rsidRPr="00830F76" w:rsidRDefault="00365035" w:rsidP="00365035">
            <w:pPr>
              <w:widowControl w:val="0"/>
              <w:jc w:val="center"/>
              <w:rPr>
                <w:rFonts w:eastAsia="Times New Roman" w:cs="Times New Roman"/>
                <w:b/>
                <w:bCs/>
                <w:color w:val="000000"/>
                <w:lang w:eastAsia="pl-PL"/>
              </w:rPr>
            </w:pPr>
            <w:r w:rsidRPr="00830F76">
              <w:rPr>
                <w:rFonts w:eastAsia="Times New Roman" w:cs="Times New Roman"/>
                <w:b/>
                <w:bCs/>
                <w:lang w:eastAsia="pl-PL"/>
              </w:rPr>
              <w:t>10</w:t>
            </w:r>
          </w:p>
        </w:tc>
        <w:tc>
          <w:tcPr>
            <w:tcW w:w="0" w:type="auto"/>
            <w:tcBorders>
              <w:top w:val="nil"/>
              <w:left w:val="nil"/>
              <w:bottom w:val="single" w:sz="4" w:space="0" w:color="auto"/>
              <w:right w:val="single" w:sz="4" w:space="0" w:color="auto"/>
            </w:tcBorders>
            <w:shd w:val="clear" w:color="auto" w:fill="auto"/>
            <w:vAlign w:val="center"/>
            <w:hideMark/>
          </w:tcPr>
          <w:p w14:paraId="336B04E6" w14:textId="59E7A941" w:rsidR="00365035" w:rsidRPr="00830F76" w:rsidRDefault="00365035" w:rsidP="00365035">
            <w:pPr>
              <w:widowControl w:val="0"/>
              <w:rPr>
                <w:rFonts w:eastAsia="Times New Roman" w:cs="Times New Roman"/>
                <w:color w:val="000000"/>
                <w:lang w:eastAsia="pl-PL"/>
              </w:rPr>
            </w:pPr>
            <w:r w:rsidRPr="00830F76">
              <w:rPr>
                <w:rFonts w:eastAsia="Times New Roman" w:cs="Times New Roman"/>
                <w:lang w:eastAsia="pl-PL"/>
              </w:rPr>
              <w:t>Igła motylkowa 0,8 bezpieczna (długość drenu</w:t>
            </w:r>
            <w:r w:rsidRPr="00830F76">
              <w:rPr>
                <w:rFonts w:eastAsia="Times New Roman" w:cs="Times New Roman"/>
                <w:strike/>
                <w:color w:val="000000"/>
                <w:lang w:eastAsia="pl-PL"/>
              </w:rPr>
              <w:t xml:space="preserve"> </w:t>
            </w:r>
            <w:r w:rsidRPr="00830F76">
              <w:rPr>
                <w:rFonts w:eastAsia="Times New Roman" w:cs="Times New Roman"/>
                <w:color w:val="000000"/>
                <w:lang w:eastAsia="pl-PL"/>
              </w:rPr>
              <w:t xml:space="preserve">15-20 cm) z końcówką typu Luer. </w:t>
            </w:r>
          </w:p>
        </w:tc>
        <w:tc>
          <w:tcPr>
            <w:tcW w:w="0" w:type="auto"/>
            <w:tcBorders>
              <w:top w:val="nil"/>
              <w:left w:val="nil"/>
              <w:bottom w:val="single" w:sz="4" w:space="0" w:color="auto"/>
              <w:right w:val="single" w:sz="4" w:space="0" w:color="auto"/>
            </w:tcBorders>
            <w:shd w:val="clear" w:color="auto" w:fill="auto"/>
          </w:tcPr>
          <w:p w14:paraId="2BA7BB5B" w14:textId="6DE83D1B" w:rsidR="00365035" w:rsidRPr="00830F76" w:rsidRDefault="00365035" w:rsidP="00365035">
            <w:pPr>
              <w:widowControl w:val="0"/>
              <w:jc w:val="right"/>
              <w:rPr>
                <w:rFonts w:eastAsia="Times New Roman" w:cs="Times New Roman"/>
                <w:color w:val="000000"/>
                <w:lang w:eastAsia="pl-PL"/>
              </w:rPr>
            </w:pPr>
            <w:r w:rsidRPr="00596B82">
              <w:rPr>
                <w:rFonts w:eastAsia="Times New Roman" w:cs="Times New Roman"/>
                <w:color w:val="000000"/>
                <w:lang w:eastAsia="pl-PL"/>
              </w:rPr>
              <w:t>5 szt.</w:t>
            </w:r>
          </w:p>
        </w:tc>
      </w:tr>
      <w:tr w:rsidR="00365035" w:rsidRPr="00830F76" w14:paraId="323EC61B" w14:textId="77777777" w:rsidTr="00BA18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794CA8" w14:textId="77777777" w:rsidR="00365035" w:rsidRPr="00830F76" w:rsidRDefault="00365035" w:rsidP="00365035">
            <w:pPr>
              <w:widowControl w:val="0"/>
              <w:jc w:val="center"/>
              <w:rPr>
                <w:rFonts w:eastAsia="Times New Roman" w:cs="Times New Roman"/>
                <w:b/>
                <w:bCs/>
                <w:color w:val="000000"/>
                <w:lang w:eastAsia="pl-PL"/>
              </w:rPr>
            </w:pPr>
            <w:r w:rsidRPr="00830F76">
              <w:rPr>
                <w:rFonts w:eastAsia="Times New Roman" w:cs="Times New Roman"/>
                <w:b/>
                <w:bCs/>
                <w:lang w:eastAsia="pl-PL"/>
              </w:rPr>
              <w:t>11</w:t>
            </w:r>
          </w:p>
        </w:tc>
        <w:tc>
          <w:tcPr>
            <w:tcW w:w="0" w:type="auto"/>
            <w:tcBorders>
              <w:top w:val="nil"/>
              <w:left w:val="nil"/>
              <w:bottom w:val="single" w:sz="4" w:space="0" w:color="auto"/>
              <w:right w:val="single" w:sz="4" w:space="0" w:color="auto"/>
            </w:tcBorders>
            <w:shd w:val="clear" w:color="auto" w:fill="auto"/>
            <w:vAlign w:val="center"/>
            <w:hideMark/>
          </w:tcPr>
          <w:p w14:paraId="397E9396" w14:textId="27551687" w:rsidR="00365035" w:rsidRPr="00830F76" w:rsidRDefault="00365035" w:rsidP="00365035">
            <w:pPr>
              <w:widowControl w:val="0"/>
              <w:rPr>
                <w:rFonts w:eastAsia="Times New Roman" w:cs="Times New Roman"/>
                <w:color w:val="000000"/>
                <w:lang w:eastAsia="pl-PL"/>
              </w:rPr>
            </w:pPr>
            <w:r w:rsidRPr="00830F76">
              <w:rPr>
                <w:rFonts w:eastAsia="Times New Roman" w:cs="Times New Roman"/>
                <w:lang w:eastAsia="pl-PL"/>
              </w:rPr>
              <w:t>Igła motylkowa 0,6 bezpieczna (długość drenu</w:t>
            </w:r>
            <w:r w:rsidRPr="00830F76">
              <w:rPr>
                <w:rFonts w:eastAsia="Times New Roman" w:cs="Times New Roman"/>
                <w:strike/>
                <w:color w:val="FF0000"/>
                <w:lang w:eastAsia="pl-PL"/>
              </w:rPr>
              <w:t xml:space="preserve"> </w:t>
            </w:r>
            <w:r w:rsidRPr="00830F76">
              <w:rPr>
                <w:rFonts w:eastAsia="Times New Roman" w:cs="Times New Roman"/>
                <w:color w:val="000000"/>
                <w:lang w:eastAsia="pl-PL"/>
              </w:rPr>
              <w:t xml:space="preserve">15-20 cm) z końcówką typu Luer. </w:t>
            </w:r>
          </w:p>
        </w:tc>
        <w:tc>
          <w:tcPr>
            <w:tcW w:w="0" w:type="auto"/>
            <w:tcBorders>
              <w:top w:val="nil"/>
              <w:left w:val="nil"/>
              <w:bottom w:val="single" w:sz="4" w:space="0" w:color="auto"/>
              <w:right w:val="single" w:sz="4" w:space="0" w:color="auto"/>
            </w:tcBorders>
            <w:shd w:val="clear" w:color="auto" w:fill="auto"/>
          </w:tcPr>
          <w:p w14:paraId="47F0B111" w14:textId="017D1CE3" w:rsidR="00365035" w:rsidRPr="00830F76" w:rsidRDefault="00365035" w:rsidP="00365035">
            <w:pPr>
              <w:widowControl w:val="0"/>
              <w:jc w:val="right"/>
              <w:rPr>
                <w:rFonts w:eastAsia="Times New Roman" w:cs="Times New Roman"/>
                <w:color w:val="000000"/>
                <w:lang w:eastAsia="pl-PL"/>
              </w:rPr>
            </w:pPr>
            <w:r w:rsidRPr="00596B82">
              <w:rPr>
                <w:rFonts w:eastAsia="Times New Roman" w:cs="Times New Roman"/>
                <w:color w:val="000000"/>
                <w:lang w:eastAsia="pl-PL"/>
              </w:rPr>
              <w:t>5 szt.</w:t>
            </w:r>
          </w:p>
        </w:tc>
      </w:tr>
      <w:tr w:rsidR="00260386" w:rsidRPr="00830F76" w14:paraId="2F3464B8" w14:textId="77777777" w:rsidTr="00830F7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42D154" w14:textId="77777777" w:rsidR="00260386" w:rsidRPr="00830F76" w:rsidRDefault="00260386" w:rsidP="00C92A01">
            <w:pPr>
              <w:widowControl w:val="0"/>
              <w:jc w:val="center"/>
              <w:rPr>
                <w:rFonts w:eastAsia="Times New Roman" w:cs="Times New Roman"/>
                <w:b/>
                <w:bCs/>
                <w:color w:val="000000"/>
                <w:lang w:eastAsia="pl-PL"/>
              </w:rPr>
            </w:pPr>
            <w:r w:rsidRPr="00830F76">
              <w:rPr>
                <w:rFonts w:eastAsia="Times New Roman" w:cs="Times New Roman"/>
                <w:b/>
                <w:bCs/>
                <w:lang w:eastAsia="pl-PL"/>
              </w:rPr>
              <w:t>12</w:t>
            </w:r>
          </w:p>
        </w:tc>
        <w:tc>
          <w:tcPr>
            <w:tcW w:w="0" w:type="auto"/>
            <w:tcBorders>
              <w:top w:val="nil"/>
              <w:left w:val="nil"/>
              <w:bottom w:val="single" w:sz="4" w:space="0" w:color="auto"/>
              <w:right w:val="single" w:sz="4" w:space="0" w:color="auto"/>
            </w:tcBorders>
            <w:shd w:val="clear" w:color="auto" w:fill="auto"/>
            <w:vAlign w:val="center"/>
            <w:hideMark/>
          </w:tcPr>
          <w:p w14:paraId="77653CFC" w14:textId="064E12D0" w:rsidR="00260386" w:rsidRPr="00830F76" w:rsidRDefault="00260386" w:rsidP="00C92A01">
            <w:pPr>
              <w:widowControl w:val="0"/>
              <w:rPr>
                <w:rFonts w:eastAsia="Times New Roman" w:cs="Times New Roman"/>
                <w:color w:val="000000"/>
                <w:lang w:eastAsia="pl-PL"/>
              </w:rPr>
            </w:pPr>
            <w:r w:rsidRPr="00830F76">
              <w:rPr>
                <w:rFonts w:eastAsia="Times New Roman" w:cs="Times New Roman"/>
                <w:lang w:eastAsia="pl-PL"/>
              </w:rPr>
              <w:t xml:space="preserve">Adaptery luer. </w:t>
            </w:r>
          </w:p>
        </w:tc>
        <w:tc>
          <w:tcPr>
            <w:tcW w:w="0" w:type="auto"/>
            <w:tcBorders>
              <w:top w:val="nil"/>
              <w:left w:val="nil"/>
              <w:bottom w:val="single" w:sz="4" w:space="0" w:color="auto"/>
              <w:right w:val="single" w:sz="4" w:space="0" w:color="auto"/>
            </w:tcBorders>
            <w:shd w:val="clear" w:color="auto" w:fill="auto"/>
            <w:vAlign w:val="center"/>
          </w:tcPr>
          <w:p w14:paraId="01E1759A" w14:textId="4CB20D8D" w:rsidR="00260386" w:rsidRPr="00830F76" w:rsidRDefault="00365035" w:rsidP="00365035">
            <w:pPr>
              <w:widowControl w:val="0"/>
              <w:jc w:val="center"/>
              <w:rPr>
                <w:rFonts w:eastAsia="Times New Roman" w:cs="Times New Roman"/>
                <w:color w:val="000000"/>
                <w:lang w:eastAsia="pl-PL"/>
              </w:rPr>
            </w:pPr>
            <w:r>
              <w:rPr>
                <w:rFonts w:eastAsia="Times New Roman" w:cs="Times New Roman"/>
                <w:color w:val="000000"/>
                <w:lang w:eastAsia="pl-PL"/>
              </w:rPr>
              <w:t>1 szt.</w:t>
            </w:r>
          </w:p>
        </w:tc>
      </w:tr>
      <w:tr w:rsidR="00365035" w:rsidRPr="00830F76" w14:paraId="6479F8C9" w14:textId="77777777" w:rsidTr="00BA18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08A44A" w14:textId="77777777" w:rsidR="00365035" w:rsidRPr="00830F76" w:rsidRDefault="00365035" w:rsidP="00365035">
            <w:pPr>
              <w:widowControl w:val="0"/>
              <w:jc w:val="center"/>
              <w:rPr>
                <w:rFonts w:eastAsia="Times New Roman" w:cs="Times New Roman"/>
                <w:b/>
                <w:bCs/>
                <w:color w:val="000000"/>
                <w:lang w:eastAsia="pl-PL"/>
              </w:rPr>
            </w:pPr>
            <w:r w:rsidRPr="00830F76">
              <w:rPr>
                <w:rFonts w:eastAsia="Times New Roman" w:cs="Times New Roman"/>
                <w:b/>
                <w:bCs/>
                <w:lang w:eastAsia="pl-PL"/>
              </w:rPr>
              <w:t>13</w:t>
            </w:r>
          </w:p>
        </w:tc>
        <w:tc>
          <w:tcPr>
            <w:tcW w:w="0" w:type="auto"/>
            <w:tcBorders>
              <w:top w:val="nil"/>
              <w:left w:val="nil"/>
              <w:bottom w:val="single" w:sz="4" w:space="0" w:color="auto"/>
              <w:right w:val="single" w:sz="4" w:space="0" w:color="auto"/>
            </w:tcBorders>
            <w:shd w:val="clear" w:color="auto" w:fill="auto"/>
            <w:vAlign w:val="center"/>
            <w:hideMark/>
          </w:tcPr>
          <w:p w14:paraId="4E935C43" w14:textId="7C3459E6" w:rsidR="00365035" w:rsidRPr="00830F76" w:rsidRDefault="00365035" w:rsidP="00365035">
            <w:pPr>
              <w:widowControl w:val="0"/>
              <w:rPr>
                <w:rFonts w:eastAsia="Times New Roman" w:cs="Times New Roman"/>
                <w:color w:val="000000"/>
                <w:lang w:eastAsia="pl-PL"/>
              </w:rPr>
            </w:pPr>
            <w:r w:rsidRPr="00830F76">
              <w:rPr>
                <w:rFonts w:eastAsia="Times New Roman" w:cs="Times New Roman"/>
                <w:lang w:eastAsia="pl-PL"/>
              </w:rPr>
              <w:t>Uchwyty jednorazowego użytku kompatybilne z pozostałymi elementami systemu próżniowego, jeżeli system tego wymaga.</w:t>
            </w:r>
            <w:r w:rsidRPr="00830F76">
              <w:rPr>
                <w:rFonts w:eastAsia="Times New Roman" w:cs="Times New Roman"/>
                <w:color w:val="FF0000"/>
                <w:lang w:eastAsia="pl-PL"/>
              </w:rPr>
              <w:t xml:space="preserve"> </w:t>
            </w:r>
          </w:p>
        </w:tc>
        <w:tc>
          <w:tcPr>
            <w:tcW w:w="0" w:type="auto"/>
            <w:tcBorders>
              <w:top w:val="nil"/>
              <w:left w:val="nil"/>
              <w:bottom w:val="single" w:sz="4" w:space="0" w:color="auto"/>
              <w:right w:val="single" w:sz="4" w:space="0" w:color="auto"/>
            </w:tcBorders>
            <w:shd w:val="clear" w:color="auto" w:fill="auto"/>
          </w:tcPr>
          <w:p w14:paraId="064744B8" w14:textId="11076049" w:rsidR="00365035" w:rsidRPr="00830F76" w:rsidRDefault="00365035" w:rsidP="00365035">
            <w:pPr>
              <w:widowControl w:val="0"/>
              <w:jc w:val="right"/>
              <w:rPr>
                <w:rFonts w:eastAsia="Times New Roman" w:cs="Times New Roman"/>
                <w:color w:val="000000"/>
                <w:lang w:eastAsia="pl-PL"/>
              </w:rPr>
            </w:pPr>
            <w:r w:rsidRPr="00CB5075">
              <w:rPr>
                <w:rFonts w:eastAsia="Times New Roman" w:cs="Times New Roman"/>
                <w:color w:val="000000"/>
                <w:lang w:eastAsia="pl-PL"/>
              </w:rPr>
              <w:t>5 szt.</w:t>
            </w:r>
          </w:p>
        </w:tc>
      </w:tr>
      <w:tr w:rsidR="00365035" w:rsidRPr="00830F76" w14:paraId="04A36497" w14:textId="77777777" w:rsidTr="00BA18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4A3606" w14:textId="77777777" w:rsidR="00365035" w:rsidRPr="00830F76" w:rsidRDefault="00365035" w:rsidP="00365035">
            <w:pPr>
              <w:widowControl w:val="0"/>
              <w:jc w:val="center"/>
              <w:rPr>
                <w:rFonts w:eastAsia="Times New Roman" w:cs="Times New Roman"/>
                <w:b/>
                <w:bCs/>
                <w:color w:val="000000"/>
                <w:lang w:eastAsia="pl-PL"/>
              </w:rPr>
            </w:pPr>
            <w:r w:rsidRPr="00830F76">
              <w:rPr>
                <w:rFonts w:eastAsia="Times New Roman" w:cs="Times New Roman"/>
                <w:b/>
                <w:bCs/>
                <w:lang w:eastAsia="pl-PL"/>
              </w:rPr>
              <w:t>14</w:t>
            </w:r>
          </w:p>
        </w:tc>
        <w:tc>
          <w:tcPr>
            <w:tcW w:w="0" w:type="auto"/>
            <w:tcBorders>
              <w:top w:val="nil"/>
              <w:left w:val="nil"/>
              <w:bottom w:val="single" w:sz="4" w:space="0" w:color="auto"/>
              <w:right w:val="single" w:sz="4" w:space="0" w:color="auto"/>
            </w:tcBorders>
            <w:shd w:val="clear" w:color="auto" w:fill="auto"/>
            <w:vAlign w:val="center"/>
            <w:hideMark/>
          </w:tcPr>
          <w:p w14:paraId="58075972" w14:textId="7F69D06D" w:rsidR="00365035" w:rsidRPr="00830F76" w:rsidRDefault="00365035" w:rsidP="00365035">
            <w:pPr>
              <w:widowControl w:val="0"/>
              <w:rPr>
                <w:rFonts w:eastAsia="Times New Roman" w:cs="Times New Roman"/>
                <w:color w:val="000000"/>
                <w:lang w:eastAsia="pl-PL"/>
              </w:rPr>
            </w:pPr>
            <w:r w:rsidRPr="00830F76">
              <w:rPr>
                <w:rFonts w:eastAsia="Times New Roman" w:cs="Times New Roman"/>
                <w:lang w:eastAsia="pl-PL"/>
              </w:rPr>
              <w:t xml:space="preserve">Strzykawka o objętości do 1 ml z ręcznym przesuwem tłoka do oznaczania parametrów </w:t>
            </w:r>
            <w:proofErr w:type="spellStart"/>
            <w:r w:rsidRPr="00830F76">
              <w:rPr>
                <w:rFonts w:eastAsia="Times New Roman" w:cs="Times New Roman"/>
                <w:lang w:eastAsia="pl-PL"/>
              </w:rPr>
              <w:t>rkz</w:t>
            </w:r>
            <w:proofErr w:type="spellEnd"/>
            <w:r w:rsidRPr="00830F76">
              <w:rPr>
                <w:rFonts w:eastAsia="Times New Roman" w:cs="Times New Roman"/>
                <w:lang w:eastAsia="pl-PL"/>
              </w:rPr>
              <w:t xml:space="preserve"> z heparyną litową zbalansowaną jonami wapnia z korkiem zabezpieczającym pobraną krew przed kontaktem z powietrzem atmosferycznym, bez igły. </w:t>
            </w:r>
          </w:p>
        </w:tc>
        <w:tc>
          <w:tcPr>
            <w:tcW w:w="0" w:type="auto"/>
            <w:tcBorders>
              <w:top w:val="nil"/>
              <w:left w:val="nil"/>
              <w:bottom w:val="single" w:sz="4" w:space="0" w:color="auto"/>
              <w:right w:val="single" w:sz="4" w:space="0" w:color="auto"/>
            </w:tcBorders>
            <w:shd w:val="clear" w:color="auto" w:fill="auto"/>
          </w:tcPr>
          <w:p w14:paraId="2CFF5F61" w14:textId="63059BE5" w:rsidR="00365035" w:rsidRPr="00830F76" w:rsidRDefault="00365035" w:rsidP="00365035">
            <w:pPr>
              <w:widowControl w:val="0"/>
              <w:jc w:val="right"/>
              <w:rPr>
                <w:rFonts w:eastAsia="Times New Roman" w:cs="Times New Roman"/>
                <w:color w:val="000000"/>
                <w:lang w:eastAsia="pl-PL"/>
              </w:rPr>
            </w:pPr>
            <w:r w:rsidRPr="00CB5075">
              <w:rPr>
                <w:rFonts w:eastAsia="Times New Roman" w:cs="Times New Roman"/>
                <w:color w:val="000000"/>
                <w:lang w:eastAsia="pl-PL"/>
              </w:rPr>
              <w:t>5 szt.</w:t>
            </w:r>
          </w:p>
        </w:tc>
      </w:tr>
      <w:tr w:rsidR="00260386" w:rsidRPr="00830F76" w14:paraId="013A6B4D" w14:textId="77777777" w:rsidTr="00830F7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56B898" w14:textId="77777777" w:rsidR="00260386" w:rsidRPr="00830F76" w:rsidRDefault="00260386" w:rsidP="00C92A01">
            <w:pPr>
              <w:widowControl w:val="0"/>
              <w:jc w:val="center"/>
              <w:rPr>
                <w:rFonts w:eastAsia="Times New Roman" w:cs="Times New Roman"/>
                <w:b/>
                <w:bCs/>
                <w:color w:val="000000"/>
                <w:lang w:eastAsia="pl-PL"/>
              </w:rPr>
            </w:pPr>
            <w:r w:rsidRPr="00830F76">
              <w:rPr>
                <w:rFonts w:eastAsia="Times New Roman" w:cs="Times New Roman"/>
                <w:b/>
                <w:bCs/>
                <w:lang w:eastAsia="pl-PL"/>
              </w:rPr>
              <w:t>15</w:t>
            </w:r>
          </w:p>
        </w:tc>
        <w:tc>
          <w:tcPr>
            <w:tcW w:w="0" w:type="auto"/>
            <w:tcBorders>
              <w:top w:val="nil"/>
              <w:left w:val="nil"/>
              <w:bottom w:val="single" w:sz="4" w:space="0" w:color="auto"/>
              <w:right w:val="single" w:sz="4" w:space="0" w:color="auto"/>
            </w:tcBorders>
            <w:shd w:val="clear" w:color="auto" w:fill="auto"/>
            <w:vAlign w:val="center"/>
            <w:hideMark/>
          </w:tcPr>
          <w:p w14:paraId="18F45A7D" w14:textId="196DD9D0" w:rsidR="00260386" w:rsidRPr="00830F76" w:rsidRDefault="00260386" w:rsidP="00C92A01">
            <w:pPr>
              <w:widowControl w:val="0"/>
              <w:rPr>
                <w:rFonts w:eastAsia="Times New Roman" w:cs="Times New Roman"/>
                <w:color w:val="000000"/>
                <w:lang w:eastAsia="pl-PL"/>
              </w:rPr>
            </w:pPr>
            <w:r w:rsidRPr="00830F76">
              <w:rPr>
                <w:rFonts w:eastAsia="Times New Roman" w:cs="Times New Roman"/>
                <w:lang w:eastAsia="pl-PL"/>
              </w:rPr>
              <w:t xml:space="preserve">Adapter do przenoszenia krwi ze strzykawki do probówki. </w:t>
            </w:r>
          </w:p>
        </w:tc>
        <w:tc>
          <w:tcPr>
            <w:tcW w:w="0" w:type="auto"/>
            <w:tcBorders>
              <w:top w:val="nil"/>
              <w:left w:val="nil"/>
              <w:bottom w:val="single" w:sz="4" w:space="0" w:color="auto"/>
              <w:right w:val="single" w:sz="4" w:space="0" w:color="auto"/>
            </w:tcBorders>
            <w:shd w:val="clear" w:color="auto" w:fill="auto"/>
            <w:vAlign w:val="center"/>
          </w:tcPr>
          <w:p w14:paraId="71403AE2" w14:textId="6FACF843" w:rsidR="00260386" w:rsidRPr="00830F76" w:rsidRDefault="00365035" w:rsidP="00C92A01">
            <w:pPr>
              <w:widowControl w:val="0"/>
              <w:jc w:val="right"/>
              <w:rPr>
                <w:rFonts w:eastAsia="Times New Roman" w:cs="Times New Roman"/>
                <w:color w:val="000000"/>
                <w:lang w:eastAsia="pl-PL"/>
              </w:rPr>
            </w:pPr>
            <w:r>
              <w:rPr>
                <w:rFonts w:eastAsia="Times New Roman" w:cs="Times New Roman"/>
                <w:color w:val="000000"/>
                <w:lang w:eastAsia="pl-PL"/>
              </w:rPr>
              <w:t>5 szt.</w:t>
            </w:r>
          </w:p>
        </w:tc>
      </w:tr>
      <w:tr w:rsidR="00260386" w:rsidRPr="00830F76" w14:paraId="2D8F8CEC" w14:textId="77777777" w:rsidTr="00830F7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331C13" w14:textId="77777777" w:rsidR="00260386" w:rsidRPr="00830F76" w:rsidRDefault="00260386" w:rsidP="00C92A01">
            <w:pPr>
              <w:widowControl w:val="0"/>
              <w:jc w:val="center"/>
              <w:rPr>
                <w:rFonts w:eastAsia="Times New Roman" w:cs="Times New Roman"/>
                <w:b/>
                <w:bCs/>
                <w:color w:val="000000"/>
                <w:lang w:eastAsia="pl-PL"/>
              </w:rPr>
            </w:pPr>
            <w:r w:rsidRPr="00830F76">
              <w:rPr>
                <w:rFonts w:eastAsia="Times New Roman" w:cs="Times New Roman"/>
                <w:b/>
                <w:bCs/>
                <w:lang w:eastAsia="pl-PL"/>
              </w:rPr>
              <w:t>16</w:t>
            </w:r>
          </w:p>
        </w:tc>
        <w:tc>
          <w:tcPr>
            <w:tcW w:w="0" w:type="auto"/>
            <w:tcBorders>
              <w:top w:val="nil"/>
              <w:left w:val="nil"/>
              <w:bottom w:val="single" w:sz="4" w:space="0" w:color="auto"/>
              <w:right w:val="single" w:sz="4" w:space="0" w:color="auto"/>
            </w:tcBorders>
            <w:shd w:val="clear" w:color="auto" w:fill="auto"/>
            <w:vAlign w:val="center"/>
            <w:hideMark/>
          </w:tcPr>
          <w:p w14:paraId="78C8DA18" w14:textId="2649CFEA" w:rsidR="00260386" w:rsidRPr="00830F76" w:rsidRDefault="00260386" w:rsidP="00C92A01">
            <w:pPr>
              <w:widowControl w:val="0"/>
              <w:rPr>
                <w:rFonts w:eastAsia="Times New Roman" w:cs="Times New Roman"/>
                <w:color w:val="000000"/>
                <w:lang w:eastAsia="pl-PL"/>
              </w:rPr>
            </w:pPr>
            <w:proofErr w:type="spellStart"/>
            <w:r w:rsidRPr="00830F76">
              <w:rPr>
                <w:rFonts w:eastAsia="Times New Roman" w:cs="Times New Roman"/>
                <w:lang w:eastAsia="pl-PL"/>
              </w:rPr>
              <w:t>Staza</w:t>
            </w:r>
            <w:proofErr w:type="spellEnd"/>
            <w:r w:rsidRPr="00830F76">
              <w:rPr>
                <w:rFonts w:eastAsia="Times New Roman" w:cs="Times New Roman"/>
                <w:lang w:eastAsia="pl-PL"/>
              </w:rPr>
              <w:t xml:space="preserve"> jednorazowego użytku </w:t>
            </w:r>
            <w:proofErr w:type="spellStart"/>
            <w:r w:rsidRPr="00830F76">
              <w:rPr>
                <w:rFonts w:eastAsia="Times New Roman" w:cs="Times New Roman"/>
                <w:lang w:eastAsia="pl-PL"/>
              </w:rPr>
              <w:t>bezlateksowa</w:t>
            </w:r>
            <w:proofErr w:type="spellEnd"/>
            <w:r w:rsidRPr="00830F76">
              <w:rPr>
                <w:rFonts w:eastAsia="Times New Roman" w:cs="Times New Roman"/>
                <w:lang w:eastAsia="pl-PL"/>
              </w:rPr>
              <w:t xml:space="preserve"> pakowane max po 25 szt. w pudełku zabezpieczającym przed zabrudzeniem. </w:t>
            </w:r>
          </w:p>
        </w:tc>
        <w:tc>
          <w:tcPr>
            <w:tcW w:w="0" w:type="auto"/>
            <w:tcBorders>
              <w:top w:val="nil"/>
              <w:left w:val="nil"/>
              <w:bottom w:val="single" w:sz="4" w:space="0" w:color="auto"/>
              <w:right w:val="single" w:sz="4" w:space="0" w:color="auto"/>
            </w:tcBorders>
            <w:shd w:val="clear" w:color="auto" w:fill="auto"/>
            <w:vAlign w:val="center"/>
          </w:tcPr>
          <w:p w14:paraId="4C63C42D" w14:textId="64EF06D0" w:rsidR="00260386" w:rsidRPr="00830F76" w:rsidRDefault="00315026" w:rsidP="00365035">
            <w:pPr>
              <w:widowControl w:val="0"/>
              <w:jc w:val="center"/>
              <w:rPr>
                <w:rFonts w:eastAsia="Times New Roman" w:cs="Times New Roman"/>
                <w:color w:val="000000"/>
                <w:lang w:eastAsia="pl-PL"/>
              </w:rPr>
            </w:pPr>
            <w:r>
              <w:rPr>
                <w:rFonts w:eastAsia="Times New Roman" w:cs="Times New Roman"/>
                <w:color w:val="000000"/>
                <w:lang w:eastAsia="pl-PL"/>
              </w:rPr>
              <w:t>1 szt.</w:t>
            </w:r>
          </w:p>
        </w:tc>
      </w:tr>
      <w:tr w:rsidR="00365035" w:rsidRPr="00830F76" w14:paraId="28A3C9F9" w14:textId="77777777" w:rsidTr="00BA18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1E0B8E" w14:textId="77777777" w:rsidR="00365035" w:rsidRPr="00830F76" w:rsidRDefault="00365035" w:rsidP="00365035">
            <w:pPr>
              <w:widowControl w:val="0"/>
              <w:jc w:val="center"/>
              <w:rPr>
                <w:rFonts w:eastAsia="Times New Roman" w:cs="Times New Roman"/>
                <w:b/>
                <w:bCs/>
                <w:color w:val="000000"/>
                <w:lang w:eastAsia="pl-PL"/>
              </w:rPr>
            </w:pPr>
            <w:r w:rsidRPr="00830F76">
              <w:rPr>
                <w:rFonts w:eastAsia="Times New Roman" w:cs="Times New Roman"/>
                <w:b/>
                <w:bCs/>
                <w:lang w:eastAsia="pl-PL"/>
              </w:rPr>
              <w:t>17</w:t>
            </w:r>
          </w:p>
        </w:tc>
        <w:tc>
          <w:tcPr>
            <w:tcW w:w="0" w:type="auto"/>
            <w:tcBorders>
              <w:top w:val="nil"/>
              <w:left w:val="nil"/>
              <w:bottom w:val="single" w:sz="4" w:space="0" w:color="auto"/>
              <w:right w:val="single" w:sz="4" w:space="0" w:color="auto"/>
            </w:tcBorders>
            <w:shd w:val="clear" w:color="auto" w:fill="auto"/>
            <w:vAlign w:val="center"/>
            <w:hideMark/>
          </w:tcPr>
          <w:p w14:paraId="56AE2DE9" w14:textId="78BA0531" w:rsidR="00365035" w:rsidRPr="00830F76" w:rsidRDefault="00365035" w:rsidP="00365035">
            <w:pPr>
              <w:widowControl w:val="0"/>
              <w:rPr>
                <w:rFonts w:eastAsia="Times New Roman" w:cs="Times New Roman"/>
                <w:color w:val="000000"/>
                <w:lang w:eastAsia="pl-PL"/>
              </w:rPr>
            </w:pPr>
            <w:r w:rsidRPr="00830F76">
              <w:rPr>
                <w:rFonts w:eastAsia="Times New Roman" w:cs="Times New Roman"/>
                <w:lang w:eastAsia="pl-PL"/>
              </w:rPr>
              <w:t xml:space="preserve">Probówka do analizy OB (probówka musi być kompatybilna z automatycznym czytnikiem OB), pojemność 1,5-2,0 ml. </w:t>
            </w:r>
          </w:p>
        </w:tc>
        <w:tc>
          <w:tcPr>
            <w:tcW w:w="0" w:type="auto"/>
            <w:tcBorders>
              <w:top w:val="nil"/>
              <w:left w:val="nil"/>
              <w:bottom w:val="single" w:sz="4" w:space="0" w:color="auto"/>
              <w:right w:val="single" w:sz="4" w:space="0" w:color="auto"/>
            </w:tcBorders>
            <w:shd w:val="clear" w:color="auto" w:fill="auto"/>
          </w:tcPr>
          <w:p w14:paraId="73243010" w14:textId="05B024B0" w:rsidR="00365035" w:rsidRPr="00830F76" w:rsidRDefault="00365035" w:rsidP="00365035">
            <w:pPr>
              <w:widowControl w:val="0"/>
              <w:jc w:val="right"/>
              <w:rPr>
                <w:rFonts w:eastAsia="Times New Roman" w:cs="Times New Roman"/>
                <w:color w:val="000000"/>
                <w:lang w:eastAsia="pl-PL"/>
              </w:rPr>
            </w:pPr>
            <w:r w:rsidRPr="00FD3B6A">
              <w:rPr>
                <w:rFonts w:eastAsia="Times New Roman" w:cs="Times New Roman"/>
                <w:color w:val="000000"/>
                <w:lang w:eastAsia="pl-PL"/>
              </w:rPr>
              <w:t>5 szt.</w:t>
            </w:r>
          </w:p>
        </w:tc>
      </w:tr>
      <w:tr w:rsidR="00365035" w:rsidRPr="00830F76" w14:paraId="2B880250" w14:textId="77777777" w:rsidTr="00BA18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881BD1" w14:textId="77777777" w:rsidR="00365035" w:rsidRPr="00830F76" w:rsidRDefault="00365035" w:rsidP="00365035">
            <w:pPr>
              <w:widowControl w:val="0"/>
              <w:jc w:val="center"/>
              <w:rPr>
                <w:rFonts w:eastAsia="Times New Roman" w:cs="Times New Roman"/>
                <w:b/>
                <w:bCs/>
                <w:color w:val="000000"/>
                <w:lang w:eastAsia="pl-PL"/>
              </w:rPr>
            </w:pPr>
            <w:r w:rsidRPr="00830F76">
              <w:rPr>
                <w:rFonts w:eastAsia="Times New Roman" w:cs="Times New Roman"/>
                <w:b/>
                <w:bCs/>
                <w:lang w:eastAsia="pl-PL"/>
              </w:rPr>
              <w:t>18</w:t>
            </w:r>
          </w:p>
        </w:tc>
        <w:tc>
          <w:tcPr>
            <w:tcW w:w="0" w:type="auto"/>
            <w:tcBorders>
              <w:top w:val="nil"/>
              <w:left w:val="nil"/>
              <w:bottom w:val="single" w:sz="4" w:space="0" w:color="auto"/>
              <w:right w:val="single" w:sz="4" w:space="0" w:color="auto"/>
            </w:tcBorders>
            <w:shd w:val="clear" w:color="auto" w:fill="auto"/>
            <w:vAlign w:val="center"/>
            <w:hideMark/>
          </w:tcPr>
          <w:p w14:paraId="369FE9E8" w14:textId="13662A0E" w:rsidR="00365035" w:rsidRPr="00830F76" w:rsidRDefault="00365035" w:rsidP="00365035">
            <w:pPr>
              <w:widowControl w:val="0"/>
              <w:rPr>
                <w:rFonts w:eastAsia="Times New Roman" w:cs="Times New Roman"/>
                <w:color w:val="000000"/>
                <w:lang w:eastAsia="pl-PL"/>
              </w:rPr>
            </w:pPr>
            <w:r w:rsidRPr="00830F76">
              <w:rPr>
                <w:rFonts w:eastAsia="Times New Roman" w:cs="Times New Roman"/>
                <w:lang w:eastAsia="pl-PL"/>
              </w:rPr>
              <w:t xml:space="preserve">Probówki na morfologię 5-6 ml z EDTAK2. </w:t>
            </w:r>
          </w:p>
        </w:tc>
        <w:tc>
          <w:tcPr>
            <w:tcW w:w="0" w:type="auto"/>
            <w:tcBorders>
              <w:top w:val="nil"/>
              <w:left w:val="nil"/>
              <w:bottom w:val="single" w:sz="4" w:space="0" w:color="auto"/>
              <w:right w:val="single" w:sz="4" w:space="0" w:color="auto"/>
            </w:tcBorders>
            <w:shd w:val="clear" w:color="auto" w:fill="auto"/>
          </w:tcPr>
          <w:p w14:paraId="2FDD3FF9" w14:textId="517C2CE2" w:rsidR="00365035" w:rsidRPr="00830F76" w:rsidRDefault="00365035" w:rsidP="00365035">
            <w:pPr>
              <w:widowControl w:val="0"/>
              <w:jc w:val="right"/>
              <w:rPr>
                <w:rFonts w:eastAsia="Times New Roman" w:cs="Times New Roman"/>
                <w:color w:val="000000"/>
                <w:lang w:eastAsia="pl-PL"/>
              </w:rPr>
            </w:pPr>
            <w:r w:rsidRPr="00FD3B6A">
              <w:rPr>
                <w:rFonts w:eastAsia="Times New Roman" w:cs="Times New Roman"/>
                <w:color w:val="000000"/>
                <w:lang w:eastAsia="pl-PL"/>
              </w:rPr>
              <w:t>5 szt.</w:t>
            </w:r>
          </w:p>
        </w:tc>
      </w:tr>
    </w:tbl>
    <w:p w14:paraId="61003C8A" w14:textId="77777777" w:rsidR="00330EFE" w:rsidRPr="00830F76" w:rsidRDefault="00330EFE" w:rsidP="00830F76">
      <w:pPr>
        <w:widowControl w:val="0"/>
        <w:jc w:val="both"/>
        <w:rPr>
          <w:rFonts w:eastAsia="Calibri" w:cs="Times New Roman"/>
          <w:sz w:val="24"/>
          <w:szCs w:val="24"/>
        </w:rPr>
      </w:pPr>
    </w:p>
    <w:p w14:paraId="4BC4437F" w14:textId="4FC9DE01" w:rsidR="00830F76" w:rsidRPr="00830F76" w:rsidRDefault="00830F76" w:rsidP="00830F76">
      <w:pPr>
        <w:pStyle w:val="Akapitzlist"/>
        <w:widowControl w:val="0"/>
        <w:numPr>
          <w:ilvl w:val="0"/>
          <w:numId w:val="82"/>
        </w:numPr>
        <w:suppressAutoHyphens/>
        <w:spacing w:after="0" w:line="240" w:lineRule="auto"/>
        <w:ind w:left="357"/>
        <w:jc w:val="both"/>
        <w:rPr>
          <w:rFonts w:ascii="Times New Roman" w:eastAsia="Calibri" w:hAnsi="Times New Roman" w:cs="Times New Roman"/>
          <w:strike/>
          <w:color w:val="FF0000"/>
          <w:sz w:val="24"/>
          <w:szCs w:val="24"/>
        </w:rPr>
      </w:pPr>
      <w:r w:rsidRPr="00830F76">
        <w:rPr>
          <w:rFonts w:ascii="Times New Roman" w:eastAsia="Times New Roman" w:hAnsi="Times New Roman" w:cs="Times New Roman"/>
          <w:bCs/>
          <w:sz w:val="24"/>
          <w:szCs w:val="24"/>
          <w:lang w:eastAsia="pl-PL"/>
        </w:rPr>
        <w:t xml:space="preserve">oświadczenia wykonawcy </w:t>
      </w:r>
      <w:r w:rsidRPr="00830F76">
        <w:rPr>
          <w:rFonts w:ascii="Times New Roman" w:eastAsia="Times New Roman" w:hAnsi="Times New Roman" w:cs="Times New Roman"/>
          <w:sz w:val="24"/>
          <w:szCs w:val="24"/>
        </w:rPr>
        <w:t xml:space="preserve">o spełnieniu wymagań dotyczących przedmiotu zamówienia zgodnie z </w:t>
      </w:r>
      <w:r w:rsidRPr="00830F76">
        <w:rPr>
          <w:rFonts w:ascii="Times New Roman" w:eastAsia="Times New Roman" w:hAnsi="Times New Roman" w:cs="Times New Roman"/>
          <w:b/>
          <w:bCs/>
          <w:sz w:val="24"/>
          <w:szCs w:val="24"/>
        </w:rPr>
        <w:t xml:space="preserve">ZAŁĄCZNIKIEM NR </w:t>
      </w:r>
      <w:r w:rsidR="0036070A">
        <w:rPr>
          <w:rFonts w:ascii="Times New Roman" w:eastAsia="Times New Roman" w:hAnsi="Times New Roman" w:cs="Times New Roman"/>
          <w:b/>
          <w:bCs/>
          <w:sz w:val="24"/>
          <w:szCs w:val="24"/>
        </w:rPr>
        <w:t>4</w:t>
      </w:r>
      <w:r w:rsidRPr="00830F76">
        <w:rPr>
          <w:rFonts w:ascii="Times New Roman" w:eastAsia="Times New Roman" w:hAnsi="Times New Roman" w:cs="Times New Roman"/>
          <w:b/>
          <w:bCs/>
          <w:sz w:val="24"/>
          <w:szCs w:val="24"/>
        </w:rPr>
        <w:t xml:space="preserve"> DO SWZ.</w:t>
      </w:r>
    </w:p>
    <w:p w14:paraId="2AC78E0E" w14:textId="58F2C45D" w:rsidR="006D4CA3" w:rsidRPr="00830F76" w:rsidRDefault="00330EFE" w:rsidP="00830F76">
      <w:pPr>
        <w:pStyle w:val="Akapitzlist"/>
        <w:widowControl w:val="0"/>
        <w:numPr>
          <w:ilvl w:val="0"/>
          <w:numId w:val="82"/>
        </w:numPr>
        <w:suppressAutoHyphens/>
        <w:spacing w:after="0" w:line="240" w:lineRule="auto"/>
        <w:ind w:left="357"/>
        <w:jc w:val="both"/>
        <w:rPr>
          <w:rFonts w:ascii="Times New Roman" w:eastAsia="Calibri" w:hAnsi="Times New Roman" w:cs="Times New Roman"/>
          <w:sz w:val="24"/>
          <w:szCs w:val="24"/>
        </w:rPr>
      </w:pPr>
      <w:r w:rsidRPr="00830F76">
        <w:rPr>
          <w:rFonts w:ascii="Times New Roman" w:eastAsia="Times New Roman" w:hAnsi="Times New Roman" w:cs="Times New Roman"/>
          <w:bCs/>
          <w:sz w:val="24"/>
          <w:szCs w:val="24"/>
        </w:rPr>
        <w:t xml:space="preserve">oświadczenie </w:t>
      </w:r>
      <w:r w:rsidRPr="00365035">
        <w:rPr>
          <w:rFonts w:ascii="Times New Roman" w:eastAsia="Times New Roman" w:hAnsi="Times New Roman" w:cs="Times New Roman"/>
          <w:bCs/>
          <w:sz w:val="24"/>
          <w:szCs w:val="24"/>
        </w:rPr>
        <w:t xml:space="preserve">producenta lub </w:t>
      </w:r>
      <w:r w:rsidR="006D4CA3" w:rsidRPr="00365035">
        <w:rPr>
          <w:rFonts w:ascii="Times New Roman" w:eastAsia="Times New Roman" w:hAnsi="Times New Roman" w:cs="Times New Roman"/>
          <w:bCs/>
          <w:sz w:val="24"/>
          <w:szCs w:val="24"/>
        </w:rPr>
        <w:t>katalog producenta potwierdzający min</w:t>
      </w:r>
      <w:r w:rsidRPr="00365035">
        <w:rPr>
          <w:rFonts w:ascii="Times New Roman" w:eastAsia="Times New Roman" w:hAnsi="Times New Roman" w:cs="Times New Roman"/>
          <w:bCs/>
          <w:sz w:val="24"/>
          <w:szCs w:val="24"/>
        </w:rPr>
        <w:t>imalny</w:t>
      </w:r>
      <w:r w:rsidR="006D4CA3" w:rsidRPr="00365035">
        <w:rPr>
          <w:rFonts w:ascii="Times New Roman" w:eastAsia="Times New Roman" w:hAnsi="Times New Roman" w:cs="Times New Roman"/>
          <w:bCs/>
          <w:sz w:val="24"/>
          <w:szCs w:val="24"/>
        </w:rPr>
        <w:t xml:space="preserve"> czas wykrzepiania dla probówki </w:t>
      </w:r>
      <w:r w:rsidRPr="00365035">
        <w:rPr>
          <w:rFonts w:ascii="Times New Roman" w:eastAsia="Times New Roman" w:hAnsi="Times New Roman" w:cs="Times New Roman"/>
          <w:bCs/>
          <w:sz w:val="24"/>
          <w:szCs w:val="24"/>
        </w:rPr>
        <w:t xml:space="preserve">opisanej </w:t>
      </w:r>
      <w:r w:rsidR="006D4CA3" w:rsidRPr="00365035">
        <w:rPr>
          <w:rFonts w:ascii="Times New Roman" w:eastAsia="Times New Roman" w:hAnsi="Times New Roman" w:cs="Times New Roman"/>
          <w:bCs/>
          <w:sz w:val="24"/>
          <w:szCs w:val="24"/>
        </w:rPr>
        <w:t>w tab. 1 poz</w:t>
      </w:r>
      <w:r w:rsidR="00177C25" w:rsidRPr="00365035">
        <w:rPr>
          <w:rFonts w:ascii="Times New Roman" w:eastAsia="Times New Roman" w:hAnsi="Times New Roman" w:cs="Times New Roman"/>
          <w:bCs/>
          <w:sz w:val="24"/>
          <w:szCs w:val="24"/>
        </w:rPr>
        <w:t>.</w:t>
      </w:r>
      <w:r w:rsidR="006D4CA3" w:rsidRPr="00365035">
        <w:rPr>
          <w:rFonts w:ascii="Times New Roman" w:eastAsia="Times New Roman" w:hAnsi="Times New Roman" w:cs="Times New Roman"/>
          <w:bCs/>
          <w:sz w:val="24"/>
          <w:szCs w:val="24"/>
        </w:rPr>
        <w:t xml:space="preserve"> 1 i 5</w:t>
      </w:r>
      <w:r w:rsidR="00C92A01" w:rsidRPr="00365035">
        <w:rPr>
          <w:rFonts w:ascii="Times New Roman" w:eastAsia="Times New Roman" w:hAnsi="Times New Roman" w:cs="Times New Roman"/>
          <w:bCs/>
          <w:sz w:val="24"/>
          <w:szCs w:val="24"/>
        </w:rPr>
        <w:t>;</w:t>
      </w:r>
      <w:r w:rsidR="006D4CA3" w:rsidRPr="00830F76">
        <w:rPr>
          <w:rFonts w:ascii="Times New Roman" w:eastAsia="Times New Roman" w:hAnsi="Times New Roman" w:cs="Times New Roman"/>
          <w:bCs/>
          <w:sz w:val="24"/>
          <w:szCs w:val="24"/>
        </w:rPr>
        <w:t xml:space="preserve"> </w:t>
      </w:r>
    </w:p>
    <w:p w14:paraId="3CFD70D5" w14:textId="6032CBF9" w:rsidR="00330EFE" w:rsidRPr="00365035" w:rsidRDefault="006D4CA3" w:rsidP="00830F76">
      <w:pPr>
        <w:pStyle w:val="Akapitzlist"/>
        <w:widowControl w:val="0"/>
        <w:numPr>
          <w:ilvl w:val="0"/>
          <w:numId w:val="82"/>
        </w:numPr>
        <w:suppressAutoHyphens/>
        <w:spacing w:after="0" w:line="240" w:lineRule="auto"/>
        <w:ind w:left="357"/>
        <w:jc w:val="both"/>
        <w:rPr>
          <w:rFonts w:ascii="Times New Roman" w:eastAsia="Calibri" w:hAnsi="Times New Roman" w:cs="Times New Roman"/>
          <w:sz w:val="24"/>
          <w:szCs w:val="24"/>
        </w:rPr>
      </w:pPr>
      <w:r w:rsidRPr="00830F76">
        <w:rPr>
          <w:rFonts w:ascii="Times New Roman" w:eastAsia="Times New Roman" w:hAnsi="Times New Roman" w:cs="Times New Roman"/>
          <w:bCs/>
          <w:sz w:val="24"/>
          <w:szCs w:val="24"/>
          <w:lang w:eastAsia="pl-PL"/>
        </w:rPr>
        <w:t>oświadczeni</w:t>
      </w:r>
      <w:r w:rsidR="00F06B76">
        <w:rPr>
          <w:rFonts w:ascii="Times New Roman" w:eastAsia="Times New Roman" w:hAnsi="Times New Roman" w:cs="Times New Roman"/>
          <w:bCs/>
          <w:sz w:val="24"/>
          <w:szCs w:val="24"/>
          <w:lang w:eastAsia="pl-PL"/>
        </w:rPr>
        <w:t>a</w:t>
      </w:r>
      <w:r w:rsidRPr="00830F76">
        <w:rPr>
          <w:rFonts w:ascii="Times New Roman" w:eastAsia="Times New Roman" w:hAnsi="Times New Roman" w:cs="Times New Roman"/>
          <w:bCs/>
          <w:sz w:val="24"/>
          <w:szCs w:val="24"/>
          <w:lang w:eastAsia="pl-PL"/>
        </w:rPr>
        <w:t xml:space="preserve"> producenta</w:t>
      </w:r>
      <w:r w:rsidR="00330EFE" w:rsidRPr="00830F76">
        <w:rPr>
          <w:rFonts w:ascii="Times New Roman" w:eastAsia="Times New Roman" w:hAnsi="Times New Roman" w:cs="Times New Roman"/>
          <w:bCs/>
          <w:sz w:val="24"/>
          <w:szCs w:val="24"/>
          <w:lang w:eastAsia="pl-PL"/>
        </w:rPr>
        <w:t>, katalog producenta</w:t>
      </w:r>
      <w:r w:rsidRPr="00830F76">
        <w:rPr>
          <w:rFonts w:ascii="Times New Roman" w:eastAsia="Times New Roman" w:hAnsi="Times New Roman" w:cs="Times New Roman"/>
          <w:bCs/>
          <w:sz w:val="24"/>
          <w:szCs w:val="24"/>
          <w:lang w:eastAsia="pl-PL"/>
        </w:rPr>
        <w:t xml:space="preserve"> lub instrukcja aparat</w:t>
      </w:r>
      <w:r w:rsidR="00613B4C" w:rsidRPr="00830F76">
        <w:rPr>
          <w:rFonts w:ascii="Times New Roman" w:eastAsia="Times New Roman" w:hAnsi="Times New Roman" w:cs="Times New Roman"/>
          <w:bCs/>
          <w:sz w:val="24"/>
          <w:szCs w:val="24"/>
          <w:lang w:eastAsia="pl-PL"/>
        </w:rPr>
        <w:t>ów</w:t>
      </w:r>
      <w:r w:rsidRPr="00830F76">
        <w:rPr>
          <w:rFonts w:ascii="Times New Roman" w:eastAsia="Times New Roman" w:hAnsi="Times New Roman" w:cs="Times New Roman"/>
          <w:bCs/>
          <w:sz w:val="24"/>
          <w:szCs w:val="24"/>
          <w:lang w:eastAsia="pl-PL"/>
        </w:rPr>
        <w:t xml:space="preserve"> </w:t>
      </w:r>
      <w:r w:rsidR="00330EFE" w:rsidRPr="00830F76">
        <w:rPr>
          <w:rFonts w:ascii="Times New Roman" w:eastAsia="Times New Roman" w:hAnsi="Times New Roman" w:cs="Times New Roman"/>
          <w:bCs/>
          <w:sz w:val="24"/>
          <w:szCs w:val="24"/>
          <w:lang w:eastAsia="pl-PL"/>
        </w:rPr>
        <w:t xml:space="preserve">potwierdzająca czas odczytu </w:t>
      </w:r>
      <w:r w:rsidR="00330EFE" w:rsidRPr="00365035">
        <w:rPr>
          <w:rFonts w:ascii="Times New Roman" w:eastAsia="Times New Roman" w:hAnsi="Times New Roman" w:cs="Times New Roman"/>
          <w:bCs/>
          <w:sz w:val="24"/>
          <w:szCs w:val="24"/>
          <w:lang w:eastAsia="pl-PL"/>
        </w:rPr>
        <w:t>OB (</w:t>
      </w:r>
      <w:r w:rsidRPr="00365035">
        <w:rPr>
          <w:rFonts w:ascii="Times New Roman" w:eastAsia="Times New Roman" w:hAnsi="Times New Roman" w:cs="Times New Roman"/>
          <w:bCs/>
          <w:sz w:val="24"/>
          <w:szCs w:val="24"/>
          <w:lang w:eastAsia="pl-PL"/>
        </w:rPr>
        <w:t xml:space="preserve">do 30 min – </w:t>
      </w:r>
      <w:r w:rsidR="00AF7C53" w:rsidRPr="00365035">
        <w:rPr>
          <w:rFonts w:ascii="Times New Roman" w:eastAsia="Times New Roman" w:hAnsi="Times New Roman" w:cs="Times New Roman"/>
          <w:bCs/>
          <w:sz w:val="24"/>
          <w:szCs w:val="24"/>
          <w:lang w:eastAsia="pl-PL"/>
        </w:rPr>
        <w:t xml:space="preserve">wynik </w:t>
      </w:r>
      <w:r w:rsidRPr="00365035">
        <w:rPr>
          <w:rFonts w:ascii="Times New Roman" w:eastAsia="Times New Roman" w:hAnsi="Times New Roman" w:cs="Times New Roman"/>
          <w:bCs/>
          <w:sz w:val="24"/>
          <w:szCs w:val="24"/>
          <w:lang w:eastAsia="pl-PL"/>
        </w:rPr>
        <w:t>dla jednej godziny</w:t>
      </w:r>
      <w:r w:rsidR="00330EFE" w:rsidRPr="00365035">
        <w:rPr>
          <w:rFonts w:ascii="Times New Roman" w:eastAsia="Times New Roman" w:hAnsi="Times New Roman" w:cs="Times New Roman"/>
          <w:bCs/>
          <w:sz w:val="24"/>
          <w:szCs w:val="24"/>
          <w:lang w:eastAsia="pl-PL"/>
        </w:rPr>
        <w:t>)</w:t>
      </w:r>
      <w:r w:rsidR="00C92A01" w:rsidRPr="00365035">
        <w:rPr>
          <w:rFonts w:ascii="Times New Roman" w:eastAsia="Times New Roman" w:hAnsi="Times New Roman" w:cs="Times New Roman"/>
          <w:bCs/>
          <w:sz w:val="24"/>
          <w:szCs w:val="24"/>
          <w:lang w:eastAsia="pl-PL"/>
        </w:rPr>
        <w:t>;</w:t>
      </w:r>
    </w:p>
    <w:p w14:paraId="0C13F328" w14:textId="6CCE4503" w:rsidR="00330EFE" w:rsidRPr="00365035" w:rsidRDefault="00330EFE" w:rsidP="00755FAD">
      <w:pPr>
        <w:pStyle w:val="Akapitzlist"/>
        <w:widowControl w:val="0"/>
        <w:numPr>
          <w:ilvl w:val="0"/>
          <w:numId w:val="82"/>
        </w:numPr>
        <w:suppressAutoHyphens/>
        <w:spacing w:after="0" w:line="240" w:lineRule="auto"/>
        <w:jc w:val="both"/>
        <w:rPr>
          <w:rFonts w:ascii="Times New Roman" w:eastAsia="Calibri" w:hAnsi="Times New Roman" w:cs="Times New Roman"/>
          <w:sz w:val="24"/>
          <w:szCs w:val="24"/>
        </w:rPr>
      </w:pPr>
      <w:r w:rsidRPr="00365035">
        <w:rPr>
          <w:rFonts w:ascii="Times New Roman" w:eastAsia="Times New Roman" w:hAnsi="Times New Roman" w:cs="Times New Roman"/>
          <w:sz w:val="24"/>
          <w:szCs w:val="24"/>
        </w:rPr>
        <w:t>katalogu/ulotki potwierdzającej zastosowaną technologię budowy probówki – dotyczy tabeli</w:t>
      </w:r>
      <w:r w:rsidR="00365035" w:rsidRPr="00365035">
        <w:rPr>
          <w:rFonts w:ascii="Times New Roman" w:eastAsia="Times New Roman" w:hAnsi="Times New Roman" w:cs="Times New Roman"/>
          <w:sz w:val="24"/>
          <w:szCs w:val="24"/>
        </w:rPr>
        <w:t xml:space="preserve"> 1</w:t>
      </w:r>
      <w:r w:rsidRPr="00365035">
        <w:rPr>
          <w:rFonts w:ascii="Times New Roman" w:eastAsia="Times New Roman" w:hAnsi="Times New Roman" w:cs="Times New Roman"/>
          <w:sz w:val="24"/>
          <w:szCs w:val="24"/>
        </w:rPr>
        <w:t xml:space="preserve"> poz. </w:t>
      </w:r>
      <w:r w:rsidR="00365035" w:rsidRPr="00365035">
        <w:rPr>
          <w:rFonts w:ascii="Times New Roman" w:eastAsia="Times New Roman" w:hAnsi="Times New Roman" w:cs="Times New Roman"/>
          <w:sz w:val="24"/>
          <w:szCs w:val="24"/>
        </w:rPr>
        <w:t>3</w:t>
      </w:r>
      <w:r w:rsidR="00C92A01" w:rsidRPr="00365035">
        <w:rPr>
          <w:rFonts w:ascii="Times New Roman" w:eastAsia="Times New Roman" w:hAnsi="Times New Roman" w:cs="Times New Roman"/>
          <w:sz w:val="24"/>
          <w:szCs w:val="24"/>
        </w:rPr>
        <w:t>;</w:t>
      </w:r>
    </w:p>
    <w:p w14:paraId="46EE129F" w14:textId="364D32BB" w:rsidR="00041033" w:rsidRPr="00830F76" w:rsidRDefault="00041033" w:rsidP="00041033">
      <w:pPr>
        <w:widowControl w:val="0"/>
        <w:jc w:val="both"/>
        <w:rPr>
          <w:rFonts w:eastAsia="Calibri" w:cs="Times New Roman"/>
          <w:sz w:val="24"/>
          <w:szCs w:val="24"/>
          <w:highlight w:val="cyan"/>
          <w:lang w:eastAsia="en-US"/>
        </w:rPr>
      </w:pPr>
    </w:p>
    <w:p w14:paraId="7B7239D9" w14:textId="77777777" w:rsidR="00041033" w:rsidRPr="00101224" w:rsidRDefault="005C6B3C" w:rsidP="00755FAD">
      <w:pPr>
        <w:pStyle w:val="Akapitzlist"/>
        <w:widowControl w:val="0"/>
        <w:numPr>
          <w:ilvl w:val="0"/>
          <w:numId w:val="109"/>
        </w:numPr>
        <w:suppressAutoHyphens/>
        <w:spacing w:after="0" w:line="240" w:lineRule="auto"/>
        <w:jc w:val="both"/>
        <w:rPr>
          <w:rFonts w:ascii="Times New Roman" w:eastAsia="Calibri" w:hAnsi="Times New Roman" w:cs="Times New Roman"/>
          <w:sz w:val="24"/>
          <w:szCs w:val="24"/>
        </w:rPr>
      </w:pPr>
      <w:r w:rsidRPr="00830F76">
        <w:rPr>
          <w:rFonts w:ascii="Times New Roman" w:eastAsia="Calibri" w:hAnsi="Times New Roman" w:cs="Times New Roman"/>
          <w:sz w:val="24"/>
          <w:szCs w:val="24"/>
        </w:rPr>
        <w:t>Zamawiający akceptuje równoważne przedmiotowe środki dowodowe, jeżeli potwierdzają, że oferowane</w:t>
      </w:r>
      <w:r w:rsidRPr="00101224">
        <w:rPr>
          <w:rFonts w:ascii="Times New Roman" w:eastAsia="Calibri" w:hAnsi="Times New Roman" w:cs="Times New Roman"/>
          <w:sz w:val="24"/>
          <w:szCs w:val="24"/>
        </w:rPr>
        <w:t xml:space="preserve"> dostawy spełniają określone przez zamawiającego wymagania.</w:t>
      </w:r>
    </w:p>
    <w:p w14:paraId="35341B52" w14:textId="77777777" w:rsidR="00041033" w:rsidRPr="00101224" w:rsidRDefault="005C6B3C" w:rsidP="00755FAD">
      <w:pPr>
        <w:pStyle w:val="Akapitzlist"/>
        <w:widowControl w:val="0"/>
        <w:numPr>
          <w:ilvl w:val="0"/>
          <w:numId w:val="109"/>
        </w:numPr>
        <w:suppressAutoHyphens/>
        <w:spacing w:after="0" w:line="240" w:lineRule="auto"/>
        <w:jc w:val="both"/>
        <w:rPr>
          <w:rFonts w:ascii="Times New Roman" w:eastAsia="Calibri" w:hAnsi="Times New Roman" w:cs="Times New Roman"/>
          <w:sz w:val="24"/>
          <w:szCs w:val="24"/>
        </w:rPr>
      </w:pPr>
      <w:r w:rsidRPr="00101224">
        <w:rPr>
          <w:rFonts w:ascii="Times New Roman" w:eastAsia="Calibri" w:hAnsi="Times New Roman" w:cs="Times New Roman"/>
          <w:sz w:val="24"/>
          <w:szCs w:val="24"/>
        </w:rPr>
        <w:t xml:space="preserve">Jeżeli wykonawca nie złoży przedmiotowych środków dowodowych lub będą one niekompletne, zamawiający </w:t>
      </w:r>
      <w:r w:rsidRPr="00101224">
        <w:rPr>
          <w:rFonts w:ascii="Times New Roman" w:eastAsia="Calibri" w:hAnsi="Times New Roman" w:cs="Times New Roman"/>
          <w:b/>
          <w:bCs/>
          <w:sz w:val="24"/>
          <w:szCs w:val="24"/>
        </w:rPr>
        <w:t>wezwie</w:t>
      </w:r>
      <w:r w:rsidRPr="00101224">
        <w:rPr>
          <w:rFonts w:ascii="Times New Roman" w:eastAsia="Calibri" w:hAnsi="Times New Roman" w:cs="Times New Roman"/>
          <w:sz w:val="24"/>
          <w:szCs w:val="24"/>
        </w:rPr>
        <w:t xml:space="preserve"> do ich złożenia lub uzupełnienia w wyznaczonym terminie. </w:t>
      </w:r>
    </w:p>
    <w:p w14:paraId="45C999F4" w14:textId="77777777" w:rsidR="00041033" w:rsidRPr="00101224" w:rsidRDefault="005C6B3C" w:rsidP="00461B8D">
      <w:pPr>
        <w:pStyle w:val="Akapitzlist"/>
        <w:widowControl w:val="0"/>
        <w:suppressAutoHyphens/>
        <w:spacing w:after="0" w:line="240" w:lineRule="auto"/>
        <w:ind w:left="360"/>
        <w:jc w:val="both"/>
        <w:rPr>
          <w:rFonts w:ascii="Times New Roman" w:eastAsia="Calibri" w:hAnsi="Times New Roman" w:cs="Times New Roman"/>
          <w:sz w:val="24"/>
          <w:szCs w:val="24"/>
        </w:rPr>
      </w:pPr>
      <w:r w:rsidRPr="00101224">
        <w:rPr>
          <w:rFonts w:ascii="Times New Roman" w:eastAsia="Calibri" w:hAnsi="Times New Roman" w:cs="Times New Roman"/>
          <w:sz w:val="24"/>
          <w:szCs w:val="24"/>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10A93100" w:rsidR="005C6B3C" w:rsidRPr="00101224" w:rsidRDefault="005C6B3C" w:rsidP="00755FAD">
      <w:pPr>
        <w:pStyle w:val="Akapitzlist"/>
        <w:widowControl w:val="0"/>
        <w:numPr>
          <w:ilvl w:val="0"/>
          <w:numId w:val="109"/>
        </w:numPr>
        <w:suppressAutoHyphens/>
        <w:spacing w:after="0" w:line="240" w:lineRule="auto"/>
        <w:jc w:val="both"/>
        <w:rPr>
          <w:rFonts w:ascii="Times New Roman" w:eastAsia="Calibri" w:hAnsi="Times New Roman" w:cs="Times New Roman"/>
          <w:sz w:val="24"/>
          <w:szCs w:val="24"/>
        </w:rPr>
      </w:pPr>
      <w:r w:rsidRPr="00101224">
        <w:rPr>
          <w:rFonts w:ascii="Times New Roman" w:eastAsia="Calibri" w:hAnsi="Times New Roman" w:cs="Times New Roman"/>
          <w:sz w:val="24"/>
          <w:szCs w:val="24"/>
        </w:rPr>
        <w:t>Zamawiający może żądać od wykonawców wyjaśnień dotyczących treści przedmiotowych środków dowodowych.</w:t>
      </w:r>
    </w:p>
    <w:p w14:paraId="3DA3D510" w14:textId="77777777" w:rsidR="005C6B3C" w:rsidRPr="00101224" w:rsidRDefault="005C6B3C" w:rsidP="00041033">
      <w:pPr>
        <w:widowControl w:val="0"/>
        <w:jc w:val="both"/>
        <w:rPr>
          <w:rFonts w:eastAsia="Calibri" w:cs="Times New Roman"/>
          <w:sz w:val="24"/>
          <w:szCs w:val="24"/>
          <w:lang w:eastAsia="en-US"/>
        </w:rPr>
      </w:pPr>
    </w:p>
    <w:p w14:paraId="513195A3" w14:textId="04E962A1"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101224">
        <w:rPr>
          <w:rFonts w:ascii="Times New Roman" w:hAnsi="Times New Roman" w:cs="Times New Roman"/>
          <w:b/>
          <w:bCs/>
          <w:sz w:val="24"/>
          <w:szCs w:val="24"/>
          <w:lang w:eastAsia="pl-PL"/>
        </w:rPr>
        <w:t>WIZJA LOKALNA</w:t>
      </w:r>
      <w:bookmarkEnd w:id="6"/>
    </w:p>
    <w:p w14:paraId="764676D0" w14:textId="77777777" w:rsidR="005C6B3C" w:rsidRPr="00101224" w:rsidRDefault="005C6B3C" w:rsidP="0064600C">
      <w:pPr>
        <w:widowControl w:val="0"/>
        <w:jc w:val="both"/>
        <w:rPr>
          <w:rFonts w:eastAsia="Arial" w:cs="Times New Roman"/>
          <w:sz w:val="24"/>
          <w:szCs w:val="24"/>
          <w:lang w:eastAsia="pl-PL"/>
        </w:rPr>
      </w:pPr>
      <w:r w:rsidRPr="00101224">
        <w:rPr>
          <w:rFonts w:eastAsia="Arial" w:cs="Times New Roman"/>
          <w:sz w:val="24"/>
          <w:szCs w:val="24"/>
          <w:lang w:eastAsia="pl-PL"/>
        </w:rPr>
        <w:t xml:space="preserve">Zamawiający </w:t>
      </w:r>
      <w:r w:rsidRPr="00101224">
        <w:rPr>
          <w:rFonts w:eastAsia="Arial" w:cs="Times New Roman"/>
          <w:sz w:val="24"/>
          <w:szCs w:val="24"/>
          <w:u w:val="single"/>
          <w:lang w:eastAsia="pl-PL"/>
        </w:rPr>
        <w:t>nie wymaga</w:t>
      </w:r>
      <w:r w:rsidRPr="00101224">
        <w:rPr>
          <w:rFonts w:eastAsia="Arial" w:cs="Times New Roman"/>
          <w:sz w:val="24"/>
          <w:szCs w:val="24"/>
          <w:lang w:eastAsia="pl-PL"/>
        </w:rPr>
        <w:t xml:space="preserve"> odbycia wizji lokalnej ani sprawdzenia dokumentów dotyczących zamówienia. </w:t>
      </w:r>
    </w:p>
    <w:p w14:paraId="78F2CB7A" w14:textId="77777777" w:rsidR="005C6B3C" w:rsidRPr="00101224" w:rsidRDefault="005C6B3C" w:rsidP="0064600C">
      <w:pPr>
        <w:widowControl w:val="0"/>
        <w:jc w:val="both"/>
        <w:rPr>
          <w:rFonts w:eastAsia="Times New Roman" w:cs="Times New Roman"/>
          <w:b/>
          <w:bCs/>
          <w:color w:val="FF0000"/>
          <w:sz w:val="24"/>
          <w:szCs w:val="24"/>
          <w:u w:val="single"/>
        </w:rPr>
      </w:pPr>
    </w:p>
    <w:p w14:paraId="1575123E" w14:textId="4C45ECC7"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101224">
        <w:rPr>
          <w:rFonts w:ascii="Times New Roman" w:hAnsi="Times New Roman" w:cs="Times New Roman"/>
          <w:b/>
          <w:bCs/>
          <w:sz w:val="24"/>
          <w:szCs w:val="24"/>
        </w:rPr>
        <w:t>TERMIN I MIEJSCE REALIZACJI ZAMÓWIENIA</w:t>
      </w:r>
      <w:bookmarkEnd w:id="7"/>
    </w:p>
    <w:p w14:paraId="08A1A6E5" w14:textId="1D7B9AD8" w:rsidR="00214429" w:rsidRPr="00101224" w:rsidRDefault="00214429" w:rsidP="0073644F">
      <w:pPr>
        <w:widowControl w:val="0"/>
        <w:numPr>
          <w:ilvl w:val="0"/>
          <w:numId w:val="2"/>
        </w:numPr>
        <w:tabs>
          <w:tab w:val="clear" w:pos="720"/>
          <w:tab w:val="num" w:pos="360"/>
        </w:tabs>
        <w:overflowPunct w:val="0"/>
        <w:autoSpaceDE w:val="0"/>
        <w:ind w:left="360"/>
        <w:jc w:val="both"/>
        <w:textAlignment w:val="baseline"/>
        <w:rPr>
          <w:rFonts w:eastAsia="Times New Roman" w:cs="Times New Roman"/>
          <w:color w:val="FF0000"/>
          <w:position w:val="2"/>
          <w:sz w:val="24"/>
          <w:szCs w:val="24"/>
        </w:rPr>
      </w:pPr>
      <w:bookmarkStart w:id="8" w:name="_Hlk32559095"/>
      <w:r w:rsidRPr="00101224">
        <w:rPr>
          <w:rFonts w:cs="Times New Roman"/>
          <w:position w:val="2"/>
          <w:sz w:val="24"/>
          <w:szCs w:val="24"/>
        </w:rPr>
        <w:t xml:space="preserve">Dostawy będą realizowane sukcesywnie przez okres </w:t>
      </w:r>
      <w:r w:rsidRPr="00101224">
        <w:rPr>
          <w:rFonts w:cs="Times New Roman"/>
          <w:b/>
          <w:position w:val="2"/>
          <w:sz w:val="24"/>
          <w:szCs w:val="24"/>
        </w:rPr>
        <w:t>36 miesięcy od daty obowiązywania umowy</w:t>
      </w:r>
      <w:r w:rsidRPr="00101224">
        <w:rPr>
          <w:rFonts w:cs="Times New Roman"/>
          <w:b/>
          <w:bCs/>
          <w:position w:val="2"/>
          <w:sz w:val="24"/>
          <w:szCs w:val="24"/>
        </w:rPr>
        <w:t>.</w:t>
      </w:r>
    </w:p>
    <w:p w14:paraId="435CCC58" w14:textId="244FB8A2" w:rsidR="00214429" w:rsidRPr="00101224" w:rsidRDefault="00214429" w:rsidP="0073644F">
      <w:pPr>
        <w:widowControl w:val="0"/>
        <w:numPr>
          <w:ilvl w:val="0"/>
          <w:numId w:val="2"/>
        </w:numPr>
        <w:tabs>
          <w:tab w:val="clear" w:pos="720"/>
          <w:tab w:val="num" w:pos="360"/>
        </w:tabs>
        <w:overflowPunct w:val="0"/>
        <w:autoSpaceDE w:val="0"/>
        <w:ind w:left="360"/>
        <w:jc w:val="both"/>
        <w:textAlignment w:val="baseline"/>
        <w:rPr>
          <w:rFonts w:eastAsia="Times New Roman" w:cs="Times New Roman"/>
          <w:color w:val="FF0000"/>
          <w:position w:val="2"/>
          <w:sz w:val="24"/>
          <w:szCs w:val="24"/>
        </w:rPr>
      </w:pPr>
      <w:r w:rsidRPr="00101224">
        <w:rPr>
          <w:rFonts w:cs="Times New Roman"/>
          <w:position w:val="2"/>
          <w:sz w:val="24"/>
          <w:szCs w:val="24"/>
        </w:rPr>
        <w:t xml:space="preserve">Planowany termin podpisania umowy: min. 7 dni przed datą </w:t>
      </w:r>
      <w:r w:rsidR="000D2820" w:rsidRPr="00101224">
        <w:rPr>
          <w:rFonts w:cs="Times New Roman"/>
          <w:position w:val="2"/>
          <w:sz w:val="24"/>
          <w:szCs w:val="24"/>
        </w:rPr>
        <w:t>obowiązywania umowy</w:t>
      </w:r>
      <w:r w:rsidRPr="00101224">
        <w:rPr>
          <w:rFonts w:cs="Times New Roman"/>
          <w:position w:val="2"/>
          <w:sz w:val="24"/>
          <w:szCs w:val="24"/>
        </w:rPr>
        <w:t>.</w:t>
      </w:r>
    </w:p>
    <w:p w14:paraId="7CEB1E2E" w14:textId="6F4551D5" w:rsidR="00214429" w:rsidRPr="00101224" w:rsidRDefault="00214429" w:rsidP="0073644F">
      <w:pPr>
        <w:widowControl w:val="0"/>
        <w:numPr>
          <w:ilvl w:val="0"/>
          <w:numId w:val="2"/>
        </w:numPr>
        <w:tabs>
          <w:tab w:val="clear" w:pos="720"/>
          <w:tab w:val="num" w:pos="360"/>
        </w:tabs>
        <w:overflowPunct w:val="0"/>
        <w:autoSpaceDE w:val="0"/>
        <w:ind w:left="360"/>
        <w:jc w:val="both"/>
        <w:textAlignment w:val="baseline"/>
        <w:rPr>
          <w:rFonts w:eastAsia="Times New Roman" w:cs="Times New Roman"/>
          <w:color w:val="FF0000"/>
          <w:position w:val="2"/>
          <w:sz w:val="24"/>
          <w:szCs w:val="24"/>
        </w:rPr>
      </w:pPr>
      <w:r w:rsidRPr="00101224">
        <w:rPr>
          <w:rFonts w:cs="Times New Roman"/>
          <w:sz w:val="24"/>
          <w:szCs w:val="24"/>
        </w:rPr>
        <w:t xml:space="preserve">Termin dostawy i uruchomienia czytnika OB </w:t>
      </w:r>
      <w:r w:rsidR="00E25E37" w:rsidRPr="00101224">
        <w:rPr>
          <w:rFonts w:cs="Times New Roman"/>
          <w:sz w:val="24"/>
          <w:szCs w:val="24"/>
        </w:rPr>
        <w:t xml:space="preserve">wraz z backupem </w:t>
      </w:r>
      <w:r w:rsidRPr="00101224">
        <w:rPr>
          <w:rFonts w:cs="Times New Roman"/>
          <w:sz w:val="24"/>
          <w:szCs w:val="24"/>
        </w:rPr>
        <w:t xml:space="preserve">winien nastąpić </w:t>
      </w:r>
      <w:r w:rsidR="000D2820" w:rsidRPr="00101224">
        <w:rPr>
          <w:rFonts w:cs="Times New Roman"/>
          <w:sz w:val="24"/>
          <w:szCs w:val="24"/>
        </w:rPr>
        <w:t xml:space="preserve">przed datą obowiązywania umowy. </w:t>
      </w:r>
      <w:r w:rsidRPr="00101224">
        <w:rPr>
          <w:rFonts w:cs="Times New Roman"/>
          <w:b/>
          <w:sz w:val="24"/>
          <w:szCs w:val="24"/>
        </w:rPr>
        <w:t>Bieg terminu dzierżawy nastąpi nie wcześniej niż od 1</w:t>
      </w:r>
      <w:r w:rsidR="000D2820" w:rsidRPr="00101224">
        <w:rPr>
          <w:rFonts w:cs="Times New Roman"/>
          <w:b/>
          <w:sz w:val="24"/>
          <w:szCs w:val="24"/>
        </w:rPr>
        <w:t>4</w:t>
      </w:r>
      <w:r w:rsidRPr="00101224">
        <w:rPr>
          <w:rFonts w:cs="Times New Roman"/>
          <w:b/>
          <w:sz w:val="24"/>
          <w:szCs w:val="24"/>
        </w:rPr>
        <w:t>.06.2</w:t>
      </w:r>
      <w:r w:rsidR="000D2820" w:rsidRPr="00101224">
        <w:rPr>
          <w:rFonts w:cs="Times New Roman"/>
          <w:b/>
          <w:sz w:val="24"/>
          <w:szCs w:val="24"/>
        </w:rPr>
        <w:t>021</w:t>
      </w:r>
      <w:r w:rsidRPr="00101224">
        <w:rPr>
          <w:rFonts w:cs="Times New Roman"/>
          <w:b/>
          <w:sz w:val="24"/>
          <w:szCs w:val="24"/>
        </w:rPr>
        <w:t xml:space="preserve"> r.</w:t>
      </w:r>
    </w:p>
    <w:p w14:paraId="2E3E3549" w14:textId="77777777" w:rsidR="00214429" w:rsidRPr="00101224" w:rsidRDefault="00214429" w:rsidP="0073644F">
      <w:pPr>
        <w:widowControl w:val="0"/>
        <w:numPr>
          <w:ilvl w:val="0"/>
          <w:numId w:val="2"/>
        </w:numPr>
        <w:tabs>
          <w:tab w:val="clear" w:pos="720"/>
          <w:tab w:val="num" w:pos="360"/>
        </w:tabs>
        <w:overflowPunct w:val="0"/>
        <w:autoSpaceDE w:val="0"/>
        <w:ind w:left="360"/>
        <w:jc w:val="both"/>
        <w:textAlignment w:val="baseline"/>
        <w:rPr>
          <w:rFonts w:eastAsia="Times New Roman" w:cs="Times New Roman"/>
          <w:color w:val="FF0000"/>
          <w:position w:val="2"/>
          <w:sz w:val="24"/>
          <w:szCs w:val="24"/>
        </w:rPr>
      </w:pPr>
      <w:r w:rsidRPr="00101224">
        <w:rPr>
          <w:rFonts w:cs="Times New Roman"/>
          <w:position w:val="2"/>
          <w:sz w:val="24"/>
          <w:szCs w:val="24"/>
        </w:rPr>
        <w:lastRenderedPageBreak/>
        <w:t xml:space="preserve">Termin dostaw wyrobów winien być </w:t>
      </w:r>
      <w:r w:rsidRPr="00101224">
        <w:rPr>
          <w:rFonts w:cs="Times New Roman"/>
          <w:b/>
          <w:position w:val="2"/>
          <w:sz w:val="24"/>
          <w:szCs w:val="24"/>
        </w:rPr>
        <w:t>nie dłuższy niż 168 godzin od złożenia zamówienia</w:t>
      </w:r>
      <w:r w:rsidRPr="00101224">
        <w:rPr>
          <w:rFonts w:cs="Times New Roman"/>
          <w:position w:val="2"/>
          <w:sz w:val="24"/>
          <w:szCs w:val="24"/>
        </w:rPr>
        <w:t>.</w:t>
      </w:r>
    </w:p>
    <w:p w14:paraId="1735C0B2" w14:textId="77777777" w:rsidR="00214429" w:rsidRPr="00101224" w:rsidRDefault="00214429" w:rsidP="0073644F">
      <w:pPr>
        <w:widowControl w:val="0"/>
        <w:numPr>
          <w:ilvl w:val="0"/>
          <w:numId w:val="2"/>
        </w:numPr>
        <w:tabs>
          <w:tab w:val="clear" w:pos="720"/>
          <w:tab w:val="num" w:pos="360"/>
        </w:tabs>
        <w:overflowPunct w:val="0"/>
        <w:autoSpaceDE w:val="0"/>
        <w:ind w:left="360"/>
        <w:jc w:val="both"/>
        <w:textAlignment w:val="baseline"/>
        <w:rPr>
          <w:rFonts w:eastAsia="Times New Roman" w:cs="Times New Roman"/>
          <w:color w:val="FF0000"/>
          <w:position w:val="2"/>
          <w:sz w:val="24"/>
          <w:szCs w:val="24"/>
        </w:rPr>
      </w:pPr>
      <w:r w:rsidRPr="00101224">
        <w:rPr>
          <w:rFonts w:cs="Times New Roman"/>
          <w:position w:val="2"/>
          <w:sz w:val="24"/>
          <w:szCs w:val="24"/>
        </w:rPr>
        <w:t xml:space="preserve">Termin dostaw wyrobów w przypadku złożenia zamówienia </w:t>
      </w:r>
      <w:r w:rsidRPr="00101224">
        <w:rPr>
          <w:rFonts w:cs="Times New Roman"/>
          <w:b/>
          <w:position w:val="2"/>
          <w:sz w:val="24"/>
          <w:szCs w:val="24"/>
        </w:rPr>
        <w:t>„na cito” wynosi do 96 godzin od złożenia zamówienia.</w:t>
      </w:r>
    </w:p>
    <w:p w14:paraId="742C95F1" w14:textId="182D46A9" w:rsidR="00214429" w:rsidRPr="00101224" w:rsidRDefault="00214429" w:rsidP="0073644F">
      <w:pPr>
        <w:widowControl w:val="0"/>
        <w:numPr>
          <w:ilvl w:val="0"/>
          <w:numId w:val="2"/>
        </w:numPr>
        <w:tabs>
          <w:tab w:val="clear" w:pos="720"/>
          <w:tab w:val="num" w:pos="360"/>
        </w:tabs>
        <w:overflowPunct w:val="0"/>
        <w:autoSpaceDE w:val="0"/>
        <w:ind w:left="360"/>
        <w:jc w:val="both"/>
        <w:textAlignment w:val="baseline"/>
        <w:rPr>
          <w:rFonts w:eastAsia="Times New Roman" w:cs="Times New Roman"/>
          <w:color w:val="FF0000"/>
          <w:position w:val="2"/>
          <w:sz w:val="24"/>
          <w:szCs w:val="24"/>
        </w:rPr>
      </w:pPr>
      <w:r w:rsidRPr="00101224">
        <w:rPr>
          <w:rFonts w:cs="Times New Roman"/>
          <w:sz w:val="24"/>
          <w:szCs w:val="24"/>
        </w:rPr>
        <w:t xml:space="preserve">Miejsce realizacji zamówienia: </w:t>
      </w:r>
    </w:p>
    <w:p w14:paraId="6D8127AC" w14:textId="6B6E5B0D" w:rsidR="00214429" w:rsidRPr="00101224" w:rsidRDefault="00214429" w:rsidP="00755FAD">
      <w:pPr>
        <w:keepNext/>
        <w:widowControl w:val="0"/>
        <w:numPr>
          <w:ilvl w:val="0"/>
          <w:numId w:val="83"/>
        </w:numPr>
        <w:suppressLineNumbers/>
        <w:overflowPunct w:val="0"/>
        <w:autoSpaceDE w:val="0"/>
        <w:jc w:val="both"/>
        <w:textAlignment w:val="baseline"/>
        <w:rPr>
          <w:rFonts w:cs="Times New Roman"/>
          <w:sz w:val="24"/>
          <w:szCs w:val="24"/>
        </w:rPr>
      </w:pPr>
      <w:r w:rsidRPr="00101224">
        <w:rPr>
          <w:rFonts w:cs="Times New Roman"/>
          <w:sz w:val="24"/>
          <w:szCs w:val="24"/>
        </w:rPr>
        <w:t>wyroby: magazyn laboratoryjny (poziom -1) po wcześniejszym zgłoszeniu się do Działu Administracyjno-gospodarczego Szpitala Specjalistycznego im. J. Dietla w Krakowie ul. Skarbowa 1, 31-121 Kraków, pok. nr 3, parter</w:t>
      </w:r>
      <w:r w:rsidR="00C92A01">
        <w:rPr>
          <w:rFonts w:cs="Times New Roman"/>
          <w:sz w:val="24"/>
          <w:szCs w:val="24"/>
        </w:rPr>
        <w:t>;</w:t>
      </w:r>
    </w:p>
    <w:p w14:paraId="0EDBEBB2" w14:textId="03A7E4B5" w:rsidR="00214429" w:rsidRPr="00101224" w:rsidRDefault="00214429" w:rsidP="00755FAD">
      <w:pPr>
        <w:keepNext/>
        <w:widowControl w:val="0"/>
        <w:numPr>
          <w:ilvl w:val="0"/>
          <w:numId w:val="83"/>
        </w:numPr>
        <w:suppressLineNumbers/>
        <w:overflowPunct w:val="0"/>
        <w:autoSpaceDE w:val="0"/>
        <w:jc w:val="both"/>
        <w:textAlignment w:val="baseline"/>
        <w:rPr>
          <w:rFonts w:cs="Times New Roman"/>
          <w:sz w:val="24"/>
          <w:szCs w:val="24"/>
        </w:rPr>
      </w:pPr>
      <w:r w:rsidRPr="00101224">
        <w:rPr>
          <w:rFonts w:cs="Times New Roman"/>
          <w:sz w:val="24"/>
          <w:szCs w:val="24"/>
        </w:rPr>
        <w:t xml:space="preserve">czytnik </w:t>
      </w:r>
      <w:r w:rsidR="00E25E37" w:rsidRPr="00101224">
        <w:rPr>
          <w:rFonts w:cs="Times New Roman"/>
          <w:sz w:val="24"/>
          <w:szCs w:val="24"/>
        </w:rPr>
        <w:t>OB wraz z backupem</w:t>
      </w:r>
      <w:r w:rsidRPr="00101224">
        <w:rPr>
          <w:rFonts w:cs="Times New Roman"/>
          <w:sz w:val="24"/>
          <w:szCs w:val="24"/>
        </w:rPr>
        <w:t>: Zakład Diagnostyki Laboratoryjnej Szpitala Specjalistycznego im. J. Dietla w Krakowie ul. Skarbowa 1, 31-121 Kraków</w:t>
      </w:r>
      <w:r w:rsidR="00C92A01">
        <w:rPr>
          <w:rFonts w:cs="Times New Roman"/>
          <w:sz w:val="24"/>
          <w:szCs w:val="24"/>
        </w:rPr>
        <w:t>.</w:t>
      </w:r>
    </w:p>
    <w:bookmarkEnd w:id="8"/>
    <w:p w14:paraId="2E2251B9" w14:textId="77777777" w:rsidR="005C6B3C" w:rsidRPr="00101224" w:rsidRDefault="005C6B3C" w:rsidP="0064600C">
      <w:pPr>
        <w:widowControl w:val="0"/>
        <w:jc w:val="both"/>
        <w:rPr>
          <w:rFonts w:eastAsia="Times New Roman" w:cs="Times New Roman"/>
          <w:b/>
          <w:bCs/>
          <w:sz w:val="24"/>
          <w:szCs w:val="24"/>
          <w:u w:val="single"/>
        </w:rPr>
      </w:pPr>
    </w:p>
    <w:p w14:paraId="75A5F361" w14:textId="4BA860E6"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101224">
        <w:rPr>
          <w:rFonts w:ascii="Times New Roman" w:hAnsi="Times New Roman" w:cs="Times New Roman"/>
          <w:b/>
          <w:bCs/>
          <w:sz w:val="24"/>
          <w:szCs w:val="24"/>
        </w:rPr>
        <w:t>OFERTY WARIANTOWE</w:t>
      </w:r>
      <w:bookmarkEnd w:id="9"/>
    </w:p>
    <w:p w14:paraId="7A76D3E2" w14:textId="77777777" w:rsidR="005C6B3C" w:rsidRPr="00101224" w:rsidRDefault="005C6B3C" w:rsidP="0064600C">
      <w:pPr>
        <w:widowControl w:val="0"/>
        <w:jc w:val="both"/>
        <w:rPr>
          <w:rFonts w:eastAsia="Times New Roman" w:cs="Times New Roman"/>
          <w:sz w:val="24"/>
          <w:szCs w:val="24"/>
        </w:rPr>
      </w:pPr>
      <w:r w:rsidRPr="00101224">
        <w:rPr>
          <w:rFonts w:eastAsia="Times New Roman" w:cs="Times New Roman"/>
          <w:sz w:val="24"/>
          <w:szCs w:val="24"/>
        </w:rPr>
        <w:t xml:space="preserve">Zamawiający </w:t>
      </w:r>
      <w:r w:rsidRPr="00101224">
        <w:rPr>
          <w:rFonts w:eastAsia="Times New Roman" w:cs="Times New Roman"/>
          <w:sz w:val="24"/>
          <w:szCs w:val="24"/>
          <w:u w:val="single"/>
        </w:rPr>
        <w:t>nie dopuszcza</w:t>
      </w:r>
      <w:r w:rsidRPr="00101224">
        <w:rPr>
          <w:rFonts w:eastAsia="Times New Roman" w:cs="Times New Roman"/>
          <w:sz w:val="24"/>
          <w:szCs w:val="24"/>
        </w:rPr>
        <w:t xml:space="preserve"> składania ofert wariantowych.</w:t>
      </w:r>
    </w:p>
    <w:p w14:paraId="3BAB8AD9" w14:textId="77777777" w:rsidR="005C6B3C" w:rsidRPr="00101224" w:rsidRDefault="005C6B3C" w:rsidP="0064600C">
      <w:pPr>
        <w:widowControl w:val="0"/>
        <w:jc w:val="both"/>
        <w:rPr>
          <w:rFonts w:eastAsia="Times New Roman" w:cs="Times New Roman"/>
          <w:b/>
          <w:bCs/>
          <w:sz w:val="24"/>
          <w:szCs w:val="24"/>
          <w:u w:val="single"/>
        </w:rPr>
      </w:pPr>
    </w:p>
    <w:p w14:paraId="3EFA8983" w14:textId="0104EBDA"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101224">
        <w:rPr>
          <w:rFonts w:ascii="Times New Roman" w:hAnsi="Times New Roman" w:cs="Times New Roman"/>
          <w:b/>
          <w:bCs/>
          <w:sz w:val="24"/>
          <w:szCs w:val="24"/>
        </w:rPr>
        <w:t>OFERTY RÓWNOWAŻNE</w:t>
      </w:r>
      <w:bookmarkEnd w:id="10"/>
    </w:p>
    <w:p w14:paraId="2C7A48E6" w14:textId="77777777" w:rsidR="005C6B3C" w:rsidRPr="00101224" w:rsidRDefault="005C6B3C" w:rsidP="00330EFE">
      <w:pPr>
        <w:widowControl w:val="0"/>
        <w:jc w:val="both"/>
        <w:rPr>
          <w:rFonts w:eastAsia="Times New Roman" w:cs="Times New Roman"/>
          <w:sz w:val="24"/>
          <w:szCs w:val="24"/>
        </w:rPr>
      </w:pPr>
      <w:r w:rsidRPr="00101224">
        <w:rPr>
          <w:rFonts w:eastAsia="Times New Roman" w:cs="Times New Roman"/>
          <w:sz w:val="24"/>
          <w:szCs w:val="24"/>
        </w:rPr>
        <w:t xml:space="preserve">Zamawiający </w:t>
      </w:r>
      <w:r w:rsidRPr="00101224">
        <w:rPr>
          <w:rFonts w:eastAsia="Times New Roman" w:cs="Times New Roman"/>
          <w:b/>
          <w:bCs/>
          <w:sz w:val="24"/>
          <w:szCs w:val="24"/>
        </w:rPr>
        <w:t>dopuszcza</w:t>
      </w:r>
      <w:r w:rsidRPr="00101224">
        <w:rPr>
          <w:rFonts w:eastAsia="Times New Roman" w:cs="Times New Roman"/>
          <w:sz w:val="24"/>
          <w:szCs w:val="24"/>
        </w:rPr>
        <w:t xml:space="preserve"> składanie ofert równoważnych. </w:t>
      </w:r>
    </w:p>
    <w:p w14:paraId="6A4B5F04" w14:textId="77777777" w:rsidR="005C6B3C" w:rsidRPr="00101224" w:rsidRDefault="005C6B3C" w:rsidP="00330EFE">
      <w:pPr>
        <w:widowControl w:val="0"/>
        <w:ind w:left="360" w:firstLine="349"/>
        <w:jc w:val="both"/>
        <w:rPr>
          <w:rFonts w:eastAsia="Times New Roman" w:cs="Times New Roman"/>
          <w:sz w:val="24"/>
          <w:szCs w:val="24"/>
        </w:rPr>
      </w:pPr>
    </w:p>
    <w:p w14:paraId="2C8FE612" w14:textId="2868877B" w:rsidR="000B0662" w:rsidRPr="00101224" w:rsidRDefault="004F6C87" w:rsidP="00330EFE">
      <w:pPr>
        <w:widowControl w:val="0"/>
        <w:autoSpaceDE w:val="0"/>
        <w:autoSpaceDN w:val="0"/>
        <w:adjustRightInd w:val="0"/>
        <w:jc w:val="both"/>
        <w:rPr>
          <w:rFonts w:eastAsia="Times New Roman" w:cs="Times New Roman"/>
          <w:sz w:val="24"/>
          <w:szCs w:val="24"/>
          <w:lang w:eastAsia="pl-PL"/>
        </w:rPr>
      </w:pPr>
      <w:r w:rsidRPr="00101224">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w:t>
      </w:r>
      <w:r w:rsidR="00FD542E" w:rsidRPr="00101224">
        <w:rPr>
          <w:rFonts w:eastAsia="Times New Roman" w:cs="Times New Roman"/>
          <w:sz w:val="24"/>
          <w:szCs w:val="24"/>
          <w:lang w:eastAsia="pl-PL"/>
        </w:rPr>
        <w:t xml:space="preserve">dokumentach </w:t>
      </w:r>
      <w:r w:rsidR="00330EFE" w:rsidRPr="00101224">
        <w:rPr>
          <w:rFonts w:eastAsia="Times New Roman" w:cs="Times New Roman"/>
          <w:sz w:val="24"/>
          <w:szCs w:val="24"/>
          <w:lang w:eastAsia="pl-PL"/>
        </w:rPr>
        <w:t>zamówienia</w:t>
      </w:r>
      <w:r w:rsidR="00FD542E" w:rsidRPr="00101224">
        <w:rPr>
          <w:rFonts w:eastAsia="Times New Roman" w:cs="Times New Roman"/>
          <w:sz w:val="24"/>
          <w:szCs w:val="24"/>
          <w:lang w:eastAsia="pl-PL"/>
        </w:rPr>
        <w:t>.</w:t>
      </w:r>
      <w:r w:rsidRPr="00101224">
        <w:rPr>
          <w:rFonts w:eastAsia="Times New Roman" w:cs="Times New Roman"/>
          <w:sz w:val="24"/>
          <w:szCs w:val="24"/>
          <w:lang w:eastAsia="pl-PL"/>
        </w:rPr>
        <w:t xml:space="preserve"> Wskazanie przez </w:t>
      </w:r>
      <w:r w:rsidR="00461B8D" w:rsidRPr="00101224">
        <w:rPr>
          <w:rFonts w:eastAsia="Times New Roman" w:cs="Times New Roman"/>
          <w:sz w:val="24"/>
          <w:szCs w:val="24"/>
          <w:lang w:eastAsia="pl-PL"/>
        </w:rPr>
        <w:t>z</w:t>
      </w:r>
      <w:r w:rsidRPr="00101224">
        <w:rPr>
          <w:rFonts w:eastAsia="Times New Roman" w:cs="Times New Roman"/>
          <w:sz w:val="24"/>
          <w:szCs w:val="24"/>
          <w:lang w:eastAsia="pl-PL"/>
        </w:rPr>
        <w:t>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w:t>
      </w:r>
      <w:r w:rsidR="000B0662" w:rsidRPr="00101224">
        <w:rPr>
          <w:rFonts w:eastAsia="Times New Roman" w:cs="Times New Roman"/>
          <w:sz w:val="24"/>
          <w:szCs w:val="24"/>
          <w:lang w:eastAsia="pl-PL"/>
        </w:rPr>
        <w:t xml:space="preserve"> </w:t>
      </w:r>
      <w:r w:rsidR="005C6B3C" w:rsidRPr="00101224">
        <w:rPr>
          <w:rFonts w:eastAsia="Times New Roman" w:cs="Times New Roman"/>
          <w:sz w:val="24"/>
          <w:szCs w:val="24"/>
        </w:rPr>
        <w:t xml:space="preserve">i ma na celu wskazać oczekiwania </w:t>
      </w:r>
      <w:r w:rsidR="00461B8D" w:rsidRPr="00101224">
        <w:rPr>
          <w:rFonts w:eastAsia="Times New Roman" w:cs="Times New Roman"/>
          <w:sz w:val="24"/>
          <w:szCs w:val="24"/>
        </w:rPr>
        <w:t>z</w:t>
      </w:r>
      <w:r w:rsidR="005C6B3C" w:rsidRPr="00101224">
        <w:rPr>
          <w:rFonts w:eastAsia="Times New Roman" w:cs="Times New Roman"/>
          <w:sz w:val="24"/>
          <w:szCs w:val="24"/>
        </w:rPr>
        <w:t xml:space="preserve">amawiającego. </w:t>
      </w:r>
    </w:p>
    <w:p w14:paraId="5C819B62" w14:textId="750DAC07" w:rsidR="004F6C87" w:rsidRPr="00101224" w:rsidRDefault="000B0662" w:rsidP="00330EFE">
      <w:pPr>
        <w:widowControl w:val="0"/>
        <w:autoSpaceDE w:val="0"/>
        <w:autoSpaceDN w:val="0"/>
        <w:adjustRightInd w:val="0"/>
        <w:ind w:firstLine="360"/>
        <w:jc w:val="both"/>
        <w:rPr>
          <w:rFonts w:eastAsia="Times New Roman" w:cs="Times New Roman"/>
          <w:sz w:val="24"/>
          <w:szCs w:val="24"/>
          <w:lang w:eastAsia="pl-PL"/>
        </w:rPr>
      </w:pPr>
      <w:r w:rsidRPr="00101224">
        <w:rPr>
          <w:rFonts w:eastAsia="Times New Roman" w:cs="Times New Roman"/>
          <w:sz w:val="24"/>
          <w:szCs w:val="24"/>
          <w:lang w:eastAsia="pl-PL"/>
        </w:rPr>
        <w:t xml:space="preserve">Zamawiający dopuszcza oferowanie rozwiązań „równoważnych” pod warunkiem, że zagwarantują one realizację przedmiotu zamówienia zgodnie z założeniami określonymi w </w:t>
      </w:r>
      <w:r w:rsidR="00FD542E" w:rsidRPr="00101224">
        <w:rPr>
          <w:rFonts w:eastAsia="Times New Roman" w:cs="Times New Roman"/>
          <w:sz w:val="24"/>
          <w:szCs w:val="24"/>
          <w:lang w:eastAsia="pl-PL"/>
        </w:rPr>
        <w:t>dokumentach zamówienia.</w:t>
      </w:r>
    </w:p>
    <w:p w14:paraId="688916E2" w14:textId="20CBF230" w:rsidR="005C6B3C" w:rsidRPr="00101224" w:rsidRDefault="005C6B3C" w:rsidP="00330EFE">
      <w:pPr>
        <w:widowControl w:val="0"/>
        <w:autoSpaceDE w:val="0"/>
        <w:autoSpaceDN w:val="0"/>
        <w:adjustRightInd w:val="0"/>
        <w:jc w:val="both"/>
        <w:rPr>
          <w:rFonts w:eastAsia="Times New Roman" w:cs="Times New Roman"/>
          <w:sz w:val="24"/>
          <w:szCs w:val="24"/>
          <w:lang w:eastAsia="pl-PL"/>
        </w:rPr>
      </w:pPr>
      <w:r w:rsidRPr="00101224">
        <w:rPr>
          <w:rFonts w:eastAsia="Times New Roman" w:cs="Times New Roman"/>
          <w:sz w:val="24"/>
          <w:szCs w:val="24"/>
        </w:rPr>
        <w:t xml:space="preserve">Przez ofertę równoważną należy rozumieć ofertę o parametrach nie gorszych od opisu wskazanego przez </w:t>
      </w:r>
      <w:r w:rsidR="00461B8D" w:rsidRPr="00101224">
        <w:rPr>
          <w:rFonts w:eastAsia="Times New Roman" w:cs="Times New Roman"/>
          <w:sz w:val="24"/>
          <w:szCs w:val="24"/>
        </w:rPr>
        <w:t>z</w:t>
      </w:r>
      <w:r w:rsidRPr="00101224">
        <w:rPr>
          <w:rFonts w:eastAsia="Times New Roman" w:cs="Times New Roman"/>
          <w:sz w:val="24"/>
          <w:szCs w:val="24"/>
        </w:rPr>
        <w:t>amawiającego w </w:t>
      </w:r>
      <w:r w:rsidR="00FD542E" w:rsidRPr="00101224">
        <w:rPr>
          <w:rFonts w:eastAsia="Times New Roman" w:cs="Times New Roman"/>
          <w:sz w:val="24"/>
          <w:szCs w:val="24"/>
        </w:rPr>
        <w:t xml:space="preserve">dokumentach zamówienia w szczególności w </w:t>
      </w:r>
      <w:r w:rsidRPr="00101224">
        <w:rPr>
          <w:rFonts w:eastAsia="Times New Roman" w:cs="Times New Roman"/>
          <w:sz w:val="24"/>
          <w:szCs w:val="24"/>
        </w:rPr>
        <w:t xml:space="preserve">opisie przedmiotu zamówienia. Parametry wskazane przez </w:t>
      </w:r>
      <w:r w:rsidR="00461B8D" w:rsidRPr="00101224">
        <w:rPr>
          <w:rFonts w:eastAsia="Times New Roman" w:cs="Times New Roman"/>
          <w:sz w:val="24"/>
          <w:szCs w:val="24"/>
        </w:rPr>
        <w:t>z</w:t>
      </w:r>
      <w:r w:rsidRPr="00101224">
        <w:rPr>
          <w:rFonts w:eastAsia="Times New Roman" w:cs="Times New Roman"/>
          <w:sz w:val="24"/>
          <w:szCs w:val="24"/>
        </w:rPr>
        <w:t xml:space="preserve">amawiającego są parametrami minimalnymi, granicznymi. Pod pojęciem „parametry” rozumie się funkcjonalność, przeznaczenie, kolorystykę, strukturę, materiały, kształt, wielkość, bezpieczeństwo, wytrzymałość, postać, rozmiar, itp. W związku z powyższym </w:t>
      </w:r>
      <w:r w:rsidR="00461B8D" w:rsidRPr="00101224">
        <w:rPr>
          <w:rFonts w:eastAsia="Times New Roman" w:cs="Times New Roman"/>
          <w:sz w:val="24"/>
          <w:szCs w:val="24"/>
        </w:rPr>
        <w:t>z</w:t>
      </w:r>
      <w:r w:rsidRPr="00101224">
        <w:rPr>
          <w:rFonts w:eastAsia="Times New Roman" w:cs="Times New Roman"/>
          <w:sz w:val="24"/>
          <w:szCs w:val="24"/>
        </w:rPr>
        <w:t>amawiający dopuszcza możliwość zaoferowania produktów</w:t>
      </w:r>
      <w:r w:rsidR="00033C81">
        <w:rPr>
          <w:rFonts w:eastAsia="Times New Roman" w:cs="Times New Roman"/>
          <w:sz w:val="24"/>
          <w:szCs w:val="24"/>
        </w:rPr>
        <w:t>/urządzeń</w:t>
      </w:r>
      <w:r w:rsidRPr="00101224">
        <w:rPr>
          <w:rFonts w:eastAsia="Times New Roman" w:cs="Times New Roman"/>
          <w:sz w:val="24"/>
          <w:szCs w:val="24"/>
        </w:rPr>
        <w:t xml:space="preserve"> o innych znakach towarowych, patentach lub pochodzeniu, natomiast nie o innych właściwościach i funkcjonalnościach niż określone w SWZ. </w:t>
      </w:r>
    </w:p>
    <w:p w14:paraId="1A849737" w14:textId="4066A135" w:rsidR="000B0662" w:rsidRPr="00101224" w:rsidRDefault="005C6B3C" w:rsidP="00330EFE">
      <w:pPr>
        <w:widowControl w:val="0"/>
        <w:ind w:firstLine="360"/>
        <w:jc w:val="both"/>
        <w:rPr>
          <w:rFonts w:eastAsia="Times New Roman" w:cs="Times New Roman"/>
          <w:sz w:val="24"/>
          <w:szCs w:val="24"/>
          <w:lang w:eastAsia="pl-PL"/>
        </w:rPr>
      </w:pPr>
      <w:r w:rsidRPr="00033C81">
        <w:rPr>
          <w:rFonts w:eastAsia="Times New Roman" w:cs="Times New Roman"/>
          <w:sz w:val="24"/>
          <w:szCs w:val="24"/>
          <w:u w:val="single"/>
          <w:lang w:eastAsia="pl-PL"/>
        </w:rPr>
        <w:t xml:space="preserve">W przypadku, gdy </w:t>
      </w:r>
      <w:r w:rsidR="00ED653A" w:rsidRPr="00033C81">
        <w:rPr>
          <w:rFonts w:eastAsia="Times New Roman" w:cs="Times New Roman"/>
          <w:sz w:val="24"/>
          <w:szCs w:val="24"/>
          <w:u w:val="single"/>
          <w:lang w:eastAsia="pl-PL"/>
        </w:rPr>
        <w:t>w</w:t>
      </w:r>
      <w:r w:rsidRPr="00033C81">
        <w:rPr>
          <w:rFonts w:eastAsia="Times New Roman" w:cs="Times New Roman"/>
          <w:sz w:val="24"/>
          <w:szCs w:val="24"/>
          <w:u w:val="single"/>
          <w:lang w:eastAsia="pl-PL"/>
        </w:rPr>
        <w:t xml:space="preserve">ykonawca zaproponuje rozwiązania równoważne, zobowiązany jest </w:t>
      </w:r>
      <w:r w:rsidR="00FD542E" w:rsidRPr="00033C81">
        <w:rPr>
          <w:rFonts w:eastAsia="Times New Roman" w:cs="Times New Roman"/>
          <w:sz w:val="24"/>
          <w:szCs w:val="24"/>
          <w:u w:val="single"/>
          <w:lang w:eastAsia="pl-PL"/>
        </w:rPr>
        <w:t xml:space="preserve">zaznaczyć/wyróżnić pozycje w których oferuje przedmiot zamówienia równoważny do opisanego przez </w:t>
      </w:r>
      <w:r w:rsidR="00461B8D" w:rsidRPr="00033C81">
        <w:rPr>
          <w:rFonts w:eastAsia="Times New Roman" w:cs="Times New Roman"/>
          <w:sz w:val="24"/>
          <w:szCs w:val="24"/>
          <w:u w:val="single"/>
          <w:lang w:eastAsia="pl-PL"/>
        </w:rPr>
        <w:t>z</w:t>
      </w:r>
      <w:r w:rsidR="00FD542E" w:rsidRPr="00033C81">
        <w:rPr>
          <w:rFonts w:eastAsia="Times New Roman" w:cs="Times New Roman"/>
          <w:sz w:val="24"/>
          <w:szCs w:val="24"/>
          <w:u w:val="single"/>
          <w:lang w:eastAsia="pl-PL"/>
        </w:rPr>
        <w:t xml:space="preserve">amawiającego </w:t>
      </w:r>
      <w:r w:rsidRPr="00033C81">
        <w:rPr>
          <w:rFonts w:eastAsia="Times New Roman" w:cs="Times New Roman"/>
          <w:sz w:val="24"/>
          <w:szCs w:val="24"/>
          <w:u w:val="single"/>
          <w:lang w:eastAsia="pl-PL"/>
        </w:rPr>
        <w:t>oraz wykazać ich równoważność w stosunku do opisan</w:t>
      </w:r>
      <w:r w:rsidR="00FD542E" w:rsidRPr="00033C81">
        <w:rPr>
          <w:rFonts w:eastAsia="Times New Roman" w:cs="Times New Roman"/>
          <w:sz w:val="24"/>
          <w:szCs w:val="24"/>
          <w:u w:val="single"/>
          <w:lang w:eastAsia="pl-PL"/>
        </w:rPr>
        <w:t>ego w dokumentacji zamówienia w szczególności w opisie przedmiotu zamówienia</w:t>
      </w:r>
      <w:r w:rsidR="00FD542E" w:rsidRPr="00101224">
        <w:rPr>
          <w:rFonts w:eastAsia="Times New Roman" w:cs="Times New Roman"/>
          <w:sz w:val="24"/>
          <w:szCs w:val="24"/>
          <w:lang w:eastAsia="pl-PL"/>
        </w:rPr>
        <w:t xml:space="preserve">. </w:t>
      </w:r>
      <w:r w:rsidR="000B0662" w:rsidRPr="00101224">
        <w:rPr>
          <w:rFonts w:eastAsia="Times New Roman" w:cs="Times New Roman"/>
          <w:sz w:val="24"/>
          <w:szCs w:val="24"/>
        </w:rPr>
        <w:t xml:space="preserve">Wykonawca musi wykazać, że oferowane dostawy spełniają warunki określone przez </w:t>
      </w:r>
      <w:r w:rsidR="00461B8D" w:rsidRPr="00101224">
        <w:rPr>
          <w:rFonts w:eastAsia="Times New Roman" w:cs="Times New Roman"/>
          <w:sz w:val="24"/>
          <w:szCs w:val="24"/>
        </w:rPr>
        <w:t>z</w:t>
      </w:r>
      <w:r w:rsidR="000B0662" w:rsidRPr="00101224">
        <w:rPr>
          <w:rFonts w:eastAsia="Times New Roman" w:cs="Times New Roman"/>
          <w:sz w:val="24"/>
          <w:szCs w:val="24"/>
        </w:rPr>
        <w:t xml:space="preserve">amawiającego w stopniu nie gorszym. </w:t>
      </w:r>
    </w:p>
    <w:p w14:paraId="56B9D0A7" w14:textId="7C0C3412" w:rsidR="000B0662" w:rsidRPr="00101224" w:rsidRDefault="005C6B3C" w:rsidP="00330EFE">
      <w:pPr>
        <w:widowControl w:val="0"/>
        <w:jc w:val="both"/>
        <w:rPr>
          <w:rFonts w:eastAsia="Times New Roman" w:cs="Times New Roman"/>
          <w:sz w:val="24"/>
          <w:szCs w:val="24"/>
        </w:rPr>
      </w:pPr>
      <w:r w:rsidRPr="00101224">
        <w:rPr>
          <w:rFonts w:eastAsia="Times New Roman" w:cs="Times New Roman"/>
          <w:sz w:val="24"/>
          <w:szCs w:val="24"/>
          <w:lang w:eastAsia="pl-PL"/>
        </w:rPr>
        <w:t xml:space="preserve">Opis zaproponowanych rozwiązań równoważnych musi być na tyle szczegółowy, żeby </w:t>
      </w:r>
      <w:r w:rsidR="00461B8D" w:rsidRPr="00101224">
        <w:rPr>
          <w:rFonts w:eastAsia="Times New Roman" w:cs="Times New Roman"/>
          <w:sz w:val="24"/>
          <w:szCs w:val="24"/>
          <w:lang w:eastAsia="pl-PL"/>
        </w:rPr>
        <w:t>z</w:t>
      </w:r>
      <w:r w:rsidRPr="00101224">
        <w:rPr>
          <w:rFonts w:eastAsia="Times New Roman" w:cs="Times New Roman"/>
          <w:sz w:val="24"/>
          <w:szCs w:val="24"/>
          <w:lang w:eastAsia="pl-PL"/>
        </w:rPr>
        <w:t xml:space="preserve">amawiający przy ocenie oferty mógł ocenić spełnienie wymagań dotyczących ich parametrów technicznych oraz rozstrzygnąć, czy zaproponowane rozwiązania są równoważne. Oznacza to, że na </w:t>
      </w:r>
      <w:r w:rsidR="00ED653A" w:rsidRPr="00101224">
        <w:rPr>
          <w:rFonts w:eastAsia="Times New Roman" w:cs="Times New Roman"/>
          <w:sz w:val="24"/>
          <w:szCs w:val="24"/>
          <w:lang w:eastAsia="pl-PL"/>
        </w:rPr>
        <w:t>w</w:t>
      </w:r>
      <w:r w:rsidRPr="00101224">
        <w:rPr>
          <w:rFonts w:eastAsia="Times New Roman" w:cs="Times New Roman"/>
          <w:sz w:val="24"/>
          <w:szCs w:val="24"/>
          <w:lang w:eastAsia="pl-PL"/>
        </w:rPr>
        <w:t xml:space="preserve">ykonawcy spoczywa obowiązek wykazania, że zaoferowane przez niego rozwiązanie jest równoważne w stosunku do opisanego przez </w:t>
      </w:r>
      <w:r w:rsidR="00461B8D" w:rsidRPr="00101224">
        <w:rPr>
          <w:rFonts w:eastAsia="Times New Roman" w:cs="Times New Roman"/>
          <w:sz w:val="24"/>
          <w:szCs w:val="24"/>
          <w:lang w:eastAsia="pl-PL"/>
        </w:rPr>
        <w:t>z</w:t>
      </w:r>
      <w:r w:rsidRPr="00101224">
        <w:rPr>
          <w:rFonts w:eastAsia="Times New Roman" w:cs="Times New Roman"/>
          <w:sz w:val="24"/>
          <w:szCs w:val="24"/>
          <w:lang w:eastAsia="pl-PL"/>
        </w:rPr>
        <w:t>amawiającego.</w:t>
      </w:r>
      <w:r w:rsidR="000B0662" w:rsidRPr="00101224">
        <w:rPr>
          <w:rFonts w:eastAsia="Times New Roman" w:cs="Times New Roman"/>
          <w:sz w:val="24"/>
          <w:szCs w:val="24"/>
          <w:lang w:eastAsia="pl-PL"/>
        </w:rPr>
        <w:t xml:space="preserve"> </w:t>
      </w:r>
      <w:r w:rsidR="000B0662" w:rsidRPr="00101224">
        <w:rPr>
          <w:rFonts w:eastAsia="Times New Roman" w:cs="Times New Roman"/>
          <w:sz w:val="24"/>
          <w:szCs w:val="24"/>
        </w:rPr>
        <w:t xml:space="preserve">W przypadku, gdy wykonawca nie </w:t>
      </w:r>
      <w:r w:rsidR="00FD542E" w:rsidRPr="00101224">
        <w:rPr>
          <w:rFonts w:eastAsia="Times New Roman" w:cs="Times New Roman"/>
          <w:sz w:val="24"/>
          <w:szCs w:val="24"/>
          <w:lang w:eastAsia="pl-PL"/>
        </w:rPr>
        <w:t>zaznaczy/wyróżni</w:t>
      </w:r>
      <w:r w:rsidR="000B0662" w:rsidRPr="00101224">
        <w:rPr>
          <w:rFonts w:eastAsia="Times New Roman" w:cs="Times New Roman"/>
          <w:sz w:val="24"/>
          <w:szCs w:val="24"/>
        </w:rPr>
        <w:t xml:space="preserve"> </w:t>
      </w:r>
      <w:r w:rsidR="00FD542E" w:rsidRPr="00101224">
        <w:rPr>
          <w:rFonts w:eastAsia="Times New Roman" w:cs="Times New Roman"/>
          <w:sz w:val="24"/>
          <w:szCs w:val="24"/>
          <w:lang w:eastAsia="pl-PL"/>
        </w:rPr>
        <w:t xml:space="preserve">pozycji w których oferuje przedmiot zamówienia równoważny do opisanego przez </w:t>
      </w:r>
      <w:r w:rsidR="00461B8D" w:rsidRPr="00101224">
        <w:rPr>
          <w:rFonts w:eastAsia="Times New Roman" w:cs="Times New Roman"/>
          <w:sz w:val="24"/>
          <w:szCs w:val="24"/>
          <w:lang w:eastAsia="pl-PL"/>
        </w:rPr>
        <w:t>z</w:t>
      </w:r>
      <w:r w:rsidR="00FD542E" w:rsidRPr="00101224">
        <w:rPr>
          <w:rFonts w:eastAsia="Times New Roman" w:cs="Times New Roman"/>
          <w:sz w:val="24"/>
          <w:szCs w:val="24"/>
          <w:lang w:eastAsia="pl-PL"/>
        </w:rPr>
        <w:t>amawiającego</w:t>
      </w:r>
      <w:r w:rsidR="00330EFE" w:rsidRPr="00101224">
        <w:rPr>
          <w:rFonts w:eastAsia="Times New Roman" w:cs="Times New Roman"/>
          <w:sz w:val="24"/>
          <w:szCs w:val="24"/>
        </w:rPr>
        <w:t xml:space="preserve"> i/lub nie załączy do oferty </w:t>
      </w:r>
      <w:r w:rsidR="000B0662" w:rsidRPr="00101224">
        <w:rPr>
          <w:rFonts w:eastAsia="Times New Roman" w:cs="Times New Roman"/>
          <w:sz w:val="24"/>
          <w:szCs w:val="24"/>
        </w:rPr>
        <w:t>dokumentów o zastosowaniu innych materiałów i urządzeń, to rozumie się przez to, że do kalkulacji ceny oferty oraz do wykonania umowy ujęto materiały i urządzenia zaproponowane w opisie przedmiotu zamówienia.</w:t>
      </w:r>
    </w:p>
    <w:p w14:paraId="0B55AD4D" w14:textId="77777777" w:rsidR="003B1239" w:rsidRPr="00101224" w:rsidRDefault="003B1239" w:rsidP="000B0662">
      <w:pPr>
        <w:widowControl w:val="0"/>
        <w:autoSpaceDE w:val="0"/>
        <w:autoSpaceDN w:val="0"/>
        <w:adjustRightInd w:val="0"/>
        <w:rPr>
          <w:rFonts w:eastAsia="Times New Roman" w:cs="Times New Roman"/>
          <w:color w:val="000000"/>
          <w:lang w:eastAsia="pl-PL"/>
        </w:rPr>
      </w:pPr>
    </w:p>
    <w:p w14:paraId="5D830C0D" w14:textId="09786495"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4"/>
      <w:r w:rsidRPr="00101224">
        <w:rPr>
          <w:rFonts w:ascii="Times New Roman" w:hAnsi="Times New Roman" w:cs="Times New Roman"/>
          <w:b/>
          <w:bCs/>
          <w:sz w:val="24"/>
          <w:szCs w:val="24"/>
        </w:rPr>
        <w:t>UMOWA RAMOWA</w:t>
      </w:r>
      <w:bookmarkEnd w:id="11"/>
    </w:p>
    <w:p w14:paraId="077240D8" w14:textId="77777777" w:rsidR="005C6B3C" w:rsidRPr="00101224" w:rsidRDefault="005C6B3C" w:rsidP="000B0662">
      <w:pPr>
        <w:widowControl w:val="0"/>
        <w:jc w:val="both"/>
        <w:rPr>
          <w:rFonts w:eastAsia="Times New Roman" w:cs="Times New Roman"/>
          <w:sz w:val="24"/>
          <w:szCs w:val="24"/>
        </w:rPr>
      </w:pPr>
      <w:r w:rsidRPr="00101224">
        <w:rPr>
          <w:rFonts w:eastAsia="Times New Roman" w:cs="Times New Roman"/>
          <w:sz w:val="24"/>
          <w:szCs w:val="24"/>
        </w:rPr>
        <w:t xml:space="preserve">Zamawiający </w:t>
      </w:r>
      <w:r w:rsidRPr="00101224">
        <w:rPr>
          <w:rFonts w:eastAsia="Times New Roman" w:cs="Times New Roman"/>
          <w:sz w:val="24"/>
          <w:szCs w:val="24"/>
          <w:u w:val="single"/>
        </w:rPr>
        <w:t>nie przewiduje</w:t>
      </w:r>
      <w:r w:rsidRPr="00101224">
        <w:rPr>
          <w:rFonts w:eastAsia="Times New Roman" w:cs="Times New Roman"/>
          <w:sz w:val="24"/>
          <w:szCs w:val="24"/>
        </w:rPr>
        <w:t xml:space="preserve"> zawarcia umowy ramowej.</w:t>
      </w:r>
    </w:p>
    <w:p w14:paraId="452E4415" w14:textId="77777777" w:rsidR="005C6B3C" w:rsidRPr="00101224" w:rsidRDefault="005C6B3C" w:rsidP="000B0662">
      <w:pPr>
        <w:widowControl w:val="0"/>
        <w:ind w:firstLine="360"/>
        <w:jc w:val="both"/>
        <w:rPr>
          <w:rFonts w:eastAsia="Times New Roman" w:cs="Times New Roman"/>
          <w:sz w:val="24"/>
          <w:szCs w:val="24"/>
        </w:rPr>
      </w:pPr>
    </w:p>
    <w:p w14:paraId="1AF6BA84" w14:textId="4A53AC46"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5"/>
      <w:r w:rsidRPr="00101224">
        <w:rPr>
          <w:rFonts w:ascii="Times New Roman" w:hAnsi="Times New Roman" w:cs="Times New Roman"/>
          <w:b/>
          <w:bCs/>
          <w:sz w:val="24"/>
          <w:szCs w:val="24"/>
        </w:rPr>
        <w:t>AUKCJA ELEKTRONICZNA</w:t>
      </w:r>
      <w:bookmarkEnd w:id="12"/>
    </w:p>
    <w:p w14:paraId="065E081D" w14:textId="77777777" w:rsidR="005C6B3C" w:rsidRPr="00101224" w:rsidRDefault="005C6B3C" w:rsidP="0064600C">
      <w:pPr>
        <w:widowControl w:val="0"/>
        <w:jc w:val="both"/>
        <w:rPr>
          <w:rFonts w:eastAsia="Times New Roman" w:cs="Times New Roman"/>
          <w:sz w:val="24"/>
          <w:szCs w:val="24"/>
        </w:rPr>
      </w:pPr>
      <w:r w:rsidRPr="00101224">
        <w:rPr>
          <w:rFonts w:eastAsia="Times New Roman" w:cs="Times New Roman"/>
          <w:sz w:val="24"/>
          <w:szCs w:val="24"/>
        </w:rPr>
        <w:t xml:space="preserve">Zamawiający </w:t>
      </w:r>
      <w:r w:rsidRPr="00101224">
        <w:rPr>
          <w:rFonts w:eastAsia="Times New Roman" w:cs="Times New Roman"/>
          <w:sz w:val="24"/>
          <w:szCs w:val="24"/>
          <w:u w:val="single"/>
        </w:rPr>
        <w:t>nie przewiduje</w:t>
      </w:r>
      <w:r w:rsidRPr="00101224">
        <w:rPr>
          <w:rFonts w:eastAsia="Times New Roman" w:cs="Times New Roman"/>
          <w:sz w:val="24"/>
          <w:szCs w:val="24"/>
        </w:rPr>
        <w:t xml:space="preserve"> przeprowadzenia aukcji elektronicznej.</w:t>
      </w:r>
    </w:p>
    <w:p w14:paraId="6069EFD0" w14:textId="77777777" w:rsidR="005C6B3C" w:rsidRPr="00101224" w:rsidRDefault="005C6B3C" w:rsidP="0064600C">
      <w:pPr>
        <w:widowControl w:val="0"/>
        <w:ind w:firstLine="360"/>
        <w:jc w:val="both"/>
        <w:rPr>
          <w:rFonts w:eastAsia="Times New Roman" w:cs="Times New Roman"/>
          <w:sz w:val="24"/>
          <w:szCs w:val="24"/>
        </w:rPr>
      </w:pPr>
    </w:p>
    <w:p w14:paraId="5B21F001" w14:textId="3F73270B"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6"/>
      <w:r w:rsidRPr="00101224">
        <w:rPr>
          <w:rFonts w:ascii="Times New Roman" w:hAnsi="Times New Roman" w:cs="Times New Roman"/>
          <w:b/>
          <w:bCs/>
          <w:sz w:val="24"/>
          <w:szCs w:val="24"/>
        </w:rPr>
        <w:lastRenderedPageBreak/>
        <w:t>ZAMÓWIENIA O KTÓRYCH MOWA W ART. 214 UST. 1 PKT 7 I 8 PZP</w:t>
      </w:r>
      <w:bookmarkEnd w:id="13"/>
    </w:p>
    <w:p w14:paraId="4001305A" w14:textId="5AFDA548" w:rsidR="005C6B3C" w:rsidRPr="00101224" w:rsidRDefault="005C6B3C" w:rsidP="0064600C">
      <w:pPr>
        <w:widowControl w:val="0"/>
        <w:jc w:val="both"/>
        <w:rPr>
          <w:rFonts w:eastAsia="Calibri" w:cs="Times New Roman"/>
          <w:sz w:val="24"/>
          <w:szCs w:val="24"/>
          <w:lang w:eastAsia="en-US"/>
        </w:rPr>
      </w:pPr>
      <w:r w:rsidRPr="00101224">
        <w:rPr>
          <w:rFonts w:eastAsia="Times New Roman" w:cs="Times New Roman"/>
          <w:sz w:val="24"/>
          <w:szCs w:val="24"/>
        </w:rPr>
        <w:t xml:space="preserve">Zamawiający </w:t>
      </w:r>
      <w:r w:rsidRPr="00101224">
        <w:rPr>
          <w:rFonts w:eastAsia="Times New Roman" w:cs="Times New Roman"/>
          <w:sz w:val="24"/>
          <w:szCs w:val="24"/>
          <w:u w:val="single"/>
        </w:rPr>
        <w:t>nie przewiduje</w:t>
      </w:r>
      <w:r w:rsidRPr="00101224">
        <w:rPr>
          <w:rFonts w:eastAsia="Times New Roman" w:cs="Times New Roman"/>
          <w:sz w:val="24"/>
          <w:szCs w:val="24"/>
        </w:rPr>
        <w:t xml:space="preserve"> udzielania zamówień, o których mowa w art. </w:t>
      </w:r>
      <w:r w:rsidRPr="00101224">
        <w:rPr>
          <w:rFonts w:eastAsia="Calibri" w:cs="Times New Roman"/>
          <w:sz w:val="24"/>
          <w:szCs w:val="24"/>
          <w:lang w:eastAsia="en-US"/>
        </w:rPr>
        <w:t xml:space="preserve">214 ust. 1 pkt 7 i 8 </w:t>
      </w:r>
      <w:r w:rsidR="0061774E" w:rsidRPr="00101224">
        <w:rPr>
          <w:rFonts w:eastAsia="Calibri" w:cs="Times New Roman"/>
          <w:sz w:val="24"/>
          <w:szCs w:val="24"/>
          <w:lang w:eastAsia="en-US"/>
        </w:rPr>
        <w:t>ustawy pzp</w:t>
      </w:r>
      <w:r w:rsidR="00C92A01">
        <w:rPr>
          <w:rFonts w:eastAsia="Calibri" w:cs="Times New Roman"/>
          <w:sz w:val="24"/>
          <w:szCs w:val="24"/>
          <w:lang w:eastAsia="en-US"/>
        </w:rPr>
        <w:t>.</w:t>
      </w:r>
    </w:p>
    <w:p w14:paraId="35506D06" w14:textId="77777777" w:rsidR="005C6B3C" w:rsidRPr="00101224" w:rsidRDefault="005C6B3C" w:rsidP="0064600C">
      <w:pPr>
        <w:widowControl w:val="0"/>
        <w:jc w:val="both"/>
        <w:rPr>
          <w:rFonts w:eastAsia="Times New Roman" w:cs="Times New Roman"/>
          <w:sz w:val="24"/>
          <w:szCs w:val="24"/>
        </w:rPr>
      </w:pPr>
    </w:p>
    <w:p w14:paraId="697343E3" w14:textId="6A5EC34E"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7"/>
      <w:r w:rsidRPr="00101224">
        <w:rPr>
          <w:rFonts w:ascii="Times New Roman" w:hAnsi="Times New Roman" w:cs="Times New Roman"/>
          <w:b/>
          <w:bCs/>
          <w:sz w:val="24"/>
          <w:szCs w:val="24"/>
        </w:rPr>
        <w:t>KATALOGI ELEKTRONICZNE</w:t>
      </w:r>
      <w:bookmarkEnd w:id="14"/>
    </w:p>
    <w:p w14:paraId="06004AF6" w14:textId="77777777" w:rsidR="005C6B3C" w:rsidRPr="00101224" w:rsidRDefault="005C6B3C" w:rsidP="0064600C">
      <w:pPr>
        <w:widowControl w:val="0"/>
        <w:jc w:val="both"/>
        <w:rPr>
          <w:rFonts w:eastAsia="Times New Roman" w:cs="Times New Roman"/>
          <w:sz w:val="24"/>
          <w:szCs w:val="24"/>
        </w:rPr>
      </w:pPr>
      <w:r w:rsidRPr="00101224">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101224" w:rsidRDefault="005C6B3C" w:rsidP="0064600C">
      <w:pPr>
        <w:widowControl w:val="0"/>
        <w:rPr>
          <w:rFonts w:cs="Times New Roman"/>
          <w:sz w:val="24"/>
          <w:szCs w:val="24"/>
        </w:rPr>
      </w:pPr>
    </w:p>
    <w:p w14:paraId="7C088784" w14:textId="1129E080"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8"/>
      <w:r w:rsidRPr="00101224">
        <w:rPr>
          <w:rFonts w:ascii="Times New Roman" w:eastAsia="Times New Roman" w:hAnsi="Times New Roman" w:cs="Times New Roman"/>
          <w:b/>
          <w:bCs/>
          <w:sz w:val="24"/>
          <w:szCs w:val="24"/>
          <w:lang w:eastAsia="pl-PL"/>
        </w:rPr>
        <w:t>INFORMACJĘ O ZASTRZEŻENIU UBIEGANIA SIĘ O UDZIELENIE ZAMÓWIENIA</w:t>
      </w:r>
      <w:bookmarkEnd w:id="15"/>
    </w:p>
    <w:p w14:paraId="6E43C0B8" w14:textId="7EDF106F" w:rsidR="005C6B3C" w:rsidRPr="00101224" w:rsidRDefault="005C6B3C" w:rsidP="0064600C">
      <w:pPr>
        <w:widowControl w:val="0"/>
        <w:jc w:val="both"/>
        <w:rPr>
          <w:rFonts w:cs="Times New Roman"/>
          <w:sz w:val="24"/>
          <w:szCs w:val="24"/>
        </w:rPr>
      </w:pPr>
      <w:r w:rsidRPr="00101224">
        <w:rPr>
          <w:rFonts w:cs="Times New Roman"/>
          <w:sz w:val="24"/>
          <w:szCs w:val="24"/>
        </w:rPr>
        <w:t xml:space="preserve">Zamawiający nie zastrzega ubiegania się o udzielenie zamówienia wyłącznie przez wykonawców, o których mowa w </w:t>
      </w:r>
      <w:hyperlink r:id="rId13" w:history="1">
        <w:r w:rsidRPr="00101224">
          <w:rPr>
            <w:rFonts w:cs="Times New Roman"/>
            <w:color w:val="0000FF" w:themeColor="hyperlink"/>
            <w:sz w:val="24"/>
            <w:szCs w:val="24"/>
          </w:rPr>
          <w:t>art. 94</w:t>
        </w:r>
      </w:hyperlink>
      <w:r w:rsidR="00477F00" w:rsidRPr="00101224">
        <w:rPr>
          <w:rFonts w:cs="Times New Roman"/>
          <w:color w:val="0000FF" w:themeColor="hyperlink"/>
          <w:sz w:val="24"/>
          <w:szCs w:val="24"/>
        </w:rPr>
        <w:t xml:space="preserve"> </w:t>
      </w:r>
      <w:r w:rsidR="00477F00" w:rsidRPr="00101224">
        <w:rPr>
          <w:rFonts w:cs="Times New Roman"/>
          <w:sz w:val="24"/>
          <w:szCs w:val="24"/>
        </w:rPr>
        <w:t>ustawy pzp.</w:t>
      </w:r>
      <w:r w:rsidRPr="00101224">
        <w:rPr>
          <w:rFonts w:cs="Times New Roman"/>
          <w:sz w:val="24"/>
          <w:szCs w:val="24"/>
        </w:rPr>
        <w:t xml:space="preserve"> </w:t>
      </w:r>
    </w:p>
    <w:p w14:paraId="38455718" w14:textId="77777777" w:rsidR="005C6B3C" w:rsidRPr="00101224" w:rsidRDefault="005C6B3C" w:rsidP="0064600C">
      <w:pPr>
        <w:widowControl w:val="0"/>
        <w:rPr>
          <w:rFonts w:cs="Times New Roman"/>
          <w:sz w:val="24"/>
          <w:szCs w:val="24"/>
        </w:rPr>
      </w:pPr>
    </w:p>
    <w:p w14:paraId="572AFE1F" w14:textId="0E79F58B"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9"/>
      <w:r w:rsidRPr="00101224">
        <w:rPr>
          <w:rFonts w:ascii="Times New Roman" w:hAnsi="Times New Roman" w:cs="Times New Roman"/>
          <w:b/>
          <w:bCs/>
          <w:sz w:val="24"/>
          <w:szCs w:val="24"/>
        </w:rPr>
        <w:t>INFORMACJA O KLUCZOWYCH CZĘŚCIACH ZAMÓWIENIA</w:t>
      </w:r>
      <w:bookmarkEnd w:id="16"/>
    </w:p>
    <w:p w14:paraId="2763D344" w14:textId="74B8516E" w:rsidR="005C6B3C" w:rsidRPr="00101224" w:rsidRDefault="005C6B3C" w:rsidP="0064600C">
      <w:pPr>
        <w:widowControl w:val="0"/>
        <w:rPr>
          <w:rFonts w:eastAsia="Times New Roman" w:cs="Times New Roman"/>
          <w:sz w:val="24"/>
          <w:szCs w:val="24"/>
        </w:rPr>
      </w:pPr>
      <w:r w:rsidRPr="00101224">
        <w:rPr>
          <w:rFonts w:eastAsia="Times New Roman" w:cs="Times New Roman"/>
          <w:sz w:val="24"/>
          <w:szCs w:val="24"/>
        </w:rPr>
        <w:t xml:space="preserve">Zamawiający </w:t>
      </w:r>
      <w:r w:rsidRPr="00101224">
        <w:rPr>
          <w:rFonts w:eastAsia="Times New Roman" w:cs="Times New Roman"/>
          <w:b/>
          <w:bCs/>
          <w:sz w:val="24"/>
          <w:szCs w:val="24"/>
          <w:u w:val="single"/>
        </w:rPr>
        <w:t>nie zastrzega</w:t>
      </w:r>
      <w:r w:rsidRPr="00101224">
        <w:rPr>
          <w:rFonts w:eastAsia="Times New Roman" w:cs="Times New Roman"/>
          <w:sz w:val="24"/>
          <w:szCs w:val="24"/>
        </w:rPr>
        <w:t xml:space="preserve"> wykonania kluczowych części zamówienia przez </w:t>
      </w:r>
      <w:r w:rsidR="00ED653A" w:rsidRPr="00101224">
        <w:rPr>
          <w:rFonts w:eastAsia="Times New Roman" w:cs="Times New Roman"/>
          <w:sz w:val="24"/>
          <w:szCs w:val="24"/>
        </w:rPr>
        <w:t>w</w:t>
      </w:r>
      <w:r w:rsidRPr="00101224">
        <w:rPr>
          <w:rFonts w:eastAsia="Times New Roman" w:cs="Times New Roman"/>
          <w:sz w:val="24"/>
          <w:szCs w:val="24"/>
        </w:rPr>
        <w:t>ykonawcę.</w:t>
      </w:r>
    </w:p>
    <w:p w14:paraId="1DFED611" w14:textId="77777777" w:rsidR="005C6B3C" w:rsidRPr="00101224" w:rsidRDefault="005C6B3C" w:rsidP="0064600C">
      <w:pPr>
        <w:widowControl w:val="0"/>
        <w:jc w:val="both"/>
        <w:outlineLvl w:val="0"/>
        <w:rPr>
          <w:rFonts w:cs="Times New Roman"/>
          <w:b/>
          <w:bCs/>
          <w:sz w:val="24"/>
          <w:szCs w:val="24"/>
        </w:rPr>
      </w:pPr>
    </w:p>
    <w:p w14:paraId="0E1241DC" w14:textId="3347FF51"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90"/>
      <w:r w:rsidRPr="00101224">
        <w:rPr>
          <w:rFonts w:ascii="Times New Roman" w:hAnsi="Times New Roman" w:cs="Times New Roman"/>
          <w:b/>
          <w:bCs/>
          <w:sz w:val="24"/>
          <w:szCs w:val="24"/>
        </w:rPr>
        <w:t>PODWYKONAWSTWO</w:t>
      </w:r>
      <w:bookmarkEnd w:id="17"/>
    </w:p>
    <w:p w14:paraId="6D75586E" w14:textId="77777777" w:rsidR="005C6B3C" w:rsidRPr="00101224" w:rsidRDefault="005C6B3C" w:rsidP="00755FAD">
      <w:pPr>
        <w:widowControl w:val="0"/>
        <w:numPr>
          <w:ilvl w:val="0"/>
          <w:numId w:val="28"/>
        </w:numPr>
        <w:tabs>
          <w:tab w:val="clear" w:pos="720"/>
          <w:tab w:val="num" w:pos="-1074"/>
        </w:tabs>
        <w:ind w:left="357"/>
        <w:jc w:val="both"/>
        <w:rPr>
          <w:rFonts w:cs="Times New Roman"/>
          <w:sz w:val="24"/>
          <w:szCs w:val="24"/>
        </w:rPr>
      </w:pPr>
      <w:r w:rsidRPr="00101224">
        <w:rPr>
          <w:rFonts w:cs="Times New Roman"/>
          <w:sz w:val="24"/>
          <w:szCs w:val="24"/>
        </w:rPr>
        <w:t xml:space="preserve">Zamawiający </w:t>
      </w:r>
      <w:r w:rsidRPr="00101224">
        <w:rPr>
          <w:rFonts w:cs="Times New Roman"/>
          <w:b/>
          <w:bCs/>
          <w:sz w:val="24"/>
          <w:szCs w:val="24"/>
        </w:rPr>
        <w:t>dopuszcza</w:t>
      </w:r>
      <w:r w:rsidRPr="00101224">
        <w:rPr>
          <w:rFonts w:cs="Times New Roman"/>
          <w:sz w:val="24"/>
          <w:szCs w:val="24"/>
        </w:rPr>
        <w:t xml:space="preserve"> powierzenie</w:t>
      </w:r>
      <w:r w:rsidRPr="00101224">
        <w:rPr>
          <w:rFonts w:cs="Times New Roman"/>
          <w:sz w:val="24"/>
          <w:szCs w:val="24"/>
          <w:vertAlign w:val="superscript"/>
        </w:rPr>
        <w:t xml:space="preserve"> </w:t>
      </w:r>
      <w:r w:rsidRPr="00101224">
        <w:rPr>
          <w:rFonts w:cs="Times New Roman"/>
          <w:sz w:val="24"/>
          <w:szCs w:val="24"/>
        </w:rPr>
        <w:t xml:space="preserve">wykonania części zamówienia podwykonawcy. </w:t>
      </w:r>
    </w:p>
    <w:p w14:paraId="49CE670D" w14:textId="7BB8CD62" w:rsidR="005C6B3C" w:rsidRPr="00101224" w:rsidRDefault="005C6B3C" w:rsidP="00755FAD">
      <w:pPr>
        <w:widowControl w:val="0"/>
        <w:numPr>
          <w:ilvl w:val="0"/>
          <w:numId w:val="28"/>
        </w:numPr>
        <w:tabs>
          <w:tab w:val="clear" w:pos="720"/>
          <w:tab w:val="num" w:pos="-1074"/>
        </w:tabs>
        <w:ind w:left="357"/>
        <w:jc w:val="both"/>
        <w:rPr>
          <w:rFonts w:eastAsia="Times New Roman" w:cs="Times New Roman"/>
          <w:sz w:val="24"/>
          <w:szCs w:val="24"/>
        </w:rPr>
      </w:pPr>
      <w:r w:rsidRPr="00101224">
        <w:rPr>
          <w:rFonts w:eastAsia="Times New Roman" w:cs="Times New Roman"/>
          <w:sz w:val="24"/>
          <w:szCs w:val="24"/>
        </w:rPr>
        <w:t xml:space="preserve">W przypadku wykonywania przedmiotu zamówienia z udziałem podwykonawców </w:t>
      </w:r>
      <w:r w:rsidR="00ED653A" w:rsidRPr="00101224">
        <w:rPr>
          <w:rFonts w:eastAsia="Times New Roman" w:cs="Times New Roman"/>
          <w:sz w:val="24"/>
          <w:szCs w:val="24"/>
        </w:rPr>
        <w:t>w</w:t>
      </w:r>
      <w:r w:rsidRPr="00101224">
        <w:rPr>
          <w:rFonts w:eastAsia="Times New Roman" w:cs="Times New Roman"/>
          <w:sz w:val="24"/>
          <w:szCs w:val="24"/>
        </w:rPr>
        <w:t xml:space="preserve">ykonawca zobowiązany jest do wskazania w swojej ofercie, części zamówienia (zakresy), których wykonanie zamierza powierzyć podwykonawcom </w:t>
      </w:r>
      <w:r w:rsidRPr="00101224">
        <w:rPr>
          <w:rFonts w:eastAsia="Cambria" w:cs="Times New Roman"/>
          <w:sz w:val="24"/>
          <w:szCs w:val="24"/>
        </w:rPr>
        <w:t>oraz podał (o ile są mu wiadome na tym etapie) nazwy (firmy) tych podwykonawców</w:t>
      </w:r>
      <w:bookmarkStart w:id="18" w:name="_Hlk25822471"/>
      <w:r w:rsidRPr="00101224">
        <w:rPr>
          <w:rFonts w:eastAsia="Times New Roman" w:cs="Times New Roman"/>
          <w:sz w:val="24"/>
          <w:szCs w:val="24"/>
        </w:rPr>
        <w:t>.</w:t>
      </w:r>
    </w:p>
    <w:bookmarkEnd w:id="18"/>
    <w:p w14:paraId="4E012564" w14:textId="77777777" w:rsidR="005C6B3C" w:rsidRPr="00101224" w:rsidRDefault="005C6B3C" w:rsidP="0064600C">
      <w:pPr>
        <w:widowControl w:val="0"/>
        <w:ind w:left="709"/>
        <w:jc w:val="both"/>
        <w:rPr>
          <w:rFonts w:eastAsia="Times New Roman" w:cs="Times New Roman"/>
          <w:sz w:val="24"/>
          <w:szCs w:val="24"/>
          <w:highlight w:val="cyan"/>
        </w:rPr>
      </w:pPr>
    </w:p>
    <w:p w14:paraId="1D045542" w14:textId="0E1FF908"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1"/>
      <w:r w:rsidRPr="00101224">
        <w:rPr>
          <w:rFonts w:ascii="Times New Roman" w:hAnsi="Times New Roman" w:cs="Times New Roman"/>
          <w:b/>
          <w:bCs/>
          <w:sz w:val="24"/>
          <w:szCs w:val="24"/>
        </w:rPr>
        <w:t>WYMAGANIA DOTYCZĄCE ZATRUDNIENIA NA PODSTAWIE STOSUNKU PRACY</w:t>
      </w:r>
      <w:bookmarkEnd w:id="19"/>
    </w:p>
    <w:p w14:paraId="4A4775FB" w14:textId="77777777" w:rsidR="005C6B3C" w:rsidRPr="00101224" w:rsidRDefault="005C6B3C" w:rsidP="0064600C">
      <w:pPr>
        <w:widowControl w:val="0"/>
        <w:autoSpaceDE w:val="0"/>
        <w:autoSpaceDN w:val="0"/>
        <w:adjustRightInd w:val="0"/>
        <w:jc w:val="both"/>
        <w:rPr>
          <w:rFonts w:eastAsia="Times New Roman" w:cs="Times New Roman"/>
          <w:sz w:val="24"/>
          <w:szCs w:val="24"/>
          <w:lang w:eastAsia="pl-PL"/>
        </w:rPr>
      </w:pPr>
      <w:bookmarkStart w:id="20" w:name="_Hlk66432138"/>
      <w:r w:rsidRPr="00101224">
        <w:rPr>
          <w:rFonts w:eastAsia="Times New Roman" w:cs="Times New Roman"/>
          <w:sz w:val="24"/>
          <w:szCs w:val="24"/>
          <w:lang w:eastAsia="en-US"/>
        </w:rPr>
        <w:t xml:space="preserve">Zamawiający </w:t>
      </w:r>
      <w:r w:rsidRPr="00101224">
        <w:rPr>
          <w:rFonts w:eastAsia="Times New Roman" w:cs="Times New Roman"/>
          <w:b/>
          <w:bCs/>
          <w:sz w:val="24"/>
          <w:szCs w:val="24"/>
          <w:u w:val="single"/>
          <w:lang w:eastAsia="en-US"/>
        </w:rPr>
        <w:t>nie stawia</w:t>
      </w:r>
      <w:r w:rsidRPr="00101224">
        <w:rPr>
          <w:rFonts w:eastAsia="Times New Roman" w:cs="Times New Roman"/>
          <w:b/>
          <w:bCs/>
          <w:sz w:val="24"/>
          <w:szCs w:val="24"/>
          <w:lang w:eastAsia="en-US"/>
        </w:rPr>
        <w:t xml:space="preserve"> </w:t>
      </w:r>
      <w:r w:rsidRPr="00101224">
        <w:rPr>
          <w:rFonts w:eastAsia="Times New Roman" w:cs="Times New Roman"/>
          <w:sz w:val="24"/>
          <w:szCs w:val="24"/>
          <w:lang w:eastAsia="en-US"/>
        </w:rPr>
        <w:t xml:space="preserve">w tym zakresie żadnych wymagań. </w:t>
      </w:r>
      <w:r w:rsidRPr="00101224">
        <w:rPr>
          <w:rFonts w:eastAsia="Times New Roman" w:cs="Times New Roman"/>
          <w:sz w:val="24"/>
          <w:szCs w:val="24"/>
          <w:lang w:eastAsia="pl-PL"/>
        </w:rPr>
        <w:t xml:space="preserve"> </w:t>
      </w:r>
    </w:p>
    <w:bookmarkEnd w:id="20"/>
    <w:p w14:paraId="3AF9C60D" w14:textId="77777777" w:rsidR="005C6B3C" w:rsidRPr="00101224" w:rsidRDefault="005C6B3C" w:rsidP="0064600C">
      <w:pPr>
        <w:widowControl w:val="0"/>
        <w:ind w:left="709"/>
        <w:jc w:val="both"/>
        <w:outlineLvl w:val="0"/>
        <w:rPr>
          <w:rFonts w:cs="Times New Roman"/>
          <w:b/>
          <w:bCs/>
          <w:sz w:val="24"/>
          <w:szCs w:val="24"/>
          <w:lang w:eastAsia="pl-PL"/>
        </w:rPr>
      </w:pPr>
    </w:p>
    <w:p w14:paraId="1B2FA9A1" w14:textId="54DF9085"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2"/>
      <w:r w:rsidRPr="00101224">
        <w:rPr>
          <w:rFonts w:ascii="Times New Roman" w:hAnsi="Times New Roman" w:cs="Times New Roman"/>
          <w:b/>
          <w:bCs/>
          <w:sz w:val="24"/>
          <w:szCs w:val="24"/>
        </w:rPr>
        <w:t>WYMAGANIA W ZAKRESIE ZATRUDNIENIA OSÓB, O KTÓRYCH MOWA W ART. 96 UST</w:t>
      </w:r>
      <w:r w:rsidR="00477F00" w:rsidRPr="00101224">
        <w:rPr>
          <w:rFonts w:ascii="Times New Roman" w:hAnsi="Times New Roman" w:cs="Times New Roman"/>
          <w:b/>
          <w:bCs/>
          <w:sz w:val="24"/>
          <w:szCs w:val="24"/>
        </w:rPr>
        <w:t xml:space="preserve">. </w:t>
      </w:r>
      <w:r w:rsidRPr="00101224">
        <w:rPr>
          <w:rFonts w:ascii="Times New Roman" w:hAnsi="Times New Roman" w:cs="Times New Roman"/>
          <w:b/>
          <w:bCs/>
          <w:sz w:val="24"/>
          <w:szCs w:val="24"/>
        </w:rPr>
        <w:t>2 PKT</w:t>
      </w:r>
      <w:r w:rsidR="00477F00" w:rsidRPr="00101224">
        <w:rPr>
          <w:rFonts w:ascii="Times New Roman" w:hAnsi="Times New Roman" w:cs="Times New Roman"/>
          <w:b/>
          <w:bCs/>
          <w:sz w:val="24"/>
          <w:szCs w:val="24"/>
        </w:rPr>
        <w:t xml:space="preserve"> </w:t>
      </w:r>
      <w:r w:rsidRPr="00101224">
        <w:rPr>
          <w:rFonts w:ascii="Times New Roman" w:hAnsi="Times New Roman" w:cs="Times New Roman"/>
          <w:b/>
          <w:bCs/>
          <w:sz w:val="24"/>
          <w:szCs w:val="24"/>
        </w:rPr>
        <w:t>2</w:t>
      </w:r>
      <w:bookmarkEnd w:id="21"/>
    </w:p>
    <w:p w14:paraId="0E8B5537" w14:textId="77777777" w:rsidR="005C6B3C" w:rsidRPr="00101224" w:rsidRDefault="005C6B3C" w:rsidP="0064600C">
      <w:pPr>
        <w:widowControl w:val="0"/>
        <w:autoSpaceDE w:val="0"/>
        <w:autoSpaceDN w:val="0"/>
        <w:adjustRightInd w:val="0"/>
        <w:jc w:val="both"/>
        <w:rPr>
          <w:rFonts w:eastAsia="Times New Roman" w:cs="Times New Roman"/>
          <w:sz w:val="24"/>
          <w:szCs w:val="24"/>
          <w:lang w:eastAsia="pl-PL"/>
        </w:rPr>
      </w:pPr>
      <w:r w:rsidRPr="00101224">
        <w:rPr>
          <w:rFonts w:eastAsia="Times New Roman" w:cs="Times New Roman"/>
          <w:sz w:val="24"/>
          <w:szCs w:val="24"/>
          <w:lang w:eastAsia="en-US"/>
        </w:rPr>
        <w:t xml:space="preserve">Zamawiający </w:t>
      </w:r>
      <w:r w:rsidRPr="00101224">
        <w:rPr>
          <w:rFonts w:eastAsia="Times New Roman" w:cs="Times New Roman"/>
          <w:b/>
          <w:bCs/>
          <w:sz w:val="24"/>
          <w:szCs w:val="24"/>
          <w:u w:val="single"/>
          <w:lang w:eastAsia="en-US"/>
        </w:rPr>
        <w:t>nie stawia</w:t>
      </w:r>
      <w:r w:rsidRPr="00101224">
        <w:rPr>
          <w:rFonts w:eastAsia="Times New Roman" w:cs="Times New Roman"/>
          <w:b/>
          <w:bCs/>
          <w:sz w:val="24"/>
          <w:szCs w:val="24"/>
          <w:lang w:eastAsia="en-US"/>
        </w:rPr>
        <w:t xml:space="preserve"> </w:t>
      </w:r>
      <w:r w:rsidRPr="00101224">
        <w:rPr>
          <w:rFonts w:eastAsia="Times New Roman" w:cs="Times New Roman"/>
          <w:sz w:val="24"/>
          <w:szCs w:val="24"/>
          <w:lang w:eastAsia="en-US"/>
        </w:rPr>
        <w:t xml:space="preserve">w tym zakresie żadnych wymagań. </w:t>
      </w:r>
      <w:r w:rsidRPr="00101224">
        <w:rPr>
          <w:rFonts w:eastAsia="Times New Roman" w:cs="Times New Roman"/>
          <w:sz w:val="24"/>
          <w:szCs w:val="24"/>
          <w:lang w:eastAsia="pl-PL"/>
        </w:rPr>
        <w:t xml:space="preserve"> </w:t>
      </w:r>
    </w:p>
    <w:p w14:paraId="1250DCA6" w14:textId="77777777" w:rsidR="005C6B3C" w:rsidRPr="00101224" w:rsidRDefault="005C6B3C" w:rsidP="0064600C">
      <w:pPr>
        <w:widowControl w:val="0"/>
        <w:rPr>
          <w:rFonts w:cs="Times New Roman"/>
          <w:sz w:val="24"/>
          <w:szCs w:val="24"/>
          <w:lang w:eastAsia="pl-PL"/>
        </w:rPr>
      </w:pPr>
    </w:p>
    <w:p w14:paraId="432D9296" w14:textId="075A4D94"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2" w:name="_Toc68156093"/>
      <w:r w:rsidRPr="00101224">
        <w:rPr>
          <w:rFonts w:ascii="Times New Roman" w:hAnsi="Times New Roman" w:cs="Times New Roman"/>
          <w:b/>
          <w:bCs/>
          <w:sz w:val="24"/>
          <w:szCs w:val="24"/>
          <w:lang w:eastAsia="pl-PL"/>
        </w:rPr>
        <w:t>PODSTAWY WYKLUCZENIA WYKONAWCY Z POSTĘPOWANIA</w:t>
      </w:r>
      <w:bookmarkEnd w:id="22"/>
    </w:p>
    <w:p w14:paraId="465D6CDE" w14:textId="0D271E32" w:rsidR="005C6B3C" w:rsidRPr="00101224" w:rsidRDefault="005C6B3C" w:rsidP="00755FAD">
      <w:pPr>
        <w:widowControl w:val="0"/>
        <w:numPr>
          <w:ilvl w:val="0"/>
          <w:numId w:val="34"/>
        </w:numPr>
        <w:tabs>
          <w:tab w:val="num" w:pos="-360"/>
        </w:tabs>
        <w:autoSpaceDE w:val="0"/>
        <w:ind w:left="360"/>
        <w:jc w:val="both"/>
        <w:rPr>
          <w:rFonts w:eastAsia="Calibri" w:cs="Times New Roman"/>
          <w:color w:val="000000"/>
          <w:sz w:val="24"/>
          <w:szCs w:val="24"/>
          <w:lang w:eastAsia="en-US"/>
        </w:rPr>
      </w:pPr>
      <w:r w:rsidRPr="00101224">
        <w:rPr>
          <w:rFonts w:eastAsia="Calibri" w:cs="Times New Roman"/>
          <w:color w:val="000000"/>
          <w:sz w:val="24"/>
          <w:szCs w:val="24"/>
          <w:lang w:eastAsia="en-US"/>
        </w:rPr>
        <w:t xml:space="preserve">Zamawiający wykluczy z postępowania o udzielenie zamówienia, na podstawie art. 108 ust. 1 </w:t>
      </w:r>
      <w:r w:rsidR="0061774E" w:rsidRPr="00101224">
        <w:rPr>
          <w:rFonts w:eastAsia="Calibri" w:cs="Times New Roman"/>
          <w:color w:val="000000"/>
          <w:sz w:val="24"/>
          <w:szCs w:val="24"/>
          <w:lang w:eastAsia="en-US"/>
        </w:rPr>
        <w:t>ustawy pzp</w:t>
      </w:r>
      <w:r w:rsidRPr="00101224">
        <w:rPr>
          <w:rFonts w:eastAsia="Calibri" w:cs="Times New Roman"/>
          <w:color w:val="000000"/>
          <w:sz w:val="24"/>
          <w:szCs w:val="24"/>
          <w:lang w:eastAsia="en-US"/>
        </w:rPr>
        <w:t xml:space="preserve">, wykonawcę: </w:t>
      </w:r>
    </w:p>
    <w:p w14:paraId="09265B77" w14:textId="77777777" w:rsidR="005C6B3C" w:rsidRPr="00101224" w:rsidRDefault="005C6B3C" w:rsidP="00755FAD">
      <w:pPr>
        <w:widowControl w:val="0"/>
        <w:numPr>
          <w:ilvl w:val="0"/>
          <w:numId w:val="36"/>
        </w:numPr>
        <w:autoSpaceDE w:val="0"/>
        <w:jc w:val="both"/>
        <w:rPr>
          <w:rFonts w:eastAsia="Calibri" w:cs="Times New Roman"/>
          <w:color w:val="000000"/>
          <w:sz w:val="24"/>
          <w:szCs w:val="24"/>
          <w:lang w:eastAsia="en-US"/>
        </w:rPr>
      </w:pPr>
      <w:bookmarkStart w:id="23" w:name="mip51080593"/>
      <w:bookmarkEnd w:id="23"/>
      <w:r w:rsidRPr="00101224">
        <w:rPr>
          <w:rFonts w:cs="Times New Roman"/>
          <w:sz w:val="24"/>
          <w:szCs w:val="24"/>
          <w:lang w:eastAsia="en-US"/>
        </w:rPr>
        <w:t xml:space="preserve">będącego osobą fizyczną, którego prawomocnie skazano za przestępstwo: </w:t>
      </w:r>
    </w:p>
    <w:p w14:paraId="1F8F9D67" w14:textId="0BA8727C" w:rsidR="005C6B3C" w:rsidRPr="00101224" w:rsidRDefault="005C6B3C" w:rsidP="00755FAD">
      <w:pPr>
        <w:widowControl w:val="0"/>
        <w:numPr>
          <w:ilvl w:val="0"/>
          <w:numId w:val="35"/>
        </w:numPr>
        <w:jc w:val="both"/>
        <w:rPr>
          <w:rFonts w:cs="Times New Roman"/>
          <w:sz w:val="24"/>
          <w:szCs w:val="24"/>
          <w:lang w:eastAsia="en-US"/>
        </w:rPr>
      </w:pPr>
      <w:r w:rsidRPr="00101224">
        <w:rPr>
          <w:rFonts w:cs="Times New Roman"/>
          <w:sz w:val="24"/>
          <w:szCs w:val="24"/>
          <w:lang w:eastAsia="en-US"/>
        </w:rPr>
        <w:t xml:space="preserve">udziału w zorganizowanej grupie przestępczej albo związku mającym na celu popełnienie przestępstwa lub przestępstwa skarbowego, o którym mowa w </w:t>
      </w:r>
      <w:hyperlink r:id="rId14" w:history="1">
        <w:r w:rsidRPr="00101224">
          <w:rPr>
            <w:rFonts w:cs="Times New Roman"/>
            <w:color w:val="0000FF" w:themeColor="hyperlink"/>
            <w:sz w:val="24"/>
            <w:szCs w:val="24"/>
            <w:lang w:eastAsia="en-US"/>
          </w:rPr>
          <w:t>art. 258</w:t>
        </w:r>
      </w:hyperlink>
      <w:r w:rsidRPr="00101224">
        <w:rPr>
          <w:rFonts w:cs="Times New Roman"/>
          <w:sz w:val="24"/>
          <w:szCs w:val="24"/>
          <w:lang w:eastAsia="en-US"/>
        </w:rPr>
        <w:t xml:space="preserve"> Kodeksu karnego</w:t>
      </w:r>
      <w:r w:rsidR="00C92A01">
        <w:rPr>
          <w:rFonts w:cs="Times New Roman"/>
          <w:sz w:val="24"/>
          <w:szCs w:val="24"/>
          <w:lang w:eastAsia="en-US"/>
        </w:rPr>
        <w:t>;</w:t>
      </w:r>
    </w:p>
    <w:p w14:paraId="63964298" w14:textId="0C03C8FF" w:rsidR="005C6B3C" w:rsidRPr="00101224" w:rsidRDefault="005C6B3C" w:rsidP="00755FAD">
      <w:pPr>
        <w:widowControl w:val="0"/>
        <w:numPr>
          <w:ilvl w:val="0"/>
          <w:numId w:val="35"/>
        </w:numPr>
        <w:jc w:val="both"/>
        <w:rPr>
          <w:rFonts w:cs="Times New Roman"/>
          <w:sz w:val="24"/>
          <w:szCs w:val="24"/>
          <w:lang w:eastAsia="en-US"/>
        </w:rPr>
      </w:pPr>
      <w:r w:rsidRPr="00101224">
        <w:rPr>
          <w:rFonts w:cs="Times New Roman"/>
          <w:sz w:val="24"/>
          <w:szCs w:val="24"/>
          <w:lang w:eastAsia="en-US"/>
        </w:rPr>
        <w:t xml:space="preserve">handlu ludźmi, o którym mowa w </w:t>
      </w:r>
      <w:hyperlink r:id="rId15" w:history="1">
        <w:r w:rsidRPr="00101224">
          <w:rPr>
            <w:rFonts w:cs="Times New Roman"/>
            <w:color w:val="0000FF" w:themeColor="hyperlink"/>
            <w:sz w:val="24"/>
            <w:szCs w:val="24"/>
            <w:lang w:eastAsia="en-US"/>
          </w:rPr>
          <w:t>art. 189a</w:t>
        </w:r>
      </w:hyperlink>
      <w:r w:rsidRPr="00101224">
        <w:rPr>
          <w:rFonts w:cs="Times New Roman"/>
          <w:sz w:val="24"/>
          <w:szCs w:val="24"/>
          <w:lang w:eastAsia="en-US"/>
        </w:rPr>
        <w:t xml:space="preserve"> Kodeksu karnego</w:t>
      </w:r>
      <w:r w:rsidR="00C92A01">
        <w:rPr>
          <w:rFonts w:cs="Times New Roman"/>
          <w:sz w:val="24"/>
          <w:szCs w:val="24"/>
          <w:lang w:eastAsia="en-US"/>
        </w:rPr>
        <w:t>;</w:t>
      </w:r>
    </w:p>
    <w:p w14:paraId="1685BAAE" w14:textId="51BA401F" w:rsidR="005C6B3C" w:rsidRPr="00101224" w:rsidRDefault="005C6B3C" w:rsidP="00755FAD">
      <w:pPr>
        <w:widowControl w:val="0"/>
        <w:numPr>
          <w:ilvl w:val="0"/>
          <w:numId w:val="35"/>
        </w:numPr>
        <w:jc w:val="both"/>
        <w:rPr>
          <w:rFonts w:cs="Times New Roman"/>
          <w:sz w:val="24"/>
          <w:szCs w:val="24"/>
          <w:lang w:eastAsia="en-US"/>
        </w:rPr>
      </w:pPr>
      <w:r w:rsidRPr="00101224">
        <w:rPr>
          <w:rFonts w:cs="Times New Roman"/>
          <w:sz w:val="24"/>
          <w:szCs w:val="24"/>
          <w:lang w:eastAsia="en-US"/>
        </w:rPr>
        <w:t xml:space="preserve">o którym mowa w </w:t>
      </w:r>
      <w:hyperlink r:id="rId16" w:history="1">
        <w:r w:rsidRPr="00101224">
          <w:rPr>
            <w:rFonts w:cs="Times New Roman"/>
            <w:color w:val="0000FF" w:themeColor="hyperlink"/>
            <w:sz w:val="24"/>
            <w:szCs w:val="24"/>
            <w:lang w:eastAsia="en-US"/>
          </w:rPr>
          <w:t>art. 228-230a</w:t>
        </w:r>
      </w:hyperlink>
      <w:r w:rsidRPr="00101224">
        <w:rPr>
          <w:rFonts w:cs="Times New Roman"/>
          <w:sz w:val="24"/>
          <w:szCs w:val="24"/>
          <w:lang w:eastAsia="en-US"/>
        </w:rPr>
        <w:t xml:space="preserve">, </w:t>
      </w:r>
      <w:hyperlink r:id="rId17" w:history="1">
        <w:r w:rsidRPr="00101224">
          <w:rPr>
            <w:rFonts w:cs="Times New Roman"/>
            <w:color w:val="0000FF" w:themeColor="hyperlink"/>
            <w:sz w:val="24"/>
            <w:szCs w:val="24"/>
            <w:lang w:eastAsia="en-US"/>
          </w:rPr>
          <w:t>art. 250a</w:t>
        </w:r>
      </w:hyperlink>
      <w:r w:rsidRPr="00101224">
        <w:rPr>
          <w:rFonts w:cs="Times New Roman"/>
          <w:sz w:val="24"/>
          <w:szCs w:val="24"/>
          <w:lang w:eastAsia="en-US"/>
        </w:rPr>
        <w:t xml:space="preserve"> Kodeksu karnego lub w </w:t>
      </w:r>
      <w:hyperlink r:id="rId18" w:history="1">
        <w:r w:rsidRPr="00101224">
          <w:rPr>
            <w:rFonts w:cs="Times New Roman"/>
            <w:color w:val="0000FF" w:themeColor="hyperlink"/>
            <w:sz w:val="24"/>
            <w:szCs w:val="24"/>
            <w:lang w:eastAsia="en-US"/>
          </w:rPr>
          <w:t>art. 46</w:t>
        </w:r>
      </w:hyperlink>
      <w:r w:rsidRPr="00101224">
        <w:rPr>
          <w:rFonts w:cs="Times New Roman"/>
          <w:sz w:val="24"/>
          <w:szCs w:val="24"/>
          <w:lang w:eastAsia="en-US"/>
        </w:rPr>
        <w:t xml:space="preserve"> lub </w:t>
      </w:r>
      <w:hyperlink r:id="rId19" w:history="1">
        <w:r w:rsidRPr="00101224">
          <w:rPr>
            <w:rFonts w:cs="Times New Roman"/>
            <w:color w:val="0000FF" w:themeColor="hyperlink"/>
            <w:sz w:val="24"/>
            <w:szCs w:val="24"/>
            <w:lang w:eastAsia="en-US"/>
          </w:rPr>
          <w:t>art. 48</w:t>
        </w:r>
      </w:hyperlink>
      <w:r w:rsidRPr="00101224">
        <w:rPr>
          <w:rFonts w:cs="Times New Roman"/>
          <w:sz w:val="24"/>
          <w:szCs w:val="24"/>
          <w:lang w:eastAsia="en-US"/>
        </w:rPr>
        <w:t xml:space="preserve"> ustawy z dnia 25 czerwca 2010 r. o sporcie</w:t>
      </w:r>
      <w:r w:rsidR="00C92A01">
        <w:rPr>
          <w:rFonts w:cs="Times New Roman"/>
          <w:sz w:val="24"/>
          <w:szCs w:val="24"/>
          <w:lang w:eastAsia="en-US"/>
        </w:rPr>
        <w:t>;</w:t>
      </w:r>
    </w:p>
    <w:p w14:paraId="2357698C" w14:textId="610F14D3" w:rsidR="005C6B3C" w:rsidRPr="00101224" w:rsidRDefault="005C6B3C" w:rsidP="00755FAD">
      <w:pPr>
        <w:widowControl w:val="0"/>
        <w:numPr>
          <w:ilvl w:val="0"/>
          <w:numId w:val="35"/>
        </w:numPr>
        <w:jc w:val="both"/>
        <w:rPr>
          <w:rFonts w:cs="Times New Roman"/>
          <w:sz w:val="24"/>
          <w:szCs w:val="24"/>
          <w:lang w:eastAsia="en-US"/>
        </w:rPr>
      </w:pPr>
      <w:r w:rsidRPr="00101224">
        <w:rPr>
          <w:rFonts w:cs="Times New Roman"/>
          <w:sz w:val="24"/>
          <w:szCs w:val="24"/>
          <w:lang w:eastAsia="en-US"/>
        </w:rPr>
        <w:t xml:space="preserve">finansowania przestępstwa o charakterze terrorystycznym, o którym mowa w </w:t>
      </w:r>
      <w:hyperlink r:id="rId20" w:history="1">
        <w:r w:rsidRPr="00101224">
          <w:rPr>
            <w:rFonts w:cs="Times New Roman"/>
            <w:color w:val="0000FF" w:themeColor="hyperlink"/>
            <w:sz w:val="24"/>
            <w:szCs w:val="24"/>
            <w:lang w:eastAsia="en-US"/>
          </w:rPr>
          <w:t>art. 165a</w:t>
        </w:r>
      </w:hyperlink>
      <w:r w:rsidRPr="00101224">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1" w:history="1">
        <w:r w:rsidRPr="00101224">
          <w:rPr>
            <w:rFonts w:cs="Times New Roman"/>
            <w:color w:val="0000FF" w:themeColor="hyperlink"/>
            <w:sz w:val="24"/>
            <w:szCs w:val="24"/>
            <w:lang w:eastAsia="en-US"/>
          </w:rPr>
          <w:t>art. 299</w:t>
        </w:r>
      </w:hyperlink>
      <w:r w:rsidRPr="00101224">
        <w:rPr>
          <w:rFonts w:cs="Times New Roman"/>
          <w:sz w:val="24"/>
          <w:szCs w:val="24"/>
          <w:lang w:eastAsia="en-US"/>
        </w:rPr>
        <w:t xml:space="preserve"> Kodeksu karnego</w:t>
      </w:r>
      <w:r w:rsidR="00C92A01">
        <w:rPr>
          <w:rFonts w:cs="Times New Roman"/>
          <w:sz w:val="24"/>
          <w:szCs w:val="24"/>
          <w:lang w:eastAsia="en-US"/>
        </w:rPr>
        <w:t>;</w:t>
      </w:r>
    </w:p>
    <w:p w14:paraId="6B78EC82" w14:textId="591EE382" w:rsidR="005C6B3C" w:rsidRPr="00101224" w:rsidRDefault="005C6B3C" w:rsidP="00755FAD">
      <w:pPr>
        <w:widowControl w:val="0"/>
        <w:numPr>
          <w:ilvl w:val="0"/>
          <w:numId w:val="35"/>
        </w:numPr>
        <w:jc w:val="both"/>
        <w:rPr>
          <w:rFonts w:cs="Times New Roman"/>
          <w:sz w:val="24"/>
          <w:szCs w:val="24"/>
          <w:lang w:eastAsia="en-US"/>
        </w:rPr>
      </w:pPr>
      <w:r w:rsidRPr="00101224">
        <w:rPr>
          <w:rFonts w:cs="Times New Roman"/>
          <w:sz w:val="24"/>
          <w:szCs w:val="24"/>
          <w:lang w:eastAsia="en-US"/>
        </w:rPr>
        <w:t xml:space="preserve">o charakterze terrorystycznym, o którym mowa w </w:t>
      </w:r>
      <w:hyperlink r:id="rId22" w:history="1">
        <w:r w:rsidRPr="00101224">
          <w:rPr>
            <w:rFonts w:cs="Times New Roman"/>
            <w:color w:val="0000FF" w:themeColor="hyperlink"/>
            <w:sz w:val="24"/>
            <w:szCs w:val="24"/>
            <w:lang w:eastAsia="en-US"/>
          </w:rPr>
          <w:t>art. 115 § 20</w:t>
        </w:r>
      </w:hyperlink>
      <w:r w:rsidRPr="00101224">
        <w:rPr>
          <w:rFonts w:cs="Times New Roman"/>
          <w:sz w:val="24"/>
          <w:szCs w:val="24"/>
          <w:lang w:eastAsia="en-US"/>
        </w:rPr>
        <w:t xml:space="preserve"> Kodeksu karnego, lub mające na celu popełnienie tego przestępstwa</w:t>
      </w:r>
      <w:r w:rsidR="00C92A01">
        <w:rPr>
          <w:rFonts w:cs="Times New Roman"/>
          <w:sz w:val="24"/>
          <w:szCs w:val="24"/>
          <w:lang w:eastAsia="en-US"/>
        </w:rPr>
        <w:t>;</w:t>
      </w:r>
      <w:r w:rsidRPr="00101224">
        <w:rPr>
          <w:rFonts w:cs="Times New Roman"/>
          <w:sz w:val="24"/>
          <w:szCs w:val="24"/>
          <w:lang w:eastAsia="en-US"/>
        </w:rPr>
        <w:t xml:space="preserve"> </w:t>
      </w:r>
    </w:p>
    <w:p w14:paraId="19163077" w14:textId="6AC705DB" w:rsidR="005C6B3C" w:rsidRPr="00101224" w:rsidRDefault="005C6B3C" w:rsidP="00755FAD">
      <w:pPr>
        <w:widowControl w:val="0"/>
        <w:numPr>
          <w:ilvl w:val="0"/>
          <w:numId w:val="35"/>
        </w:numPr>
        <w:jc w:val="both"/>
        <w:rPr>
          <w:rFonts w:cs="Times New Roman"/>
          <w:sz w:val="24"/>
          <w:szCs w:val="24"/>
          <w:lang w:eastAsia="en-US"/>
        </w:rPr>
      </w:pPr>
      <w:r w:rsidRPr="00101224">
        <w:rPr>
          <w:rFonts w:cs="Times New Roman"/>
          <w:sz w:val="24"/>
          <w:szCs w:val="24"/>
          <w:lang w:eastAsia="en-US"/>
        </w:rPr>
        <w:t xml:space="preserve">powierzenia wykonywania pracy małoletniemu cudzoziemcowi, o którym mowa w </w:t>
      </w:r>
      <w:hyperlink r:id="rId23" w:history="1">
        <w:r w:rsidRPr="00101224">
          <w:rPr>
            <w:rFonts w:cs="Times New Roman"/>
            <w:color w:val="0000FF" w:themeColor="hyperlink"/>
            <w:sz w:val="24"/>
            <w:szCs w:val="24"/>
            <w:lang w:eastAsia="en-US"/>
          </w:rPr>
          <w:t>art. 9 ust. 2</w:t>
        </w:r>
      </w:hyperlink>
      <w:r w:rsidRPr="00101224">
        <w:rPr>
          <w:rFonts w:cs="Times New Roman"/>
          <w:sz w:val="24"/>
          <w:szCs w:val="24"/>
          <w:lang w:eastAsia="en-US"/>
        </w:rPr>
        <w:t xml:space="preserve"> ustawy z dnia 15 czerwca 2012 r. o skutkach powierzania wykonywania pracy cudzoziemcom przebywającym wbrew przepisom na terytorium Rzeczypospolitej Polskiej</w:t>
      </w:r>
      <w:r w:rsidR="00C92A01">
        <w:rPr>
          <w:rFonts w:cs="Times New Roman"/>
          <w:sz w:val="24"/>
          <w:szCs w:val="24"/>
          <w:lang w:eastAsia="en-US"/>
        </w:rPr>
        <w:t>;</w:t>
      </w:r>
    </w:p>
    <w:p w14:paraId="034DF4D0" w14:textId="6D74D1DB" w:rsidR="005C6B3C" w:rsidRPr="00101224" w:rsidRDefault="005C6B3C" w:rsidP="00755FAD">
      <w:pPr>
        <w:widowControl w:val="0"/>
        <w:numPr>
          <w:ilvl w:val="0"/>
          <w:numId w:val="35"/>
        </w:numPr>
        <w:jc w:val="both"/>
        <w:rPr>
          <w:rFonts w:cs="Times New Roman"/>
          <w:sz w:val="24"/>
          <w:szCs w:val="24"/>
          <w:lang w:eastAsia="en-US"/>
        </w:rPr>
      </w:pPr>
      <w:r w:rsidRPr="00101224">
        <w:rPr>
          <w:rFonts w:cs="Times New Roman"/>
          <w:sz w:val="24"/>
          <w:szCs w:val="24"/>
          <w:lang w:eastAsia="en-US"/>
        </w:rPr>
        <w:t xml:space="preserve">przeciwko obrotowi gospodarczemu, o których mowa w </w:t>
      </w:r>
      <w:hyperlink r:id="rId24" w:history="1">
        <w:r w:rsidRPr="00101224">
          <w:rPr>
            <w:rFonts w:cs="Times New Roman"/>
            <w:color w:val="0000FF" w:themeColor="hyperlink"/>
            <w:sz w:val="24"/>
            <w:szCs w:val="24"/>
            <w:lang w:eastAsia="en-US"/>
          </w:rPr>
          <w:t>art. 296-307</w:t>
        </w:r>
      </w:hyperlink>
      <w:r w:rsidRPr="00101224">
        <w:rPr>
          <w:rFonts w:cs="Times New Roman"/>
          <w:sz w:val="24"/>
          <w:szCs w:val="24"/>
          <w:lang w:eastAsia="en-US"/>
        </w:rPr>
        <w:t xml:space="preserve"> Kodeksu karnego, przestępstwo oszustwa, o którym mowa w </w:t>
      </w:r>
      <w:hyperlink r:id="rId25" w:history="1">
        <w:r w:rsidRPr="00101224">
          <w:rPr>
            <w:rFonts w:cs="Times New Roman"/>
            <w:color w:val="0000FF" w:themeColor="hyperlink"/>
            <w:sz w:val="24"/>
            <w:szCs w:val="24"/>
            <w:lang w:eastAsia="en-US"/>
          </w:rPr>
          <w:t>art. 286</w:t>
        </w:r>
      </w:hyperlink>
      <w:r w:rsidRPr="00101224">
        <w:rPr>
          <w:rFonts w:cs="Times New Roman"/>
          <w:sz w:val="24"/>
          <w:szCs w:val="24"/>
          <w:lang w:eastAsia="en-US"/>
        </w:rPr>
        <w:t xml:space="preserve"> Kodeksu karnego, przestępstwo przeciwko wiarygodności dokumentów, o których mowa w </w:t>
      </w:r>
      <w:hyperlink r:id="rId26" w:history="1">
        <w:r w:rsidRPr="00101224">
          <w:rPr>
            <w:rFonts w:cs="Times New Roman"/>
            <w:color w:val="0000FF" w:themeColor="hyperlink"/>
            <w:sz w:val="24"/>
            <w:szCs w:val="24"/>
            <w:lang w:eastAsia="en-US"/>
          </w:rPr>
          <w:t>art. 270-277d</w:t>
        </w:r>
      </w:hyperlink>
      <w:r w:rsidRPr="00101224">
        <w:rPr>
          <w:rFonts w:cs="Times New Roman"/>
          <w:sz w:val="24"/>
          <w:szCs w:val="24"/>
          <w:lang w:eastAsia="en-US"/>
        </w:rPr>
        <w:t xml:space="preserve"> Kodeksu karnego, lub przestępstwo skarbowe</w:t>
      </w:r>
      <w:r w:rsidR="00C92A01">
        <w:rPr>
          <w:rFonts w:cs="Times New Roman"/>
          <w:sz w:val="24"/>
          <w:szCs w:val="24"/>
          <w:lang w:eastAsia="en-US"/>
        </w:rPr>
        <w:t>;</w:t>
      </w:r>
    </w:p>
    <w:p w14:paraId="60B59026" w14:textId="64AC3E3D" w:rsidR="005C6B3C" w:rsidRPr="00101224" w:rsidRDefault="005C6B3C" w:rsidP="00755FAD">
      <w:pPr>
        <w:widowControl w:val="0"/>
        <w:numPr>
          <w:ilvl w:val="0"/>
          <w:numId w:val="35"/>
        </w:numPr>
        <w:jc w:val="both"/>
        <w:rPr>
          <w:rFonts w:cs="Times New Roman"/>
          <w:sz w:val="24"/>
          <w:szCs w:val="24"/>
          <w:lang w:eastAsia="en-US"/>
        </w:rPr>
      </w:pPr>
      <w:r w:rsidRPr="00101224">
        <w:rPr>
          <w:rFonts w:cs="Times New Roman"/>
          <w:sz w:val="24"/>
          <w:szCs w:val="24"/>
          <w:lang w:eastAsia="en-US"/>
        </w:rPr>
        <w:t xml:space="preserve">o którym mowa w </w:t>
      </w:r>
      <w:hyperlink r:id="rId27" w:history="1">
        <w:r w:rsidRPr="00101224">
          <w:rPr>
            <w:rFonts w:cs="Times New Roman"/>
            <w:color w:val="0000FF" w:themeColor="hyperlink"/>
            <w:sz w:val="24"/>
            <w:szCs w:val="24"/>
            <w:lang w:eastAsia="en-US"/>
          </w:rPr>
          <w:t>art. 9 ust. 1 i 3</w:t>
        </w:r>
      </w:hyperlink>
      <w:r w:rsidRPr="00101224">
        <w:rPr>
          <w:rFonts w:cs="Times New Roman"/>
          <w:sz w:val="24"/>
          <w:szCs w:val="24"/>
          <w:lang w:eastAsia="en-US"/>
        </w:rPr>
        <w:t xml:space="preserve"> lub </w:t>
      </w:r>
      <w:hyperlink r:id="rId28" w:history="1">
        <w:r w:rsidRPr="00101224">
          <w:rPr>
            <w:rFonts w:cs="Times New Roman"/>
            <w:color w:val="0000FF" w:themeColor="hyperlink"/>
            <w:sz w:val="24"/>
            <w:szCs w:val="24"/>
            <w:lang w:eastAsia="en-US"/>
          </w:rPr>
          <w:t>art. 10</w:t>
        </w:r>
      </w:hyperlink>
      <w:r w:rsidRPr="00101224">
        <w:rPr>
          <w:rFonts w:cs="Times New Roman"/>
          <w:sz w:val="24"/>
          <w:szCs w:val="24"/>
          <w:lang w:eastAsia="en-US"/>
        </w:rPr>
        <w:t xml:space="preserve"> ustawy z dnia 15 czerwca 2012 r. o skutkach powierzania wykonywania pracy cudzoziemcom przebywającym wbrew przepisom na </w:t>
      </w:r>
      <w:r w:rsidRPr="00101224">
        <w:rPr>
          <w:rFonts w:cs="Times New Roman"/>
          <w:sz w:val="24"/>
          <w:szCs w:val="24"/>
          <w:lang w:eastAsia="en-US"/>
        </w:rPr>
        <w:lastRenderedPageBreak/>
        <w:t>terytorium Rzeczypospolitej Polskiej</w:t>
      </w:r>
      <w:r w:rsidR="00C92A01">
        <w:rPr>
          <w:rFonts w:cs="Times New Roman"/>
          <w:sz w:val="24"/>
          <w:szCs w:val="24"/>
          <w:lang w:eastAsia="en-US"/>
        </w:rPr>
        <w:t>;</w:t>
      </w:r>
    </w:p>
    <w:p w14:paraId="3067F1AD" w14:textId="77777777" w:rsidR="005C6B3C" w:rsidRPr="00101224" w:rsidRDefault="005C6B3C" w:rsidP="00101224">
      <w:pPr>
        <w:widowControl w:val="0"/>
        <w:ind w:firstLine="709"/>
        <w:jc w:val="both"/>
        <w:rPr>
          <w:rFonts w:cs="Times New Roman"/>
          <w:sz w:val="24"/>
          <w:szCs w:val="24"/>
        </w:rPr>
      </w:pPr>
      <w:r w:rsidRPr="00101224">
        <w:rPr>
          <w:rFonts w:cs="Times New Roman"/>
          <w:sz w:val="24"/>
          <w:szCs w:val="24"/>
        </w:rPr>
        <w:t xml:space="preserve">- lub za odpowiedni czyn zabroniony określony w przepisach prawa obcego; </w:t>
      </w:r>
    </w:p>
    <w:p w14:paraId="1EAF4B99" w14:textId="77777777" w:rsidR="005C6B3C" w:rsidRPr="00101224" w:rsidRDefault="005C6B3C" w:rsidP="00755FAD">
      <w:pPr>
        <w:widowControl w:val="0"/>
        <w:numPr>
          <w:ilvl w:val="0"/>
          <w:numId w:val="36"/>
        </w:numPr>
        <w:autoSpaceDE w:val="0"/>
        <w:jc w:val="both"/>
        <w:rPr>
          <w:rFonts w:eastAsia="Calibri" w:cs="Times New Roman"/>
          <w:color w:val="000000"/>
          <w:sz w:val="24"/>
          <w:szCs w:val="24"/>
          <w:lang w:eastAsia="en-US"/>
        </w:rPr>
      </w:pPr>
      <w:bookmarkStart w:id="24" w:name="mip51080594"/>
      <w:bookmarkEnd w:id="24"/>
      <w:r w:rsidRPr="00101224">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5" w:name="mip51080595"/>
      <w:bookmarkEnd w:id="25"/>
    </w:p>
    <w:p w14:paraId="45F3E694" w14:textId="77777777" w:rsidR="005C6B3C" w:rsidRPr="00101224" w:rsidRDefault="005C6B3C" w:rsidP="00755FAD">
      <w:pPr>
        <w:widowControl w:val="0"/>
        <w:numPr>
          <w:ilvl w:val="0"/>
          <w:numId w:val="36"/>
        </w:numPr>
        <w:autoSpaceDE w:val="0"/>
        <w:jc w:val="both"/>
        <w:rPr>
          <w:rFonts w:eastAsia="Calibri" w:cs="Times New Roman"/>
          <w:color w:val="000000"/>
          <w:sz w:val="24"/>
          <w:szCs w:val="24"/>
          <w:lang w:eastAsia="en-US"/>
        </w:rPr>
      </w:pPr>
      <w:r w:rsidRPr="00101224">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6" w:name="mip51080596"/>
      <w:bookmarkEnd w:id="26"/>
    </w:p>
    <w:p w14:paraId="38E185DF" w14:textId="77777777" w:rsidR="005C6B3C" w:rsidRPr="00101224" w:rsidRDefault="005C6B3C" w:rsidP="00755FAD">
      <w:pPr>
        <w:widowControl w:val="0"/>
        <w:numPr>
          <w:ilvl w:val="0"/>
          <w:numId w:val="36"/>
        </w:numPr>
        <w:autoSpaceDE w:val="0"/>
        <w:jc w:val="both"/>
        <w:rPr>
          <w:rFonts w:eastAsia="Calibri" w:cs="Times New Roman"/>
          <w:color w:val="000000"/>
          <w:sz w:val="24"/>
          <w:szCs w:val="24"/>
          <w:lang w:eastAsia="en-US"/>
        </w:rPr>
      </w:pPr>
      <w:r w:rsidRPr="00101224">
        <w:rPr>
          <w:rFonts w:cs="Times New Roman"/>
          <w:sz w:val="24"/>
          <w:szCs w:val="24"/>
          <w:lang w:eastAsia="en-US"/>
        </w:rPr>
        <w:t xml:space="preserve">wobec którego prawomocnie orzeczono zakaz ubiegania się o zamówienia publiczne; </w:t>
      </w:r>
      <w:bookmarkStart w:id="27" w:name="mip51080597"/>
      <w:bookmarkEnd w:id="27"/>
    </w:p>
    <w:p w14:paraId="3ED98824" w14:textId="77777777" w:rsidR="005C6B3C" w:rsidRPr="00101224" w:rsidRDefault="005C6B3C" w:rsidP="00755FAD">
      <w:pPr>
        <w:widowControl w:val="0"/>
        <w:numPr>
          <w:ilvl w:val="0"/>
          <w:numId w:val="36"/>
        </w:numPr>
        <w:autoSpaceDE w:val="0"/>
        <w:jc w:val="both"/>
        <w:rPr>
          <w:rFonts w:eastAsia="Calibri" w:cs="Times New Roman"/>
          <w:color w:val="000000"/>
          <w:sz w:val="24"/>
          <w:szCs w:val="24"/>
          <w:lang w:eastAsia="en-US"/>
        </w:rPr>
      </w:pPr>
      <w:r w:rsidRPr="00101224">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8" w:name="mip51080598"/>
      <w:bookmarkEnd w:id="28"/>
    </w:p>
    <w:p w14:paraId="3A489589" w14:textId="0DFC22CF" w:rsidR="005C6B3C" w:rsidRPr="00360213" w:rsidRDefault="005C6B3C" w:rsidP="00755FAD">
      <w:pPr>
        <w:widowControl w:val="0"/>
        <w:numPr>
          <w:ilvl w:val="0"/>
          <w:numId w:val="36"/>
        </w:numPr>
        <w:autoSpaceDE w:val="0"/>
        <w:jc w:val="both"/>
        <w:rPr>
          <w:rFonts w:eastAsia="Calibri" w:cs="Times New Roman"/>
          <w:sz w:val="24"/>
          <w:szCs w:val="24"/>
          <w:lang w:eastAsia="en-US"/>
        </w:rPr>
      </w:pPr>
      <w:r w:rsidRPr="00101224">
        <w:rPr>
          <w:rFonts w:cs="Times New Roman"/>
          <w:sz w:val="24"/>
          <w:szCs w:val="24"/>
          <w:lang w:eastAsia="en-US"/>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w:t>
      </w:r>
      <w:r w:rsidRPr="00360213">
        <w:rPr>
          <w:rFonts w:cs="Times New Roman"/>
          <w:sz w:val="24"/>
          <w:szCs w:val="24"/>
          <w:lang w:eastAsia="en-US"/>
        </w:rPr>
        <w:t xml:space="preserve">.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360213" w:rsidRDefault="005C6B3C" w:rsidP="00755FAD">
      <w:pPr>
        <w:widowControl w:val="0"/>
        <w:numPr>
          <w:ilvl w:val="0"/>
          <w:numId w:val="34"/>
        </w:numPr>
        <w:tabs>
          <w:tab w:val="num" w:pos="-360"/>
        </w:tabs>
        <w:autoSpaceDE w:val="0"/>
        <w:ind w:left="360"/>
        <w:jc w:val="both"/>
        <w:rPr>
          <w:rFonts w:eastAsia="Calibri" w:cs="Times New Roman"/>
          <w:sz w:val="24"/>
          <w:szCs w:val="24"/>
          <w:lang w:eastAsia="en-US"/>
        </w:rPr>
      </w:pPr>
      <w:bookmarkStart w:id="29" w:name="mip51080599"/>
      <w:bookmarkEnd w:id="29"/>
      <w:r w:rsidRPr="00360213">
        <w:rPr>
          <w:rFonts w:eastAsia="Calibri" w:cs="Times New Roman"/>
          <w:sz w:val="24"/>
          <w:szCs w:val="24"/>
          <w:lang w:eastAsia="en-US"/>
        </w:rPr>
        <w:t xml:space="preserve">Zamawiający nie przewiduje wykluczenia wykonawcy z postępowania na podstawie art. 109 ust. 1 </w:t>
      </w:r>
      <w:r w:rsidR="00AF1AE0" w:rsidRPr="00360213">
        <w:rPr>
          <w:rFonts w:eastAsia="Calibri" w:cs="Times New Roman"/>
          <w:sz w:val="24"/>
          <w:szCs w:val="24"/>
          <w:lang w:eastAsia="en-US"/>
        </w:rPr>
        <w:t>ustawy pzp.</w:t>
      </w:r>
    </w:p>
    <w:p w14:paraId="5028EC1D" w14:textId="147B719F" w:rsidR="005C6B3C" w:rsidRPr="00101224" w:rsidRDefault="005C6B3C" w:rsidP="00755FAD">
      <w:pPr>
        <w:widowControl w:val="0"/>
        <w:numPr>
          <w:ilvl w:val="0"/>
          <w:numId w:val="34"/>
        </w:numPr>
        <w:tabs>
          <w:tab w:val="num" w:pos="-360"/>
        </w:tabs>
        <w:autoSpaceDE w:val="0"/>
        <w:ind w:left="360"/>
        <w:jc w:val="both"/>
        <w:rPr>
          <w:rFonts w:eastAsia="Calibri" w:cs="Times New Roman"/>
          <w:color w:val="FF0000"/>
          <w:sz w:val="24"/>
          <w:szCs w:val="24"/>
          <w:lang w:eastAsia="en-US"/>
        </w:rPr>
      </w:pPr>
      <w:r w:rsidRPr="00360213">
        <w:rPr>
          <w:rFonts w:cs="Times New Roman"/>
          <w:sz w:val="24"/>
          <w:szCs w:val="24"/>
        </w:rPr>
        <w:t xml:space="preserve">W przypadku gdy wykonawca polega na zdolnościach lub sytuacji podmiotów udostępniających zasoby </w:t>
      </w:r>
      <w:r w:rsidR="00461B8D" w:rsidRPr="00360213">
        <w:rPr>
          <w:rFonts w:cs="Times New Roman"/>
          <w:sz w:val="24"/>
          <w:szCs w:val="24"/>
        </w:rPr>
        <w:t>z</w:t>
      </w:r>
      <w:r w:rsidRPr="00360213">
        <w:rPr>
          <w:rFonts w:cs="Times New Roman"/>
          <w:sz w:val="24"/>
          <w:szCs w:val="24"/>
        </w:rPr>
        <w:t xml:space="preserve">amawiający zbada, czy nie zachodzą, wobec tego podmiotu podstawy wykluczenia, które zostały </w:t>
      </w:r>
      <w:r w:rsidRPr="00101224">
        <w:rPr>
          <w:rFonts w:cs="Times New Roman"/>
          <w:sz w:val="24"/>
          <w:szCs w:val="24"/>
        </w:rPr>
        <w:t xml:space="preserve">przewidziane względem </w:t>
      </w:r>
      <w:r w:rsidR="00ED653A" w:rsidRPr="00101224">
        <w:rPr>
          <w:rFonts w:cs="Times New Roman"/>
          <w:sz w:val="24"/>
          <w:szCs w:val="24"/>
        </w:rPr>
        <w:t>w</w:t>
      </w:r>
      <w:r w:rsidRPr="00101224">
        <w:rPr>
          <w:rFonts w:cs="Times New Roman"/>
          <w:sz w:val="24"/>
          <w:szCs w:val="24"/>
        </w:rPr>
        <w:t>ykonawcy.</w:t>
      </w:r>
    </w:p>
    <w:p w14:paraId="4CF6F438" w14:textId="77777777" w:rsidR="005C6B3C" w:rsidRPr="00101224" w:rsidRDefault="005C6B3C" w:rsidP="00755FAD">
      <w:pPr>
        <w:widowControl w:val="0"/>
        <w:numPr>
          <w:ilvl w:val="0"/>
          <w:numId w:val="34"/>
        </w:numPr>
        <w:tabs>
          <w:tab w:val="num" w:pos="-360"/>
        </w:tabs>
        <w:autoSpaceDE w:val="0"/>
        <w:ind w:left="360"/>
        <w:jc w:val="both"/>
        <w:rPr>
          <w:rFonts w:eastAsia="Calibri" w:cs="Times New Roman"/>
          <w:color w:val="FF0000"/>
          <w:sz w:val="24"/>
          <w:szCs w:val="24"/>
          <w:lang w:eastAsia="en-US"/>
        </w:rPr>
      </w:pPr>
      <w:r w:rsidRPr="00101224">
        <w:rPr>
          <w:rFonts w:cs="Times New Roman"/>
          <w:sz w:val="24"/>
          <w:szCs w:val="24"/>
        </w:rPr>
        <w:t>W przypadku wspólnego ubiegania się wykonawców o udzielenie zamówienia zamawiający bada, czy nie zachodzą podstawy wykluczenia wobec każdego z tych wykonawców.</w:t>
      </w:r>
    </w:p>
    <w:p w14:paraId="667EA5EF" w14:textId="4F12EEED" w:rsidR="005C6B3C" w:rsidRPr="00101224" w:rsidRDefault="005C6B3C" w:rsidP="00755FAD">
      <w:pPr>
        <w:widowControl w:val="0"/>
        <w:numPr>
          <w:ilvl w:val="0"/>
          <w:numId w:val="34"/>
        </w:numPr>
        <w:tabs>
          <w:tab w:val="num" w:pos="-360"/>
        </w:tabs>
        <w:autoSpaceDE w:val="0"/>
        <w:ind w:left="360"/>
        <w:jc w:val="both"/>
        <w:rPr>
          <w:rFonts w:eastAsia="Calibri" w:cs="Times New Roman"/>
          <w:color w:val="FF0000"/>
          <w:sz w:val="24"/>
          <w:szCs w:val="24"/>
          <w:lang w:eastAsia="en-US"/>
        </w:rPr>
      </w:pPr>
      <w:r w:rsidRPr="00101224">
        <w:rPr>
          <w:rFonts w:cs="Times New Roman"/>
          <w:sz w:val="24"/>
          <w:szCs w:val="24"/>
        </w:rPr>
        <w:t xml:space="preserve">Wykonawca nie podlega wykluczeniu w okolicznościach określonych w art. 108 ust. 1 pkt 1, 2 i 5 ustawy pzp, jeżeli udowodni zamawiającemu, że spełnił łącznie przesłanki określone w art. 110 ust. 2 pkt </w:t>
      </w:r>
      <w:proofErr w:type="gramStart"/>
      <w:r w:rsidRPr="00101224">
        <w:rPr>
          <w:rFonts w:cs="Times New Roman"/>
          <w:sz w:val="24"/>
          <w:szCs w:val="24"/>
        </w:rPr>
        <w:t>1)-</w:t>
      </w:r>
      <w:proofErr w:type="gramEnd"/>
      <w:r w:rsidRPr="00101224">
        <w:rPr>
          <w:rFonts w:cs="Times New Roman"/>
          <w:sz w:val="24"/>
          <w:szCs w:val="24"/>
        </w:rPr>
        <w:t>3) ustawy pzp</w:t>
      </w:r>
      <w:r w:rsidRPr="00101224">
        <w:rPr>
          <w:rFonts w:eastAsia="Calibri" w:cs="Times New Roman"/>
          <w:color w:val="FF0000"/>
          <w:sz w:val="24"/>
          <w:szCs w:val="24"/>
          <w:lang w:eastAsia="en-US"/>
        </w:rPr>
        <w:t>.</w:t>
      </w:r>
    </w:p>
    <w:p w14:paraId="23B09C90" w14:textId="6A3C3424" w:rsidR="005C6B3C" w:rsidRPr="00101224" w:rsidRDefault="005C6B3C" w:rsidP="00755FAD">
      <w:pPr>
        <w:widowControl w:val="0"/>
        <w:numPr>
          <w:ilvl w:val="0"/>
          <w:numId w:val="34"/>
        </w:numPr>
        <w:tabs>
          <w:tab w:val="num" w:pos="-360"/>
        </w:tabs>
        <w:autoSpaceDE w:val="0"/>
        <w:ind w:left="360"/>
        <w:jc w:val="both"/>
        <w:rPr>
          <w:rFonts w:eastAsia="Calibri" w:cs="Times New Roman"/>
          <w:color w:val="FF0000"/>
          <w:sz w:val="24"/>
          <w:szCs w:val="24"/>
          <w:lang w:eastAsia="en-US"/>
        </w:rPr>
      </w:pPr>
      <w:r w:rsidRPr="00101224">
        <w:rPr>
          <w:rFonts w:eastAsia="Arial" w:cs="Times New Roman"/>
          <w:sz w:val="24"/>
          <w:szCs w:val="24"/>
          <w:lang w:eastAsia="pl-PL"/>
        </w:rPr>
        <w:t xml:space="preserve">Wykluczenie </w:t>
      </w:r>
      <w:r w:rsidR="00ED653A" w:rsidRPr="00101224">
        <w:rPr>
          <w:rFonts w:eastAsia="Arial" w:cs="Times New Roman"/>
          <w:sz w:val="24"/>
          <w:szCs w:val="24"/>
          <w:lang w:eastAsia="pl-PL"/>
        </w:rPr>
        <w:t>w</w:t>
      </w:r>
      <w:r w:rsidRPr="00101224">
        <w:rPr>
          <w:rFonts w:eastAsia="Arial" w:cs="Times New Roman"/>
          <w:sz w:val="24"/>
          <w:szCs w:val="24"/>
          <w:lang w:eastAsia="pl-PL"/>
        </w:rPr>
        <w:t xml:space="preserve">ykonawcy następuje zgodnie z art. 111 </w:t>
      </w:r>
      <w:r w:rsidR="00AF1AE0" w:rsidRPr="00101224">
        <w:rPr>
          <w:rFonts w:eastAsia="Arial" w:cs="Times New Roman"/>
          <w:sz w:val="24"/>
          <w:szCs w:val="24"/>
          <w:lang w:eastAsia="pl-PL"/>
        </w:rPr>
        <w:t>ustawy pzp.</w:t>
      </w:r>
      <w:r w:rsidRPr="00101224">
        <w:rPr>
          <w:rFonts w:eastAsia="Arial" w:cs="Times New Roman"/>
          <w:sz w:val="24"/>
          <w:szCs w:val="24"/>
          <w:lang w:eastAsia="pl-PL"/>
        </w:rPr>
        <w:t xml:space="preserve"> </w:t>
      </w:r>
    </w:p>
    <w:p w14:paraId="3DB5B2E7" w14:textId="77777777" w:rsidR="00FC66C6" w:rsidRPr="00101224" w:rsidRDefault="00FC66C6" w:rsidP="0064600C">
      <w:pPr>
        <w:widowControl w:val="0"/>
        <w:rPr>
          <w:rFonts w:cs="Times New Roman"/>
          <w:sz w:val="24"/>
          <w:szCs w:val="24"/>
          <w:lang w:eastAsia="pl-PL"/>
        </w:rPr>
      </w:pPr>
    </w:p>
    <w:p w14:paraId="6EEED85A" w14:textId="48A3385C"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30" w:name="_Toc68156094"/>
      <w:r w:rsidRPr="00101224">
        <w:rPr>
          <w:rFonts w:ascii="Times New Roman" w:hAnsi="Times New Roman" w:cs="Times New Roman"/>
          <w:b/>
          <w:bCs/>
          <w:sz w:val="24"/>
          <w:szCs w:val="24"/>
          <w:lang w:eastAsia="pl-PL"/>
        </w:rPr>
        <w:t>WARUNKI UDZIAŁU W POSTĘPOWANIU</w:t>
      </w:r>
      <w:bookmarkEnd w:id="30"/>
    </w:p>
    <w:p w14:paraId="39D0D093" w14:textId="77777777" w:rsidR="00FC66C6" w:rsidRPr="00FC66C6" w:rsidRDefault="00FC66C6" w:rsidP="00FC66C6">
      <w:pPr>
        <w:widowControl w:val="0"/>
        <w:ind w:right="23"/>
        <w:jc w:val="both"/>
        <w:rPr>
          <w:rFonts w:eastAsia="Arial" w:cs="Times New Roman"/>
          <w:sz w:val="24"/>
          <w:szCs w:val="24"/>
          <w:lang w:val="pl" w:eastAsia="pl-PL"/>
        </w:rPr>
      </w:pPr>
      <w:bookmarkStart w:id="31" w:name="_Hlk70494258"/>
      <w:r w:rsidRPr="00FC66C6">
        <w:rPr>
          <w:rFonts w:eastAsia="Arial" w:cs="Times New Roman"/>
          <w:sz w:val="24"/>
          <w:szCs w:val="24"/>
          <w:lang w:val="pl" w:eastAsia="pl-PL"/>
        </w:rPr>
        <w:t xml:space="preserve">Zamawiający </w:t>
      </w:r>
      <w:r w:rsidRPr="00FC66C6">
        <w:rPr>
          <w:rFonts w:eastAsia="Arial" w:cs="Times New Roman"/>
          <w:b/>
          <w:bCs/>
          <w:sz w:val="24"/>
          <w:szCs w:val="24"/>
          <w:lang w:val="pl" w:eastAsia="pl-PL"/>
        </w:rPr>
        <w:t>nie stawia</w:t>
      </w:r>
      <w:r w:rsidRPr="00FC66C6">
        <w:rPr>
          <w:rFonts w:eastAsia="Arial" w:cs="Times New Roman"/>
          <w:sz w:val="24"/>
          <w:szCs w:val="24"/>
          <w:lang w:val="pl" w:eastAsia="pl-PL"/>
        </w:rPr>
        <w:t xml:space="preserve"> warunków udziału w postępowaniu.</w:t>
      </w:r>
    </w:p>
    <w:bookmarkEnd w:id="31"/>
    <w:p w14:paraId="43D78CB0" w14:textId="77777777" w:rsidR="00DA06CC" w:rsidRPr="00101224" w:rsidRDefault="00DA06CC" w:rsidP="00FC66C6">
      <w:pPr>
        <w:widowControl w:val="0"/>
        <w:ind w:right="23"/>
        <w:jc w:val="both"/>
        <w:rPr>
          <w:rFonts w:eastAsia="Calibri" w:cs="Times New Roman"/>
          <w:color w:val="00B050"/>
          <w:sz w:val="24"/>
          <w:szCs w:val="24"/>
          <w:lang w:eastAsia="en-US"/>
        </w:rPr>
      </w:pPr>
    </w:p>
    <w:p w14:paraId="073061E3" w14:textId="14A2554A"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2" w:name="_Toc68156095"/>
      <w:r w:rsidRPr="00101224">
        <w:rPr>
          <w:rFonts w:ascii="Times New Roman" w:eastAsia="Cambria" w:hAnsi="Times New Roman" w:cs="Times New Roman"/>
          <w:b/>
          <w:bCs/>
          <w:sz w:val="24"/>
          <w:szCs w:val="24"/>
        </w:rPr>
        <w:t>OŚWIADCZENIA I DOKUMENTY, JAKIE ZOBOWIĄZANI SĄ DOSTARCZYĆ WYKONAWCY</w:t>
      </w:r>
      <w:bookmarkEnd w:id="32"/>
    </w:p>
    <w:p w14:paraId="6627E74D" w14:textId="77777777" w:rsidR="005C6B3C" w:rsidRPr="00101224" w:rsidRDefault="005C6B3C" w:rsidP="007F7FB4">
      <w:pPr>
        <w:widowControl w:val="0"/>
        <w:numPr>
          <w:ilvl w:val="0"/>
          <w:numId w:val="3"/>
        </w:numPr>
        <w:tabs>
          <w:tab w:val="clear" w:pos="720"/>
          <w:tab w:val="num" w:pos="360"/>
        </w:tabs>
        <w:ind w:left="360"/>
        <w:jc w:val="both"/>
        <w:rPr>
          <w:rFonts w:eastAsia="Times New Roman" w:cs="Times New Roman"/>
          <w:sz w:val="24"/>
          <w:szCs w:val="24"/>
          <w:u w:val="single"/>
        </w:rPr>
      </w:pPr>
      <w:r w:rsidRPr="00101224">
        <w:rPr>
          <w:rFonts w:eastAsia="Times New Roman" w:cs="Times New Roman"/>
          <w:sz w:val="24"/>
          <w:szCs w:val="24"/>
          <w:u w:val="single"/>
          <w:lang w:eastAsia="pl-PL"/>
        </w:rPr>
        <w:t xml:space="preserve">Do oferty każdy wykonawca </w:t>
      </w:r>
      <w:r w:rsidRPr="00101224">
        <w:rPr>
          <w:rFonts w:eastAsia="Times New Roman" w:cs="Times New Roman"/>
          <w:sz w:val="24"/>
          <w:szCs w:val="24"/>
          <w:u w:val="single"/>
        </w:rPr>
        <w:t xml:space="preserve">dołącza: </w:t>
      </w:r>
    </w:p>
    <w:p w14:paraId="4C38DA9B" w14:textId="77777777" w:rsidR="0019750C" w:rsidRDefault="005C6C2A" w:rsidP="0019750C">
      <w:pPr>
        <w:widowControl w:val="0"/>
        <w:numPr>
          <w:ilvl w:val="0"/>
          <w:numId w:val="29"/>
        </w:numPr>
        <w:ind w:left="720"/>
        <w:jc w:val="both"/>
        <w:rPr>
          <w:rFonts w:eastAsia="Times New Roman" w:cs="Times New Roman"/>
          <w:strike/>
          <w:color w:val="FF0000"/>
          <w:sz w:val="24"/>
          <w:szCs w:val="24"/>
          <w:u w:val="single"/>
          <w:lang w:eastAsia="en-US"/>
        </w:rPr>
      </w:pPr>
      <w:r w:rsidRPr="00101224">
        <w:rPr>
          <w:rFonts w:eastAsia="Times New Roman" w:cs="Times New Roman"/>
          <w:sz w:val="24"/>
          <w:szCs w:val="24"/>
          <w:lang w:eastAsia="en-US"/>
        </w:rPr>
        <w:t xml:space="preserve">aktualne na dzień składania ofert oświadczenie o braku podstaw do wykluczenia z postępowania – zgodnie z </w:t>
      </w:r>
      <w:r w:rsidR="00ED653A" w:rsidRPr="00101224">
        <w:rPr>
          <w:rFonts w:eastAsia="Times New Roman" w:cs="Times New Roman"/>
          <w:b/>
          <w:sz w:val="24"/>
          <w:szCs w:val="24"/>
          <w:lang w:eastAsia="en-US"/>
        </w:rPr>
        <w:t>ZAŁĄCZNIKIEM NR 3 DO SWZ</w:t>
      </w:r>
      <w:r w:rsidRPr="00101224">
        <w:rPr>
          <w:rFonts w:eastAsia="Times New Roman" w:cs="Times New Roman"/>
          <w:b/>
          <w:sz w:val="24"/>
          <w:szCs w:val="24"/>
          <w:lang w:eastAsia="en-US"/>
        </w:rPr>
        <w:t>.</w:t>
      </w:r>
      <w:r w:rsidRPr="00101224">
        <w:rPr>
          <w:rFonts w:eastAsia="Times New Roman" w:cs="Times New Roman"/>
          <w:sz w:val="24"/>
          <w:szCs w:val="24"/>
          <w:lang w:eastAsia="en-US"/>
        </w:rPr>
        <w:t xml:space="preserve"> Informacje zawarte w oświadczeniu stanowią wstępne potwierdzenie, że </w:t>
      </w:r>
      <w:r w:rsidR="00ED653A" w:rsidRPr="00101224">
        <w:rPr>
          <w:rFonts w:eastAsia="Times New Roman" w:cs="Times New Roman"/>
          <w:sz w:val="24"/>
          <w:szCs w:val="24"/>
          <w:lang w:eastAsia="en-US"/>
        </w:rPr>
        <w:t>w</w:t>
      </w:r>
      <w:r w:rsidRPr="00101224">
        <w:rPr>
          <w:rFonts w:eastAsia="Times New Roman" w:cs="Times New Roman"/>
          <w:sz w:val="24"/>
          <w:szCs w:val="24"/>
          <w:lang w:eastAsia="en-US"/>
        </w:rPr>
        <w:t>ykonawca nie podlega wykluczeniu</w:t>
      </w:r>
      <w:r w:rsidR="00C92A01">
        <w:rPr>
          <w:rFonts w:eastAsia="Times New Roman" w:cs="Times New Roman"/>
          <w:sz w:val="24"/>
          <w:szCs w:val="24"/>
          <w:lang w:eastAsia="en-US"/>
        </w:rPr>
        <w:t>;</w:t>
      </w:r>
      <w:r w:rsidRPr="00101224">
        <w:rPr>
          <w:rFonts w:eastAsia="Times New Roman" w:cs="Times New Roman"/>
          <w:sz w:val="24"/>
          <w:szCs w:val="24"/>
          <w:lang w:eastAsia="en-US"/>
        </w:rPr>
        <w:t xml:space="preserve"> </w:t>
      </w:r>
    </w:p>
    <w:p w14:paraId="03E2CF68" w14:textId="0A798859" w:rsidR="0019750C" w:rsidRPr="005C6C2A" w:rsidRDefault="0019750C" w:rsidP="0019750C">
      <w:pPr>
        <w:widowControl w:val="0"/>
        <w:numPr>
          <w:ilvl w:val="0"/>
          <w:numId w:val="37"/>
        </w:numPr>
        <w:ind w:left="1429" w:hanging="357"/>
        <w:jc w:val="both"/>
        <w:rPr>
          <w:rFonts w:eastAsia="Times New Roman" w:cs="Times New Roman"/>
          <w:sz w:val="24"/>
          <w:szCs w:val="24"/>
          <w:u w:val="single"/>
          <w:lang w:eastAsia="en-US"/>
        </w:rPr>
      </w:pPr>
      <w:r w:rsidRPr="00FC043D">
        <w:rPr>
          <w:rFonts w:cs="Times New Roman"/>
          <w:sz w:val="24"/>
          <w:szCs w:val="24"/>
          <w:lang w:eastAsia="en-US"/>
        </w:rPr>
        <w:t xml:space="preserve">w przypadku wykonawców wspólnie ubiegających się o udzielenie zamówienia </w:t>
      </w:r>
      <w:r w:rsidRPr="005C6C2A">
        <w:rPr>
          <w:rFonts w:eastAsia="Times New Roman" w:cs="Times New Roman"/>
          <w:sz w:val="24"/>
          <w:szCs w:val="24"/>
          <w:lang w:eastAsia="en-US"/>
        </w:rPr>
        <w:t xml:space="preserve">oświadczenie </w:t>
      </w:r>
      <w:r w:rsidRPr="005C6C2A">
        <w:rPr>
          <w:rFonts w:cs="Times New Roman"/>
          <w:sz w:val="24"/>
          <w:szCs w:val="24"/>
          <w:lang w:eastAsia="en-US"/>
        </w:rPr>
        <w:t>składa każdy z wykonawców (w odniesieniu do warunków udziału w postępowaniu wypełnion</w:t>
      </w:r>
      <w:r>
        <w:rPr>
          <w:rFonts w:cs="Times New Roman"/>
          <w:sz w:val="24"/>
          <w:szCs w:val="24"/>
          <w:lang w:eastAsia="en-US"/>
        </w:rPr>
        <w:t>e</w:t>
      </w:r>
      <w:r w:rsidRPr="005C6C2A">
        <w:rPr>
          <w:rFonts w:cs="Times New Roman"/>
          <w:sz w:val="24"/>
          <w:szCs w:val="24"/>
          <w:lang w:eastAsia="en-US"/>
        </w:rPr>
        <w:t xml:space="preserve"> w zakresie, w jakim wykonawca wykazuje ich spełnianie);</w:t>
      </w:r>
    </w:p>
    <w:p w14:paraId="1D2E11B8" w14:textId="0867CEE3" w:rsidR="005C6B3C" w:rsidRPr="00101224" w:rsidRDefault="005C6B3C" w:rsidP="00755FAD">
      <w:pPr>
        <w:widowControl w:val="0"/>
        <w:numPr>
          <w:ilvl w:val="0"/>
          <w:numId w:val="29"/>
        </w:numPr>
        <w:ind w:left="720"/>
        <w:jc w:val="both"/>
        <w:rPr>
          <w:rFonts w:eastAsia="Times New Roman" w:cs="Times New Roman"/>
          <w:sz w:val="24"/>
          <w:szCs w:val="24"/>
        </w:rPr>
      </w:pPr>
      <w:r w:rsidRPr="00101224">
        <w:rPr>
          <w:rFonts w:eastAsia="Times New Roman" w:cs="Times New Roman"/>
          <w:sz w:val="24"/>
          <w:szCs w:val="24"/>
        </w:rPr>
        <w:t xml:space="preserve">przedmiotowe środki dowodowe określone w </w:t>
      </w:r>
      <w:r w:rsidRPr="00101224">
        <w:rPr>
          <w:rFonts w:eastAsia="Times New Roman" w:cs="Times New Roman"/>
          <w:b/>
          <w:bCs/>
          <w:sz w:val="24"/>
          <w:szCs w:val="24"/>
        </w:rPr>
        <w:t>V rozdziale SWZ</w:t>
      </w:r>
      <w:r w:rsidR="00C92A01">
        <w:rPr>
          <w:rFonts w:eastAsia="Times New Roman" w:cs="Times New Roman"/>
          <w:b/>
          <w:bCs/>
          <w:sz w:val="24"/>
          <w:szCs w:val="24"/>
        </w:rPr>
        <w:t>;</w:t>
      </w:r>
    </w:p>
    <w:p w14:paraId="0A028015" w14:textId="77777777" w:rsidR="00D63876" w:rsidRPr="00101224" w:rsidRDefault="005C6B3C" w:rsidP="00755FAD">
      <w:pPr>
        <w:widowControl w:val="0"/>
        <w:numPr>
          <w:ilvl w:val="0"/>
          <w:numId w:val="29"/>
        </w:numPr>
        <w:ind w:left="720" w:hanging="357"/>
        <w:jc w:val="both"/>
        <w:rPr>
          <w:rFonts w:eastAsia="Times New Roman" w:cs="Times New Roman"/>
          <w:color w:val="00B050"/>
          <w:sz w:val="24"/>
          <w:szCs w:val="24"/>
          <w:u w:val="single"/>
          <w:lang w:eastAsia="en-US"/>
        </w:rPr>
      </w:pPr>
      <w:r w:rsidRPr="00101224">
        <w:rPr>
          <w:rFonts w:eastAsia="Times New Roman" w:cs="Times New Roman"/>
          <w:sz w:val="24"/>
          <w:szCs w:val="24"/>
          <w:lang w:eastAsia="pl-PL"/>
        </w:rPr>
        <w:t xml:space="preserve">pełnomocnictwo </w:t>
      </w:r>
    </w:p>
    <w:p w14:paraId="0D7C62EB" w14:textId="21A092CD" w:rsidR="00D63876" w:rsidRPr="00101224" w:rsidRDefault="005C6B3C" w:rsidP="00755FAD">
      <w:pPr>
        <w:pStyle w:val="Akapitzlist"/>
        <w:widowControl w:val="0"/>
        <w:numPr>
          <w:ilvl w:val="0"/>
          <w:numId w:val="71"/>
        </w:numPr>
        <w:suppressAutoHyphens/>
        <w:spacing w:after="0" w:line="240" w:lineRule="auto"/>
        <w:jc w:val="both"/>
        <w:rPr>
          <w:rFonts w:ascii="Times New Roman" w:eastAsia="Times New Roman" w:hAnsi="Times New Roman" w:cs="Times New Roman"/>
          <w:color w:val="00B050"/>
          <w:sz w:val="24"/>
          <w:szCs w:val="24"/>
          <w:u w:val="single"/>
        </w:rPr>
      </w:pPr>
      <w:r w:rsidRPr="00101224">
        <w:rPr>
          <w:rFonts w:ascii="Times New Roman" w:eastAsia="Times New Roman" w:hAnsi="Times New Roman" w:cs="Times New Roman"/>
          <w:sz w:val="24"/>
          <w:szCs w:val="24"/>
          <w:lang w:eastAsia="pl-PL"/>
        </w:rPr>
        <w:t xml:space="preserve">do podpisania oferty, jeżeli upoważnienie do jej podpisania nie wynika z dokumentów rejestrowych </w:t>
      </w:r>
      <w:r w:rsidRPr="00101224">
        <w:rPr>
          <w:rFonts w:ascii="Times New Roman" w:eastAsia="Calibri" w:hAnsi="Times New Roman" w:cs="Times New Roman"/>
          <w:sz w:val="24"/>
          <w:szCs w:val="24"/>
        </w:rPr>
        <w:t xml:space="preserve">(KRS, </w:t>
      </w:r>
      <w:proofErr w:type="spellStart"/>
      <w:r w:rsidRPr="00101224">
        <w:rPr>
          <w:rFonts w:ascii="Times New Roman" w:eastAsia="Calibri" w:hAnsi="Times New Roman" w:cs="Times New Roman"/>
          <w:sz w:val="24"/>
          <w:szCs w:val="24"/>
        </w:rPr>
        <w:t>CEiDG</w:t>
      </w:r>
      <w:proofErr w:type="spellEnd"/>
      <w:r w:rsidRPr="00101224">
        <w:rPr>
          <w:rFonts w:ascii="Times New Roman" w:eastAsia="Calibri" w:hAnsi="Times New Roman" w:cs="Times New Roman"/>
          <w:sz w:val="24"/>
          <w:szCs w:val="24"/>
        </w:rPr>
        <w:t xml:space="preserve"> lub innego właściwego rejestru)</w:t>
      </w:r>
      <w:r w:rsidR="00C92A01">
        <w:rPr>
          <w:rFonts w:ascii="Times New Roman" w:eastAsia="Calibri" w:hAnsi="Times New Roman" w:cs="Times New Roman"/>
          <w:sz w:val="24"/>
          <w:szCs w:val="24"/>
        </w:rPr>
        <w:t>;</w:t>
      </w:r>
    </w:p>
    <w:p w14:paraId="179D484E" w14:textId="464B1374" w:rsidR="00502F3C" w:rsidRPr="00ED0047" w:rsidRDefault="00502F3C" w:rsidP="00755FAD">
      <w:pPr>
        <w:pStyle w:val="Akapitzlist"/>
        <w:widowControl w:val="0"/>
        <w:numPr>
          <w:ilvl w:val="0"/>
          <w:numId w:val="71"/>
        </w:numPr>
        <w:suppressAutoHyphens/>
        <w:spacing w:after="0" w:line="240" w:lineRule="auto"/>
        <w:jc w:val="both"/>
        <w:rPr>
          <w:rFonts w:ascii="Times New Roman" w:eastAsia="Times New Roman" w:hAnsi="Times New Roman" w:cs="Times New Roman"/>
          <w:color w:val="00B050"/>
          <w:sz w:val="24"/>
          <w:szCs w:val="24"/>
          <w:u w:val="single"/>
        </w:rPr>
      </w:pPr>
      <w:r w:rsidRPr="00101224">
        <w:rPr>
          <w:rFonts w:ascii="Times New Roman" w:hAnsi="Times New Roman" w:cs="Times New Roman"/>
          <w:color w:val="000000"/>
          <w:sz w:val="24"/>
          <w:szCs w:val="24"/>
          <w:lang w:eastAsia="pl-PL"/>
        </w:rPr>
        <w:t xml:space="preserve">dla pełnomocnika do reprezentowania w postępowaniu </w:t>
      </w:r>
      <w:r w:rsidR="00ED653A" w:rsidRPr="00101224">
        <w:rPr>
          <w:rFonts w:ascii="Times New Roman" w:hAnsi="Times New Roman" w:cs="Times New Roman"/>
          <w:color w:val="000000"/>
          <w:sz w:val="24"/>
          <w:szCs w:val="24"/>
          <w:lang w:eastAsia="pl-PL"/>
        </w:rPr>
        <w:t>w</w:t>
      </w:r>
      <w:r w:rsidRPr="00101224">
        <w:rPr>
          <w:rFonts w:ascii="Times New Roman" w:hAnsi="Times New Roman" w:cs="Times New Roman"/>
          <w:color w:val="000000"/>
          <w:sz w:val="24"/>
          <w:szCs w:val="24"/>
          <w:lang w:eastAsia="pl-PL"/>
        </w:rPr>
        <w:t xml:space="preserve">ykonawców wspólnie ubiegających </w:t>
      </w:r>
      <w:r w:rsidRPr="00101224">
        <w:rPr>
          <w:rFonts w:ascii="Times New Roman" w:hAnsi="Times New Roman" w:cs="Times New Roman"/>
          <w:color w:val="000000"/>
          <w:sz w:val="24"/>
          <w:szCs w:val="24"/>
          <w:lang w:eastAsia="pl-PL"/>
        </w:rPr>
        <w:lastRenderedPageBreak/>
        <w:t xml:space="preserve">się o udzielenie </w:t>
      </w:r>
      <w:r w:rsidRPr="00ED0047">
        <w:rPr>
          <w:rFonts w:ascii="Times New Roman" w:hAnsi="Times New Roman" w:cs="Times New Roman"/>
          <w:color w:val="000000"/>
          <w:sz w:val="24"/>
          <w:szCs w:val="24"/>
          <w:lang w:eastAsia="pl-PL"/>
        </w:rPr>
        <w:t xml:space="preserve">zamówienia - dotyczy ofert składanych przez </w:t>
      </w:r>
      <w:r w:rsidR="00ED653A" w:rsidRPr="00ED0047">
        <w:rPr>
          <w:rFonts w:ascii="Times New Roman" w:hAnsi="Times New Roman" w:cs="Times New Roman"/>
          <w:color w:val="000000"/>
          <w:sz w:val="24"/>
          <w:szCs w:val="24"/>
          <w:lang w:eastAsia="pl-PL"/>
        </w:rPr>
        <w:t>w</w:t>
      </w:r>
      <w:r w:rsidRPr="00ED0047">
        <w:rPr>
          <w:rFonts w:ascii="Times New Roman" w:hAnsi="Times New Roman" w:cs="Times New Roman"/>
          <w:color w:val="000000"/>
          <w:sz w:val="24"/>
          <w:szCs w:val="24"/>
          <w:lang w:eastAsia="pl-PL"/>
        </w:rPr>
        <w:t xml:space="preserve">ykonawców wspólnie ubiegających się o udzielenie zamówienia; </w:t>
      </w:r>
    </w:p>
    <w:p w14:paraId="7283D425" w14:textId="3E1C5B05" w:rsidR="00D63876" w:rsidRPr="00ED0047" w:rsidRDefault="00D63876" w:rsidP="00755FAD">
      <w:pPr>
        <w:pStyle w:val="Akapitzlist"/>
        <w:widowControl w:val="0"/>
        <w:numPr>
          <w:ilvl w:val="0"/>
          <w:numId w:val="72"/>
        </w:numPr>
        <w:suppressAutoHyphens/>
        <w:spacing w:after="0" w:line="240" w:lineRule="auto"/>
        <w:jc w:val="both"/>
        <w:rPr>
          <w:rFonts w:ascii="Times New Roman" w:eastAsia="Times New Roman" w:hAnsi="Times New Roman" w:cs="Times New Roman"/>
          <w:color w:val="00B050"/>
          <w:sz w:val="24"/>
          <w:szCs w:val="24"/>
          <w:u w:val="single"/>
        </w:rPr>
      </w:pPr>
      <w:r w:rsidRPr="00ED0047">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00ED653A" w:rsidRPr="00ED0047">
        <w:rPr>
          <w:rFonts w:ascii="Times New Roman" w:eastAsia="Times New Roman" w:hAnsi="Times New Roman" w:cs="Times New Roman"/>
          <w:sz w:val="24"/>
          <w:szCs w:val="24"/>
          <w:u w:val="single"/>
          <w:lang w:eastAsia="pl-PL"/>
        </w:rPr>
        <w:t>w</w:t>
      </w:r>
      <w:r w:rsidRPr="00ED0047">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p w14:paraId="366A316F" w14:textId="162F7308" w:rsidR="00ED0047" w:rsidRPr="00ED0047" w:rsidRDefault="00502F3C" w:rsidP="00755FAD">
      <w:pPr>
        <w:pStyle w:val="Akapitzlist"/>
        <w:widowControl w:val="0"/>
        <w:numPr>
          <w:ilvl w:val="0"/>
          <w:numId w:val="72"/>
        </w:numPr>
        <w:suppressAutoHyphens/>
        <w:spacing w:after="0" w:line="240" w:lineRule="auto"/>
        <w:jc w:val="both"/>
        <w:rPr>
          <w:rFonts w:ascii="Times New Roman" w:eastAsia="Times New Roman" w:hAnsi="Times New Roman" w:cs="Times New Roman"/>
          <w:b/>
          <w:bCs/>
          <w:color w:val="00B050"/>
          <w:sz w:val="24"/>
          <w:szCs w:val="24"/>
          <w:u w:val="single"/>
        </w:rPr>
      </w:pPr>
      <w:r w:rsidRPr="00ED0047">
        <w:rPr>
          <w:rFonts w:ascii="Times New Roman" w:hAnsi="Times New Roman" w:cs="Times New Roman"/>
          <w:color w:val="000000"/>
          <w:sz w:val="24"/>
          <w:szCs w:val="24"/>
          <w:lang w:eastAsia="pl-PL"/>
        </w:rPr>
        <w:t xml:space="preserve">Pełnomocnictwo do złożenia oferty musi być złożone w oryginale w takiej samej formie, jak składana oferta </w:t>
      </w:r>
      <w:r w:rsidR="00881D97" w:rsidRPr="00ED0047">
        <w:rPr>
          <w:rFonts w:ascii="Times New Roman" w:hAnsi="Times New Roman" w:cs="Times New Roman"/>
          <w:color w:val="000000"/>
          <w:sz w:val="24"/>
          <w:szCs w:val="24"/>
          <w:lang w:eastAsia="pl-PL"/>
        </w:rPr>
        <w:t>tj.</w:t>
      </w:r>
      <w:r w:rsidRPr="00ED0047">
        <w:rPr>
          <w:rFonts w:ascii="Times New Roman" w:hAnsi="Times New Roman" w:cs="Times New Roman"/>
          <w:color w:val="000000"/>
          <w:sz w:val="24"/>
          <w:szCs w:val="24"/>
          <w:lang w:eastAsia="pl-PL"/>
        </w:rPr>
        <w:t xml:space="preserve"> w formie elektronicznej </w:t>
      </w:r>
      <w:r w:rsidR="00D63876" w:rsidRPr="00ED0047">
        <w:rPr>
          <w:rFonts w:ascii="Times New Roman" w:hAnsi="Times New Roman" w:cs="Times New Roman"/>
          <w:color w:val="000000"/>
          <w:sz w:val="24"/>
          <w:szCs w:val="24"/>
          <w:lang w:eastAsia="pl-PL"/>
        </w:rPr>
        <w:t>postać elektroniczn</w:t>
      </w:r>
      <w:r w:rsidR="00F52CF9" w:rsidRPr="00ED0047">
        <w:rPr>
          <w:rFonts w:ascii="Times New Roman" w:hAnsi="Times New Roman" w:cs="Times New Roman"/>
          <w:color w:val="000000"/>
          <w:sz w:val="24"/>
          <w:szCs w:val="24"/>
          <w:lang w:eastAsia="pl-PL"/>
        </w:rPr>
        <w:t>a</w:t>
      </w:r>
      <w:r w:rsidR="00D63876" w:rsidRPr="00ED0047">
        <w:rPr>
          <w:rFonts w:ascii="Times New Roman" w:hAnsi="Times New Roman" w:cs="Times New Roman"/>
          <w:color w:val="000000"/>
          <w:sz w:val="24"/>
          <w:szCs w:val="24"/>
          <w:lang w:eastAsia="pl-PL"/>
        </w:rPr>
        <w:t xml:space="preserve"> opatrzon</w:t>
      </w:r>
      <w:r w:rsidR="00F52CF9" w:rsidRPr="00ED0047">
        <w:rPr>
          <w:rFonts w:ascii="Times New Roman" w:hAnsi="Times New Roman" w:cs="Times New Roman"/>
          <w:color w:val="000000"/>
          <w:sz w:val="24"/>
          <w:szCs w:val="24"/>
          <w:lang w:eastAsia="pl-PL"/>
        </w:rPr>
        <w:t>a</w:t>
      </w:r>
      <w:r w:rsidR="00D63876" w:rsidRPr="00ED0047">
        <w:rPr>
          <w:rFonts w:ascii="Times New Roman" w:hAnsi="Times New Roman" w:cs="Times New Roman"/>
          <w:color w:val="000000"/>
          <w:sz w:val="24"/>
          <w:szCs w:val="24"/>
          <w:lang w:eastAsia="pl-PL"/>
        </w:rPr>
        <w:t xml:space="preserve"> kwalifikowanym </w:t>
      </w:r>
      <w:r w:rsidR="00D63876" w:rsidRPr="00DA06CC">
        <w:rPr>
          <w:rFonts w:ascii="Times New Roman" w:hAnsi="Times New Roman" w:cs="Times New Roman"/>
          <w:color w:val="000000"/>
          <w:sz w:val="24"/>
          <w:szCs w:val="24"/>
          <w:lang w:eastAsia="pl-PL"/>
        </w:rPr>
        <w:t>podpisem</w:t>
      </w:r>
      <w:r w:rsidR="00DA06CC" w:rsidRPr="00DA06CC">
        <w:rPr>
          <w:rFonts w:ascii="Times New Roman" w:hAnsi="Times New Roman" w:cs="Times New Roman"/>
          <w:color w:val="000000"/>
          <w:sz w:val="24"/>
          <w:szCs w:val="24"/>
          <w:lang w:eastAsia="pl-PL"/>
        </w:rPr>
        <w:t xml:space="preserve"> </w:t>
      </w:r>
      <w:r w:rsidRPr="00DA06CC">
        <w:rPr>
          <w:rFonts w:ascii="Times New Roman" w:hAnsi="Times New Roman" w:cs="Times New Roman"/>
          <w:color w:val="000000"/>
          <w:sz w:val="24"/>
          <w:szCs w:val="24"/>
          <w:lang w:eastAsia="pl-PL"/>
        </w:rPr>
        <w:t>lub</w:t>
      </w:r>
      <w:r w:rsidRPr="00ED0047">
        <w:rPr>
          <w:rFonts w:ascii="Times New Roman" w:hAnsi="Times New Roman" w:cs="Times New Roman"/>
          <w:color w:val="000000"/>
          <w:sz w:val="24"/>
          <w:szCs w:val="24"/>
          <w:lang w:eastAsia="pl-PL"/>
        </w:rPr>
        <w:t xml:space="preserve"> podpisem zaufanym lub podpisem osobistym. </w:t>
      </w:r>
    </w:p>
    <w:p w14:paraId="2999509A" w14:textId="33BD0486" w:rsidR="00502F3C" w:rsidRPr="00ED0047" w:rsidRDefault="00502F3C" w:rsidP="00ED0047">
      <w:pPr>
        <w:pStyle w:val="Akapitzlist"/>
        <w:widowControl w:val="0"/>
        <w:suppressAutoHyphens/>
        <w:spacing w:after="0" w:line="240" w:lineRule="auto"/>
        <w:jc w:val="both"/>
        <w:rPr>
          <w:rFonts w:ascii="Times New Roman" w:eastAsia="Times New Roman" w:hAnsi="Times New Roman" w:cs="Times New Roman"/>
          <w:b/>
          <w:bCs/>
          <w:color w:val="00B050"/>
          <w:sz w:val="24"/>
          <w:szCs w:val="24"/>
          <w:u w:val="single"/>
        </w:rPr>
      </w:pPr>
      <w:r w:rsidRPr="00ED0047">
        <w:rPr>
          <w:rFonts w:ascii="Times New Roman" w:hAnsi="Times New Roman" w:cs="Times New Roman"/>
          <w:sz w:val="24"/>
          <w:szCs w:val="24"/>
          <w:lang w:eastAsia="pl-PL"/>
        </w:rPr>
        <w:t xml:space="preserve">Dopuszcza się także złożenie elektronicznej kopii (skanu) pełnomocnictwa sporządzonego uprzednio w formie pisemnej, w formie elektronicznego </w:t>
      </w:r>
      <w:r w:rsidR="00ED0047" w:rsidRPr="00ED0047">
        <w:rPr>
          <w:rFonts w:ascii="Times New Roman" w:hAnsi="Times New Roman" w:cs="Times New Roman"/>
          <w:sz w:val="24"/>
          <w:szCs w:val="24"/>
          <w:lang w:eastAsia="pl-PL"/>
        </w:rPr>
        <w:t>poświadczenia,</w:t>
      </w:r>
      <w:r w:rsidRPr="00ED0047">
        <w:rPr>
          <w:rFonts w:ascii="Times New Roman" w:hAnsi="Times New Roman" w:cs="Times New Roman"/>
          <w:sz w:val="24"/>
          <w:szCs w:val="24"/>
          <w:lang w:eastAsia="pl-PL"/>
        </w:rPr>
        <w:t xml:space="preserve"> które to poświadczenie </w:t>
      </w:r>
      <w:r w:rsidR="00ED0047" w:rsidRPr="00ED0047">
        <w:rPr>
          <w:rFonts w:ascii="Times New Roman" w:hAnsi="Times New Roman" w:cs="Times New Roman"/>
          <w:sz w:val="24"/>
          <w:szCs w:val="24"/>
          <w:lang w:eastAsia="pl-PL"/>
        </w:rPr>
        <w:t xml:space="preserve">opatruje </w:t>
      </w:r>
      <w:r w:rsidRPr="00ED0047">
        <w:rPr>
          <w:rFonts w:ascii="Times New Roman" w:hAnsi="Times New Roman" w:cs="Times New Roman"/>
          <w:sz w:val="24"/>
          <w:szCs w:val="24"/>
          <w:lang w:eastAsia="pl-PL"/>
        </w:rPr>
        <w:t>notariusz kwalifikowanym podpisem elektronicznym, bądź też poprzez opatrzenie skanu pełnomocnictwa sporządzonego uprzednio w formie pisemnej</w:t>
      </w:r>
      <w:r w:rsidR="00F52CF9" w:rsidRPr="00ED0047">
        <w:rPr>
          <w:rFonts w:ascii="Times New Roman" w:hAnsi="Times New Roman" w:cs="Times New Roman"/>
          <w:sz w:val="24"/>
          <w:szCs w:val="24"/>
          <w:lang w:eastAsia="pl-PL"/>
        </w:rPr>
        <w:t>,</w:t>
      </w:r>
      <w:r w:rsidRPr="00ED0047">
        <w:rPr>
          <w:rFonts w:ascii="Times New Roman" w:hAnsi="Times New Roman" w:cs="Times New Roman"/>
          <w:sz w:val="24"/>
          <w:szCs w:val="24"/>
          <w:lang w:eastAsia="pl-PL"/>
        </w:rPr>
        <w:t xml:space="preserve"> kwalifikowanym podpisem</w:t>
      </w:r>
      <w:r w:rsidR="00F52CF9" w:rsidRPr="00ED0047">
        <w:rPr>
          <w:rFonts w:ascii="Times New Roman" w:hAnsi="Times New Roman" w:cs="Times New Roman"/>
          <w:sz w:val="24"/>
          <w:szCs w:val="24"/>
          <w:lang w:eastAsia="pl-PL"/>
        </w:rPr>
        <w:t>.</w:t>
      </w:r>
      <w:r w:rsidRPr="00ED0047">
        <w:rPr>
          <w:rFonts w:ascii="Times New Roman" w:hAnsi="Times New Roman" w:cs="Times New Roman"/>
          <w:sz w:val="24"/>
          <w:szCs w:val="24"/>
          <w:lang w:eastAsia="pl-PL"/>
        </w:rPr>
        <w:t xml:space="preserve"> </w:t>
      </w:r>
      <w:r w:rsidRPr="00ED0047">
        <w:rPr>
          <w:rFonts w:ascii="Times New Roman" w:hAnsi="Times New Roman" w:cs="Times New Roman"/>
          <w:color w:val="000000"/>
          <w:sz w:val="24"/>
          <w:szCs w:val="24"/>
          <w:u w:val="single"/>
          <w:lang w:eastAsia="pl-PL"/>
        </w:rPr>
        <w:t>Elektroniczna kopia pełnomocnictwa nie może być uwierzytelniona przez upełnomocnionego.</w:t>
      </w:r>
      <w:r w:rsidRPr="00ED0047">
        <w:rPr>
          <w:rFonts w:ascii="Times New Roman" w:hAnsi="Times New Roman" w:cs="Times New Roman"/>
          <w:b/>
          <w:bCs/>
          <w:color w:val="000000"/>
          <w:sz w:val="24"/>
          <w:szCs w:val="24"/>
          <w:lang w:eastAsia="pl-PL"/>
        </w:rPr>
        <w:t xml:space="preserve"> </w:t>
      </w:r>
    </w:p>
    <w:p w14:paraId="245731E5" w14:textId="387DC63C" w:rsidR="005C6B3C" w:rsidRPr="00ED0047" w:rsidRDefault="005C6B3C" w:rsidP="00755FAD">
      <w:pPr>
        <w:widowControl w:val="0"/>
        <w:numPr>
          <w:ilvl w:val="0"/>
          <w:numId w:val="29"/>
        </w:numPr>
        <w:ind w:left="720" w:hanging="357"/>
        <w:jc w:val="both"/>
        <w:rPr>
          <w:rFonts w:eastAsia="Times New Roman" w:cs="Times New Roman"/>
          <w:color w:val="00B050"/>
          <w:sz w:val="24"/>
          <w:szCs w:val="24"/>
          <w:lang w:eastAsia="en-US"/>
        </w:rPr>
      </w:pPr>
      <w:r w:rsidRPr="00ED0047">
        <w:rPr>
          <w:rFonts w:eastAsia="Times New Roman" w:cs="Times New Roman"/>
          <w:sz w:val="24"/>
          <w:szCs w:val="24"/>
        </w:rPr>
        <w:t xml:space="preserve">wypełniony formularz ofertowy, zgodnie z </w:t>
      </w:r>
      <w:r w:rsidR="00ED653A" w:rsidRPr="00ED0047">
        <w:rPr>
          <w:rFonts w:eastAsia="Times New Roman" w:cs="Times New Roman"/>
          <w:b/>
          <w:bCs/>
          <w:sz w:val="24"/>
          <w:szCs w:val="24"/>
        </w:rPr>
        <w:t>ZAŁĄCZNIKIEM NR 1 DO SWZ</w:t>
      </w:r>
      <w:r w:rsidR="00C92A01">
        <w:rPr>
          <w:rFonts w:eastAsia="Times New Roman" w:cs="Times New Roman"/>
          <w:sz w:val="24"/>
          <w:szCs w:val="24"/>
        </w:rPr>
        <w:t>;</w:t>
      </w:r>
    </w:p>
    <w:p w14:paraId="4021E1C7" w14:textId="32854263" w:rsidR="005C6B3C" w:rsidRPr="00101224" w:rsidRDefault="005C6B3C" w:rsidP="00755FAD">
      <w:pPr>
        <w:widowControl w:val="0"/>
        <w:numPr>
          <w:ilvl w:val="0"/>
          <w:numId w:val="29"/>
        </w:numPr>
        <w:ind w:left="720" w:hanging="357"/>
        <w:jc w:val="both"/>
        <w:rPr>
          <w:rFonts w:eastAsia="Times New Roman" w:cs="Times New Roman"/>
          <w:sz w:val="24"/>
          <w:szCs w:val="24"/>
          <w:lang w:eastAsia="en-US"/>
        </w:rPr>
      </w:pPr>
      <w:r w:rsidRPr="00ED0047">
        <w:rPr>
          <w:rFonts w:eastAsia="Times New Roman" w:cs="Times New Roman"/>
          <w:sz w:val="24"/>
          <w:szCs w:val="24"/>
        </w:rPr>
        <w:t>wypełniony formularz cenowy</w:t>
      </w:r>
      <w:r w:rsidRPr="00101224">
        <w:rPr>
          <w:rFonts w:eastAsia="Times New Roman" w:cs="Times New Roman"/>
          <w:sz w:val="24"/>
          <w:szCs w:val="24"/>
        </w:rPr>
        <w:t xml:space="preserve"> wraz ze szczegółowym opisem przedmiotu zamówienia, zgodnie z </w:t>
      </w:r>
      <w:r w:rsidR="00ED653A" w:rsidRPr="00101224">
        <w:rPr>
          <w:rFonts w:eastAsia="Times New Roman" w:cs="Times New Roman"/>
          <w:b/>
          <w:bCs/>
          <w:sz w:val="24"/>
          <w:szCs w:val="24"/>
        </w:rPr>
        <w:t>ZAŁĄCZNIKIEM NR 2 DO SWZ</w:t>
      </w:r>
      <w:bookmarkStart w:id="33" w:name="_Hlk529867852"/>
      <w:r w:rsidR="00ED653A" w:rsidRPr="00101224">
        <w:rPr>
          <w:rFonts w:eastAsia="Times New Roman" w:cs="Times New Roman"/>
          <w:sz w:val="24"/>
          <w:szCs w:val="24"/>
        </w:rPr>
        <w:t xml:space="preserve"> </w:t>
      </w:r>
      <w:r w:rsidRPr="00101224">
        <w:rPr>
          <w:rFonts w:eastAsia="Times New Roman" w:cs="Times New Roman"/>
          <w:sz w:val="24"/>
          <w:szCs w:val="24"/>
        </w:rPr>
        <w:t xml:space="preserve">- </w:t>
      </w:r>
      <w:r w:rsidR="00461B8D" w:rsidRPr="00101224">
        <w:rPr>
          <w:rFonts w:eastAsia="Times New Roman" w:cs="Times New Roman"/>
          <w:i/>
          <w:iCs/>
          <w:sz w:val="24"/>
          <w:szCs w:val="24"/>
          <w:lang w:eastAsia="en-US"/>
        </w:rPr>
        <w:t>z</w:t>
      </w:r>
      <w:r w:rsidRPr="00101224">
        <w:rPr>
          <w:rFonts w:eastAsia="Times New Roman" w:cs="Times New Roman"/>
          <w:i/>
          <w:iCs/>
          <w:sz w:val="24"/>
          <w:szCs w:val="24"/>
          <w:lang w:eastAsia="en-US"/>
        </w:rPr>
        <w:t xml:space="preserve">amawiający prosi </w:t>
      </w:r>
      <w:r w:rsidR="00461B8D" w:rsidRPr="00101224">
        <w:rPr>
          <w:rFonts w:eastAsia="Times New Roman" w:cs="Times New Roman"/>
          <w:i/>
          <w:iCs/>
          <w:sz w:val="24"/>
          <w:szCs w:val="24"/>
          <w:lang w:eastAsia="en-US"/>
        </w:rPr>
        <w:t>w</w:t>
      </w:r>
      <w:r w:rsidRPr="00101224">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sidRPr="00101224">
        <w:rPr>
          <w:rFonts w:eastAsia="Times New Roman" w:cs="Times New Roman"/>
          <w:i/>
          <w:iCs/>
          <w:sz w:val="24"/>
          <w:szCs w:val="24"/>
          <w:lang w:eastAsia="en-US"/>
        </w:rPr>
        <w:t xml:space="preserve"> </w:t>
      </w:r>
      <w:bookmarkStart w:id="34" w:name="_Hlk68675782"/>
      <w:r w:rsidR="00881D97" w:rsidRPr="00101224">
        <w:rPr>
          <w:rFonts w:eastAsia="Times New Roman" w:cs="Times New Roman"/>
          <w:i/>
          <w:iCs/>
          <w:sz w:val="24"/>
          <w:szCs w:val="24"/>
          <w:lang w:eastAsia="en-US"/>
        </w:rPr>
        <w:t>.</w:t>
      </w:r>
      <w:proofErr w:type="spellStart"/>
      <w:r w:rsidR="00881D97" w:rsidRPr="00101224">
        <w:rPr>
          <w:rFonts w:eastAsia="Times New Roman" w:cs="Times New Roman"/>
          <w:i/>
          <w:iCs/>
          <w:sz w:val="24"/>
          <w:szCs w:val="24"/>
          <w:lang w:eastAsia="en-US"/>
        </w:rPr>
        <w:t>doc</w:t>
      </w:r>
      <w:proofErr w:type="spellEnd"/>
      <w:r w:rsidR="00881D97" w:rsidRPr="00101224">
        <w:rPr>
          <w:rFonts w:eastAsia="Times New Roman" w:cs="Times New Roman"/>
          <w:i/>
          <w:iCs/>
          <w:sz w:val="24"/>
          <w:szCs w:val="24"/>
          <w:lang w:eastAsia="en-US"/>
        </w:rPr>
        <w:t>, .</w:t>
      </w:r>
      <w:proofErr w:type="spellStart"/>
      <w:r w:rsidR="00881D97" w:rsidRPr="00101224">
        <w:rPr>
          <w:rFonts w:eastAsia="Times New Roman" w:cs="Times New Roman"/>
          <w:i/>
          <w:iCs/>
          <w:sz w:val="24"/>
          <w:szCs w:val="24"/>
          <w:lang w:eastAsia="en-US"/>
        </w:rPr>
        <w:t>docx</w:t>
      </w:r>
      <w:proofErr w:type="spellEnd"/>
      <w:r w:rsidR="00881D97" w:rsidRPr="00101224">
        <w:rPr>
          <w:rFonts w:eastAsia="Times New Roman" w:cs="Times New Roman"/>
          <w:i/>
          <w:iCs/>
          <w:sz w:val="24"/>
          <w:szCs w:val="24"/>
          <w:lang w:eastAsia="en-US"/>
        </w:rPr>
        <w:t>,</w:t>
      </w:r>
      <w:r w:rsidRPr="00101224">
        <w:rPr>
          <w:rFonts w:eastAsia="Times New Roman" w:cs="Times New Roman"/>
          <w:i/>
          <w:iCs/>
          <w:sz w:val="24"/>
          <w:szCs w:val="24"/>
          <w:lang w:eastAsia="en-US"/>
        </w:rPr>
        <w:t xml:space="preserve"> </w:t>
      </w:r>
      <w:bookmarkEnd w:id="34"/>
      <w:r w:rsidRPr="00101224">
        <w:rPr>
          <w:rFonts w:eastAsia="Times New Roman" w:cs="Times New Roman"/>
          <w:i/>
          <w:iCs/>
          <w:sz w:val="24"/>
          <w:szCs w:val="24"/>
          <w:lang w:eastAsia="en-US"/>
        </w:rPr>
        <w:t>.xls lub .</w:t>
      </w:r>
      <w:proofErr w:type="spellStart"/>
      <w:r w:rsidRPr="00101224">
        <w:rPr>
          <w:rFonts w:eastAsia="Times New Roman" w:cs="Times New Roman"/>
          <w:i/>
          <w:iCs/>
          <w:sz w:val="24"/>
          <w:szCs w:val="24"/>
          <w:lang w:eastAsia="en-US"/>
        </w:rPr>
        <w:t>xlsx</w:t>
      </w:r>
      <w:proofErr w:type="spellEnd"/>
      <w:r w:rsidRPr="00101224">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101224">
        <w:rPr>
          <w:rFonts w:eastAsia="Times New Roman" w:cs="Times New Roman"/>
          <w:sz w:val="24"/>
          <w:szCs w:val="24"/>
          <w:lang w:eastAsia="en-US"/>
        </w:rPr>
        <w:t xml:space="preserve"> </w:t>
      </w:r>
      <w:bookmarkEnd w:id="33"/>
    </w:p>
    <w:p w14:paraId="6EDF62FC" w14:textId="6018E2DD" w:rsidR="005C6B3C" w:rsidRPr="00360213" w:rsidRDefault="005C6B3C" w:rsidP="007F7FB4">
      <w:pPr>
        <w:widowControl w:val="0"/>
        <w:numPr>
          <w:ilvl w:val="0"/>
          <w:numId w:val="3"/>
        </w:numPr>
        <w:tabs>
          <w:tab w:val="clear" w:pos="720"/>
          <w:tab w:val="num" w:pos="360"/>
        </w:tabs>
        <w:ind w:left="360"/>
        <w:jc w:val="both"/>
        <w:rPr>
          <w:rFonts w:eastAsia="Times New Roman" w:cs="Times New Roman"/>
          <w:sz w:val="24"/>
          <w:szCs w:val="24"/>
          <w:lang w:eastAsia="pl-PL"/>
        </w:rPr>
      </w:pPr>
      <w:r w:rsidRPr="00101224">
        <w:rPr>
          <w:rFonts w:cs="Times New Roman"/>
          <w:sz w:val="24"/>
          <w:szCs w:val="24"/>
        </w:rPr>
        <w:t xml:space="preserve">Zamawiający przed </w:t>
      </w:r>
      <w:r w:rsidRPr="00360213">
        <w:rPr>
          <w:rFonts w:cs="Times New Roman"/>
          <w:sz w:val="24"/>
          <w:szCs w:val="24"/>
        </w:rPr>
        <w:t xml:space="preserve">wyborem najkorzystniejszej oferty wzywa wykonawcę, którego oferta została najwyżej oceniona, do złożenia w wyznaczonym terminie, nie krótszym niż </w:t>
      </w:r>
      <w:r w:rsidR="00881D97" w:rsidRPr="00360213">
        <w:rPr>
          <w:rFonts w:cs="Times New Roman"/>
          <w:sz w:val="24"/>
          <w:szCs w:val="24"/>
        </w:rPr>
        <w:t>5</w:t>
      </w:r>
      <w:r w:rsidRPr="00360213">
        <w:rPr>
          <w:rFonts w:cs="Times New Roman"/>
          <w:sz w:val="24"/>
          <w:szCs w:val="24"/>
        </w:rPr>
        <w:t xml:space="preserve"> dni, aktualnych na dzień złożenia podmiotowych środków dowodowych.</w:t>
      </w:r>
    </w:p>
    <w:p w14:paraId="0AE559A2" w14:textId="206139F3" w:rsidR="005C6B3C" w:rsidRPr="00360213" w:rsidRDefault="005C6B3C" w:rsidP="00755FAD">
      <w:pPr>
        <w:widowControl w:val="0"/>
        <w:numPr>
          <w:ilvl w:val="0"/>
          <w:numId w:val="38"/>
        </w:numPr>
        <w:autoSpaceDE w:val="0"/>
        <w:autoSpaceDN w:val="0"/>
        <w:adjustRightInd w:val="0"/>
        <w:jc w:val="both"/>
        <w:rPr>
          <w:rFonts w:eastAsia="TimesNewRoman" w:cs="Times New Roman"/>
          <w:b/>
          <w:sz w:val="24"/>
          <w:szCs w:val="24"/>
          <w:lang w:eastAsia="pl-PL"/>
        </w:rPr>
      </w:pPr>
      <w:r w:rsidRPr="00360213">
        <w:rPr>
          <w:rFonts w:eastAsia="TimesNewRoman" w:cs="Times New Roman"/>
          <w:b/>
          <w:sz w:val="24"/>
          <w:szCs w:val="24"/>
          <w:lang w:eastAsia="pl-PL"/>
        </w:rPr>
        <w:t>Potwierdzenie spełniania przez wykonawcę warunków udziału w postępowaniu</w:t>
      </w:r>
    </w:p>
    <w:p w14:paraId="1BAC478A" w14:textId="4C2ABBD2" w:rsidR="005C6B3C" w:rsidRPr="00360213" w:rsidRDefault="005C6B3C" w:rsidP="0064600C">
      <w:pPr>
        <w:widowControl w:val="0"/>
        <w:autoSpaceDE w:val="0"/>
        <w:autoSpaceDN w:val="0"/>
        <w:adjustRightInd w:val="0"/>
        <w:ind w:left="720"/>
        <w:jc w:val="both"/>
        <w:rPr>
          <w:rFonts w:eastAsia="TimesNewRoman" w:cs="Times New Roman"/>
          <w:bCs/>
          <w:sz w:val="24"/>
          <w:szCs w:val="24"/>
          <w:lang w:eastAsia="pl-PL"/>
        </w:rPr>
      </w:pPr>
      <w:r w:rsidRPr="00360213">
        <w:rPr>
          <w:rFonts w:eastAsia="TimesNewRoman" w:cs="Times New Roman"/>
          <w:bCs/>
          <w:sz w:val="24"/>
          <w:szCs w:val="24"/>
          <w:lang w:eastAsia="pl-PL"/>
        </w:rPr>
        <w:t>Zamawiający nie stawia w tym zakresie żadnych wymagań</w:t>
      </w:r>
      <w:r w:rsidR="00C92A01" w:rsidRPr="00360213">
        <w:rPr>
          <w:rFonts w:eastAsia="TimesNewRoman" w:cs="Times New Roman"/>
          <w:bCs/>
          <w:sz w:val="24"/>
          <w:szCs w:val="24"/>
          <w:lang w:eastAsia="pl-PL"/>
        </w:rPr>
        <w:t>.</w:t>
      </w:r>
    </w:p>
    <w:p w14:paraId="5E7051B9" w14:textId="77777777" w:rsidR="005C6B3C" w:rsidRPr="0036070A" w:rsidRDefault="005C6B3C" w:rsidP="0036070A">
      <w:pPr>
        <w:widowControl w:val="0"/>
        <w:numPr>
          <w:ilvl w:val="0"/>
          <w:numId w:val="38"/>
        </w:numPr>
        <w:autoSpaceDE w:val="0"/>
        <w:autoSpaceDN w:val="0"/>
        <w:adjustRightInd w:val="0"/>
        <w:jc w:val="both"/>
        <w:rPr>
          <w:rFonts w:eastAsia="Times New Roman" w:cs="Times New Roman"/>
          <w:b/>
          <w:bCs/>
          <w:sz w:val="24"/>
          <w:szCs w:val="24"/>
          <w:lang w:eastAsia="pl-PL"/>
        </w:rPr>
      </w:pPr>
      <w:r w:rsidRPr="0036070A">
        <w:rPr>
          <w:rFonts w:eastAsia="Times New Roman" w:cs="Times New Roman"/>
          <w:b/>
          <w:bCs/>
          <w:sz w:val="24"/>
          <w:szCs w:val="24"/>
          <w:lang w:eastAsia="pl-PL"/>
        </w:rPr>
        <w:t>Potwierdzenie braku podstaw wykluczenia wykonawcy z udziału w postępowaniu</w:t>
      </w:r>
    </w:p>
    <w:p w14:paraId="60443D52" w14:textId="48E71E39" w:rsidR="0036070A" w:rsidRPr="00E1216C" w:rsidRDefault="0036070A" w:rsidP="0036070A">
      <w:pPr>
        <w:pStyle w:val="Akapitzlist"/>
        <w:widowControl w:val="0"/>
        <w:suppressAutoHyphens/>
        <w:autoSpaceDE w:val="0"/>
        <w:autoSpaceDN w:val="0"/>
        <w:adjustRightInd w:val="0"/>
        <w:spacing w:after="0" w:line="240" w:lineRule="auto"/>
        <w:jc w:val="both"/>
        <w:rPr>
          <w:rFonts w:ascii="Times New Roman" w:eastAsia="TimesNewRoman" w:hAnsi="Times New Roman" w:cs="Times New Roman"/>
          <w:bCs/>
          <w:sz w:val="24"/>
          <w:szCs w:val="24"/>
          <w:lang w:eastAsia="pl-PL"/>
        </w:rPr>
      </w:pPr>
      <w:r w:rsidRPr="00E1216C">
        <w:rPr>
          <w:rFonts w:ascii="Times New Roman" w:eastAsia="TimesNewRoman" w:hAnsi="Times New Roman" w:cs="Times New Roman"/>
          <w:bCs/>
          <w:sz w:val="24"/>
          <w:szCs w:val="24"/>
          <w:lang w:eastAsia="pl-PL"/>
        </w:rPr>
        <w:t>Zamawiający nie stawia w tym zakresie żadnych wymagań.</w:t>
      </w:r>
    </w:p>
    <w:p w14:paraId="7198A558" w14:textId="658AB615" w:rsidR="0064600C" w:rsidRPr="00101224" w:rsidRDefault="005C6B3C" w:rsidP="0036070A">
      <w:pPr>
        <w:pStyle w:val="Akapitzlist"/>
        <w:widowControl w:val="0"/>
        <w:numPr>
          <w:ilvl w:val="0"/>
          <w:numId w:val="39"/>
        </w:numPr>
        <w:suppressAutoHyphens/>
        <w:spacing w:after="0" w:line="240" w:lineRule="auto"/>
        <w:jc w:val="both"/>
        <w:rPr>
          <w:rFonts w:ascii="Times New Roman" w:eastAsia="Times New Roman" w:hAnsi="Times New Roman" w:cs="Times New Roman"/>
          <w:sz w:val="24"/>
          <w:szCs w:val="24"/>
          <w:lang w:eastAsia="pl-PL"/>
        </w:rPr>
      </w:pPr>
      <w:r w:rsidRPr="00101224">
        <w:rPr>
          <w:rFonts w:ascii="Times New Roman" w:hAnsi="Times New Roman" w:cs="Times New Roman"/>
          <w:sz w:val="24"/>
          <w:szCs w:val="24"/>
        </w:rPr>
        <w:t>Podmiotowe środki dowodowe oraz inne dokumenty lub oświadczenia, o których mowa w rozdziale XXI SWZ, składa się w formie elektronicznej lub w formie dokumentowej, w zakresie i w sposób określony w przepisach wydanych na podstawie art. 70 ustawy pzp.</w:t>
      </w:r>
    </w:p>
    <w:p w14:paraId="0CEA43D9" w14:textId="51D09358" w:rsidR="005C6B3C" w:rsidRPr="00101224" w:rsidRDefault="005C6B3C" w:rsidP="00755FAD">
      <w:pPr>
        <w:pStyle w:val="Akapitzlist"/>
        <w:widowControl w:val="0"/>
        <w:numPr>
          <w:ilvl w:val="0"/>
          <w:numId w:val="39"/>
        </w:numPr>
        <w:suppressAutoHyphens/>
        <w:spacing w:after="0" w:line="240" w:lineRule="auto"/>
        <w:jc w:val="both"/>
        <w:rPr>
          <w:rFonts w:ascii="Times New Roman" w:eastAsia="Times New Roman" w:hAnsi="Times New Roman" w:cs="Times New Roman"/>
          <w:sz w:val="24"/>
          <w:szCs w:val="24"/>
          <w:lang w:eastAsia="pl-PL"/>
        </w:rPr>
      </w:pPr>
      <w:r w:rsidRPr="00101224">
        <w:rPr>
          <w:rFonts w:ascii="Times New Roman" w:hAnsi="Times New Roman" w:cs="Times New Roman"/>
          <w:sz w:val="24"/>
          <w:szCs w:val="24"/>
        </w:rPr>
        <w:t xml:space="preserve">W zakresie nieuregulowanym ustawą pzp i niniejszą SWZ do oświadczeń i dokumentów składanych przez </w:t>
      </w:r>
      <w:r w:rsidR="00ED653A" w:rsidRPr="00101224">
        <w:rPr>
          <w:rFonts w:ascii="Times New Roman" w:hAnsi="Times New Roman" w:cs="Times New Roman"/>
          <w:sz w:val="24"/>
          <w:szCs w:val="24"/>
        </w:rPr>
        <w:t>w</w:t>
      </w:r>
      <w:r w:rsidRPr="00101224">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24BF1">
        <w:rPr>
          <w:rFonts w:ascii="Times New Roman" w:hAnsi="Times New Roman" w:cs="Times New Roman"/>
          <w:sz w:val="24"/>
          <w:szCs w:val="24"/>
        </w:rPr>
        <w:t xml:space="preserve">30 </w:t>
      </w:r>
      <w:r w:rsidRPr="00101224">
        <w:rPr>
          <w:rFonts w:ascii="Times New Roman" w:hAnsi="Times New Roman" w:cs="Times New Roman"/>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101224" w:rsidRDefault="005C6B3C" w:rsidP="0064600C">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5" w:name="_Toc68156096"/>
      <w:r w:rsidRPr="00101224">
        <w:rPr>
          <w:rFonts w:ascii="Times New Roman" w:eastAsia="Times New Roman" w:hAnsi="Times New Roman" w:cs="Times New Roman"/>
          <w:b/>
          <w:bCs/>
          <w:sz w:val="24"/>
          <w:szCs w:val="24"/>
        </w:rPr>
        <w:t>WYMAGANIA DOTYCZĄCE WADIUM</w:t>
      </w:r>
      <w:bookmarkEnd w:id="35"/>
    </w:p>
    <w:p w14:paraId="1C4DF1A6" w14:textId="77777777" w:rsidR="005C6B3C" w:rsidRPr="00101224" w:rsidRDefault="005C6B3C" w:rsidP="0064600C">
      <w:pPr>
        <w:widowControl w:val="0"/>
        <w:tabs>
          <w:tab w:val="left" w:pos="502"/>
          <w:tab w:val="left" w:pos="644"/>
          <w:tab w:val="left" w:pos="6237"/>
        </w:tabs>
        <w:jc w:val="both"/>
        <w:rPr>
          <w:rFonts w:eastAsia="Times New Roman" w:cs="Times New Roman"/>
          <w:sz w:val="24"/>
          <w:szCs w:val="24"/>
        </w:rPr>
      </w:pPr>
      <w:r w:rsidRPr="00360213">
        <w:rPr>
          <w:rFonts w:eastAsia="Times New Roman" w:cs="Times New Roman"/>
          <w:sz w:val="24"/>
          <w:szCs w:val="24"/>
        </w:rPr>
        <w:t xml:space="preserve">Zamawiający nie wymaga wniesienia </w:t>
      </w:r>
      <w:r w:rsidRPr="00101224">
        <w:rPr>
          <w:rFonts w:eastAsia="Times New Roman" w:cs="Times New Roman"/>
          <w:sz w:val="24"/>
          <w:szCs w:val="24"/>
        </w:rPr>
        <w:t>wadium.</w:t>
      </w:r>
    </w:p>
    <w:p w14:paraId="0DF4C323" w14:textId="391D2AE7" w:rsidR="005C6B3C" w:rsidRDefault="005C6B3C" w:rsidP="0064600C">
      <w:pPr>
        <w:widowControl w:val="0"/>
        <w:ind w:left="426"/>
        <w:jc w:val="both"/>
        <w:rPr>
          <w:rFonts w:eastAsia="Arial" w:cs="Times New Roman"/>
          <w:sz w:val="24"/>
          <w:szCs w:val="24"/>
          <w:lang w:eastAsia="pl-PL"/>
        </w:rPr>
      </w:pPr>
    </w:p>
    <w:p w14:paraId="01EEDACE" w14:textId="11B5AF67"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6" w:name="_Toc68156097"/>
      <w:r w:rsidRPr="00101224">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37" w:name="_Hlk529868063"/>
      <w:bookmarkEnd w:id="36"/>
    </w:p>
    <w:p w14:paraId="0816546B" w14:textId="26790D1C" w:rsidR="001A49D1" w:rsidRPr="001A49D1" w:rsidRDefault="005C6B3C" w:rsidP="001A49D1">
      <w:pPr>
        <w:widowControl w:val="0"/>
        <w:numPr>
          <w:ilvl w:val="0"/>
          <w:numId w:val="5"/>
        </w:numPr>
        <w:ind w:left="360"/>
        <w:jc w:val="both"/>
        <w:rPr>
          <w:rFonts w:cs="Times New Roman"/>
          <w:sz w:val="24"/>
          <w:szCs w:val="24"/>
          <w:lang w:eastAsia="pl-PL"/>
        </w:rPr>
      </w:pPr>
      <w:r w:rsidRPr="00101224">
        <w:rPr>
          <w:rFonts w:cs="Times New Roman"/>
          <w:sz w:val="24"/>
          <w:szCs w:val="24"/>
        </w:rPr>
        <w:t xml:space="preserve">Postępowanie prowadzone jest w języku polskim w formie elektronicznej za pośrednictwem </w:t>
      </w:r>
      <w:hyperlink r:id="rId29" w:history="1">
        <w:r w:rsidRPr="00101224">
          <w:rPr>
            <w:rFonts w:cs="Times New Roman"/>
            <w:color w:val="1155CC"/>
            <w:sz w:val="24"/>
            <w:szCs w:val="24"/>
            <w:u w:val="single"/>
          </w:rPr>
          <w:t>platformazakupowa.pl</w:t>
        </w:r>
      </w:hyperlink>
      <w:r w:rsidRPr="00101224">
        <w:rPr>
          <w:rFonts w:cs="Times New Roman"/>
          <w:sz w:val="24"/>
          <w:szCs w:val="24"/>
        </w:rPr>
        <w:t xml:space="preserve"> pod adresem: </w:t>
      </w:r>
      <w:hyperlink r:id="rId30" w:history="1">
        <w:r w:rsidR="003E003C" w:rsidRPr="00FE694B">
          <w:rPr>
            <w:rStyle w:val="Hipercze"/>
            <w:rFonts w:eastAsia="Times New Roman" w:cs="Times New Roman"/>
            <w:b/>
            <w:bCs/>
            <w:sz w:val="24"/>
            <w:szCs w:val="24"/>
            <w:lang w:eastAsia="pl-PL"/>
          </w:rPr>
          <w:t>https://platformazakupowa.pl/transakcja/450569</w:t>
        </w:r>
      </w:hyperlink>
    </w:p>
    <w:p w14:paraId="700BE5A7" w14:textId="77777777" w:rsidR="005C6B3C" w:rsidRPr="00101224" w:rsidRDefault="005C6B3C" w:rsidP="007F7FB4">
      <w:pPr>
        <w:widowControl w:val="0"/>
        <w:numPr>
          <w:ilvl w:val="0"/>
          <w:numId w:val="5"/>
        </w:numPr>
        <w:ind w:left="360"/>
        <w:jc w:val="both"/>
        <w:rPr>
          <w:rFonts w:eastAsia="Times New Roman" w:cs="Times New Roman"/>
          <w:sz w:val="24"/>
          <w:szCs w:val="24"/>
          <w:lang w:eastAsia="en-US"/>
        </w:rPr>
      </w:pPr>
      <w:r w:rsidRPr="00101224">
        <w:rPr>
          <w:rFonts w:eastAsia="Times New Roman" w:cs="Times New Roman"/>
          <w:bCs/>
          <w:sz w:val="24"/>
          <w:szCs w:val="24"/>
        </w:rPr>
        <w:t>Osoby uprawnione do porozumiewania się z Wykonawcami</w:t>
      </w:r>
    </w:p>
    <w:p w14:paraId="13762837" w14:textId="380CC72B" w:rsidR="005C6B3C" w:rsidRPr="00101224" w:rsidRDefault="005C6B3C" w:rsidP="007F7FB4">
      <w:pPr>
        <w:widowControl w:val="0"/>
        <w:numPr>
          <w:ilvl w:val="0"/>
          <w:numId w:val="6"/>
        </w:numPr>
        <w:ind w:left="717" w:hanging="357"/>
        <w:jc w:val="both"/>
        <w:rPr>
          <w:rFonts w:eastAsia="Times New Roman" w:cs="Times New Roman"/>
          <w:sz w:val="24"/>
          <w:szCs w:val="24"/>
          <w:lang w:eastAsia="en-US"/>
        </w:rPr>
      </w:pPr>
      <w:r w:rsidRPr="00101224">
        <w:rPr>
          <w:rFonts w:eastAsia="Times New Roman" w:cs="Times New Roman"/>
          <w:sz w:val="24"/>
          <w:szCs w:val="24"/>
          <w:lang w:eastAsia="en-US"/>
        </w:rPr>
        <w:t xml:space="preserve">W sprawach dotyczących </w:t>
      </w:r>
      <w:r w:rsidRPr="00101224">
        <w:rPr>
          <w:rFonts w:eastAsia="Times New Roman" w:cs="Times New Roman"/>
          <w:b/>
          <w:bCs/>
          <w:sz w:val="24"/>
          <w:szCs w:val="24"/>
          <w:lang w:eastAsia="en-US"/>
        </w:rPr>
        <w:t>przedmiotu zamówienia</w:t>
      </w:r>
      <w:r w:rsidRPr="00101224">
        <w:rPr>
          <w:rFonts w:eastAsia="Times New Roman" w:cs="Times New Roman"/>
          <w:sz w:val="24"/>
          <w:szCs w:val="24"/>
          <w:lang w:eastAsia="en-US"/>
        </w:rPr>
        <w:t xml:space="preserve">: </w:t>
      </w:r>
      <w:r w:rsidR="007A48FC" w:rsidRPr="00101224">
        <w:rPr>
          <w:rFonts w:eastAsia="Times New Roman" w:cs="Times New Roman"/>
          <w:sz w:val="24"/>
          <w:szCs w:val="24"/>
          <w:lang w:eastAsia="en-US"/>
        </w:rPr>
        <w:t>Alicja Baran</w:t>
      </w:r>
      <w:r w:rsidRPr="00101224">
        <w:rPr>
          <w:rFonts w:eastAsia="Times New Roman" w:cs="Times New Roman"/>
          <w:sz w:val="24"/>
          <w:szCs w:val="24"/>
          <w:lang w:eastAsia="en-US"/>
        </w:rPr>
        <w:t xml:space="preserve"> – </w:t>
      </w:r>
      <w:r w:rsidR="007A48FC" w:rsidRPr="00101224">
        <w:rPr>
          <w:rFonts w:eastAsia="Times New Roman" w:cs="Times New Roman"/>
          <w:sz w:val="24"/>
          <w:szCs w:val="24"/>
          <w:lang w:eastAsia="en-US"/>
        </w:rPr>
        <w:t xml:space="preserve">Kierownik Zakładu </w:t>
      </w:r>
      <w:r w:rsidR="007A48FC" w:rsidRPr="00101224">
        <w:rPr>
          <w:rFonts w:eastAsia="Times New Roman" w:cs="Times New Roman"/>
          <w:sz w:val="24"/>
          <w:szCs w:val="24"/>
          <w:lang w:eastAsia="en-US"/>
        </w:rPr>
        <w:lastRenderedPageBreak/>
        <w:t>Diagnostyki Laboratoryjnej</w:t>
      </w:r>
      <w:r w:rsidRPr="00101224">
        <w:rPr>
          <w:rFonts w:eastAsia="Times New Roman" w:cs="Times New Roman"/>
          <w:sz w:val="24"/>
          <w:szCs w:val="24"/>
          <w:lang w:eastAsia="en-US"/>
        </w:rPr>
        <w:t>, tel. (12) 68 76</w:t>
      </w:r>
      <w:r w:rsidR="007A48FC" w:rsidRPr="00101224">
        <w:rPr>
          <w:rFonts w:eastAsia="Times New Roman" w:cs="Times New Roman"/>
          <w:sz w:val="24"/>
          <w:szCs w:val="24"/>
          <w:lang w:eastAsia="en-US"/>
        </w:rPr>
        <w:t> 301;</w:t>
      </w:r>
    </w:p>
    <w:p w14:paraId="36F172DD" w14:textId="4FF2C64A" w:rsidR="005C6B3C" w:rsidRPr="00101224" w:rsidRDefault="005C6B3C" w:rsidP="007F7FB4">
      <w:pPr>
        <w:widowControl w:val="0"/>
        <w:numPr>
          <w:ilvl w:val="0"/>
          <w:numId w:val="6"/>
        </w:numPr>
        <w:ind w:left="717" w:hanging="357"/>
        <w:jc w:val="both"/>
        <w:rPr>
          <w:rFonts w:eastAsia="Times New Roman" w:cs="Times New Roman"/>
          <w:sz w:val="24"/>
          <w:szCs w:val="24"/>
          <w:lang w:eastAsia="en-US"/>
        </w:rPr>
      </w:pPr>
      <w:r w:rsidRPr="00101224">
        <w:rPr>
          <w:rFonts w:eastAsia="Times New Roman" w:cs="Times New Roman"/>
          <w:sz w:val="24"/>
          <w:szCs w:val="24"/>
          <w:lang w:eastAsia="en-US"/>
        </w:rPr>
        <w:t xml:space="preserve">W sprawach dotyczących </w:t>
      </w:r>
      <w:r w:rsidRPr="00101224">
        <w:rPr>
          <w:rFonts w:eastAsia="Times New Roman" w:cs="Times New Roman"/>
          <w:b/>
          <w:bCs/>
          <w:sz w:val="24"/>
          <w:szCs w:val="24"/>
          <w:lang w:eastAsia="en-US"/>
        </w:rPr>
        <w:t>procedury przetargowej</w:t>
      </w:r>
      <w:r w:rsidRPr="00101224">
        <w:rPr>
          <w:rFonts w:eastAsia="Times New Roman" w:cs="Times New Roman"/>
          <w:sz w:val="24"/>
          <w:szCs w:val="24"/>
          <w:lang w:eastAsia="en-US"/>
        </w:rPr>
        <w:t xml:space="preserve">: </w:t>
      </w:r>
      <w:r w:rsidR="00A4117F" w:rsidRPr="00101224">
        <w:rPr>
          <w:rFonts w:eastAsia="Times New Roman" w:cs="Times New Roman"/>
          <w:sz w:val="24"/>
          <w:szCs w:val="24"/>
          <w:lang w:eastAsia="en-US"/>
        </w:rPr>
        <w:t>Marlena Czyżycka-Poździoch</w:t>
      </w:r>
      <w:r w:rsidRPr="00101224">
        <w:rPr>
          <w:rFonts w:eastAsia="Times New Roman" w:cs="Times New Roman"/>
          <w:sz w:val="24"/>
          <w:szCs w:val="24"/>
          <w:lang w:eastAsia="en-US"/>
        </w:rPr>
        <w:t xml:space="preserve"> </w:t>
      </w:r>
      <w:r w:rsidR="00A4117F" w:rsidRPr="00101224">
        <w:rPr>
          <w:rFonts w:eastAsia="Times New Roman" w:cs="Times New Roman"/>
          <w:sz w:val="24"/>
          <w:szCs w:val="24"/>
          <w:lang w:eastAsia="en-US"/>
        </w:rPr>
        <w:t>–</w:t>
      </w:r>
      <w:r w:rsidRPr="00101224">
        <w:rPr>
          <w:rFonts w:eastAsia="Times New Roman" w:cs="Times New Roman"/>
          <w:sz w:val="24"/>
          <w:szCs w:val="24"/>
          <w:lang w:eastAsia="en-US"/>
        </w:rPr>
        <w:t xml:space="preserve"> </w:t>
      </w:r>
      <w:r w:rsidR="00A4117F" w:rsidRPr="00101224">
        <w:rPr>
          <w:rFonts w:eastAsia="Times New Roman" w:cs="Times New Roman"/>
          <w:sz w:val="24"/>
          <w:szCs w:val="24"/>
          <w:lang w:eastAsia="en-US"/>
        </w:rPr>
        <w:t>starszy specjalista ds. zamówień publicznych,</w:t>
      </w:r>
      <w:r w:rsidRPr="00101224">
        <w:rPr>
          <w:rFonts w:eastAsia="Times New Roman" w:cs="Times New Roman"/>
          <w:sz w:val="24"/>
          <w:szCs w:val="24"/>
          <w:lang w:eastAsia="en-US"/>
        </w:rPr>
        <w:t xml:space="preserve"> tel. (12) 68 76 37</w:t>
      </w:r>
      <w:r w:rsidR="00A4117F" w:rsidRPr="00101224">
        <w:rPr>
          <w:rFonts w:eastAsia="Times New Roman" w:cs="Times New Roman"/>
          <w:sz w:val="24"/>
          <w:szCs w:val="24"/>
          <w:lang w:eastAsia="en-US"/>
        </w:rPr>
        <w:t>1</w:t>
      </w:r>
      <w:r w:rsidRPr="00101224">
        <w:rPr>
          <w:rFonts w:eastAsia="Times New Roman" w:cs="Times New Roman"/>
          <w:sz w:val="24"/>
          <w:szCs w:val="24"/>
          <w:lang w:eastAsia="en-US"/>
        </w:rPr>
        <w:t xml:space="preserve"> (37</w:t>
      </w:r>
      <w:r w:rsidR="00A4117F" w:rsidRPr="00101224">
        <w:rPr>
          <w:rFonts w:eastAsia="Times New Roman" w:cs="Times New Roman"/>
          <w:sz w:val="24"/>
          <w:szCs w:val="24"/>
          <w:lang w:eastAsia="en-US"/>
        </w:rPr>
        <w:t>2</w:t>
      </w:r>
      <w:r w:rsidRPr="00101224">
        <w:rPr>
          <w:rFonts w:eastAsia="Times New Roman" w:cs="Times New Roman"/>
          <w:sz w:val="24"/>
          <w:szCs w:val="24"/>
          <w:lang w:eastAsia="en-US"/>
        </w:rPr>
        <w:t>), e-mail: zp@dietl.krakow.pl</w:t>
      </w:r>
    </w:p>
    <w:p w14:paraId="67D05A8E" w14:textId="2A82A25E" w:rsidR="005C6B3C" w:rsidRPr="00101224" w:rsidRDefault="005C6B3C" w:rsidP="007F7FB4">
      <w:pPr>
        <w:widowControl w:val="0"/>
        <w:numPr>
          <w:ilvl w:val="0"/>
          <w:numId w:val="5"/>
        </w:numPr>
        <w:ind w:left="360"/>
        <w:jc w:val="both"/>
        <w:rPr>
          <w:rFonts w:eastAsia="Times New Roman" w:cs="Times New Roman"/>
          <w:sz w:val="24"/>
          <w:szCs w:val="24"/>
          <w:lang w:eastAsia="en-US"/>
        </w:rPr>
      </w:pPr>
      <w:r w:rsidRPr="00101224">
        <w:rPr>
          <w:rFonts w:cs="Times New Roman"/>
          <w:sz w:val="24"/>
          <w:szCs w:val="24"/>
          <w:lang w:eastAsia="en-US"/>
        </w:rPr>
        <w:t xml:space="preserve">Komunikacja pomiędzy </w:t>
      </w:r>
      <w:r w:rsidR="00461B8D" w:rsidRPr="00101224">
        <w:rPr>
          <w:rFonts w:cs="Times New Roman"/>
          <w:sz w:val="24"/>
          <w:szCs w:val="24"/>
          <w:lang w:eastAsia="en-US"/>
        </w:rPr>
        <w:t>z</w:t>
      </w:r>
      <w:r w:rsidRPr="00101224">
        <w:rPr>
          <w:rFonts w:cs="Times New Roman"/>
          <w:sz w:val="24"/>
          <w:szCs w:val="24"/>
          <w:lang w:eastAsia="en-US"/>
        </w:rPr>
        <w:t xml:space="preserve">amawiającym a </w:t>
      </w:r>
      <w:r w:rsidR="00461B8D" w:rsidRPr="00101224">
        <w:rPr>
          <w:rFonts w:cs="Times New Roman"/>
          <w:sz w:val="24"/>
          <w:szCs w:val="24"/>
          <w:lang w:eastAsia="en-US"/>
        </w:rPr>
        <w:t>w</w:t>
      </w:r>
      <w:r w:rsidRPr="00101224">
        <w:rPr>
          <w:rFonts w:cs="Times New Roman"/>
          <w:sz w:val="24"/>
          <w:szCs w:val="24"/>
          <w:lang w:eastAsia="en-US"/>
        </w:rPr>
        <w:t xml:space="preserve">ykonawcami, w szczególności składanie oświadczeń, wniosków, zawiadomień oraz przekazywanie informacji (innych niż oferta </w:t>
      </w:r>
      <w:r w:rsidR="00ED653A" w:rsidRPr="00101224">
        <w:rPr>
          <w:rFonts w:cs="Times New Roman"/>
          <w:sz w:val="24"/>
          <w:szCs w:val="24"/>
          <w:lang w:eastAsia="en-US"/>
        </w:rPr>
        <w:t>w</w:t>
      </w:r>
      <w:r w:rsidRPr="00101224">
        <w:rPr>
          <w:rFonts w:cs="Times New Roman"/>
          <w:sz w:val="24"/>
          <w:szCs w:val="24"/>
          <w:lang w:eastAsia="en-US"/>
        </w:rPr>
        <w:t xml:space="preserve">ykonawcy), odbywa się </w:t>
      </w:r>
      <w:r w:rsidRPr="00101224">
        <w:rPr>
          <w:rFonts w:cs="Times New Roman"/>
          <w:sz w:val="24"/>
          <w:szCs w:val="24"/>
          <w:lang w:eastAsia="pl-PL"/>
        </w:rPr>
        <w:t xml:space="preserve">za pośrednictwem </w:t>
      </w:r>
      <w:r w:rsidRPr="00101224">
        <w:rPr>
          <w:rFonts w:cs="Times New Roman"/>
          <w:iCs/>
          <w:sz w:val="24"/>
          <w:szCs w:val="24"/>
          <w:lang w:eastAsia="pl-PL"/>
        </w:rPr>
        <w:t xml:space="preserve">platformy zakupowej </w:t>
      </w:r>
      <w:r w:rsidRPr="00101224">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101224">
        <w:rPr>
          <w:rFonts w:eastAsia="Cambria" w:cs="Times New Roman"/>
          <w:sz w:val="24"/>
          <w:szCs w:val="24"/>
          <w:lang w:eastAsia="en-US"/>
        </w:rPr>
        <w:t xml:space="preserve">Zamawiający dopuszcza, awaryjnie, komunikację za pośrednictwem poczty elektronicznej na adres: zp@dietl.krakow.pl </w:t>
      </w:r>
    </w:p>
    <w:p w14:paraId="3F2EE45C" w14:textId="2039C7C5" w:rsidR="005C6B3C" w:rsidRPr="00101224" w:rsidRDefault="005C6B3C" w:rsidP="007F7FB4">
      <w:pPr>
        <w:widowControl w:val="0"/>
        <w:numPr>
          <w:ilvl w:val="0"/>
          <w:numId w:val="5"/>
        </w:numPr>
        <w:ind w:left="360"/>
        <w:jc w:val="both"/>
        <w:rPr>
          <w:rFonts w:eastAsia="Times New Roman" w:cs="Times New Roman"/>
          <w:sz w:val="24"/>
          <w:szCs w:val="24"/>
          <w:lang w:eastAsia="en-US"/>
        </w:rPr>
      </w:pPr>
      <w:r w:rsidRPr="00101224">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ED653A" w:rsidRPr="00101224">
        <w:rPr>
          <w:rFonts w:eastAsia="Arial" w:cs="Times New Roman"/>
          <w:sz w:val="24"/>
          <w:szCs w:val="24"/>
          <w:lang w:eastAsia="pl-PL"/>
        </w:rPr>
        <w:t>w</w:t>
      </w:r>
      <w:r w:rsidRPr="00101224">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101224" w:rsidRDefault="005C6B3C" w:rsidP="0064600C">
      <w:pPr>
        <w:widowControl w:val="0"/>
        <w:ind w:left="360"/>
        <w:jc w:val="both"/>
        <w:rPr>
          <w:rFonts w:eastAsia="Times New Roman" w:cs="Times New Roman"/>
          <w:sz w:val="24"/>
          <w:szCs w:val="24"/>
          <w:lang w:eastAsia="en-US"/>
        </w:rPr>
      </w:pPr>
      <w:r w:rsidRPr="00101224">
        <w:rPr>
          <w:rFonts w:cs="Times New Roman"/>
          <w:sz w:val="24"/>
          <w:szCs w:val="24"/>
          <w:lang w:eastAsia="en-US"/>
        </w:rPr>
        <w:t xml:space="preserve">Wykonawca jako podmiot profesjonalny ma obowiązek sprawdzania komunikatów i wiadomości bezpośrednio na </w:t>
      </w:r>
      <w:r w:rsidRPr="00101224">
        <w:rPr>
          <w:rFonts w:eastAsia="Arial" w:cs="Times New Roman"/>
          <w:sz w:val="24"/>
          <w:szCs w:val="24"/>
          <w:lang w:eastAsia="pl-PL"/>
        </w:rPr>
        <w:t xml:space="preserve">platformie zakupowej </w:t>
      </w:r>
      <w:r w:rsidRPr="00101224">
        <w:rPr>
          <w:rFonts w:cs="Times New Roman"/>
          <w:sz w:val="24"/>
          <w:szCs w:val="24"/>
          <w:lang w:eastAsia="en-US"/>
        </w:rPr>
        <w:t>przesłanych przez zamawiającego, gdyż system powiadomień może ulec awarii lub powiadomienie może trafić do folderu SPAM.</w:t>
      </w:r>
    </w:p>
    <w:p w14:paraId="3D2C81BF" w14:textId="6AFF3572" w:rsidR="005C6B3C" w:rsidRPr="00101224" w:rsidRDefault="005C6B3C" w:rsidP="007F7FB4">
      <w:pPr>
        <w:widowControl w:val="0"/>
        <w:numPr>
          <w:ilvl w:val="0"/>
          <w:numId w:val="5"/>
        </w:numPr>
        <w:ind w:left="360"/>
        <w:jc w:val="both"/>
        <w:rPr>
          <w:rFonts w:eastAsia="Times New Roman" w:cs="Times New Roman"/>
          <w:sz w:val="24"/>
          <w:szCs w:val="24"/>
          <w:lang w:eastAsia="en-US"/>
        </w:rPr>
      </w:pPr>
      <w:r w:rsidRPr="00101224">
        <w:rPr>
          <w:rFonts w:eastAsia="Arial" w:cs="Times New Roman"/>
          <w:sz w:val="24"/>
          <w:szCs w:val="24"/>
          <w:lang w:eastAsia="pl-PL"/>
        </w:rPr>
        <w:t>Zamawiający, zgodnie z § 3 ust. 3 Rozporządzenia Prezesa Rady Ministrów w sprawie użycia środków komunikacji elektronicznej w postępowaniu o udzielenie zamówienia publicznego oraz udostępnienia i przechowywania dokumentów elektronicznych</w:t>
      </w:r>
      <w:r w:rsidR="00C92A01">
        <w:rPr>
          <w:rFonts w:eastAsia="Arial" w:cs="Times New Roman"/>
          <w:sz w:val="24"/>
          <w:szCs w:val="24"/>
          <w:lang w:eastAsia="pl-PL"/>
        </w:rPr>
        <w:t>,</w:t>
      </w:r>
      <w:r w:rsidRPr="00101224">
        <w:rPr>
          <w:rFonts w:eastAsia="Arial" w:cs="Times New Roman"/>
          <w:sz w:val="24"/>
          <w:szCs w:val="24"/>
          <w:lang w:eastAsia="pl-PL"/>
        </w:rPr>
        <w:t xml:space="preserve"> dalej: “Rozporządzenie w sprawie środków komunikacji”), określa niezbędne wymagania sprzętowo - aplikacyjne umożliwiające pracę na platformie zakupowej, tj.:</w:t>
      </w:r>
    </w:p>
    <w:p w14:paraId="6F7A528D" w14:textId="4A5E01DA" w:rsidR="005C6B3C" w:rsidRPr="00101224" w:rsidRDefault="005C6B3C" w:rsidP="00755FAD">
      <w:pPr>
        <w:widowControl w:val="0"/>
        <w:numPr>
          <w:ilvl w:val="0"/>
          <w:numId w:val="43"/>
        </w:numPr>
        <w:ind w:hanging="357"/>
        <w:jc w:val="both"/>
        <w:rPr>
          <w:rFonts w:eastAsia="Arial" w:cs="Times New Roman"/>
          <w:sz w:val="24"/>
          <w:szCs w:val="24"/>
          <w:lang w:eastAsia="pl-PL"/>
        </w:rPr>
      </w:pPr>
      <w:r w:rsidRPr="00101224">
        <w:rPr>
          <w:rFonts w:eastAsia="Arial" w:cs="Times New Roman"/>
          <w:sz w:val="24"/>
          <w:szCs w:val="24"/>
          <w:lang w:eastAsia="pl-PL"/>
        </w:rPr>
        <w:t xml:space="preserve">stały dostęp do sieci Internet o gwarantowanej przepustowości nie mniejszej niż 512 </w:t>
      </w:r>
      <w:proofErr w:type="spellStart"/>
      <w:r w:rsidRPr="00101224">
        <w:rPr>
          <w:rFonts w:eastAsia="Arial" w:cs="Times New Roman"/>
          <w:sz w:val="24"/>
          <w:szCs w:val="24"/>
          <w:lang w:eastAsia="pl-PL"/>
        </w:rPr>
        <w:t>kb</w:t>
      </w:r>
      <w:proofErr w:type="spellEnd"/>
      <w:r w:rsidRPr="00101224">
        <w:rPr>
          <w:rFonts w:eastAsia="Arial" w:cs="Times New Roman"/>
          <w:sz w:val="24"/>
          <w:szCs w:val="24"/>
          <w:lang w:eastAsia="pl-PL"/>
        </w:rPr>
        <w:t>/s</w:t>
      </w:r>
      <w:r w:rsidR="00C92A01">
        <w:rPr>
          <w:rFonts w:eastAsia="Arial" w:cs="Times New Roman"/>
          <w:sz w:val="24"/>
          <w:szCs w:val="24"/>
          <w:lang w:eastAsia="pl-PL"/>
        </w:rPr>
        <w:t>;</w:t>
      </w:r>
    </w:p>
    <w:p w14:paraId="42BDE714" w14:textId="44DE9095" w:rsidR="005C6B3C" w:rsidRPr="00101224" w:rsidRDefault="005C6B3C" w:rsidP="00755FAD">
      <w:pPr>
        <w:widowControl w:val="0"/>
        <w:numPr>
          <w:ilvl w:val="0"/>
          <w:numId w:val="43"/>
        </w:numPr>
        <w:ind w:hanging="357"/>
        <w:jc w:val="both"/>
        <w:rPr>
          <w:rFonts w:eastAsia="Arial" w:cs="Times New Roman"/>
          <w:sz w:val="24"/>
          <w:szCs w:val="24"/>
          <w:lang w:eastAsia="pl-PL"/>
        </w:rPr>
      </w:pPr>
      <w:r w:rsidRPr="00101224">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r w:rsidR="00C92A01">
        <w:rPr>
          <w:rFonts w:eastAsia="Arial" w:cs="Times New Roman"/>
          <w:sz w:val="24"/>
          <w:szCs w:val="24"/>
          <w:lang w:eastAsia="pl-PL"/>
        </w:rPr>
        <w:t>;</w:t>
      </w:r>
    </w:p>
    <w:p w14:paraId="0A56CDD9" w14:textId="00BC7B88" w:rsidR="005C6B3C" w:rsidRPr="00101224" w:rsidRDefault="005C6B3C" w:rsidP="00755FAD">
      <w:pPr>
        <w:widowControl w:val="0"/>
        <w:numPr>
          <w:ilvl w:val="0"/>
          <w:numId w:val="43"/>
        </w:numPr>
        <w:ind w:hanging="357"/>
        <w:jc w:val="both"/>
        <w:rPr>
          <w:rFonts w:eastAsia="Arial" w:cs="Times New Roman"/>
          <w:sz w:val="24"/>
          <w:szCs w:val="24"/>
          <w:lang w:eastAsia="pl-PL"/>
        </w:rPr>
      </w:pPr>
      <w:r w:rsidRPr="00101224">
        <w:rPr>
          <w:rFonts w:eastAsia="Arial" w:cs="Times New Roman"/>
          <w:sz w:val="24"/>
          <w:szCs w:val="24"/>
          <w:lang w:eastAsia="pl-PL"/>
        </w:rPr>
        <w:t>zainstalowana dowolna przeglądarka internetowa, w przypadku Internet Explorer minimalnie wersja 10 0.</w:t>
      </w:r>
      <w:r w:rsidR="00C92A01">
        <w:rPr>
          <w:rFonts w:eastAsia="Arial" w:cs="Times New Roman"/>
          <w:sz w:val="24"/>
          <w:szCs w:val="24"/>
          <w:lang w:eastAsia="pl-PL"/>
        </w:rPr>
        <w:t>;</w:t>
      </w:r>
    </w:p>
    <w:p w14:paraId="3F23C0AB" w14:textId="5E5B4DC2" w:rsidR="005C6B3C" w:rsidRPr="00101224" w:rsidRDefault="005C6B3C" w:rsidP="00755FAD">
      <w:pPr>
        <w:widowControl w:val="0"/>
        <w:numPr>
          <w:ilvl w:val="0"/>
          <w:numId w:val="43"/>
        </w:numPr>
        <w:ind w:hanging="357"/>
        <w:jc w:val="both"/>
        <w:rPr>
          <w:rFonts w:eastAsia="Arial" w:cs="Times New Roman"/>
          <w:sz w:val="24"/>
          <w:szCs w:val="24"/>
          <w:lang w:eastAsia="pl-PL"/>
        </w:rPr>
      </w:pPr>
      <w:r w:rsidRPr="00101224">
        <w:rPr>
          <w:rFonts w:eastAsia="Arial" w:cs="Times New Roman"/>
          <w:sz w:val="24"/>
          <w:szCs w:val="24"/>
          <w:lang w:eastAsia="pl-PL"/>
        </w:rPr>
        <w:t>włączona obsługa JavaScript</w:t>
      </w:r>
      <w:r w:rsidR="00C92A01">
        <w:rPr>
          <w:rFonts w:eastAsia="Arial" w:cs="Times New Roman"/>
          <w:sz w:val="24"/>
          <w:szCs w:val="24"/>
          <w:lang w:eastAsia="pl-PL"/>
        </w:rPr>
        <w:t>;</w:t>
      </w:r>
    </w:p>
    <w:p w14:paraId="59A33ADC" w14:textId="23658048" w:rsidR="005C6B3C" w:rsidRPr="00101224" w:rsidRDefault="005C6B3C" w:rsidP="00755FAD">
      <w:pPr>
        <w:widowControl w:val="0"/>
        <w:numPr>
          <w:ilvl w:val="0"/>
          <w:numId w:val="43"/>
        </w:numPr>
        <w:ind w:hanging="357"/>
        <w:jc w:val="both"/>
        <w:rPr>
          <w:rFonts w:eastAsia="Arial" w:cs="Times New Roman"/>
          <w:sz w:val="24"/>
          <w:szCs w:val="24"/>
          <w:lang w:eastAsia="pl-PL"/>
        </w:rPr>
      </w:pPr>
      <w:r w:rsidRPr="00101224">
        <w:rPr>
          <w:rFonts w:eastAsia="Arial" w:cs="Times New Roman"/>
          <w:sz w:val="24"/>
          <w:szCs w:val="24"/>
          <w:lang w:eastAsia="pl-PL"/>
        </w:rPr>
        <w:t xml:space="preserve">zainstalowany program Adobe </w:t>
      </w:r>
      <w:proofErr w:type="spellStart"/>
      <w:r w:rsidRPr="00101224">
        <w:rPr>
          <w:rFonts w:eastAsia="Arial" w:cs="Times New Roman"/>
          <w:sz w:val="24"/>
          <w:szCs w:val="24"/>
          <w:lang w:eastAsia="pl-PL"/>
        </w:rPr>
        <w:t>Acrobat</w:t>
      </w:r>
      <w:proofErr w:type="spellEnd"/>
      <w:r w:rsidRPr="00101224">
        <w:rPr>
          <w:rFonts w:eastAsia="Arial" w:cs="Times New Roman"/>
          <w:sz w:val="24"/>
          <w:szCs w:val="24"/>
          <w:lang w:eastAsia="pl-PL"/>
        </w:rPr>
        <w:t xml:space="preserve"> Reader lub inny obsługujący format plików .pdf</w:t>
      </w:r>
      <w:r w:rsidR="00C92A01">
        <w:rPr>
          <w:rFonts w:eastAsia="Arial" w:cs="Times New Roman"/>
          <w:sz w:val="24"/>
          <w:szCs w:val="24"/>
          <w:lang w:eastAsia="pl-PL"/>
        </w:rPr>
        <w:t>;</w:t>
      </w:r>
    </w:p>
    <w:p w14:paraId="6615E27C" w14:textId="2A52F72E" w:rsidR="005C6B3C" w:rsidRPr="00101224" w:rsidRDefault="005C6B3C" w:rsidP="00755FAD">
      <w:pPr>
        <w:widowControl w:val="0"/>
        <w:numPr>
          <w:ilvl w:val="0"/>
          <w:numId w:val="43"/>
        </w:numPr>
        <w:ind w:hanging="357"/>
        <w:jc w:val="both"/>
        <w:rPr>
          <w:rFonts w:eastAsia="Arial" w:cs="Times New Roman"/>
          <w:sz w:val="24"/>
          <w:szCs w:val="24"/>
          <w:lang w:eastAsia="pl-PL"/>
        </w:rPr>
      </w:pPr>
      <w:r w:rsidRPr="00101224">
        <w:rPr>
          <w:rFonts w:eastAsia="Arial" w:cs="Times New Roman"/>
          <w:sz w:val="24"/>
          <w:szCs w:val="24"/>
          <w:lang w:eastAsia="pl-PL"/>
        </w:rPr>
        <w:t>Platformazakupowa.pl działa według standardu przyjętego w komunikacji sieciowej - kodowanie UTF8</w:t>
      </w:r>
      <w:r w:rsidR="00C92A01">
        <w:rPr>
          <w:rFonts w:eastAsia="Arial" w:cs="Times New Roman"/>
          <w:sz w:val="24"/>
          <w:szCs w:val="24"/>
          <w:lang w:eastAsia="pl-PL"/>
        </w:rPr>
        <w:t>;</w:t>
      </w:r>
    </w:p>
    <w:p w14:paraId="709EA3B5" w14:textId="2085CFFD" w:rsidR="005C6B3C" w:rsidRPr="00101224" w:rsidRDefault="005C6B3C" w:rsidP="00755FAD">
      <w:pPr>
        <w:widowControl w:val="0"/>
        <w:numPr>
          <w:ilvl w:val="0"/>
          <w:numId w:val="43"/>
        </w:numPr>
        <w:ind w:hanging="357"/>
        <w:jc w:val="both"/>
        <w:rPr>
          <w:rFonts w:eastAsia="Arial" w:cs="Times New Roman"/>
          <w:sz w:val="24"/>
          <w:szCs w:val="24"/>
          <w:lang w:eastAsia="pl-PL"/>
        </w:rPr>
      </w:pPr>
      <w:r w:rsidRPr="00101224">
        <w:rPr>
          <w:rFonts w:eastAsia="Arial" w:cs="Times New Roman"/>
          <w:sz w:val="24"/>
          <w:szCs w:val="24"/>
          <w:lang w:eastAsia="pl-PL"/>
        </w:rPr>
        <w:t>Oznaczenie czasu odbioru danych przez platformę zakupową stanowi datę oraz dokładny czas (</w:t>
      </w:r>
      <w:proofErr w:type="spellStart"/>
      <w:r w:rsidRPr="00101224">
        <w:rPr>
          <w:rFonts w:eastAsia="Arial" w:cs="Times New Roman"/>
          <w:sz w:val="24"/>
          <w:szCs w:val="24"/>
          <w:lang w:eastAsia="pl-PL"/>
        </w:rPr>
        <w:t>hh:</w:t>
      </w:r>
      <w:proofErr w:type="gramStart"/>
      <w:r w:rsidRPr="00101224">
        <w:rPr>
          <w:rFonts w:eastAsia="Arial" w:cs="Times New Roman"/>
          <w:sz w:val="24"/>
          <w:szCs w:val="24"/>
          <w:lang w:eastAsia="pl-PL"/>
        </w:rPr>
        <w:t>mm:ss</w:t>
      </w:r>
      <w:proofErr w:type="spellEnd"/>
      <w:proofErr w:type="gramEnd"/>
      <w:r w:rsidRPr="00101224">
        <w:rPr>
          <w:rFonts w:eastAsia="Arial" w:cs="Times New Roman"/>
          <w:sz w:val="24"/>
          <w:szCs w:val="24"/>
          <w:lang w:eastAsia="pl-PL"/>
        </w:rPr>
        <w:t>) generowany wg. czasu lokalnego serwera synchronizowanego z zegarem Głównego Urzędu Miar</w:t>
      </w:r>
      <w:r w:rsidR="00C92A01">
        <w:rPr>
          <w:rFonts w:eastAsia="Arial" w:cs="Times New Roman"/>
          <w:sz w:val="24"/>
          <w:szCs w:val="24"/>
          <w:lang w:eastAsia="pl-PL"/>
        </w:rPr>
        <w:t>;</w:t>
      </w:r>
    </w:p>
    <w:p w14:paraId="10FB4FD7" w14:textId="77777777" w:rsidR="005C6B3C" w:rsidRPr="00101224" w:rsidRDefault="005C6B3C" w:rsidP="007F7FB4">
      <w:pPr>
        <w:widowControl w:val="0"/>
        <w:numPr>
          <w:ilvl w:val="0"/>
          <w:numId w:val="5"/>
        </w:numPr>
        <w:ind w:left="360"/>
        <w:jc w:val="both"/>
        <w:rPr>
          <w:rFonts w:eastAsia="Arial" w:cs="Times New Roman"/>
          <w:sz w:val="24"/>
          <w:szCs w:val="24"/>
          <w:lang w:eastAsia="pl-PL"/>
        </w:rPr>
      </w:pPr>
      <w:r w:rsidRPr="00101224">
        <w:rPr>
          <w:rFonts w:eastAsia="Arial" w:cs="Times New Roman"/>
          <w:sz w:val="24"/>
          <w:szCs w:val="24"/>
          <w:lang w:eastAsia="pl-PL"/>
        </w:rPr>
        <w:t>Wykonawca, przystępując do niniejszego postępowania o udzielenie zamówienia publicznego:</w:t>
      </w:r>
    </w:p>
    <w:p w14:paraId="1432B2F7" w14:textId="4558A47F" w:rsidR="005C6B3C" w:rsidRPr="00101224" w:rsidRDefault="005C6B3C" w:rsidP="00755FAD">
      <w:pPr>
        <w:widowControl w:val="0"/>
        <w:numPr>
          <w:ilvl w:val="0"/>
          <w:numId w:val="44"/>
        </w:numPr>
        <w:jc w:val="both"/>
        <w:rPr>
          <w:rFonts w:eastAsia="Arial" w:cs="Times New Roman"/>
          <w:sz w:val="24"/>
          <w:szCs w:val="24"/>
          <w:lang w:eastAsia="pl-PL"/>
        </w:rPr>
      </w:pPr>
      <w:r w:rsidRPr="00101224">
        <w:rPr>
          <w:rFonts w:eastAsia="Arial" w:cs="Times New Roman"/>
          <w:sz w:val="24"/>
          <w:szCs w:val="24"/>
          <w:lang w:eastAsia="pl-PL"/>
        </w:rPr>
        <w:t xml:space="preserve">akceptuje warunki korzystania z platformazakupowa.pl określone w Regulaminie zamieszczonym na stronie internetowej w zakładce „Regulamin” </w:t>
      </w:r>
      <w:hyperlink r:id="rId31" w:history="1">
        <w:r w:rsidRPr="00101224">
          <w:rPr>
            <w:rFonts w:eastAsia="Arial" w:cs="Times New Roman"/>
            <w:sz w:val="24"/>
            <w:szCs w:val="24"/>
            <w:lang w:eastAsia="pl-PL"/>
          </w:rPr>
          <w:t>pod linkiem</w:t>
        </w:r>
      </w:hyperlink>
      <w:r w:rsidRPr="00101224">
        <w:rPr>
          <w:rFonts w:eastAsia="Arial" w:cs="Times New Roman"/>
          <w:sz w:val="24"/>
          <w:szCs w:val="24"/>
          <w:lang w:eastAsia="pl-PL"/>
        </w:rPr>
        <w:t xml:space="preserve">: </w:t>
      </w:r>
      <w:hyperlink r:id="rId32" w:history="1">
        <w:r w:rsidRPr="00101224">
          <w:rPr>
            <w:rFonts w:eastAsia="Arial" w:cs="Times New Roman"/>
            <w:color w:val="0000FF" w:themeColor="hyperlink"/>
            <w:sz w:val="24"/>
            <w:szCs w:val="24"/>
            <w:u w:val="single"/>
            <w:lang w:eastAsia="pl-PL"/>
          </w:rPr>
          <w:t>https://platformazakupowa.pl/strona/1-regulamin</w:t>
        </w:r>
      </w:hyperlink>
      <w:r w:rsidRPr="00101224">
        <w:rPr>
          <w:rFonts w:eastAsia="Arial" w:cs="Times New Roman"/>
          <w:sz w:val="24"/>
          <w:szCs w:val="24"/>
          <w:lang w:eastAsia="pl-PL"/>
        </w:rPr>
        <w:t xml:space="preserve"> oraz uznaje go za wiążący</w:t>
      </w:r>
      <w:r w:rsidR="00C92A01">
        <w:rPr>
          <w:rFonts w:eastAsia="Arial" w:cs="Times New Roman"/>
          <w:sz w:val="24"/>
          <w:szCs w:val="24"/>
          <w:lang w:eastAsia="pl-PL"/>
        </w:rPr>
        <w:t>;</w:t>
      </w:r>
    </w:p>
    <w:p w14:paraId="7808689F" w14:textId="77777777" w:rsidR="005C6B3C" w:rsidRPr="00101224" w:rsidRDefault="005C6B3C" w:rsidP="00755FAD">
      <w:pPr>
        <w:widowControl w:val="0"/>
        <w:numPr>
          <w:ilvl w:val="0"/>
          <w:numId w:val="44"/>
        </w:numPr>
        <w:jc w:val="both"/>
        <w:rPr>
          <w:rFonts w:eastAsia="Arial" w:cs="Times New Roman"/>
          <w:sz w:val="24"/>
          <w:szCs w:val="24"/>
          <w:lang w:eastAsia="pl-PL"/>
        </w:rPr>
      </w:pPr>
      <w:r w:rsidRPr="00101224">
        <w:rPr>
          <w:rFonts w:eastAsia="Arial" w:cs="Times New Roman"/>
          <w:sz w:val="24"/>
          <w:szCs w:val="24"/>
          <w:lang w:eastAsia="pl-PL"/>
        </w:rPr>
        <w:t xml:space="preserve">zapoznał i stosuje się do Instrukcji składania ofert/wniosków dostępnej pod linkiem: </w:t>
      </w:r>
      <w:hyperlink r:id="rId33" w:history="1">
        <w:r w:rsidRPr="00101224">
          <w:rPr>
            <w:rFonts w:eastAsia="Arial" w:cs="Times New Roman"/>
            <w:color w:val="0000FF" w:themeColor="hyperlink"/>
            <w:sz w:val="24"/>
            <w:szCs w:val="24"/>
            <w:u w:val="single"/>
            <w:lang w:eastAsia="pl-PL"/>
          </w:rPr>
          <w:t>https://drive.google.com/file/d/1Kd1DttbBeiNWt4q4slS4t76lZVKPbkyD/view</w:t>
        </w:r>
      </w:hyperlink>
      <w:r w:rsidRPr="00101224">
        <w:rPr>
          <w:rFonts w:eastAsia="Arial" w:cs="Times New Roman"/>
          <w:sz w:val="24"/>
          <w:szCs w:val="24"/>
          <w:lang w:eastAsia="pl-PL"/>
        </w:rPr>
        <w:t xml:space="preserve"> </w:t>
      </w:r>
    </w:p>
    <w:p w14:paraId="75A2931F" w14:textId="163E5EDD" w:rsidR="005C6B3C" w:rsidRPr="00101224" w:rsidRDefault="005C6B3C" w:rsidP="007F7FB4">
      <w:pPr>
        <w:widowControl w:val="0"/>
        <w:numPr>
          <w:ilvl w:val="0"/>
          <w:numId w:val="5"/>
        </w:numPr>
        <w:ind w:left="360"/>
        <w:jc w:val="both"/>
        <w:rPr>
          <w:rFonts w:eastAsia="Arial" w:cs="Times New Roman"/>
          <w:sz w:val="24"/>
          <w:szCs w:val="24"/>
          <w:lang w:eastAsia="pl-PL"/>
        </w:rPr>
      </w:pPr>
      <w:r w:rsidRPr="00101224">
        <w:rPr>
          <w:rFonts w:eastAsia="Arial" w:cs="Times New Roman"/>
          <w:sz w:val="24"/>
          <w:szCs w:val="24"/>
          <w:lang w:eastAsia="pl-PL"/>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w:t>
      </w:r>
      <w:r w:rsidR="00461B8D" w:rsidRPr="00101224">
        <w:rPr>
          <w:rFonts w:eastAsia="Arial" w:cs="Times New Roman"/>
          <w:sz w:val="24"/>
          <w:szCs w:val="24"/>
          <w:lang w:eastAsia="pl-PL"/>
        </w:rPr>
        <w:t>z</w:t>
      </w:r>
      <w:r w:rsidRPr="00101224">
        <w:rPr>
          <w:rFonts w:eastAsia="Arial" w:cs="Times New Roman"/>
          <w:sz w:val="24"/>
          <w:szCs w:val="24"/>
          <w:lang w:eastAsia="pl-PL"/>
        </w:rPr>
        <w:t>amawiającego za ofertę handlową i nie będzie brana pod uwagę w przedmiotowym postępowaniu, ponieważ nie został spełniony obowiązek narzucony w art. 221 ustawy pzp.</w:t>
      </w:r>
    </w:p>
    <w:p w14:paraId="78F2F3BC" w14:textId="2F3CC7FA" w:rsidR="005C6B3C" w:rsidRPr="00101224" w:rsidRDefault="005C6B3C" w:rsidP="007F7FB4">
      <w:pPr>
        <w:widowControl w:val="0"/>
        <w:numPr>
          <w:ilvl w:val="0"/>
          <w:numId w:val="5"/>
        </w:numPr>
        <w:ind w:left="360"/>
        <w:jc w:val="both"/>
        <w:rPr>
          <w:rFonts w:eastAsia="Arial" w:cs="Times New Roman"/>
          <w:sz w:val="24"/>
          <w:szCs w:val="24"/>
          <w:lang w:eastAsia="pl-PL"/>
        </w:rPr>
      </w:pPr>
      <w:r w:rsidRPr="00101224">
        <w:rPr>
          <w:rFonts w:eastAsia="Arial" w:cs="Times New Roman"/>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platformazakupowa.pl znajdują się w zakładce „Instrukcje dla </w:t>
      </w:r>
      <w:r w:rsidR="00ED653A" w:rsidRPr="00101224">
        <w:rPr>
          <w:rFonts w:eastAsia="Arial" w:cs="Times New Roman"/>
          <w:sz w:val="24"/>
          <w:szCs w:val="24"/>
          <w:lang w:eastAsia="pl-PL"/>
        </w:rPr>
        <w:t>w</w:t>
      </w:r>
      <w:r w:rsidRPr="00101224">
        <w:rPr>
          <w:rFonts w:eastAsia="Arial" w:cs="Times New Roman"/>
          <w:sz w:val="24"/>
          <w:szCs w:val="24"/>
          <w:lang w:eastAsia="pl-PL"/>
        </w:rPr>
        <w:t xml:space="preserve">ykonawców" na stronie internetowej pod adresem: </w:t>
      </w:r>
      <w:hyperlink r:id="rId34">
        <w:r w:rsidRPr="00101224">
          <w:rPr>
            <w:rFonts w:eastAsia="Arial" w:cs="Times New Roman"/>
            <w:color w:val="1155CC"/>
            <w:sz w:val="24"/>
            <w:szCs w:val="24"/>
            <w:u w:val="single"/>
            <w:lang w:eastAsia="pl-PL"/>
          </w:rPr>
          <w:t>https://platformazakupowa.pl/strona/45-instrukcje</w:t>
        </w:r>
      </w:hyperlink>
    </w:p>
    <w:p w14:paraId="1B7D6DA8" w14:textId="77777777" w:rsidR="005C6B3C" w:rsidRPr="00101224" w:rsidRDefault="005C6B3C" w:rsidP="0064600C">
      <w:pPr>
        <w:widowControl w:val="0"/>
        <w:jc w:val="both"/>
        <w:rPr>
          <w:rFonts w:eastAsia="Times New Roman" w:cs="Times New Roman"/>
          <w:b/>
          <w:bCs/>
          <w:sz w:val="24"/>
          <w:szCs w:val="24"/>
          <w:u w:val="single"/>
        </w:rPr>
      </w:pPr>
      <w:bookmarkStart w:id="38" w:name="_Hlk530054655"/>
      <w:bookmarkEnd w:id="37"/>
    </w:p>
    <w:p w14:paraId="35E49156" w14:textId="77777777"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8"/>
      <w:r w:rsidRPr="00101224">
        <w:rPr>
          <w:rFonts w:ascii="Times New Roman" w:eastAsia="Times New Roman" w:hAnsi="Times New Roman" w:cs="Times New Roman"/>
          <w:b/>
          <w:bCs/>
          <w:sz w:val="24"/>
          <w:szCs w:val="24"/>
        </w:rPr>
        <w:lastRenderedPageBreak/>
        <w:t>TERMIN ZWIĄZANIA OFERTĄ</w:t>
      </w:r>
      <w:bookmarkEnd w:id="39"/>
    </w:p>
    <w:p w14:paraId="1CA858C6" w14:textId="2E627C82" w:rsidR="005C6B3C" w:rsidRPr="00101224" w:rsidRDefault="005C6B3C" w:rsidP="00755FAD">
      <w:pPr>
        <w:widowControl w:val="0"/>
        <w:numPr>
          <w:ilvl w:val="0"/>
          <w:numId w:val="45"/>
        </w:numPr>
        <w:jc w:val="both"/>
        <w:rPr>
          <w:rFonts w:eastAsia="Calibri" w:cs="Times New Roman"/>
          <w:sz w:val="24"/>
          <w:szCs w:val="24"/>
          <w:lang w:eastAsia="en-US"/>
        </w:rPr>
      </w:pPr>
      <w:r w:rsidRPr="00101224">
        <w:rPr>
          <w:rFonts w:eastAsia="Calibri" w:cs="Times New Roman"/>
          <w:sz w:val="24"/>
          <w:szCs w:val="24"/>
          <w:lang w:eastAsia="en-US"/>
        </w:rPr>
        <w:t xml:space="preserve">Wykonawca jest związany ofertą </w:t>
      </w:r>
      <w:r w:rsidR="008B726A" w:rsidRPr="00101224">
        <w:rPr>
          <w:rFonts w:eastAsia="Calibri" w:cs="Times New Roman"/>
          <w:b/>
          <w:bCs/>
          <w:sz w:val="24"/>
          <w:szCs w:val="24"/>
          <w:lang w:eastAsia="en-US"/>
        </w:rPr>
        <w:t>30</w:t>
      </w:r>
      <w:r w:rsidRPr="00101224">
        <w:rPr>
          <w:rFonts w:eastAsia="Calibri" w:cs="Times New Roman"/>
          <w:b/>
          <w:bCs/>
          <w:sz w:val="24"/>
          <w:szCs w:val="24"/>
          <w:lang w:eastAsia="en-US"/>
        </w:rPr>
        <w:t xml:space="preserve"> dni</w:t>
      </w:r>
      <w:r w:rsidRPr="00101224">
        <w:rPr>
          <w:rFonts w:eastAsia="Calibri" w:cs="Times New Roman"/>
          <w:sz w:val="24"/>
          <w:szCs w:val="24"/>
          <w:lang w:eastAsia="en-US"/>
        </w:rPr>
        <w:t xml:space="preserve"> od upływu terminu składania ofert, przy czym pierwszym dniem związania ofertą jest dzień, w którym upływa termin składania ofert, tj. do dnia </w:t>
      </w:r>
      <w:r w:rsidR="00B14A9C">
        <w:rPr>
          <w:rFonts w:eastAsia="Calibri" w:cs="Times New Roman"/>
          <w:sz w:val="24"/>
          <w:szCs w:val="24"/>
          <w:lang w:eastAsia="en-US"/>
        </w:rPr>
        <w:t>04.06.2021 r.</w:t>
      </w:r>
    </w:p>
    <w:p w14:paraId="0162772E" w14:textId="46EA5A9E" w:rsidR="005C6B3C" w:rsidRPr="00101224" w:rsidRDefault="005C6B3C" w:rsidP="00755FAD">
      <w:pPr>
        <w:widowControl w:val="0"/>
        <w:numPr>
          <w:ilvl w:val="0"/>
          <w:numId w:val="45"/>
        </w:numPr>
        <w:jc w:val="both"/>
        <w:rPr>
          <w:rFonts w:eastAsia="Calibri" w:cs="Times New Roman"/>
          <w:sz w:val="24"/>
          <w:szCs w:val="24"/>
          <w:lang w:eastAsia="en-US"/>
        </w:rPr>
      </w:pPr>
      <w:r w:rsidRPr="00101224">
        <w:rPr>
          <w:rFonts w:eastAsia="Calibri" w:cs="Times New Roman"/>
          <w:sz w:val="24"/>
          <w:szCs w:val="24"/>
          <w:lang w:eastAsia="en-US"/>
        </w:rPr>
        <w:t>W</w:t>
      </w:r>
      <w:r w:rsidRPr="00101224">
        <w:rPr>
          <w:rFonts w:eastAsia="Calibri" w:cs="Times New Roman"/>
          <w:b/>
          <w:sz w:val="24"/>
          <w:szCs w:val="24"/>
          <w:lang w:eastAsia="en-US"/>
        </w:rPr>
        <w:t xml:space="preserve"> </w:t>
      </w:r>
      <w:r w:rsidRPr="00101224">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sidRPr="00101224">
        <w:rPr>
          <w:rFonts w:eastAsia="Calibri" w:cs="Times New Roman"/>
          <w:sz w:val="24"/>
          <w:szCs w:val="24"/>
          <w:lang w:eastAsia="en-US"/>
        </w:rPr>
        <w:t>30</w:t>
      </w:r>
      <w:r w:rsidRPr="00101224">
        <w:rPr>
          <w:rFonts w:eastAsia="Calibri" w:cs="Times New Roman"/>
          <w:sz w:val="24"/>
          <w:szCs w:val="24"/>
          <w:lang w:eastAsia="en-US"/>
        </w:rPr>
        <w:t xml:space="preserve"> dni. </w:t>
      </w:r>
    </w:p>
    <w:p w14:paraId="3982CB9F" w14:textId="77777777" w:rsidR="005C6B3C" w:rsidRPr="00101224" w:rsidRDefault="005C6B3C" w:rsidP="00755FAD">
      <w:pPr>
        <w:widowControl w:val="0"/>
        <w:numPr>
          <w:ilvl w:val="0"/>
          <w:numId w:val="45"/>
        </w:numPr>
        <w:jc w:val="both"/>
        <w:rPr>
          <w:rFonts w:eastAsia="Calibri" w:cs="Times New Roman"/>
          <w:sz w:val="24"/>
          <w:szCs w:val="24"/>
          <w:lang w:eastAsia="en-US"/>
        </w:rPr>
      </w:pPr>
      <w:r w:rsidRPr="00101224">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D74B706" w:rsidR="005C6B3C" w:rsidRPr="00101224" w:rsidRDefault="005C6B3C" w:rsidP="00755FAD">
      <w:pPr>
        <w:widowControl w:val="0"/>
        <w:numPr>
          <w:ilvl w:val="0"/>
          <w:numId w:val="45"/>
        </w:numPr>
        <w:jc w:val="both"/>
        <w:rPr>
          <w:rFonts w:eastAsia="Calibri" w:cs="Times New Roman"/>
          <w:sz w:val="24"/>
          <w:szCs w:val="24"/>
          <w:lang w:eastAsia="en-US"/>
        </w:rPr>
      </w:pPr>
      <w:r w:rsidRPr="00101224">
        <w:rPr>
          <w:rFonts w:eastAsia="Calibri" w:cs="Times New Roman"/>
          <w:sz w:val="24"/>
          <w:szCs w:val="24"/>
          <w:lang w:eastAsia="en-US"/>
        </w:rPr>
        <w:t xml:space="preserve">W przypadku gdy </w:t>
      </w:r>
      <w:r w:rsidR="00461B8D" w:rsidRPr="00101224">
        <w:rPr>
          <w:rFonts w:eastAsia="Calibri" w:cs="Times New Roman"/>
          <w:sz w:val="24"/>
          <w:szCs w:val="24"/>
          <w:lang w:eastAsia="en-US"/>
        </w:rPr>
        <w:t>z</w:t>
      </w:r>
      <w:r w:rsidRPr="00101224">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101224" w:rsidRDefault="005C6B3C" w:rsidP="00755FAD">
      <w:pPr>
        <w:widowControl w:val="0"/>
        <w:numPr>
          <w:ilvl w:val="0"/>
          <w:numId w:val="45"/>
        </w:numPr>
        <w:jc w:val="both"/>
        <w:rPr>
          <w:rFonts w:eastAsia="Calibri" w:cs="Times New Roman"/>
          <w:sz w:val="24"/>
          <w:szCs w:val="24"/>
          <w:lang w:eastAsia="en-US"/>
        </w:rPr>
      </w:pPr>
      <w:r w:rsidRPr="00101224">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101224" w:rsidRDefault="005C6B3C" w:rsidP="0064600C">
      <w:pPr>
        <w:widowControl w:val="0"/>
        <w:ind w:left="360"/>
        <w:jc w:val="both"/>
        <w:rPr>
          <w:rFonts w:eastAsia="Calibri" w:cs="Times New Roman"/>
          <w:sz w:val="24"/>
          <w:szCs w:val="24"/>
          <w:lang w:eastAsia="en-US"/>
        </w:rPr>
      </w:pPr>
    </w:p>
    <w:p w14:paraId="7FBB59E2" w14:textId="77777777"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0" w:name="_Toc68156099"/>
      <w:r w:rsidRPr="00101224">
        <w:rPr>
          <w:rFonts w:ascii="Times New Roman" w:hAnsi="Times New Roman" w:cs="Times New Roman"/>
          <w:b/>
          <w:bCs/>
          <w:sz w:val="24"/>
          <w:szCs w:val="24"/>
        </w:rPr>
        <w:t>OPIS SPOSOBU PRZYGOTOWANIA OFERT ORAZ DOKUMENTÓW WYMAGANYCH PRZEZ ZAMAWIAJĄCEGO</w:t>
      </w:r>
      <w:bookmarkEnd w:id="40"/>
    </w:p>
    <w:p w14:paraId="517441EA" w14:textId="4050C540" w:rsidR="005C6B3C" w:rsidRPr="00F46E3E" w:rsidRDefault="005C6B3C" w:rsidP="00F46E3E">
      <w:pPr>
        <w:widowControl w:val="0"/>
        <w:numPr>
          <w:ilvl w:val="0"/>
          <w:numId w:val="46"/>
        </w:numPr>
        <w:tabs>
          <w:tab w:val="num" w:pos="-360"/>
        </w:tabs>
        <w:autoSpaceDE w:val="0"/>
        <w:ind w:left="357" w:hanging="357"/>
        <w:jc w:val="both"/>
        <w:rPr>
          <w:rFonts w:eastAsia="Calibri" w:cs="Times New Roman"/>
          <w:sz w:val="24"/>
          <w:szCs w:val="24"/>
          <w:lang w:eastAsia="en-US"/>
        </w:rPr>
      </w:pPr>
      <w:bookmarkStart w:id="41" w:name="_Hlk69299974"/>
      <w:r w:rsidRPr="00101224">
        <w:rPr>
          <w:rFonts w:eastAsia="Calibri" w:cs="Times New Roman"/>
          <w:sz w:val="24"/>
          <w:szCs w:val="24"/>
          <w:lang w:eastAsia="pl-PL"/>
        </w:rPr>
        <w:t xml:space="preserve">Oferta musi być sporządzona </w:t>
      </w:r>
      <w:r w:rsidR="00F46E3E" w:rsidRPr="00F46E3E">
        <w:rPr>
          <w:rFonts w:eastAsia="Calibri" w:cs="Times New Roman"/>
          <w:lang w:eastAsia="pl-PL"/>
        </w:rPr>
        <w:t>w ogólnie dostępnych formatach danych i złożona za</w:t>
      </w:r>
      <w:r w:rsidR="00F46E3E" w:rsidRPr="00F46E3E">
        <w:rPr>
          <w:rFonts w:eastAsia="Calibri" w:cs="Times New Roman"/>
        </w:rPr>
        <w:t xml:space="preserve"> pośrednictwem </w:t>
      </w:r>
      <w:r w:rsidR="00F46E3E" w:rsidRPr="00F46E3E">
        <w:rPr>
          <w:rFonts w:eastAsia="Arial" w:cs="Times New Roman"/>
          <w:lang w:val="pl" w:eastAsia="pl-PL"/>
        </w:rPr>
        <w:t>platformazakupowa.pl</w:t>
      </w:r>
      <w:r w:rsidR="00F46E3E" w:rsidRPr="00F46E3E">
        <w:rPr>
          <w:rFonts w:eastAsia="Calibri" w:cs="Times New Roman"/>
          <w:lang w:eastAsia="en-US"/>
        </w:rPr>
        <w:t xml:space="preserve"> </w:t>
      </w:r>
      <w:r w:rsidR="00F46E3E" w:rsidRPr="00F46E3E">
        <w:rPr>
          <w:rFonts w:eastAsia="Arial" w:cs="Times New Roman"/>
          <w:lang w:eastAsia="pl-PL"/>
        </w:rPr>
        <w:t>Instrukcja składania ofert dostępna jest pod</w:t>
      </w:r>
      <w:r w:rsidR="00F46E3E">
        <w:rPr>
          <w:rFonts w:eastAsia="Calibri" w:cs="Times New Roman"/>
          <w:sz w:val="24"/>
          <w:szCs w:val="24"/>
          <w:lang w:eastAsia="en-US"/>
        </w:rPr>
        <w:t xml:space="preserve"> </w:t>
      </w:r>
      <w:r w:rsidRPr="00F46E3E">
        <w:rPr>
          <w:rFonts w:eastAsia="Arial" w:cs="Times New Roman"/>
          <w:sz w:val="24"/>
          <w:szCs w:val="24"/>
          <w:lang w:eastAsia="pl-PL"/>
        </w:rPr>
        <w:t xml:space="preserve">linkiem: </w:t>
      </w:r>
      <w:hyperlink r:id="rId35" w:history="1">
        <w:r w:rsidRPr="00F46E3E">
          <w:rPr>
            <w:rFonts w:eastAsia="Calibri" w:cs="Times New Roman"/>
            <w:color w:val="0000FF" w:themeColor="hyperlink"/>
            <w:sz w:val="24"/>
            <w:szCs w:val="24"/>
            <w:u w:val="single"/>
            <w:lang w:eastAsia="en-US"/>
          </w:rPr>
          <w:t>https://platformazakupowa.pl/strona/45-instrukcje</w:t>
        </w:r>
      </w:hyperlink>
      <w:r w:rsidRPr="00F46E3E">
        <w:rPr>
          <w:rFonts w:eastAsia="Calibri" w:cs="Times New Roman"/>
          <w:sz w:val="24"/>
          <w:szCs w:val="24"/>
        </w:rPr>
        <w:t xml:space="preserve"> </w:t>
      </w:r>
    </w:p>
    <w:p w14:paraId="74118FF0" w14:textId="23D140F0" w:rsidR="005C6B3C" w:rsidRPr="00101224" w:rsidRDefault="005C6B3C" w:rsidP="0064600C">
      <w:pPr>
        <w:widowControl w:val="0"/>
        <w:autoSpaceDE w:val="0"/>
        <w:ind w:left="360"/>
        <w:jc w:val="both"/>
        <w:rPr>
          <w:rFonts w:eastAsia="Calibri" w:cs="Times New Roman"/>
          <w:sz w:val="24"/>
          <w:szCs w:val="24"/>
          <w:lang w:eastAsia="en-US"/>
        </w:rPr>
      </w:pPr>
      <w:r w:rsidRPr="00101224">
        <w:rPr>
          <w:rFonts w:eastAsia="Calibri" w:cs="Times New Roman"/>
          <w:sz w:val="24"/>
          <w:szCs w:val="24"/>
          <w:lang w:eastAsia="pl-PL"/>
        </w:rPr>
        <w:t xml:space="preserve">Zalecane przez </w:t>
      </w:r>
      <w:r w:rsidR="00461B8D" w:rsidRPr="00101224">
        <w:rPr>
          <w:rFonts w:eastAsia="Calibri" w:cs="Times New Roman"/>
          <w:sz w:val="24"/>
          <w:szCs w:val="24"/>
          <w:lang w:eastAsia="pl-PL"/>
        </w:rPr>
        <w:t>z</w:t>
      </w:r>
      <w:r w:rsidRPr="00101224">
        <w:rPr>
          <w:rFonts w:eastAsia="Calibri" w:cs="Times New Roman"/>
          <w:sz w:val="24"/>
          <w:szCs w:val="24"/>
          <w:lang w:eastAsia="pl-PL"/>
        </w:rPr>
        <w:t>amawiającego formaty to: .pdf, .</w:t>
      </w:r>
      <w:proofErr w:type="spellStart"/>
      <w:r w:rsidRPr="00101224">
        <w:rPr>
          <w:rFonts w:eastAsia="Calibri" w:cs="Times New Roman"/>
          <w:sz w:val="24"/>
          <w:szCs w:val="24"/>
          <w:lang w:eastAsia="pl-PL"/>
        </w:rPr>
        <w:t>doc</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docx</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odt</w:t>
      </w:r>
      <w:proofErr w:type="spellEnd"/>
      <w:r w:rsidRPr="00101224">
        <w:rPr>
          <w:rFonts w:eastAsia="Calibri" w:cs="Times New Roman"/>
          <w:sz w:val="24"/>
          <w:szCs w:val="24"/>
          <w:lang w:eastAsia="pl-PL"/>
        </w:rPr>
        <w:t>., .xls, .</w:t>
      </w:r>
      <w:proofErr w:type="spellStart"/>
      <w:r w:rsidRPr="00101224">
        <w:rPr>
          <w:rFonts w:eastAsia="Calibri" w:cs="Times New Roman"/>
          <w:sz w:val="24"/>
          <w:szCs w:val="24"/>
          <w:lang w:eastAsia="pl-PL"/>
        </w:rPr>
        <w:t>xlsx</w:t>
      </w:r>
      <w:proofErr w:type="spellEnd"/>
      <w:r w:rsidRPr="00101224">
        <w:rPr>
          <w:rFonts w:eastAsia="Calibri" w:cs="Times New Roman"/>
          <w:sz w:val="24"/>
          <w:szCs w:val="24"/>
          <w:lang w:eastAsia="pl-PL"/>
        </w:rPr>
        <w:t xml:space="preserve">.  </w:t>
      </w:r>
    </w:p>
    <w:bookmarkEnd w:id="41"/>
    <w:p w14:paraId="212D4522" w14:textId="36352B80" w:rsidR="00F46E3E" w:rsidRPr="0079244D" w:rsidRDefault="005C6B3C" w:rsidP="00F46E3E">
      <w:pPr>
        <w:widowControl w:val="0"/>
        <w:numPr>
          <w:ilvl w:val="0"/>
          <w:numId w:val="46"/>
        </w:numPr>
        <w:tabs>
          <w:tab w:val="num" w:pos="-360"/>
        </w:tabs>
        <w:autoSpaceDE w:val="0"/>
        <w:ind w:left="360" w:hanging="357"/>
        <w:jc w:val="both"/>
        <w:rPr>
          <w:rFonts w:eastAsia="Calibri" w:cs="Times New Roman"/>
          <w:color w:val="FF0000"/>
          <w:sz w:val="24"/>
          <w:szCs w:val="24"/>
          <w:lang w:eastAsia="en-US"/>
        </w:rPr>
      </w:pPr>
      <w:r w:rsidRPr="00F46E3E">
        <w:rPr>
          <w:rFonts w:eastAsia="Arial" w:cs="Times New Roman"/>
          <w:sz w:val="24"/>
          <w:szCs w:val="24"/>
          <w:lang w:eastAsia="pl-PL"/>
        </w:rPr>
        <w:t xml:space="preserve">Poświadczenia za zgodność z oryginałem dokonuje odpowiednio Wykonawca, podmiot, na którego zdolnościach lub sytuacji polega </w:t>
      </w:r>
      <w:r w:rsidR="00ED653A" w:rsidRPr="00F46E3E">
        <w:rPr>
          <w:rFonts w:eastAsia="Arial" w:cs="Times New Roman"/>
          <w:sz w:val="24"/>
          <w:szCs w:val="24"/>
          <w:lang w:eastAsia="pl-PL"/>
        </w:rPr>
        <w:t>w</w:t>
      </w:r>
      <w:r w:rsidRPr="00F46E3E">
        <w:rPr>
          <w:rFonts w:eastAsia="Arial" w:cs="Times New Roman"/>
          <w:sz w:val="24"/>
          <w:szCs w:val="24"/>
          <w:lang w:eastAsia="pl-PL"/>
        </w:rPr>
        <w:t xml:space="preserve">ykonawca, wykonawcy wspólnie ubiegający się o udzielenie </w:t>
      </w:r>
      <w:r w:rsidRPr="0079244D">
        <w:rPr>
          <w:rFonts w:eastAsia="Arial" w:cs="Times New Roman"/>
          <w:sz w:val="24"/>
          <w:szCs w:val="24"/>
          <w:lang w:eastAsia="pl-PL"/>
        </w:rPr>
        <w:t>zamówienia publicznego albo podwykonawca, w zakresie dokumentów, które każdego z nich dotyczą. Poprzez oryginał należy rozumieć dokument podpisany kwalifikowanym podpisem elektronicznym</w:t>
      </w:r>
      <w:r w:rsidR="00F46E3E" w:rsidRPr="0079244D">
        <w:rPr>
          <w:rFonts w:eastAsia="Calibri" w:cs="Times New Roman"/>
          <w:color w:val="FF0000"/>
          <w:sz w:val="24"/>
          <w:szCs w:val="24"/>
          <w:lang w:eastAsia="en-US"/>
        </w:rPr>
        <w:t xml:space="preserve"> </w:t>
      </w:r>
      <w:r w:rsidR="00F46E3E" w:rsidRPr="0079244D">
        <w:rPr>
          <w:rFonts w:eastAsia="Cambria" w:cs="Cambria"/>
          <w:sz w:val="24"/>
          <w:szCs w:val="24"/>
        </w:rPr>
        <w:t>lub podpisem zaufanym lub podpisem osobistym</w:t>
      </w:r>
      <w:r w:rsidRPr="0079244D">
        <w:rPr>
          <w:rFonts w:eastAsia="Arial" w:cs="Times New Roman"/>
          <w:sz w:val="24"/>
          <w:szCs w:val="24"/>
          <w:lang w:eastAsia="pl-PL"/>
        </w:rPr>
        <w:t xml:space="preserve"> przez osobę/osoby upoważnioną/upoważnione. </w:t>
      </w:r>
      <w:r w:rsidR="00F46E3E" w:rsidRPr="0079244D">
        <w:rPr>
          <w:rFonts w:eastAsia="Arial" w:cs="Times New Roman"/>
          <w:sz w:val="24"/>
          <w:szCs w:val="24"/>
          <w:lang w:val="pl" w:eastAsia="pl-PL"/>
        </w:rPr>
        <w:t xml:space="preserve">Poświadczenie za zgodność z oryginałem następuje w formie elektronicznej podpisane kwalifikowanym podpisem elektronicznym </w:t>
      </w:r>
      <w:r w:rsidR="00F46E3E" w:rsidRPr="0079244D">
        <w:rPr>
          <w:sz w:val="24"/>
          <w:szCs w:val="24"/>
        </w:rPr>
        <w:t>lub podpisem zaufanym lub podpisem osobistym przez osobę/osoby upoważnioną/upoważnione</w:t>
      </w:r>
      <w:r w:rsidR="00F46E3E" w:rsidRPr="0079244D">
        <w:rPr>
          <w:rFonts w:eastAsia="Arial" w:cs="Times New Roman"/>
          <w:sz w:val="24"/>
          <w:szCs w:val="24"/>
          <w:lang w:val="pl" w:eastAsia="pl-PL"/>
        </w:rPr>
        <w:t xml:space="preserve">. </w:t>
      </w:r>
    </w:p>
    <w:p w14:paraId="067F1799" w14:textId="58849F30" w:rsidR="005C6B3C" w:rsidRPr="00DA06CC" w:rsidRDefault="005C6B3C" w:rsidP="00F46E3E">
      <w:pPr>
        <w:widowControl w:val="0"/>
        <w:numPr>
          <w:ilvl w:val="0"/>
          <w:numId w:val="46"/>
        </w:numPr>
        <w:tabs>
          <w:tab w:val="num" w:pos="-360"/>
        </w:tabs>
        <w:autoSpaceDE w:val="0"/>
        <w:ind w:left="360" w:hanging="357"/>
        <w:jc w:val="both"/>
        <w:rPr>
          <w:rFonts w:eastAsia="Calibri" w:cs="Times New Roman"/>
          <w:color w:val="FF0000"/>
          <w:sz w:val="24"/>
          <w:szCs w:val="24"/>
          <w:lang w:eastAsia="en-US"/>
        </w:rPr>
      </w:pPr>
      <w:r w:rsidRPr="0079244D">
        <w:rPr>
          <w:rFonts w:eastAsia="Calibri" w:cs="Times New Roman"/>
          <w:sz w:val="24"/>
          <w:szCs w:val="24"/>
          <w:lang w:eastAsia="en-US"/>
        </w:rPr>
        <w:t>Pełnomocnictwo przekazuje się w postaci elektronicznej i opatruje kwalifikowanym podpisem elektronicznym</w:t>
      </w:r>
      <w:r w:rsidR="005330F3" w:rsidRPr="0079244D">
        <w:rPr>
          <w:rFonts w:eastAsia="Arial" w:cs="Times New Roman"/>
          <w:sz w:val="24"/>
          <w:szCs w:val="24"/>
          <w:lang w:eastAsia="pl-PL"/>
        </w:rPr>
        <w:t xml:space="preserve"> </w:t>
      </w:r>
      <w:bookmarkStart w:id="42" w:name="_Hlk69299635"/>
      <w:r w:rsidR="005330F3" w:rsidRPr="0079244D">
        <w:rPr>
          <w:rFonts w:eastAsia="Arial" w:cs="Times New Roman"/>
          <w:sz w:val="24"/>
          <w:szCs w:val="24"/>
          <w:lang w:eastAsia="pl-PL"/>
        </w:rPr>
        <w:t xml:space="preserve">lub </w:t>
      </w:r>
      <w:r w:rsidR="005330F3" w:rsidRPr="0079244D">
        <w:rPr>
          <w:rFonts w:eastAsia="Arial" w:cs="Times New Roman"/>
          <w:bCs/>
          <w:sz w:val="24"/>
          <w:szCs w:val="24"/>
          <w:lang w:eastAsia="pl-PL"/>
        </w:rPr>
        <w:t>podpisem zaufanym lub podpisem osobistym</w:t>
      </w:r>
      <w:bookmarkEnd w:id="42"/>
      <w:r w:rsidRPr="0079244D">
        <w:rPr>
          <w:rFonts w:eastAsia="Calibri" w:cs="Times New Roman"/>
          <w:sz w:val="24"/>
          <w:szCs w:val="24"/>
          <w:lang w:eastAsia="en-US"/>
        </w:rPr>
        <w:t>. W przypadku gdy pełnomocnictwo zostało sporządzone jako dokument w postaci papierowej i opatrzone własnoręcznym podpisem, przekazuje się cyfrowe</w:t>
      </w:r>
      <w:r w:rsidRPr="00DA06CC">
        <w:rPr>
          <w:rFonts w:eastAsia="Calibri" w:cs="Times New Roman"/>
          <w:sz w:val="24"/>
          <w:szCs w:val="24"/>
          <w:lang w:eastAsia="en-US"/>
        </w:rPr>
        <w:t xml:space="preserve"> odwzorowanie tego dokumentu opatrzone </w:t>
      </w:r>
      <w:bookmarkStart w:id="43" w:name="_Hlk69299597"/>
      <w:r w:rsidR="005330F3" w:rsidRPr="00DA06CC">
        <w:rPr>
          <w:rFonts w:eastAsia="Arial" w:cs="Times New Roman"/>
          <w:sz w:val="24"/>
          <w:szCs w:val="24"/>
          <w:lang w:val="pl" w:eastAsia="pl-PL"/>
        </w:rPr>
        <w:t xml:space="preserve">kwalifikowanym podpisem elektronicznym </w:t>
      </w:r>
      <w:r w:rsidR="005330F3" w:rsidRPr="00DA06CC">
        <w:t>lub podpisem zaufanym lub podpisem osobistym</w:t>
      </w:r>
      <w:bookmarkEnd w:id="43"/>
      <w:r w:rsidRPr="00DA06CC">
        <w:rPr>
          <w:rFonts w:eastAsia="Calibri" w:cs="Times New Roman"/>
          <w:sz w:val="24"/>
          <w:szCs w:val="24"/>
          <w:lang w:eastAsia="en-US"/>
        </w:rPr>
        <w:t xml:space="preserve">, potwierdzającym zgodność odwzorowania cyfrowego z dokumentem w postaci papierowej. </w:t>
      </w:r>
    </w:p>
    <w:p w14:paraId="54B9007A" w14:textId="1E65695E" w:rsidR="005C6B3C" w:rsidRPr="00101224" w:rsidRDefault="005C6B3C" w:rsidP="00755FAD">
      <w:pPr>
        <w:widowControl w:val="0"/>
        <w:numPr>
          <w:ilvl w:val="0"/>
          <w:numId w:val="46"/>
        </w:numPr>
        <w:tabs>
          <w:tab w:val="num" w:pos="-360"/>
        </w:tabs>
        <w:autoSpaceDE w:val="0"/>
        <w:ind w:left="360" w:hanging="357"/>
        <w:jc w:val="both"/>
        <w:rPr>
          <w:rFonts w:eastAsia="Calibri" w:cs="Times New Roman"/>
          <w:sz w:val="24"/>
          <w:szCs w:val="24"/>
          <w:lang w:eastAsia="en-US"/>
        </w:rPr>
      </w:pPr>
      <w:r w:rsidRPr="00DA06CC">
        <w:rPr>
          <w:rFonts w:eastAsia="Calibri" w:cs="Times New Roman"/>
          <w:sz w:val="24"/>
          <w:szCs w:val="24"/>
          <w:lang w:eastAsia="pl-PL"/>
        </w:rPr>
        <w:t>Do</w:t>
      </w:r>
      <w:r w:rsidRPr="00DA06CC">
        <w:rPr>
          <w:rFonts w:eastAsia="Calibri" w:cs="Times New Roman"/>
          <w:color w:val="000000"/>
          <w:sz w:val="24"/>
          <w:szCs w:val="24"/>
          <w:lang w:eastAsia="pl-PL"/>
        </w:rPr>
        <w:t xml:space="preserve"> przygotowania oferty zaleca</w:t>
      </w:r>
      <w:r w:rsidRPr="00101224">
        <w:rPr>
          <w:rFonts w:eastAsia="Calibri" w:cs="Times New Roman"/>
          <w:color w:val="000000"/>
          <w:sz w:val="24"/>
          <w:szCs w:val="24"/>
          <w:lang w:eastAsia="pl-PL"/>
        </w:rPr>
        <w:t xml:space="preserve"> się skorzystanie z Formularzy stanowiących załączniki do SWZ. W przypadku gdy </w:t>
      </w:r>
      <w:r w:rsidR="00ED653A" w:rsidRPr="00101224">
        <w:rPr>
          <w:rFonts w:eastAsia="Calibri" w:cs="Times New Roman"/>
          <w:color w:val="000000"/>
          <w:sz w:val="24"/>
          <w:szCs w:val="24"/>
          <w:lang w:eastAsia="pl-PL"/>
        </w:rPr>
        <w:t>w</w:t>
      </w:r>
      <w:r w:rsidRPr="00101224">
        <w:rPr>
          <w:rFonts w:eastAsia="Calibri" w:cs="Times New Roman"/>
          <w:color w:val="000000"/>
          <w:sz w:val="24"/>
          <w:szCs w:val="24"/>
          <w:lang w:eastAsia="pl-PL"/>
        </w:rPr>
        <w:t xml:space="preserve">ykonawca nie korzysta z przygotowanych przez </w:t>
      </w:r>
      <w:r w:rsidR="00461B8D" w:rsidRPr="00101224">
        <w:rPr>
          <w:rFonts w:eastAsia="Calibri" w:cs="Times New Roman"/>
          <w:color w:val="000000"/>
          <w:sz w:val="24"/>
          <w:szCs w:val="24"/>
          <w:lang w:eastAsia="pl-PL"/>
        </w:rPr>
        <w:t>z</w:t>
      </w:r>
      <w:r w:rsidRPr="00101224">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101224" w:rsidRDefault="005C6B3C" w:rsidP="00755FAD">
      <w:pPr>
        <w:widowControl w:val="0"/>
        <w:numPr>
          <w:ilvl w:val="0"/>
          <w:numId w:val="46"/>
        </w:numPr>
        <w:tabs>
          <w:tab w:val="num" w:pos="-360"/>
        </w:tabs>
        <w:autoSpaceDE w:val="0"/>
        <w:ind w:left="360" w:hanging="357"/>
        <w:jc w:val="both"/>
        <w:rPr>
          <w:rFonts w:eastAsia="Calibri" w:cs="Times New Roman"/>
          <w:sz w:val="24"/>
          <w:szCs w:val="24"/>
          <w:lang w:eastAsia="en-US"/>
        </w:rPr>
      </w:pPr>
      <w:r w:rsidRPr="00101224">
        <w:rPr>
          <w:rFonts w:eastAsia="Arial" w:cs="Times New Roman"/>
          <w:sz w:val="24"/>
          <w:szCs w:val="24"/>
          <w:lang w:eastAsia="pl-PL"/>
        </w:rPr>
        <w:t>Oferta powinna być:</w:t>
      </w:r>
    </w:p>
    <w:p w14:paraId="3194EF34" w14:textId="715E038A" w:rsidR="005C6B3C" w:rsidRPr="00101224" w:rsidRDefault="005C6B3C" w:rsidP="00755FAD">
      <w:pPr>
        <w:widowControl w:val="0"/>
        <w:numPr>
          <w:ilvl w:val="0"/>
          <w:numId w:val="47"/>
        </w:numPr>
        <w:ind w:hanging="357"/>
        <w:jc w:val="both"/>
        <w:rPr>
          <w:rFonts w:eastAsia="Arial" w:cs="Times New Roman"/>
          <w:sz w:val="24"/>
          <w:szCs w:val="24"/>
          <w:lang w:eastAsia="pl-PL"/>
        </w:rPr>
      </w:pPr>
      <w:r w:rsidRPr="00101224">
        <w:rPr>
          <w:rFonts w:eastAsia="Arial" w:cs="Times New Roman"/>
          <w:sz w:val="24"/>
          <w:szCs w:val="24"/>
          <w:lang w:eastAsia="pl-PL"/>
        </w:rPr>
        <w:t>sporządzona w języku polskim</w:t>
      </w:r>
      <w:r w:rsidR="00C92A01">
        <w:rPr>
          <w:rFonts w:eastAsia="Arial" w:cs="Times New Roman"/>
          <w:sz w:val="24"/>
          <w:szCs w:val="24"/>
          <w:lang w:eastAsia="pl-PL"/>
        </w:rPr>
        <w:t>;</w:t>
      </w:r>
    </w:p>
    <w:p w14:paraId="39A95BDB" w14:textId="3EBAC722" w:rsidR="005C6B3C" w:rsidRPr="00101224" w:rsidRDefault="005C6B3C" w:rsidP="00755FAD">
      <w:pPr>
        <w:widowControl w:val="0"/>
        <w:numPr>
          <w:ilvl w:val="0"/>
          <w:numId w:val="47"/>
        </w:numPr>
        <w:ind w:hanging="357"/>
        <w:jc w:val="both"/>
        <w:rPr>
          <w:rFonts w:eastAsia="Arial" w:cs="Times New Roman"/>
          <w:sz w:val="24"/>
          <w:szCs w:val="24"/>
          <w:lang w:eastAsia="pl-PL"/>
        </w:rPr>
      </w:pPr>
      <w:r w:rsidRPr="00101224">
        <w:rPr>
          <w:rFonts w:eastAsia="Arial" w:cs="Times New Roman"/>
          <w:sz w:val="24"/>
          <w:szCs w:val="24"/>
          <w:lang w:eastAsia="pl-PL"/>
        </w:rPr>
        <w:t xml:space="preserve">złożona przy użyciu środków komunikacji elektronicznej tzn. za pośrednictwem </w:t>
      </w:r>
      <w:hyperlink r:id="rId36">
        <w:r w:rsidRPr="00101224">
          <w:rPr>
            <w:rFonts w:eastAsia="Arial" w:cs="Times New Roman"/>
            <w:color w:val="1155CC"/>
            <w:sz w:val="24"/>
            <w:szCs w:val="24"/>
            <w:u w:val="single"/>
            <w:lang w:eastAsia="pl-PL"/>
          </w:rPr>
          <w:t>platformazakupowa.pl</w:t>
        </w:r>
      </w:hyperlink>
    </w:p>
    <w:p w14:paraId="12918E6C" w14:textId="77777777" w:rsidR="009606AF" w:rsidRPr="00101224" w:rsidRDefault="009606AF" w:rsidP="00755FAD">
      <w:pPr>
        <w:widowControl w:val="0"/>
        <w:numPr>
          <w:ilvl w:val="0"/>
          <w:numId w:val="47"/>
        </w:numPr>
        <w:ind w:hanging="357"/>
        <w:jc w:val="both"/>
        <w:rPr>
          <w:rFonts w:eastAsia="Arial" w:cs="Times New Roman"/>
          <w:sz w:val="24"/>
          <w:szCs w:val="24"/>
          <w:lang w:eastAsia="pl-PL"/>
        </w:rPr>
      </w:pPr>
      <w:r w:rsidRPr="00101224">
        <w:rPr>
          <w:rFonts w:eastAsia="Arial" w:cs="Times New Roman"/>
          <w:sz w:val="24"/>
          <w:szCs w:val="24"/>
          <w:lang w:eastAsia="pl-PL"/>
        </w:rPr>
        <w:t xml:space="preserve">podpisana </w:t>
      </w:r>
      <w:hyperlink r:id="rId37" w:history="1">
        <w:r w:rsidRPr="00101224">
          <w:rPr>
            <w:rFonts w:eastAsia="Arial" w:cs="Times New Roman"/>
            <w:color w:val="1155CC"/>
            <w:sz w:val="24"/>
            <w:szCs w:val="24"/>
            <w:u w:val="single"/>
            <w:lang w:eastAsia="pl-PL"/>
          </w:rPr>
          <w:t>kwalifikowanym podpisem elektronicznym</w:t>
        </w:r>
      </w:hyperlink>
      <w:r w:rsidRPr="00101224">
        <w:rPr>
          <w:rFonts w:eastAsia="Arial" w:cs="Times New Roman"/>
          <w:sz w:val="24"/>
          <w:szCs w:val="24"/>
          <w:lang w:eastAsia="pl-PL"/>
        </w:rPr>
        <w:t xml:space="preserve"> lub </w:t>
      </w:r>
      <w:hyperlink r:id="rId38" w:history="1">
        <w:r w:rsidRPr="00101224">
          <w:rPr>
            <w:rFonts w:eastAsia="Arial" w:cs="Times New Roman"/>
            <w:color w:val="1155CC"/>
            <w:sz w:val="24"/>
            <w:szCs w:val="24"/>
            <w:u w:val="single"/>
            <w:lang w:eastAsia="pl-PL"/>
          </w:rPr>
          <w:t>podpisem zaufanym</w:t>
        </w:r>
      </w:hyperlink>
      <w:r w:rsidRPr="00101224">
        <w:rPr>
          <w:rFonts w:eastAsia="Arial" w:cs="Times New Roman"/>
          <w:sz w:val="24"/>
          <w:szCs w:val="24"/>
          <w:lang w:eastAsia="pl-PL"/>
        </w:rPr>
        <w:t xml:space="preserve"> lub </w:t>
      </w:r>
      <w:hyperlink r:id="rId39" w:history="1">
        <w:r w:rsidRPr="00101224">
          <w:rPr>
            <w:rFonts w:eastAsia="Arial" w:cs="Times New Roman"/>
            <w:color w:val="1155CC"/>
            <w:sz w:val="24"/>
            <w:szCs w:val="24"/>
            <w:u w:val="single"/>
            <w:lang w:eastAsia="pl-PL"/>
          </w:rPr>
          <w:t>podpisem osobistym</w:t>
        </w:r>
      </w:hyperlink>
      <w:r w:rsidRPr="00101224">
        <w:rPr>
          <w:rFonts w:eastAsia="Arial" w:cs="Times New Roman"/>
          <w:sz w:val="24"/>
          <w:szCs w:val="24"/>
          <w:lang w:eastAsia="pl-PL"/>
        </w:rPr>
        <w:t xml:space="preserve"> przez osobę/osoby upoważnioną/upoważnione.</w:t>
      </w:r>
    </w:p>
    <w:p w14:paraId="767BBE5E" w14:textId="04A5D617" w:rsidR="005C6B3C" w:rsidRPr="00101224" w:rsidRDefault="005C6B3C" w:rsidP="00755FAD">
      <w:pPr>
        <w:widowControl w:val="0"/>
        <w:numPr>
          <w:ilvl w:val="0"/>
          <w:numId w:val="46"/>
        </w:numPr>
        <w:tabs>
          <w:tab w:val="num" w:pos="-360"/>
        </w:tabs>
        <w:autoSpaceDE w:val="0"/>
        <w:ind w:left="360" w:hanging="357"/>
        <w:jc w:val="both"/>
        <w:rPr>
          <w:rFonts w:eastAsia="Calibri" w:cs="Times New Roman"/>
          <w:sz w:val="24"/>
          <w:szCs w:val="24"/>
          <w:lang w:eastAsia="en-US"/>
        </w:rPr>
      </w:pPr>
      <w:r w:rsidRPr="00101224">
        <w:rPr>
          <w:rFonts w:eastAsia="Arial" w:cs="Times New Roman"/>
          <w:sz w:val="24"/>
          <w:szCs w:val="24"/>
          <w:lang w:eastAsia="pl-PL"/>
        </w:rPr>
        <w:t xml:space="preserve">Podpisy kwalifikowane wykorzystywane przez </w:t>
      </w:r>
      <w:r w:rsidR="00ED653A" w:rsidRPr="00101224">
        <w:rPr>
          <w:rFonts w:eastAsia="Arial" w:cs="Times New Roman"/>
          <w:sz w:val="24"/>
          <w:szCs w:val="24"/>
          <w:lang w:eastAsia="pl-PL"/>
        </w:rPr>
        <w:t>w</w:t>
      </w:r>
      <w:r w:rsidRPr="00101224">
        <w:rPr>
          <w:rFonts w:eastAsia="Arial" w:cs="Times New Roman"/>
          <w:sz w:val="24"/>
          <w:szCs w:val="24"/>
          <w:lang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1224">
        <w:rPr>
          <w:rFonts w:eastAsia="Arial" w:cs="Times New Roman"/>
          <w:sz w:val="24"/>
          <w:szCs w:val="24"/>
          <w:lang w:eastAsia="pl-PL"/>
        </w:rPr>
        <w:t>eIDAS</w:t>
      </w:r>
      <w:proofErr w:type="spellEnd"/>
      <w:r w:rsidRPr="00101224">
        <w:rPr>
          <w:rFonts w:eastAsia="Arial" w:cs="Times New Roman"/>
          <w:sz w:val="24"/>
          <w:szCs w:val="24"/>
          <w:lang w:eastAsia="pl-PL"/>
        </w:rPr>
        <w:t>) (UE) nr 910/2014 - od 1 lipca 2016 roku”.</w:t>
      </w:r>
    </w:p>
    <w:p w14:paraId="04431ED4" w14:textId="77777777" w:rsidR="005C6B3C" w:rsidRPr="00101224" w:rsidRDefault="005C6B3C" w:rsidP="00755FAD">
      <w:pPr>
        <w:widowControl w:val="0"/>
        <w:numPr>
          <w:ilvl w:val="0"/>
          <w:numId w:val="46"/>
        </w:numPr>
        <w:tabs>
          <w:tab w:val="num" w:pos="-360"/>
        </w:tabs>
        <w:autoSpaceDE w:val="0"/>
        <w:ind w:left="360" w:hanging="357"/>
        <w:jc w:val="both"/>
        <w:rPr>
          <w:rFonts w:eastAsia="Calibri" w:cs="Times New Roman"/>
          <w:sz w:val="24"/>
          <w:szCs w:val="24"/>
          <w:lang w:eastAsia="en-US"/>
        </w:rPr>
      </w:pPr>
      <w:r w:rsidRPr="00101224">
        <w:rPr>
          <w:rFonts w:eastAsia="Arial" w:cs="Times New Roman"/>
          <w:sz w:val="24"/>
          <w:szCs w:val="24"/>
          <w:lang w:eastAsia="pl-PL"/>
        </w:rPr>
        <w:t xml:space="preserve">W przypadku wykorzystania formatu podpisu </w:t>
      </w:r>
      <w:proofErr w:type="spellStart"/>
      <w:r w:rsidRPr="00101224">
        <w:rPr>
          <w:rFonts w:eastAsia="Arial" w:cs="Times New Roman"/>
          <w:sz w:val="24"/>
          <w:szCs w:val="24"/>
          <w:lang w:eastAsia="pl-PL"/>
        </w:rPr>
        <w:t>XAdES</w:t>
      </w:r>
      <w:proofErr w:type="spellEnd"/>
      <w:r w:rsidRPr="00101224">
        <w:rPr>
          <w:rFonts w:eastAsia="Arial" w:cs="Times New Roman"/>
          <w:sz w:val="24"/>
          <w:szCs w:val="24"/>
          <w:lang w:eastAsia="pl-PL"/>
        </w:rPr>
        <w:t xml:space="preserve"> zewnętrzny. Zamawiający wymaga dołączenia odpowiedniej ilości plików tj. podpisywanych plików z danymi oraz plików </w:t>
      </w:r>
      <w:proofErr w:type="spellStart"/>
      <w:r w:rsidRPr="00101224">
        <w:rPr>
          <w:rFonts w:eastAsia="Arial" w:cs="Times New Roman"/>
          <w:sz w:val="24"/>
          <w:szCs w:val="24"/>
          <w:lang w:eastAsia="pl-PL"/>
        </w:rPr>
        <w:t>XAdES</w:t>
      </w:r>
      <w:proofErr w:type="spellEnd"/>
      <w:r w:rsidRPr="00101224">
        <w:rPr>
          <w:rFonts w:eastAsia="Arial" w:cs="Times New Roman"/>
          <w:sz w:val="24"/>
          <w:szCs w:val="24"/>
          <w:lang w:eastAsia="pl-PL"/>
        </w:rPr>
        <w:t>.</w:t>
      </w:r>
    </w:p>
    <w:p w14:paraId="1E02561A" w14:textId="4D35B582" w:rsidR="005C6B3C" w:rsidRPr="00101224" w:rsidRDefault="005C6B3C" w:rsidP="00755FAD">
      <w:pPr>
        <w:widowControl w:val="0"/>
        <w:numPr>
          <w:ilvl w:val="0"/>
          <w:numId w:val="46"/>
        </w:numPr>
        <w:tabs>
          <w:tab w:val="num" w:pos="-360"/>
        </w:tabs>
        <w:autoSpaceDE w:val="0"/>
        <w:ind w:left="360" w:hanging="357"/>
        <w:jc w:val="both"/>
        <w:rPr>
          <w:rFonts w:eastAsia="Calibri" w:cs="Times New Roman"/>
          <w:sz w:val="24"/>
          <w:szCs w:val="24"/>
          <w:lang w:eastAsia="en-US"/>
        </w:rPr>
      </w:pPr>
      <w:r w:rsidRPr="00101224">
        <w:rPr>
          <w:rFonts w:eastAsia="Arial" w:cs="Times New Roman"/>
          <w:sz w:val="24"/>
          <w:szCs w:val="24"/>
          <w:lang w:eastAsia="pl-PL"/>
        </w:rPr>
        <w:t xml:space="preserve">Zgodnie z art. 18 ust. 3 ustawy pzp, nie ujawnia się informacji stanowiących tajemnicę </w:t>
      </w:r>
      <w:r w:rsidRPr="00101224">
        <w:rPr>
          <w:rFonts w:eastAsia="Arial" w:cs="Times New Roman"/>
          <w:sz w:val="24"/>
          <w:szCs w:val="24"/>
          <w:lang w:eastAsia="pl-PL"/>
        </w:rPr>
        <w:lastRenderedPageBreak/>
        <w:t xml:space="preserve">przedsiębiorstwa, w rozumieniu przepisów o zwalczaniu nieuczciwej konkurencji. Jeżeli </w:t>
      </w:r>
      <w:r w:rsidR="00ED653A" w:rsidRPr="00101224">
        <w:rPr>
          <w:rFonts w:eastAsia="Arial" w:cs="Times New Roman"/>
          <w:sz w:val="24"/>
          <w:szCs w:val="24"/>
          <w:lang w:eastAsia="pl-PL"/>
        </w:rPr>
        <w:t>w</w:t>
      </w:r>
      <w:r w:rsidRPr="00101224">
        <w:rPr>
          <w:rFonts w:eastAsia="Arial" w:cs="Times New Roman"/>
          <w:sz w:val="24"/>
          <w:szCs w:val="24"/>
          <w:lang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101224">
        <w:rPr>
          <w:rFonts w:eastAsia="Calibri" w:cs="Times New Roman"/>
          <w:color w:val="000000"/>
          <w:sz w:val="24"/>
          <w:szCs w:val="24"/>
          <w:lang w:eastAsia="en-US"/>
        </w:rPr>
        <w:t xml:space="preserve">Zastrzeżenie przez </w:t>
      </w:r>
      <w:r w:rsidR="00ED653A" w:rsidRPr="00101224">
        <w:rPr>
          <w:rFonts w:eastAsia="Calibri" w:cs="Times New Roman"/>
          <w:color w:val="000000"/>
          <w:sz w:val="24"/>
          <w:szCs w:val="24"/>
          <w:lang w:eastAsia="en-US"/>
        </w:rPr>
        <w:t>w</w:t>
      </w:r>
      <w:r w:rsidRPr="00101224">
        <w:rPr>
          <w:rFonts w:eastAsia="Calibri" w:cs="Times New Roman"/>
          <w:color w:val="000000"/>
          <w:sz w:val="24"/>
          <w:szCs w:val="24"/>
          <w:lang w:eastAsia="en-US"/>
        </w:rPr>
        <w:t xml:space="preserve">ykonawcę tajemnicy przedsiębiorstwa bez uzasadnienia będzie traktowane przez </w:t>
      </w:r>
      <w:r w:rsidR="00461B8D" w:rsidRPr="00101224">
        <w:rPr>
          <w:rFonts w:eastAsia="Calibri" w:cs="Times New Roman"/>
          <w:color w:val="000000"/>
          <w:sz w:val="24"/>
          <w:szCs w:val="24"/>
          <w:lang w:eastAsia="en-US"/>
        </w:rPr>
        <w:t>z</w:t>
      </w:r>
      <w:r w:rsidRPr="00101224">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101224">
        <w:rPr>
          <w:rFonts w:eastAsia="Calibri" w:cs="Times New Roman"/>
          <w:color w:val="000000"/>
          <w:sz w:val="24"/>
          <w:szCs w:val="24"/>
          <w:lang w:eastAsia="en-US"/>
        </w:rPr>
        <w:t>ustawy pzp.</w:t>
      </w:r>
    </w:p>
    <w:p w14:paraId="5AADE7EE" w14:textId="77777777" w:rsidR="005C6B3C" w:rsidRPr="00101224" w:rsidRDefault="005C6B3C" w:rsidP="0064600C">
      <w:pPr>
        <w:widowControl w:val="0"/>
        <w:autoSpaceDE w:val="0"/>
        <w:ind w:left="360"/>
        <w:jc w:val="both"/>
        <w:rPr>
          <w:rFonts w:eastAsia="Calibri" w:cs="Times New Roman"/>
          <w:sz w:val="24"/>
          <w:szCs w:val="24"/>
          <w:lang w:eastAsia="en-US"/>
        </w:rPr>
      </w:pPr>
      <w:r w:rsidRPr="00101224">
        <w:rPr>
          <w:rFonts w:eastAsia="Arial" w:cs="Times New Roman"/>
          <w:sz w:val="24"/>
          <w:szCs w:val="24"/>
          <w:lang w:eastAsia="pl-PL"/>
        </w:rPr>
        <w:t>Na platformie w formularzu składania oferty znajduje się miejsce wyznaczone do dołączenia części oferty stanowiącej tajemnicę przedsiębiorstwa.</w:t>
      </w:r>
    </w:p>
    <w:p w14:paraId="5CA7700C" w14:textId="77777777" w:rsidR="005C6B3C" w:rsidRPr="00101224" w:rsidRDefault="005C6B3C" w:rsidP="00755FAD">
      <w:pPr>
        <w:widowControl w:val="0"/>
        <w:numPr>
          <w:ilvl w:val="0"/>
          <w:numId w:val="46"/>
        </w:numPr>
        <w:tabs>
          <w:tab w:val="num" w:pos="-360"/>
        </w:tabs>
        <w:autoSpaceDE w:val="0"/>
        <w:ind w:left="360" w:hanging="357"/>
        <w:jc w:val="both"/>
        <w:rPr>
          <w:rFonts w:eastAsia="Calibri" w:cs="Times New Roman"/>
          <w:sz w:val="24"/>
          <w:szCs w:val="24"/>
          <w:lang w:eastAsia="en-US"/>
        </w:rPr>
      </w:pPr>
      <w:r w:rsidRPr="00101224">
        <w:rPr>
          <w:rFonts w:eastAsia="Arial" w:cs="Times New Roman"/>
          <w:sz w:val="24"/>
          <w:szCs w:val="24"/>
          <w:lang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101224">
        <w:rPr>
          <w:rFonts w:eastAsia="Calibri" w:cs="Times New Roman"/>
          <w:sz w:val="24"/>
          <w:szCs w:val="24"/>
          <w:lang w:eastAsia="en-US"/>
        </w:rPr>
        <w:t xml:space="preserve"> </w:t>
      </w:r>
      <w:hyperlink r:id="rId40" w:history="1">
        <w:r w:rsidRPr="00101224">
          <w:rPr>
            <w:rFonts w:eastAsia="Arial" w:cs="Times New Roman"/>
            <w:color w:val="0000FF" w:themeColor="hyperlink"/>
            <w:sz w:val="24"/>
            <w:szCs w:val="24"/>
            <w:u w:val="single"/>
            <w:lang w:eastAsia="pl-PL"/>
          </w:rPr>
          <w:t>https://platformazakupowa.pl/strona/45-instrukcje</w:t>
        </w:r>
      </w:hyperlink>
    </w:p>
    <w:p w14:paraId="1E826D5B" w14:textId="116C708B" w:rsidR="005C6B3C" w:rsidRPr="00101224" w:rsidRDefault="005C6B3C" w:rsidP="00755FAD">
      <w:pPr>
        <w:widowControl w:val="0"/>
        <w:numPr>
          <w:ilvl w:val="0"/>
          <w:numId w:val="46"/>
        </w:numPr>
        <w:tabs>
          <w:tab w:val="num" w:pos="-360"/>
        </w:tabs>
        <w:autoSpaceDE w:val="0"/>
        <w:ind w:left="360" w:hanging="357"/>
        <w:jc w:val="both"/>
        <w:rPr>
          <w:rFonts w:eastAsia="Calibri" w:cs="Times New Roman"/>
          <w:sz w:val="24"/>
          <w:szCs w:val="24"/>
          <w:lang w:eastAsia="en-US"/>
        </w:rPr>
      </w:pPr>
      <w:r w:rsidRPr="00101224">
        <w:rPr>
          <w:rFonts w:eastAsia="Arial" w:cs="Times New Roman"/>
          <w:sz w:val="24"/>
          <w:szCs w:val="24"/>
          <w:lang w:eastAsia="pl-PL"/>
        </w:rPr>
        <w:t xml:space="preserve">Każdy z </w:t>
      </w:r>
      <w:r w:rsidR="00ED653A" w:rsidRPr="00101224">
        <w:rPr>
          <w:rFonts w:eastAsia="Arial" w:cs="Times New Roman"/>
          <w:sz w:val="24"/>
          <w:szCs w:val="24"/>
          <w:lang w:eastAsia="pl-PL"/>
        </w:rPr>
        <w:t>w</w:t>
      </w:r>
      <w:r w:rsidRPr="00101224">
        <w:rPr>
          <w:rFonts w:eastAsia="Arial" w:cs="Times New Roman"/>
          <w:sz w:val="24"/>
          <w:szCs w:val="24"/>
          <w:lang w:eastAsia="pl-PL"/>
        </w:rPr>
        <w:t>ykonawców może złożyć tylko jedną ofertę. Złożenie większej liczby ofert lub oferty zawierającej propozycje wariantowe spowoduje podlegać będzie odrzuceniu.</w:t>
      </w:r>
    </w:p>
    <w:p w14:paraId="0CA9EC3E" w14:textId="3E40D17D" w:rsidR="005C6B3C" w:rsidRPr="00101224" w:rsidRDefault="005C6B3C" w:rsidP="00755FAD">
      <w:pPr>
        <w:widowControl w:val="0"/>
        <w:numPr>
          <w:ilvl w:val="0"/>
          <w:numId w:val="46"/>
        </w:numPr>
        <w:tabs>
          <w:tab w:val="num" w:pos="-360"/>
        </w:tabs>
        <w:autoSpaceDE w:val="0"/>
        <w:ind w:left="360" w:hanging="357"/>
        <w:jc w:val="both"/>
        <w:rPr>
          <w:rFonts w:eastAsia="Calibri" w:cs="Times New Roman"/>
          <w:sz w:val="24"/>
          <w:szCs w:val="24"/>
          <w:lang w:eastAsia="en-US"/>
        </w:rPr>
      </w:pPr>
      <w:r w:rsidRPr="00101224">
        <w:rPr>
          <w:rFonts w:eastAsia="Arial" w:cs="Times New Roman"/>
          <w:sz w:val="24"/>
          <w:szCs w:val="24"/>
          <w:lang w:eastAsia="pl-PL"/>
        </w:rPr>
        <w:t xml:space="preserve">Ceny oferty muszą zawierać wszystkie koszty, jakie musi ponieść </w:t>
      </w:r>
      <w:r w:rsidR="00ED653A" w:rsidRPr="00101224">
        <w:rPr>
          <w:rFonts w:eastAsia="Arial" w:cs="Times New Roman"/>
          <w:sz w:val="24"/>
          <w:szCs w:val="24"/>
          <w:lang w:eastAsia="pl-PL"/>
        </w:rPr>
        <w:t>w</w:t>
      </w:r>
      <w:r w:rsidRPr="00101224">
        <w:rPr>
          <w:rFonts w:eastAsia="Arial" w:cs="Times New Roman"/>
          <w:sz w:val="24"/>
          <w:szCs w:val="24"/>
          <w:lang w:eastAsia="pl-PL"/>
        </w:rPr>
        <w:t>ykonawca, aby zrealizować zamówienie z najwyższą starannością oraz ewentualne rabaty.</w:t>
      </w:r>
    </w:p>
    <w:p w14:paraId="6DD8B221" w14:textId="51B60DB6" w:rsidR="005C6B3C" w:rsidRPr="00101224" w:rsidRDefault="005C6B3C" w:rsidP="00755FAD">
      <w:pPr>
        <w:widowControl w:val="0"/>
        <w:numPr>
          <w:ilvl w:val="0"/>
          <w:numId w:val="46"/>
        </w:numPr>
        <w:tabs>
          <w:tab w:val="num" w:pos="-360"/>
        </w:tabs>
        <w:autoSpaceDE w:val="0"/>
        <w:ind w:left="360" w:hanging="357"/>
        <w:jc w:val="both"/>
        <w:rPr>
          <w:rFonts w:eastAsia="Calibri" w:cs="Times New Roman"/>
          <w:sz w:val="24"/>
          <w:szCs w:val="24"/>
          <w:lang w:eastAsia="en-US"/>
        </w:rPr>
      </w:pPr>
      <w:r w:rsidRPr="00101224">
        <w:rPr>
          <w:rFonts w:eastAsia="Arial" w:cs="Times New Roman"/>
          <w:sz w:val="24"/>
          <w:szCs w:val="24"/>
          <w:lang w:eastAsia="pl-PL"/>
        </w:rPr>
        <w:t xml:space="preserve">Dokumenty i oświadczenia składane przez wykonawcę powinny być w języku polskim, chyba że w SWZ dopuszczono inaczej. W przypadku załączenia dokumentów sporządzonych w innym języku niż dopuszczony, </w:t>
      </w:r>
      <w:r w:rsidR="00ED653A" w:rsidRPr="00101224">
        <w:rPr>
          <w:rFonts w:eastAsia="Arial" w:cs="Times New Roman"/>
          <w:sz w:val="24"/>
          <w:szCs w:val="24"/>
          <w:lang w:eastAsia="pl-PL"/>
        </w:rPr>
        <w:t>w</w:t>
      </w:r>
      <w:r w:rsidRPr="00101224">
        <w:rPr>
          <w:rFonts w:eastAsia="Arial" w:cs="Times New Roman"/>
          <w:sz w:val="24"/>
          <w:szCs w:val="24"/>
          <w:lang w:eastAsia="pl-PL"/>
        </w:rPr>
        <w:t>ykonawca zobowiązany jest załączyć tłumaczenie na język polski.</w:t>
      </w:r>
    </w:p>
    <w:p w14:paraId="216F286E" w14:textId="77777777" w:rsidR="005C6B3C" w:rsidRPr="00101224" w:rsidRDefault="005C6B3C" w:rsidP="00755FAD">
      <w:pPr>
        <w:widowControl w:val="0"/>
        <w:numPr>
          <w:ilvl w:val="0"/>
          <w:numId w:val="46"/>
        </w:numPr>
        <w:tabs>
          <w:tab w:val="num" w:pos="-360"/>
        </w:tabs>
        <w:autoSpaceDE w:val="0"/>
        <w:ind w:left="360" w:hanging="357"/>
        <w:jc w:val="both"/>
        <w:rPr>
          <w:rFonts w:eastAsia="Calibri" w:cs="Times New Roman"/>
          <w:sz w:val="24"/>
          <w:szCs w:val="24"/>
          <w:lang w:eastAsia="en-US"/>
        </w:rPr>
      </w:pPr>
      <w:r w:rsidRPr="00101224">
        <w:rPr>
          <w:rFonts w:eastAsia="Arial"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bookmarkEnd w:id="38"/>
    <w:p w14:paraId="406ED82E" w14:textId="77777777" w:rsidR="005C6B3C" w:rsidRPr="00101224" w:rsidRDefault="005C6B3C" w:rsidP="0064600C">
      <w:pPr>
        <w:widowControl w:val="0"/>
        <w:jc w:val="both"/>
        <w:outlineLvl w:val="0"/>
        <w:rPr>
          <w:rFonts w:eastAsia="Times New Roman" w:cs="Times New Roman"/>
          <w:b/>
          <w:bCs/>
          <w:sz w:val="24"/>
          <w:szCs w:val="24"/>
        </w:rPr>
      </w:pPr>
      <w:r w:rsidRPr="00101224">
        <w:rPr>
          <w:rFonts w:eastAsia="Times New Roman" w:cs="Times New Roman"/>
          <w:b/>
          <w:bCs/>
          <w:sz w:val="24"/>
          <w:szCs w:val="24"/>
        </w:rPr>
        <w:t xml:space="preserve"> </w:t>
      </w:r>
    </w:p>
    <w:p w14:paraId="77683CD7" w14:textId="486AEFE1"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4" w:name="_Toc68156100"/>
      <w:r w:rsidRPr="00101224">
        <w:rPr>
          <w:rFonts w:ascii="Times New Roman" w:eastAsia="Times New Roman" w:hAnsi="Times New Roman" w:cs="Times New Roman"/>
          <w:b/>
          <w:bCs/>
          <w:sz w:val="24"/>
          <w:szCs w:val="24"/>
        </w:rPr>
        <w:t>SPOSÓB ORAZ TERMIN SKŁADANIA OFERT</w:t>
      </w:r>
      <w:bookmarkEnd w:id="44"/>
    </w:p>
    <w:p w14:paraId="74F30607" w14:textId="285CD0A2" w:rsidR="005C6B3C" w:rsidRPr="001A49D1" w:rsidRDefault="005C6B3C" w:rsidP="001A49D1">
      <w:pPr>
        <w:widowControl w:val="0"/>
        <w:numPr>
          <w:ilvl w:val="0"/>
          <w:numId w:val="50"/>
        </w:numPr>
        <w:pBdr>
          <w:top w:val="nil"/>
          <w:left w:val="nil"/>
          <w:bottom w:val="nil"/>
          <w:right w:val="nil"/>
          <w:between w:val="nil"/>
        </w:pBdr>
        <w:jc w:val="both"/>
        <w:rPr>
          <w:rFonts w:cs="Times New Roman"/>
          <w:sz w:val="24"/>
          <w:szCs w:val="24"/>
          <w:lang w:eastAsia="en-US"/>
        </w:rPr>
      </w:pPr>
      <w:r w:rsidRPr="00101224">
        <w:rPr>
          <w:rFonts w:cs="Times New Roman"/>
          <w:sz w:val="24"/>
          <w:szCs w:val="24"/>
          <w:lang w:eastAsia="en-US"/>
        </w:rPr>
        <w:t xml:space="preserve">Ofertę wraz z wymaganymi dokumentami należy umieścić na </w:t>
      </w:r>
      <w:hyperlink r:id="rId41">
        <w:r w:rsidRPr="00101224">
          <w:rPr>
            <w:rFonts w:cs="Times New Roman"/>
            <w:color w:val="1155CC"/>
            <w:sz w:val="24"/>
            <w:szCs w:val="24"/>
            <w:u w:val="single"/>
            <w:lang w:eastAsia="en-US"/>
          </w:rPr>
          <w:t>platformazakupowa.pl</w:t>
        </w:r>
      </w:hyperlink>
      <w:r w:rsidRPr="00101224">
        <w:rPr>
          <w:rFonts w:cs="Times New Roman"/>
          <w:sz w:val="24"/>
          <w:szCs w:val="24"/>
          <w:lang w:eastAsia="en-US"/>
        </w:rPr>
        <w:t xml:space="preserve"> pod adresem: </w:t>
      </w:r>
      <w:hyperlink r:id="rId42" w:history="1">
        <w:r w:rsidR="008425C1" w:rsidRPr="00FE694B">
          <w:rPr>
            <w:rStyle w:val="Hipercze"/>
            <w:rFonts w:eastAsia="Times New Roman" w:cs="Times New Roman"/>
            <w:b/>
            <w:bCs/>
            <w:sz w:val="24"/>
            <w:szCs w:val="24"/>
            <w:lang w:eastAsia="pl-PL"/>
          </w:rPr>
          <w:t>https://platformazakupowa.pl/transakcja/450569</w:t>
        </w:r>
      </w:hyperlink>
      <w:r w:rsidR="001A49D1">
        <w:rPr>
          <w:rFonts w:cs="Times New Roman"/>
          <w:sz w:val="24"/>
          <w:szCs w:val="24"/>
          <w:lang w:eastAsia="en-US"/>
        </w:rPr>
        <w:t xml:space="preserve"> </w:t>
      </w:r>
      <w:r w:rsidRPr="001A49D1">
        <w:rPr>
          <w:rFonts w:cs="Times New Roman"/>
          <w:sz w:val="24"/>
          <w:szCs w:val="24"/>
          <w:lang w:eastAsia="en-US"/>
        </w:rPr>
        <w:t xml:space="preserve">w myśl ustawy pzp na stronie internetowej prowadzonego postępowania do dnia </w:t>
      </w:r>
      <w:r w:rsidR="00A31A15">
        <w:rPr>
          <w:rFonts w:cs="Times New Roman"/>
          <w:sz w:val="24"/>
          <w:szCs w:val="24"/>
          <w:lang w:eastAsia="en-US"/>
        </w:rPr>
        <w:t>06.05.2021 r.</w:t>
      </w:r>
      <w:r w:rsidRPr="001A49D1">
        <w:rPr>
          <w:rFonts w:cs="Times New Roman"/>
          <w:sz w:val="24"/>
          <w:szCs w:val="24"/>
          <w:lang w:eastAsia="en-US"/>
        </w:rPr>
        <w:t xml:space="preserve"> do godziny </w:t>
      </w:r>
      <w:r w:rsidR="00A31A15">
        <w:rPr>
          <w:rFonts w:cs="Times New Roman"/>
          <w:sz w:val="24"/>
          <w:szCs w:val="24"/>
          <w:lang w:eastAsia="en-US"/>
        </w:rPr>
        <w:t>11:00.</w:t>
      </w:r>
    </w:p>
    <w:p w14:paraId="2A3B398C" w14:textId="77777777" w:rsidR="005C6B3C" w:rsidRPr="00101224" w:rsidRDefault="005C6B3C" w:rsidP="00755FAD">
      <w:pPr>
        <w:widowControl w:val="0"/>
        <w:numPr>
          <w:ilvl w:val="0"/>
          <w:numId w:val="50"/>
        </w:numPr>
        <w:pBdr>
          <w:top w:val="nil"/>
          <w:left w:val="nil"/>
          <w:bottom w:val="nil"/>
          <w:right w:val="nil"/>
          <w:between w:val="nil"/>
        </w:pBdr>
        <w:jc w:val="both"/>
        <w:rPr>
          <w:rFonts w:cs="Times New Roman"/>
          <w:sz w:val="24"/>
          <w:szCs w:val="24"/>
          <w:lang w:eastAsia="en-US"/>
        </w:rPr>
      </w:pPr>
      <w:r w:rsidRPr="00101224">
        <w:rPr>
          <w:rFonts w:cs="Times New Roman"/>
          <w:sz w:val="24"/>
          <w:szCs w:val="24"/>
          <w:lang w:eastAsia="en-US"/>
        </w:rPr>
        <w:t>Do oferty należy dołączyć wszystkie wymagane w SWZ dokumenty.</w:t>
      </w:r>
    </w:p>
    <w:p w14:paraId="3D1B8534" w14:textId="77777777" w:rsidR="005C6B3C" w:rsidRPr="00DA06CC" w:rsidRDefault="005C6B3C" w:rsidP="00755FAD">
      <w:pPr>
        <w:widowControl w:val="0"/>
        <w:numPr>
          <w:ilvl w:val="0"/>
          <w:numId w:val="50"/>
        </w:numPr>
        <w:pBdr>
          <w:top w:val="nil"/>
          <w:left w:val="nil"/>
          <w:bottom w:val="nil"/>
          <w:right w:val="nil"/>
          <w:between w:val="nil"/>
        </w:pBdr>
        <w:jc w:val="both"/>
        <w:rPr>
          <w:rFonts w:cs="Times New Roman"/>
          <w:sz w:val="24"/>
          <w:szCs w:val="24"/>
          <w:lang w:eastAsia="en-US"/>
        </w:rPr>
      </w:pPr>
      <w:r w:rsidRPr="00101224">
        <w:rPr>
          <w:rFonts w:cs="Times New Roman"/>
          <w:sz w:val="24"/>
          <w:szCs w:val="24"/>
          <w:lang w:eastAsia="en-US"/>
        </w:rPr>
        <w:t xml:space="preserve">Po wypełnieniu Formularza składania oferty lub wniosku i dołączenia wszystkich wymaganych załączników </w:t>
      </w:r>
      <w:r w:rsidRPr="00DA06CC">
        <w:rPr>
          <w:rFonts w:cs="Times New Roman"/>
          <w:sz w:val="24"/>
          <w:szCs w:val="24"/>
          <w:lang w:eastAsia="en-US"/>
        </w:rPr>
        <w:t>należy kliknąć przycisk „Przejdź do podsumowania”.</w:t>
      </w:r>
    </w:p>
    <w:p w14:paraId="63D1F175" w14:textId="3773B7D1" w:rsidR="005C6B3C" w:rsidRPr="00A537C3" w:rsidRDefault="005C6B3C" w:rsidP="00A537C3">
      <w:pPr>
        <w:widowControl w:val="0"/>
        <w:numPr>
          <w:ilvl w:val="0"/>
          <w:numId w:val="50"/>
        </w:numPr>
        <w:pBdr>
          <w:top w:val="nil"/>
          <w:left w:val="nil"/>
          <w:bottom w:val="nil"/>
          <w:right w:val="nil"/>
          <w:between w:val="nil"/>
        </w:pBdr>
        <w:jc w:val="both"/>
        <w:rPr>
          <w:rFonts w:cs="Times New Roman"/>
          <w:sz w:val="24"/>
          <w:szCs w:val="24"/>
          <w:lang w:eastAsia="en-US"/>
        </w:rPr>
      </w:pPr>
      <w:r w:rsidRPr="00DA06CC">
        <w:rPr>
          <w:rFonts w:cs="Times New Roman"/>
          <w:sz w:val="24"/>
          <w:szCs w:val="24"/>
          <w:lang w:eastAsia="en-US"/>
        </w:rPr>
        <w:t>Oferta składana elektronicznie musi zostać podpisana elektronicznym podpisem kwalifikowanym</w:t>
      </w:r>
      <w:r w:rsidR="00A537C3" w:rsidRPr="00DA06CC">
        <w:rPr>
          <w:rFonts w:cs="Times New Roman"/>
          <w:sz w:val="24"/>
          <w:szCs w:val="24"/>
          <w:lang w:eastAsia="en-US"/>
        </w:rPr>
        <w:t xml:space="preserve"> </w:t>
      </w:r>
      <w:r w:rsidR="00A537C3" w:rsidRPr="00DA06CC">
        <w:rPr>
          <w:rFonts w:eastAsia="Cambria" w:cs="Cambria"/>
        </w:rPr>
        <w:t>lub podpisem zaufanym lub podpisem osobistym</w:t>
      </w:r>
      <w:r w:rsidRPr="00DA06CC">
        <w:rPr>
          <w:rFonts w:cs="Times New Roman"/>
          <w:sz w:val="24"/>
          <w:szCs w:val="24"/>
          <w:lang w:eastAsia="en-US"/>
        </w:rPr>
        <w:t xml:space="preserve">. W procesie składania oferty za pośrednictwem </w:t>
      </w:r>
      <w:hyperlink r:id="rId43">
        <w:r w:rsidRPr="00DA06CC">
          <w:rPr>
            <w:rFonts w:cs="Times New Roman"/>
            <w:color w:val="1155CC"/>
            <w:sz w:val="24"/>
            <w:szCs w:val="24"/>
            <w:u w:val="single"/>
            <w:lang w:eastAsia="en-US"/>
          </w:rPr>
          <w:t>platformazakupowa.pl</w:t>
        </w:r>
      </w:hyperlink>
      <w:r w:rsidRPr="00DA06CC">
        <w:rPr>
          <w:rFonts w:cs="Times New Roman"/>
          <w:sz w:val="24"/>
          <w:szCs w:val="24"/>
          <w:lang w:eastAsia="en-US"/>
        </w:rPr>
        <w:t xml:space="preserve">, </w:t>
      </w:r>
      <w:r w:rsidR="00ED653A" w:rsidRPr="00DA06CC">
        <w:rPr>
          <w:rFonts w:cs="Times New Roman"/>
          <w:sz w:val="24"/>
          <w:szCs w:val="24"/>
          <w:lang w:eastAsia="en-US"/>
        </w:rPr>
        <w:t>w</w:t>
      </w:r>
      <w:r w:rsidRPr="00DA06CC">
        <w:rPr>
          <w:rFonts w:cs="Times New Roman"/>
          <w:sz w:val="24"/>
          <w:szCs w:val="24"/>
          <w:lang w:eastAsia="en-US"/>
        </w:rPr>
        <w:t>ykonawca powinien złożyć podpis bezpośrednio na dokumentach przesłanych za pośrednictwem</w:t>
      </w:r>
      <w:r w:rsidRPr="00A537C3">
        <w:rPr>
          <w:rFonts w:cs="Times New Roman"/>
          <w:sz w:val="24"/>
          <w:szCs w:val="24"/>
          <w:lang w:eastAsia="en-US"/>
        </w:rPr>
        <w:t xml:space="preserve"> </w:t>
      </w:r>
      <w:r w:rsidRPr="00A537C3">
        <w:rPr>
          <w:rFonts w:eastAsia="Arial" w:cs="Times New Roman"/>
          <w:sz w:val="24"/>
          <w:szCs w:val="24"/>
          <w:lang w:eastAsia="pl-PL"/>
        </w:rPr>
        <w:t xml:space="preserve">platformy zakupowej, </w:t>
      </w:r>
      <w:r w:rsidR="00461B8D" w:rsidRPr="00A537C3">
        <w:rPr>
          <w:rFonts w:cs="Times New Roman"/>
          <w:sz w:val="24"/>
          <w:szCs w:val="24"/>
          <w:lang w:eastAsia="en-US"/>
        </w:rPr>
        <w:t>z</w:t>
      </w:r>
      <w:r w:rsidRPr="00A537C3">
        <w:rPr>
          <w:rFonts w:cs="Times New Roman"/>
          <w:sz w:val="24"/>
          <w:szCs w:val="24"/>
          <w:lang w:eastAsia="en-US"/>
        </w:rPr>
        <w:t>amawiający zaleca stosowanie podpisu na każdym załączonym pliku osobno.</w:t>
      </w:r>
    </w:p>
    <w:p w14:paraId="0828FFFB" w14:textId="77777777" w:rsidR="005C6B3C" w:rsidRPr="00101224" w:rsidRDefault="005C6B3C" w:rsidP="00755FAD">
      <w:pPr>
        <w:widowControl w:val="0"/>
        <w:numPr>
          <w:ilvl w:val="0"/>
          <w:numId w:val="50"/>
        </w:numPr>
        <w:pBdr>
          <w:top w:val="nil"/>
          <w:left w:val="nil"/>
          <w:bottom w:val="nil"/>
          <w:right w:val="nil"/>
          <w:between w:val="nil"/>
        </w:pBdr>
        <w:jc w:val="both"/>
        <w:rPr>
          <w:rFonts w:cs="Times New Roman"/>
          <w:sz w:val="24"/>
          <w:szCs w:val="24"/>
          <w:lang w:eastAsia="en-US"/>
        </w:rPr>
      </w:pPr>
      <w:r w:rsidRPr="00101224">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2305B946" w:rsidR="005C6B3C" w:rsidRPr="00101224" w:rsidRDefault="005C6B3C" w:rsidP="00755FAD">
      <w:pPr>
        <w:widowControl w:val="0"/>
        <w:numPr>
          <w:ilvl w:val="0"/>
          <w:numId w:val="50"/>
        </w:numPr>
        <w:pBdr>
          <w:top w:val="nil"/>
          <w:left w:val="nil"/>
          <w:bottom w:val="nil"/>
          <w:right w:val="nil"/>
          <w:between w:val="nil"/>
        </w:pBdr>
        <w:jc w:val="both"/>
        <w:rPr>
          <w:rFonts w:cs="Times New Roman"/>
          <w:sz w:val="24"/>
          <w:szCs w:val="24"/>
          <w:lang w:eastAsia="en-US"/>
        </w:rPr>
      </w:pPr>
      <w:r w:rsidRPr="00101224">
        <w:rPr>
          <w:rFonts w:cs="Times New Roman"/>
          <w:sz w:val="24"/>
          <w:szCs w:val="24"/>
          <w:lang w:eastAsia="en-US"/>
        </w:rPr>
        <w:t xml:space="preserve">Szczegółowa instrukcja dla </w:t>
      </w:r>
      <w:r w:rsidR="00ED653A" w:rsidRPr="00101224">
        <w:rPr>
          <w:rFonts w:cs="Times New Roman"/>
          <w:sz w:val="24"/>
          <w:szCs w:val="24"/>
          <w:lang w:eastAsia="en-US"/>
        </w:rPr>
        <w:t>w</w:t>
      </w:r>
      <w:r w:rsidRPr="00101224">
        <w:rPr>
          <w:rFonts w:cs="Times New Roman"/>
          <w:sz w:val="24"/>
          <w:szCs w:val="24"/>
          <w:lang w:eastAsia="en-US"/>
        </w:rPr>
        <w:t xml:space="preserve">ykonawców dotycząca złożenia, zmiany i wycofania oferty znajduje się na stronie internetowej pod adresem: </w:t>
      </w:r>
      <w:hyperlink r:id="rId44" w:history="1">
        <w:r w:rsidRPr="00101224">
          <w:rPr>
            <w:rFonts w:eastAsia="Arial" w:cs="Times New Roman"/>
            <w:color w:val="0000FF" w:themeColor="hyperlink"/>
            <w:sz w:val="24"/>
            <w:szCs w:val="24"/>
            <w:u w:val="single"/>
            <w:lang w:eastAsia="pl-PL"/>
          </w:rPr>
          <w:t>https://platformazakupowa.pl/strona/45-instrukcje</w:t>
        </w:r>
      </w:hyperlink>
    </w:p>
    <w:p w14:paraId="626444B1" w14:textId="47C7EF83" w:rsidR="005C6B3C" w:rsidRDefault="005C6B3C" w:rsidP="0064600C">
      <w:pPr>
        <w:widowControl w:val="0"/>
        <w:jc w:val="both"/>
        <w:rPr>
          <w:rFonts w:cs="Times New Roman"/>
          <w:sz w:val="24"/>
          <w:szCs w:val="24"/>
        </w:rPr>
      </w:pPr>
    </w:p>
    <w:p w14:paraId="5C3C486F" w14:textId="0FB3ADFB" w:rsidR="00A97755" w:rsidRDefault="00A97755" w:rsidP="0064600C">
      <w:pPr>
        <w:widowControl w:val="0"/>
        <w:jc w:val="both"/>
        <w:rPr>
          <w:rFonts w:cs="Times New Roman"/>
          <w:sz w:val="24"/>
          <w:szCs w:val="24"/>
        </w:rPr>
      </w:pPr>
    </w:p>
    <w:p w14:paraId="7B263FFC" w14:textId="77777777" w:rsidR="00A97755" w:rsidRPr="00101224" w:rsidRDefault="00A97755" w:rsidP="0064600C">
      <w:pPr>
        <w:widowControl w:val="0"/>
        <w:jc w:val="both"/>
        <w:rPr>
          <w:rFonts w:cs="Times New Roman"/>
          <w:sz w:val="24"/>
          <w:szCs w:val="24"/>
        </w:rPr>
      </w:pPr>
    </w:p>
    <w:p w14:paraId="3BAC3555" w14:textId="51E89DC0"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45" w:name="_Toc68156101"/>
      <w:r w:rsidRPr="00101224">
        <w:rPr>
          <w:rFonts w:ascii="Times New Roman" w:eastAsia="Arial" w:hAnsi="Times New Roman" w:cs="Times New Roman"/>
          <w:b/>
          <w:bCs/>
          <w:sz w:val="24"/>
          <w:szCs w:val="24"/>
          <w:lang w:eastAsia="pl-PL"/>
        </w:rPr>
        <w:t>OTWARCIE OFERT</w:t>
      </w:r>
      <w:bookmarkEnd w:id="45"/>
    </w:p>
    <w:p w14:paraId="3D51EFD3" w14:textId="67AC7643" w:rsidR="007A3176" w:rsidRPr="007A3176" w:rsidRDefault="005C6B3C" w:rsidP="007A3176">
      <w:pPr>
        <w:widowControl w:val="0"/>
        <w:numPr>
          <w:ilvl w:val="0"/>
          <w:numId w:val="51"/>
        </w:numPr>
        <w:jc w:val="both"/>
        <w:rPr>
          <w:rFonts w:eastAsia="Arial" w:cs="Times New Roman"/>
          <w:sz w:val="24"/>
          <w:szCs w:val="24"/>
          <w:lang w:eastAsia="pl-PL"/>
        </w:rPr>
      </w:pPr>
      <w:r w:rsidRPr="00101224">
        <w:rPr>
          <w:rFonts w:eastAsia="Arial" w:cs="Times New Roman"/>
          <w:sz w:val="24"/>
          <w:szCs w:val="24"/>
          <w:lang w:eastAsia="pl-PL"/>
        </w:rPr>
        <w:t>Otwarcie ofert nast</w:t>
      </w:r>
      <w:r w:rsidR="007A3176">
        <w:rPr>
          <w:rFonts w:eastAsia="Arial" w:cs="Times New Roman"/>
          <w:sz w:val="24"/>
          <w:szCs w:val="24"/>
          <w:lang w:eastAsia="pl-PL"/>
        </w:rPr>
        <w:t xml:space="preserve">ąpi w dniu </w:t>
      </w:r>
      <w:r w:rsidR="00815CB1">
        <w:rPr>
          <w:rFonts w:eastAsia="Arial" w:cs="Times New Roman"/>
          <w:sz w:val="24"/>
          <w:szCs w:val="24"/>
          <w:lang w:eastAsia="pl-PL"/>
        </w:rPr>
        <w:t>06.05.2021 r.</w:t>
      </w:r>
      <w:r w:rsidR="00B42C12">
        <w:rPr>
          <w:rFonts w:eastAsia="Arial" w:cs="Times New Roman"/>
          <w:sz w:val="24"/>
          <w:szCs w:val="24"/>
          <w:lang w:eastAsia="pl-PL"/>
        </w:rPr>
        <w:t xml:space="preserve"> o godzinie 11:15.</w:t>
      </w:r>
    </w:p>
    <w:p w14:paraId="58A0BDA8" w14:textId="51BFF32A" w:rsidR="007A3176" w:rsidRPr="007A3176" w:rsidRDefault="007A3176" w:rsidP="007A3176">
      <w:pPr>
        <w:widowControl w:val="0"/>
        <w:numPr>
          <w:ilvl w:val="0"/>
          <w:numId w:val="51"/>
        </w:numPr>
        <w:jc w:val="both"/>
        <w:rPr>
          <w:rFonts w:eastAsia="Arial" w:cs="Times New Roman"/>
          <w:sz w:val="24"/>
          <w:szCs w:val="24"/>
          <w:lang w:eastAsia="pl-PL"/>
        </w:rPr>
      </w:pPr>
      <w:r>
        <w:rPr>
          <w:rFonts w:eastAsia="Arial" w:cs="Times New Roman"/>
          <w:sz w:val="24"/>
          <w:szCs w:val="24"/>
          <w:lang w:eastAsia="pl-PL"/>
        </w:rPr>
        <w:t>W</w:t>
      </w:r>
      <w:r w:rsidRPr="00101224">
        <w:rPr>
          <w:rFonts w:eastAsia="Arial" w:cs="Times New Roman"/>
          <w:sz w:val="24"/>
          <w:szCs w:val="24"/>
          <w:lang w:eastAsia="pl-PL"/>
        </w:rPr>
        <w:t xml:space="preserve"> przypadku awarii systemu teleinformatycznego</w:t>
      </w:r>
      <w:r w:rsidRPr="007A3176">
        <w:rPr>
          <w:rFonts w:eastAsia="Arial" w:cs="Times New Roman"/>
          <w:sz w:val="24"/>
          <w:szCs w:val="24"/>
          <w:lang w:eastAsia="pl-PL"/>
        </w:rPr>
        <w:t xml:space="preserve">, która </w:t>
      </w:r>
      <w:r>
        <w:rPr>
          <w:rFonts w:eastAsia="Arial" w:cs="Times New Roman"/>
          <w:sz w:val="24"/>
          <w:szCs w:val="24"/>
          <w:lang w:eastAsia="pl-PL"/>
        </w:rPr>
        <w:t>s</w:t>
      </w:r>
      <w:r w:rsidRPr="007A3176">
        <w:rPr>
          <w:rFonts w:eastAsia="Arial" w:cs="Times New Roman"/>
          <w:sz w:val="24"/>
          <w:szCs w:val="24"/>
          <w:lang w:eastAsia="pl-PL"/>
        </w:rPr>
        <w:t xml:space="preserve">powoduje brak możliwości otwarcia ofert w </w:t>
      </w:r>
      <w:r>
        <w:rPr>
          <w:rFonts w:eastAsia="Arial" w:cs="Times New Roman"/>
          <w:sz w:val="24"/>
          <w:szCs w:val="24"/>
          <w:lang w:eastAsia="pl-PL"/>
        </w:rPr>
        <w:t xml:space="preserve">wyznaczonym </w:t>
      </w:r>
      <w:r w:rsidRPr="007A3176">
        <w:rPr>
          <w:rFonts w:eastAsia="Arial" w:cs="Times New Roman"/>
          <w:sz w:val="24"/>
          <w:szCs w:val="24"/>
          <w:lang w:eastAsia="pl-PL"/>
        </w:rPr>
        <w:t>terminie, otwarcie ofert nast</w:t>
      </w:r>
      <w:r>
        <w:rPr>
          <w:rFonts w:eastAsia="Arial" w:cs="Times New Roman"/>
          <w:sz w:val="24"/>
          <w:szCs w:val="24"/>
          <w:lang w:eastAsia="pl-PL"/>
        </w:rPr>
        <w:t>ąpi</w:t>
      </w:r>
      <w:r w:rsidRPr="007A3176">
        <w:rPr>
          <w:rFonts w:eastAsia="Arial" w:cs="Times New Roman"/>
          <w:sz w:val="24"/>
          <w:szCs w:val="24"/>
          <w:lang w:eastAsia="pl-PL"/>
        </w:rPr>
        <w:t xml:space="preserve"> niezwłocznie po usunięciu awarii.</w:t>
      </w:r>
    </w:p>
    <w:p w14:paraId="6F008A20" w14:textId="77777777" w:rsidR="005C6B3C" w:rsidRPr="00101224" w:rsidRDefault="005C6B3C" w:rsidP="00755FAD">
      <w:pPr>
        <w:widowControl w:val="0"/>
        <w:numPr>
          <w:ilvl w:val="0"/>
          <w:numId w:val="51"/>
        </w:numPr>
        <w:jc w:val="both"/>
        <w:rPr>
          <w:rFonts w:eastAsia="Arial" w:cs="Times New Roman"/>
          <w:sz w:val="24"/>
          <w:szCs w:val="24"/>
          <w:lang w:eastAsia="pl-PL"/>
        </w:rPr>
      </w:pPr>
      <w:r w:rsidRPr="00101224">
        <w:rPr>
          <w:rFonts w:eastAsia="Arial" w:cs="Times New Roman"/>
          <w:sz w:val="24"/>
          <w:szCs w:val="24"/>
          <w:lang w:eastAsia="pl-PL"/>
        </w:rPr>
        <w:t>Zamawiający poinformuje o zmianie terminu otwarcia ofert na stronie internetowej prowadzonego postępowania.</w:t>
      </w:r>
    </w:p>
    <w:p w14:paraId="02BFEC8F" w14:textId="77777777" w:rsidR="005C6B3C" w:rsidRPr="00101224" w:rsidRDefault="005C6B3C" w:rsidP="00755FAD">
      <w:pPr>
        <w:widowControl w:val="0"/>
        <w:numPr>
          <w:ilvl w:val="0"/>
          <w:numId w:val="51"/>
        </w:numPr>
        <w:jc w:val="both"/>
        <w:rPr>
          <w:rFonts w:eastAsia="Arial" w:cs="Times New Roman"/>
          <w:sz w:val="24"/>
          <w:szCs w:val="24"/>
          <w:lang w:eastAsia="pl-PL"/>
        </w:rPr>
      </w:pPr>
      <w:r w:rsidRPr="00101224">
        <w:rPr>
          <w:rFonts w:eastAsia="Arial"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101224" w:rsidRDefault="005C6B3C" w:rsidP="00755FAD">
      <w:pPr>
        <w:widowControl w:val="0"/>
        <w:numPr>
          <w:ilvl w:val="0"/>
          <w:numId w:val="51"/>
        </w:numPr>
        <w:ind w:left="357" w:hanging="357"/>
        <w:jc w:val="both"/>
        <w:rPr>
          <w:rFonts w:eastAsia="Arial" w:cs="Times New Roman"/>
          <w:sz w:val="24"/>
          <w:szCs w:val="24"/>
          <w:lang w:eastAsia="pl-PL"/>
        </w:rPr>
      </w:pPr>
      <w:r w:rsidRPr="00101224">
        <w:rPr>
          <w:rFonts w:eastAsia="Arial" w:cs="Times New Roman"/>
          <w:sz w:val="24"/>
          <w:szCs w:val="24"/>
          <w:lang w:eastAsia="pl-PL"/>
        </w:rPr>
        <w:t>Zamawiający, niezwłocznie po otwarciu ofert, udostępnia na stronie internetowej prowadzonego postępowania informacje o:</w:t>
      </w:r>
    </w:p>
    <w:p w14:paraId="73A083ED" w14:textId="28FC6B56" w:rsidR="005C6B3C" w:rsidRPr="00101224" w:rsidRDefault="005C6B3C" w:rsidP="00755FAD">
      <w:pPr>
        <w:widowControl w:val="0"/>
        <w:numPr>
          <w:ilvl w:val="0"/>
          <w:numId w:val="52"/>
        </w:numPr>
        <w:jc w:val="both"/>
        <w:rPr>
          <w:rFonts w:eastAsia="Arial" w:cs="Times New Roman"/>
          <w:sz w:val="24"/>
          <w:szCs w:val="24"/>
          <w:lang w:eastAsia="pl-PL"/>
        </w:rPr>
      </w:pPr>
      <w:r w:rsidRPr="00101224">
        <w:rPr>
          <w:rFonts w:eastAsia="Arial" w:cs="Times New Roman"/>
          <w:sz w:val="24"/>
          <w:szCs w:val="24"/>
          <w:lang w:eastAsia="pl-PL"/>
        </w:rPr>
        <w:lastRenderedPageBreak/>
        <w:t xml:space="preserve">nazwach albo imionach i nazwiskach oraz siedzibach lub miejscach prowadzonej działalności gospodarczej albo miejscach zamieszkania </w:t>
      </w:r>
      <w:r w:rsidR="00ED653A" w:rsidRPr="00101224">
        <w:rPr>
          <w:rFonts w:eastAsia="Arial" w:cs="Times New Roman"/>
          <w:sz w:val="24"/>
          <w:szCs w:val="24"/>
          <w:lang w:eastAsia="pl-PL"/>
        </w:rPr>
        <w:t>w</w:t>
      </w:r>
      <w:r w:rsidRPr="00101224">
        <w:rPr>
          <w:rFonts w:eastAsia="Arial" w:cs="Times New Roman"/>
          <w:sz w:val="24"/>
          <w:szCs w:val="24"/>
          <w:lang w:eastAsia="pl-PL"/>
        </w:rPr>
        <w:t>ykonawców, których oferty zostały otwarte;</w:t>
      </w:r>
    </w:p>
    <w:p w14:paraId="6FF21813" w14:textId="77777777" w:rsidR="005C6B3C" w:rsidRPr="00101224" w:rsidRDefault="005C6B3C" w:rsidP="00755FAD">
      <w:pPr>
        <w:widowControl w:val="0"/>
        <w:numPr>
          <w:ilvl w:val="0"/>
          <w:numId w:val="52"/>
        </w:numPr>
        <w:jc w:val="both"/>
        <w:rPr>
          <w:rFonts w:eastAsia="Arial" w:cs="Times New Roman"/>
          <w:sz w:val="24"/>
          <w:szCs w:val="24"/>
          <w:lang w:eastAsia="pl-PL"/>
        </w:rPr>
      </w:pPr>
      <w:r w:rsidRPr="00101224">
        <w:rPr>
          <w:rFonts w:eastAsia="Arial" w:cs="Times New Roman"/>
          <w:sz w:val="24"/>
          <w:szCs w:val="24"/>
          <w:lang w:eastAsia="pl-PL"/>
        </w:rPr>
        <w:t>cenach lub kosztach zawartych w ofertach.</w:t>
      </w:r>
    </w:p>
    <w:p w14:paraId="35929035" w14:textId="77777777" w:rsidR="005C6B3C" w:rsidRPr="00101224" w:rsidRDefault="005C6B3C" w:rsidP="009606AF">
      <w:pPr>
        <w:widowControl w:val="0"/>
        <w:shd w:val="clear" w:color="auto" w:fill="FFFFFF"/>
        <w:ind w:left="357"/>
        <w:jc w:val="both"/>
        <w:rPr>
          <w:rFonts w:eastAsia="Arial" w:cs="Times New Roman"/>
          <w:sz w:val="24"/>
          <w:szCs w:val="24"/>
          <w:lang w:eastAsia="pl-PL"/>
        </w:rPr>
      </w:pPr>
      <w:r w:rsidRPr="00101224">
        <w:rPr>
          <w:rFonts w:eastAsia="Arial" w:cs="Times New Roman"/>
          <w:sz w:val="24"/>
          <w:szCs w:val="24"/>
          <w:lang w:eastAsia="pl-PL"/>
        </w:rPr>
        <w:t>Informacja zostanie opublikowana na stronie postępowania na platformy zakupowej w sekcji ,,Komunikaty”.</w:t>
      </w:r>
    </w:p>
    <w:p w14:paraId="52B30C1B" w14:textId="2095E69C" w:rsidR="005C6B3C" w:rsidRPr="00101224" w:rsidRDefault="005C6B3C" w:rsidP="00755FAD">
      <w:pPr>
        <w:pStyle w:val="Akapitzlist"/>
        <w:widowControl w:val="0"/>
        <w:numPr>
          <w:ilvl w:val="0"/>
          <w:numId w:val="51"/>
        </w:numPr>
        <w:shd w:val="clear" w:color="auto" w:fill="FFFFFF"/>
        <w:suppressAutoHyphens/>
        <w:spacing w:after="0" w:line="240" w:lineRule="auto"/>
        <w:ind w:left="357"/>
        <w:jc w:val="both"/>
        <w:rPr>
          <w:rFonts w:ascii="Times New Roman" w:eastAsia="Arial" w:hAnsi="Times New Roman" w:cs="Times New Roman"/>
          <w:bCs/>
          <w:sz w:val="24"/>
          <w:szCs w:val="24"/>
          <w:lang w:eastAsia="pl-PL"/>
        </w:rPr>
      </w:pPr>
      <w:r w:rsidRPr="00101224">
        <w:rPr>
          <w:rFonts w:ascii="Times New Roman" w:eastAsia="Arial" w:hAnsi="Times New Roman" w:cs="Times New Roman"/>
          <w:bCs/>
          <w:sz w:val="24"/>
          <w:szCs w:val="24"/>
          <w:lang w:eastAsia="pl-PL"/>
        </w:rPr>
        <w:t xml:space="preserve">Zamawiający nie ma obowiązku przeprowadzania jawnej sesji otwarcia ofert w sposób jawny z udziałem </w:t>
      </w:r>
      <w:r w:rsidR="00ED653A" w:rsidRPr="00101224">
        <w:rPr>
          <w:rFonts w:ascii="Times New Roman" w:eastAsia="Arial" w:hAnsi="Times New Roman" w:cs="Times New Roman"/>
          <w:bCs/>
          <w:sz w:val="24"/>
          <w:szCs w:val="24"/>
          <w:lang w:eastAsia="pl-PL"/>
        </w:rPr>
        <w:t>w</w:t>
      </w:r>
      <w:r w:rsidRPr="00101224">
        <w:rPr>
          <w:rFonts w:ascii="Times New Roman" w:eastAsia="Arial" w:hAnsi="Times New Roman" w:cs="Times New Roman"/>
          <w:bCs/>
          <w:sz w:val="24"/>
          <w:szCs w:val="24"/>
          <w:lang w:eastAsia="pl-PL"/>
        </w:rPr>
        <w:t>ykonawców lub transmitowania sesji otwarcia za pośrednictwem elektronicznych narzędzi do przekazu wideo on-line.</w:t>
      </w:r>
    </w:p>
    <w:p w14:paraId="39E45342" w14:textId="77777777" w:rsidR="005C6B3C" w:rsidRPr="00101224" w:rsidRDefault="005C6B3C" w:rsidP="0064600C">
      <w:pPr>
        <w:widowControl w:val="0"/>
        <w:rPr>
          <w:rFonts w:cs="Times New Roman"/>
          <w:sz w:val="24"/>
          <w:szCs w:val="24"/>
        </w:rPr>
      </w:pPr>
    </w:p>
    <w:p w14:paraId="4200DA84" w14:textId="43400A29"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46" w:name="_Toc68156102"/>
      <w:r w:rsidRPr="00101224">
        <w:rPr>
          <w:rFonts w:ascii="Times New Roman" w:hAnsi="Times New Roman" w:cs="Times New Roman"/>
          <w:b/>
          <w:bCs/>
          <w:sz w:val="24"/>
          <w:szCs w:val="24"/>
        </w:rPr>
        <w:t>SPOSÓB OBLICZANIA CENY OFERTY</w:t>
      </w:r>
      <w:bookmarkEnd w:id="46"/>
    </w:p>
    <w:p w14:paraId="35CBD37E" w14:textId="3A0B69DA" w:rsidR="005C6B3C" w:rsidRPr="00101224" w:rsidRDefault="00ED653A" w:rsidP="00755FAD">
      <w:pPr>
        <w:widowControl w:val="0"/>
        <w:numPr>
          <w:ilvl w:val="0"/>
          <w:numId w:val="48"/>
        </w:numPr>
        <w:ind w:left="357" w:hanging="357"/>
        <w:jc w:val="both"/>
        <w:rPr>
          <w:rFonts w:cs="Times New Roman"/>
          <w:sz w:val="24"/>
          <w:szCs w:val="24"/>
          <w:lang w:eastAsia="en-US"/>
        </w:rPr>
      </w:pPr>
      <w:r w:rsidRPr="00101224">
        <w:rPr>
          <w:rFonts w:cs="Times New Roman"/>
          <w:sz w:val="24"/>
          <w:szCs w:val="24"/>
          <w:lang w:eastAsia="en-US"/>
        </w:rPr>
        <w:t>w</w:t>
      </w:r>
      <w:r w:rsidR="005C6B3C" w:rsidRPr="00101224">
        <w:rPr>
          <w:rFonts w:cs="Times New Roman"/>
          <w:sz w:val="24"/>
          <w:szCs w:val="24"/>
          <w:lang w:eastAsia="en-US"/>
        </w:rPr>
        <w:t xml:space="preserve">ykonawca podaje cenę za realizację przedmiotu zamówienia zgodnie ze wzorem Formularza Ofertowego, stanowiącego </w:t>
      </w:r>
      <w:r w:rsidR="007A48FC" w:rsidRPr="00101224">
        <w:rPr>
          <w:rFonts w:cs="Times New Roman"/>
          <w:b/>
          <w:sz w:val="24"/>
          <w:szCs w:val="24"/>
          <w:lang w:eastAsia="en-US"/>
        </w:rPr>
        <w:t xml:space="preserve">ZAŁĄCZNIK NR 1 DO SWZ. </w:t>
      </w:r>
    </w:p>
    <w:p w14:paraId="677D64EF" w14:textId="1640DCD0" w:rsidR="005C6B3C" w:rsidRPr="00101224" w:rsidRDefault="005C6B3C" w:rsidP="00755FAD">
      <w:pPr>
        <w:widowControl w:val="0"/>
        <w:numPr>
          <w:ilvl w:val="0"/>
          <w:numId w:val="48"/>
        </w:numPr>
        <w:tabs>
          <w:tab w:val="left" w:pos="426"/>
        </w:tabs>
        <w:jc w:val="both"/>
        <w:rPr>
          <w:rFonts w:eastAsia="Times New Roman" w:cs="Times New Roman"/>
          <w:sz w:val="24"/>
          <w:szCs w:val="24"/>
        </w:rPr>
      </w:pPr>
      <w:r w:rsidRPr="00101224">
        <w:rPr>
          <w:rFonts w:eastAsia="Times New Roman" w:cs="Times New Roman"/>
          <w:sz w:val="24"/>
          <w:szCs w:val="24"/>
        </w:rPr>
        <w:t xml:space="preserve">Ofertę należy sporządzić w oparciu o formularz cenowy wraz ze szczegółowym opisem przedmiotu zamówienia - </w:t>
      </w:r>
      <w:r w:rsidR="007A48FC" w:rsidRPr="00101224">
        <w:rPr>
          <w:rFonts w:eastAsia="Times New Roman" w:cs="Times New Roman"/>
          <w:b/>
          <w:bCs/>
          <w:sz w:val="24"/>
          <w:szCs w:val="24"/>
        </w:rPr>
        <w:t>ZAŁĄCZNIK NR 2 DO SWZ.</w:t>
      </w:r>
      <w:r w:rsidR="007A48FC" w:rsidRPr="00101224">
        <w:rPr>
          <w:rFonts w:eastAsia="Times New Roman" w:cs="Times New Roman"/>
          <w:sz w:val="24"/>
          <w:szCs w:val="24"/>
        </w:rPr>
        <w:t xml:space="preserve"> </w:t>
      </w:r>
    </w:p>
    <w:p w14:paraId="50960EB2" w14:textId="77777777" w:rsidR="005C6B3C" w:rsidRPr="00101224" w:rsidRDefault="005C6B3C" w:rsidP="00755FAD">
      <w:pPr>
        <w:widowControl w:val="0"/>
        <w:numPr>
          <w:ilvl w:val="0"/>
          <w:numId w:val="48"/>
        </w:numPr>
        <w:jc w:val="both"/>
        <w:rPr>
          <w:rFonts w:cs="Times New Roman"/>
          <w:sz w:val="24"/>
          <w:szCs w:val="24"/>
          <w:lang w:eastAsia="en-US"/>
        </w:rPr>
      </w:pPr>
      <w:r w:rsidRPr="00101224">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3126D731" w:rsidR="005C6B3C" w:rsidRPr="00101224" w:rsidRDefault="005C6B3C" w:rsidP="00755FAD">
      <w:pPr>
        <w:widowControl w:val="0"/>
        <w:numPr>
          <w:ilvl w:val="0"/>
          <w:numId w:val="48"/>
        </w:numPr>
        <w:jc w:val="both"/>
        <w:rPr>
          <w:rFonts w:cs="Times New Roman"/>
          <w:sz w:val="24"/>
          <w:szCs w:val="24"/>
          <w:lang w:eastAsia="en-US"/>
        </w:rPr>
      </w:pPr>
      <w:r w:rsidRPr="00101224">
        <w:rPr>
          <w:rFonts w:cs="Times New Roman"/>
          <w:sz w:val="24"/>
          <w:szCs w:val="24"/>
          <w:lang w:eastAsia="en-US"/>
        </w:rPr>
        <w:t xml:space="preserve">Cena podana na Formularzu Ofertowym jest ceną wyczerpującą wszelkie należności </w:t>
      </w:r>
      <w:r w:rsidR="00ED653A" w:rsidRPr="00101224">
        <w:rPr>
          <w:rFonts w:cs="Times New Roman"/>
          <w:sz w:val="24"/>
          <w:szCs w:val="24"/>
          <w:lang w:eastAsia="en-US"/>
        </w:rPr>
        <w:t>w</w:t>
      </w:r>
      <w:r w:rsidRPr="00101224">
        <w:rPr>
          <w:rFonts w:cs="Times New Roman"/>
          <w:sz w:val="24"/>
          <w:szCs w:val="24"/>
          <w:lang w:eastAsia="en-US"/>
        </w:rPr>
        <w:t xml:space="preserve">ykonawcy wobec </w:t>
      </w:r>
      <w:r w:rsidR="00461B8D" w:rsidRPr="00101224">
        <w:rPr>
          <w:rFonts w:cs="Times New Roman"/>
          <w:sz w:val="24"/>
          <w:szCs w:val="24"/>
          <w:lang w:eastAsia="en-US"/>
        </w:rPr>
        <w:t>z</w:t>
      </w:r>
      <w:r w:rsidRPr="00101224">
        <w:rPr>
          <w:rFonts w:cs="Times New Roman"/>
          <w:sz w:val="24"/>
          <w:szCs w:val="24"/>
          <w:lang w:eastAsia="en-US"/>
        </w:rPr>
        <w:t>amawiającego związane z realizacją przedmiotu zamówienia.</w:t>
      </w:r>
    </w:p>
    <w:p w14:paraId="5A4F86F3" w14:textId="77777777" w:rsidR="005C6B3C" w:rsidRPr="00101224" w:rsidRDefault="005C6B3C" w:rsidP="00755FAD">
      <w:pPr>
        <w:widowControl w:val="0"/>
        <w:numPr>
          <w:ilvl w:val="0"/>
          <w:numId w:val="48"/>
        </w:numPr>
        <w:jc w:val="both"/>
        <w:rPr>
          <w:rFonts w:cs="Times New Roman"/>
          <w:sz w:val="24"/>
          <w:szCs w:val="24"/>
          <w:lang w:eastAsia="en-US"/>
        </w:rPr>
      </w:pPr>
      <w:r w:rsidRPr="00101224">
        <w:rPr>
          <w:rFonts w:cs="Times New Roman"/>
          <w:sz w:val="24"/>
          <w:szCs w:val="24"/>
          <w:lang w:eastAsia="en-US"/>
        </w:rPr>
        <w:t xml:space="preserve">Cena oferty powinna być wyrażona w złotych polskich (PLN) z dokładnością do dwóch miejsc po przecinku </w:t>
      </w:r>
      <w:r w:rsidRPr="00101224">
        <w:rPr>
          <w:rFonts w:eastAsia="Times New Roman" w:cs="Times New Roman"/>
          <w:sz w:val="24"/>
          <w:szCs w:val="24"/>
          <w:lang w:eastAsia="en-US"/>
        </w:rPr>
        <w:t>przy zachowaniu matematycznej zasady zaokrąglania liczb (zgodnie z art. 106e ust. 11 ustawy o podatku od towarów i usług).</w:t>
      </w:r>
    </w:p>
    <w:p w14:paraId="37F91050" w14:textId="77777777" w:rsidR="005C6B3C" w:rsidRPr="00101224" w:rsidRDefault="005C6B3C" w:rsidP="00755FAD">
      <w:pPr>
        <w:widowControl w:val="0"/>
        <w:numPr>
          <w:ilvl w:val="0"/>
          <w:numId w:val="48"/>
        </w:numPr>
        <w:jc w:val="both"/>
        <w:rPr>
          <w:rFonts w:cs="Times New Roman"/>
          <w:sz w:val="24"/>
          <w:szCs w:val="24"/>
          <w:lang w:eastAsia="en-US"/>
        </w:rPr>
      </w:pPr>
      <w:r w:rsidRPr="00101224">
        <w:rPr>
          <w:rFonts w:cs="Times New Roman"/>
          <w:sz w:val="24"/>
          <w:szCs w:val="24"/>
          <w:lang w:eastAsia="en-US"/>
        </w:rPr>
        <w:t>Zamawiający nie przewiduje rozliczeń w walucie obcej.</w:t>
      </w:r>
    </w:p>
    <w:p w14:paraId="66457E5D" w14:textId="77777777" w:rsidR="005C6B3C" w:rsidRPr="00101224" w:rsidRDefault="005C6B3C" w:rsidP="00755FAD">
      <w:pPr>
        <w:widowControl w:val="0"/>
        <w:numPr>
          <w:ilvl w:val="0"/>
          <w:numId w:val="48"/>
        </w:numPr>
        <w:jc w:val="both"/>
        <w:rPr>
          <w:rFonts w:cs="Times New Roman"/>
          <w:sz w:val="24"/>
          <w:szCs w:val="24"/>
          <w:lang w:eastAsia="en-US"/>
        </w:rPr>
      </w:pPr>
      <w:r w:rsidRPr="00101224">
        <w:rPr>
          <w:rFonts w:cs="Times New Roman"/>
          <w:sz w:val="24"/>
          <w:szCs w:val="24"/>
          <w:lang w:eastAsia="en-US"/>
        </w:rPr>
        <w:t>Wyliczona cena oferty brutto będzie służyć do porównania złożonych ofert i do rozliczenia w trakcie realizacji zamówienia.</w:t>
      </w:r>
    </w:p>
    <w:p w14:paraId="130DA7E7" w14:textId="5BB24B13" w:rsidR="005C6B3C" w:rsidRPr="00101224" w:rsidRDefault="005C6B3C" w:rsidP="00755FAD">
      <w:pPr>
        <w:widowControl w:val="0"/>
        <w:numPr>
          <w:ilvl w:val="0"/>
          <w:numId w:val="48"/>
        </w:numPr>
        <w:jc w:val="both"/>
        <w:rPr>
          <w:rFonts w:cs="Times New Roman"/>
          <w:sz w:val="24"/>
          <w:szCs w:val="24"/>
          <w:lang w:eastAsia="en-US"/>
        </w:rPr>
      </w:pPr>
      <w:r w:rsidRPr="00101224">
        <w:rPr>
          <w:rFonts w:cs="Times New Roman"/>
          <w:sz w:val="24"/>
          <w:szCs w:val="24"/>
          <w:lang w:eastAsia="en-US"/>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101224">
        <w:rPr>
          <w:rFonts w:cs="Times New Roman"/>
          <w:b/>
          <w:sz w:val="24"/>
          <w:szCs w:val="24"/>
          <w:lang w:eastAsia="en-US"/>
        </w:rPr>
        <w:t xml:space="preserve"> </w:t>
      </w:r>
      <w:r w:rsidRPr="00101224">
        <w:rPr>
          <w:rFonts w:cs="Times New Roman"/>
          <w:sz w:val="24"/>
          <w:szCs w:val="24"/>
          <w:lang w:eastAsia="en-US"/>
        </w:rPr>
        <w:t xml:space="preserve">W ofercie, o której mowa w ust. 1, </w:t>
      </w:r>
      <w:r w:rsidR="00ED653A" w:rsidRPr="00101224">
        <w:rPr>
          <w:rFonts w:cs="Times New Roman"/>
          <w:sz w:val="24"/>
          <w:szCs w:val="24"/>
          <w:lang w:eastAsia="en-US"/>
        </w:rPr>
        <w:t>w</w:t>
      </w:r>
      <w:r w:rsidRPr="00101224">
        <w:rPr>
          <w:rFonts w:cs="Times New Roman"/>
          <w:sz w:val="24"/>
          <w:szCs w:val="24"/>
          <w:lang w:eastAsia="en-US"/>
        </w:rPr>
        <w:t>ykonawca ma obowiązek:</w:t>
      </w:r>
    </w:p>
    <w:p w14:paraId="0DEF14E6" w14:textId="77777777" w:rsidR="005C6B3C" w:rsidRPr="00101224" w:rsidRDefault="005C6B3C" w:rsidP="00755FAD">
      <w:pPr>
        <w:widowControl w:val="0"/>
        <w:numPr>
          <w:ilvl w:val="0"/>
          <w:numId w:val="49"/>
        </w:numPr>
        <w:jc w:val="both"/>
        <w:rPr>
          <w:rFonts w:cs="Times New Roman"/>
          <w:sz w:val="24"/>
          <w:szCs w:val="24"/>
          <w:lang w:eastAsia="en-US"/>
        </w:rPr>
      </w:pPr>
      <w:r w:rsidRPr="00101224">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101224" w:rsidRDefault="005C6B3C" w:rsidP="00755FAD">
      <w:pPr>
        <w:widowControl w:val="0"/>
        <w:numPr>
          <w:ilvl w:val="0"/>
          <w:numId w:val="49"/>
        </w:numPr>
        <w:jc w:val="both"/>
        <w:rPr>
          <w:rFonts w:cs="Times New Roman"/>
          <w:sz w:val="24"/>
          <w:szCs w:val="24"/>
          <w:lang w:eastAsia="en-US"/>
        </w:rPr>
      </w:pPr>
      <w:r w:rsidRPr="00101224">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101224" w:rsidRDefault="005C6B3C" w:rsidP="00755FAD">
      <w:pPr>
        <w:widowControl w:val="0"/>
        <w:numPr>
          <w:ilvl w:val="0"/>
          <w:numId w:val="49"/>
        </w:numPr>
        <w:jc w:val="both"/>
        <w:rPr>
          <w:rFonts w:cs="Times New Roman"/>
          <w:sz w:val="24"/>
          <w:szCs w:val="24"/>
          <w:lang w:eastAsia="en-US"/>
        </w:rPr>
      </w:pPr>
      <w:r w:rsidRPr="00101224">
        <w:rPr>
          <w:rFonts w:cs="Times New Roman"/>
          <w:sz w:val="24"/>
          <w:szCs w:val="24"/>
          <w:lang w:eastAsia="en-US"/>
        </w:rPr>
        <w:t>wskazania wartości towaru lub usługi objętego obowiązkiem podatkowym zamawiającego, bez kwoty podatku;</w:t>
      </w:r>
    </w:p>
    <w:p w14:paraId="4AC083E1" w14:textId="77777777" w:rsidR="005C6B3C" w:rsidRPr="00101224" w:rsidRDefault="005C6B3C" w:rsidP="00755FAD">
      <w:pPr>
        <w:widowControl w:val="0"/>
        <w:numPr>
          <w:ilvl w:val="0"/>
          <w:numId w:val="49"/>
        </w:numPr>
        <w:jc w:val="both"/>
        <w:rPr>
          <w:rFonts w:cs="Times New Roman"/>
          <w:sz w:val="24"/>
          <w:szCs w:val="24"/>
          <w:lang w:eastAsia="en-US"/>
        </w:rPr>
      </w:pPr>
      <w:r w:rsidRPr="00101224">
        <w:rPr>
          <w:rFonts w:cs="Times New Roman"/>
          <w:sz w:val="24"/>
          <w:szCs w:val="24"/>
          <w:lang w:eastAsia="en-US"/>
        </w:rPr>
        <w:t>wskazania stawki podatku od towarów i usług, która zgodnie z wiedzą wykonawcy, będzie miała zastosowanie.</w:t>
      </w:r>
    </w:p>
    <w:p w14:paraId="569019D1" w14:textId="3C45014C" w:rsidR="005C6B3C" w:rsidRDefault="005C6B3C" w:rsidP="00755FAD">
      <w:pPr>
        <w:widowControl w:val="0"/>
        <w:numPr>
          <w:ilvl w:val="0"/>
          <w:numId w:val="48"/>
        </w:numPr>
        <w:jc w:val="both"/>
        <w:rPr>
          <w:rFonts w:cs="Times New Roman"/>
          <w:sz w:val="24"/>
          <w:szCs w:val="24"/>
          <w:lang w:eastAsia="en-US"/>
        </w:rPr>
      </w:pPr>
      <w:r w:rsidRPr="00101224">
        <w:rPr>
          <w:rFonts w:cs="Times New Roman"/>
          <w:sz w:val="24"/>
          <w:szCs w:val="24"/>
          <w:lang w:eastAsia="en-US"/>
        </w:rPr>
        <w:t xml:space="preserve">Wzór Formularza Ofertowego został opracowany przy założeniu, iż wybór oferty nie będzie prowadzić do powstania u </w:t>
      </w:r>
      <w:r w:rsidR="00461B8D" w:rsidRPr="00101224">
        <w:rPr>
          <w:rFonts w:cs="Times New Roman"/>
          <w:sz w:val="24"/>
          <w:szCs w:val="24"/>
          <w:lang w:eastAsia="en-US"/>
        </w:rPr>
        <w:t>z</w:t>
      </w:r>
      <w:r w:rsidRPr="00101224">
        <w:rPr>
          <w:rFonts w:cs="Times New Roman"/>
          <w:sz w:val="24"/>
          <w:szCs w:val="24"/>
          <w:lang w:eastAsia="en-US"/>
        </w:rPr>
        <w:t xml:space="preserve">amawiającego obowiązku podatkowego w zakresie podatku VAT. W przypadku, gdy </w:t>
      </w:r>
      <w:r w:rsidR="00ED653A" w:rsidRPr="00101224">
        <w:rPr>
          <w:rFonts w:cs="Times New Roman"/>
          <w:sz w:val="24"/>
          <w:szCs w:val="24"/>
          <w:lang w:eastAsia="en-US"/>
        </w:rPr>
        <w:t>w</w:t>
      </w:r>
      <w:r w:rsidRPr="00101224">
        <w:rPr>
          <w:rFonts w:cs="Times New Roman"/>
          <w:sz w:val="24"/>
          <w:szCs w:val="24"/>
          <w:lang w:eastAsia="en-US"/>
        </w:rPr>
        <w:t xml:space="preserve">ykonawca zobowiązany jest złożyć oświadczenie o powstaniu u </w:t>
      </w:r>
      <w:r w:rsidR="00461B8D" w:rsidRPr="00101224">
        <w:rPr>
          <w:rFonts w:cs="Times New Roman"/>
          <w:sz w:val="24"/>
          <w:szCs w:val="24"/>
          <w:lang w:eastAsia="en-US"/>
        </w:rPr>
        <w:t>z</w:t>
      </w:r>
      <w:r w:rsidRPr="00101224">
        <w:rPr>
          <w:rFonts w:cs="Times New Roman"/>
          <w:sz w:val="24"/>
          <w:szCs w:val="24"/>
          <w:lang w:eastAsia="en-US"/>
        </w:rPr>
        <w:t xml:space="preserve">amawiającego obowiązku podatkowego, to winien odpowiednio zmodyfikować treść formularza.  </w:t>
      </w:r>
    </w:p>
    <w:p w14:paraId="3E4F9115" w14:textId="77777777" w:rsidR="00CC1A94" w:rsidRPr="00101224" w:rsidRDefault="00CC1A94" w:rsidP="00CC1A94">
      <w:pPr>
        <w:widowControl w:val="0"/>
        <w:ind w:left="360"/>
        <w:jc w:val="both"/>
        <w:rPr>
          <w:rFonts w:cs="Times New Roman"/>
          <w:sz w:val="24"/>
          <w:szCs w:val="24"/>
          <w:lang w:eastAsia="en-US"/>
        </w:rPr>
      </w:pPr>
    </w:p>
    <w:p w14:paraId="0936309F" w14:textId="2D64D1FB"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47" w:name="_Toc68156103"/>
      <w:r w:rsidRPr="00101224">
        <w:rPr>
          <w:rFonts w:ascii="Times New Roman" w:eastAsia="Times New Roman" w:hAnsi="Times New Roman" w:cs="Times New Roman"/>
          <w:b/>
          <w:bCs/>
          <w:sz w:val="24"/>
          <w:szCs w:val="24"/>
        </w:rPr>
        <w:t>OPIS KRYTERIÓW OCENY OFERT</w:t>
      </w:r>
      <w:bookmarkEnd w:id="47"/>
    </w:p>
    <w:p w14:paraId="20A52626" w14:textId="0AB9F4EA" w:rsidR="00795DD1" w:rsidRPr="00101224" w:rsidRDefault="005C6B3C" w:rsidP="00755FAD">
      <w:pPr>
        <w:widowControl w:val="0"/>
        <w:numPr>
          <w:ilvl w:val="0"/>
          <w:numId w:val="53"/>
        </w:numPr>
        <w:tabs>
          <w:tab w:val="left" w:pos="720"/>
        </w:tabs>
        <w:ind w:hanging="357"/>
        <w:jc w:val="both"/>
        <w:rPr>
          <w:rFonts w:eastAsia="Times New Roman" w:cs="Times New Roman"/>
          <w:sz w:val="24"/>
          <w:szCs w:val="24"/>
          <w:lang w:eastAsia="en-US"/>
        </w:rPr>
      </w:pPr>
      <w:r w:rsidRPr="00101224">
        <w:rPr>
          <w:rFonts w:eastAsia="Times New Roman" w:cs="Times New Roman"/>
          <w:sz w:val="24"/>
          <w:szCs w:val="24"/>
          <w:lang w:eastAsia="en-US"/>
        </w:rPr>
        <w:t xml:space="preserve">Przy wyborze oferty najkorzystniejszej </w:t>
      </w:r>
      <w:r w:rsidR="00461B8D" w:rsidRPr="00101224">
        <w:rPr>
          <w:rFonts w:eastAsia="Times New Roman" w:cs="Times New Roman"/>
          <w:sz w:val="24"/>
          <w:szCs w:val="24"/>
          <w:lang w:eastAsia="en-US"/>
        </w:rPr>
        <w:t>z</w:t>
      </w:r>
      <w:r w:rsidRPr="00101224">
        <w:rPr>
          <w:rFonts w:eastAsia="Times New Roman" w:cs="Times New Roman"/>
          <w:sz w:val="24"/>
          <w:szCs w:val="24"/>
          <w:lang w:eastAsia="en-US"/>
        </w:rPr>
        <w:t xml:space="preserve">amawiający kierować się będzie następującym kryterium </w:t>
      </w:r>
      <w:r w:rsidRPr="00101224">
        <w:rPr>
          <w:rFonts w:eastAsia="Calibri" w:cs="Times New Roman"/>
          <w:sz w:val="24"/>
          <w:szCs w:val="24"/>
          <w:lang w:eastAsia="en-US"/>
        </w:rPr>
        <w:t>z przypisaniem im odpowiednio wag:</w:t>
      </w:r>
    </w:p>
    <w:p w14:paraId="168A7765" w14:textId="77777777" w:rsidR="00795DD1" w:rsidRPr="00101224" w:rsidRDefault="00795DD1" w:rsidP="007F7FB4">
      <w:pPr>
        <w:widowControl w:val="0"/>
        <w:numPr>
          <w:ilvl w:val="0"/>
          <w:numId w:val="7"/>
        </w:numPr>
        <w:tabs>
          <w:tab w:val="clear" w:pos="1070"/>
          <w:tab w:val="num" w:pos="717"/>
        </w:tabs>
        <w:ind w:left="717" w:hanging="357"/>
        <w:jc w:val="both"/>
        <w:rPr>
          <w:rFonts w:cs="Times New Roman"/>
          <w:sz w:val="24"/>
          <w:szCs w:val="24"/>
        </w:rPr>
      </w:pPr>
      <w:r w:rsidRPr="00101224">
        <w:rPr>
          <w:rFonts w:cs="Times New Roman"/>
          <w:sz w:val="24"/>
          <w:szCs w:val="24"/>
        </w:rPr>
        <w:t xml:space="preserve">cena </w:t>
      </w:r>
      <w:r w:rsidRPr="00101224">
        <w:rPr>
          <w:rFonts w:cs="Times New Roman"/>
          <w:sz w:val="24"/>
          <w:szCs w:val="24"/>
        </w:rPr>
        <w:tab/>
      </w:r>
      <w:r w:rsidRPr="00101224">
        <w:rPr>
          <w:rFonts w:cs="Times New Roman"/>
          <w:sz w:val="24"/>
          <w:szCs w:val="24"/>
        </w:rPr>
        <w:tab/>
      </w:r>
      <w:r w:rsidRPr="00101224">
        <w:rPr>
          <w:rFonts w:cs="Times New Roman"/>
          <w:sz w:val="24"/>
          <w:szCs w:val="24"/>
        </w:rPr>
        <w:tab/>
      </w:r>
      <w:r w:rsidRPr="00101224">
        <w:rPr>
          <w:rFonts w:cs="Times New Roman"/>
          <w:sz w:val="24"/>
          <w:szCs w:val="24"/>
        </w:rPr>
        <w:tab/>
      </w:r>
      <w:r w:rsidRPr="00101224">
        <w:rPr>
          <w:rFonts w:cs="Times New Roman"/>
          <w:sz w:val="24"/>
          <w:szCs w:val="24"/>
        </w:rPr>
        <w:tab/>
        <w:t>- ranga procentowa 60 %</w:t>
      </w:r>
    </w:p>
    <w:p w14:paraId="59130F25" w14:textId="77777777" w:rsidR="00795DD1" w:rsidRPr="00101224" w:rsidRDefault="00795DD1" w:rsidP="007F7FB4">
      <w:pPr>
        <w:widowControl w:val="0"/>
        <w:numPr>
          <w:ilvl w:val="0"/>
          <w:numId w:val="7"/>
        </w:numPr>
        <w:tabs>
          <w:tab w:val="clear" w:pos="1070"/>
          <w:tab w:val="num" w:pos="717"/>
        </w:tabs>
        <w:ind w:left="717" w:hanging="357"/>
        <w:jc w:val="both"/>
        <w:rPr>
          <w:rFonts w:cs="Times New Roman"/>
          <w:sz w:val="24"/>
          <w:szCs w:val="24"/>
        </w:rPr>
      </w:pPr>
      <w:r w:rsidRPr="00101224">
        <w:rPr>
          <w:rFonts w:cs="Times New Roman"/>
          <w:sz w:val="24"/>
          <w:szCs w:val="24"/>
        </w:rPr>
        <w:t xml:space="preserve">jakość - parametry techniczne </w:t>
      </w:r>
      <w:r w:rsidRPr="00101224">
        <w:rPr>
          <w:rFonts w:cs="Times New Roman"/>
          <w:sz w:val="24"/>
          <w:szCs w:val="24"/>
        </w:rPr>
        <w:tab/>
        <w:t>- ranga procentowa 40 %</w:t>
      </w:r>
    </w:p>
    <w:p w14:paraId="4B38D3C9" w14:textId="77777777" w:rsidR="00795DD1" w:rsidRPr="00101224" w:rsidRDefault="00795DD1" w:rsidP="00795DD1">
      <w:pPr>
        <w:widowControl w:val="0"/>
        <w:ind w:left="1070"/>
        <w:jc w:val="both"/>
        <w:rPr>
          <w:rFonts w:eastAsia="Times New Roman" w:cs="Times New Roman"/>
          <w:sz w:val="24"/>
          <w:szCs w:val="24"/>
        </w:rPr>
      </w:pPr>
    </w:p>
    <w:p w14:paraId="5E219B96" w14:textId="77777777" w:rsidR="00795DD1" w:rsidRPr="00101224" w:rsidRDefault="00795DD1" w:rsidP="00795DD1">
      <w:pPr>
        <w:widowControl w:val="0"/>
        <w:overflowPunct w:val="0"/>
        <w:autoSpaceDE w:val="0"/>
        <w:autoSpaceDN w:val="0"/>
        <w:adjustRightInd w:val="0"/>
        <w:ind w:firstLine="709"/>
        <w:jc w:val="center"/>
        <w:textAlignment w:val="baseline"/>
        <w:rPr>
          <w:rFonts w:eastAsia="Times New Roman" w:cs="Times New Roman"/>
          <w:sz w:val="24"/>
          <w:szCs w:val="24"/>
        </w:rPr>
      </w:pPr>
      <w:r w:rsidRPr="00101224">
        <w:rPr>
          <w:rFonts w:eastAsia="Times New Roman" w:cs="Times New Roman"/>
          <w:b/>
          <w:bCs/>
          <w:sz w:val="24"/>
          <w:szCs w:val="24"/>
        </w:rPr>
        <w:t>S</w:t>
      </w:r>
      <w:r w:rsidRPr="00101224">
        <w:rPr>
          <w:rFonts w:eastAsia="Times New Roman" w:cs="Times New Roman"/>
          <w:b/>
          <w:snapToGrid w:val="0"/>
          <w:sz w:val="24"/>
          <w:szCs w:val="24"/>
          <w:vertAlign w:val="subscript"/>
        </w:rPr>
        <w:t>of</w:t>
      </w:r>
      <w:r w:rsidRPr="00101224">
        <w:rPr>
          <w:rFonts w:eastAsia="Times New Roman" w:cs="Times New Roman"/>
          <w:b/>
          <w:bCs/>
          <w:sz w:val="24"/>
          <w:szCs w:val="24"/>
        </w:rPr>
        <w:t>=</w:t>
      </w:r>
      <w:proofErr w:type="spellStart"/>
      <w:r w:rsidRPr="00101224">
        <w:rPr>
          <w:rFonts w:eastAsia="Times New Roman" w:cs="Times New Roman"/>
          <w:b/>
          <w:snapToGrid w:val="0"/>
          <w:sz w:val="24"/>
          <w:szCs w:val="24"/>
        </w:rPr>
        <w:t>C</w:t>
      </w:r>
      <w:r w:rsidRPr="00101224">
        <w:rPr>
          <w:rFonts w:eastAsia="Times New Roman" w:cs="Times New Roman"/>
          <w:b/>
          <w:snapToGrid w:val="0"/>
          <w:sz w:val="24"/>
          <w:szCs w:val="24"/>
          <w:vertAlign w:val="subscript"/>
        </w:rPr>
        <w:t>of</w:t>
      </w:r>
      <w:r w:rsidRPr="00101224">
        <w:rPr>
          <w:rFonts w:eastAsia="Times New Roman" w:cs="Times New Roman"/>
          <w:b/>
          <w:bCs/>
          <w:sz w:val="24"/>
          <w:szCs w:val="24"/>
        </w:rPr>
        <w:t>+</w:t>
      </w:r>
      <w:r w:rsidRPr="00101224">
        <w:rPr>
          <w:rFonts w:eastAsia="Times New Roman" w:cs="Times New Roman"/>
          <w:b/>
          <w:sz w:val="24"/>
          <w:szCs w:val="24"/>
        </w:rPr>
        <w:t>J</w:t>
      </w:r>
      <w:r w:rsidRPr="00101224">
        <w:rPr>
          <w:rFonts w:eastAsia="Times New Roman" w:cs="Times New Roman"/>
          <w:b/>
          <w:snapToGrid w:val="0"/>
          <w:sz w:val="24"/>
          <w:szCs w:val="24"/>
          <w:vertAlign w:val="subscript"/>
        </w:rPr>
        <w:t>of</w:t>
      </w:r>
      <w:proofErr w:type="spellEnd"/>
    </w:p>
    <w:p w14:paraId="4A5AB3F7" w14:textId="77777777" w:rsidR="00795DD1" w:rsidRPr="00101224" w:rsidRDefault="00795DD1" w:rsidP="00795DD1">
      <w:pPr>
        <w:widowControl w:val="0"/>
        <w:ind w:left="709"/>
        <w:rPr>
          <w:rFonts w:eastAsia="Times New Roman" w:cs="Times New Roman"/>
          <w:snapToGrid w:val="0"/>
          <w:sz w:val="24"/>
          <w:szCs w:val="24"/>
        </w:rPr>
      </w:pPr>
      <w:r w:rsidRPr="00101224">
        <w:rPr>
          <w:rFonts w:eastAsia="Times New Roman" w:cs="Times New Roman"/>
          <w:snapToGrid w:val="0"/>
          <w:sz w:val="24"/>
          <w:szCs w:val="24"/>
        </w:rPr>
        <w:t>gdzie:</w:t>
      </w:r>
    </w:p>
    <w:p w14:paraId="14B6E8D8" w14:textId="77777777" w:rsidR="00795DD1" w:rsidRPr="00101224" w:rsidRDefault="00795DD1" w:rsidP="00795DD1">
      <w:pPr>
        <w:widowControl w:val="0"/>
        <w:ind w:left="709"/>
        <w:rPr>
          <w:rFonts w:eastAsia="Times New Roman" w:cs="Times New Roman"/>
          <w:snapToGrid w:val="0"/>
          <w:sz w:val="24"/>
          <w:szCs w:val="24"/>
        </w:rPr>
      </w:pPr>
      <w:r w:rsidRPr="00101224">
        <w:rPr>
          <w:rFonts w:eastAsia="Times New Roman" w:cs="Times New Roman"/>
          <w:b/>
          <w:snapToGrid w:val="0"/>
          <w:sz w:val="24"/>
          <w:szCs w:val="24"/>
        </w:rPr>
        <w:t>S</w:t>
      </w:r>
      <w:r w:rsidRPr="00101224">
        <w:rPr>
          <w:rFonts w:eastAsia="Times New Roman" w:cs="Times New Roman"/>
          <w:b/>
          <w:snapToGrid w:val="0"/>
          <w:sz w:val="24"/>
          <w:szCs w:val="24"/>
          <w:vertAlign w:val="subscript"/>
        </w:rPr>
        <w:t xml:space="preserve">of </w:t>
      </w:r>
      <w:r w:rsidRPr="00101224">
        <w:rPr>
          <w:rFonts w:eastAsia="Times New Roman" w:cs="Times New Roman"/>
          <w:snapToGrid w:val="0"/>
          <w:sz w:val="24"/>
          <w:szCs w:val="24"/>
        </w:rPr>
        <w:tab/>
        <w:t>- suma punktów badanej oferty</w:t>
      </w:r>
    </w:p>
    <w:p w14:paraId="480F5F57" w14:textId="77777777" w:rsidR="00795DD1" w:rsidRPr="00101224" w:rsidRDefault="00795DD1" w:rsidP="00795DD1">
      <w:pPr>
        <w:widowControl w:val="0"/>
        <w:ind w:left="709"/>
        <w:rPr>
          <w:rFonts w:eastAsia="Times New Roman" w:cs="Times New Roman"/>
          <w:bCs/>
          <w:snapToGrid w:val="0"/>
          <w:sz w:val="24"/>
          <w:szCs w:val="24"/>
        </w:rPr>
      </w:pPr>
      <w:proofErr w:type="spellStart"/>
      <w:r w:rsidRPr="00101224">
        <w:rPr>
          <w:rFonts w:eastAsia="Times New Roman" w:cs="Times New Roman"/>
          <w:b/>
          <w:bCs/>
          <w:sz w:val="24"/>
          <w:szCs w:val="24"/>
        </w:rPr>
        <w:t>C</w:t>
      </w:r>
      <w:r w:rsidRPr="00101224">
        <w:rPr>
          <w:rFonts w:eastAsia="Times New Roman" w:cs="Times New Roman"/>
          <w:b/>
          <w:bCs/>
          <w:snapToGrid w:val="0"/>
          <w:sz w:val="24"/>
          <w:szCs w:val="24"/>
          <w:vertAlign w:val="subscript"/>
        </w:rPr>
        <w:t>of</w:t>
      </w:r>
      <w:proofErr w:type="spellEnd"/>
      <w:r w:rsidRPr="00101224">
        <w:rPr>
          <w:rFonts w:eastAsia="Times New Roman" w:cs="Times New Roman"/>
          <w:b/>
          <w:bCs/>
          <w:snapToGrid w:val="0"/>
          <w:sz w:val="24"/>
          <w:szCs w:val="24"/>
          <w:vertAlign w:val="subscript"/>
        </w:rPr>
        <w:t xml:space="preserve"> </w:t>
      </w:r>
      <w:r w:rsidRPr="00101224">
        <w:rPr>
          <w:rFonts w:eastAsia="Times New Roman" w:cs="Times New Roman"/>
          <w:bCs/>
          <w:snapToGrid w:val="0"/>
          <w:sz w:val="24"/>
          <w:szCs w:val="24"/>
        </w:rPr>
        <w:tab/>
        <w:t xml:space="preserve">- </w:t>
      </w:r>
      <w:r w:rsidRPr="00101224">
        <w:rPr>
          <w:rFonts w:eastAsia="Times New Roman" w:cs="Times New Roman"/>
          <w:snapToGrid w:val="0"/>
          <w:sz w:val="24"/>
          <w:szCs w:val="24"/>
        </w:rPr>
        <w:t>ilość punktów uzyskanych za kryterium „cena”,</w:t>
      </w:r>
      <w:r w:rsidRPr="00101224">
        <w:rPr>
          <w:rFonts w:eastAsia="Times New Roman" w:cs="Times New Roman"/>
          <w:bCs/>
          <w:snapToGrid w:val="0"/>
          <w:sz w:val="24"/>
          <w:szCs w:val="24"/>
        </w:rPr>
        <w:t xml:space="preserve"> </w:t>
      </w:r>
    </w:p>
    <w:p w14:paraId="10C96147" w14:textId="77777777" w:rsidR="00795DD1" w:rsidRPr="00101224" w:rsidRDefault="00795DD1" w:rsidP="00795DD1">
      <w:pPr>
        <w:widowControl w:val="0"/>
        <w:ind w:left="709"/>
        <w:rPr>
          <w:rFonts w:eastAsia="Times New Roman" w:cs="Times New Roman"/>
          <w:snapToGrid w:val="0"/>
          <w:sz w:val="24"/>
          <w:szCs w:val="24"/>
        </w:rPr>
      </w:pPr>
      <w:proofErr w:type="spellStart"/>
      <w:r w:rsidRPr="00101224">
        <w:rPr>
          <w:rFonts w:eastAsia="Times New Roman" w:cs="Times New Roman"/>
          <w:b/>
          <w:bCs/>
          <w:sz w:val="24"/>
          <w:szCs w:val="24"/>
        </w:rPr>
        <w:t>J</w:t>
      </w:r>
      <w:r w:rsidRPr="00101224">
        <w:rPr>
          <w:rFonts w:eastAsia="Times New Roman" w:cs="Times New Roman"/>
          <w:b/>
          <w:bCs/>
          <w:snapToGrid w:val="0"/>
          <w:sz w:val="24"/>
          <w:szCs w:val="24"/>
          <w:vertAlign w:val="subscript"/>
        </w:rPr>
        <w:t>of</w:t>
      </w:r>
      <w:proofErr w:type="spellEnd"/>
      <w:r w:rsidRPr="00101224">
        <w:rPr>
          <w:rFonts w:eastAsia="Times New Roman" w:cs="Times New Roman"/>
          <w:b/>
          <w:snapToGrid w:val="0"/>
          <w:sz w:val="24"/>
          <w:szCs w:val="24"/>
          <w:vertAlign w:val="subscript"/>
        </w:rPr>
        <w:t xml:space="preserve"> </w:t>
      </w:r>
      <w:r w:rsidRPr="00101224">
        <w:rPr>
          <w:rFonts w:eastAsia="Times New Roman" w:cs="Times New Roman"/>
          <w:snapToGrid w:val="0"/>
          <w:sz w:val="24"/>
          <w:szCs w:val="24"/>
        </w:rPr>
        <w:tab/>
        <w:t xml:space="preserve">- ilość punktów uzyskanych za kryterium </w:t>
      </w:r>
      <w:r w:rsidRPr="00101224">
        <w:rPr>
          <w:rFonts w:eastAsia="Times New Roman" w:cs="Times New Roman"/>
          <w:sz w:val="24"/>
          <w:szCs w:val="24"/>
        </w:rPr>
        <w:t>„jakość - parametry techniczne”</w:t>
      </w:r>
    </w:p>
    <w:p w14:paraId="0EDB304E" w14:textId="77777777" w:rsidR="00795DD1" w:rsidRPr="00101224" w:rsidRDefault="00795DD1" w:rsidP="00795DD1">
      <w:pPr>
        <w:widowControl w:val="0"/>
        <w:tabs>
          <w:tab w:val="left" w:pos="720"/>
        </w:tabs>
        <w:jc w:val="both"/>
        <w:rPr>
          <w:rFonts w:eastAsia="Times New Roman" w:cs="Times New Roman"/>
          <w:sz w:val="24"/>
          <w:szCs w:val="24"/>
          <w:lang w:eastAsia="en-US"/>
        </w:rPr>
      </w:pPr>
    </w:p>
    <w:p w14:paraId="75A10D5C" w14:textId="4BDD5326" w:rsidR="00795DD1" w:rsidRPr="00101224" w:rsidRDefault="00795DD1" w:rsidP="00755FAD">
      <w:pPr>
        <w:pStyle w:val="Akapitzlist"/>
        <w:widowControl w:val="0"/>
        <w:numPr>
          <w:ilvl w:val="0"/>
          <w:numId w:val="89"/>
        </w:numPr>
        <w:suppressAutoHyphens/>
        <w:rPr>
          <w:rFonts w:ascii="Times New Roman" w:eastAsia="Times New Roman" w:hAnsi="Times New Roman" w:cs="Times New Roman"/>
          <w:snapToGrid w:val="0"/>
          <w:sz w:val="24"/>
          <w:szCs w:val="24"/>
        </w:rPr>
      </w:pPr>
      <w:r w:rsidRPr="00101224">
        <w:rPr>
          <w:rFonts w:ascii="Times New Roman" w:eastAsia="Times New Roman" w:hAnsi="Times New Roman" w:cs="Times New Roman"/>
          <w:sz w:val="24"/>
          <w:szCs w:val="24"/>
          <w:u w:val="single"/>
        </w:rPr>
        <w:lastRenderedPageBreak/>
        <w:t xml:space="preserve">W kryterium „cena” zostanie zastosowany następujący wzór: </w:t>
      </w:r>
    </w:p>
    <w:p w14:paraId="3E8A7822" w14:textId="77777777" w:rsidR="00795DD1" w:rsidRPr="00101224" w:rsidRDefault="00795DD1" w:rsidP="00795DD1">
      <w:pPr>
        <w:widowControl w:val="0"/>
        <w:overflowPunct w:val="0"/>
        <w:autoSpaceDE w:val="0"/>
        <w:autoSpaceDN w:val="0"/>
        <w:adjustRightInd w:val="0"/>
        <w:ind w:left="1416"/>
        <w:jc w:val="center"/>
        <w:textAlignment w:val="baseline"/>
        <w:rPr>
          <w:rFonts w:eastAsia="Times New Roman" w:cs="Times New Roman"/>
          <w:sz w:val="24"/>
          <w:szCs w:val="24"/>
        </w:rPr>
      </w:pPr>
      <w:proofErr w:type="spellStart"/>
      <w:r w:rsidRPr="00101224">
        <w:rPr>
          <w:rFonts w:eastAsia="Times New Roman" w:cs="Times New Roman"/>
          <w:b/>
          <w:snapToGrid w:val="0"/>
          <w:sz w:val="24"/>
          <w:szCs w:val="24"/>
        </w:rPr>
        <w:t>C</w:t>
      </w:r>
      <w:r w:rsidRPr="00101224">
        <w:rPr>
          <w:rFonts w:eastAsia="Times New Roman" w:cs="Times New Roman"/>
          <w:b/>
          <w:snapToGrid w:val="0"/>
          <w:sz w:val="24"/>
          <w:szCs w:val="24"/>
          <w:vertAlign w:val="subscript"/>
        </w:rPr>
        <w:t>of</w:t>
      </w:r>
      <w:proofErr w:type="spellEnd"/>
      <w:r w:rsidRPr="00101224">
        <w:rPr>
          <w:rFonts w:eastAsia="Times New Roman" w:cs="Times New Roman"/>
          <w:b/>
          <w:snapToGrid w:val="0"/>
          <w:sz w:val="24"/>
          <w:szCs w:val="24"/>
        </w:rPr>
        <w:t>=(</w:t>
      </w:r>
      <w:proofErr w:type="spellStart"/>
      <w:r w:rsidRPr="00101224">
        <w:rPr>
          <w:rFonts w:eastAsia="Times New Roman" w:cs="Times New Roman"/>
          <w:b/>
          <w:snapToGrid w:val="0"/>
          <w:sz w:val="24"/>
          <w:szCs w:val="24"/>
        </w:rPr>
        <w:t>C</w:t>
      </w:r>
      <w:r w:rsidRPr="00101224">
        <w:rPr>
          <w:rFonts w:eastAsia="Times New Roman" w:cs="Times New Roman"/>
          <w:b/>
          <w:snapToGrid w:val="0"/>
          <w:sz w:val="24"/>
          <w:szCs w:val="24"/>
          <w:vertAlign w:val="subscript"/>
        </w:rPr>
        <w:t>min</w:t>
      </w:r>
      <w:r w:rsidRPr="00101224">
        <w:rPr>
          <w:rFonts w:eastAsia="Times New Roman" w:cs="Times New Roman"/>
          <w:b/>
          <w:snapToGrid w:val="0"/>
          <w:sz w:val="24"/>
          <w:szCs w:val="24"/>
        </w:rPr>
        <w:t>:C</w:t>
      </w:r>
      <w:proofErr w:type="spellEnd"/>
      <w:r w:rsidRPr="00101224">
        <w:rPr>
          <w:rFonts w:eastAsia="Times New Roman" w:cs="Times New Roman"/>
          <w:b/>
          <w:snapToGrid w:val="0"/>
          <w:sz w:val="24"/>
          <w:szCs w:val="24"/>
        </w:rPr>
        <w:t>) x60 pkt</w:t>
      </w:r>
    </w:p>
    <w:p w14:paraId="612F97FA" w14:textId="77777777" w:rsidR="00795DD1" w:rsidRPr="00101224" w:rsidRDefault="00795DD1" w:rsidP="00795DD1">
      <w:pPr>
        <w:widowControl w:val="0"/>
        <w:ind w:firstLine="707"/>
        <w:jc w:val="both"/>
        <w:rPr>
          <w:rFonts w:eastAsia="Times New Roman" w:cs="Times New Roman"/>
          <w:snapToGrid w:val="0"/>
          <w:sz w:val="24"/>
          <w:szCs w:val="24"/>
          <w:u w:val="single"/>
        </w:rPr>
      </w:pPr>
      <w:r w:rsidRPr="00101224">
        <w:rPr>
          <w:rFonts w:eastAsia="Times New Roman" w:cs="Times New Roman"/>
          <w:snapToGrid w:val="0"/>
          <w:sz w:val="24"/>
          <w:szCs w:val="24"/>
          <w:u w:val="single"/>
        </w:rPr>
        <w:t>gdzie:</w:t>
      </w:r>
    </w:p>
    <w:p w14:paraId="79E633AC" w14:textId="3435A017" w:rsidR="00795DD1" w:rsidRPr="00101224" w:rsidRDefault="00795DD1" w:rsidP="00795DD1">
      <w:pPr>
        <w:widowControl w:val="0"/>
        <w:ind w:firstLine="707"/>
        <w:jc w:val="both"/>
        <w:rPr>
          <w:rFonts w:eastAsia="Times New Roman" w:cs="Times New Roman"/>
          <w:snapToGrid w:val="0"/>
          <w:sz w:val="24"/>
          <w:szCs w:val="24"/>
        </w:rPr>
      </w:pPr>
      <w:proofErr w:type="spellStart"/>
      <w:r w:rsidRPr="00101224">
        <w:rPr>
          <w:rFonts w:eastAsia="Times New Roman" w:cs="Times New Roman"/>
          <w:b/>
          <w:snapToGrid w:val="0"/>
          <w:sz w:val="24"/>
          <w:szCs w:val="24"/>
        </w:rPr>
        <w:t>C</w:t>
      </w:r>
      <w:r w:rsidRPr="00101224">
        <w:rPr>
          <w:rFonts w:eastAsia="Times New Roman" w:cs="Times New Roman"/>
          <w:b/>
          <w:snapToGrid w:val="0"/>
          <w:sz w:val="24"/>
          <w:szCs w:val="24"/>
          <w:vertAlign w:val="subscript"/>
        </w:rPr>
        <w:t>of</w:t>
      </w:r>
      <w:proofErr w:type="spellEnd"/>
      <w:r w:rsidRPr="00101224">
        <w:rPr>
          <w:rFonts w:eastAsia="Times New Roman" w:cs="Times New Roman"/>
          <w:snapToGrid w:val="0"/>
          <w:sz w:val="24"/>
          <w:szCs w:val="24"/>
          <w:vertAlign w:val="subscript"/>
        </w:rPr>
        <w:tab/>
      </w:r>
      <w:r w:rsidRPr="00101224">
        <w:rPr>
          <w:rFonts w:eastAsia="Times New Roman" w:cs="Times New Roman"/>
          <w:snapToGrid w:val="0"/>
          <w:sz w:val="24"/>
          <w:szCs w:val="24"/>
        </w:rPr>
        <w:t xml:space="preserve">- </w:t>
      </w:r>
      <w:r w:rsidRPr="00101224">
        <w:rPr>
          <w:rFonts w:eastAsia="Times New Roman" w:cs="Times New Roman"/>
          <w:sz w:val="24"/>
          <w:szCs w:val="24"/>
        </w:rPr>
        <w:t>wartość punktowa badanej oferty w kryterium „cena”</w:t>
      </w:r>
    </w:p>
    <w:p w14:paraId="0F59563B" w14:textId="5F9391AB" w:rsidR="00795DD1" w:rsidRPr="00101224" w:rsidRDefault="00795DD1" w:rsidP="00795DD1">
      <w:pPr>
        <w:widowControl w:val="0"/>
        <w:ind w:firstLine="707"/>
        <w:jc w:val="both"/>
        <w:rPr>
          <w:rFonts w:eastAsia="Times New Roman" w:cs="Times New Roman"/>
          <w:snapToGrid w:val="0"/>
          <w:sz w:val="24"/>
          <w:szCs w:val="24"/>
        </w:rPr>
      </w:pPr>
      <w:r w:rsidRPr="00101224">
        <w:rPr>
          <w:rFonts w:eastAsia="Times New Roman" w:cs="Times New Roman"/>
          <w:b/>
          <w:snapToGrid w:val="0"/>
          <w:sz w:val="24"/>
          <w:szCs w:val="24"/>
        </w:rPr>
        <w:t xml:space="preserve">C </w:t>
      </w:r>
      <w:r w:rsidRPr="00101224">
        <w:rPr>
          <w:rFonts w:eastAsia="Times New Roman" w:cs="Times New Roman"/>
          <w:b/>
          <w:snapToGrid w:val="0"/>
          <w:sz w:val="24"/>
          <w:szCs w:val="24"/>
          <w:vertAlign w:val="subscript"/>
        </w:rPr>
        <w:t>min</w:t>
      </w:r>
      <w:r w:rsidRPr="00101224">
        <w:rPr>
          <w:rFonts w:eastAsia="Times New Roman" w:cs="Times New Roman"/>
          <w:b/>
          <w:snapToGrid w:val="0"/>
          <w:sz w:val="24"/>
          <w:szCs w:val="24"/>
          <w:vertAlign w:val="subscript"/>
        </w:rPr>
        <w:tab/>
      </w:r>
      <w:r w:rsidRPr="00101224">
        <w:rPr>
          <w:rFonts w:eastAsia="Times New Roman" w:cs="Times New Roman"/>
          <w:snapToGrid w:val="0"/>
          <w:sz w:val="24"/>
          <w:szCs w:val="24"/>
        </w:rPr>
        <w:t xml:space="preserve">- </w:t>
      </w:r>
      <w:r w:rsidRPr="00101224">
        <w:rPr>
          <w:rFonts w:eastAsia="Times New Roman" w:cs="Times New Roman"/>
          <w:sz w:val="24"/>
          <w:szCs w:val="24"/>
        </w:rPr>
        <w:t>najniższa zaoferowana cena spośród badanych i nieodrzuconych ofert,</w:t>
      </w:r>
    </w:p>
    <w:p w14:paraId="714DDBF0" w14:textId="77777777" w:rsidR="00795DD1" w:rsidRPr="00101224" w:rsidRDefault="00795DD1" w:rsidP="00795DD1">
      <w:pPr>
        <w:widowControl w:val="0"/>
        <w:ind w:firstLine="707"/>
        <w:jc w:val="both"/>
        <w:rPr>
          <w:rFonts w:eastAsia="Times New Roman" w:cs="Times New Roman"/>
          <w:snapToGrid w:val="0"/>
          <w:sz w:val="24"/>
          <w:szCs w:val="24"/>
        </w:rPr>
      </w:pPr>
      <w:r w:rsidRPr="00101224">
        <w:rPr>
          <w:rFonts w:eastAsia="Times New Roman" w:cs="Times New Roman"/>
          <w:b/>
          <w:snapToGrid w:val="0"/>
          <w:sz w:val="24"/>
          <w:szCs w:val="24"/>
        </w:rPr>
        <w:t>C</w:t>
      </w:r>
      <w:r w:rsidRPr="00101224">
        <w:rPr>
          <w:rFonts w:eastAsia="Times New Roman" w:cs="Times New Roman"/>
          <w:b/>
          <w:snapToGrid w:val="0"/>
          <w:sz w:val="24"/>
          <w:szCs w:val="24"/>
          <w:vertAlign w:val="subscript"/>
        </w:rPr>
        <w:tab/>
      </w:r>
      <w:r w:rsidRPr="00101224">
        <w:rPr>
          <w:rFonts w:eastAsia="Times New Roman" w:cs="Times New Roman"/>
          <w:snapToGrid w:val="0"/>
          <w:sz w:val="24"/>
          <w:szCs w:val="24"/>
        </w:rPr>
        <w:t>- cena badanej oferty,</w:t>
      </w:r>
    </w:p>
    <w:p w14:paraId="15EF610C" w14:textId="77777777" w:rsidR="00795DD1" w:rsidRPr="00101224" w:rsidRDefault="00795DD1" w:rsidP="00795DD1">
      <w:pPr>
        <w:widowControl w:val="0"/>
        <w:jc w:val="both"/>
        <w:rPr>
          <w:rFonts w:eastAsia="Times New Roman" w:cs="Times New Roman"/>
          <w:snapToGrid w:val="0"/>
          <w:sz w:val="24"/>
          <w:szCs w:val="24"/>
        </w:rPr>
      </w:pPr>
    </w:p>
    <w:p w14:paraId="0BDF44F3" w14:textId="363D504D" w:rsidR="00795DD1" w:rsidRPr="00101224" w:rsidRDefault="00795DD1" w:rsidP="007F7FB4">
      <w:pPr>
        <w:widowControl w:val="0"/>
        <w:numPr>
          <w:ilvl w:val="0"/>
          <w:numId w:val="9"/>
        </w:numPr>
        <w:jc w:val="both"/>
        <w:rPr>
          <w:rFonts w:eastAsia="Times New Roman" w:cs="Times New Roman"/>
          <w:sz w:val="24"/>
          <w:szCs w:val="24"/>
        </w:rPr>
      </w:pPr>
      <w:r w:rsidRPr="00101224">
        <w:rPr>
          <w:rFonts w:eastAsia="Times New Roman" w:cs="Times New Roman"/>
          <w:sz w:val="24"/>
          <w:szCs w:val="24"/>
        </w:rPr>
        <w:t xml:space="preserve">maksymalna liczba punktów do uzyskania w kryterium „cena” – 60 pkt </w:t>
      </w:r>
      <w:r w:rsidRPr="00101224">
        <w:rPr>
          <w:rFonts w:eastAsia="Calibri" w:cs="Times New Roman"/>
          <w:bCs/>
          <w:sz w:val="24"/>
          <w:szCs w:val="24"/>
          <w:lang w:eastAsia="en-US"/>
        </w:rPr>
        <w:t>(60%), przy czym 1 pkt = 1%.</w:t>
      </w:r>
      <w:r w:rsidRPr="00101224">
        <w:rPr>
          <w:rFonts w:eastAsia="Calibri" w:cs="Times New Roman"/>
          <w:sz w:val="24"/>
          <w:szCs w:val="24"/>
          <w:lang w:eastAsia="en-US"/>
        </w:rPr>
        <w:t xml:space="preserve"> </w:t>
      </w:r>
      <w:r w:rsidRPr="00101224">
        <w:rPr>
          <w:rFonts w:eastAsia="Calibri" w:cs="Times New Roman"/>
          <w:sz w:val="24"/>
          <w:szCs w:val="24"/>
          <w:lang w:eastAsia="pl-PL"/>
        </w:rPr>
        <w:t>Maksymalna liczba punktów w kryterium równa jest określonej wadze kryterium w %.</w:t>
      </w:r>
    </w:p>
    <w:p w14:paraId="0F64DF8B" w14:textId="77777777" w:rsidR="00795DD1" w:rsidRPr="00101224" w:rsidRDefault="00795DD1" w:rsidP="007F7FB4">
      <w:pPr>
        <w:widowControl w:val="0"/>
        <w:numPr>
          <w:ilvl w:val="0"/>
          <w:numId w:val="9"/>
        </w:numPr>
        <w:jc w:val="both"/>
        <w:rPr>
          <w:rFonts w:eastAsia="Times New Roman" w:cs="Times New Roman"/>
          <w:sz w:val="24"/>
          <w:szCs w:val="24"/>
        </w:rPr>
      </w:pPr>
      <w:r w:rsidRPr="00101224">
        <w:rPr>
          <w:rFonts w:eastAsia="Times New Roman" w:cs="Times New Roman"/>
          <w:sz w:val="24"/>
          <w:szCs w:val="24"/>
        </w:rPr>
        <w:t xml:space="preserve">ocenie w ramach kryterium „Cena” podlegać będzie cena łączna brutto podana </w:t>
      </w:r>
      <w:r w:rsidRPr="00101224">
        <w:rPr>
          <w:rFonts w:eastAsia="Times New Roman" w:cs="Times New Roman"/>
          <w:sz w:val="24"/>
          <w:szCs w:val="24"/>
        </w:rPr>
        <w:br/>
        <w:t xml:space="preserve">w formularzu ofertowym - </w:t>
      </w:r>
      <w:r w:rsidRPr="00101224">
        <w:rPr>
          <w:rFonts w:eastAsia="Times New Roman" w:cs="Times New Roman"/>
          <w:b/>
          <w:bCs/>
          <w:sz w:val="24"/>
          <w:szCs w:val="24"/>
        </w:rPr>
        <w:t>ZAŁĄCZNIK NR 1 DO SWZ</w:t>
      </w:r>
      <w:r w:rsidRPr="00101224">
        <w:rPr>
          <w:rFonts w:eastAsia="Times New Roman" w:cs="Times New Roman"/>
          <w:sz w:val="24"/>
          <w:szCs w:val="24"/>
        </w:rPr>
        <w:t>.</w:t>
      </w:r>
    </w:p>
    <w:p w14:paraId="79D78EE0" w14:textId="5D9131D7" w:rsidR="00795DD1" w:rsidRPr="00101224" w:rsidRDefault="00795DD1" w:rsidP="00795DD1">
      <w:pPr>
        <w:widowControl w:val="0"/>
        <w:jc w:val="both"/>
        <w:rPr>
          <w:rFonts w:eastAsia="Times New Roman" w:cs="Times New Roman"/>
          <w:snapToGrid w:val="0"/>
          <w:sz w:val="24"/>
          <w:szCs w:val="24"/>
        </w:rPr>
      </w:pPr>
    </w:p>
    <w:p w14:paraId="655F220F" w14:textId="699B7E01" w:rsidR="00795DD1" w:rsidRPr="00101224" w:rsidRDefault="00795DD1" w:rsidP="00755FAD">
      <w:pPr>
        <w:pStyle w:val="Akapitzlist"/>
        <w:widowControl w:val="0"/>
        <w:numPr>
          <w:ilvl w:val="0"/>
          <w:numId w:val="89"/>
        </w:numPr>
        <w:suppressAutoHyphens/>
        <w:overflowPunct w:val="0"/>
        <w:autoSpaceDE w:val="0"/>
        <w:autoSpaceDN w:val="0"/>
        <w:adjustRightInd w:val="0"/>
        <w:jc w:val="both"/>
        <w:textAlignment w:val="baseline"/>
        <w:rPr>
          <w:rFonts w:ascii="Times New Roman" w:eastAsia="Times New Roman" w:hAnsi="Times New Roman" w:cs="Times New Roman"/>
          <w:sz w:val="24"/>
          <w:szCs w:val="24"/>
          <w:u w:val="single"/>
        </w:rPr>
      </w:pPr>
      <w:r w:rsidRPr="00101224">
        <w:rPr>
          <w:rFonts w:ascii="Times New Roman" w:eastAsia="Times New Roman" w:hAnsi="Times New Roman" w:cs="Times New Roman"/>
          <w:sz w:val="24"/>
          <w:szCs w:val="24"/>
          <w:u w:val="single"/>
        </w:rPr>
        <w:t xml:space="preserve">W kryterium „jakość - parametry techniczne” zostanie zastosowany wzór: </w:t>
      </w:r>
    </w:p>
    <w:p w14:paraId="0DAA977B" w14:textId="77777777" w:rsidR="00795DD1" w:rsidRPr="00101224" w:rsidRDefault="00795DD1" w:rsidP="00795DD1">
      <w:pPr>
        <w:widowControl w:val="0"/>
        <w:overflowPunct w:val="0"/>
        <w:autoSpaceDE w:val="0"/>
        <w:autoSpaceDN w:val="0"/>
        <w:adjustRightInd w:val="0"/>
        <w:ind w:left="1416"/>
        <w:jc w:val="center"/>
        <w:textAlignment w:val="baseline"/>
        <w:rPr>
          <w:rFonts w:eastAsia="Times New Roman" w:cs="Times New Roman"/>
          <w:sz w:val="24"/>
          <w:szCs w:val="24"/>
        </w:rPr>
      </w:pPr>
      <w:proofErr w:type="spellStart"/>
      <w:r w:rsidRPr="00101224">
        <w:rPr>
          <w:rFonts w:eastAsia="Times New Roman" w:cs="Times New Roman"/>
          <w:b/>
          <w:sz w:val="24"/>
          <w:szCs w:val="24"/>
        </w:rPr>
        <w:t>J</w:t>
      </w:r>
      <w:r w:rsidRPr="00101224">
        <w:rPr>
          <w:rFonts w:eastAsia="Times New Roman" w:cs="Times New Roman"/>
          <w:b/>
          <w:snapToGrid w:val="0"/>
          <w:sz w:val="24"/>
          <w:szCs w:val="24"/>
          <w:vertAlign w:val="subscript"/>
        </w:rPr>
        <w:t>of</w:t>
      </w:r>
      <w:proofErr w:type="spellEnd"/>
      <w:r w:rsidRPr="00101224">
        <w:rPr>
          <w:rFonts w:eastAsia="Times New Roman" w:cs="Times New Roman"/>
          <w:b/>
          <w:snapToGrid w:val="0"/>
          <w:sz w:val="24"/>
          <w:szCs w:val="24"/>
        </w:rPr>
        <w:t>=(</w:t>
      </w:r>
      <w:proofErr w:type="spellStart"/>
      <w:proofErr w:type="gramStart"/>
      <w:r w:rsidRPr="00101224">
        <w:rPr>
          <w:rFonts w:eastAsia="Times New Roman" w:cs="Times New Roman"/>
          <w:b/>
          <w:snapToGrid w:val="0"/>
          <w:sz w:val="24"/>
          <w:szCs w:val="24"/>
        </w:rPr>
        <w:t>J:J</w:t>
      </w:r>
      <w:r w:rsidRPr="00101224">
        <w:rPr>
          <w:rFonts w:eastAsia="Times New Roman" w:cs="Times New Roman"/>
          <w:b/>
          <w:snapToGrid w:val="0"/>
          <w:sz w:val="24"/>
          <w:szCs w:val="24"/>
          <w:vertAlign w:val="subscript"/>
        </w:rPr>
        <w:t>max</w:t>
      </w:r>
      <w:proofErr w:type="spellEnd"/>
      <w:proofErr w:type="gramEnd"/>
      <w:r w:rsidRPr="00101224">
        <w:rPr>
          <w:rFonts w:eastAsia="Times New Roman" w:cs="Times New Roman"/>
          <w:b/>
          <w:snapToGrid w:val="0"/>
          <w:sz w:val="24"/>
          <w:szCs w:val="24"/>
        </w:rPr>
        <w:t>)x40 pkt</w:t>
      </w:r>
    </w:p>
    <w:p w14:paraId="64821117" w14:textId="77777777" w:rsidR="00795DD1" w:rsidRPr="00101224" w:rsidRDefault="00795DD1" w:rsidP="00795DD1">
      <w:pPr>
        <w:widowControl w:val="0"/>
        <w:ind w:firstLine="707"/>
        <w:rPr>
          <w:rFonts w:eastAsia="Times New Roman" w:cs="Times New Roman"/>
          <w:snapToGrid w:val="0"/>
          <w:sz w:val="24"/>
          <w:szCs w:val="24"/>
        </w:rPr>
      </w:pPr>
      <w:r w:rsidRPr="00101224">
        <w:rPr>
          <w:rFonts w:eastAsia="Times New Roman" w:cs="Times New Roman"/>
          <w:snapToGrid w:val="0"/>
          <w:sz w:val="24"/>
          <w:szCs w:val="24"/>
        </w:rPr>
        <w:t>gdzie:</w:t>
      </w:r>
    </w:p>
    <w:p w14:paraId="6CD67D2A" w14:textId="245EE3C2" w:rsidR="00795DD1" w:rsidRPr="00101224" w:rsidRDefault="00795DD1" w:rsidP="00795DD1">
      <w:pPr>
        <w:widowControl w:val="0"/>
        <w:ind w:firstLine="707"/>
        <w:jc w:val="both"/>
        <w:rPr>
          <w:rFonts w:eastAsia="Times New Roman" w:cs="Times New Roman"/>
          <w:snapToGrid w:val="0"/>
          <w:sz w:val="24"/>
          <w:szCs w:val="24"/>
        </w:rPr>
      </w:pPr>
      <w:proofErr w:type="spellStart"/>
      <w:r w:rsidRPr="00101224">
        <w:rPr>
          <w:rFonts w:eastAsia="Times New Roman" w:cs="Times New Roman"/>
          <w:b/>
          <w:snapToGrid w:val="0"/>
          <w:sz w:val="24"/>
          <w:szCs w:val="24"/>
        </w:rPr>
        <w:t>J</w:t>
      </w:r>
      <w:r w:rsidRPr="00101224">
        <w:rPr>
          <w:rFonts w:eastAsia="Times New Roman" w:cs="Times New Roman"/>
          <w:b/>
          <w:snapToGrid w:val="0"/>
          <w:sz w:val="24"/>
          <w:szCs w:val="24"/>
          <w:vertAlign w:val="subscript"/>
        </w:rPr>
        <w:t>of</w:t>
      </w:r>
      <w:proofErr w:type="spellEnd"/>
      <w:r w:rsidRPr="00101224">
        <w:rPr>
          <w:rFonts w:eastAsia="Times New Roman" w:cs="Times New Roman"/>
          <w:b/>
          <w:snapToGrid w:val="0"/>
          <w:sz w:val="24"/>
          <w:szCs w:val="24"/>
        </w:rPr>
        <w:t xml:space="preserve"> </w:t>
      </w:r>
      <w:r w:rsidRPr="00101224">
        <w:rPr>
          <w:rFonts w:eastAsia="Times New Roman" w:cs="Times New Roman"/>
          <w:snapToGrid w:val="0"/>
          <w:sz w:val="24"/>
          <w:szCs w:val="24"/>
        </w:rPr>
        <w:tab/>
        <w:t>- wartość punktowa badanej oferty w kryterium „jakość – parametry techniczne”,</w:t>
      </w:r>
    </w:p>
    <w:p w14:paraId="7B8C9DFA" w14:textId="77777777" w:rsidR="00795DD1" w:rsidRPr="00101224" w:rsidRDefault="00795DD1" w:rsidP="00795DD1">
      <w:pPr>
        <w:keepNext/>
        <w:widowControl w:val="0"/>
        <w:ind w:firstLine="707"/>
        <w:rPr>
          <w:rFonts w:eastAsia="Times New Roman" w:cs="Times New Roman"/>
          <w:snapToGrid w:val="0"/>
          <w:sz w:val="24"/>
          <w:szCs w:val="24"/>
        </w:rPr>
      </w:pPr>
      <w:r w:rsidRPr="00101224">
        <w:rPr>
          <w:rFonts w:eastAsia="Times New Roman" w:cs="Times New Roman"/>
          <w:b/>
          <w:snapToGrid w:val="0"/>
          <w:sz w:val="24"/>
          <w:szCs w:val="24"/>
        </w:rPr>
        <w:t xml:space="preserve">J </w:t>
      </w:r>
      <w:r w:rsidRPr="00101224">
        <w:rPr>
          <w:rFonts w:eastAsia="Times New Roman" w:cs="Times New Roman"/>
          <w:snapToGrid w:val="0"/>
          <w:sz w:val="24"/>
          <w:szCs w:val="24"/>
        </w:rPr>
        <w:tab/>
        <w:t>- suma punktów badanej oferty,</w:t>
      </w:r>
    </w:p>
    <w:p w14:paraId="5C958B69" w14:textId="77777777" w:rsidR="00795DD1" w:rsidRPr="00101224" w:rsidRDefault="00795DD1" w:rsidP="00795DD1">
      <w:pPr>
        <w:keepNext/>
        <w:widowControl w:val="0"/>
        <w:ind w:firstLine="707"/>
        <w:rPr>
          <w:rFonts w:eastAsia="Times New Roman" w:cs="Times New Roman"/>
          <w:snapToGrid w:val="0"/>
          <w:sz w:val="24"/>
          <w:szCs w:val="24"/>
        </w:rPr>
      </w:pPr>
      <w:proofErr w:type="spellStart"/>
      <w:r w:rsidRPr="00101224">
        <w:rPr>
          <w:rFonts w:eastAsia="Times New Roman" w:cs="Times New Roman"/>
          <w:b/>
          <w:snapToGrid w:val="0"/>
          <w:sz w:val="24"/>
          <w:szCs w:val="24"/>
        </w:rPr>
        <w:t>J</w:t>
      </w:r>
      <w:r w:rsidRPr="00101224">
        <w:rPr>
          <w:rFonts w:eastAsia="Times New Roman" w:cs="Times New Roman"/>
          <w:b/>
          <w:snapToGrid w:val="0"/>
          <w:sz w:val="24"/>
          <w:szCs w:val="24"/>
          <w:vertAlign w:val="subscript"/>
        </w:rPr>
        <w:t>max</w:t>
      </w:r>
      <w:proofErr w:type="spellEnd"/>
      <w:r w:rsidRPr="00101224">
        <w:rPr>
          <w:rFonts w:eastAsia="Times New Roman" w:cs="Times New Roman"/>
          <w:b/>
          <w:snapToGrid w:val="0"/>
          <w:sz w:val="24"/>
          <w:szCs w:val="24"/>
          <w:vertAlign w:val="subscript"/>
        </w:rPr>
        <w:t xml:space="preserve"> </w:t>
      </w:r>
      <w:r w:rsidRPr="00101224">
        <w:rPr>
          <w:rFonts w:eastAsia="Times New Roman" w:cs="Times New Roman"/>
          <w:snapToGrid w:val="0"/>
          <w:sz w:val="24"/>
          <w:szCs w:val="24"/>
        </w:rPr>
        <w:tab/>
        <w:t>- maksymalna ilość punktów,</w:t>
      </w:r>
    </w:p>
    <w:p w14:paraId="70122444" w14:textId="77777777" w:rsidR="00795DD1" w:rsidRPr="00101224" w:rsidRDefault="00795DD1" w:rsidP="00795DD1">
      <w:pPr>
        <w:keepNext/>
        <w:widowControl w:val="0"/>
        <w:ind w:left="709"/>
        <w:jc w:val="both"/>
        <w:rPr>
          <w:rFonts w:eastAsia="Times New Roman" w:cs="Times New Roman"/>
          <w:snapToGrid w:val="0"/>
          <w:sz w:val="24"/>
          <w:szCs w:val="24"/>
        </w:rPr>
      </w:pPr>
    </w:p>
    <w:p w14:paraId="6AA90A72" w14:textId="39F0C8A5" w:rsidR="00AB64BC" w:rsidRPr="00101224" w:rsidRDefault="00AB64BC" w:rsidP="007F7FB4">
      <w:pPr>
        <w:widowControl w:val="0"/>
        <w:numPr>
          <w:ilvl w:val="0"/>
          <w:numId w:val="9"/>
        </w:numPr>
        <w:jc w:val="both"/>
        <w:rPr>
          <w:rFonts w:eastAsia="Times New Roman" w:cs="Times New Roman"/>
          <w:sz w:val="24"/>
          <w:szCs w:val="24"/>
        </w:rPr>
      </w:pPr>
      <w:r w:rsidRPr="00101224">
        <w:rPr>
          <w:rFonts w:eastAsia="Times New Roman" w:cs="Times New Roman"/>
          <w:sz w:val="24"/>
          <w:szCs w:val="24"/>
        </w:rPr>
        <w:t xml:space="preserve">maksymalna liczba punktów do uzyskania w kryterium </w:t>
      </w:r>
      <w:r w:rsidRPr="00101224">
        <w:rPr>
          <w:rFonts w:eastAsia="Times New Roman" w:cs="Times New Roman"/>
          <w:snapToGrid w:val="0"/>
          <w:sz w:val="24"/>
          <w:szCs w:val="24"/>
        </w:rPr>
        <w:t>„jakość – parametry techniczne” – 40 pkt</w:t>
      </w:r>
      <w:r w:rsidRPr="00101224">
        <w:rPr>
          <w:rFonts w:eastAsia="Times New Roman" w:cs="Times New Roman"/>
          <w:sz w:val="24"/>
          <w:szCs w:val="24"/>
        </w:rPr>
        <w:t xml:space="preserve"> </w:t>
      </w:r>
      <w:r w:rsidRPr="00101224">
        <w:rPr>
          <w:rFonts w:eastAsia="Calibri" w:cs="Times New Roman"/>
          <w:bCs/>
          <w:sz w:val="24"/>
          <w:szCs w:val="24"/>
          <w:lang w:eastAsia="en-US"/>
        </w:rPr>
        <w:t>(40%), przy czym 1 pkt = 1%.</w:t>
      </w:r>
      <w:r w:rsidRPr="00101224">
        <w:rPr>
          <w:rFonts w:eastAsia="Calibri" w:cs="Times New Roman"/>
          <w:sz w:val="24"/>
          <w:szCs w:val="24"/>
          <w:lang w:eastAsia="en-US"/>
        </w:rPr>
        <w:t xml:space="preserve"> </w:t>
      </w:r>
      <w:r w:rsidRPr="00101224">
        <w:rPr>
          <w:rFonts w:eastAsia="Calibri" w:cs="Times New Roman"/>
          <w:sz w:val="24"/>
          <w:szCs w:val="24"/>
          <w:lang w:eastAsia="pl-PL"/>
        </w:rPr>
        <w:t>Maksymalna liczba punktów w kryterium równa jest określonej wadze kryterium w %</w:t>
      </w:r>
      <w:r w:rsidR="00C92A01">
        <w:rPr>
          <w:rFonts w:eastAsia="Calibri" w:cs="Times New Roman"/>
          <w:sz w:val="24"/>
          <w:szCs w:val="24"/>
          <w:lang w:eastAsia="pl-PL"/>
        </w:rPr>
        <w:t>;</w:t>
      </w:r>
    </w:p>
    <w:p w14:paraId="22CE5DC3" w14:textId="3D50ABAD" w:rsidR="00AB64BC" w:rsidRPr="00101224" w:rsidRDefault="00AB64BC" w:rsidP="007F7FB4">
      <w:pPr>
        <w:widowControl w:val="0"/>
        <w:numPr>
          <w:ilvl w:val="0"/>
          <w:numId w:val="9"/>
        </w:numPr>
        <w:jc w:val="both"/>
        <w:rPr>
          <w:rFonts w:eastAsia="Times New Roman" w:cs="Times New Roman"/>
          <w:sz w:val="24"/>
          <w:szCs w:val="24"/>
        </w:rPr>
      </w:pPr>
      <w:r w:rsidRPr="00101224">
        <w:rPr>
          <w:rFonts w:eastAsia="Times New Roman" w:cs="Times New Roman"/>
          <w:sz w:val="24"/>
          <w:szCs w:val="24"/>
        </w:rPr>
        <w:t>ocenie w ramach kryterium „</w:t>
      </w:r>
      <w:r w:rsidRPr="00101224">
        <w:rPr>
          <w:rFonts w:eastAsia="Times New Roman" w:cs="Times New Roman"/>
          <w:snapToGrid w:val="0"/>
          <w:sz w:val="24"/>
          <w:szCs w:val="24"/>
        </w:rPr>
        <w:t>jakość – parametry techniczne</w:t>
      </w:r>
      <w:r w:rsidRPr="00101224">
        <w:rPr>
          <w:rFonts w:eastAsia="Times New Roman" w:cs="Times New Roman"/>
          <w:sz w:val="24"/>
          <w:szCs w:val="24"/>
        </w:rPr>
        <w:t xml:space="preserve">” podlegać będą informacje podane w złożonym FORMULARZU CENOWYM WRAZ ZE SZCZEGÓŁOWYM OPISEM PRZEDMIOTU ZAMÓWIENIA </w:t>
      </w:r>
      <w:r w:rsidR="007A48FC" w:rsidRPr="00101224">
        <w:rPr>
          <w:rFonts w:eastAsia="Times New Roman" w:cs="Times New Roman"/>
          <w:b/>
          <w:bCs/>
          <w:sz w:val="24"/>
          <w:szCs w:val="24"/>
        </w:rPr>
        <w:t>ZAŁĄCZNIK NR 2 DO SWZ</w:t>
      </w:r>
      <w:r w:rsidR="00C92A01">
        <w:rPr>
          <w:rFonts w:eastAsia="Times New Roman" w:cs="Times New Roman"/>
          <w:b/>
          <w:bCs/>
          <w:sz w:val="24"/>
          <w:szCs w:val="24"/>
        </w:rPr>
        <w:t>;</w:t>
      </w:r>
    </w:p>
    <w:p w14:paraId="63762DA1" w14:textId="2424C04C" w:rsidR="00795DD1" w:rsidRPr="00101224" w:rsidRDefault="00AB64BC" w:rsidP="007F7FB4">
      <w:pPr>
        <w:widowControl w:val="0"/>
        <w:numPr>
          <w:ilvl w:val="0"/>
          <w:numId w:val="9"/>
        </w:numPr>
        <w:jc w:val="both"/>
        <w:rPr>
          <w:rFonts w:eastAsia="Times New Roman" w:cs="Times New Roman"/>
          <w:sz w:val="24"/>
          <w:szCs w:val="24"/>
        </w:rPr>
      </w:pPr>
      <w:r w:rsidRPr="00101224">
        <w:rPr>
          <w:rFonts w:eastAsia="Times New Roman" w:cs="Times New Roman"/>
          <w:sz w:val="24"/>
          <w:szCs w:val="24"/>
        </w:rPr>
        <w:t>p</w:t>
      </w:r>
      <w:r w:rsidR="00795DD1" w:rsidRPr="00101224">
        <w:rPr>
          <w:rFonts w:eastAsia="Times New Roman" w:cs="Times New Roman"/>
          <w:sz w:val="24"/>
          <w:szCs w:val="24"/>
        </w:rPr>
        <w:t xml:space="preserve">unkty w zakresie oceny jakości – parametrów technicznych będą przyznawane zgodnie </w:t>
      </w:r>
      <w:r w:rsidR="00795DD1" w:rsidRPr="00101224">
        <w:rPr>
          <w:rFonts w:eastAsia="Times New Roman" w:cs="Times New Roman"/>
          <w:sz w:val="24"/>
          <w:szCs w:val="24"/>
        </w:rPr>
        <w:br/>
        <w:t>z poniższą tabelą</w:t>
      </w:r>
    </w:p>
    <w:p w14:paraId="30F1D669" w14:textId="77777777" w:rsidR="00AB64BC" w:rsidRPr="00101224" w:rsidRDefault="00AB64BC" w:rsidP="00AB64BC">
      <w:pPr>
        <w:widowControl w:val="0"/>
        <w:ind w:left="1077"/>
        <w:jc w:val="both"/>
        <w:rPr>
          <w:rFonts w:eastAsia="Times New Roman" w:cs="Times New Roman"/>
          <w:color w:val="FF0000"/>
          <w:sz w:val="24"/>
          <w:szCs w:val="24"/>
        </w:rPr>
      </w:pPr>
    </w:p>
    <w:tbl>
      <w:tblPr>
        <w:tblW w:w="4618" w:type="pct"/>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
        <w:gridCol w:w="4154"/>
        <w:gridCol w:w="4571"/>
      </w:tblGrid>
      <w:tr w:rsidR="00795DD1" w:rsidRPr="00830F76" w14:paraId="4FB42A74" w14:textId="77777777" w:rsidTr="001745D6">
        <w:trPr>
          <w:trHeight w:val="20"/>
        </w:trPr>
        <w:tc>
          <w:tcPr>
            <w:tcW w:w="2538"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7C15E7E" w14:textId="77777777" w:rsidR="00795DD1" w:rsidRPr="00830F76" w:rsidRDefault="00795DD1" w:rsidP="00AB64BC">
            <w:pPr>
              <w:widowControl w:val="0"/>
              <w:jc w:val="center"/>
              <w:rPr>
                <w:rFonts w:eastAsia="Times New Roman" w:cs="Times New Roman"/>
                <w:b/>
              </w:rPr>
            </w:pPr>
            <w:r w:rsidRPr="00830F76">
              <w:rPr>
                <w:rFonts w:eastAsia="Times New Roman" w:cs="Times New Roman"/>
                <w:b/>
                <w:bCs/>
              </w:rPr>
              <w:t>WYSZCZEGÓLNIENIE PARAMETRÓW / WARUNKÓW OCENIANYCH</w:t>
            </w:r>
          </w:p>
        </w:tc>
        <w:tc>
          <w:tcPr>
            <w:tcW w:w="246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052DBEB" w14:textId="77777777" w:rsidR="00795DD1" w:rsidRPr="00830F76" w:rsidRDefault="00795DD1" w:rsidP="00AB64BC">
            <w:pPr>
              <w:widowControl w:val="0"/>
              <w:jc w:val="center"/>
              <w:rPr>
                <w:rFonts w:eastAsia="Times New Roman" w:cs="Times New Roman"/>
                <w:b/>
              </w:rPr>
            </w:pPr>
            <w:r w:rsidRPr="00830F76">
              <w:rPr>
                <w:rFonts w:eastAsia="Times New Roman" w:cs="Times New Roman"/>
                <w:b/>
              </w:rPr>
              <w:t xml:space="preserve">SPOSÓB OCENY </w:t>
            </w:r>
          </w:p>
          <w:p w14:paraId="65CB9F89" w14:textId="77777777" w:rsidR="00795DD1" w:rsidRPr="00830F76" w:rsidRDefault="00795DD1" w:rsidP="00AB64BC">
            <w:pPr>
              <w:widowControl w:val="0"/>
              <w:jc w:val="center"/>
              <w:rPr>
                <w:rFonts w:eastAsia="Times New Roman" w:cs="Times New Roman"/>
                <w:b/>
              </w:rPr>
            </w:pPr>
            <w:r w:rsidRPr="00830F76">
              <w:rPr>
                <w:rFonts w:eastAsia="Times New Roman" w:cs="Times New Roman"/>
                <w:b/>
              </w:rPr>
              <w:t>OCENA PUNKTOWA</w:t>
            </w:r>
          </w:p>
        </w:tc>
      </w:tr>
      <w:tr w:rsidR="00AB64BC" w:rsidRPr="00830F76" w14:paraId="370325A8" w14:textId="77777777" w:rsidTr="001745D6">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754E08A5" w14:textId="77777777" w:rsidR="00AB64BC" w:rsidRPr="00830F76" w:rsidRDefault="00AB64BC" w:rsidP="00755FAD">
            <w:pPr>
              <w:widowControl w:val="0"/>
              <w:numPr>
                <w:ilvl w:val="0"/>
                <w:numId w:val="84"/>
              </w:numPr>
              <w:rPr>
                <w:rFonts w:eastAsia="Times New Roman" w:cs="Times New Roman"/>
                <w:bCs/>
              </w:rPr>
            </w:pPr>
          </w:p>
        </w:tc>
        <w:tc>
          <w:tcPr>
            <w:tcW w:w="2237" w:type="pct"/>
            <w:tcBorders>
              <w:top w:val="single" w:sz="4" w:space="0" w:color="auto"/>
              <w:left w:val="single" w:sz="4" w:space="0" w:color="auto"/>
              <w:bottom w:val="single" w:sz="4" w:space="0" w:color="auto"/>
              <w:right w:val="single" w:sz="4" w:space="0" w:color="auto"/>
            </w:tcBorders>
            <w:vAlign w:val="center"/>
          </w:tcPr>
          <w:p w14:paraId="4DAEAB0F" w14:textId="709EEEFA" w:rsidR="00AB64BC" w:rsidRPr="00830F76" w:rsidRDefault="00AB64BC" w:rsidP="00AB64BC">
            <w:pPr>
              <w:widowControl w:val="0"/>
              <w:tabs>
                <w:tab w:val="left" w:pos="708"/>
                <w:tab w:val="center" w:pos="4536"/>
                <w:tab w:val="right" w:pos="9072"/>
              </w:tabs>
              <w:rPr>
                <w:rFonts w:eastAsia="Times New Roman" w:cs="Times New Roman"/>
                <w:highlight w:val="cyan"/>
              </w:rPr>
            </w:pPr>
            <w:r w:rsidRPr="00830F76">
              <w:rPr>
                <w:rFonts w:eastAsia="Times New Roman" w:cs="Times New Roman"/>
                <w:color w:val="000000"/>
              </w:rPr>
              <w:t xml:space="preserve">Probówka do oznacz. param. krzepnięcia 1,8-2 ml z podwójną ścianką lub o konstrukcji „probówka w probówce” pozwalająca na optymalizację wyników </w:t>
            </w:r>
            <w:r w:rsidRPr="00365035">
              <w:rPr>
                <w:rFonts w:eastAsia="Times New Roman" w:cs="Times New Roman"/>
              </w:rPr>
              <w:t>zwłaszcza podczas monitorowania APTT u chorych leczonych heparynami. (</w:t>
            </w:r>
            <w:r w:rsidR="00365035" w:rsidRPr="00365035">
              <w:rPr>
                <w:rFonts w:eastAsia="Times New Roman" w:cs="Times New Roman"/>
              </w:rPr>
              <w:t>tabela 1 poz. 3</w:t>
            </w:r>
            <w:r w:rsidRPr="00365035">
              <w:rPr>
                <w:rFonts w:eastAsia="Times New Roman" w:cs="Times New Roman"/>
              </w:rPr>
              <w:t>) – dołączyć katalog lub ulotkę producenta potwierdzającą zastosowaną technologię</w:t>
            </w:r>
          </w:p>
        </w:tc>
        <w:tc>
          <w:tcPr>
            <w:tcW w:w="2462" w:type="pct"/>
            <w:tcBorders>
              <w:top w:val="single" w:sz="4" w:space="0" w:color="auto"/>
              <w:left w:val="single" w:sz="4" w:space="0" w:color="auto"/>
              <w:bottom w:val="single" w:sz="4" w:space="0" w:color="auto"/>
              <w:right w:val="single" w:sz="4" w:space="0" w:color="auto"/>
            </w:tcBorders>
            <w:vAlign w:val="center"/>
          </w:tcPr>
          <w:p w14:paraId="586D7ABC" w14:textId="77777777" w:rsidR="00AB64BC" w:rsidRPr="00830F76" w:rsidRDefault="00AB64BC" w:rsidP="00755FAD">
            <w:pPr>
              <w:widowControl w:val="0"/>
              <w:numPr>
                <w:ilvl w:val="0"/>
                <w:numId w:val="85"/>
              </w:numPr>
              <w:shd w:val="clear" w:color="auto" w:fill="FFFFFF"/>
              <w:tabs>
                <w:tab w:val="clear" w:pos="720"/>
                <w:tab w:val="num" w:pos="360"/>
              </w:tabs>
              <w:snapToGrid w:val="0"/>
              <w:ind w:left="360"/>
              <w:rPr>
                <w:rFonts w:eastAsia="Times New Roman" w:cs="Times New Roman"/>
                <w:color w:val="000000"/>
              </w:rPr>
            </w:pPr>
            <w:r w:rsidRPr="00830F76">
              <w:rPr>
                <w:rFonts w:eastAsia="Times New Roman" w:cs="Times New Roman"/>
                <w:color w:val="000000"/>
              </w:rPr>
              <w:t>jeśli zastosowano technologię probówka w probówce oferta otrzyma 10 pkt</w:t>
            </w:r>
          </w:p>
          <w:p w14:paraId="40E547E0" w14:textId="7B0A52BD" w:rsidR="00AB64BC" w:rsidRPr="00830F76" w:rsidRDefault="00AB64BC" w:rsidP="00755FAD">
            <w:pPr>
              <w:widowControl w:val="0"/>
              <w:numPr>
                <w:ilvl w:val="0"/>
                <w:numId w:val="88"/>
              </w:numPr>
              <w:rPr>
                <w:rFonts w:eastAsia="Times New Roman" w:cs="Times New Roman"/>
              </w:rPr>
            </w:pPr>
            <w:r w:rsidRPr="00830F76">
              <w:rPr>
                <w:rFonts w:eastAsia="Times New Roman" w:cs="Times New Roman"/>
                <w:color w:val="000000"/>
              </w:rPr>
              <w:t>jeśli zastosowano technologię podwójnej ścianki oferta otrzyma 0 pkt</w:t>
            </w:r>
          </w:p>
        </w:tc>
      </w:tr>
      <w:tr w:rsidR="00AB64BC" w:rsidRPr="00830F76" w14:paraId="01B2CDEE" w14:textId="77777777" w:rsidTr="001745D6">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3836734E" w14:textId="77777777" w:rsidR="00AB64BC" w:rsidRPr="00830F76" w:rsidRDefault="00AB64BC" w:rsidP="00755FAD">
            <w:pPr>
              <w:widowControl w:val="0"/>
              <w:numPr>
                <w:ilvl w:val="0"/>
                <w:numId w:val="84"/>
              </w:numPr>
              <w:rPr>
                <w:rFonts w:eastAsia="Times New Roman" w:cs="Times New Roman"/>
                <w:bCs/>
              </w:rPr>
            </w:pPr>
          </w:p>
        </w:tc>
        <w:tc>
          <w:tcPr>
            <w:tcW w:w="2237" w:type="pct"/>
            <w:tcBorders>
              <w:top w:val="single" w:sz="4" w:space="0" w:color="auto"/>
              <w:left w:val="single" w:sz="4" w:space="0" w:color="auto"/>
              <w:bottom w:val="single" w:sz="4" w:space="0" w:color="auto"/>
              <w:right w:val="single" w:sz="4" w:space="0" w:color="auto"/>
            </w:tcBorders>
            <w:vAlign w:val="center"/>
          </w:tcPr>
          <w:p w14:paraId="1BF23754" w14:textId="3BC3C37A" w:rsidR="00AB64BC" w:rsidRPr="00830F76" w:rsidRDefault="00AB64BC" w:rsidP="00AB64BC">
            <w:pPr>
              <w:widowControl w:val="0"/>
              <w:tabs>
                <w:tab w:val="left" w:pos="708"/>
                <w:tab w:val="center" w:pos="4536"/>
                <w:tab w:val="right" w:pos="9072"/>
              </w:tabs>
              <w:rPr>
                <w:rFonts w:eastAsia="Times New Roman" w:cs="Times New Roman"/>
                <w:highlight w:val="cyan"/>
              </w:rPr>
            </w:pPr>
            <w:r w:rsidRPr="00830F76">
              <w:rPr>
                <w:rFonts w:eastAsia="Times New Roman" w:cs="Times New Roman"/>
              </w:rPr>
              <w:t>Czytnik do OB</w:t>
            </w:r>
            <w:r w:rsidR="00365035">
              <w:rPr>
                <w:rFonts w:eastAsia="Times New Roman" w:cs="Times New Roman"/>
              </w:rPr>
              <w:t xml:space="preserve"> (aparat podstawowy i backup)</w:t>
            </w:r>
          </w:p>
        </w:tc>
        <w:tc>
          <w:tcPr>
            <w:tcW w:w="2462" w:type="pct"/>
            <w:tcBorders>
              <w:top w:val="single" w:sz="4" w:space="0" w:color="auto"/>
              <w:left w:val="single" w:sz="4" w:space="0" w:color="auto"/>
              <w:bottom w:val="single" w:sz="4" w:space="0" w:color="auto"/>
              <w:right w:val="single" w:sz="4" w:space="0" w:color="auto"/>
            </w:tcBorders>
            <w:vAlign w:val="center"/>
          </w:tcPr>
          <w:p w14:paraId="0154CF61" w14:textId="77777777" w:rsidR="00AB64BC" w:rsidRPr="00830F76" w:rsidRDefault="00AB64BC" w:rsidP="00755FAD">
            <w:pPr>
              <w:widowControl w:val="0"/>
              <w:numPr>
                <w:ilvl w:val="0"/>
                <w:numId w:val="86"/>
              </w:numPr>
              <w:rPr>
                <w:rFonts w:eastAsia="Times New Roman" w:cs="Times New Roman"/>
              </w:rPr>
            </w:pPr>
            <w:r w:rsidRPr="00830F76">
              <w:rPr>
                <w:rFonts w:eastAsia="Times New Roman" w:cs="Times New Roman"/>
              </w:rPr>
              <w:t>mieszadło zintegrowane – 10 pkt</w:t>
            </w:r>
          </w:p>
          <w:p w14:paraId="364149A3" w14:textId="2DA47D6D" w:rsidR="00AB64BC" w:rsidRPr="00830F76" w:rsidRDefault="00AB64BC" w:rsidP="00755FAD">
            <w:pPr>
              <w:widowControl w:val="0"/>
              <w:numPr>
                <w:ilvl w:val="0"/>
                <w:numId w:val="88"/>
              </w:numPr>
              <w:rPr>
                <w:rFonts w:eastAsia="Times New Roman" w:cs="Times New Roman"/>
              </w:rPr>
            </w:pPr>
            <w:r w:rsidRPr="00830F76">
              <w:rPr>
                <w:rFonts w:eastAsia="Times New Roman" w:cs="Times New Roman"/>
              </w:rPr>
              <w:t>mieszadło osobno – 0 pkt</w:t>
            </w:r>
          </w:p>
        </w:tc>
      </w:tr>
      <w:tr w:rsidR="00AB64BC" w:rsidRPr="00830F76" w14:paraId="7BB87314" w14:textId="77777777" w:rsidTr="001745D6">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6A52E9CF" w14:textId="77777777" w:rsidR="00AB64BC" w:rsidRPr="00830F76" w:rsidRDefault="00AB64BC" w:rsidP="00755FAD">
            <w:pPr>
              <w:widowControl w:val="0"/>
              <w:numPr>
                <w:ilvl w:val="0"/>
                <w:numId w:val="84"/>
              </w:numPr>
              <w:rPr>
                <w:rFonts w:eastAsia="Times New Roman" w:cs="Times New Roman"/>
                <w:bCs/>
              </w:rPr>
            </w:pPr>
          </w:p>
        </w:tc>
        <w:tc>
          <w:tcPr>
            <w:tcW w:w="2237" w:type="pct"/>
            <w:tcBorders>
              <w:top w:val="single" w:sz="4" w:space="0" w:color="auto"/>
              <w:left w:val="single" w:sz="4" w:space="0" w:color="auto"/>
              <w:bottom w:val="single" w:sz="4" w:space="0" w:color="auto"/>
              <w:right w:val="single" w:sz="4" w:space="0" w:color="auto"/>
            </w:tcBorders>
            <w:vAlign w:val="center"/>
          </w:tcPr>
          <w:p w14:paraId="09E09C78" w14:textId="148BD4D1" w:rsidR="00AB64BC" w:rsidRPr="00830F76" w:rsidRDefault="00AB64BC" w:rsidP="00365035">
            <w:pPr>
              <w:widowControl w:val="0"/>
              <w:tabs>
                <w:tab w:val="left" w:pos="708"/>
                <w:tab w:val="center" w:pos="4536"/>
                <w:tab w:val="right" w:pos="9072"/>
              </w:tabs>
              <w:rPr>
                <w:rFonts w:eastAsia="Times New Roman" w:cs="Times New Roman"/>
                <w:highlight w:val="cyan"/>
              </w:rPr>
            </w:pPr>
            <w:r w:rsidRPr="00830F76">
              <w:rPr>
                <w:rFonts w:eastAsia="Times New Roman" w:cs="Times New Roman"/>
              </w:rPr>
              <w:t xml:space="preserve">Probówki </w:t>
            </w:r>
            <w:r w:rsidR="00365035">
              <w:rPr>
                <w:rFonts w:eastAsia="Times New Roman" w:cs="Times New Roman"/>
              </w:rPr>
              <w:t xml:space="preserve">z tabeli 1, poz. 1, 2, 3, 4, 5, 18 </w:t>
            </w:r>
            <w:r w:rsidRPr="00830F76">
              <w:rPr>
                <w:rFonts w:eastAsia="Times New Roman" w:cs="Times New Roman"/>
              </w:rPr>
              <w:t xml:space="preserve">z zamknięciem </w:t>
            </w:r>
          </w:p>
        </w:tc>
        <w:tc>
          <w:tcPr>
            <w:tcW w:w="2462" w:type="pct"/>
            <w:tcBorders>
              <w:top w:val="single" w:sz="4" w:space="0" w:color="auto"/>
              <w:left w:val="single" w:sz="4" w:space="0" w:color="auto"/>
              <w:bottom w:val="single" w:sz="4" w:space="0" w:color="auto"/>
              <w:right w:val="single" w:sz="4" w:space="0" w:color="auto"/>
            </w:tcBorders>
            <w:vAlign w:val="center"/>
          </w:tcPr>
          <w:p w14:paraId="53491C0D" w14:textId="77777777" w:rsidR="00AB64BC" w:rsidRPr="00830F76" w:rsidRDefault="00AB64BC" w:rsidP="00755FAD">
            <w:pPr>
              <w:widowControl w:val="0"/>
              <w:numPr>
                <w:ilvl w:val="0"/>
                <w:numId w:val="87"/>
              </w:numPr>
              <w:rPr>
                <w:rFonts w:eastAsia="Times New Roman" w:cs="Times New Roman"/>
              </w:rPr>
            </w:pPr>
            <w:r w:rsidRPr="00830F76">
              <w:rPr>
                <w:rFonts w:eastAsia="Times New Roman" w:cs="Times New Roman"/>
              </w:rPr>
              <w:t xml:space="preserve">probówki z zamknięciem gwintowanym - 10 pkt </w:t>
            </w:r>
          </w:p>
          <w:p w14:paraId="08DF5B26" w14:textId="36C5F36E" w:rsidR="00AB64BC" w:rsidRPr="00830F76" w:rsidRDefault="00AB64BC" w:rsidP="00755FAD">
            <w:pPr>
              <w:widowControl w:val="0"/>
              <w:numPr>
                <w:ilvl w:val="0"/>
                <w:numId w:val="88"/>
              </w:numPr>
              <w:rPr>
                <w:rFonts w:eastAsia="Times New Roman" w:cs="Times New Roman"/>
              </w:rPr>
            </w:pPr>
            <w:r w:rsidRPr="00830F76">
              <w:rPr>
                <w:rFonts w:eastAsia="Times New Roman" w:cs="Times New Roman"/>
              </w:rPr>
              <w:t>probówki z zamknięciem wciskanym - 0 pkt</w:t>
            </w:r>
          </w:p>
        </w:tc>
      </w:tr>
      <w:tr w:rsidR="00AB64BC" w:rsidRPr="00830F76" w14:paraId="7F18DD7E" w14:textId="77777777" w:rsidTr="001745D6">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277F9408" w14:textId="77777777" w:rsidR="00AB64BC" w:rsidRPr="00830F76" w:rsidRDefault="00AB64BC" w:rsidP="00755FAD">
            <w:pPr>
              <w:widowControl w:val="0"/>
              <w:numPr>
                <w:ilvl w:val="0"/>
                <w:numId w:val="84"/>
              </w:numPr>
              <w:rPr>
                <w:rFonts w:eastAsia="Times New Roman" w:cs="Times New Roman"/>
                <w:bCs/>
              </w:rPr>
            </w:pPr>
          </w:p>
        </w:tc>
        <w:tc>
          <w:tcPr>
            <w:tcW w:w="2237" w:type="pct"/>
            <w:tcBorders>
              <w:top w:val="single" w:sz="4" w:space="0" w:color="auto"/>
              <w:left w:val="single" w:sz="4" w:space="0" w:color="auto"/>
              <w:bottom w:val="single" w:sz="4" w:space="0" w:color="auto"/>
              <w:right w:val="single" w:sz="4" w:space="0" w:color="auto"/>
            </w:tcBorders>
            <w:vAlign w:val="center"/>
          </w:tcPr>
          <w:p w14:paraId="645EB432" w14:textId="537004C1" w:rsidR="00AB64BC" w:rsidRPr="00830F76" w:rsidRDefault="00AB64BC" w:rsidP="00AB64BC">
            <w:pPr>
              <w:widowControl w:val="0"/>
              <w:tabs>
                <w:tab w:val="left" w:pos="708"/>
                <w:tab w:val="center" w:pos="4536"/>
                <w:tab w:val="right" w:pos="9072"/>
              </w:tabs>
              <w:rPr>
                <w:rFonts w:eastAsia="Times New Roman" w:cs="Times New Roman"/>
                <w:highlight w:val="cyan"/>
              </w:rPr>
            </w:pPr>
            <w:r w:rsidRPr="00830F76">
              <w:rPr>
                <w:rFonts w:eastAsia="Times New Roman" w:cs="Times New Roman"/>
              </w:rPr>
              <w:t xml:space="preserve">W przypadku probówek do koagulologii znacznik </w:t>
            </w:r>
            <w:r w:rsidRPr="00365035">
              <w:rPr>
                <w:rFonts w:eastAsia="Times New Roman" w:cs="Times New Roman"/>
              </w:rPr>
              <w:t>pobrania (</w:t>
            </w:r>
            <w:r w:rsidR="00365035" w:rsidRPr="00365035">
              <w:rPr>
                <w:rFonts w:eastAsia="Times New Roman" w:cs="Times New Roman"/>
              </w:rPr>
              <w:t>tabela 1</w:t>
            </w:r>
            <w:r w:rsidR="00365035">
              <w:rPr>
                <w:rFonts w:eastAsia="Times New Roman" w:cs="Times New Roman"/>
              </w:rPr>
              <w:t>,</w:t>
            </w:r>
            <w:r w:rsidR="00365035" w:rsidRPr="00365035">
              <w:rPr>
                <w:rFonts w:eastAsia="Times New Roman" w:cs="Times New Roman"/>
              </w:rPr>
              <w:t xml:space="preserve"> poz. 3</w:t>
            </w:r>
            <w:r w:rsidRPr="00365035">
              <w:rPr>
                <w:rFonts w:eastAsia="Times New Roman" w:cs="Times New Roman"/>
              </w:rPr>
              <w:t>)</w:t>
            </w:r>
          </w:p>
        </w:tc>
        <w:tc>
          <w:tcPr>
            <w:tcW w:w="2462" w:type="pct"/>
            <w:tcBorders>
              <w:top w:val="single" w:sz="4" w:space="0" w:color="auto"/>
              <w:left w:val="single" w:sz="4" w:space="0" w:color="auto"/>
              <w:bottom w:val="single" w:sz="4" w:space="0" w:color="auto"/>
              <w:right w:val="single" w:sz="4" w:space="0" w:color="auto"/>
            </w:tcBorders>
            <w:vAlign w:val="center"/>
          </w:tcPr>
          <w:p w14:paraId="4161205D" w14:textId="6261D8D9" w:rsidR="00AB64BC" w:rsidRPr="00830F76" w:rsidRDefault="00AB64BC" w:rsidP="00755FAD">
            <w:pPr>
              <w:widowControl w:val="0"/>
              <w:numPr>
                <w:ilvl w:val="0"/>
                <w:numId w:val="88"/>
              </w:numPr>
              <w:rPr>
                <w:rFonts w:eastAsia="Times New Roman" w:cs="Times New Roman"/>
              </w:rPr>
            </w:pPr>
            <w:r w:rsidRPr="00830F76">
              <w:rPr>
                <w:rFonts w:eastAsia="Times New Roman" w:cs="Times New Roman"/>
              </w:rPr>
              <w:t xml:space="preserve">znacznik minimalnej objętości pobrania w postaci pierścienia na całej średnicy probówki - 10 pkt </w:t>
            </w:r>
          </w:p>
          <w:p w14:paraId="2033D255" w14:textId="46235578" w:rsidR="00AB64BC" w:rsidRPr="00830F76" w:rsidRDefault="00AB64BC" w:rsidP="00755FAD">
            <w:pPr>
              <w:widowControl w:val="0"/>
              <w:numPr>
                <w:ilvl w:val="0"/>
                <w:numId w:val="88"/>
              </w:numPr>
              <w:rPr>
                <w:rFonts w:eastAsia="Times New Roman" w:cs="Times New Roman"/>
              </w:rPr>
            </w:pPr>
            <w:r w:rsidRPr="00830F76">
              <w:rPr>
                <w:rFonts w:eastAsia="Times New Roman" w:cs="Times New Roman"/>
              </w:rPr>
              <w:t xml:space="preserve">znacznik zalecanej objętości pobrania </w:t>
            </w:r>
            <w:r w:rsidRPr="00830F76">
              <w:rPr>
                <w:rFonts w:eastAsia="Times New Roman" w:cs="Times New Roman"/>
                <w:strike/>
              </w:rPr>
              <w:t xml:space="preserve">  </w:t>
            </w:r>
            <w:r w:rsidRPr="00830F76">
              <w:rPr>
                <w:rFonts w:eastAsia="Times New Roman" w:cs="Times New Roman"/>
              </w:rPr>
              <w:t>- 0 pkt</w:t>
            </w:r>
          </w:p>
        </w:tc>
      </w:tr>
      <w:tr w:rsidR="00AB64BC" w:rsidRPr="00830F76" w14:paraId="0C8236D8" w14:textId="77777777" w:rsidTr="001745D6">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23BCDBDF" w14:textId="77777777" w:rsidR="00AB64BC" w:rsidRPr="00830F76" w:rsidRDefault="00AB64BC" w:rsidP="00755FAD">
            <w:pPr>
              <w:widowControl w:val="0"/>
              <w:numPr>
                <w:ilvl w:val="0"/>
                <w:numId w:val="84"/>
              </w:numPr>
              <w:rPr>
                <w:rFonts w:eastAsia="Times New Roman" w:cs="Times New Roman"/>
                <w:bCs/>
              </w:rPr>
            </w:pPr>
          </w:p>
        </w:tc>
        <w:tc>
          <w:tcPr>
            <w:tcW w:w="2237" w:type="pct"/>
            <w:tcBorders>
              <w:top w:val="single" w:sz="4" w:space="0" w:color="auto"/>
              <w:left w:val="single" w:sz="4" w:space="0" w:color="auto"/>
              <w:bottom w:val="single" w:sz="4" w:space="0" w:color="auto"/>
              <w:right w:val="single" w:sz="4" w:space="0" w:color="auto"/>
            </w:tcBorders>
            <w:vAlign w:val="center"/>
          </w:tcPr>
          <w:p w14:paraId="1F4BC22C" w14:textId="29BB612D" w:rsidR="00AB64BC" w:rsidRPr="00830F76" w:rsidRDefault="00AB64BC" w:rsidP="00AB64BC">
            <w:pPr>
              <w:widowControl w:val="0"/>
              <w:tabs>
                <w:tab w:val="left" w:pos="708"/>
                <w:tab w:val="center" w:pos="4536"/>
                <w:tab w:val="right" w:pos="9072"/>
              </w:tabs>
              <w:rPr>
                <w:rFonts w:eastAsia="Times New Roman" w:cs="Times New Roman"/>
                <w:highlight w:val="cyan"/>
              </w:rPr>
            </w:pPr>
            <w:r w:rsidRPr="00830F76">
              <w:rPr>
                <w:rFonts w:eastAsia="Times New Roman" w:cs="Times New Roman"/>
                <w:bCs/>
              </w:rPr>
              <w:t xml:space="preserve">Igła bezpieczna ze zintegrowanym uchwytem i wizualizacją wkłucia z zabezpieczeniem </w:t>
            </w:r>
            <w:proofErr w:type="spellStart"/>
            <w:r w:rsidRPr="00830F76">
              <w:rPr>
                <w:rFonts w:eastAsia="Times New Roman" w:cs="Times New Roman"/>
                <w:bCs/>
              </w:rPr>
              <w:t>przeciwzakłuciowym</w:t>
            </w:r>
            <w:proofErr w:type="spellEnd"/>
            <w:r w:rsidRPr="00830F76">
              <w:rPr>
                <w:rFonts w:eastAsia="Times New Roman" w:cs="Times New Roman"/>
                <w:bCs/>
              </w:rPr>
              <w:t xml:space="preserve"> z </w:t>
            </w:r>
            <w:r w:rsidR="00365035" w:rsidRPr="00365035">
              <w:rPr>
                <w:rFonts w:eastAsia="Times New Roman" w:cs="Times New Roman"/>
                <w:bCs/>
              </w:rPr>
              <w:t xml:space="preserve">tabeli 1, </w:t>
            </w:r>
            <w:r w:rsidRPr="00365035">
              <w:rPr>
                <w:rFonts w:eastAsia="Times New Roman" w:cs="Times New Roman"/>
                <w:bCs/>
              </w:rPr>
              <w:t>poz. 9</w:t>
            </w:r>
          </w:p>
        </w:tc>
        <w:tc>
          <w:tcPr>
            <w:tcW w:w="2462" w:type="pct"/>
            <w:tcBorders>
              <w:top w:val="single" w:sz="4" w:space="0" w:color="auto"/>
              <w:left w:val="single" w:sz="4" w:space="0" w:color="auto"/>
              <w:bottom w:val="single" w:sz="4" w:space="0" w:color="auto"/>
              <w:right w:val="single" w:sz="4" w:space="0" w:color="auto"/>
            </w:tcBorders>
            <w:vAlign w:val="center"/>
          </w:tcPr>
          <w:p w14:paraId="73DC8EA5" w14:textId="5C92371E" w:rsidR="00AB64BC" w:rsidRPr="00830F76" w:rsidRDefault="00AB64BC" w:rsidP="00755FAD">
            <w:pPr>
              <w:widowControl w:val="0"/>
              <w:numPr>
                <w:ilvl w:val="0"/>
                <w:numId w:val="88"/>
              </w:numPr>
              <w:rPr>
                <w:rFonts w:eastAsia="Times New Roman" w:cs="Times New Roman"/>
              </w:rPr>
            </w:pPr>
            <w:r w:rsidRPr="00830F76">
              <w:rPr>
                <w:rFonts w:eastAsia="Times New Roman" w:cs="Times New Roman"/>
                <w:bCs/>
              </w:rPr>
              <w:t xml:space="preserve">uchwyt trwale zintegrowany z igłą z wizualizacją wkłucia z zabezpieczeniem </w:t>
            </w:r>
            <w:proofErr w:type="spellStart"/>
            <w:r w:rsidRPr="00830F76">
              <w:rPr>
                <w:rFonts w:eastAsia="Times New Roman" w:cs="Times New Roman"/>
                <w:bCs/>
              </w:rPr>
              <w:t>przeciwzakłuciowym</w:t>
            </w:r>
            <w:proofErr w:type="spellEnd"/>
            <w:r w:rsidRPr="00830F76">
              <w:rPr>
                <w:rFonts w:eastAsia="Times New Roman" w:cs="Times New Roman"/>
                <w:bCs/>
              </w:rPr>
              <w:t xml:space="preserve"> bez możliwości rozkręcenia zestawu</w:t>
            </w:r>
            <w:r w:rsidRPr="00830F76">
              <w:rPr>
                <w:rFonts w:eastAsia="Times New Roman" w:cs="Times New Roman"/>
              </w:rPr>
              <w:t xml:space="preserve"> - 10 pkt</w:t>
            </w:r>
          </w:p>
          <w:p w14:paraId="3864C264" w14:textId="6F59504A" w:rsidR="00AB64BC" w:rsidRPr="00830F76" w:rsidRDefault="00AB64BC" w:rsidP="00755FAD">
            <w:pPr>
              <w:widowControl w:val="0"/>
              <w:numPr>
                <w:ilvl w:val="0"/>
                <w:numId w:val="88"/>
              </w:numPr>
              <w:rPr>
                <w:rFonts w:eastAsia="Times New Roman" w:cs="Times New Roman"/>
              </w:rPr>
            </w:pPr>
            <w:r w:rsidRPr="00830F76">
              <w:rPr>
                <w:rFonts w:eastAsia="Times New Roman" w:cs="Times New Roman"/>
              </w:rPr>
              <w:lastRenderedPageBreak/>
              <w:t xml:space="preserve">uchwyt łączony poprzez gwint z igłą z wizualizacją wkłucia z zabezpieczeniem </w:t>
            </w:r>
            <w:proofErr w:type="spellStart"/>
            <w:r w:rsidRPr="00830F76">
              <w:rPr>
                <w:rFonts w:eastAsia="Times New Roman" w:cs="Times New Roman"/>
              </w:rPr>
              <w:t>przeciwzkałuciowym</w:t>
            </w:r>
            <w:proofErr w:type="spellEnd"/>
            <w:r w:rsidRPr="00830F76">
              <w:rPr>
                <w:rFonts w:eastAsia="Times New Roman" w:cs="Times New Roman"/>
              </w:rPr>
              <w:t xml:space="preserve"> z możliwością rozkręcenia zestawu - 0 pkt</w:t>
            </w:r>
          </w:p>
        </w:tc>
      </w:tr>
    </w:tbl>
    <w:p w14:paraId="27BEF5DC" w14:textId="77777777" w:rsidR="005C6B3C" w:rsidRPr="00101224" w:rsidRDefault="005C6B3C" w:rsidP="00AB64BC">
      <w:pPr>
        <w:widowControl w:val="0"/>
        <w:tabs>
          <w:tab w:val="left" w:pos="720"/>
        </w:tabs>
        <w:jc w:val="both"/>
        <w:rPr>
          <w:rFonts w:eastAsia="Times New Roman" w:cs="Times New Roman"/>
          <w:color w:val="FF0000"/>
          <w:sz w:val="24"/>
          <w:szCs w:val="24"/>
        </w:rPr>
      </w:pPr>
    </w:p>
    <w:p w14:paraId="63EAB038" w14:textId="77777777" w:rsidR="005C6B3C" w:rsidRPr="00101224" w:rsidRDefault="005C6B3C" w:rsidP="00755FAD">
      <w:pPr>
        <w:widowControl w:val="0"/>
        <w:numPr>
          <w:ilvl w:val="0"/>
          <w:numId w:val="53"/>
        </w:numPr>
        <w:tabs>
          <w:tab w:val="left" w:pos="720"/>
        </w:tabs>
        <w:jc w:val="both"/>
        <w:rPr>
          <w:rFonts w:eastAsia="Times New Roman" w:cs="Times New Roman"/>
          <w:color w:val="FF0000"/>
          <w:sz w:val="24"/>
          <w:szCs w:val="24"/>
          <w:lang w:eastAsia="en-US"/>
        </w:rPr>
      </w:pPr>
      <w:r w:rsidRPr="00101224">
        <w:rPr>
          <w:rFonts w:eastAsia="Calibri" w:cs="Times New Roman"/>
          <w:sz w:val="24"/>
          <w:szCs w:val="24"/>
          <w:lang w:eastAsia="en-US"/>
        </w:rPr>
        <w:t xml:space="preserve">Zamawiający za najkorzystniejszą uzna ofertę, która uzyska największą liczbę punktów łącznie ze wszystkich kryteriów i </w:t>
      </w:r>
      <w:r w:rsidRPr="00101224">
        <w:rPr>
          <w:rFonts w:eastAsia="Times New Roman" w:cs="Times New Roman"/>
          <w:sz w:val="24"/>
          <w:szCs w:val="24"/>
          <w:lang w:eastAsia="en-US"/>
        </w:rPr>
        <w:t>spełniająca pozostałe wymagania zamawiającego</w:t>
      </w:r>
      <w:r w:rsidRPr="00101224">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101224" w:rsidRDefault="005C6B3C" w:rsidP="00755FAD">
      <w:pPr>
        <w:widowControl w:val="0"/>
        <w:numPr>
          <w:ilvl w:val="0"/>
          <w:numId w:val="53"/>
        </w:numPr>
        <w:tabs>
          <w:tab w:val="left" w:pos="720"/>
        </w:tabs>
        <w:jc w:val="both"/>
        <w:rPr>
          <w:rFonts w:eastAsia="Times New Roman" w:cs="Times New Roman"/>
          <w:color w:val="FF0000"/>
          <w:sz w:val="24"/>
          <w:szCs w:val="24"/>
          <w:lang w:eastAsia="en-US"/>
        </w:rPr>
      </w:pPr>
      <w:r w:rsidRPr="00101224">
        <w:rPr>
          <w:rFonts w:eastAsia="Calibri" w:cs="Times New Roman"/>
          <w:sz w:val="24"/>
          <w:szCs w:val="24"/>
          <w:lang w:eastAsia="en-US"/>
        </w:rPr>
        <w:t>Oferta</w:t>
      </w:r>
      <w:r w:rsidRPr="00101224">
        <w:rPr>
          <w:rFonts w:eastAsia="Calibri" w:cs="Times New Roman"/>
          <w:bCs/>
          <w:sz w:val="24"/>
          <w:szCs w:val="24"/>
          <w:lang w:eastAsia="en-US"/>
        </w:rPr>
        <w:t xml:space="preserve"> może uzyskać w kryteriach oceny ofert maksymalnie 100 punktów (100%), przy czym 1 pkt = 1%.</w:t>
      </w:r>
      <w:r w:rsidRPr="00101224">
        <w:rPr>
          <w:rFonts w:eastAsia="Calibri" w:cs="Times New Roman"/>
          <w:sz w:val="24"/>
          <w:szCs w:val="24"/>
          <w:lang w:eastAsia="en-US"/>
        </w:rPr>
        <w:t xml:space="preserve"> </w:t>
      </w:r>
      <w:r w:rsidRPr="00101224">
        <w:rPr>
          <w:rFonts w:eastAsia="Calibri" w:cs="Times New Roman"/>
          <w:color w:val="000000"/>
          <w:sz w:val="24"/>
          <w:szCs w:val="24"/>
          <w:lang w:eastAsia="pl-PL"/>
        </w:rPr>
        <w:t xml:space="preserve">Maksymalna liczba punktów w kryterium równa jest określonej wadze kryterium w %. </w:t>
      </w:r>
      <w:r w:rsidRPr="00101224">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101224" w:rsidRDefault="005C6B3C" w:rsidP="0064600C">
      <w:pPr>
        <w:widowControl w:val="0"/>
        <w:jc w:val="both"/>
        <w:rPr>
          <w:rFonts w:eastAsia="Times New Roman" w:cs="Times New Roman"/>
          <w:b/>
          <w:bCs/>
          <w:sz w:val="24"/>
          <w:szCs w:val="24"/>
          <w:u w:val="single"/>
        </w:rPr>
      </w:pPr>
    </w:p>
    <w:p w14:paraId="28B843EF" w14:textId="2D80606A"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104"/>
      <w:r w:rsidRPr="00101224">
        <w:rPr>
          <w:rFonts w:ascii="Times New Roman" w:hAnsi="Times New Roman" w:cs="Times New Roman"/>
          <w:b/>
          <w:bCs/>
          <w:sz w:val="24"/>
          <w:szCs w:val="24"/>
        </w:rPr>
        <w:t>ZWROT KOSZTÓW UDZIAŁU W POSTĘPOWANIU</w:t>
      </w:r>
      <w:bookmarkEnd w:id="48"/>
    </w:p>
    <w:p w14:paraId="1E7879A8" w14:textId="77777777" w:rsidR="00FC043D" w:rsidRPr="00101224" w:rsidRDefault="00FC043D" w:rsidP="0064600C">
      <w:pPr>
        <w:widowControl w:val="0"/>
        <w:jc w:val="both"/>
        <w:rPr>
          <w:rFonts w:eastAsia="Times New Roman" w:cs="Times New Roman"/>
          <w:b/>
          <w:bCs/>
          <w:sz w:val="24"/>
          <w:szCs w:val="24"/>
          <w:u w:val="single"/>
        </w:rPr>
      </w:pPr>
      <w:r w:rsidRPr="00101224">
        <w:rPr>
          <w:rFonts w:eastAsia="Times New Roman" w:cs="Times New Roman"/>
          <w:sz w:val="24"/>
          <w:szCs w:val="24"/>
        </w:rPr>
        <w:t xml:space="preserve">Zamawiający nie przewiduje zwrotu kosztów udziału w postępowaniu. </w:t>
      </w:r>
    </w:p>
    <w:p w14:paraId="09E74BE9" w14:textId="77777777" w:rsidR="00FC043D" w:rsidRPr="00101224" w:rsidRDefault="00FC043D" w:rsidP="0064600C">
      <w:pPr>
        <w:widowControl w:val="0"/>
        <w:outlineLvl w:val="0"/>
        <w:rPr>
          <w:rFonts w:cs="Times New Roman"/>
          <w:b/>
          <w:bCs/>
          <w:sz w:val="24"/>
          <w:szCs w:val="24"/>
          <w:highlight w:val="lightGray"/>
        </w:rPr>
      </w:pPr>
    </w:p>
    <w:p w14:paraId="77F10615" w14:textId="037074E2"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9" w:name="_Toc68156105"/>
      <w:r w:rsidRPr="00101224">
        <w:rPr>
          <w:rFonts w:ascii="Times New Roman" w:eastAsia="Arial" w:hAnsi="Times New Roman" w:cs="Times New Roman"/>
          <w:b/>
          <w:bCs/>
          <w:sz w:val="24"/>
          <w:szCs w:val="24"/>
          <w:lang w:eastAsia="pl-PL"/>
        </w:rPr>
        <w:t>INFORMACJE O FORMALNOŚCIACH, JAKIE POWINNY BYĆ DOPEŁNIONE PO WYBORZE OFERTY W CELU ZAWARCIA UMOWY</w:t>
      </w:r>
      <w:bookmarkEnd w:id="49"/>
    </w:p>
    <w:p w14:paraId="74833ED9" w14:textId="77777777" w:rsidR="005C6B3C" w:rsidRPr="00101224" w:rsidRDefault="005C6B3C" w:rsidP="00755FAD">
      <w:pPr>
        <w:widowControl w:val="0"/>
        <w:numPr>
          <w:ilvl w:val="0"/>
          <w:numId w:val="54"/>
        </w:numPr>
        <w:jc w:val="both"/>
        <w:rPr>
          <w:rFonts w:cs="Times New Roman"/>
          <w:sz w:val="24"/>
          <w:szCs w:val="24"/>
          <w:lang w:eastAsia="en-US"/>
        </w:rPr>
      </w:pPr>
      <w:r w:rsidRPr="00101224">
        <w:rPr>
          <w:rFonts w:cs="Times New Roman"/>
          <w:sz w:val="24"/>
          <w:szCs w:val="24"/>
        </w:rPr>
        <w:t>Jeżeli zostanie wybrana oferta wykonawców wspólnie ubiegających się o udzielenie zamówienia, Zamawiający może żądać przed zawarciem umowy w sprawie zamówienia publicznego kopii umowy regulującej współpracę tych wykonawców.</w:t>
      </w:r>
    </w:p>
    <w:p w14:paraId="6A0F0856" w14:textId="77777777" w:rsidR="005C6B3C" w:rsidRPr="00101224" w:rsidRDefault="005C6B3C" w:rsidP="00755FAD">
      <w:pPr>
        <w:widowControl w:val="0"/>
        <w:numPr>
          <w:ilvl w:val="0"/>
          <w:numId w:val="54"/>
        </w:numPr>
        <w:jc w:val="both"/>
        <w:rPr>
          <w:rFonts w:cs="Times New Roman"/>
          <w:sz w:val="24"/>
          <w:szCs w:val="24"/>
        </w:rPr>
      </w:pPr>
      <w:r w:rsidRPr="00101224">
        <w:rPr>
          <w:rFonts w:cs="Times New Roman"/>
          <w:sz w:val="24"/>
          <w:szCs w:val="24"/>
        </w:rPr>
        <w:t>Zamawiający powiadomi wybranego wykonawcę o terminie podpisania umowy w sprawie zamówienia publicznego.</w:t>
      </w:r>
    </w:p>
    <w:p w14:paraId="1D9CD7C0" w14:textId="32B97640" w:rsidR="005C6B3C" w:rsidRPr="00101224" w:rsidRDefault="005C6B3C" w:rsidP="00755FAD">
      <w:pPr>
        <w:widowControl w:val="0"/>
        <w:numPr>
          <w:ilvl w:val="0"/>
          <w:numId w:val="54"/>
        </w:numPr>
        <w:jc w:val="both"/>
        <w:rPr>
          <w:rFonts w:cs="Times New Roman"/>
          <w:sz w:val="24"/>
          <w:szCs w:val="24"/>
        </w:rPr>
      </w:pPr>
      <w:r w:rsidRPr="00101224">
        <w:rPr>
          <w:rFonts w:cs="Times New Roman"/>
          <w:sz w:val="24"/>
          <w:szCs w:val="24"/>
        </w:rPr>
        <w:t xml:space="preserve">W przypadku gdy </w:t>
      </w:r>
      <w:r w:rsidR="00ED653A" w:rsidRPr="00101224">
        <w:rPr>
          <w:rFonts w:cs="Times New Roman"/>
          <w:sz w:val="24"/>
          <w:szCs w:val="24"/>
        </w:rPr>
        <w:t>w</w:t>
      </w:r>
      <w:r w:rsidRPr="00101224">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149E925A" w:rsidR="005C6B3C" w:rsidRPr="00101224" w:rsidRDefault="005C6B3C" w:rsidP="00755FAD">
      <w:pPr>
        <w:widowControl w:val="0"/>
        <w:numPr>
          <w:ilvl w:val="0"/>
          <w:numId w:val="54"/>
        </w:numPr>
        <w:jc w:val="both"/>
        <w:rPr>
          <w:rFonts w:cs="Times New Roman"/>
          <w:sz w:val="24"/>
          <w:szCs w:val="24"/>
        </w:rPr>
      </w:pPr>
      <w:r w:rsidRPr="00101224">
        <w:rPr>
          <w:rFonts w:eastAsia="Times New Roman" w:cs="Times New Roman"/>
          <w:sz w:val="24"/>
          <w:szCs w:val="24"/>
        </w:rPr>
        <w:t xml:space="preserve">Zawarcie umowy z wybranym </w:t>
      </w:r>
      <w:r w:rsidR="00ED653A" w:rsidRPr="00101224">
        <w:rPr>
          <w:rFonts w:eastAsia="Times New Roman" w:cs="Times New Roman"/>
          <w:sz w:val="24"/>
          <w:szCs w:val="24"/>
        </w:rPr>
        <w:t>w</w:t>
      </w:r>
      <w:r w:rsidRPr="00101224">
        <w:rPr>
          <w:rFonts w:eastAsia="Times New Roman" w:cs="Times New Roman"/>
          <w:sz w:val="24"/>
          <w:szCs w:val="24"/>
        </w:rPr>
        <w:t xml:space="preserve">ykonawcą nastąpi w siedzibie </w:t>
      </w:r>
      <w:r w:rsidR="00ED653A" w:rsidRPr="00101224">
        <w:rPr>
          <w:rFonts w:eastAsia="Times New Roman" w:cs="Times New Roman"/>
          <w:sz w:val="24"/>
          <w:szCs w:val="24"/>
        </w:rPr>
        <w:t>z</w:t>
      </w:r>
      <w:r w:rsidRPr="00101224">
        <w:rPr>
          <w:rFonts w:eastAsia="Times New Roman" w:cs="Times New Roman"/>
          <w:sz w:val="24"/>
          <w:szCs w:val="24"/>
        </w:rPr>
        <w:t xml:space="preserve">amawiającego lub zostanie przekazana do podpisania. Wybrany </w:t>
      </w:r>
      <w:r w:rsidR="00ED653A" w:rsidRPr="00101224">
        <w:rPr>
          <w:rFonts w:eastAsia="Times New Roman" w:cs="Times New Roman"/>
          <w:sz w:val="24"/>
          <w:szCs w:val="24"/>
        </w:rPr>
        <w:t>w</w:t>
      </w:r>
      <w:r w:rsidRPr="00101224">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101224" w:rsidRDefault="005C6B3C" w:rsidP="0064600C">
      <w:pPr>
        <w:widowControl w:val="0"/>
        <w:ind w:left="360"/>
        <w:jc w:val="both"/>
        <w:rPr>
          <w:rFonts w:cs="Times New Roman"/>
          <w:sz w:val="24"/>
          <w:szCs w:val="24"/>
        </w:rPr>
      </w:pPr>
      <w:r w:rsidRPr="00101224">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062145BF" w:rsidR="005C6B3C" w:rsidRPr="00101224" w:rsidRDefault="005C6B3C" w:rsidP="00755FAD">
      <w:pPr>
        <w:widowControl w:val="0"/>
        <w:numPr>
          <w:ilvl w:val="0"/>
          <w:numId w:val="54"/>
        </w:numPr>
        <w:jc w:val="both"/>
        <w:rPr>
          <w:rFonts w:cs="Times New Roman"/>
          <w:sz w:val="24"/>
          <w:szCs w:val="24"/>
        </w:rPr>
      </w:pPr>
      <w:r w:rsidRPr="00101224">
        <w:rPr>
          <w:rFonts w:eastAsia="Times New Roman" w:cs="Times New Roman"/>
          <w:sz w:val="24"/>
          <w:szCs w:val="24"/>
        </w:rPr>
        <w:t xml:space="preserve">W przypadku przekazania umowy do podpisu </w:t>
      </w:r>
      <w:r w:rsidR="00ED653A" w:rsidRPr="00101224">
        <w:rPr>
          <w:rFonts w:eastAsia="Times New Roman" w:cs="Times New Roman"/>
          <w:sz w:val="24"/>
          <w:szCs w:val="24"/>
        </w:rPr>
        <w:t>w</w:t>
      </w:r>
      <w:r w:rsidRPr="00101224">
        <w:rPr>
          <w:rFonts w:eastAsia="Times New Roman" w:cs="Times New Roman"/>
          <w:sz w:val="24"/>
          <w:szCs w:val="24"/>
        </w:rPr>
        <w:t xml:space="preserve">ykonawca będzie zobowiązany do podpisania umowy i niezwłocznego dostarczenia jednego egzemplarza umowy </w:t>
      </w:r>
      <w:r w:rsidR="00461B8D" w:rsidRPr="00101224">
        <w:rPr>
          <w:rFonts w:eastAsia="Times New Roman" w:cs="Times New Roman"/>
          <w:sz w:val="24"/>
          <w:szCs w:val="24"/>
        </w:rPr>
        <w:t>z</w:t>
      </w:r>
      <w:r w:rsidRPr="00101224">
        <w:rPr>
          <w:rFonts w:eastAsia="Times New Roman" w:cs="Times New Roman"/>
          <w:sz w:val="24"/>
          <w:szCs w:val="24"/>
        </w:rPr>
        <w:t xml:space="preserve">amawiającemu. W przypadku niedostarczenia umowy przekazanej do podpisu najpóźniej do 5 dni od dnia doręczenia umowy do podpisania </w:t>
      </w:r>
      <w:r w:rsidR="00461B8D" w:rsidRPr="00101224">
        <w:rPr>
          <w:rFonts w:eastAsia="Times New Roman" w:cs="Times New Roman"/>
          <w:sz w:val="24"/>
          <w:szCs w:val="24"/>
        </w:rPr>
        <w:t>z</w:t>
      </w:r>
      <w:r w:rsidRPr="00101224">
        <w:rPr>
          <w:rFonts w:eastAsia="Times New Roman" w:cs="Times New Roman"/>
          <w:sz w:val="24"/>
          <w:szCs w:val="24"/>
        </w:rPr>
        <w:t>amawiający może potraktować to jako uchylanie się od zawarcia umowy.</w:t>
      </w:r>
    </w:p>
    <w:p w14:paraId="216AA979" w14:textId="5318B62F" w:rsidR="005C6B3C" w:rsidRDefault="005C6B3C" w:rsidP="0064600C">
      <w:pPr>
        <w:widowControl w:val="0"/>
        <w:ind w:left="360"/>
        <w:jc w:val="both"/>
        <w:rPr>
          <w:rFonts w:cs="Times New Roman"/>
          <w:sz w:val="24"/>
          <w:szCs w:val="24"/>
        </w:rPr>
      </w:pPr>
    </w:p>
    <w:p w14:paraId="13F44B12" w14:textId="4D4A3A07"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106"/>
      <w:r w:rsidRPr="00101224">
        <w:rPr>
          <w:rFonts w:ascii="Times New Roman" w:hAnsi="Times New Roman" w:cs="Times New Roman"/>
          <w:b/>
          <w:bCs/>
          <w:sz w:val="24"/>
          <w:szCs w:val="24"/>
        </w:rPr>
        <w:t>ZABEZPIECZENIE NALEŻYTEGO WYKONANIA UMOWY</w:t>
      </w:r>
      <w:bookmarkEnd w:id="50"/>
    </w:p>
    <w:p w14:paraId="1DF0A94A" w14:textId="77777777" w:rsidR="005C6B3C" w:rsidRPr="00101224" w:rsidRDefault="005C6B3C" w:rsidP="0064600C">
      <w:pPr>
        <w:widowControl w:val="0"/>
        <w:jc w:val="both"/>
        <w:rPr>
          <w:rFonts w:cs="Times New Roman"/>
          <w:sz w:val="24"/>
          <w:szCs w:val="24"/>
        </w:rPr>
      </w:pPr>
      <w:r w:rsidRPr="00101224">
        <w:rPr>
          <w:rFonts w:cs="Times New Roman"/>
          <w:sz w:val="24"/>
          <w:szCs w:val="24"/>
        </w:rPr>
        <w:t xml:space="preserve">Zamawiający </w:t>
      </w:r>
      <w:r w:rsidRPr="00101224">
        <w:rPr>
          <w:rFonts w:cs="Times New Roman"/>
          <w:b/>
          <w:sz w:val="24"/>
          <w:szCs w:val="24"/>
        </w:rPr>
        <w:t>nie wymaga</w:t>
      </w:r>
      <w:r w:rsidRPr="00101224">
        <w:rPr>
          <w:rFonts w:cs="Times New Roman"/>
          <w:sz w:val="24"/>
          <w:szCs w:val="24"/>
        </w:rPr>
        <w:t xml:space="preserve"> wniesienia zabezpieczenia należytego wykonania umowy</w:t>
      </w:r>
    </w:p>
    <w:p w14:paraId="3412EF03" w14:textId="77777777" w:rsidR="005C6B3C" w:rsidRPr="00101224" w:rsidRDefault="005C6B3C" w:rsidP="0064600C">
      <w:pPr>
        <w:widowControl w:val="0"/>
        <w:jc w:val="both"/>
        <w:rPr>
          <w:rFonts w:eastAsia="Times New Roman" w:cs="Times New Roman"/>
          <w:b/>
          <w:bCs/>
          <w:sz w:val="24"/>
          <w:szCs w:val="24"/>
          <w:u w:val="single"/>
        </w:rPr>
      </w:pPr>
    </w:p>
    <w:p w14:paraId="72379A72" w14:textId="7A95FB7D" w:rsidR="00FC043D"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1" w:name="_Toc68156107"/>
      <w:r w:rsidRPr="00101224">
        <w:rPr>
          <w:rFonts w:ascii="Times New Roman" w:eastAsia="Calibri" w:hAnsi="Times New Roman" w:cs="Times New Roman"/>
          <w:b/>
          <w:bCs/>
          <w:sz w:val="24"/>
          <w:szCs w:val="24"/>
        </w:rPr>
        <w:t>PROJEKTOWANE POSTANOWIENIA UMOWY W SPRAWIE ZAMÓWIENIA PUBLICZNEGO, KTÓRE ZOSTANĄ WPROWADZONE DO TREŚCI UMOWY</w:t>
      </w:r>
      <w:bookmarkEnd w:id="51"/>
    </w:p>
    <w:p w14:paraId="5A2D0165" w14:textId="4F7A5408" w:rsidR="00FC043D" w:rsidRPr="00101224" w:rsidRDefault="00FC043D" w:rsidP="00755FAD">
      <w:pPr>
        <w:widowControl w:val="0"/>
        <w:numPr>
          <w:ilvl w:val="0"/>
          <w:numId w:val="55"/>
        </w:numPr>
        <w:jc w:val="both"/>
        <w:rPr>
          <w:rFonts w:eastAsia="Calibri" w:cs="Times New Roman"/>
          <w:sz w:val="24"/>
          <w:szCs w:val="24"/>
          <w:lang w:eastAsia="en-US"/>
        </w:rPr>
      </w:pPr>
      <w:r w:rsidRPr="00101224">
        <w:rPr>
          <w:rFonts w:eastAsia="Calibri" w:cs="Times New Roman"/>
          <w:sz w:val="24"/>
          <w:szCs w:val="24"/>
          <w:lang w:eastAsia="en-US"/>
        </w:rPr>
        <w:t xml:space="preserve">Projektowane postanowienia umowy w sprawie zamówienia publicznego, które zostaną wprowadzone do treści umowy, zostały określone w </w:t>
      </w:r>
      <w:r w:rsidR="007A48FC" w:rsidRPr="00101224">
        <w:rPr>
          <w:rFonts w:eastAsia="Calibri" w:cs="Times New Roman"/>
          <w:b/>
          <w:bCs/>
          <w:sz w:val="24"/>
          <w:szCs w:val="24"/>
          <w:lang w:eastAsia="en-US"/>
        </w:rPr>
        <w:t xml:space="preserve">ZAŁĄCZNIKU NR </w:t>
      </w:r>
      <w:r w:rsidR="0036070A">
        <w:rPr>
          <w:rFonts w:eastAsia="Calibri" w:cs="Times New Roman"/>
          <w:b/>
          <w:bCs/>
          <w:sz w:val="24"/>
          <w:szCs w:val="24"/>
          <w:lang w:eastAsia="en-US"/>
        </w:rPr>
        <w:t>5</w:t>
      </w:r>
      <w:r w:rsidR="007A48FC" w:rsidRPr="00101224">
        <w:rPr>
          <w:rFonts w:eastAsia="Calibri" w:cs="Times New Roman"/>
          <w:b/>
          <w:bCs/>
          <w:sz w:val="24"/>
          <w:szCs w:val="24"/>
          <w:lang w:eastAsia="en-US"/>
        </w:rPr>
        <w:t xml:space="preserve"> DO SWZ.</w:t>
      </w:r>
    </w:p>
    <w:p w14:paraId="0B9B74CF" w14:textId="67978701" w:rsidR="00FC043D" w:rsidRPr="00101224" w:rsidRDefault="00FC043D" w:rsidP="00755FAD">
      <w:pPr>
        <w:widowControl w:val="0"/>
        <w:numPr>
          <w:ilvl w:val="0"/>
          <w:numId w:val="55"/>
        </w:numPr>
        <w:jc w:val="both"/>
        <w:rPr>
          <w:rFonts w:eastAsia="Calibri" w:cs="Times New Roman"/>
          <w:sz w:val="24"/>
          <w:szCs w:val="24"/>
          <w:lang w:eastAsia="en-US"/>
        </w:rPr>
      </w:pPr>
      <w:r w:rsidRPr="00101224">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7A48FC" w:rsidRPr="00101224">
        <w:rPr>
          <w:rFonts w:cs="Times New Roman"/>
          <w:b/>
          <w:sz w:val="24"/>
          <w:szCs w:val="24"/>
          <w:lang w:eastAsia="en-US"/>
        </w:rPr>
        <w:t xml:space="preserve">ZAŁĄCZNIK NR </w:t>
      </w:r>
      <w:r w:rsidR="0036070A">
        <w:rPr>
          <w:rFonts w:cs="Times New Roman"/>
          <w:b/>
          <w:sz w:val="24"/>
          <w:szCs w:val="24"/>
          <w:lang w:eastAsia="en-US"/>
        </w:rPr>
        <w:t>5</w:t>
      </w:r>
      <w:r w:rsidR="007A48FC" w:rsidRPr="00101224">
        <w:rPr>
          <w:rFonts w:cs="Times New Roman"/>
          <w:b/>
          <w:sz w:val="24"/>
          <w:szCs w:val="24"/>
          <w:lang w:eastAsia="en-US"/>
        </w:rPr>
        <w:t xml:space="preserve"> DO SWZ.</w:t>
      </w:r>
    </w:p>
    <w:p w14:paraId="567D3109" w14:textId="77777777" w:rsidR="00FC043D" w:rsidRPr="00101224" w:rsidRDefault="00FC043D" w:rsidP="0064600C">
      <w:pPr>
        <w:widowControl w:val="0"/>
        <w:outlineLvl w:val="0"/>
        <w:rPr>
          <w:rFonts w:eastAsia="Calibri" w:cs="Times New Roman"/>
          <w:b/>
          <w:bCs/>
          <w:sz w:val="24"/>
          <w:szCs w:val="24"/>
          <w:highlight w:val="lightGray"/>
        </w:rPr>
      </w:pPr>
    </w:p>
    <w:p w14:paraId="1C67AA1D" w14:textId="314C75C0" w:rsidR="009606AF"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2" w:name="_Toc68156108"/>
      <w:r w:rsidRPr="00101224">
        <w:rPr>
          <w:rFonts w:ascii="Times New Roman" w:eastAsia="Calibri" w:hAnsi="Times New Roman" w:cs="Times New Roman"/>
          <w:b/>
          <w:bCs/>
          <w:sz w:val="24"/>
          <w:szCs w:val="24"/>
        </w:rPr>
        <w:t>POUCZENIE O ŚRODKACH OCHRONY PRAWNEJ PRZYSŁUGUJĄCYCH WYKONAWCY</w:t>
      </w:r>
      <w:bookmarkEnd w:id="52"/>
    </w:p>
    <w:p w14:paraId="6F9E564A" w14:textId="382FA806" w:rsidR="009606AF" w:rsidRPr="00101224" w:rsidRDefault="009606AF" w:rsidP="00755FAD">
      <w:pPr>
        <w:widowControl w:val="0"/>
        <w:numPr>
          <w:ilvl w:val="0"/>
          <w:numId w:val="56"/>
        </w:numPr>
        <w:jc w:val="both"/>
        <w:rPr>
          <w:sz w:val="24"/>
          <w:szCs w:val="24"/>
          <w:lang w:eastAsia="pl-PL"/>
        </w:rPr>
      </w:pPr>
      <w:r w:rsidRPr="00101224">
        <w:rPr>
          <w:sz w:val="24"/>
          <w:szCs w:val="24"/>
        </w:rPr>
        <w:t xml:space="preserve">Środki ochrony prawnej określone w niniejszym dziale przysługują wykonawcy, uczestnikowi </w:t>
      </w:r>
      <w:r w:rsidRPr="00101224">
        <w:rPr>
          <w:sz w:val="24"/>
          <w:szCs w:val="24"/>
        </w:rPr>
        <w:lastRenderedPageBreak/>
        <w:t xml:space="preserve">konkursu oraz innemu podmiotowi, jeżeli ma lub miał interes w uzyskaniu zamówienia lub nagrody w konkursie oraz poniósł lub może ponieść szkodę w wyniku naruszenia przez zamawiającego przepisów ustawy </w:t>
      </w:r>
      <w:r w:rsidR="00AF1AE0" w:rsidRPr="00101224">
        <w:rPr>
          <w:sz w:val="24"/>
          <w:szCs w:val="24"/>
        </w:rPr>
        <w:t>pzp.</w:t>
      </w:r>
      <w:r w:rsidRPr="00101224">
        <w:rPr>
          <w:sz w:val="24"/>
          <w:szCs w:val="24"/>
        </w:rPr>
        <w:t xml:space="preserve"> </w:t>
      </w:r>
    </w:p>
    <w:p w14:paraId="28615A1B" w14:textId="0D3F30E5" w:rsidR="009606AF" w:rsidRPr="00101224" w:rsidRDefault="009606AF" w:rsidP="00755FAD">
      <w:pPr>
        <w:widowControl w:val="0"/>
        <w:numPr>
          <w:ilvl w:val="0"/>
          <w:numId w:val="56"/>
        </w:numPr>
        <w:ind w:hanging="357"/>
        <w:jc w:val="both"/>
        <w:rPr>
          <w:rFonts w:cs="Times New Roman"/>
          <w:sz w:val="24"/>
          <w:szCs w:val="24"/>
        </w:rPr>
      </w:pPr>
      <w:r w:rsidRPr="00101224">
        <w:rPr>
          <w:sz w:val="24"/>
          <w:szCs w:val="24"/>
        </w:rPr>
        <w:t xml:space="preserve">Środki ochrony prawnej wobec ogłoszenia wszczynającego postępowanie o udzielenie zamówienia lub ogłoszenia o konkursie oraz dokumentów zamówienia przysługują również organizacjom wpisanym na </w:t>
      </w:r>
      <w:r w:rsidRPr="00101224">
        <w:rPr>
          <w:rFonts w:cs="Times New Roman"/>
          <w:sz w:val="24"/>
          <w:szCs w:val="24"/>
        </w:rPr>
        <w:t xml:space="preserve">listę, o której mowa w art. 469 pkt 15 </w:t>
      </w:r>
      <w:r w:rsidR="00AF1AE0" w:rsidRPr="00101224">
        <w:rPr>
          <w:rFonts w:cs="Times New Roman"/>
          <w:sz w:val="24"/>
          <w:szCs w:val="24"/>
        </w:rPr>
        <w:t>ustawy pzp</w:t>
      </w:r>
      <w:r w:rsidRPr="00101224">
        <w:rPr>
          <w:rFonts w:cs="Times New Roman"/>
          <w:sz w:val="24"/>
          <w:szCs w:val="24"/>
        </w:rPr>
        <w:t xml:space="preserve"> oraz Rzecznikowi Małych i Średnich Przedsiębiorców.</w:t>
      </w:r>
    </w:p>
    <w:p w14:paraId="4E0CBC85" w14:textId="77777777" w:rsidR="009606AF" w:rsidRPr="00101224" w:rsidRDefault="009606AF" w:rsidP="00755FAD">
      <w:pPr>
        <w:widowControl w:val="0"/>
        <w:numPr>
          <w:ilvl w:val="0"/>
          <w:numId w:val="56"/>
        </w:numPr>
        <w:ind w:hanging="357"/>
        <w:jc w:val="both"/>
        <w:rPr>
          <w:rFonts w:cs="Times New Roman"/>
          <w:sz w:val="24"/>
          <w:szCs w:val="24"/>
        </w:rPr>
      </w:pPr>
      <w:r w:rsidRPr="00101224">
        <w:rPr>
          <w:rFonts w:cs="Times New Roman"/>
          <w:sz w:val="24"/>
          <w:szCs w:val="24"/>
        </w:rPr>
        <w:t>Odwołanie przysługuje na:</w:t>
      </w:r>
    </w:p>
    <w:p w14:paraId="0A65D3C6" w14:textId="569ED657" w:rsidR="009606AF" w:rsidRPr="00101224" w:rsidRDefault="009606AF" w:rsidP="00755FAD">
      <w:pPr>
        <w:pStyle w:val="Akapitzlist"/>
        <w:widowControl w:val="0"/>
        <w:numPr>
          <w:ilvl w:val="0"/>
          <w:numId w:val="75"/>
        </w:numPr>
        <w:suppressAutoHyphens/>
        <w:spacing w:after="0" w:line="240" w:lineRule="auto"/>
        <w:ind w:hanging="357"/>
        <w:jc w:val="both"/>
        <w:rPr>
          <w:rFonts w:ascii="Times New Roman" w:hAnsi="Times New Roman" w:cs="Times New Roman"/>
          <w:sz w:val="24"/>
          <w:szCs w:val="24"/>
        </w:rPr>
      </w:pPr>
      <w:r w:rsidRPr="00101224">
        <w:rPr>
          <w:rFonts w:ascii="Times New Roman" w:hAnsi="Times New Roman" w:cs="Times New Roman"/>
          <w:sz w:val="24"/>
          <w:szCs w:val="24"/>
        </w:rPr>
        <w:t xml:space="preserve">niezgodną z przepisami ustawy czynność </w:t>
      </w:r>
      <w:r w:rsidR="00461B8D" w:rsidRPr="00101224">
        <w:rPr>
          <w:rFonts w:ascii="Times New Roman" w:hAnsi="Times New Roman" w:cs="Times New Roman"/>
          <w:sz w:val="24"/>
          <w:szCs w:val="24"/>
        </w:rPr>
        <w:t>z</w:t>
      </w:r>
      <w:r w:rsidRPr="00101224">
        <w:rPr>
          <w:rFonts w:ascii="Times New Roman" w:hAnsi="Times New Roman" w:cs="Times New Roman"/>
          <w:sz w:val="24"/>
          <w:szCs w:val="24"/>
        </w:rPr>
        <w:t>amawiającego, podjętą w postępowaniu o udzielenie zamówienia, w tym na projektowane postanowienie umowy;</w:t>
      </w:r>
    </w:p>
    <w:p w14:paraId="0D34E666" w14:textId="6C6C7441" w:rsidR="009606AF" w:rsidRPr="00101224" w:rsidRDefault="009606AF" w:rsidP="00755FAD">
      <w:pPr>
        <w:pStyle w:val="Akapitzlist"/>
        <w:widowControl w:val="0"/>
        <w:numPr>
          <w:ilvl w:val="0"/>
          <w:numId w:val="75"/>
        </w:numPr>
        <w:suppressAutoHyphens/>
        <w:spacing w:after="0" w:line="240" w:lineRule="auto"/>
        <w:ind w:hanging="357"/>
        <w:jc w:val="both"/>
        <w:rPr>
          <w:rFonts w:ascii="Times New Roman" w:hAnsi="Times New Roman" w:cs="Times New Roman"/>
          <w:sz w:val="24"/>
          <w:szCs w:val="24"/>
        </w:rPr>
      </w:pPr>
      <w:r w:rsidRPr="00101224">
        <w:rPr>
          <w:rFonts w:ascii="Times New Roman" w:hAnsi="Times New Roman" w:cs="Times New Roman"/>
          <w:sz w:val="24"/>
          <w:szCs w:val="24"/>
        </w:rPr>
        <w:t>zaniechanie czynności w postępowaniu o udzielenie zamówienia do której zamawiający był obowiązany na podstawie ustawy</w:t>
      </w:r>
      <w:r w:rsidR="00C92A01">
        <w:rPr>
          <w:rFonts w:ascii="Times New Roman" w:hAnsi="Times New Roman" w:cs="Times New Roman"/>
          <w:sz w:val="24"/>
          <w:szCs w:val="24"/>
        </w:rPr>
        <w:t>.</w:t>
      </w:r>
    </w:p>
    <w:p w14:paraId="41779DCA" w14:textId="77777777" w:rsidR="009606AF" w:rsidRPr="00101224" w:rsidRDefault="009606AF" w:rsidP="00755FAD">
      <w:pPr>
        <w:widowControl w:val="0"/>
        <w:numPr>
          <w:ilvl w:val="0"/>
          <w:numId w:val="56"/>
        </w:numPr>
        <w:ind w:hanging="357"/>
        <w:jc w:val="both"/>
        <w:rPr>
          <w:sz w:val="24"/>
          <w:szCs w:val="24"/>
        </w:rPr>
      </w:pPr>
      <w:r w:rsidRPr="00101224">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101224">
        <w:rPr>
          <w:sz w:val="24"/>
          <w:szCs w:val="24"/>
        </w:rPr>
        <w:t xml:space="preserve"> terminu.</w:t>
      </w:r>
    </w:p>
    <w:p w14:paraId="24ED13D8" w14:textId="77777777" w:rsidR="009606AF" w:rsidRPr="00101224" w:rsidRDefault="009606AF" w:rsidP="00755FAD">
      <w:pPr>
        <w:widowControl w:val="0"/>
        <w:numPr>
          <w:ilvl w:val="0"/>
          <w:numId w:val="56"/>
        </w:numPr>
        <w:jc w:val="both"/>
        <w:rPr>
          <w:sz w:val="24"/>
          <w:szCs w:val="24"/>
        </w:rPr>
      </w:pPr>
      <w:r w:rsidRPr="00101224">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101224" w:rsidRDefault="009606AF" w:rsidP="00755FAD">
      <w:pPr>
        <w:widowControl w:val="0"/>
        <w:numPr>
          <w:ilvl w:val="0"/>
          <w:numId w:val="56"/>
        </w:numPr>
        <w:ind w:hanging="357"/>
        <w:jc w:val="both"/>
        <w:rPr>
          <w:rFonts w:cs="Times New Roman"/>
          <w:sz w:val="24"/>
          <w:szCs w:val="24"/>
        </w:rPr>
      </w:pPr>
      <w:r w:rsidRPr="00101224">
        <w:rPr>
          <w:sz w:val="24"/>
          <w:szCs w:val="24"/>
        </w:rPr>
        <w:t xml:space="preserve">Odwołanie </w:t>
      </w:r>
      <w:r w:rsidRPr="00101224">
        <w:rPr>
          <w:rFonts w:cs="Times New Roman"/>
          <w:sz w:val="24"/>
          <w:szCs w:val="24"/>
        </w:rPr>
        <w:t>wnosi się w terminie:</w:t>
      </w:r>
    </w:p>
    <w:p w14:paraId="7F58C882" w14:textId="10ACA7A9" w:rsidR="009606AF" w:rsidRPr="00101224" w:rsidRDefault="009606AF" w:rsidP="00755FAD">
      <w:pPr>
        <w:pStyle w:val="Akapitzlist"/>
        <w:widowControl w:val="0"/>
        <w:numPr>
          <w:ilvl w:val="0"/>
          <w:numId w:val="76"/>
        </w:numPr>
        <w:suppressAutoHyphens/>
        <w:spacing w:after="0" w:line="240" w:lineRule="auto"/>
        <w:ind w:hanging="357"/>
        <w:jc w:val="both"/>
        <w:rPr>
          <w:rFonts w:ascii="Times New Roman" w:hAnsi="Times New Roman" w:cs="Times New Roman"/>
          <w:sz w:val="24"/>
          <w:szCs w:val="24"/>
        </w:rPr>
      </w:pPr>
      <w:r w:rsidRPr="00101224">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r w:rsidR="00C92A01">
        <w:rPr>
          <w:rFonts w:ascii="Times New Roman" w:hAnsi="Times New Roman" w:cs="Times New Roman"/>
          <w:sz w:val="24"/>
          <w:szCs w:val="24"/>
        </w:rPr>
        <w:t>;</w:t>
      </w:r>
    </w:p>
    <w:p w14:paraId="28215590" w14:textId="602B7C9F" w:rsidR="009606AF" w:rsidRPr="00101224" w:rsidRDefault="009606AF" w:rsidP="00755FAD">
      <w:pPr>
        <w:pStyle w:val="Akapitzlist"/>
        <w:widowControl w:val="0"/>
        <w:numPr>
          <w:ilvl w:val="0"/>
          <w:numId w:val="76"/>
        </w:numPr>
        <w:suppressAutoHyphens/>
        <w:spacing w:after="0" w:line="240" w:lineRule="auto"/>
        <w:ind w:hanging="357"/>
        <w:jc w:val="both"/>
        <w:rPr>
          <w:rFonts w:ascii="Times New Roman" w:hAnsi="Times New Roman" w:cs="Times New Roman"/>
          <w:sz w:val="24"/>
          <w:szCs w:val="24"/>
        </w:rPr>
      </w:pPr>
      <w:r w:rsidRPr="00101224">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101224" w:rsidRDefault="009606AF" w:rsidP="00755FAD">
      <w:pPr>
        <w:widowControl w:val="0"/>
        <w:numPr>
          <w:ilvl w:val="0"/>
          <w:numId w:val="56"/>
        </w:numPr>
        <w:ind w:hanging="357"/>
        <w:jc w:val="both"/>
        <w:rPr>
          <w:sz w:val="24"/>
          <w:szCs w:val="24"/>
        </w:rPr>
      </w:pPr>
      <w:r w:rsidRPr="00101224">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101224">
        <w:rPr>
          <w:sz w:val="24"/>
          <w:szCs w:val="24"/>
        </w:rPr>
        <w:t xml:space="preserve"> stanowiących podstawę jego wniesienia</w:t>
      </w:r>
    </w:p>
    <w:p w14:paraId="198AF73A" w14:textId="2055D427" w:rsidR="009606AF" w:rsidRPr="00101224" w:rsidRDefault="009606AF" w:rsidP="00755FAD">
      <w:pPr>
        <w:widowControl w:val="0"/>
        <w:numPr>
          <w:ilvl w:val="0"/>
          <w:numId w:val="56"/>
        </w:numPr>
        <w:jc w:val="both"/>
        <w:rPr>
          <w:sz w:val="24"/>
          <w:szCs w:val="24"/>
        </w:rPr>
      </w:pPr>
      <w:r w:rsidRPr="00101224">
        <w:rPr>
          <w:sz w:val="24"/>
          <w:szCs w:val="24"/>
        </w:rPr>
        <w:t xml:space="preserve">Na orzeczenie Izby oraz postanowienie Prezesa Izby, o którym mowa w art. 519 ust. 1 ustawy </w:t>
      </w:r>
      <w:r w:rsidR="00AF1AE0" w:rsidRPr="00101224">
        <w:rPr>
          <w:sz w:val="24"/>
          <w:szCs w:val="24"/>
        </w:rPr>
        <w:t>pzp</w:t>
      </w:r>
      <w:r w:rsidRPr="00101224">
        <w:rPr>
          <w:sz w:val="24"/>
          <w:szCs w:val="24"/>
        </w:rPr>
        <w:t>, stronom oraz uczestnikom postępowania odwoławczego przysługuje skarga do sądu.</w:t>
      </w:r>
    </w:p>
    <w:p w14:paraId="033B1BCE" w14:textId="77777777" w:rsidR="009606AF" w:rsidRPr="00101224" w:rsidRDefault="009606AF" w:rsidP="00755FAD">
      <w:pPr>
        <w:widowControl w:val="0"/>
        <w:numPr>
          <w:ilvl w:val="0"/>
          <w:numId w:val="56"/>
        </w:numPr>
        <w:jc w:val="both"/>
        <w:rPr>
          <w:sz w:val="24"/>
          <w:szCs w:val="24"/>
        </w:rPr>
      </w:pPr>
      <w:r w:rsidRPr="00101224">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101224" w:rsidRDefault="009606AF" w:rsidP="00755FAD">
      <w:pPr>
        <w:widowControl w:val="0"/>
        <w:numPr>
          <w:ilvl w:val="0"/>
          <w:numId w:val="56"/>
        </w:numPr>
        <w:jc w:val="both"/>
        <w:rPr>
          <w:sz w:val="24"/>
          <w:szCs w:val="24"/>
        </w:rPr>
      </w:pPr>
      <w:r w:rsidRPr="00101224">
        <w:rPr>
          <w:sz w:val="24"/>
          <w:szCs w:val="24"/>
        </w:rPr>
        <w:t>Skargę wnosi się do Sądu Okręgowego w Warszawie - sądu zamówień publicznych, zwanego dalej "sądem zamówień publicznych".</w:t>
      </w:r>
    </w:p>
    <w:p w14:paraId="413DFF44" w14:textId="31026B0F" w:rsidR="009606AF" w:rsidRPr="00101224" w:rsidRDefault="009606AF" w:rsidP="00755FAD">
      <w:pPr>
        <w:widowControl w:val="0"/>
        <w:numPr>
          <w:ilvl w:val="0"/>
          <w:numId w:val="56"/>
        </w:numPr>
        <w:jc w:val="both"/>
        <w:rPr>
          <w:sz w:val="24"/>
          <w:szCs w:val="24"/>
        </w:rPr>
      </w:pPr>
      <w:r w:rsidRPr="00101224">
        <w:rPr>
          <w:sz w:val="24"/>
          <w:szCs w:val="24"/>
        </w:rPr>
        <w:t xml:space="preserve">Skargę wnosi się za pośrednictwem Prezesa Izby, w terminie 14 dni od dnia doręczenia orzeczenia Izby lub postanowienia Prezesa Izby, o którym mowa w art. 519 ust. 1 ustawy </w:t>
      </w:r>
      <w:r w:rsidR="00AF1AE0" w:rsidRPr="00101224">
        <w:rPr>
          <w:sz w:val="24"/>
          <w:szCs w:val="24"/>
        </w:rPr>
        <w:t>pzp</w:t>
      </w:r>
      <w:r w:rsidRPr="00101224">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101224" w:rsidRDefault="009606AF" w:rsidP="00755FAD">
      <w:pPr>
        <w:widowControl w:val="0"/>
        <w:numPr>
          <w:ilvl w:val="0"/>
          <w:numId w:val="56"/>
        </w:numPr>
        <w:jc w:val="both"/>
        <w:rPr>
          <w:sz w:val="24"/>
          <w:szCs w:val="24"/>
        </w:rPr>
      </w:pPr>
      <w:r w:rsidRPr="00101224">
        <w:rPr>
          <w:sz w:val="24"/>
          <w:szCs w:val="24"/>
        </w:rPr>
        <w:t>Prezes Izby przekazuje skargę wraz z aktami postępowania odwoławczego do sądu zamówień publicznych w terminie 7 dni od dnia jej otrzymania.</w:t>
      </w:r>
    </w:p>
    <w:p w14:paraId="64652EFD" w14:textId="77777777" w:rsidR="005C6B3C" w:rsidRPr="00101224" w:rsidRDefault="005C6B3C" w:rsidP="009606AF">
      <w:pPr>
        <w:widowControl w:val="0"/>
        <w:jc w:val="both"/>
        <w:rPr>
          <w:rFonts w:eastAsia="Calibri" w:cs="Times New Roman"/>
          <w:sz w:val="24"/>
          <w:szCs w:val="24"/>
          <w:lang w:eastAsia="en-US"/>
        </w:rPr>
      </w:pPr>
    </w:p>
    <w:p w14:paraId="18C88C09" w14:textId="65947E3E"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3" w:name="_Toc68156109"/>
      <w:r w:rsidRPr="00101224">
        <w:rPr>
          <w:rFonts w:ascii="Times New Roman" w:eastAsia="Calibri" w:hAnsi="Times New Roman" w:cs="Times New Roman"/>
          <w:b/>
          <w:bCs/>
          <w:sz w:val="24"/>
          <w:szCs w:val="24"/>
        </w:rPr>
        <w:t>KLAUZULA INFORMACYJNA DOTYCZĄCA PRZETWARZANIA DANYCH OSOBOWYCH</w:t>
      </w:r>
      <w:bookmarkEnd w:id="53"/>
    </w:p>
    <w:p w14:paraId="60B0ECDD" w14:textId="77777777" w:rsidR="005C6B3C" w:rsidRPr="00101224" w:rsidRDefault="005C6B3C" w:rsidP="0064600C">
      <w:pPr>
        <w:widowControl w:val="0"/>
        <w:autoSpaceDE w:val="0"/>
        <w:autoSpaceDN w:val="0"/>
        <w:adjustRightInd w:val="0"/>
        <w:jc w:val="both"/>
        <w:rPr>
          <w:rFonts w:eastAsia="Calibri" w:cs="Times New Roman"/>
          <w:color w:val="000000"/>
          <w:sz w:val="24"/>
          <w:szCs w:val="24"/>
          <w:lang w:eastAsia="en-US"/>
        </w:rPr>
      </w:pPr>
      <w:r w:rsidRPr="00101224">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01224">
        <w:rPr>
          <w:rFonts w:eastAsia="Calibri" w:cs="Times New Roman"/>
          <w:iCs/>
          <w:color w:val="000000"/>
          <w:sz w:val="24"/>
          <w:szCs w:val="24"/>
          <w:lang w:eastAsia="en-US"/>
        </w:rPr>
        <w:t>Dz.Urz</w:t>
      </w:r>
      <w:proofErr w:type="spellEnd"/>
      <w:r w:rsidRPr="00101224">
        <w:rPr>
          <w:rFonts w:eastAsia="Calibri" w:cs="Times New Roman"/>
          <w:iCs/>
          <w:color w:val="000000"/>
          <w:sz w:val="24"/>
          <w:szCs w:val="24"/>
          <w:lang w:eastAsia="en-US"/>
        </w:rPr>
        <w:t xml:space="preserve">. UE L 119 z 4.5.2016 r., str. 1), dalej „RODO”, informuję, że: </w:t>
      </w:r>
    </w:p>
    <w:p w14:paraId="7E7BD1F1" w14:textId="499D0B64" w:rsidR="005C6B3C" w:rsidRPr="00101224" w:rsidRDefault="005C6B3C" w:rsidP="00755FAD">
      <w:pPr>
        <w:widowControl w:val="0"/>
        <w:numPr>
          <w:ilvl w:val="0"/>
          <w:numId w:val="57"/>
        </w:numPr>
        <w:tabs>
          <w:tab w:val="num" w:pos="-360"/>
        </w:tabs>
        <w:autoSpaceDE w:val="0"/>
        <w:ind w:left="360"/>
        <w:jc w:val="both"/>
        <w:rPr>
          <w:rFonts w:eastAsia="Calibri" w:cs="Times New Roman"/>
          <w:color w:val="000000"/>
          <w:sz w:val="24"/>
          <w:szCs w:val="24"/>
          <w:lang w:eastAsia="en-US"/>
        </w:rPr>
      </w:pPr>
      <w:r w:rsidRPr="00101224">
        <w:rPr>
          <w:rFonts w:eastAsia="Calibri" w:cs="Times New Roman"/>
          <w:color w:val="000000"/>
          <w:sz w:val="24"/>
          <w:szCs w:val="24"/>
          <w:lang w:eastAsia="en-US"/>
        </w:rPr>
        <w:t>Administratorem danych osobowych</w:t>
      </w:r>
      <w:r w:rsidR="00AB25F2">
        <w:rPr>
          <w:rFonts w:eastAsia="Calibri" w:cs="Times New Roman"/>
          <w:color w:val="000000"/>
          <w:sz w:val="24"/>
          <w:szCs w:val="24"/>
          <w:lang w:eastAsia="en-US"/>
        </w:rPr>
        <w:t xml:space="preserve"> </w:t>
      </w:r>
      <w:bookmarkStart w:id="54" w:name="_Hlk69712391"/>
      <w:r w:rsidR="00AB25F2">
        <w:rPr>
          <w:rFonts w:eastAsia="Calibri" w:cs="Times New Roman"/>
          <w:color w:val="000000"/>
          <w:sz w:val="24"/>
          <w:szCs w:val="24"/>
          <w:lang w:eastAsia="en-US"/>
        </w:rPr>
        <w:t>uzyskanych w toku prowadzonego postępowania</w:t>
      </w:r>
      <w:r w:rsidRPr="00101224">
        <w:rPr>
          <w:rFonts w:eastAsia="Calibri" w:cs="Times New Roman"/>
          <w:color w:val="000000"/>
          <w:sz w:val="24"/>
          <w:szCs w:val="24"/>
          <w:lang w:eastAsia="en-US"/>
        </w:rPr>
        <w:t xml:space="preserve"> </w:t>
      </w:r>
      <w:bookmarkEnd w:id="54"/>
      <w:r w:rsidRPr="00101224">
        <w:rPr>
          <w:rFonts w:eastAsia="Calibri" w:cs="Times New Roman"/>
          <w:color w:val="000000"/>
          <w:sz w:val="24"/>
          <w:szCs w:val="24"/>
          <w:lang w:eastAsia="en-US"/>
        </w:rPr>
        <w:t xml:space="preserve">jest </w:t>
      </w:r>
      <w:r w:rsidRPr="00101224">
        <w:rPr>
          <w:rFonts w:eastAsia="Calibri" w:cs="Times New Roman"/>
          <w:b/>
          <w:bCs/>
          <w:color w:val="000000"/>
          <w:sz w:val="24"/>
          <w:szCs w:val="24"/>
          <w:lang w:eastAsia="en-US"/>
        </w:rPr>
        <w:t>Szpital Specjalistyczny im. J. Dietla w Krakowie</w:t>
      </w:r>
      <w:r w:rsidRPr="00101224">
        <w:rPr>
          <w:rFonts w:eastAsia="Calibri" w:cs="Times New Roman"/>
          <w:color w:val="000000"/>
          <w:sz w:val="24"/>
          <w:szCs w:val="24"/>
          <w:lang w:eastAsia="en-US"/>
        </w:rPr>
        <w:t xml:space="preserve">, ul. Skarbowa 4, 31-121 Kraków, tel. </w:t>
      </w:r>
      <w:r w:rsidRPr="00101224">
        <w:rPr>
          <w:rFonts w:eastAsia="Times New Roman" w:cs="Times New Roman"/>
          <w:sz w:val="24"/>
          <w:szCs w:val="24"/>
        </w:rPr>
        <w:t xml:space="preserve">12 68 76 330, e-mail: </w:t>
      </w:r>
      <w:hyperlink r:id="rId45" w:history="1">
        <w:r w:rsidRPr="00101224">
          <w:rPr>
            <w:rFonts w:eastAsia="Times New Roman" w:cs="Times New Roman"/>
            <w:color w:val="0000FF"/>
            <w:sz w:val="24"/>
            <w:szCs w:val="24"/>
            <w:u w:val="single"/>
          </w:rPr>
          <w:t>sekretariat@dietl.krakow.pl</w:t>
        </w:r>
      </w:hyperlink>
      <w:r w:rsidRPr="00101224">
        <w:rPr>
          <w:rFonts w:eastAsia="Times New Roman" w:cs="Times New Roman"/>
          <w:sz w:val="24"/>
          <w:szCs w:val="24"/>
        </w:rPr>
        <w:t>;</w:t>
      </w:r>
    </w:p>
    <w:p w14:paraId="6E493A7B" w14:textId="7CD9B00B" w:rsidR="005C6B3C" w:rsidRPr="00101224" w:rsidRDefault="005C6B3C" w:rsidP="00755FAD">
      <w:pPr>
        <w:widowControl w:val="0"/>
        <w:numPr>
          <w:ilvl w:val="0"/>
          <w:numId w:val="57"/>
        </w:numPr>
        <w:tabs>
          <w:tab w:val="num" w:pos="-360"/>
        </w:tabs>
        <w:autoSpaceDE w:val="0"/>
        <w:ind w:left="360"/>
        <w:jc w:val="both"/>
        <w:rPr>
          <w:rFonts w:eastAsia="Calibri" w:cs="Times New Roman"/>
          <w:color w:val="000000"/>
          <w:sz w:val="24"/>
          <w:szCs w:val="24"/>
          <w:lang w:eastAsia="en-US"/>
        </w:rPr>
      </w:pPr>
      <w:r w:rsidRPr="00101224">
        <w:rPr>
          <w:rFonts w:eastAsia="Calibri" w:cs="Times New Roman"/>
          <w:color w:val="000000"/>
          <w:sz w:val="24"/>
          <w:szCs w:val="24"/>
          <w:lang w:eastAsia="en-US"/>
        </w:rPr>
        <w:t xml:space="preserve">W sprawach związanych z Pani/Pana danymi osobowymi proszę kontaktować się z Inspektorem Ochrony Danych (IOD): e-mail: </w:t>
      </w:r>
      <w:hyperlink r:id="rId46" w:history="1">
        <w:r w:rsidRPr="00101224">
          <w:rPr>
            <w:rFonts w:eastAsia="Times New Roman" w:cs="Times New Roman"/>
            <w:color w:val="0000FF" w:themeColor="hyperlink"/>
            <w:sz w:val="24"/>
            <w:szCs w:val="24"/>
            <w:u w:val="single"/>
          </w:rPr>
          <w:t>iodo@dietl.krakow.pl</w:t>
        </w:r>
      </w:hyperlink>
      <w:r w:rsidRPr="00101224">
        <w:rPr>
          <w:rFonts w:eastAsia="Times New Roman" w:cs="Times New Roman"/>
          <w:sz w:val="24"/>
          <w:szCs w:val="24"/>
        </w:rPr>
        <w:t>;</w:t>
      </w:r>
    </w:p>
    <w:p w14:paraId="0A557101" w14:textId="77777777" w:rsidR="005C6B3C" w:rsidRPr="00101224" w:rsidRDefault="005C6B3C" w:rsidP="00755FAD">
      <w:pPr>
        <w:widowControl w:val="0"/>
        <w:numPr>
          <w:ilvl w:val="0"/>
          <w:numId w:val="57"/>
        </w:numPr>
        <w:tabs>
          <w:tab w:val="num" w:pos="-360"/>
        </w:tabs>
        <w:autoSpaceDE w:val="0"/>
        <w:ind w:left="360"/>
        <w:jc w:val="both"/>
        <w:rPr>
          <w:rFonts w:eastAsia="Calibri" w:cs="Times New Roman"/>
          <w:color w:val="000000"/>
          <w:sz w:val="24"/>
          <w:szCs w:val="24"/>
          <w:lang w:eastAsia="en-US"/>
        </w:rPr>
      </w:pPr>
      <w:r w:rsidRPr="00101224">
        <w:rPr>
          <w:rFonts w:eastAsia="Calibri" w:cs="Times New Roman"/>
          <w:color w:val="000000"/>
          <w:sz w:val="24"/>
          <w:szCs w:val="24"/>
          <w:lang w:eastAsia="en-US"/>
        </w:rPr>
        <w:t xml:space="preserve">Pani/Pana dane osobowe przetwarzane będą </w:t>
      </w:r>
      <w:r w:rsidRPr="00101224">
        <w:rPr>
          <w:rFonts w:eastAsia="Times New Roman" w:cs="Times New Roman"/>
          <w:sz w:val="24"/>
          <w:szCs w:val="24"/>
        </w:rPr>
        <w:t>na podstawie art. 6 ust. 1 lit. c) RODO</w:t>
      </w:r>
      <w:r w:rsidRPr="00101224">
        <w:rPr>
          <w:rFonts w:eastAsia="Calibri" w:cs="Times New Roman"/>
          <w:color w:val="000000"/>
          <w:sz w:val="24"/>
          <w:szCs w:val="24"/>
          <w:lang w:eastAsia="en-US"/>
        </w:rPr>
        <w:t xml:space="preserve"> w celu przeprowadzenia postępowania i udzieleniu zamówienia, prowadzenia dokumentacji księgowo-</w:t>
      </w:r>
      <w:r w:rsidRPr="00101224">
        <w:rPr>
          <w:rFonts w:eastAsia="Calibri" w:cs="Times New Roman"/>
          <w:color w:val="000000"/>
          <w:sz w:val="24"/>
          <w:szCs w:val="24"/>
          <w:lang w:eastAsia="en-US"/>
        </w:rPr>
        <w:lastRenderedPageBreak/>
        <w:t>podatkowej, archiwizacji danych, dochodzenia roszczeń lub obrony przed roszczeniami.</w:t>
      </w:r>
    </w:p>
    <w:p w14:paraId="0ADCF1A2" w14:textId="77777777" w:rsidR="005C6B3C" w:rsidRPr="00101224" w:rsidRDefault="005C6B3C" w:rsidP="00755FAD">
      <w:pPr>
        <w:widowControl w:val="0"/>
        <w:numPr>
          <w:ilvl w:val="0"/>
          <w:numId w:val="57"/>
        </w:numPr>
        <w:tabs>
          <w:tab w:val="num" w:pos="-360"/>
        </w:tabs>
        <w:autoSpaceDE w:val="0"/>
        <w:ind w:left="360"/>
        <w:jc w:val="both"/>
        <w:rPr>
          <w:rFonts w:eastAsia="Calibri" w:cs="Times New Roman"/>
          <w:color w:val="000000"/>
          <w:sz w:val="24"/>
          <w:szCs w:val="24"/>
          <w:lang w:eastAsia="en-US"/>
        </w:rPr>
      </w:pPr>
      <w:r w:rsidRPr="00101224">
        <w:rPr>
          <w:rFonts w:eastAsia="Calibri" w:cs="Times New Roman"/>
          <w:color w:val="000000"/>
          <w:sz w:val="24"/>
          <w:szCs w:val="24"/>
          <w:lang w:eastAsia="en-US"/>
        </w:rPr>
        <w:t>Podstawą przetwarzania danych osobowych jest:</w:t>
      </w:r>
    </w:p>
    <w:p w14:paraId="592E8527" w14:textId="77777777" w:rsidR="005C6B3C" w:rsidRPr="00101224" w:rsidRDefault="005C6B3C" w:rsidP="00755FAD">
      <w:pPr>
        <w:widowControl w:val="0"/>
        <w:numPr>
          <w:ilvl w:val="0"/>
          <w:numId w:val="58"/>
        </w:numPr>
        <w:autoSpaceDE w:val="0"/>
        <w:jc w:val="both"/>
        <w:rPr>
          <w:rFonts w:eastAsia="Calibri" w:cs="Times New Roman"/>
          <w:color w:val="000000"/>
          <w:sz w:val="24"/>
          <w:szCs w:val="24"/>
          <w:lang w:eastAsia="en-US"/>
        </w:rPr>
      </w:pPr>
      <w:r w:rsidRPr="00101224">
        <w:rPr>
          <w:rFonts w:eastAsia="Calibri" w:cs="Times New Roman"/>
          <w:color w:val="000000"/>
          <w:sz w:val="24"/>
          <w:szCs w:val="24"/>
          <w:lang w:eastAsia="en-US"/>
        </w:rPr>
        <w:t xml:space="preserve">ustawa z 11.9.2019 r. </w:t>
      </w:r>
      <w:r w:rsidRPr="00101224">
        <w:rPr>
          <w:rFonts w:eastAsia="Liberation Serif" w:cs="Times New Roman"/>
          <w:color w:val="000000"/>
          <w:sz w:val="24"/>
          <w:szCs w:val="24"/>
          <w:lang w:eastAsia="en-US"/>
        </w:rPr>
        <w:t>–</w:t>
      </w:r>
      <w:r w:rsidRPr="00101224">
        <w:rPr>
          <w:rFonts w:eastAsia="Calibri" w:cs="Times New Roman"/>
          <w:color w:val="000000"/>
          <w:sz w:val="24"/>
          <w:szCs w:val="24"/>
          <w:lang w:eastAsia="en-US"/>
        </w:rPr>
        <w:t xml:space="preserve"> Prawo zamówień publicznych;</w:t>
      </w:r>
    </w:p>
    <w:p w14:paraId="68B716F0" w14:textId="77777777" w:rsidR="005C6B3C" w:rsidRPr="00101224" w:rsidRDefault="005C6B3C" w:rsidP="00755FAD">
      <w:pPr>
        <w:widowControl w:val="0"/>
        <w:numPr>
          <w:ilvl w:val="0"/>
          <w:numId w:val="58"/>
        </w:numPr>
        <w:autoSpaceDE w:val="0"/>
        <w:jc w:val="both"/>
        <w:rPr>
          <w:rFonts w:eastAsia="Calibri" w:cs="Times New Roman"/>
          <w:color w:val="000000"/>
          <w:sz w:val="24"/>
          <w:szCs w:val="24"/>
          <w:lang w:eastAsia="en-US"/>
        </w:rPr>
      </w:pPr>
      <w:r w:rsidRPr="00101224">
        <w:rPr>
          <w:rFonts w:eastAsia="Calibri" w:cs="Times New Roman"/>
          <w:color w:val="000000"/>
          <w:sz w:val="24"/>
          <w:szCs w:val="24"/>
          <w:lang w:eastAsia="en-US"/>
        </w:rPr>
        <w:t>ustawa z 27.8.2009 r. o finansach publicznych;</w:t>
      </w:r>
    </w:p>
    <w:p w14:paraId="52F7D2FF" w14:textId="77777777" w:rsidR="005C6B3C" w:rsidRPr="00101224" w:rsidRDefault="005C6B3C" w:rsidP="00755FAD">
      <w:pPr>
        <w:widowControl w:val="0"/>
        <w:numPr>
          <w:ilvl w:val="0"/>
          <w:numId w:val="58"/>
        </w:numPr>
        <w:autoSpaceDE w:val="0"/>
        <w:jc w:val="both"/>
        <w:rPr>
          <w:rFonts w:eastAsia="Calibri" w:cs="Times New Roman"/>
          <w:color w:val="000000"/>
          <w:sz w:val="24"/>
          <w:szCs w:val="24"/>
          <w:lang w:eastAsia="en-US"/>
        </w:rPr>
      </w:pPr>
      <w:r w:rsidRPr="00101224">
        <w:rPr>
          <w:rFonts w:eastAsia="Calibri" w:cs="Times New Roman"/>
          <w:color w:val="000000"/>
          <w:sz w:val="24"/>
          <w:szCs w:val="24"/>
          <w:lang w:eastAsia="en-US"/>
        </w:rPr>
        <w:t>ustawa z 14.7.1983 r. o narodowym zasobie archiwalnym i archiwach;</w:t>
      </w:r>
    </w:p>
    <w:p w14:paraId="08666A5D" w14:textId="19DAA39B" w:rsidR="005C6B3C" w:rsidRPr="00101224" w:rsidRDefault="005C6B3C" w:rsidP="00755FAD">
      <w:pPr>
        <w:widowControl w:val="0"/>
        <w:numPr>
          <w:ilvl w:val="0"/>
          <w:numId w:val="58"/>
        </w:numPr>
        <w:autoSpaceDE w:val="0"/>
        <w:jc w:val="both"/>
        <w:rPr>
          <w:rFonts w:eastAsia="Calibri" w:cs="Times New Roman"/>
          <w:color w:val="000000"/>
          <w:sz w:val="24"/>
          <w:szCs w:val="24"/>
          <w:lang w:eastAsia="en-US"/>
        </w:rPr>
      </w:pPr>
      <w:r w:rsidRPr="00101224">
        <w:rPr>
          <w:rFonts w:eastAsia="Calibri" w:cs="Times New Roman"/>
          <w:color w:val="000000"/>
          <w:sz w:val="24"/>
          <w:szCs w:val="24"/>
          <w:lang w:eastAsia="en-US"/>
        </w:rPr>
        <w:t>art. 6 pkt.1 lit. c RODO</w:t>
      </w:r>
    </w:p>
    <w:p w14:paraId="5C0B3093" w14:textId="77777777" w:rsidR="005C6B3C" w:rsidRPr="00101224" w:rsidRDefault="005C6B3C" w:rsidP="0064600C">
      <w:pPr>
        <w:widowControl w:val="0"/>
        <w:autoSpaceDE w:val="0"/>
        <w:ind w:left="360"/>
        <w:jc w:val="both"/>
        <w:rPr>
          <w:rFonts w:eastAsia="Calibri" w:cs="Times New Roman"/>
          <w:color w:val="000000"/>
          <w:sz w:val="24"/>
          <w:szCs w:val="24"/>
          <w:lang w:eastAsia="en-US"/>
        </w:rPr>
      </w:pPr>
      <w:r w:rsidRPr="00101224">
        <w:rPr>
          <w:rFonts w:eastAsia="Liberation Serif" w:cs="Times New Roman"/>
          <w:color w:val="000000"/>
          <w:sz w:val="24"/>
          <w:szCs w:val="24"/>
          <w:lang w:eastAsia="en-US"/>
        </w:rPr>
        <w:t>–</w:t>
      </w:r>
      <w:r w:rsidRPr="00101224">
        <w:rPr>
          <w:rFonts w:eastAsia="Calibri" w:cs="Times New Roman"/>
          <w:color w:val="000000"/>
          <w:sz w:val="24"/>
          <w:szCs w:val="24"/>
          <w:lang w:eastAsia="en-US"/>
        </w:rPr>
        <w:t xml:space="preserve"> przetwarzanie jest niezbędne do wypełnienia obowiązku prawnego ciążącego na administratorze.</w:t>
      </w:r>
    </w:p>
    <w:p w14:paraId="3453597C" w14:textId="77777777" w:rsidR="005C6B3C" w:rsidRPr="00101224" w:rsidRDefault="005C6B3C" w:rsidP="00755FAD">
      <w:pPr>
        <w:widowControl w:val="0"/>
        <w:numPr>
          <w:ilvl w:val="0"/>
          <w:numId w:val="57"/>
        </w:numPr>
        <w:tabs>
          <w:tab w:val="num" w:pos="-360"/>
        </w:tabs>
        <w:autoSpaceDE w:val="0"/>
        <w:ind w:left="360"/>
        <w:jc w:val="both"/>
        <w:rPr>
          <w:rFonts w:eastAsia="Calibri" w:cs="Times New Roman"/>
          <w:color w:val="000000"/>
          <w:sz w:val="24"/>
          <w:szCs w:val="24"/>
          <w:lang w:eastAsia="en-US"/>
        </w:rPr>
      </w:pPr>
      <w:r w:rsidRPr="00101224">
        <w:rPr>
          <w:rFonts w:eastAsia="Calibri" w:cs="Times New Roman"/>
          <w:color w:val="000000"/>
          <w:sz w:val="24"/>
          <w:szCs w:val="24"/>
          <w:lang w:eastAsia="en-US"/>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101224">
        <w:rPr>
          <w:rFonts w:eastAsia="Liberation Serif" w:cs="Times New Roman"/>
          <w:color w:val="000000"/>
          <w:sz w:val="24"/>
          <w:szCs w:val="24"/>
          <w:lang w:eastAsia="en-US"/>
        </w:rPr>
        <w:t>–</w:t>
      </w:r>
      <w:r w:rsidRPr="00101224">
        <w:rPr>
          <w:rFonts w:eastAsia="Calibri" w:cs="Times New Roman"/>
          <w:color w:val="000000"/>
          <w:sz w:val="24"/>
          <w:szCs w:val="24"/>
          <w:lang w:eastAsia="en-US"/>
        </w:rPr>
        <w:t>76 ustawy pzp. Zasada jawności ma zastosowanie do wszystkich danych osobowych, z wyjątkiem danych, o których mowa w art. 9 ust. 1 RODO (szczególna kategoria danych).</w:t>
      </w:r>
    </w:p>
    <w:p w14:paraId="7C9CBAF7" w14:textId="77777777" w:rsidR="005C6B3C" w:rsidRPr="00101224" w:rsidRDefault="005C6B3C" w:rsidP="00755FAD">
      <w:pPr>
        <w:widowControl w:val="0"/>
        <w:numPr>
          <w:ilvl w:val="0"/>
          <w:numId w:val="57"/>
        </w:numPr>
        <w:tabs>
          <w:tab w:val="num" w:pos="-360"/>
        </w:tabs>
        <w:autoSpaceDE w:val="0"/>
        <w:ind w:left="360"/>
        <w:jc w:val="both"/>
        <w:rPr>
          <w:rFonts w:eastAsia="Calibri" w:cs="Times New Roman"/>
          <w:color w:val="000000"/>
          <w:sz w:val="24"/>
          <w:szCs w:val="24"/>
          <w:lang w:eastAsia="en-US"/>
        </w:rPr>
      </w:pPr>
      <w:r w:rsidRPr="00101224">
        <w:rPr>
          <w:rFonts w:eastAsia="Calibri" w:cs="Times New Roman"/>
          <w:color w:val="000000"/>
          <w:sz w:val="24"/>
          <w:szCs w:val="24"/>
          <w:lang w:eastAsia="en-US"/>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23BD9C87" w14:textId="77777777" w:rsidR="005C6B3C" w:rsidRPr="00101224" w:rsidRDefault="005C6B3C" w:rsidP="00755FAD">
      <w:pPr>
        <w:widowControl w:val="0"/>
        <w:numPr>
          <w:ilvl w:val="0"/>
          <w:numId w:val="57"/>
        </w:numPr>
        <w:tabs>
          <w:tab w:val="num" w:pos="-360"/>
        </w:tabs>
        <w:autoSpaceDE w:val="0"/>
        <w:ind w:left="360"/>
        <w:jc w:val="both"/>
        <w:rPr>
          <w:rFonts w:eastAsia="Calibri" w:cs="Times New Roman"/>
          <w:color w:val="000000"/>
          <w:sz w:val="24"/>
          <w:szCs w:val="24"/>
          <w:lang w:eastAsia="en-US"/>
        </w:rPr>
      </w:pPr>
      <w:r w:rsidRPr="00101224">
        <w:rPr>
          <w:rFonts w:eastAsia="Calibri" w:cs="Times New Roman"/>
          <w:color w:val="000000"/>
          <w:sz w:val="24"/>
          <w:szCs w:val="24"/>
          <w:lang w:eastAsia="en-US"/>
        </w:rPr>
        <w:t>Posiada Pani/Pan prawo:</w:t>
      </w:r>
    </w:p>
    <w:p w14:paraId="3C2AB831" w14:textId="68002C7B" w:rsidR="005C6B3C" w:rsidRPr="00101224" w:rsidRDefault="005C6B3C" w:rsidP="00755FAD">
      <w:pPr>
        <w:widowControl w:val="0"/>
        <w:numPr>
          <w:ilvl w:val="0"/>
          <w:numId w:val="59"/>
        </w:numPr>
        <w:autoSpaceDE w:val="0"/>
        <w:jc w:val="both"/>
        <w:rPr>
          <w:rFonts w:eastAsia="Calibri" w:cs="Times New Roman"/>
          <w:color w:val="000000"/>
          <w:sz w:val="24"/>
          <w:szCs w:val="24"/>
          <w:lang w:eastAsia="en-US"/>
        </w:rPr>
      </w:pPr>
      <w:r w:rsidRPr="00101224">
        <w:rPr>
          <w:rFonts w:eastAsia="Arial" w:cs="Times New Roman"/>
          <w:sz w:val="24"/>
          <w:szCs w:val="24"/>
          <w:lang w:eastAsia="pl-PL"/>
        </w:rPr>
        <w:t xml:space="preserve">na podstawie art. 15 RODO - </w:t>
      </w:r>
      <w:r w:rsidRPr="00101224">
        <w:rPr>
          <w:rFonts w:eastAsia="Calibri" w:cs="Times New Roman"/>
          <w:color w:val="000000"/>
          <w:sz w:val="24"/>
          <w:szCs w:val="24"/>
          <w:lang w:eastAsia="en-US"/>
        </w:rPr>
        <w:t xml:space="preserve">dostępu do danych; w </w:t>
      </w:r>
      <w:r w:rsidR="009606AF" w:rsidRPr="00101224">
        <w:rPr>
          <w:rFonts w:eastAsia="Calibri" w:cs="Times New Roman"/>
          <w:color w:val="000000"/>
          <w:sz w:val="24"/>
          <w:szCs w:val="24"/>
          <w:lang w:eastAsia="en-US"/>
        </w:rPr>
        <w:t>przypadku,</w:t>
      </w:r>
      <w:r w:rsidRPr="00101224">
        <w:rPr>
          <w:rFonts w:eastAsia="Calibri" w:cs="Times New Roman"/>
          <w:color w:val="000000"/>
          <w:sz w:val="24"/>
          <w:szCs w:val="24"/>
          <w:lang w:eastAsia="en-US"/>
        </w:rPr>
        <w:t xml:space="preserve">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4DE8FEC6" w14:textId="77777777" w:rsidR="005C6B3C" w:rsidRPr="00101224" w:rsidRDefault="005C6B3C" w:rsidP="00755FAD">
      <w:pPr>
        <w:widowControl w:val="0"/>
        <w:numPr>
          <w:ilvl w:val="0"/>
          <w:numId w:val="59"/>
        </w:numPr>
        <w:autoSpaceDE w:val="0"/>
        <w:jc w:val="both"/>
        <w:rPr>
          <w:rFonts w:eastAsia="Calibri" w:cs="Times New Roman"/>
          <w:color w:val="000000"/>
          <w:sz w:val="24"/>
          <w:szCs w:val="24"/>
          <w:lang w:eastAsia="en-US"/>
        </w:rPr>
      </w:pPr>
      <w:r w:rsidRPr="00101224">
        <w:rPr>
          <w:rFonts w:eastAsia="Arial" w:cs="Times New Roman"/>
          <w:sz w:val="24"/>
          <w:szCs w:val="24"/>
          <w:lang w:eastAsia="pl-PL"/>
        </w:rPr>
        <w:t xml:space="preserve">na podstawie art. 16 RODO – do </w:t>
      </w:r>
      <w:r w:rsidRPr="00101224">
        <w:rPr>
          <w:rFonts w:eastAsia="Calibri" w:cs="Times New Roman"/>
          <w:color w:val="000000"/>
          <w:sz w:val="24"/>
          <w:szCs w:val="24"/>
          <w:lang w:eastAsia="en-US"/>
        </w:rPr>
        <w:t>sprostowania lub uzupełnienia danych osobowych; zgodnie z art. 76 ustawy pzp wykonanie tego obowiązku nie może naruszać integralności protokołu postępowania oraz jego załączników;</w:t>
      </w:r>
    </w:p>
    <w:p w14:paraId="7E82DD00" w14:textId="77777777" w:rsidR="005C6B3C" w:rsidRPr="00101224" w:rsidRDefault="005C6B3C" w:rsidP="00755FAD">
      <w:pPr>
        <w:widowControl w:val="0"/>
        <w:numPr>
          <w:ilvl w:val="0"/>
          <w:numId w:val="59"/>
        </w:numPr>
        <w:autoSpaceDE w:val="0"/>
        <w:jc w:val="both"/>
        <w:rPr>
          <w:rFonts w:eastAsia="Calibri" w:cs="Times New Roman"/>
          <w:color w:val="000000"/>
          <w:sz w:val="24"/>
          <w:szCs w:val="24"/>
          <w:lang w:eastAsia="en-US"/>
        </w:rPr>
      </w:pPr>
      <w:r w:rsidRPr="00101224">
        <w:rPr>
          <w:rFonts w:eastAsia="Calibri" w:cs="Times New Roman"/>
          <w:color w:val="000000"/>
          <w:sz w:val="24"/>
          <w:szCs w:val="24"/>
          <w:lang w:eastAsia="en-US"/>
        </w:rPr>
        <w:t>usunięcia danych w przypadku, gdy dane osobowe nie są już niezbędne do celów, w których zostały zebrane, lub w inny sposób przetwarzane;</w:t>
      </w:r>
    </w:p>
    <w:p w14:paraId="7D65387D" w14:textId="2391A039" w:rsidR="005C6B3C" w:rsidRPr="00101224" w:rsidRDefault="005C6B3C" w:rsidP="00755FAD">
      <w:pPr>
        <w:widowControl w:val="0"/>
        <w:numPr>
          <w:ilvl w:val="0"/>
          <w:numId w:val="59"/>
        </w:numPr>
        <w:autoSpaceDE w:val="0"/>
        <w:jc w:val="both"/>
        <w:rPr>
          <w:rFonts w:eastAsia="Calibri" w:cs="Times New Roman"/>
          <w:color w:val="000000"/>
          <w:sz w:val="24"/>
          <w:szCs w:val="24"/>
          <w:lang w:eastAsia="en-US"/>
        </w:rPr>
      </w:pPr>
      <w:r w:rsidRPr="00101224">
        <w:rPr>
          <w:rFonts w:cs="Times New Roman"/>
          <w:sz w:val="24"/>
          <w:szCs w:val="24"/>
          <w:lang w:eastAsia="en-US"/>
        </w:rPr>
        <w:t xml:space="preserve">na podstawie art. 18 RODO – żądania </w:t>
      </w:r>
      <w:r w:rsidRPr="00101224">
        <w:rPr>
          <w:rFonts w:eastAsia="Calibri" w:cs="Times New Roman"/>
          <w:color w:val="000000"/>
          <w:sz w:val="24"/>
          <w:szCs w:val="24"/>
          <w:lang w:eastAsia="en-US"/>
        </w:rPr>
        <w:t>ograniczenia przetwarzania danych osobowych; zgodnie z art. 74 ust. 3 ustawy pzp wykonanie tego obowiązku nie ogranicza przetwarzania danych osobowych do czasu zakończenie postępowania o udzielenie zamówienia</w:t>
      </w:r>
      <w:r w:rsidR="00C92A01">
        <w:rPr>
          <w:rFonts w:eastAsia="Calibri" w:cs="Times New Roman"/>
          <w:color w:val="000000"/>
          <w:sz w:val="24"/>
          <w:szCs w:val="24"/>
          <w:lang w:eastAsia="en-US"/>
        </w:rPr>
        <w:t>;</w:t>
      </w:r>
    </w:p>
    <w:p w14:paraId="2F351E67" w14:textId="493F73DA" w:rsidR="005C6B3C" w:rsidRPr="00101224" w:rsidRDefault="005C6B3C" w:rsidP="00755FAD">
      <w:pPr>
        <w:widowControl w:val="0"/>
        <w:numPr>
          <w:ilvl w:val="0"/>
          <w:numId w:val="59"/>
        </w:numPr>
        <w:autoSpaceDE w:val="0"/>
        <w:jc w:val="both"/>
        <w:rPr>
          <w:rFonts w:eastAsia="Calibri" w:cs="Times New Roman"/>
          <w:color w:val="000000"/>
          <w:sz w:val="24"/>
          <w:szCs w:val="24"/>
          <w:lang w:eastAsia="en-US"/>
        </w:rPr>
      </w:pPr>
      <w:r w:rsidRPr="00101224">
        <w:rPr>
          <w:rFonts w:cs="Times New Roman"/>
          <w:sz w:val="24"/>
          <w:szCs w:val="24"/>
          <w:lang w:eastAsia="en-US"/>
        </w:rPr>
        <w:t>prawo do wniesienia skargi do Prezesa Urzędu Ochrony Danych Osobowych, gdy uzna Pani/Pan, że przetwarzanie danych osobowych Pani/Pana dotyczących narusza przepisy RODO</w:t>
      </w:r>
      <w:r w:rsidR="00C92A01">
        <w:rPr>
          <w:rFonts w:cs="Times New Roman"/>
          <w:sz w:val="24"/>
          <w:szCs w:val="24"/>
          <w:lang w:eastAsia="en-US"/>
        </w:rPr>
        <w:t>.</w:t>
      </w:r>
      <w:r w:rsidRPr="00101224">
        <w:rPr>
          <w:rFonts w:cs="Times New Roman"/>
          <w:i/>
          <w:sz w:val="24"/>
          <w:szCs w:val="24"/>
          <w:lang w:eastAsia="en-US"/>
        </w:rPr>
        <w:t xml:space="preserve"> </w:t>
      </w:r>
    </w:p>
    <w:p w14:paraId="23DC2D29" w14:textId="77777777" w:rsidR="005C6B3C" w:rsidRPr="00101224" w:rsidRDefault="005C6B3C" w:rsidP="00755FAD">
      <w:pPr>
        <w:widowControl w:val="0"/>
        <w:numPr>
          <w:ilvl w:val="0"/>
          <w:numId w:val="57"/>
        </w:numPr>
        <w:tabs>
          <w:tab w:val="num" w:pos="-360"/>
        </w:tabs>
        <w:autoSpaceDE w:val="0"/>
        <w:ind w:left="360"/>
        <w:jc w:val="both"/>
        <w:rPr>
          <w:rFonts w:eastAsia="Calibri" w:cs="Times New Roman"/>
          <w:color w:val="000000"/>
          <w:sz w:val="24"/>
          <w:szCs w:val="24"/>
          <w:lang w:eastAsia="en-US"/>
        </w:rPr>
      </w:pPr>
      <w:r w:rsidRPr="00101224">
        <w:rPr>
          <w:rFonts w:eastAsia="Calibri" w:cs="Times New Roman"/>
          <w:color w:val="000000"/>
          <w:sz w:val="24"/>
          <w:szCs w:val="24"/>
          <w:lang w:eastAsia="en-US"/>
        </w:rPr>
        <w:t xml:space="preserve">Pani/Pana dane osobowe nie będą poddawane zautomatyzowanemu podejmowaniu decyzji, w tym również profilowaniu, </w:t>
      </w:r>
      <w:r w:rsidRPr="00101224">
        <w:rPr>
          <w:rFonts w:cs="Times New Roman"/>
          <w:sz w:val="24"/>
          <w:szCs w:val="24"/>
        </w:rPr>
        <w:t>stosownie do art. 22 RODO.</w:t>
      </w:r>
    </w:p>
    <w:p w14:paraId="50BD4C45" w14:textId="77777777" w:rsidR="005C6B3C" w:rsidRPr="00101224" w:rsidRDefault="005C6B3C" w:rsidP="00755FAD">
      <w:pPr>
        <w:widowControl w:val="0"/>
        <w:numPr>
          <w:ilvl w:val="0"/>
          <w:numId w:val="57"/>
        </w:numPr>
        <w:tabs>
          <w:tab w:val="num" w:pos="-360"/>
        </w:tabs>
        <w:autoSpaceDE w:val="0"/>
        <w:ind w:left="360"/>
        <w:jc w:val="both"/>
        <w:rPr>
          <w:rFonts w:eastAsia="Calibri" w:cs="Times New Roman"/>
          <w:color w:val="000000"/>
          <w:sz w:val="24"/>
          <w:szCs w:val="24"/>
          <w:lang w:eastAsia="en-US"/>
        </w:rPr>
      </w:pPr>
      <w:r w:rsidRPr="00101224">
        <w:rPr>
          <w:rFonts w:eastAsia="Calibri" w:cs="Times New Roman"/>
          <w:color w:val="000000"/>
          <w:sz w:val="24"/>
          <w:szCs w:val="24"/>
          <w:lang w:eastAsia="en-US"/>
        </w:rPr>
        <w:t>Pani/Pana dane osobowe nie będą przekazywane do państw trzecich.</w:t>
      </w:r>
    </w:p>
    <w:p w14:paraId="0923CCC2" w14:textId="54242654" w:rsidR="005C6B3C" w:rsidRPr="00101224" w:rsidRDefault="005C6B3C" w:rsidP="00755FAD">
      <w:pPr>
        <w:widowControl w:val="0"/>
        <w:numPr>
          <w:ilvl w:val="0"/>
          <w:numId w:val="57"/>
        </w:numPr>
        <w:tabs>
          <w:tab w:val="num" w:pos="-360"/>
        </w:tabs>
        <w:autoSpaceDE w:val="0"/>
        <w:ind w:left="360"/>
        <w:jc w:val="both"/>
        <w:rPr>
          <w:rFonts w:eastAsia="Calibri" w:cs="Times New Roman"/>
          <w:color w:val="000000"/>
          <w:sz w:val="24"/>
          <w:szCs w:val="24"/>
          <w:lang w:eastAsia="en-US"/>
        </w:rPr>
      </w:pPr>
      <w:r w:rsidRPr="00101224">
        <w:rPr>
          <w:rFonts w:eastAsia="Calibri" w:cs="Times New Roman"/>
          <w:color w:val="000000"/>
          <w:sz w:val="24"/>
          <w:szCs w:val="24"/>
          <w:lang w:eastAsia="en-US"/>
        </w:rPr>
        <w:t xml:space="preserve">Podanie danych osobowych jest wymogiem ustawowym określonym w przepisach </w:t>
      </w:r>
      <w:r w:rsidR="00AF1AE0" w:rsidRPr="00101224">
        <w:rPr>
          <w:rFonts w:eastAsia="Calibri" w:cs="Times New Roman"/>
          <w:color w:val="000000"/>
          <w:sz w:val="24"/>
          <w:szCs w:val="24"/>
          <w:lang w:eastAsia="en-US"/>
        </w:rPr>
        <w:t>ustawy pzp</w:t>
      </w:r>
      <w:r w:rsidRPr="00101224">
        <w:rPr>
          <w:rFonts w:eastAsia="Calibri" w:cs="Times New Roman"/>
          <w:color w:val="000000"/>
          <w:sz w:val="24"/>
          <w:szCs w:val="24"/>
          <w:lang w:eastAsia="en-US"/>
        </w:rPr>
        <w:t xml:space="preserve">, związanych z udziałem w postępowaniu o udzielenie zamówienia; konsekwencje niepodania określonych danych wynikają z </w:t>
      </w:r>
      <w:r w:rsidR="00AF1AE0" w:rsidRPr="00101224">
        <w:rPr>
          <w:rFonts w:eastAsia="Calibri" w:cs="Times New Roman"/>
          <w:color w:val="000000"/>
          <w:sz w:val="24"/>
          <w:szCs w:val="24"/>
          <w:lang w:eastAsia="en-US"/>
        </w:rPr>
        <w:t>ustawy pzp</w:t>
      </w:r>
      <w:r w:rsidRPr="00101224">
        <w:rPr>
          <w:rFonts w:eastAsia="Calibri" w:cs="Times New Roman"/>
          <w:color w:val="000000"/>
          <w:sz w:val="24"/>
          <w:szCs w:val="24"/>
          <w:lang w:eastAsia="en-US"/>
        </w:rPr>
        <w:t>.</w:t>
      </w:r>
    </w:p>
    <w:p w14:paraId="3D72F236" w14:textId="77777777" w:rsidR="005C6B3C" w:rsidRPr="00101224" w:rsidRDefault="005C6B3C" w:rsidP="00755FAD">
      <w:pPr>
        <w:widowControl w:val="0"/>
        <w:numPr>
          <w:ilvl w:val="0"/>
          <w:numId w:val="57"/>
        </w:numPr>
        <w:tabs>
          <w:tab w:val="num" w:pos="-360"/>
        </w:tabs>
        <w:autoSpaceDE w:val="0"/>
        <w:ind w:left="360"/>
        <w:jc w:val="both"/>
        <w:rPr>
          <w:rFonts w:eastAsia="Calibri" w:cs="Times New Roman"/>
          <w:color w:val="000000"/>
          <w:sz w:val="24"/>
          <w:szCs w:val="24"/>
          <w:lang w:eastAsia="en-US"/>
        </w:rPr>
      </w:pPr>
      <w:r w:rsidRPr="00101224">
        <w:rPr>
          <w:rFonts w:eastAsia="Arial" w:cs="Times New Roman"/>
          <w:sz w:val="24"/>
          <w:szCs w:val="24"/>
          <w:lang w:eastAsia="pl-PL"/>
        </w:rPr>
        <w:t>nie przysługuje Pani/Panu:</w:t>
      </w:r>
    </w:p>
    <w:p w14:paraId="7DC2E33F" w14:textId="77777777" w:rsidR="005C6B3C" w:rsidRPr="00101224" w:rsidRDefault="005C6B3C" w:rsidP="00755FAD">
      <w:pPr>
        <w:widowControl w:val="0"/>
        <w:numPr>
          <w:ilvl w:val="0"/>
          <w:numId w:val="60"/>
        </w:numPr>
        <w:autoSpaceDE w:val="0"/>
        <w:jc w:val="both"/>
        <w:rPr>
          <w:rFonts w:eastAsia="Calibri" w:cs="Times New Roman"/>
          <w:color w:val="000000"/>
          <w:sz w:val="24"/>
          <w:szCs w:val="24"/>
          <w:lang w:eastAsia="en-US"/>
        </w:rPr>
      </w:pPr>
      <w:r w:rsidRPr="00101224">
        <w:rPr>
          <w:rFonts w:eastAsia="Arial" w:cs="Times New Roman"/>
          <w:sz w:val="24"/>
          <w:szCs w:val="24"/>
          <w:lang w:eastAsia="pl-PL"/>
        </w:rPr>
        <w:t>w związku z art. 17 ust. 3 lit. b, d lub e RODO prawo do usunięcia danych osobowych;</w:t>
      </w:r>
    </w:p>
    <w:p w14:paraId="3894DBBA" w14:textId="77777777" w:rsidR="005C6B3C" w:rsidRPr="00101224" w:rsidRDefault="005C6B3C" w:rsidP="00755FAD">
      <w:pPr>
        <w:widowControl w:val="0"/>
        <w:numPr>
          <w:ilvl w:val="0"/>
          <w:numId w:val="60"/>
        </w:numPr>
        <w:autoSpaceDE w:val="0"/>
        <w:jc w:val="both"/>
        <w:rPr>
          <w:rFonts w:eastAsia="Calibri" w:cs="Times New Roman"/>
          <w:color w:val="000000"/>
          <w:sz w:val="24"/>
          <w:szCs w:val="24"/>
          <w:lang w:eastAsia="en-US"/>
        </w:rPr>
      </w:pPr>
      <w:r w:rsidRPr="00101224">
        <w:rPr>
          <w:rFonts w:eastAsia="Arial" w:cs="Times New Roman"/>
          <w:sz w:val="24"/>
          <w:szCs w:val="24"/>
          <w:lang w:eastAsia="pl-PL"/>
        </w:rPr>
        <w:t>prawo do przenoszenia danych osobowych, o którym mowa w art. 20 RODO;</w:t>
      </w:r>
    </w:p>
    <w:p w14:paraId="41BE4184" w14:textId="44571F1A" w:rsidR="005C6B3C" w:rsidRPr="00101224" w:rsidRDefault="005C6B3C" w:rsidP="00755FAD">
      <w:pPr>
        <w:widowControl w:val="0"/>
        <w:numPr>
          <w:ilvl w:val="0"/>
          <w:numId w:val="60"/>
        </w:numPr>
        <w:autoSpaceDE w:val="0"/>
        <w:jc w:val="both"/>
        <w:rPr>
          <w:rFonts w:eastAsia="Calibri" w:cs="Times New Roman"/>
          <w:color w:val="000000"/>
          <w:sz w:val="24"/>
          <w:szCs w:val="24"/>
          <w:lang w:eastAsia="en-US"/>
        </w:rPr>
      </w:pPr>
      <w:r w:rsidRPr="00101224">
        <w:rPr>
          <w:rFonts w:eastAsia="Arial" w:cs="Times New Roman"/>
          <w:sz w:val="24"/>
          <w:szCs w:val="24"/>
          <w:lang w:eastAsia="pl-PL"/>
        </w:rPr>
        <w:t>na podstawie art. 21 RODO prawo sprzeciwu, wobec przetwarzania danych osobowych, gdyż podstawą prawną przetwarzania Pani/Pana danych osobowych jest art. 6 ust. 1 lit. c RODO</w:t>
      </w:r>
      <w:r w:rsidR="00C92A01">
        <w:rPr>
          <w:rFonts w:eastAsia="Arial" w:cs="Times New Roman"/>
          <w:sz w:val="24"/>
          <w:szCs w:val="24"/>
          <w:lang w:eastAsia="pl-PL"/>
        </w:rPr>
        <w:t>.</w:t>
      </w:r>
    </w:p>
    <w:p w14:paraId="3AE441B7" w14:textId="10E8DA3F" w:rsidR="005C6B3C" w:rsidRPr="00101224" w:rsidRDefault="005C6B3C" w:rsidP="00755FAD">
      <w:pPr>
        <w:widowControl w:val="0"/>
        <w:numPr>
          <w:ilvl w:val="0"/>
          <w:numId w:val="57"/>
        </w:numPr>
        <w:tabs>
          <w:tab w:val="num" w:pos="-360"/>
        </w:tabs>
        <w:autoSpaceDE w:val="0"/>
        <w:ind w:left="360"/>
        <w:jc w:val="both"/>
        <w:rPr>
          <w:rFonts w:eastAsia="Calibri" w:cs="Times New Roman"/>
          <w:color w:val="000000"/>
          <w:sz w:val="24"/>
          <w:szCs w:val="24"/>
          <w:lang w:eastAsia="en-US"/>
        </w:rPr>
      </w:pPr>
      <w:r w:rsidRPr="00101224">
        <w:rPr>
          <w:rFonts w:eastAsia="Calibri" w:cs="Times New Roman"/>
          <w:color w:val="000000"/>
          <w:sz w:val="24"/>
          <w:szCs w:val="24"/>
          <w:lang w:eastAsia="pl-PL"/>
        </w:rPr>
        <w:t xml:space="preserve">Jednocześnie </w:t>
      </w:r>
      <w:r w:rsidR="00461B8D" w:rsidRPr="00101224">
        <w:rPr>
          <w:rFonts w:eastAsia="Calibri" w:cs="Times New Roman"/>
          <w:color w:val="000000"/>
          <w:sz w:val="24"/>
          <w:szCs w:val="24"/>
          <w:lang w:eastAsia="pl-PL"/>
        </w:rPr>
        <w:t>z</w:t>
      </w:r>
      <w:r w:rsidRPr="00101224">
        <w:rPr>
          <w:rFonts w:eastAsia="Calibri" w:cs="Times New Roman"/>
          <w:color w:val="000000"/>
          <w:sz w:val="24"/>
          <w:szCs w:val="24"/>
          <w:lang w:eastAsia="pl-PL"/>
        </w:rPr>
        <w:t xml:space="preserve">amawiający przypomina o ciążącym na Pani/Panu obowiązku informacyjnym wynikającym z art. 14 RODO względem osób fizycznych, których dane przekazane zostaną </w:t>
      </w:r>
      <w:r w:rsidR="00461B8D" w:rsidRPr="00101224">
        <w:rPr>
          <w:rFonts w:eastAsia="Calibri" w:cs="Times New Roman"/>
          <w:color w:val="000000"/>
          <w:sz w:val="24"/>
          <w:szCs w:val="24"/>
          <w:lang w:eastAsia="pl-PL"/>
        </w:rPr>
        <w:t>z</w:t>
      </w:r>
      <w:r w:rsidRPr="00101224">
        <w:rPr>
          <w:rFonts w:eastAsia="Calibri" w:cs="Times New Roman"/>
          <w:color w:val="000000"/>
          <w:sz w:val="24"/>
          <w:szCs w:val="24"/>
          <w:lang w:eastAsia="pl-PL"/>
        </w:rPr>
        <w:t xml:space="preserve">amawiającemu w związku z prowadzonym postępowaniem i które </w:t>
      </w:r>
      <w:r w:rsidR="00461B8D" w:rsidRPr="00101224">
        <w:rPr>
          <w:rFonts w:eastAsia="Calibri" w:cs="Times New Roman"/>
          <w:color w:val="000000"/>
          <w:sz w:val="24"/>
          <w:szCs w:val="24"/>
          <w:lang w:eastAsia="pl-PL"/>
        </w:rPr>
        <w:t>z</w:t>
      </w:r>
      <w:r w:rsidRPr="00101224">
        <w:rPr>
          <w:rFonts w:eastAsia="Calibri" w:cs="Times New Roman"/>
          <w:color w:val="000000"/>
          <w:sz w:val="24"/>
          <w:szCs w:val="24"/>
          <w:lang w:eastAsia="pl-PL"/>
        </w:rPr>
        <w:t xml:space="preserve">amawiający pośrednio pozyska od wykonawcy biorącego udział w postępowaniu, chyba że ma zastosowanie co najmniej jedno z wyłączeń, o których mowa w art. 14 ust. 5 RODO. </w:t>
      </w:r>
    </w:p>
    <w:p w14:paraId="61B9DE5F" w14:textId="77777777" w:rsidR="005C6B3C" w:rsidRPr="00101224" w:rsidRDefault="005C6B3C" w:rsidP="0064600C">
      <w:pPr>
        <w:widowControl w:val="0"/>
        <w:tabs>
          <w:tab w:val="left" w:pos="900"/>
        </w:tabs>
        <w:jc w:val="both"/>
        <w:rPr>
          <w:rFonts w:eastAsia="Times New Roman" w:cs="Times New Roman"/>
          <w:sz w:val="24"/>
          <w:szCs w:val="24"/>
        </w:rPr>
      </w:pPr>
    </w:p>
    <w:p w14:paraId="3294DAFF" w14:textId="3D6F3FD0"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5" w:name="_Toc68156110"/>
      <w:r w:rsidRPr="00101224">
        <w:rPr>
          <w:rFonts w:ascii="Times New Roman" w:eastAsia="Times New Roman" w:hAnsi="Times New Roman" w:cs="Times New Roman"/>
          <w:b/>
          <w:bCs/>
          <w:sz w:val="24"/>
          <w:szCs w:val="24"/>
        </w:rPr>
        <w:t>POSTANOWIENIA KOŃCOWE I ZALECENIA ZAMAWIAJĄCEGO</w:t>
      </w:r>
      <w:bookmarkEnd w:id="55"/>
    </w:p>
    <w:p w14:paraId="13A2457A" w14:textId="77777777" w:rsidR="005C6B3C" w:rsidRPr="00101224" w:rsidRDefault="005C6B3C" w:rsidP="00755FAD">
      <w:pPr>
        <w:widowControl w:val="0"/>
        <w:numPr>
          <w:ilvl w:val="0"/>
          <w:numId w:val="61"/>
        </w:numPr>
        <w:tabs>
          <w:tab w:val="left" w:pos="900"/>
        </w:tabs>
        <w:jc w:val="both"/>
        <w:rPr>
          <w:rFonts w:eastAsia="Times New Roman" w:cs="Times New Roman"/>
          <w:b/>
          <w:bCs/>
          <w:sz w:val="24"/>
          <w:szCs w:val="24"/>
          <w:u w:val="single"/>
          <w:lang w:eastAsia="en-US"/>
        </w:rPr>
      </w:pPr>
      <w:r w:rsidRPr="00101224">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101224" w:rsidRDefault="005C6B3C" w:rsidP="00755FAD">
      <w:pPr>
        <w:widowControl w:val="0"/>
        <w:numPr>
          <w:ilvl w:val="0"/>
          <w:numId w:val="61"/>
        </w:numPr>
        <w:tabs>
          <w:tab w:val="left" w:pos="900"/>
        </w:tabs>
        <w:jc w:val="both"/>
        <w:rPr>
          <w:rFonts w:eastAsia="Times New Roman" w:cs="Times New Roman"/>
          <w:b/>
          <w:bCs/>
          <w:sz w:val="24"/>
          <w:szCs w:val="24"/>
          <w:u w:val="single"/>
          <w:lang w:eastAsia="en-US"/>
        </w:rPr>
      </w:pPr>
      <w:r w:rsidRPr="00101224">
        <w:rPr>
          <w:rFonts w:eastAsia="Arial" w:cs="Times New Roman"/>
          <w:sz w:val="24"/>
          <w:szCs w:val="24"/>
          <w:lang w:eastAsia="pl-PL"/>
        </w:rPr>
        <w:t>Zamawiający rekomenduje wykorzystanie formatów: .</w:t>
      </w:r>
      <w:r w:rsidRPr="00101224">
        <w:rPr>
          <w:rFonts w:eastAsia="Arial" w:cs="Times New Roman"/>
          <w:b/>
          <w:bCs/>
          <w:sz w:val="24"/>
          <w:szCs w:val="24"/>
          <w:lang w:eastAsia="pl-PL"/>
        </w:rPr>
        <w:t>pdf .</w:t>
      </w:r>
      <w:proofErr w:type="spellStart"/>
      <w:r w:rsidRPr="00101224">
        <w:rPr>
          <w:rFonts w:eastAsia="Arial" w:cs="Times New Roman"/>
          <w:b/>
          <w:bCs/>
          <w:sz w:val="24"/>
          <w:szCs w:val="24"/>
          <w:lang w:eastAsia="pl-PL"/>
        </w:rPr>
        <w:t>doc</w:t>
      </w:r>
      <w:proofErr w:type="spellEnd"/>
      <w:r w:rsidRPr="00101224">
        <w:rPr>
          <w:rFonts w:eastAsia="Arial" w:cs="Times New Roman"/>
          <w:b/>
          <w:bCs/>
          <w:sz w:val="24"/>
          <w:szCs w:val="24"/>
          <w:lang w:eastAsia="pl-PL"/>
        </w:rPr>
        <w:t xml:space="preserve"> .</w:t>
      </w:r>
      <w:proofErr w:type="spellStart"/>
      <w:r w:rsidRPr="00101224">
        <w:rPr>
          <w:rFonts w:eastAsia="Arial" w:cs="Times New Roman"/>
          <w:b/>
          <w:bCs/>
          <w:sz w:val="24"/>
          <w:szCs w:val="24"/>
          <w:lang w:eastAsia="pl-PL"/>
        </w:rPr>
        <w:t>docx</w:t>
      </w:r>
      <w:proofErr w:type="spellEnd"/>
      <w:r w:rsidRPr="00101224">
        <w:rPr>
          <w:rFonts w:eastAsia="Arial" w:cs="Times New Roman"/>
          <w:b/>
          <w:bCs/>
          <w:sz w:val="24"/>
          <w:szCs w:val="24"/>
          <w:lang w:eastAsia="pl-PL"/>
        </w:rPr>
        <w:t xml:space="preserve"> .xls .</w:t>
      </w:r>
      <w:proofErr w:type="spellStart"/>
      <w:r w:rsidRPr="00101224">
        <w:rPr>
          <w:rFonts w:eastAsia="Arial" w:cs="Times New Roman"/>
          <w:b/>
          <w:bCs/>
          <w:sz w:val="24"/>
          <w:szCs w:val="24"/>
          <w:lang w:eastAsia="pl-PL"/>
        </w:rPr>
        <w:t>xlsx</w:t>
      </w:r>
      <w:proofErr w:type="spellEnd"/>
      <w:r w:rsidRPr="00101224">
        <w:rPr>
          <w:rFonts w:eastAsia="Arial" w:cs="Times New Roman"/>
          <w:b/>
          <w:bCs/>
          <w:sz w:val="24"/>
          <w:szCs w:val="24"/>
          <w:lang w:eastAsia="pl-PL"/>
        </w:rPr>
        <w:t>.</w:t>
      </w:r>
    </w:p>
    <w:p w14:paraId="41555C4A" w14:textId="10010DF2" w:rsidR="005C6B3C" w:rsidRPr="00101224" w:rsidRDefault="005C6B3C" w:rsidP="00755FAD">
      <w:pPr>
        <w:widowControl w:val="0"/>
        <w:numPr>
          <w:ilvl w:val="0"/>
          <w:numId w:val="61"/>
        </w:numPr>
        <w:tabs>
          <w:tab w:val="left" w:pos="900"/>
        </w:tabs>
        <w:jc w:val="both"/>
        <w:rPr>
          <w:rFonts w:eastAsia="Times New Roman" w:cs="Times New Roman"/>
          <w:b/>
          <w:bCs/>
          <w:sz w:val="24"/>
          <w:szCs w:val="24"/>
          <w:u w:val="single"/>
          <w:lang w:eastAsia="en-US"/>
        </w:rPr>
      </w:pPr>
      <w:r w:rsidRPr="00101224">
        <w:rPr>
          <w:rFonts w:eastAsia="Arial" w:cs="Times New Roman"/>
          <w:sz w:val="24"/>
          <w:szCs w:val="24"/>
          <w:lang w:eastAsia="pl-PL"/>
        </w:rPr>
        <w:lastRenderedPageBreak/>
        <w:t xml:space="preserve">W celu ewentualnej kompresji danych </w:t>
      </w:r>
      <w:r w:rsidR="00461B8D" w:rsidRPr="00101224">
        <w:rPr>
          <w:rFonts w:eastAsia="Arial" w:cs="Times New Roman"/>
          <w:sz w:val="24"/>
          <w:szCs w:val="24"/>
          <w:lang w:eastAsia="pl-PL"/>
        </w:rPr>
        <w:t>z</w:t>
      </w:r>
      <w:r w:rsidRPr="00101224">
        <w:rPr>
          <w:rFonts w:eastAsia="Arial" w:cs="Times New Roman"/>
          <w:sz w:val="24"/>
          <w:szCs w:val="24"/>
          <w:lang w:eastAsia="pl-PL"/>
        </w:rPr>
        <w:t>amawiający rekomenduje wykorzystanie jednego z rozszerzeń: .</w:t>
      </w:r>
      <w:r w:rsidRPr="00101224">
        <w:rPr>
          <w:rFonts w:eastAsia="Arial" w:cs="Times New Roman"/>
          <w:b/>
          <w:bCs/>
          <w:sz w:val="24"/>
          <w:szCs w:val="24"/>
          <w:lang w:eastAsia="pl-PL"/>
        </w:rPr>
        <w:t>zip, .7Z</w:t>
      </w:r>
    </w:p>
    <w:p w14:paraId="02C26019" w14:textId="77777777" w:rsidR="005C6B3C" w:rsidRPr="00101224" w:rsidRDefault="005C6B3C" w:rsidP="00755FAD">
      <w:pPr>
        <w:widowControl w:val="0"/>
        <w:numPr>
          <w:ilvl w:val="0"/>
          <w:numId w:val="61"/>
        </w:numPr>
        <w:tabs>
          <w:tab w:val="left" w:pos="900"/>
        </w:tabs>
        <w:jc w:val="both"/>
        <w:rPr>
          <w:rFonts w:eastAsia="Times New Roman" w:cs="Times New Roman"/>
          <w:b/>
          <w:bCs/>
          <w:sz w:val="24"/>
          <w:szCs w:val="24"/>
          <w:u w:val="single"/>
          <w:lang w:eastAsia="en-US"/>
        </w:rPr>
      </w:pPr>
      <w:r w:rsidRPr="00101224">
        <w:rPr>
          <w:rFonts w:eastAsia="Arial" w:cs="Times New Roman"/>
          <w:sz w:val="24"/>
          <w:szCs w:val="24"/>
          <w:lang w:eastAsia="pl-PL"/>
        </w:rPr>
        <w:t>Wykonawca powinien pamiętać, aby plik z podpisem przekazywać łącznie z dokumentem podpisywanym.</w:t>
      </w:r>
    </w:p>
    <w:p w14:paraId="75ED510E" w14:textId="77777777" w:rsidR="005C6B3C" w:rsidRPr="00101224" w:rsidRDefault="005C6B3C" w:rsidP="00755FAD">
      <w:pPr>
        <w:widowControl w:val="0"/>
        <w:numPr>
          <w:ilvl w:val="0"/>
          <w:numId w:val="61"/>
        </w:numPr>
        <w:tabs>
          <w:tab w:val="left" w:pos="900"/>
        </w:tabs>
        <w:jc w:val="both"/>
        <w:rPr>
          <w:rFonts w:eastAsia="Times New Roman" w:cs="Times New Roman"/>
          <w:b/>
          <w:bCs/>
          <w:sz w:val="24"/>
          <w:szCs w:val="24"/>
          <w:u w:val="single"/>
          <w:lang w:eastAsia="en-US"/>
        </w:rPr>
      </w:pPr>
      <w:r w:rsidRPr="00101224">
        <w:rPr>
          <w:rFonts w:eastAsia="Arial" w:cs="Times New Roman"/>
          <w:sz w:val="24"/>
          <w:szCs w:val="24"/>
          <w:lang w:eastAsia="pl-PL"/>
        </w:rPr>
        <w:t>Zamawiający rekomenduje wykorzystanie podpisu z kwalifikowanym znacznikiem czasu.</w:t>
      </w:r>
    </w:p>
    <w:p w14:paraId="2C4B8C36" w14:textId="77777777" w:rsidR="005C6B3C" w:rsidRPr="00101224" w:rsidRDefault="005C6B3C" w:rsidP="00755FAD">
      <w:pPr>
        <w:widowControl w:val="0"/>
        <w:numPr>
          <w:ilvl w:val="0"/>
          <w:numId w:val="61"/>
        </w:numPr>
        <w:tabs>
          <w:tab w:val="left" w:pos="900"/>
        </w:tabs>
        <w:jc w:val="both"/>
        <w:rPr>
          <w:rFonts w:eastAsia="Times New Roman" w:cs="Times New Roman"/>
          <w:b/>
          <w:bCs/>
          <w:sz w:val="24"/>
          <w:szCs w:val="24"/>
          <w:u w:val="single"/>
          <w:lang w:eastAsia="en-US"/>
        </w:rPr>
      </w:pPr>
      <w:r w:rsidRPr="00101224">
        <w:rPr>
          <w:rFonts w:eastAsia="Arial" w:cs="Times New Roman"/>
          <w:sz w:val="24"/>
          <w:szCs w:val="24"/>
          <w:lang w:eastAsia="pl-PL"/>
        </w:rPr>
        <w:t>Osobą składającą ofertę powinna być osoba kontaktowa podawana w dokumentacji.</w:t>
      </w:r>
    </w:p>
    <w:p w14:paraId="694EC36A" w14:textId="78894EA4" w:rsidR="005C6B3C" w:rsidRPr="00101224" w:rsidRDefault="005C6B3C" w:rsidP="00755FAD">
      <w:pPr>
        <w:widowControl w:val="0"/>
        <w:numPr>
          <w:ilvl w:val="0"/>
          <w:numId w:val="61"/>
        </w:numPr>
        <w:tabs>
          <w:tab w:val="left" w:pos="900"/>
        </w:tabs>
        <w:jc w:val="both"/>
        <w:rPr>
          <w:rFonts w:eastAsia="Times New Roman" w:cs="Times New Roman"/>
          <w:b/>
          <w:bCs/>
          <w:sz w:val="24"/>
          <w:szCs w:val="24"/>
          <w:u w:val="single"/>
          <w:lang w:eastAsia="en-US"/>
        </w:rPr>
      </w:pPr>
      <w:r w:rsidRPr="00101224">
        <w:rPr>
          <w:rFonts w:eastAsia="Arial" w:cs="Times New Roman"/>
          <w:sz w:val="24"/>
          <w:szCs w:val="24"/>
          <w:lang w:eastAsia="pl-PL"/>
        </w:rPr>
        <w:t xml:space="preserve">Jeśli </w:t>
      </w:r>
      <w:r w:rsidR="00ED653A" w:rsidRPr="00101224">
        <w:rPr>
          <w:rFonts w:eastAsia="Arial" w:cs="Times New Roman"/>
          <w:sz w:val="24"/>
          <w:szCs w:val="24"/>
          <w:lang w:eastAsia="pl-PL"/>
        </w:rPr>
        <w:t>w</w:t>
      </w:r>
      <w:r w:rsidRPr="00101224">
        <w:rPr>
          <w:rFonts w:eastAsia="Arial" w:cs="Times New Roman"/>
          <w:sz w:val="24"/>
          <w:szCs w:val="24"/>
          <w:lang w:eastAsia="pl-PL"/>
        </w:rPr>
        <w:t xml:space="preserve">ykonawca pakuje dokumenty np. w plik o rozszerzeniu .zip, zaleca się wcześniejsze podpisanie każdego ze skompresowanych plików. </w:t>
      </w:r>
    </w:p>
    <w:p w14:paraId="0DABA482" w14:textId="77777777" w:rsidR="005C6B3C" w:rsidRPr="00101224" w:rsidRDefault="005C6B3C" w:rsidP="0064600C">
      <w:pPr>
        <w:widowControl w:val="0"/>
        <w:jc w:val="both"/>
        <w:rPr>
          <w:rFonts w:eastAsia="Times New Roman" w:cs="Times New Roman"/>
          <w:b/>
          <w:bCs/>
          <w:sz w:val="24"/>
          <w:szCs w:val="24"/>
          <w:u w:val="single"/>
        </w:rPr>
      </w:pPr>
    </w:p>
    <w:p w14:paraId="0CD2D164" w14:textId="77777777" w:rsidR="005C6B3C" w:rsidRPr="00101224" w:rsidRDefault="005C6B3C" w:rsidP="00755FAD">
      <w:pPr>
        <w:pStyle w:val="Akapitzlist"/>
        <w:widowControl w:val="0"/>
        <w:numPr>
          <w:ilvl w:val="0"/>
          <w:numId w:val="6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6" w:name="_Toc68156111"/>
      <w:r w:rsidRPr="00101224">
        <w:rPr>
          <w:rFonts w:ascii="Times New Roman" w:eastAsia="Times New Roman" w:hAnsi="Times New Roman" w:cs="Times New Roman"/>
          <w:b/>
          <w:bCs/>
          <w:sz w:val="24"/>
          <w:szCs w:val="24"/>
        </w:rPr>
        <w:t>ZAŁĄCZNIKI</w:t>
      </w:r>
      <w:bookmarkEnd w:id="56"/>
    </w:p>
    <w:p w14:paraId="76973A92" w14:textId="77777777" w:rsidR="00B701B3" w:rsidRPr="00101224" w:rsidRDefault="00B701B3" w:rsidP="0064600C">
      <w:pPr>
        <w:widowControl w:val="0"/>
        <w:rPr>
          <w:rFonts w:eastAsia="Times New Roman" w:cs="Times New Roman"/>
          <w:b/>
          <w:bCs/>
          <w:sz w:val="24"/>
          <w:szCs w:val="24"/>
        </w:rPr>
      </w:pPr>
    </w:p>
    <w:tbl>
      <w:tblPr>
        <w:tblStyle w:val="Tabela-Siatka"/>
        <w:tblW w:w="0" w:type="auto"/>
        <w:tblLook w:val="04A0" w:firstRow="1" w:lastRow="0" w:firstColumn="1" w:lastColumn="0" w:noHBand="0" w:noVBand="1"/>
      </w:tblPr>
      <w:tblGrid>
        <w:gridCol w:w="1838"/>
        <w:gridCol w:w="8214"/>
      </w:tblGrid>
      <w:tr w:rsidR="00B701B3" w:rsidRPr="00101224" w14:paraId="7D0781E8" w14:textId="77777777" w:rsidTr="00B701B3">
        <w:tc>
          <w:tcPr>
            <w:tcW w:w="1838" w:type="dxa"/>
            <w:vAlign w:val="center"/>
          </w:tcPr>
          <w:p w14:paraId="26F8B03F" w14:textId="4C9A2B1F" w:rsidR="00B701B3" w:rsidRPr="00101224" w:rsidRDefault="00B701B3" w:rsidP="00B701B3">
            <w:pPr>
              <w:widowControl w:val="0"/>
              <w:rPr>
                <w:rFonts w:eastAsia="Times New Roman" w:cs="Times New Roman"/>
                <w:b/>
                <w:bCs/>
                <w:sz w:val="24"/>
                <w:szCs w:val="24"/>
              </w:rPr>
            </w:pPr>
            <w:r w:rsidRPr="00101224">
              <w:rPr>
                <w:rFonts w:eastAsia="Times New Roman" w:cs="Times New Roman"/>
                <w:sz w:val="24"/>
                <w:szCs w:val="24"/>
              </w:rPr>
              <w:t>Załącznik Nr 1</w:t>
            </w:r>
          </w:p>
        </w:tc>
        <w:tc>
          <w:tcPr>
            <w:tcW w:w="8214" w:type="dxa"/>
            <w:vAlign w:val="center"/>
          </w:tcPr>
          <w:p w14:paraId="2D8E35EF" w14:textId="517510EA" w:rsidR="00B701B3" w:rsidRPr="00DA06CC" w:rsidRDefault="00B701B3" w:rsidP="00B701B3">
            <w:pPr>
              <w:widowControl w:val="0"/>
              <w:rPr>
                <w:rFonts w:eastAsia="Times New Roman" w:cs="Times New Roman"/>
                <w:b/>
                <w:bCs/>
                <w:sz w:val="24"/>
                <w:szCs w:val="24"/>
              </w:rPr>
            </w:pPr>
            <w:r w:rsidRPr="00DA06CC">
              <w:rPr>
                <w:rFonts w:eastAsia="Times New Roman" w:cs="Times New Roman"/>
                <w:sz w:val="24"/>
                <w:szCs w:val="24"/>
              </w:rPr>
              <w:t>Formularz oferty</w:t>
            </w:r>
          </w:p>
        </w:tc>
      </w:tr>
      <w:tr w:rsidR="00B701B3" w:rsidRPr="00101224" w14:paraId="23DFDA87" w14:textId="77777777" w:rsidTr="00B701B3">
        <w:tc>
          <w:tcPr>
            <w:tcW w:w="1838" w:type="dxa"/>
            <w:vAlign w:val="center"/>
          </w:tcPr>
          <w:p w14:paraId="240FA442" w14:textId="1316B3E2" w:rsidR="00B701B3" w:rsidRPr="00101224" w:rsidRDefault="00B701B3" w:rsidP="00B701B3">
            <w:pPr>
              <w:widowControl w:val="0"/>
              <w:rPr>
                <w:rFonts w:eastAsia="Times New Roman" w:cs="Times New Roman"/>
                <w:b/>
                <w:bCs/>
                <w:sz w:val="24"/>
                <w:szCs w:val="24"/>
              </w:rPr>
            </w:pPr>
            <w:r w:rsidRPr="00101224">
              <w:rPr>
                <w:rFonts w:eastAsia="Times New Roman" w:cs="Times New Roman"/>
                <w:sz w:val="24"/>
                <w:szCs w:val="24"/>
              </w:rPr>
              <w:t>Załącznik Nr 2</w:t>
            </w:r>
          </w:p>
        </w:tc>
        <w:tc>
          <w:tcPr>
            <w:tcW w:w="8214" w:type="dxa"/>
            <w:vAlign w:val="center"/>
          </w:tcPr>
          <w:p w14:paraId="071D3EF0" w14:textId="68FF9487" w:rsidR="00B701B3" w:rsidRPr="00DA06CC" w:rsidRDefault="00B701B3" w:rsidP="00B701B3">
            <w:pPr>
              <w:widowControl w:val="0"/>
              <w:rPr>
                <w:rFonts w:eastAsia="Times New Roman" w:cs="Times New Roman"/>
                <w:b/>
                <w:bCs/>
                <w:sz w:val="24"/>
                <w:szCs w:val="24"/>
              </w:rPr>
            </w:pPr>
            <w:r w:rsidRPr="00DA06CC">
              <w:rPr>
                <w:rFonts w:eastAsia="Times New Roman" w:cs="Times New Roman"/>
                <w:sz w:val="24"/>
                <w:szCs w:val="24"/>
              </w:rPr>
              <w:t>Formularz cenowy wraz ze szczegółowym opisem przedmiotu zamówienia</w:t>
            </w:r>
          </w:p>
        </w:tc>
      </w:tr>
      <w:tr w:rsidR="00B701B3" w:rsidRPr="00101224" w14:paraId="1551AEE3" w14:textId="77777777" w:rsidTr="00B701B3">
        <w:tc>
          <w:tcPr>
            <w:tcW w:w="1838" w:type="dxa"/>
            <w:vAlign w:val="center"/>
          </w:tcPr>
          <w:p w14:paraId="5DCF2995" w14:textId="2FF1FE6C" w:rsidR="00B701B3" w:rsidRPr="00101224" w:rsidRDefault="00B701B3" w:rsidP="00B701B3">
            <w:pPr>
              <w:widowControl w:val="0"/>
              <w:rPr>
                <w:rFonts w:eastAsia="Times New Roman" w:cs="Times New Roman"/>
                <w:b/>
                <w:bCs/>
                <w:sz w:val="24"/>
                <w:szCs w:val="24"/>
              </w:rPr>
            </w:pPr>
            <w:r w:rsidRPr="00101224">
              <w:rPr>
                <w:rFonts w:eastAsia="Times New Roman" w:cs="Times New Roman"/>
                <w:sz w:val="24"/>
                <w:szCs w:val="24"/>
              </w:rPr>
              <w:t>Załącznik Nr 3</w:t>
            </w:r>
          </w:p>
        </w:tc>
        <w:tc>
          <w:tcPr>
            <w:tcW w:w="8214" w:type="dxa"/>
            <w:vAlign w:val="center"/>
          </w:tcPr>
          <w:p w14:paraId="6F7B3056" w14:textId="765E7E96" w:rsidR="00B701B3" w:rsidRPr="00DA06CC" w:rsidRDefault="00B701B3" w:rsidP="00BA1835">
            <w:pPr>
              <w:pStyle w:val="Nagwek1"/>
              <w:spacing w:line="240" w:lineRule="auto"/>
              <w:rPr>
                <w:rFonts w:ascii="Times New Roman" w:hAnsi="Times New Roman" w:cs="Times New Roman"/>
                <w:b w:val="0"/>
                <w:bCs w:val="0"/>
              </w:rPr>
            </w:pPr>
            <w:r w:rsidRPr="00DA06CC">
              <w:rPr>
                <w:rFonts w:ascii="Times New Roman" w:hAnsi="Times New Roman" w:cs="Times New Roman"/>
                <w:b w:val="0"/>
                <w:bCs w:val="0"/>
              </w:rPr>
              <w:t xml:space="preserve">Oświadczenie </w:t>
            </w:r>
            <w:r w:rsidR="00BA1835" w:rsidRPr="00DA06CC">
              <w:rPr>
                <w:rFonts w:ascii="Times New Roman" w:eastAsia="Times New Roman" w:hAnsi="Times New Roman" w:cs="Times New Roman"/>
                <w:b w:val="0"/>
                <w:bCs w:val="0"/>
                <w:sz w:val="24"/>
                <w:szCs w:val="24"/>
              </w:rPr>
              <w:t xml:space="preserve">podmiotu składającego oświadczenie </w:t>
            </w:r>
            <w:r w:rsidRPr="00DA06CC">
              <w:rPr>
                <w:rFonts w:ascii="Times New Roman" w:eastAsia="Times New Roman" w:hAnsi="Times New Roman" w:cs="Times New Roman"/>
                <w:b w:val="0"/>
                <w:bCs w:val="0"/>
                <w:iCs/>
                <w:sz w:val="24"/>
                <w:szCs w:val="24"/>
              </w:rPr>
              <w:t xml:space="preserve">o niepodleganiu wykluczeniu </w:t>
            </w:r>
          </w:p>
        </w:tc>
      </w:tr>
      <w:tr w:rsidR="0036070A" w:rsidRPr="00101224" w14:paraId="0E242DA0" w14:textId="77777777" w:rsidTr="00B701B3">
        <w:tc>
          <w:tcPr>
            <w:tcW w:w="1838" w:type="dxa"/>
            <w:vAlign w:val="center"/>
          </w:tcPr>
          <w:p w14:paraId="79AEE9AB" w14:textId="32B11FD8" w:rsidR="0036070A" w:rsidRPr="00101224" w:rsidRDefault="0036070A" w:rsidP="0036070A">
            <w:pPr>
              <w:widowControl w:val="0"/>
              <w:rPr>
                <w:rFonts w:eastAsia="Times New Roman" w:cs="Times New Roman"/>
                <w:b/>
                <w:bCs/>
                <w:sz w:val="24"/>
                <w:szCs w:val="24"/>
              </w:rPr>
            </w:pPr>
            <w:r w:rsidRPr="00101224">
              <w:rPr>
                <w:rFonts w:eastAsia="Times New Roman" w:cs="Times New Roman"/>
                <w:sz w:val="24"/>
                <w:szCs w:val="24"/>
              </w:rPr>
              <w:t xml:space="preserve">Załącznik Nr 4 </w:t>
            </w:r>
          </w:p>
        </w:tc>
        <w:tc>
          <w:tcPr>
            <w:tcW w:w="8214" w:type="dxa"/>
            <w:vAlign w:val="center"/>
          </w:tcPr>
          <w:p w14:paraId="46472F98" w14:textId="7EEB21DE" w:rsidR="0036070A" w:rsidRPr="00DA06CC" w:rsidRDefault="0036070A" w:rsidP="0036070A">
            <w:pPr>
              <w:widowControl w:val="0"/>
              <w:rPr>
                <w:rFonts w:eastAsia="Times New Roman" w:cs="Times New Roman"/>
                <w:sz w:val="24"/>
                <w:szCs w:val="24"/>
              </w:rPr>
            </w:pPr>
            <w:r w:rsidRPr="00DA06CC">
              <w:rPr>
                <w:rFonts w:eastAsia="Times New Roman" w:cs="Times New Roman"/>
                <w:sz w:val="24"/>
                <w:szCs w:val="24"/>
              </w:rPr>
              <w:t>Oświadczenie wykonawcy o spełnieniu wymagań dotyczących przedmiotu zamówienia</w:t>
            </w:r>
          </w:p>
        </w:tc>
      </w:tr>
      <w:tr w:rsidR="0036070A" w:rsidRPr="00101224" w14:paraId="741FD376" w14:textId="77777777" w:rsidTr="00B701B3">
        <w:tc>
          <w:tcPr>
            <w:tcW w:w="1838" w:type="dxa"/>
            <w:vAlign w:val="center"/>
          </w:tcPr>
          <w:p w14:paraId="1CF6FD50" w14:textId="446DA53D" w:rsidR="0036070A" w:rsidRPr="00101224" w:rsidRDefault="0036070A" w:rsidP="0036070A">
            <w:pPr>
              <w:widowControl w:val="0"/>
              <w:rPr>
                <w:rFonts w:eastAsia="Times New Roman" w:cs="Times New Roman"/>
                <w:b/>
                <w:bCs/>
                <w:sz w:val="24"/>
                <w:szCs w:val="24"/>
              </w:rPr>
            </w:pPr>
            <w:r w:rsidRPr="00101224">
              <w:rPr>
                <w:rFonts w:eastAsia="Times New Roman" w:cs="Times New Roman"/>
                <w:sz w:val="24"/>
                <w:szCs w:val="24"/>
              </w:rPr>
              <w:t>Załącznik Nr 5</w:t>
            </w:r>
          </w:p>
        </w:tc>
        <w:tc>
          <w:tcPr>
            <w:tcW w:w="8214" w:type="dxa"/>
            <w:vAlign w:val="center"/>
          </w:tcPr>
          <w:p w14:paraId="4A60A3A7" w14:textId="1D7F40E1" w:rsidR="0036070A" w:rsidRPr="00DA06CC" w:rsidRDefault="0036070A" w:rsidP="0036070A">
            <w:pPr>
              <w:widowControl w:val="0"/>
              <w:rPr>
                <w:rFonts w:eastAsia="Times New Roman" w:cs="Times New Roman"/>
                <w:b/>
                <w:bCs/>
                <w:sz w:val="24"/>
                <w:szCs w:val="24"/>
              </w:rPr>
            </w:pPr>
            <w:r w:rsidRPr="00DA06CC">
              <w:rPr>
                <w:rFonts w:eastAsia="Times New Roman" w:cs="Times New Roman"/>
                <w:sz w:val="24"/>
                <w:szCs w:val="24"/>
              </w:rPr>
              <w:t>Projekt umowy</w:t>
            </w:r>
          </w:p>
        </w:tc>
      </w:tr>
    </w:tbl>
    <w:p w14:paraId="39617B1D" w14:textId="48476916" w:rsidR="005C6B3C" w:rsidRPr="00101224" w:rsidRDefault="005C6B3C" w:rsidP="0064600C">
      <w:pPr>
        <w:widowControl w:val="0"/>
        <w:rPr>
          <w:rFonts w:eastAsia="Times New Roman" w:cs="Times New Roman"/>
          <w:b/>
          <w:bCs/>
          <w:sz w:val="24"/>
          <w:szCs w:val="24"/>
        </w:rPr>
      </w:pPr>
      <w:r w:rsidRPr="00101224">
        <w:rPr>
          <w:rFonts w:eastAsia="Times New Roman" w:cs="Times New Roman"/>
          <w:b/>
          <w:bCs/>
          <w:sz w:val="24"/>
          <w:szCs w:val="24"/>
        </w:rPr>
        <w:br w:type="page"/>
      </w:r>
    </w:p>
    <w:p w14:paraId="6BBCCB31" w14:textId="03457942" w:rsidR="005C6B3C" w:rsidRPr="00101224" w:rsidRDefault="005C6B3C" w:rsidP="0064600C">
      <w:pPr>
        <w:widowControl w:val="0"/>
        <w:ind w:left="708"/>
        <w:jc w:val="right"/>
        <w:outlineLvl w:val="3"/>
        <w:rPr>
          <w:rFonts w:eastAsia="Times New Roman" w:cs="Times New Roman"/>
          <w:b/>
          <w:bCs/>
          <w:sz w:val="24"/>
          <w:szCs w:val="24"/>
        </w:rPr>
      </w:pPr>
      <w:r w:rsidRPr="00101224">
        <w:rPr>
          <w:rFonts w:eastAsia="Times New Roman" w:cs="Times New Roman"/>
          <w:b/>
          <w:bCs/>
          <w:sz w:val="24"/>
          <w:szCs w:val="24"/>
        </w:rPr>
        <w:lastRenderedPageBreak/>
        <w:t>ZAŁĄCZNIK NR 1</w:t>
      </w:r>
      <w:r w:rsidR="0061774E" w:rsidRPr="00101224">
        <w:rPr>
          <w:rFonts w:eastAsia="Times New Roman" w:cs="Times New Roman"/>
          <w:b/>
          <w:bCs/>
          <w:sz w:val="24"/>
          <w:szCs w:val="24"/>
        </w:rPr>
        <w:t xml:space="preserve"> DO SWZ</w:t>
      </w:r>
    </w:p>
    <w:p w14:paraId="44CC17D4" w14:textId="77777777" w:rsidR="005C6B3C" w:rsidRPr="00101224" w:rsidRDefault="005C6B3C" w:rsidP="0064600C">
      <w:pPr>
        <w:widowControl w:val="0"/>
        <w:ind w:left="708"/>
        <w:outlineLvl w:val="3"/>
        <w:rPr>
          <w:rFonts w:eastAsia="Times New Roman" w:cs="Times New Roman"/>
          <w:b/>
          <w:bCs/>
          <w:sz w:val="28"/>
          <w:szCs w:val="28"/>
        </w:rPr>
      </w:pPr>
    </w:p>
    <w:p w14:paraId="64BAF1C3" w14:textId="77777777" w:rsidR="005C6B3C" w:rsidRPr="00101224" w:rsidRDefault="005C6B3C" w:rsidP="0064600C">
      <w:pPr>
        <w:widowControl w:val="0"/>
        <w:ind w:left="708"/>
        <w:jc w:val="center"/>
        <w:outlineLvl w:val="3"/>
        <w:rPr>
          <w:rFonts w:eastAsia="Times New Roman" w:cs="Times New Roman"/>
          <w:b/>
          <w:bCs/>
          <w:sz w:val="24"/>
          <w:szCs w:val="24"/>
          <w:u w:val="single"/>
        </w:rPr>
      </w:pPr>
      <w:r w:rsidRPr="00101224">
        <w:rPr>
          <w:rFonts w:eastAsia="Times New Roman" w:cs="Times New Roman"/>
          <w:b/>
          <w:bCs/>
          <w:sz w:val="24"/>
          <w:szCs w:val="24"/>
          <w:u w:val="single"/>
        </w:rPr>
        <w:t>FORMULARZ OFERTOWY</w:t>
      </w:r>
    </w:p>
    <w:p w14:paraId="72D9A632" w14:textId="77777777" w:rsidR="005C6B3C" w:rsidRPr="00101224" w:rsidRDefault="005C6B3C" w:rsidP="0064600C">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101224"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101224" w:rsidRDefault="005C6B3C" w:rsidP="0064600C">
            <w:pPr>
              <w:widowControl w:val="0"/>
              <w:snapToGrid w:val="0"/>
              <w:rPr>
                <w:rFonts w:eastAsia="Times New Roman" w:cs="Times New Roman"/>
                <w:b/>
                <w:bCs/>
                <w:sz w:val="24"/>
                <w:szCs w:val="24"/>
              </w:rPr>
            </w:pPr>
            <w:r w:rsidRPr="00101224">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101224" w:rsidRDefault="005C6B3C" w:rsidP="0064600C">
            <w:pPr>
              <w:widowControl w:val="0"/>
              <w:snapToGrid w:val="0"/>
              <w:rPr>
                <w:rFonts w:eastAsia="Times New Roman" w:cs="Times New Roman"/>
                <w:sz w:val="24"/>
                <w:szCs w:val="24"/>
              </w:rPr>
            </w:pPr>
          </w:p>
        </w:tc>
      </w:tr>
      <w:tr w:rsidR="005C6B3C" w:rsidRPr="00101224"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101224" w:rsidRDefault="005C6B3C" w:rsidP="0064600C">
            <w:pPr>
              <w:widowControl w:val="0"/>
              <w:snapToGrid w:val="0"/>
              <w:rPr>
                <w:rFonts w:eastAsia="Times New Roman" w:cs="Times New Roman"/>
                <w:b/>
                <w:bCs/>
                <w:sz w:val="24"/>
                <w:szCs w:val="24"/>
              </w:rPr>
            </w:pPr>
            <w:r w:rsidRPr="00101224">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101224" w:rsidRDefault="005C6B3C" w:rsidP="0064600C">
            <w:pPr>
              <w:widowControl w:val="0"/>
              <w:snapToGrid w:val="0"/>
              <w:rPr>
                <w:rFonts w:eastAsia="Times New Roman" w:cs="Times New Roman"/>
                <w:sz w:val="24"/>
                <w:szCs w:val="24"/>
              </w:rPr>
            </w:pPr>
          </w:p>
        </w:tc>
      </w:tr>
      <w:tr w:rsidR="005C6B3C" w:rsidRPr="00101224"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101224" w:rsidRDefault="005C6B3C" w:rsidP="0064600C">
            <w:pPr>
              <w:widowControl w:val="0"/>
              <w:snapToGrid w:val="0"/>
              <w:rPr>
                <w:rFonts w:eastAsia="Times New Roman" w:cs="Times New Roman"/>
                <w:b/>
                <w:bCs/>
                <w:sz w:val="24"/>
                <w:szCs w:val="24"/>
              </w:rPr>
            </w:pPr>
            <w:r w:rsidRPr="00101224">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101224" w:rsidRDefault="005C6B3C" w:rsidP="0064600C">
            <w:pPr>
              <w:widowControl w:val="0"/>
              <w:snapToGrid w:val="0"/>
              <w:rPr>
                <w:rFonts w:eastAsia="Times New Roman" w:cs="Times New Roman"/>
                <w:sz w:val="24"/>
                <w:szCs w:val="24"/>
              </w:rPr>
            </w:pPr>
          </w:p>
        </w:tc>
      </w:tr>
      <w:tr w:rsidR="005C6B3C" w:rsidRPr="00101224"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101224" w:rsidRDefault="005C6B3C" w:rsidP="0064600C">
            <w:pPr>
              <w:widowControl w:val="0"/>
              <w:snapToGrid w:val="0"/>
              <w:rPr>
                <w:rFonts w:eastAsia="Times New Roman" w:cs="Times New Roman"/>
                <w:b/>
                <w:bCs/>
                <w:sz w:val="24"/>
                <w:szCs w:val="24"/>
              </w:rPr>
            </w:pPr>
            <w:r w:rsidRPr="00101224">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101224" w:rsidRDefault="005C6B3C" w:rsidP="0064600C">
            <w:pPr>
              <w:widowControl w:val="0"/>
              <w:snapToGrid w:val="0"/>
              <w:rPr>
                <w:rFonts w:eastAsia="Times New Roman" w:cs="Times New Roman"/>
                <w:sz w:val="24"/>
                <w:szCs w:val="24"/>
              </w:rPr>
            </w:pPr>
          </w:p>
        </w:tc>
      </w:tr>
      <w:tr w:rsidR="005C6B3C" w:rsidRPr="00101224"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101224" w:rsidRDefault="005C6B3C" w:rsidP="0064600C">
            <w:pPr>
              <w:widowControl w:val="0"/>
              <w:snapToGrid w:val="0"/>
              <w:rPr>
                <w:rFonts w:eastAsia="Times New Roman" w:cs="Times New Roman"/>
                <w:b/>
                <w:bCs/>
                <w:sz w:val="24"/>
                <w:szCs w:val="24"/>
              </w:rPr>
            </w:pPr>
            <w:r w:rsidRPr="00101224">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101224" w:rsidRDefault="005C6B3C" w:rsidP="0064600C">
            <w:pPr>
              <w:widowControl w:val="0"/>
              <w:snapToGrid w:val="0"/>
              <w:rPr>
                <w:rFonts w:eastAsia="Times New Roman" w:cs="Times New Roman"/>
                <w:sz w:val="24"/>
                <w:szCs w:val="24"/>
              </w:rPr>
            </w:pPr>
          </w:p>
        </w:tc>
      </w:tr>
      <w:tr w:rsidR="005C6B3C" w:rsidRPr="00101224"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101224" w:rsidRDefault="005C6B3C" w:rsidP="0064600C">
            <w:pPr>
              <w:widowControl w:val="0"/>
              <w:snapToGrid w:val="0"/>
              <w:rPr>
                <w:rFonts w:eastAsia="Times New Roman" w:cs="Times New Roman"/>
                <w:b/>
                <w:bCs/>
                <w:sz w:val="24"/>
                <w:szCs w:val="24"/>
              </w:rPr>
            </w:pPr>
            <w:r w:rsidRPr="00101224">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101224" w:rsidRDefault="005C6B3C" w:rsidP="0064600C">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101224" w:rsidRDefault="005C6B3C" w:rsidP="0064600C">
            <w:pPr>
              <w:widowControl w:val="0"/>
              <w:snapToGrid w:val="0"/>
              <w:rPr>
                <w:rFonts w:eastAsia="Times New Roman" w:cs="Times New Roman"/>
                <w:b/>
                <w:bCs/>
                <w:sz w:val="24"/>
                <w:szCs w:val="24"/>
              </w:rPr>
            </w:pPr>
            <w:r w:rsidRPr="00101224">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101224" w:rsidRDefault="005C6B3C" w:rsidP="0064600C">
            <w:pPr>
              <w:widowControl w:val="0"/>
              <w:snapToGrid w:val="0"/>
              <w:rPr>
                <w:rFonts w:eastAsia="Times New Roman" w:cs="Times New Roman"/>
                <w:sz w:val="24"/>
                <w:szCs w:val="24"/>
              </w:rPr>
            </w:pPr>
          </w:p>
        </w:tc>
      </w:tr>
      <w:tr w:rsidR="005C6B3C" w:rsidRPr="00101224"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101224" w:rsidRDefault="005C6B3C" w:rsidP="0064600C">
            <w:pPr>
              <w:widowControl w:val="0"/>
              <w:tabs>
                <w:tab w:val="left" w:pos="284"/>
              </w:tabs>
              <w:autoSpaceDE w:val="0"/>
              <w:autoSpaceDN w:val="0"/>
              <w:adjustRightInd w:val="0"/>
              <w:jc w:val="both"/>
              <w:rPr>
                <w:rFonts w:eastAsia="Times New Roman" w:cs="Times New Roman"/>
                <w:b/>
                <w:bCs/>
                <w:sz w:val="24"/>
                <w:szCs w:val="24"/>
              </w:rPr>
            </w:pPr>
            <w:r w:rsidRPr="00101224">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101224" w:rsidRDefault="005C6B3C" w:rsidP="0064600C">
            <w:pPr>
              <w:widowControl w:val="0"/>
              <w:snapToGrid w:val="0"/>
              <w:rPr>
                <w:rFonts w:eastAsia="Times New Roman" w:cs="Times New Roman"/>
                <w:i/>
                <w:iCs/>
                <w:sz w:val="20"/>
                <w:szCs w:val="20"/>
              </w:rPr>
            </w:pPr>
            <w:r w:rsidRPr="00101224">
              <w:rPr>
                <w:rFonts w:eastAsia="Times New Roman" w:cs="Times New Roman"/>
                <w:sz w:val="24"/>
                <w:szCs w:val="24"/>
              </w:rPr>
              <w:t xml:space="preserve">……………………………….…….  </w:t>
            </w:r>
            <w:r w:rsidRPr="00101224">
              <w:rPr>
                <w:rFonts w:eastAsia="Times New Roman" w:cs="Times New Roman"/>
                <w:i/>
                <w:iCs/>
                <w:sz w:val="20"/>
                <w:szCs w:val="20"/>
              </w:rPr>
              <w:t>(imię i nazwisko)</w:t>
            </w:r>
          </w:p>
          <w:p w14:paraId="07687D08" w14:textId="77777777" w:rsidR="005C6B3C" w:rsidRPr="00101224" w:rsidRDefault="005C6B3C" w:rsidP="0064600C">
            <w:pPr>
              <w:widowControl w:val="0"/>
              <w:snapToGrid w:val="0"/>
              <w:rPr>
                <w:rFonts w:eastAsia="Times New Roman" w:cs="Times New Roman"/>
                <w:i/>
                <w:iCs/>
                <w:sz w:val="24"/>
                <w:szCs w:val="24"/>
              </w:rPr>
            </w:pPr>
            <w:r w:rsidRPr="00101224">
              <w:rPr>
                <w:rFonts w:eastAsia="Times New Roman" w:cs="Times New Roman"/>
                <w:sz w:val="24"/>
                <w:szCs w:val="24"/>
              </w:rPr>
              <w:t xml:space="preserve">……………………………..………. </w:t>
            </w:r>
            <w:r w:rsidRPr="00101224">
              <w:rPr>
                <w:rFonts w:eastAsia="Times New Roman" w:cs="Times New Roman"/>
                <w:i/>
                <w:iCs/>
                <w:sz w:val="20"/>
                <w:szCs w:val="20"/>
              </w:rPr>
              <w:t>(nr telefonu)</w:t>
            </w:r>
          </w:p>
          <w:p w14:paraId="4E914D35" w14:textId="77777777" w:rsidR="005C6B3C" w:rsidRPr="00101224" w:rsidRDefault="005C6B3C" w:rsidP="0064600C">
            <w:pPr>
              <w:widowControl w:val="0"/>
              <w:snapToGrid w:val="0"/>
              <w:rPr>
                <w:rFonts w:eastAsia="Times New Roman" w:cs="Times New Roman"/>
                <w:sz w:val="24"/>
                <w:szCs w:val="24"/>
              </w:rPr>
            </w:pPr>
            <w:r w:rsidRPr="00101224">
              <w:rPr>
                <w:rFonts w:eastAsia="Times New Roman" w:cs="Times New Roman"/>
                <w:sz w:val="24"/>
                <w:szCs w:val="24"/>
              </w:rPr>
              <w:t xml:space="preserve">…………………………………………  </w:t>
            </w:r>
            <w:r w:rsidRPr="00101224">
              <w:rPr>
                <w:rFonts w:eastAsia="Times New Roman" w:cs="Times New Roman"/>
                <w:sz w:val="20"/>
                <w:szCs w:val="20"/>
              </w:rPr>
              <w:t>(e-mail)</w:t>
            </w:r>
          </w:p>
        </w:tc>
      </w:tr>
    </w:tbl>
    <w:p w14:paraId="73AB3BFD" w14:textId="77777777" w:rsidR="005C6B3C" w:rsidRPr="00101224" w:rsidRDefault="005C6B3C" w:rsidP="0064600C">
      <w:pPr>
        <w:widowControl w:val="0"/>
        <w:ind w:left="709"/>
        <w:rPr>
          <w:rFonts w:eastAsia="Times New Roman" w:cs="Times New Roman"/>
        </w:rPr>
      </w:pPr>
    </w:p>
    <w:p w14:paraId="0B2942A3" w14:textId="77777777" w:rsidR="005C6B3C" w:rsidRPr="00101224" w:rsidRDefault="005C6B3C" w:rsidP="0064600C">
      <w:pPr>
        <w:widowControl w:val="0"/>
        <w:ind w:left="4678" w:firstLine="4"/>
        <w:rPr>
          <w:rFonts w:eastAsia="Times New Roman" w:cs="Times New Roman"/>
          <w:b/>
          <w:bCs/>
        </w:rPr>
      </w:pPr>
      <w:r w:rsidRPr="00101224">
        <w:rPr>
          <w:rFonts w:eastAsia="Times New Roman" w:cs="Times New Roman"/>
          <w:b/>
          <w:bCs/>
        </w:rPr>
        <w:t>Do:</w:t>
      </w:r>
    </w:p>
    <w:p w14:paraId="48EE2614" w14:textId="77777777" w:rsidR="005C6B3C" w:rsidRPr="00101224" w:rsidRDefault="005C6B3C" w:rsidP="0064600C">
      <w:pPr>
        <w:widowControl w:val="0"/>
        <w:ind w:left="4678" w:firstLine="4"/>
        <w:rPr>
          <w:rFonts w:eastAsia="Times New Roman" w:cs="Times New Roman"/>
          <w:b/>
          <w:bCs/>
          <w:vertAlign w:val="superscript"/>
        </w:rPr>
      </w:pPr>
      <w:r w:rsidRPr="00101224">
        <w:rPr>
          <w:rFonts w:eastAsia="Times New Roman" w:cs="Times New Roman"/>
          <w:b/>
          <w:bCs/>
        </w:rPr>
        <w:t>Szpital Specjalistyczny im. J. Dietla w Krakowie</w:t>
      </w:r>
      <w:r w:rsidRPr="00101224">
        <w:rPr>
          <w:rFonts w:eastAsia="Times New Roman" w:cs="Times New Roman"/>
          <w:b/>
          <w:bCs/>
          <w:vertAlign w:val="superscript"/>
        </w:rPr>
        <w:sym w:font="Certa" w:char="F041"/>
      </w:r>
    </w:p>
    <w:p w14:paraId="7337B650" w14:textId="77777777" w:rsidR="005C6B3C" w:rsidRPr="00101224" w:rsidRDefault="005C6B3C" w:rsidP="0064600C">
      <w:pPr>
        <w:widowControl w:val="0"/>
        <w:ind w:left="4678" w:firstLine="4"/>
        <w:rPr>
          <w:rFonts w:eastAsia="Times New Roman" w:cs="Times New Roman"/>
          <w:b/>
          <w:bCs/>
        </w:rPr>
      </w:pPr>
      <w:r w:rsidRPr="00101224">
        <w:rPr>
          <w:rFonts w:eastAsia="Times New Roman" w:cs="Times New Roman"/>
          <w:b/>
          <w:bCs/>
        </w:rPr>
        <w:t>ul. Skarbowa 4</w:t>
      </w:r>
    </w:p>
    <w:p w14:paraId="3B5A0E3A" w14:textId="77777777" w:rsidR="005C6B3C" w:rsidRPr="00101224" w:rsidRDefault="005C6B3C" w:rsidP="0064600C">
      <w:pPr>
        <w:widowControl w:val="0"/>
        <w:ind w:left="4678" w:firstLine="4"/>
        <w:rPr>
          <w:rFonts w:eastAsia="Times New Roman" w:cs="Times New Roman"/>
          <w:b/>
          <w:bCs/>
        </w:rPr>
      </w:pPr>
      <w:r w:rsidRPr="00101224">
        <w:rPr>
          <w:rFonts w:eastAsia="Times New Roman" w:cs="Times New Roman"/>
          <w:b/>
          <w:bCs/>
        </w:rPr>
        <w:t>31-121 Kraków</w:t>
      </w:r>
    </w:p>
    <w:p w14:paraId="08E0A7F5" w14:textId="32D429A4" w:rsidR="005C6B3C" w:rsidRPr="00830F76" w:rsidRDefault="005C6B3C" w:rsidP="0064600C">
      <w:pPr>
        <w:widowControl w:val="0"/>
        <w:tabs>
          <w:tab w:val="left" w:pos="851"/>
          <w:tab w:val="left" w:pos="1276"/>
        </w:tabs>
        <w:jc w:val="both"/>
        <w:rPr>
          <w:rFonts w:eastAsia="Times New Roman" w:cs="Times New Roman"/>
        </w:rPr>
      </w:pPr>
      <w:r w:rsidRPr="00101224">
        <w:rPr>
          <w:rFonts w:eastAsia="Times New Roman" w:cs="Times New Roman"/>
        </w:rPr>
        <w:t xml:space="preserve">                                                                                                                                                                                                                                                                                                                                                                                                   Wykonawca składając ofertę w postępowaniu o udzielenie zamówienia publicznego, prowadzonym </w:t>
      </w:r>
      <w:bookmarkStart w:id="57" w:name="_Hlk68782478"/>
      <w:r w:rsidRPr="00101224">
        <w:rPr>
          <w:rFonts w:eastAsia="Times New Roman" w:cs="Times New Roman"/>
        </w:rPr>
        <w:t xml:space="preserve">w </w:t>
      </w:r>
      <w:r w:rsidR="00C75322" w:rsidRPr="00101224">
        <w:rPr>
          <w:rFonts w:eastAsia="Arial" w:cs="Times New Roman"/>
          <w:sz w:val="24"/>
          <w:szCs w:val="24"/>
          <w:lang w:eastAsia="pl-PL"/>
        </w:rPr>
        <w:t xml:space="preserve">trybie podstawowym bez negocjacji </w:t>
      </w:r>
      <w:bookmarkEnd w:id="57"/>
      <w:r w:rsidRPr="00101224">
        <w:rPr>
          <w:rFonts w:eastAsia="Times New Roman" w:cs="Times New Roman"/>
        </w:rPr>
        <w:t xml:space="preserve">na: </w:t>
      </w:r>
      <w:r w:rsidR="00C75322" w:rsidRPr="00101224">
        <w:rPr>
          <w:rFonts w:eastAsia="Arial" w:cs="Times New Roman"/>
          <w:b/>
          <w:sz w:val="24"/>
          <w:szCs w:val="24"/>
          <w:lang w:eastAsia="pl-PL"/>
        </w:rPr>
        <w:t>“Dostaw</w:t>
      </w:r>
      <w:r w:rsidR="009C0A11">
        <w:rPr>
          <w:rFonts w:eastAsia="Arial" w:cs="Times New Roman"/>
          <w:b/>
          <w:sz w:val="24"/>
          <w:szCs w:val="24"/>
          <w:lang w:eastAsia="pl-PL"/>
        </w:rPr>
        <w:t>ę</w:t>
      </w:r>
      <w:r w:rsidR="00C75322" w:rsidRPr="00101224">
        <w:rPr>
          <w:rFonts w:eastAsia="Arial" w:cs="Times New Roman"/>
          <w:b/>
          <w:sz w:val="24"/>
          <w:szCs w:val="24"/>
          <w:lang w:eastAsia="pl-PL"/>
        </w:rPr>
        <w:t xml:space="preserve"> systemu próżniowego do pobierania materiału do badań wraz z dzierżawą czytnika OB”</w:t>
      </w:r>
      <w:r w:rsidR="00830F76">
        <w:rPr>
          <w:rFonts w:eastAsia="Times New Roman" w:cs="Times New Roman"/>
        </w:rPr>
        <w:t>,</w:t>
      </w:r>
      <w:r w:rsidRPr="00101224">
        <w:rPr>
          <w:rFonts w:eastAsia="Times New Roman" w:cs="Times New Roman"/>
          <w:b/>
          <w:bCs/>
        </w:rPr>
        <w:t xml:space="preserve"> nr sprawy: </w:t>
      </w:r>
      <w:r w:rsidRPr="00BE053D">
        <w:rPr>
          <w:rFonts w:eastAsia="Times New Roman" w:cs="Times New Roman"/>
          <w:b/>
          <w:bCs/>
        </w:rPr>
        <w:t>SZP/</w:t>
      </w:r>
      <w:r w:rsidR="00C75322" w:rsidRPr="00BE053D">
        <w:rPr>
          <w:rFonts w:eastAsia="Times New Roman" w:cs="Times New Roman"/>
          <w:b/>
          <w:bCs/>
        </w:rPr>
        <w:t>1</w:t>
      </w:r>
      <w:r w:rsidRPr="00BE053D">
        <w:rPr>
          <w:rFonts w:eastAsia="Times New Roman" w:cs="Times New Roman"/>
          <w:b/>
          <w:bCs/>
        </w:rPr>
        <w:t>/202</w:t>
      </w:r>
      <w:r w:rsidR="00C75322" w:rsidRPr="00BE053D">
        <w:rPr>
          <w:rFonts w:eastAsia="Times New Roman" w:cs="Times New Roman"/>
          <w:b/>
          <w:bCs/>
        </w:rPr>
        <w:t>1</w:t>
      </w:r>
      <w:r w:rsidR="00BE053D" w:rsidRPr="00BE053D">
        <w:rPr>
          <w:rFonts w:eastAsia="Times New Roman" w:cs="Times New Roman"/>
        </w:rPr>
        <w:t>,</w:t>
      </w:r>
      <w:r w:rsidRPr="00BE053D">
        <w:rPr>
          <w:rFonts w:eastAsia="Times New Roman" w:cs="Times New Roman"/>
        </w:rPr>
        <w:t xml:space="preserve"> oferuje</w:t>
      </w:r>
      <w:r w:rsidRPr="00101224">
        <w:rPr>
          <w:rFonts w:eastAsia="Times New Roman" w:cs="Times New Roman"/>
        </w:rPr>
        <w:t xml:space="preserve"> realizację zamówienia zgodnie z wymogami, warunkami i terminami określonymi w SWZ.</w:t>
      </w:r>
    </w:p>
    <w:p w14:paraId="2D981029" w14:textId="77777777" w:rsidR="005C6B3C" w:rsidRPr="00101224" w:rsidRDefault="005C6B3C" w:rsidP="00672761">
      <w:pPr>
        <w:widowControl w:val="0"/>
        <w:tabs>
          <w:tab w:val="left" w:pos="851"/>
        </w:tabs>
        <w:ind w:left="709"/>
        <w:jc w:val="center"/>
        <w:rPr>
          <w:rFonts w:eastAsia="Times New Roman" w:cs="Times New Roman"/>
          <w:b/>
          <w:bCs/>
        </w:rPr>
      </w:pPr>
    </w:p>
    <w:p w14:paraId="3DB0CA8A" w14:textId="22DBF12D" w:rsidR="005C6B3C" w:rsidRPr="00101224" w:rsidRDefault="005C6B3C" w:rsidP="00755FAD">
      <w:pPr>
        <w:widowControl w:val="0"/>
        <w:numPr>
          <w:ilvl w:val="0"/>
          <w:numId w:val="63"/>
        </w:numPr>
        <w:tabs>
          <w:tab w:val="left" w:pos="851"/>
        </w:tabs>
        <w:jc w:val="both"/>
        <w:rPr>
          <w:rFonts w:eastAsia="Times New Roman" w:cs="Times New Roman"/>
          <w:b/>
          <w:bCs/>
          <w:sz w:val="24"/>
          <w:szCs w:val="24"/>
          <w:lang w:eastAsia="en-US"/>
        </w:rPr>
      </w:pPr>
      <w:r w:rsidRPr="00101224">
        <w:rPr>
          <w:rFonts w:eastAsia="Times New Roman" w:cs="Times New Roman"/>
          <w:lang w:eastAsia="en-US"/>
        </w:rPr>
        <w:t xml:space="preserve">Wykonawca oferuje wykonanie zamówienia publicznego zgodnie z FORMULARZEM CENOWYM WRAZ ZE SZCZEGÓŁOWYM OPISEM PRZEDMIOTU ZAMÓWIENIA, stanowiącym ZAŁĄCZNIK do oferty, za </w:t>
      </w:r>
      <w:r w:rsidRPr="00101224">
        <w:rPr>
          <w:rFonts w:eastAsia="Times New Roman" w:cs="Times New Roman"/>
          <w:sz w:val="24"/>
          <w:szCs w:val="24"/>
          <w:lang w:eastAsia="en-US"/>
        </w:rPr>
        <w:t>cenę:</w:t>
      </w:r>
    </w:p>
    <w:p w14:paraId="6E1F4899" w14:textId="413104B3" w:rsidR="00672761" w:rsidRPr="00101224" w:rsidRDefault="00672761" w:rsidP="00343204">
      <w:pPr>
        <w:pStyle w:val="Tekstpodstawowywcity"/>
        <w:widowControl w:val="0"/>
        <w:tabs>
          <w:tab w:val="left" w:pos="360"/>
        </w:tabs>
        <w:ind w:left="360"/>
        <w:rPr>
          <w:bCs/>
          <w:sz w:val="24"/>
          <w:szCs w:val="24"/>
        </w:rPr>
      </w:pPr>
    </w:p>
    <w:p w14:paraId="790E93BC" w14:textId="108E2F41" w:rsidR="00672761" w:rsidRPr="00101224" w:rsidRDefault="00672761" w:rsidP="00343204">
      <w:pPr>
        <w:pStyle w:val="Tekstpodstawowywcity"/>
        <w:widowControl w:val="0"/>
        <w:tabs>
          <w:tab w:val="left" w:pos="360"/>
        </w:tabs>
        <w:ind w:left="0"/>
        <w:rPr>
          <w:b/>
          <w:sz w:val="24"/>
          <w:szCs w:val="24"/>
        </w:rPr>
      </w:pPr>
      <w:r w:rsidRPr="00101224">
        <w:rPr>
          <w:bCs/>
          <w:sz w:val="24"/>
          <w:szCs w:val="24"/>
        </w:rPr>
        <w:tab/>
      </w:r>
      <w:r w:rsidRPr="00101224">
        <w:rPr>
          <w:b/>
          <w:sz w:val="24"/>
          <w:szCs w:val="24"/>
          <w:u w:val="single"/>
        </w:rPr>
        <w:t>RAZEM: WYROBY + DZIERŻAWA PRZEZ OKRES 36 M-CY)</w:t>
      </w:r>
    </w:p>
    <w:p w14:paraId="3F468DF4" w14:textId="77777777" w:rsidR="00672761" w:rsidRPr="00101224" w:rsidRDefault="00672761" w:rsidP="00343204">
      <w:pPr>
        <w:pStyle w:val="Tekstpodstawowywcity"/>
        <w:widowControl w:val="0"/>
        <w:tabs>
          <w:tab w:val="left" w:pos="360"/>
        </w:tabs>
        <w:ind w:left="0"/>
        <w:rPr>
          <w:b/>
          <w:sz w:val="24"/>
          <w:szCs w:val="24"/>
          <w:u w:val="single"/>
        </w:rPr>
      </w:pPr>
    </w:p>
    <w:p w14:paraId="10C0B0D2" w14:textId="77777777" w:rsidR="00672761" w:rsidRPr="00101224" w:rsidRDefault="00672761" w:rsidP="00343204">
      <w:pPr>
        <w:pStyle w:val="Tekstpodstawowywcity"/>
        <w:widowControl w:val="0"/>
        <w:tabs>
          <w:tab w:val="left" w:pos="360"/>
        </w:tabs>
        <w:ind w:left="0"/>
        <w:rPr>
          <w:sz w:val="24"/>
          <w:szCs w:val="24"/>
        </w:rPr>
      </w:pPr>
      <w:r w:rsidRPr="00101224">
        <w:rPr>
          <w:b/>
          <w:sz w:val="24"/>
          <w:szCs w:val="24"/>
        </w:rPr>
        <w:tab/>
      </w:r>
      <w:r w:rsidRPr="00101224">
        <w:rPr>
          <w:b/>
          <w:sz w:val="24"/>
          <w:szCs w:val="24"/>
          <w:u w:val="single"/>
        </w:rPr>
        <w:t>brutto:</w:t>
      </w:r>
      <w:r w:rsidRPr="00101224">
        <w:rPr>
          <w:sz w:val="24"/>
          <w:szCs w:val="24"/>
        </w:rPr>
        <w:t xml:space="preserve"> ................................................ zł </w:t>
      </w:r>
    </w:p>
    <w:p w14:paraId="428157FC" w14:textId="77777777" w:rsidR="00672761" w:rsidRPr="00101224" w:rsidRDefault="00672761" w:rsidP="00343204">
      <w:pPr>
        <w:pStyle w:val="Tekstpodstawowywcity"/>
        <w:widowControl w:val="0"/>
        <w:tabs>
          <w:tab w:val="left" w:pos="360"/>
        </w:tabs>
        <w:ind w:left="0"/>
        <w:rPr>
          <w:sz w:val="24"/>
          <w:szCs w:val="24"/>
        </w:rPr>
      </w:pPr>
      <w:r w:rsidRPr="00101224">
        <w:rPr>
          <w:b/>
          <w:sz w:val="24"/>
          <w:szCs w:val="24"/>
        </w:rPr>
        <w:tab/>
        <w:t>netto:</w:t>
      </w:r>
      <w:r w:rsidRPr="00101224">
        <w:rPr>
          <w:sz w:val="24"/>
          <w:szCs w:val="24"/>
        </w:rPr>
        <w:t xml:space="preserve"> .................................................. zł </w:t>
      </w:r>
    </w:p>
    <w:p w14:paraId="201602CD" w14:textId="77777777" w:rsidR="00672761" w:rsidRPr="00101224" w:rsidRDefault="00672761" w:rsidP="00343204">
      <w:pPr>
        <w:pStyle w:val="Tekstpodstawowywcity"/>
        <w:widowControl w:val="0"/>
        <w:tabs>
          <w:tab w:val="left" w:pos="360"/>
        </w:tabs>
        <w:ind w:left="0"/>
        <w:rPr>
          <w:sz w:val="24"/>
          <w:szCs w:val="24"/>
        </w:rPr>
      </w:pPr>
      <w:r w:rsidRPr="00101224">
        <w:rPr>
          <w:b/>
          <w:sz w:val="24"/>
          <w:szCs w:val="24"/>
        </w:rPr>
        <w:tab/>
        <w:t>stawka/i podatku VAT:</w:t>
      </w:r>
      <w:r w:rsidRPr="00101224">
        <w:rPr>
          <w:sz w:val="24"/>
          <w:szCs w:val="24"/>
        </w:rPr>
        <w:t xml:space="preserve"> ...................................</w:t>
      </w:r>
    </w:p>
    <w:p w14:paraId="43F86CC3" w14:textId="77777777" w:rsidR="00672761" w:rsidRPr="00101224" w:rsidRDefault="00672761" w:rsidP="00343204">
      <w:pPr>
        <w:widowControl w:val="0"/>
        <w:tabs>
          <w:tab w:val="left" w:pos="720"/>
        </w:tabs>
        <w:overflowPunct w:val="0"/>
        <w:autoSpaceDE w:val="0"/>
        <w:ind w:left="360"/>
        <w:jc w:val="both"/>
        <w:textAlignment w:val="baseline"/>
        <w:rPr>
          <w:rFonts w:cs="Times New Roman"/>
          <w:b/>
          <w:sz w:val="24"/>
          <w:szCs w:val="24"/>
        </w:rPr>
      </w:pPr>
    </w:p>
    <w:p w14:paraId="5CA13F81" w14:textId="4B187CB5" w:rsidR="00672761" w:rsidRPr="00365035" w:rsidRDefault="00672761" w:rsidP="00343204">
      <w:pPr>
        <w:widowControl w:val="0"/>
        <w:ind w:left="357"/>
        <w:jc w:val="both"/>
        <w:rPr>
          <w:rFonts w:eastAsia="Times New Roman" w:cs="Times New Roman"/>
          <w:b/>
          <w:bCs/>
          <w:sz w:val="24"/>
          <w:szCs w:val="24"/>
        </w:rPr>
      </w:pPr>
      <w:r w:rsidRPr="00365035">
        <w:rPr>
          <w:rFonts w:eastAsia="Times New Roman" w:cs="Times New Roman"/>
          <w:b/>
          <w:bCs/>
          <w:sz w:val="24"/>
          <w:szCs w:val="24"/>
        </w:rPr>
        <w:t xml:space="preserve">Warunki płatności: </w:t>
      </w:r>
      <w:r w:rsidRPr="00033C81">
        <w:rPr>
          <w:rFonts w:eastAsia="Times New Roman" w:cs="Times New Roman"/>
          <w:sz w:val="24"/>
          <w:szCs w:val="24"/>
        </w:rPr>
        <w:t xml:space="preserve">do </w:t>
      </w:r>
      <w:r w:rsidRPr="00033C81">
        <w:rPr>
          <w:rFonts w:eastAsia="Times New Roman" w:cs="Times New Roman"/>
          <w:b/>
          <w:bCs/>
          <w:sz w:val="24"/>
          <w:szCs w:val="24"/>
        </w:rPr>
        <w:t>60 dni</w:t>
      </w:r>
      <w:r w:rsidRPr="00365035">
        <w:rPr>
          <w:rFonts w:eastAsia="Times New Roman" w:cs="Times New Roman"/>
          <w:sz w:val="24"/>
          <w:szCs w:val="24"/>
        </w:rPr>
        <w:t xml:space="preserve"> od daty otrzymania oryginału prawidłowo wystawionej faktury i po zrealizowaniu zamówienia potwierdzonego przez upoważnionego pracownika </w:t>
      </w:r>
      <w:r w:rsidR="00461B8D" w:rsidRPr="00365035">
        <w:rPr>
          <w:rFonts w:eastAsia="Times New Roman" w:cs="Times New Roman"/>
          <w:sz w:val="24"/>
          <w:szCs w:val="24"/>
        </w:rPr>
        <w:t>z</w:t>
      </w:r>
      <w:r w:rsidRPr="00365035">
        <w:rPr>
          <w:rFonts w:eastAsia="Times New Roman" w:cs="Times New Roman"/>
          <w:sz w:val="24"/>
          <w:szCs w:val="24"/>
        </w:rPr>
        <w:t>amawiającego</w:t>
      </w:r>
    </w:p>
    <w:p w14:paraId="17470EF7" w14:textId="77777777" w:rsidR="00672761" w:rsidRPr="00365035" w:rsidRDefault="00672761" w:rsidP="00343204">
      <w:pPr>
        <w:widowControl w:val="0"/>
        <w:ind w:left="360"/>
        <w:jc w:val="both"/>
        <w:rPr>
          <w:rFonts w:eastAsia="Times New Roman" w:cs="Times New Roman"/>
          <w:b/>
          <w:bCs/>
          <w:sz w:val="24"/>
          <w:szCs w:val="24"/>
        </w:rPr>
      </w:pPr>
    </w:p>
    <w:p w14:paraId="13E31678" w14:textId="74E5EF94" w:rsidR="00343204" w:rsidRPr="00365035" w:rsidRDefault="00672761" w:rsidP="00343204">
      <w:pPr>
        <w:widowControl w:val="0"/>
        <w:ind w:left="360"/>
        <w:jc w:val="both"/>
        <w:rPr>
          <w:rFonts w:eastAsia="Times New Roman" w:cs="Times New Roman"/>
          <w:sz w:val="24"/>
          <w:szCs w:val="24"/>
        </w:rPr>
      </w:pPr>
      <w:r w:rsidRPr="00365035">
        <w:rPr>
          <w:rFonts w:eastAsia="Times New Roman" w:cs="Times New Roman"/>
          <w:b/>
          <w:sz w:val="24"/>
          <w:szCs w:val="24"/>
        </w:rPr>
        <w:t xml:space="preserve">Wartość handlowa </w:t>
      </w:r>
      <w:r w:rsidR="002E06D3" w:rsidRPr="00365035">
        <w:rPr>
          <w:rFonts w:eastAsia="Times New Roman" w:cs="Times New Roman"/>
          <w:bCs/>
          <w:sz w:val="24"/>
          <w:szCs w:val="24"/>
        </w:rPr>
        <w:t>aparatów, które będą</w:t>
      </w:r>
      <w:r w:rsidR="00343204" w:rsidRPr="00365035">
        <w:rPr>
          <w:rFonts w:eastAsia="Times New Roman" w:cs="Times New Roman"/>
          <w:bCs/>
          <w:sz w:val="24"/>
          <w:szCs w:val="24"/>
        </w:rPr>
        <w:t xml:space="preserve"> </w:t>
      </w:r>
      <w:r w:rsidRPr="00365035">
        <w:rPr>
          <w:rFonts w:eastAsia="Times New Roman" w:cs="Times New Roman"/>
          <w:sz w:val="24"/>
          <w:szCs w:val="24"/>
        </w:rPr>
        <w:t>dostarczon</w:t>
      </w:r>
      <w:r w:rsidR="00343204" w:rsidRPr="00365035">
        <w:rPr>
          <w:rFonts w:eastAsia="Times New Roman" w:cs="Times New Roman"/>
          <w:sz w:val="24"/>
          <w:szCs w:val="24"/>
        </w:rPr>
        <w:t>e</w:t>
      </w:r>
      <w:r w:rsidRPr="00365035">
        <w:rPr>
          <w:rFonts w:eastAsia="Times New Roman" w:cs="Times New Roman"/>
          <w:sz w:val="24"/>
          <w:szCs w:val="24"/>
        </w:rPr>
        <w:t xml:space="preserve"> do Zamawiającego (na dzień przekazania do </w:t>
      </w:r>
      <w:r w:rsidR="00461B8D" w:rsidRPr="00365035">
        <w:rPr>
          <w:rFonts w:eastAsia="Times New Roman" w:cs="Times New Roman"/>
          <w:sz w:val="24"/>
          <w:szCs w:val="24"/>
        </w:rPr>
        <w:t>z</w:t>
      </w:r>
      <w:r w:rsidRPr="00365035">
        <w:rPr>
          <w:rFonts w:eastAsia="Times New Roman" w:cs="Times New Roman"/>
          <w:sz w:val="24"/>
          <w:szCs w:val="24"/>
        </w:rPr>
        <w:t>amawiającego) wynosi:</w:t>
      </w:r>
    </w:p>
    <w:p w14:paraId="1ED99EB1" w14:textId="230EE271" w:rsidR="00672761" w:rsidRPr="00365035" w:rsidRDefault="00343204" w:rsidP="00755FAD">
      <w:pPr>
        <w:pStyle w:val="Akapitzlist"/>
        <w:widowControl w:val="0"/>
        <w:numPr>
          <w:ilvl w:val="0"/>
          <w:numId w:val="91"/>
        </w:numPr>
        <w:suppressAutoHyphens/>
        <w:spacing w:after="0" w:line="240" w:lineRule="auto"/>
        <w:jc w:val="both"/>
        <w:rPr>
          <w:rFonts w:ascii="Times New Roman" w:eastAsia="Times New Roman" w:hAnsi="Times New Roman" w:cs="Times New Roman"/>
          <w:sz w:val="24"/>
          <w:szCs w:val="24"/>
        </w:rPr>
      </w:pPr>
      <w:r w:rsidRPr="00365035">
        <w:rPr>
          <w:rFonts w:ascii="Times New Roman" w:eastAsia="Times New Roman" w:hAnsi="Times New Roman" w:cs="Times New Roman"/>
          <w:sz w:val="24"/>
          <w:szCs w:val="24"/>
        </w:rPr>
        <w:t xml:space="preserve">Czytnik OB </w:t>
      </w:r>
      <w:r w:rsidR="00603CA0" w:rsidRPr="00365035">
        <w:rPr>
          <w:rFonts w:ascii="Times New Roman" w:eastAsia="Times New Roman" w:hAnsi="Times New Roman" w:cs="Times New Roman"/>
          <w:sz w:val="24"/>
          <w:szCs w:val="24"/>
        </w:rPr>
        <w:t xml:space="preserve">(aparat podstawowy) </w:t>
      </w:r>
      <w:r w:rsidR="00672761" w:rsidRPr="00365035">
        <w:rPr>
          <w:rFonts w:ascii="Times New Roman" w:eastAsia="Times New Roman" w:hAnsi="Times New Roman" w:cs="Times New Roman"/>
          <w:sz w:val="24"/>
          <w:szCs w:val="24"/>
        </w:rPr>
        <w:t xml:space="preserve">…………………........................... zł brutto, </w:t>
      </w:r>
    </w:p>
    <w:p w14:paraId="15BF4841" w14:textId="12D8D277" w:rsidR="00343204" w:rsidRPr="00365035" w:rsidRDefault="00603CA0" w:rsidP="00755FAD">
      <w:pPr>
        <w:widowControl w:val="0"/>
        <w:numPr>
          <w:ilvl w:val="0"/>
          <w:numId w:val="91"/>
        </w:numPr>
        <w:jc w:val="both"/>
        <w:rPr>
          <w:rFonts w:eastAsia="Times New Roman" w:cs="Times New Roman"/>
          <w:sz w:val="24"/>
          <w:szCs w:val="24"/>
          <w:lang w:eastAsia="en-US"/>
        </w:rPr>
      </w:pPr>
      <w:r w:rsidRPr="00365035">
        <w:rPr>
          <w:rFonts w:eastAsia="Times New Roman" w:cs="Times New Roman"/>
          <w:sz w:val="24"/>
          <w:szCs w:val="24"/>
        </w:rPr>
        <w:t>Czytnik OB (b</w:t>
      </w:r>
      <w:r w:rsidR="00343204" w:rsidRPr="00365035">
        <w:rPr>
          <w:rFonts w:eastAsia="Times New Roman" w:cs="Times New Roman"/>
          <w:sz w:val="24"/>
          <w:szCs w:val="24"/>
          <w:lang w:eastAsia="en-US"/>
        </w:rPr>
        <w:t>ackup</w:t>
      </w:r>
      <w:r w:rsidRPr="00365035">
        <w:rPr>
          <w:rFonts w:eastAsia="Times New Roman" w:cs="Times New Roman"/>
          <w:sz w:val="24"/>
          <w:szCs w:val="24"/>
          <w:lang w:eastAsia="en-US"/>
        </w:rPr>
        <w:t>)</w:t>
      </w:r>
      <w:r w:rsidR="00343204" w:rsidRPr="00365035">
        <w:rPr>
          <w:rFonts w:eastAsia="Times New Roman" w:cs="Times New Roman"/>
          <w:sz w:val="24"/>
          <w:szCs w:val="24"/>
          <w:lang w:eastAsia="en-US"/>
        </w:rPr>
        <w:t xml:space="preserve"> …………………........................... zł brutto, </w:t>
      </w:r>
    </w:p>
    <w:p w14:paraId="365F0B5C" w14:textId="77777777" w:rsidR="00672761" w:rsidRPr="00101224" w:rsidRDefault="00672761" w:rsidP="00343204">
      <w:pPr>
        <w:widowControl w:val="0"/>
        <w:jc w:val="both"/>
        <w:rPr>
          <w:rFonts w:eastAsia="Times New Roman" w:cs="Times New Roman"/>
          <w:b/>
          <w:bCs/>
          <w:sz w:val="24"/>
          <w:szCs w:val="24"/>
          <w:lang w:eastAsia="en-US"/>
        </w:rPr>
      </w:pPr>
    </w:p>
    <w:p w14:paraId="265A3BF7" w14:textId="65743696" w:rsidR="005C6B3C" w:rsidRPr="00101224" w:rsidRDefault="005C6B3C" w:rsidP="00755FAD">
      <w:pPr>
        <w:widowControl w:val="0"/>
        <w:numPr>
          <w:ilvl w:val="0"/>
          <w:numId w:val="63"/>
        </w:numPr>
        <w:jc w:val="both"/>
        <w:rPr>
          <w:rFonts w:eastAsia="Times New Roman" w:cs="Times New Roman"/>
          <w:b/>
          <w:bCs/>
          <w:sz w:val="24"/>
          <w:szCs w:val="24"/>
          <w:lang w:eastAsia="en-US"/>
        </w:rPr>
      </w:pPr>
      <w:r w:rsidRPr="00101224">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p>
    <w:p w14:paraId="6EBB32B7" w14:textId="77777777" w:rsidR="005C6B3C" w:rsidRPr="00101224" w:rsidRDefault="005C6B3C" w:rsidP="0064600C">
      <w:pPr>
        <w:widowControl w:val="0"/>
        <w:ind w:left="709"/>
        <w:jc w:val="both"/>
        <w:rPr>
          <w:rFonts w:eastAsia="Times New Roman" w:cs="Times New Roman"/>
          <w:b/>
          <w:bCs/>
          <w:sz w:val="24"/>
          <w:szCs w:val="24"/>
        </w:rPr>
      </w:pPr>
    </w:p>
    <w:p w14:paraId="1E959B55" w14:textId="08FF4EBA" w:rsidR="005C6B3C" w:rsidRPr="00101224" w:rsidRDefault="005C6B3C" w:rsidP="00755FAD">
      <w:pPr>
        <w:widowControl w:val="0"/>
        <w:numPr>
          <w:ilvl w:val="0"/>
          <w:numId w:val="63"/>
        </w:numPr>
        <w:jc w:val="both"/>
        <w:rPr>
          <w:rFonts w:eastAsia="Times New Roman" w:cs="Times New Roman"/>
          <w:b/>
          <w:bCs/>
          <w:sz w:val="24"/>
          <w:szCs w:val="24"/>
        </w:rPr>
      </w:pPr>
      <w:r w:rsidRPr="00101224">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101224">
        <w:rPr>
          <w:rFonts w:eastAsia="Times New Roman" w:cs="Times New Roman"/>
          <w:b/>
          <w:bCs/>
          <w:sz w:val="24"/>
          <w:szCs w:val="24"/>
        </w:rPr>
        <w:t xml:space="preserve">w miejscu i terminie wskazanym przez </w:t>
      </w:r>
      <w:r w:rsidR="00461B8D" w:rsidRPr="00101224">
        <w:rPr>
          <w:rFonts w:eastAsia="Times New Roman" w:cs="Times New Roman"/>
          <w:b/>
          <w:bCs/>
          <w:sz w:val="24"/>
          <w:szCs w:val="24"/>
        </w:rPr>
        <w:t>z</w:t>
      </w:r>
      <w:r w:rsidRPr="00101224">
        <w:rPr>
          <w:rFonts w:eastAsia="Times New Roman" w:cs="Times New Roman"/>
          <w:b/>
          <w:bCs/>
          <w:sz w:val="24"/>
          <w:szCs w:val="24"/>
        </w:rPr>
        <w:t>amawiającego.</w:t>
      </w:r>
    </w:p>
    <w:p w14:paraId="6C74C14D" w14:textId="77777777" w:rsidR="005C6B3C" w:rsidRPr="002A4377" w:rsidRDefault="005C6B3C" w:rsidP="00343204">
      <w:pPr>
        <w:widowControl w:val="0"/>
        <w:jc w:val="both"/>
        <w:rPr>
          <w:rFonts w:eastAsia="Times New Roman" w:cs="Times New Roman"/>
          <w:sz w:val="24"/>
          <w:szCs w:val="24"/>
        </w:rPr>
      </w:pPr>
    </w:p>
    <w:p w14:paraId="3719C99F" w14:textId="77777777" w:rsidR="00343204" w:rsidRPr="002A4377" w:rsidRDefault="005C6B3C" w:rsidP="00755FAD">
      <w:pPr>
        <w:widowControl w:val="0"/>
        <w:numPr>
          <w:ilvl w:val="0"/>
          <w:numId w:val="63"/>
        </w:numPr>
        <w:jc w:val="both"/>
        <w:rPr>
          <w:rFonts w:eastAsia="Times New Roman" w:cs="Times New Roman"/>
          <w:b/>
          <w:bCs/>
          <w:sz w:val="24"/>
          <w:szCs w:val="24"/>
        </w:rPr>
      </w:pPr>
      <w:r w:rsidRPr="002A4377">
        <w:rPr>
          <w:rFonts w:eastAsia="Times New Roman" w:cs="Times New Roman"/>
          <w:sz w:val="24"/>
          <w:szCs w:val="24"/>
        </w:rPr>
        <w:t>Wykonawca oświadcza, iż w przypadku wyboru jego oferty, zobowiązuje się</w:t>
      </w:r>
      <w:r w:rsidR="00343204" w:rsidRPr="002A4377">
        <w:rPr>
          <w:rFonts w:eastAsia="Times New Roman" w:cs="Times New Roman"/>
          <w:sz w:val="24"/>
          <w:szCs w:val="24"/>
        </w:rPr>
        <w:t>:</w:t>
      </w:r>
    </w:p>
    <w:p w14:paraId="605D57E2" w14:textId="3CD0ACBB" w:rsidR="00343204" w:rsidRPr="002A4377" w:rsidRDefault="00343204" w:rsidP="00755FAD">
      <w:pPr>
        <w:pStyle w:val="Akapitzlist"/>
        <w:widowControl w:val="0"/>
        <w:numPr>
          <w:ilvl w:val="0"/>
          <w:numId w:val="92"/>
        </w:numPr>
        <w:suppressAutoHyphens/>
        <w:spacing w:after="0" w:line="240" w:lineRule="auto"/>
        <w:jc w:val="both"/>
        <w:rPr>
          <w:rFonts w:ascii="Times New Roman" w:eastAsia="Times New Roman" w:hAnsi="Times New Roman" w:cs="Times New Roman"/>
          <w:b/>
          <w:bCs/>
          <w:sz w:val="24"/>
          <w:szCs w:val="24"/>
        </w:rPr>
      </w:pPr>
      <w:r w:rsidRPr="002A4377">
        <w:rPr>
          <w:rFonts w:ascii="Times New Roman" w:eastAsia="Times New Roman" w:hAnsi="Times New Roman" w:cs="Times New Roman"/>
          <w:sz w:val="24"/>
          <w:szCs w:val="24"/>
        </w:rPr>
        <w:t>realizować</w:t>
      </w:r>
      <w:r w:rsidR="005C6B3C" w:rsidRPr="002A4377">
        <w:rPr>
          <w:rFonts w:ascii="Times New Roman" w:eastAsia="Times New Roman" w:hAnsi="Times New Roman" w:cs="Times New Roman"/>
          <w:sz w:val="24"/>
          <w:szCs w:val="24"/>
        </w:rPr>
        <w:t xml:space="preserve"> zamówienia sukcesywnie, przez okres </w:t>
      </w:r>
      <w:r w:rsidR="00672761" w:rsidRPr="002A4377">
        <w:rPr>
          <w:rFonts w:ascii="Times New Roman" w:hAnsi="Times New Roman" w:cs="Times New Roman"/>
          <w:b/>
          <w:position w:val="2"/>
          <w:sz w:val="24"/>
          <w:szCs w:val="24"/>
        </w:rPr>
        <w:t>36 miesięcy od daty obowiązywania umowy</w:t>
      </w:r>
      <w:r w:rsidR="005C6B3C" w:rsidRPr="002A4377">
        <w:rPr>
          <w:rFonts w:ascii="Times New Roman" w:eastAsia="Times New Roman" w:hAnsi="Times New Roman" w:cs="Times New Roman"/>
          <w:b/>
          <w:bCs/>
          <w:sz w:val="24"/>
          <w:szCs w:val="24"/>
        </w:rPr>
        <w:t xml:space="preserve"> </w:t>
      </w:r>
      <w:r w:rsidR="005C6B3C" w:rsidRPr="002A4377">
        <w:rPr>
          <w:rFonts w:ascii="Times New Roman" w:eastAsia="Times New Roman" w:hAnsi="Times New Roman" w:cs="Times New Roman"/>
          <w:sz w:val="24"/>
          <w:szCs w:val="24"/>
        </w:rPr>
        <w:t xml:space="preserve">z uwzględnieniem bieżących potrzeb </w:t>
      </w:r>
      <w:r w:rsidR="00461B8D" w:rsidRPr="002A4377">
        <w:rPr>
          <w:rFonts w:ascii="Times New Roman" w:eastAsia="Times New Roman" w:hAnsi="Times New Roman" w:cs="Times New Roman"/>
          <w:sz w:val="24"/>
          <w:szCs w:val="24"/>
        </w:rPr>
        <w:t>z</w:t>
      </w:r>
      <w:r w:rsidR="005C6B3C" w:rsidRPr="002A4377">
        <w:rPr>
          <w:rFonts w:ascii="Times New Roman" w:eastAsia="Times New Roman" w:hAnsi="Times New Roman" w:cs="Times New Roman"/>
          <w:sz w:val="24"/>
          <w:szCs w:val="24"/>
        </w:rPr>
        <w:t>amawiającego</w:t>
      </w:r>
      <w:r w:rsidRPr="002A4377">
        <w:rPr>
          <w:rFonts w:ascii="Times New Roman" w:eastAsia="Times New Roman" w:hAnsi="Times New Roman" w:cs="Times New Roman"/>
          <w:sz w:val="24"/>
          <w:szCs w:val="24"/>
        </w:rPr>
        <w:t xml:space="preserve">, </w:t>
      </w:r>
    </w:p>
    <w:p w14:paraId="6FE1ADE2" w14:textId="4798DF8D" w:rsidR="00E25E37" w:rsidRPr="002A4377" w:rsidRDefault="00E25E37" w:rsidP="00755FAD">
      <w:pPr>
        <w:pStyle w:val="Akapitzlist"/>
        <w:widowControl w:val="0"/>
        <w:numPr>
          <w:ilvl w:val="0"/>
          <w:numId w:val="92"/>
        </w:numPr>
        <w:suppressAutoHyphens/>
        <w:spacing w:after="0" w:line="240" w:lineRule="auto"/>
        <w:jc w:val="both"/>
        <w:rPr>
          <w:rFonts w:ascii="Times New Roman" w:eastAsia="Times New Roman" w:hAnsi="Times New Roman" w:cs="Times New Roman"/>
          <w:b/>
          <w:bCs/>
          <w:sz w:val="24"/>
          <w:szCs w:val="24"/>
        </w:rPr>
      </w:pPr>
      <w:r w:rsidRPr="002A4377">
        <w:rPr>
          <w:rFonts w:ascii="Times New Roman" w:eastAsia="Times New Roman" w:hAnsi="Times New Roman" w:cs="Times New Roman"/>
          <w:sz w:val="24"/>
          <w:szCs w:val="24"/>
        </w:rPr>
        <w:t>dostarczyć i uruchomić czytnik OB wraz z backupem</w:t>
      </w:r>
      <w:r w:rsidRPr="002A4377">
        <w:rPr>
          <w:rFonts w:ascii="Times New Roman" w:eastAsia="Times New Roman" w:hAnsi="Times New Roman" w:cs="Times New Roman"/>
          <w:b/>
          <w:bCs/>
          <w:sz w:val="24"/>
          <w:szCs w:val="24"/>
        </w:rPr>
        <w:t xml:space="preserve"> </w:t>
      </w:r>
      <w:r w:rsidR="00672761" w:rsidRPr="002A4377">
        <w:rPr>
          <w:rFonts w:ascii="Times New Roman" w:hAnsi="Times New Roman" w:cs="Times New Roman"/>
          <w:sz w:val="24"/>
          <w:szCs w:val="24"/>
        </w:rPr>
        <w:t>przed datą obowiązywania umowy</w:t>
      </w:r>
      <w:r w:rsidR="00343204" w:rsidRPr="002A4377">
        <w:rPr>
          <w:rFonts w:ascii="Times New Roman" w:hAnsi="Times New Roman" w:cs="Times New Roman"/>
          <w:sz w:val="24"/>
          <w:szCs w:val="24"/>
        </w:rPr>
        <w:t>,</w:t>
      </w:r>
    </w:p>
    <w:p w14:paraId="753103A0" w14:textId="18B21FFE" w:rsidR="002A4377" w:rsidRPr="002A4377" w:rsidRDefault="00343204" w:rsidP="002A4377">
      <w:pPr>
        <w:pStyle w:val="Akapitzlist"/>
        <w:widowControl w:val="0"/>
        <w:numPr>
          <w:ilvl w:val="0"/>
          <w:numId w:val="92"/>
        </w:numPr>
        <w:suppressAutoHyphens/>
        <w:spacing w:after="0" w:line="240" w:lineRule="auto"/>
        <w:jc w:val="both"/>
        <w:rPr>
          <w:rFonts w:ascii="Times New Roman" w:eastAsia="Times New Roman" w:hAnsi="Times New Roman" w:cs="Times New Roman"/>
          <w:b/>
          <w:bCs/>
          <w:sz w:val="24"/>
          <w:szCs w:val="24"/>
        </w:rPr>
      </w:pPr>
      <w:r w:rsidRPr="002A4377">
        <w:rPr>
          <w:rFonts w:ascii="Times New Roman" w:eastAsia="Times New Roman" w:hAnsi="Times New Roman" w:cs="Times New Roman"/>
          <w:sz w:val="24"/>
          <w:szCs w:val="24"/>
        </w:rPr>
        <w:t>dostarczać wyroby z terminem ważności</w:t>
      </w:r>
      <w:r w:rsidR="002A4377" w:rsidRPr="002A4377">
        <w:rPr>
          <w:rFonts w:ascii="Times New Roman" w:eastAsia="Times New Roman" w:hAnsi="Times New Roman" w:cs="Times New Roman"/>
          <w:sz w:val="24"/>
          <w:szCs w:val="24"/>
        </w:rPr>
        <w:t>/</w:t>
      </w:r>
      <w:r w:rsidR="002A4377" w:rsidRPr="002A4377">
        <w:rPr>
          <w:rFonts w:ascii="Times New Roman" w:eastAsia="Times New Roman" w:hAnsi="Times New Roman" w:cs="Times New Roman"/>
          <w:b/>
          <w:sz w:val="24"/>
          <w:szCs w:val="24"/>
        </w:rPr>
        <w:t>przydatności do użycia wyrobów</w:t>
      </w:r>
      <w:r w:rsidR="002A4377" w:rsidRPr="002A4377">
        <w:rPr>
          <w:rFonts w:ascii="Times New Roman" w:eastAsia="Times New Roman" w:hAnsi="Times New Roman" w:cs="Times New Roman"/>
          <w:sz w:val="24"/>
          <w:szCs w:val="24"/>
        </w:rPr>
        <w:t xml:space="preserve"> (w sytuacji, gdy ważność/przydatność jest cechą danego produktu) minimum 4 miesiące od każdorazowej dostawy z zastrzeżeniem, iż ewentualne krótsze terminy ważności będą każdorazowo uzgadniane z Zamawiającym, </w:t>
      </w:r>
    </w:p>
    <w:p w14:paraId="36825BBA" w14:textId="73585071" w:rsidR="00343204" w:rsidRPr="002A4377" w:rsidRDefault="00343204" w:rsidP="00755FAD">
      <w:pPr>
        <w:pStyle w:val="Akapitzlist"/>
        <w:widowControl w:val="0"/>
        <w:numPr>
          <w:ilvl w:val="0"/>
          <w:numId w:val="92"/>
        </w:numPr>
        <w:suppressAutoHyphens/>
        <w:spacing w:after="0" w:line="240" w:lineRule="auto"/>
        <w:jc w:val="both"/>
        <w:rPr>
          <w:rFonts w:ascii="Times New Roman" w:eastAsia="Times New Roman" w:hAnsi="Times New Roman" w:cs="Times New Roman"/>
          <w:b/>
          <w:bCs/>
          <w:sz w:val="24"/>
          <w:szCs w:val="24"/>
        </w:rPr>
      </w:pPr>
      <w:r w:rsidRPr="002A4377">
        <w:rPr>
          <w:rFonts w:ascii="Times New Roman" w:eastAsia="Times New Roman" w:hAnsi="Times New Roman" w:cs="Times New Roman"/>
          <w:sz w:val="24"/>
          <w:szCs w:val="24"/>
        </w:rPr>
        <w:t xml:space="preserve">realizować zamówienia wyrobów w terminie nie dłuższym niż do </w:t>
      </w:r>
      <w:r w:rsidRPr="002A4377">
        <w:rPr>
          <w:rFonts w:ascii="Times New Roman" w:eastAsia="Times New Roman" w:hAnsi="Times New Roman" w:cs="Times New Roman"/>
          <w:b/>
          <w:bCs/>
          <w:position w:val="2"/>
          <w:sz w:val="24"/>
          <w:szCs w:val="24"/>
        </w:rPr>
        <w:t>168 godzin</w:t>
      </w:r>
      <w:r w:rsidRPr="002A4377">
        <w:rPr>
          <w:rFonts w:ascii="Times New Roman" w:eastAsia="Times New Roman" w:hAnsi="Times New Roman" w:cs="Times New Roman"/>
          <w:position w:val="2"/>
          <w:sz w:val="24"/>
          <w:szCs w:val="24"/>
        </w:rPr>
        <w:t xml:space="preserve"> od złożenia zamówienia, a w przypadku zamówień „na cito” w terminie nie dłuższym niż do </w:t>
      </w:r>
      <w:r w:rsidRPr="002A4377">
        <w:rPr>
          <w:rFonts w:ascii="Times New Roman" w:eastAsia="Times New Roman" w:hAnsi="Times New Roman" w:cs="Times New Roman"/>
          <w:b/>
          <w:bCs/>
          <w:position w:val="2"/>
          <w:sz w:val="24"/>
          <w:szCs w:val="24"/>
        </w:rPr>
        <w:t>96 godzin</w:t>
      </w:r>
      <w:r w:rsidRPr="002A4377">
        <w:rPr>
          <w:rFonts w:ascii="Times New Roman" w:eastAsia="Times New Roman" w:hAnsi="Times New Roman" w:cs="Times New Roman"/>
          <w:position w:val="2"/>
          <w:sz w:val="24"/>
          <w:szCs w:val="24"/>
        </w:rPr>
        <w:t xml:space="preserve"> od złożenia zamówienia</w:t>
      </w:r>
    </w:p>
    <w:p w14:paraId="7941136F" w14:textId="77777777" w:rsidR="00343204" w:rsidRPr="00101224" w:rsidRDefault="00343204" w:rsidP="00343204">
      <w:pPr>
        <w:widowControl w:val="0"/>
        <w:overflowPunct w:val="0"/>
        <w:autoSpaceDE w:val="0"/>
        <w:jc w:val="both"/>
        <w:textAlignment w:val="baseline"/>
        <w:rPr>
          <w:rFonts w:eastAsia="Times New Roman" w:cs="Times New Roman"/>
          <w:color w:val="FF0000"/>
          <w:position w:val="2"/>
          <w:sz w:val="24"/>
          <w:szCs w:val="24"/>
        </w:rPr>
      </w:pPr>
    </w:p>
    <w:p w14:paraId="7BB535A5" w14:textId="6C69EB21" w:rsidR="005C6B3C" w:rsidRPr="00101224" w:rsidRDefault="005C6B3C" w:rsidP="00755FAD">
      <w:pPr>
        <w:widowControl w:val="0"/>
        <w:numPr>
          <w:ilvl w:val="0"/>
          <w:numId w:val="63"/>
        </w:numPr>
        <w:jc w:val="both"/>
        <w:rPr>
          <w:rFonts w:eastAsia="Times New Roman" w:cs="Times New Roman"/>
          <w:b/>
          <w:bCs/>
          <w:sz w:val="24"/>
          <w:szCs w:val="24"/>
        </w:rPr>
      </w:pPr>
      <w:r w:rsidRPr="00101224">
        <w:rPr>
          <w:rFonts w:eastAsia="Times New Roman" w:cs="Times New Roman"/>
          <w:sz w:val="24"/>
          <w:szCs w:val="24"/>
        </w:rPr>
        <w:t xml:space="preserve">Wykonawca oświadcza, iż zobowiązuje się w przypadku przesłania umowy do podpisu, do odesłania jednego podpisanego egzemplarza umowy do </w:t>
      </w:r>
      <w:r w:rsidR="00461B8D" w:rsidRPr="00101224">
        <w:rPr>
          <w:rFonts w:eastAsia="Times New Roman" w:cs="Times New Roman"/>
          <w:sz w:val="24"/>
          <w:szCs w:val="24"/>
        </w:rPr>
        <w:t>z</w:t>
      </w:r>
      <w:r w:rsidRPr="00101224">
        <w:rPr>
          <w:rFonts w:eastAsia="Times New Roman" w:cs="Times New Roman"/>
          <w:sz w:val="24"/>
          <w:szCs w:val="24"/>
        </w:rPr>
        <w:t xml:space="preserve">amawiającego </w:t>
      </w:r>
      <w:r w:rsidRPr="00101224">
        <w:rPr>
          <w:rFonts w:eastAsia="Times New Roman" w:cs="Times New Roman"/>
          <w:b/>
          <w:bCs/>
          <w:sz w:val="24"/>
          <w:szCs w:val="24"/>
        </w:rPr>
        <w:t xml:space="preserve">najpóźniej do 5 dni od dnia doręczenia umowy do podpisania. </w:t>
      </w:r>
      <w:r w:rsidRPr="00101224">
        <w:rPr>
          <w:rFonts w:eastAsia="Times New Roman" w:cs="Times New Roman"/>
          <w:sz w:val="24"/>
          <w:szCs w:val="24"/>
        </w:rPr>
        <w:t xml:space="preserve">Brak umowy u </w:t>
      </w:r>
      <w:r w:rsidR="00461B8D" w:rsidRPr="00101224">
        <w:rPr>
          <w:rFonts w:eastAsia="Times New Roman" w:cs="Times New Roman"/>
          <w:sz w:val="24"/>
          <w:szCs w:val="24"/>
        </w:rPr>
        <w:t>z</w:t>
      </w:r>
      <w:r w:rsidRPr="00101224">
        <w:rPr>
          <w:rFonts w:eastAsia="Times New Roman" w:cs="Times New Roman"/>
          <w:sz w:val="24"/>
          <w:szCs w:val="24"/>
        </w:rPr>
        <w:t xml:space="preserve">amawiającego po tym okresie może zostać potraktowane to jako uchylanie się od zawarcia umowy. </w:t>
      </w:r>
    </w:p>
    <w:p w14:paraId="71D804BB" w14:textId="77777777" w:rsidR="005C6B3C" w:rsidRPr="00101224" w:rsidRDefault="005C6B3C" w:rsidP="0064600C">
      <w:pPr>
        <w:widowControl w:val="0"/>
        <w:ind w:left="720"/>
        <w:rPr>
          <w:rFonts w:eastAsia="Times New Roman" w:cs="Times New Roman"/>
          <w:sz w:val="24"/>
          <w:szCs w:val="24"/>
          <w:lang w:eastAsia="en-US"/>
        </w:rPr>
      </w:pPr>
    </w:p>
    <w:p w14:paraId="073A7BA3" w14:textId="77777777" w:rsidR="005C6B3C" w:rsidRPr="00101224" w:rsidRDefault="005C6B3C" w:rsidP="00755FAD">
      <w:pPr>
        <w:widowControl w:val="0"/>
        <w:numPr>
          <w:ilvl w:val="0"/>
          <w:numId w:val="63"/>
        </w:numPr>
        <w:jc w:val="both"/>
        <w:rPr>
          <w:rFonts w:eastAsia="Times New Roman" w:cs="Times New Roman"/>
          <w:b/>
          <w:bCs/>
          <w:sz w:val="24"/>
          <w:szCs w:val="24"/>
        </w:rPr>
      </w:pPr>
      <w:r w:rsidRPr="00101224">
        <w:rPr>
          <w:rFonts w:eastAsia="Times New Roman" w:cs="Times New Roman"/>
          <w:sz w:val="24"/>
          <w:szCs w:val="24"/>
        </w:rPr>
        <w:t xml:space="preserve">Wykonawca oświadcza, że uzyskał wszystkie informacje niezbędne do przygotowania oferty. </w:t>
      </w:r>
    </w:p>
    <w:p w14:paraId="69A5DFDF" w14:textId="77777777" w:rsidR="005C6B3C" w:rsidRPr="00101224" w:rsidRDefault="005C6B3C" w:rsidP="0064600C">
      <w:pPr>
        <w:widowControl w:val="0"/>
        <w:ind w:left="720"/>
        <w:rPr>
          <w:rFonts w:eastAsia="Times New Roman" w:cs="Times New Roman"/>
          <w:b/>
          <w:bCs/>
          <w:sz w:val="24"/>
          <w:szCs w:val="24"/>
          <w:lang w:eastAsia="en-US"/>
        </w:rPr>
      </w:pPr>
    </w:p>
    <w:p w14:paraId="1B8A6F0A" w14:textId="1CB32C93" w:rsidR="005C6B3C" w:rsidRPr="00101224" w:rsidRDefault="005C6B3C" w:rsidP="00755FAD">
      <w:pPr>
        <w:widowControl w:val="0"/>
        <w:numPr>
          <w:ilvl w:val="0"/>
          <w:numId w:val="63"/>
        </w:numPr>
        <w:jc w:val="both"/>
        <w:rPr>
          <w:rFonts w:eastAsia="Times New Roman" w:cs="Times New Roman"/>
          <w:b/>
          <w:bCs/>
          <w:sz w:val="24"/>
          <w:szCs w:val="24"/>
        </w:rPr>
      </w:pPr>
      <w:r w:rsidRPr="00101224">
        <w:rPr>
          <w:rFonts w:eastAsia="Times New Roman" w:cs="Times New Roman"/>
          <w:sz w:val="24"/>
          <w:szCs w:val="24"/>
        </w:rPr>
        <w:t xml:space="preserve">Wykonawca oświadcza, że uważa się za związanego niniejszą ofertą przez okres </w:t>
      </w:r>
      <w:r w:rsidR="00936023" w:rsidRPr="00101224">
        <w:rPr>
          <w:rFonts w:eastAsia="Times New Roman" w:cs="Times New Roman"/>
          <w:b/>
          <w:bCs/>
          <w:sz w:val="24"/>
          <w:szCs w:val="24"/>
        </w:rPr>
        <w:t>30</w:t>
      </w:r>
      <w:r w:rsidRPr="00101224">
        <w:rPr>
          <w:rFonts w:eastAsia="Times New Roman" w:cs="Times New Roman"/>
          <w:b/>
          <w:bCs/>
          <w:sz w:val="24"/>
          <w:szCs w:val="24"/>
        </w:rPr>
        <w:t xml:space="preserve"> dni</w:t>
      </w:r>
      <w:r w:rsidRPr="00101224">
        <w:rPr>
          <w:rFonts w:eastAsia="Times New Roman" w:cs="Times New Roman"/>
          <w:sz w:val="24"/>
          <w:szCs w:val="24"/>
        </w:rPr>
        <w:t xml:space="preserve"> od dnia złożenia oferty tj. </w:t>
      </w:r>
      <w:r w:rsidRPr="00101224">
        <w:rPr>
          <w:rFonts w:eastAsia="Calibri" w:cs="Times New Roman"/>
          <w:sz w:val="24"/>
          <w:szCs w:val="24"/>
          <w:lang w:eastAsia="en-US"/>
        </w:rPr>
        <w:t xml:space="preserve">do dnia </w:t>
      </w:r>
      <w:r w:rsidR="00312EFA">
        <w:rPr>
          <w:rFonts w:eastAsia="Calibri" w:cs="Times New Roman"/>
          <w:sz w:val="24"/>
          <w:szCs w:val="24"/>
          <w:lang w:eastAsia="en-US"/>
        </w:rPr>
        <w:t>04.06.2021 r.</w:t>
      </w:r>
    </w:p>
    <w:p w14:paraId="28D2A43B" w14:textId="77777777" w:rsidR="005C6B3C" w:rsidRPr="00101224" w:rsidRDefault="005C6B3C" w:rsidP="0064600C">
      <w:pPr>
        <w:widowControl w:val="0"/>
        <w:jc w:val="both"/>
        <w:rPr>
          <w:rFonts w:eastAsia="Times New Roman" w:cs="Times New Roman"/>
          <w:sz w:val="24"/>
          <w:szCs w:val="24"/>
        </w:rPr>
      </w:pPr>
    </w:p>
    <w:p w14:paraId="33F33DDB" w14:textId="77777777" w:rsidR="005C6B3C" w:rsidRPr="00101224" w:rsidRDefault="005C6B3C" w:rsidP="00755FAD">
      <w:pPr>
        <w:widowControl w:val="0"/>
        <w:numPr>
          <w:ilvl w:val="0"/>
          <w:numId w:val="63"/>
        </w:numPr>
        <w:jc w:val="both"/>
        <w:rPr>
          <w:rFonts w:eastAsia="Times New Roman" w:cs="Times New Roman"/>
          <w:b/>
          <w:bCs/>
          <w:sz w:val="24"/>
          <w:szCs w:val="24"/>
        </w:rPr>
      </w:pPr>
      <w:r w:rsidRPr="00101224">
        <w:rPr>
          <w:rFonts w:eastAsia="Times New Roman" w:cs="Times New Roman"/>
          <w:sz w:val="24"/>
          <w:szCs w:val="24"/>
        </w:rPr>
        <w:t>Wykonawca oświadcza, że niniejsze zamówienie zamierza wykonać:</w:t>
      </w:r>
      <w:r w:rsidRPr="00101224">
        <w:rPr>
          <w:rFonts w:eastAsia="Times New Roman" w:cs="Times New Roman"/>
          <w:b/>
          <w:bCs/>
          <w:sz w:val="24"/>
          <w:szCs w:val="24"/>
        </w:rPr>
        <w:t xml:space="preserve"> </w:t>
      </w:r>
      <w:bookmarkStart w:id="58" w:name="_Hlk68088356"/>
    </w:p>
    <w:p w14:paraId="1598CCE8" w14:textId="77777777" w:rsidR="005C6B3C" w:rsidRPr="00101224" w:rsidRDefault="005C6B3C" w:rsidP="0064600C">
      <w:pPr>
        <w:widowControl w:val="0"/>
        <w:ind w:left="360"/>
        <w:jc w:val="both"/>
        <w:rPr>
          <w:rFonts w:eastAsia="Times New Roman" w:cs="Times New Roman"/>
          <w:b/>
          <w:bCs/>
          <w:i/>
          <w:iCs/>
          <w:sz w:val="20"/>
          <w:szCs w:val="20"/>
        </w:rPr>
      </w:pPr>
      <w:r w:rsidRPr="00101224">
        <w:rPr>
          <w:rFonts w:eastAsia="Times New Roman" w:cs="Times New Roman"/>
          <w:i/>
          <w:iCs/>
          <w:sz w:val="20"/>
          <w:szCs w:val="20"/>
        </w:rPr>
        <w:t>(</w:t>
      </w:r>
      <w:r w:rsidRPr="00101224">
        <w:rPr>
          <w:rFonts w:eastAsia="Times New Roman" w:cs="Times New Roman"/>
          <w:b/>
          <w:bCs/>
          <w:i/>
          <w:iCs/>
          <w:sz w:val="20"/>
          <w:szCs w:val="20"/>
        </w:rPr>
        <w:t>Uwaga:</w:t>
      </w:r>
      <w:r w:rsidRPr="00101224">
        <w:rPr>
          <w:rFonts w:eastAsia="Times New Roman" w:cs="Times New Roman"/>
          <w:i/>
          <w:iCs/>
          <w:sz w:val="20"/>
          <w:szCs w:val="20"/>
        </w:rPr>
        <w:t xml:space="preserve"> Niewłaściwe skreślić)</w:t>
      </w:r>
      <w:bookmarkEnd w:id="58"/>
    </w:p>
    <w:p w14:paraId="21F9ABA9" w14:textId="0561B842" w:rsidR="005C6B3C" w:rsidRPr="00101224" w:rsidRDefault="005C6B3C" w:rsidP="007F7FB4">
      <w:pPr>
        <w:widowControl w:val="0"/>
        <w:numPr>
          <w:ilvl w:val="0"/>
          <w:numId w:val="10"/>
        </w:numPr>
        <w:jc w:val="both"/>
        <w:rPr>
          <w:rFonts w:eastAsia="Times New Roman" w:cs="Times New Roman"/>
          <w:b/>
          <w:bCs/>
          <w:sz w:val="24"/>
          <w:szCs w:val="24"/>
          <w:lang w:eastAsia="en-US"/>
        </w:rPr>
      </w:pPr>
      <w:r w:rsidRPr="00101224">
        <w:rPr>
          <w:rFonts w:eastAsia="Times New Roman" w:cs="Times New Roman"/>
          <w:b/>
          <w:bCs/>
          <w:sz w:val="24"/>
          <w:szCs w:val="24"/>
          <w:lang w:eastAsia="en-US"/>
        </w:rPr>
        <w:t xml:space="preserve">*) </w:t>
      </w:r>
      <w:r w:rsidRPr="00101224">
        <w:rPr>
          <w:rFonts w:eastAsia="Times New Roman" w:cs="Times New Roman"/>
          <w:sz w:val="24"/>
          <w:szCs w:val="24"/>
          <w:lang w:eastAsia="en-US"/>
        </w:rPr>
        <w:t>BEZ UDZIAŁU podwykonawców</w:t>
      </w:r>
      <w:r w:rsidR="00C92A01">
        <w:rPr>
          <w:rFonts w:eastAsia="Times New Roman" w:cs="Times New Roman"/>
          <w:sz w:val="24"/>
          <w:szCs w:val="24"/>
          <w:lang w:eastAsia="en-US"/>
        </w:rPr>
        <w:t>;</w:t>
      </w:r>
    </w:p>
    <w:p w14:paraId="023B41E6" w14:textId="77777777" w:rsidR="005C6B3C" w:rsidRPr="00101224" w:rsidRDefault="005C6B3C" w:rsidP="007F7FB4">
      <w:pPr>
        <w:widowControl w:val="0"/>
        <w:numPr>
          <w:ilvl w:val="0"/>
          <w:numId w:val="10"/>
        </w:numPr>
        <w:jc w:val="both"/>
        <w:rPr>
          <w:rFonts w:eastAsia="Times New Roman" w:cs="Times New Roman"/>
          <w:b/>
          <w:bCs/>
          <w:sz w:val="24"/>
          <w:szCs w:val="24"/>
          <w:lang w:eastAsia="en-US"/>
        </w:rPr>
      </w:pPr>
      <w:r w:rsidRPr="00101224">
        <w:rPr>
          <w:rFonts w:eastAsia="Times New Roman" w:cs="Times New Roman"/>
          <w:b/>
          <w:bCs/>
          <w:sz w:val="24"/>
          <w:szCs w:val="24"/>
          <w:lang w:eastAsia="en-US"/>
        </w:rPr>
        <w:t xml:space="preserve">*) </w:t>
      </w:r>
      <w:r w:rsidRPr="00101224">
        <w:rPr>
          <w:rFonts w:eastAsia="Times New Roman" w:cs="Times New Roman"/>
          <w:sz w:val="24"/>
          <w:szCs w:val="24"/>
          <w:lang w:eastAsia="en-US"/>
        </w:rPr>
        <w:t xml:space="preserve">Z UDZIAŁEM podwykonawców w zakresie …......................……………………………, …...…% udziału podwykonawcy …………………………………………………………… </w:t>
      </w:r>
      <w:r w:rsidRPr="00101224">
        <w:rPr>
          <w:rFonts w:eastAsia="Times New Roman" w:cs="Times New Roman"/>
          <w:i/>
          <w:iCs/>
          <w:sz w:val="20"/>
          <w:szCs w:val="20"/>
          <w:lang w:eastAsia="en-US"/>
        </w:rPr>
        <w:t>(nazwa i adres podwykonawcy)</w:t>
      </w:r>
      <w:r w:rsidRPr="00101224">
        <w:rPr>
          <w:rFonts w:eastAsia="Times New Roman" w:cs="Times New Roman"/>
          <w:sz w:val="20"/>
          <w:szCs w:val="20"/>
          <w:lang w:eastAsia="en-US"/>
        </w:rPr>
        <w:t>.</w:t>
      </w:r>
    </w:p>
    <w:p w14:paraId="365BBD51" w14:textId="77777777" w:rsidR="005C6B3C" w:rsidRPr="00101224" w:rsidRDefault="005C6B3C" w:rsidP="0064600C">
      <w:pPr>
        <w:widowControl w:val="0"/>
        <w:jc w:val="both"/>
        <w:rPr>
          <w:rFonts w:eastAsia="Times New Roman" w:cs="Times New Roman"/>
          <w:sz w:val="24"/>
          <w:szCs w:val="24"/>
        </w:rPr>
      </w:pPr>
    </w:p>
    <w:p w14:paraId="787A9F12" w14:textId="4561391E" w:rsidR="005C6B3C" w:rsidRPr="00101224" w:rsidRDefault="005C6B3C" w:rsidP="0064600C">
      <w:pPr>
        <w:widowControl w:val="0"/>
        <w:ind w:left="360"/>
        <w:jc w:val="both"/>
        <w:rPr>
          <w:rFonts w:eastAsia="Times New Roman" w:cs="Times New Roman"/>
          <w:i/>
          <w:iCs/>
          <w:sz w:val="20"/>
          <w:szCs w:val="20"/>
        </w:rPr>
      </w:pPr>
      <w:r w:rsidRPr="00101224">
        <w:rPr>
          <w:rFonts w:eastAsia="Times New Roman" w:cs="Times New Roman"/>
          <w:b/>
          <w:bCs/>
          <w:i/>
          <w:iCs/>
          <w:sz w:val="20"/>
          <w:szCs w:val="20"/>
        </w:rPr>
        <w:t>Uwaga:</w:t>
      </w:r>
      <w:r w:rsidRPr="00101224">
        <w:rPr>
          <w:rFonts w:eastAsia="Times New Roman" w:cs="Times New Roman"/>
          <w:i/>
          <w:iCs/>
          <w:sz w:val="20"/>
          <w:szCs w:val="20"/>
        </w:rPr>
        <w:t xml:space="preserve"> niepodanie powyżej przez </w:t>
      </w:r>
      <w:r w:rsidR="00ED653A" w:rsidRPr="00101224">
        <w:rPr>
          <w:rFonts w:eastAsia="Times New Roman" w:cs="Times New Roman"/>
          <w:i/>
          <w:iCs/>
          <w:sz w:val="20"/>
          <w:szCs w:val="20"/>
        </w:rPr>
        <w:t>w</w:t>
      </w:r>
      <w:r w:rsidRPr="00101224">
        <w:rPr>
          <w:rFonts w:eastAsia="Times New Roman" w:cs="Times New Roman"/>
          <w:i/>
          <w:iCs/>
          <w:sz w:val="20"/>
          <w:szCs w:val="20"/>
        </w:rPr>
        <w:t xml:space="preserve">ykonawcę zakresu części zamówienia, który powierzy podwykonawcom </w:t>
      </w:r>
      <w:r w:rsidR="00461B8D" w:rsidRPr="00101224">
        <w:rPr>
          <w:rFonts w:eastAsia="Times New Roman" w:cs="Times New Roman"/>
          <w:i/>
          <w:iCs/>
          <w:sz w:val="20"/>
          <w:szCs w:val="20"/>
        </w:rPr>
        <w:t>z</w:t>
      </w:r>
      <w:r w:rsidRPr="00101224">
        <w:rPr>
          <w:rFonts w:eastAsia="Times New Roman" w:cs="Times New Roman"/>
          <w:i/>
          <w:iCs/>
          <w:sz w:val="20"/>
          <w:szCs w:val="20"/>
        </w:rPr>
        <w:t>amawiający będzie traktować, jako oświadczenie, że wykonawca wykona cały przedmiot zamówienia własnymi siłami.</w:t>
      </w:r>
    </w:p>
    <w:p w14:paraId="133573CC" w14:textId="77777777" w:rsidR="005C6B3C" w:rsidRPr="00101224" w:rsidRDefault="005C6B3C" w:rsidP="0064600C">
      <w:pPr>
        <w:widowControl w:val="0"/>
        <w:jc w:val="both"/>
        <w:rPr>
          <w:rFonts w:eastAsia="Times New Roman" w:cs="Times New Roman"/>
          <w:b/>
          <w:bCs/>
          <w:sz w:val="24"/>
          <w:szCs w:val="24"/>
        </w:rPr>
      </w:pPr>
    </w:p>
    <w:p w14:paraId="04A80F23" w14:textId="77777777" w:rsidR="005C6B3C" w:rsidRPr="00101224" w:rsidRDefault="005C6B3C" w:rsidP="00755FAD">
      <w:pPr>
        <w:widowControl w:val="0"/>
        <w:numPr>
          <w:ilvl w:val="0"/>
          <w:numId w:val="63"/>
        </w:numPr>
        <w:jc w:val="both"/>
        <w:rPr>
          <w:rFonts w:eastAsia="Times New Roman" w:cs="Times New Roman"/>
          <w:b/>
          <w:bCs/>
          <w:sz w:val="24"/>
          <w:szCs w:val="24"/>
        </w:rPr>
      </w:pPr>
      <w:r w:rsidRPr="00101224">
        <w:rPr>
          <w:rFonts w:eastAsia="Times New Roman" w:cs="Times New Roman"/>
          <w:sz w:val="24"/>
          <w:szCs w:val="24"/>
        </w:rPr>
        <w:t>Wykonawca oświadcza, że złożone dokumenty i oświadczenia są zgodne z aktualnym stanem prawnym i faktycznym.</w:t>
      </w:r>
    </w:p>
    <w:p w14:paraId="3E5963C4" w14:textId="77777777" w:rsidR="005C6B3C" w:rsidRPr="00101224" w:rsidRDefault="005C6B3C" w:rsidP="00B632BB">
      <w:pPr>
        <w:widowControl w:val="0"/>
        <w:jc w:val="both"/>
        <w:rPr>
          <w:rFonts w:eastAsia="Times New Roman" w:cs="Times New Roman"/>
          <w:sz w:val="24"/>
          <w:szCs w:val="24"/>
        </w:rPr>
      </w:pPr>
    </w:p>
    <w:p w14:paraId="06553CEF" w14:textId="38427618" w:rsidR="005C6B3C" w:rsidRPr="00101224" w:rsidRDefault="00EF36FA" w:rsidP="00755FAD">
      <w:pPr>
        <w:widowControl w:val="0"/>
        <w:numPr>
          <w:ilvl w:val="0"/>
          <w:numId w:val="63"/>
        </w:numPr>
        <w:jc w:val="both"/>
        <w:rPr>
          <w:rFonts w:eastAsia="Times New Roman" w:cs="Times New Roman"/>
          <w:b/>
          <w:bCs/>
          <w:sz w:val="24"/>
          <w:szCs w:val="24"/>
        </w:rPr>
      </w:pPr>
      <w:r w:rsidRPr="00101224">
        <w:rPr>
          <w:rFonts w:eastAsia="Times New Roman" w:cs="Times New Roman"/>
          <w:b/>
          <w:bCs/>
          <w:sz w:val="24"/>
          <w:szCs w:val="24"/>
        </w:rPr>
        <w:t xml:space="preserve">*) </w:t>
      </w:r>
      <w:r w:rsidR="005C6B3C" w:rsidRPr="00101224">
        <w:rPr>
          <w:rFonts w:eastAsia="Times New Roman" w:cs="Times New Roman"/>
          <w:sz w:val="24"/>
          <w:szCs w:val="24"/>
        </w:rPr>
        <w:t>Upoważnionym/upoważnionymi do reprezentowania naszej firmy w niniejszym postępowaniu jest/są</w:t>
      </w:r>
      <w:r w:rsidR="005C6B3C" w:rsidRPr="00101224">
        <w:rPr>
          <w:rFonts w:eastAsia="Times New Roman" w:cs="Times New Roman"/>
          <w:b/>
          <w:bCs/>
          <w:sz w:val="24"/>
          <w:szCs w:val="24"/>
        </w:rPr>
        <w:t>*)</w:t>
      </w:r>
      <w:r w:rsidR="005C6B3C" w:rsidRPr="00101224">
        <w:rPr>
          <w:rFonts w:eastAsia="Times New Roman" w:cs="Times New Roman"/>
          <w:sz w:val="24"/>
          <w:szCs w:val="24"/>
        </w:rPr>
        <w:t>:</w:t>
      </w:r>
      <w:r w:rsidR="005C6B3C" w:rsidRPr="00101224">
        <w:rPr>
          <w:rFonts w:eastAsia="Times New Roman" w:cs="Times New Roman"/>
          <w:b/>
          <w:bCs/>
          <w:sz w:val="24"/>
          <w:szCs w:val="24"/>
        </w:rPr>
        <w:t xml:space="preserve"> </w:t>
      </w:r>
      <w:r w:rsidR="005C6B3C" w:rsidRPr="00101224">
        <w:rPr>
          <w:rFonts w:eastAsia="Times New Roman" w:cs="Times New Roman"/>
          <w:sz w:val="24"/>
          <w:szCs w:val="24"/>
        </w:rPr>
        <w:t>...................................................................................................................</w:t>
      </w:r>
      <w:r w:rsidRPr="00101224">
        <w:rPr>
          <w:rFonts w:eastAsia="Times New Roman" w:cs="Times New Roman"/>
          <w:sz w:val="24"/>
          <w:szCs w:val="24"/>
        </w:rPr>
        <w:t xml:space="preserve"> </w:t>
      </w:r>
      <w:r w:rsidR="005C6B3C" w:rsidRPr="00101224">
        <w:rPr>
          <w:rFonts w:eastAsia="Times New Roman" w:cs="Times New Roman"/>
          <w:i/>
          <w:iCs/>
          <w:sz w:val="20"/>
          <w:szCs w:val="20"/>
        </w:rPr>
        <w:t>(Imię i nazwisko)</w:t>
      </w:r>
      <w:r w:rsidR="005C6B3C" w:rsidRPr="00101224">
        <w:rPr>
          <w:rFonts w:eastAsia="Times New Roman" w:cs="Times New Roman"/>
          <w:i/>
          <w:iCs/>
          <w:sz w:val="24"/>
          <w:szCs w:val="24"/>
        </w:rPr>
        <w:t xml:space="preserve">     </w:t>
      </w:r>
    </w:p>
    <w:p w14:paraId="0F0F516D" w14:textId="77777777" w:rsidR="005C6B3C" w:rsidRPr="00101224" w:rsidRDefault="005C6B3C" w:rsidP="00B632BB">
      <w:pPr>
        <w:widowControl w:val="0"/>
        <w:ind w:left="709" w:firstLine="708"/>
        <w:jc w:val="both"/>
        <w:rPr>
          <w:rFonts w:eastAsia="Times New Roman" w:cs="Times New Roman"/>
          <w:i/>
          <w:iCs/>
          <w:sz w:val="24"/>
          <w:szCs w:val="24"/>
        </w:rPr>
      </w:pPr>
      <w:r w:rsidRPr="00101224">
        <w:rPr>
          <w:rFonts w:eastAsia="Times New Roman" w:cs="Times New Roman"/>
          <w:i/>
          <w:iCs/>
          <w:sz w:val="24"/>
          <w:szCs w:val="24"/>
        </w:rPr>
        <w:t xml:space="preserve">                                                               </w:t>
      </w:r>
    </w:p>
    <w:p w14:paraId="59B389B4" w14:textId="77777777" w:rsidR="005C6B3C" w:rsidRPr="00101224" w:rsidRDefault="005C6B3C" w:rsidP="00B632BB">
      <w:pPr>
        <w:widowControl w:val="0"/>
        <w:ind w:left="360"/>
        <w:jc w:val="both"/>
        <w:rPr>
          <w:rFonts w:eastAsia="Times New Roman" w:cs="Times New Roman"/>
          <w:b/>
          <w:bCs/>
          <w:sz w:val="24"/>
          <w:szCs w:val="24"/>
        </w:rPr>
      </w:pPr>
      <w:r w:rsidRPr="00101224">
        <w:rPr>
          <w:rFonts w:eastAsia="Times New Roman" w:cs="Times New Roman"/>
          <w:sz w:val="24"/>
          <w:szCs w:val="24"/>
        </w:rPr>
        <w:t>Upoważnienie dla powyżej wskazanych osób wynika z:</w:t>
      </w:r>
    </w:p>
    <w:p w14:paraId="2B2D2AD4" w14:textId="75065306" w:rsidR="00B632BB" w:rsidRPr="00101224" w:rsidRDefault="005C6B3C" w:rsidP="00755FAD">
      <w:pPr>
        <w:pStyle w:val="Akapitzlist"/>
        <w:widowControl w:val="0"/>
        <w:numPr>
          <w:ilvl w:val="0"/>
          <w:numId w:val="73"/>
        </w:numPr>
        <w:suppressAutoHyphens/>
        <w:spacing w:after="0" w:line="240" w:lineRule="auto"/>
        <w:jc w:val="both"/>
        <w:rPr>
          <w:rFonts w:ascii="Times New Roman" w:eastAsia="Times New Roman" w:hAnsi="Times New Roman" w:cs="Times New Roman"/>
          <w:b/>
          <w:bCs/>
          <w:sz w:val="24"/>
          <w:szCs w:val="24"/>
        </w:rPr>
      </w:pPr>
      <w:r w:rsidRPr="00101224">
        <w:rPr>
          <w:rFonts w:ascii="Times New Roman" w:eastAsia="Times New Roman" w:hAnsi="Times New Roman" w:cs="Times New Roman"/>
          <w:sz w:val="24"/>
          <w:szCs w:val="24"/>
        </w:rPr>
        <w:t>pełnomocnictwa, które dołączam do oferty</w:t>
      </w:r>
      <w:r w:rsidR="00C92A01">
        <w:rPr>
          <w:rFonts w:ascii="Times New Roman" w:eastAsia="Times New Roman" w:hAnsi="Times New Roman" w:cs="Times New Roman"/>
          <w:sz w:val="24"/>
          <w:szCs w:val="24"/>
        </w:rPr>
        <w:t>;</w:t>
      </w:r>
    </w:p>
    <w:p w14:paraId="1525A826" w14:textId="1F1C84BC" w:rsidR="005C6B3C" w:rsidRPr="00101224" w:rsidRDefault="005C6B3C" w:rsidP="00755FAD">
      <w:pPr>
        <w:pStyle w:val="Akapitzlist"/>
        <w:widowControl w:val="0"/>
        <w:numPr>
          <w:ilvl w:val="0"/>
          <w:numId w:val="73"/>
        </w:numPr>
        <w:suppressAutoHyphens/>
        <w:spacing w:after="0" w:line="240" w:lineRule="auto"/>
        <w:jc w:val="both"/>
        <w:rPr>
          <w:rFonts w:ascii="Times New Roman" w:eastAsia="Times New Roman" w:hAnsi="Times New Roman" w:cs="Times New Roman"/>
          <w:b/>
          <w:bCs/>
          <w:sz w:val="24"/>
          <w:szCs w:val="24"/>
        </w:rPr>
      </w:pPr>
      <w:r w:rsidRPr="00101224">
        <w:rPr>
          <w:rFonts w:ascii="Times New Roman" w:eastAsia="Times New Roman" w:hAnsi="Times New Roman" w:cs="Times New Roman"/>
          <w:sz w:val="24"/>
          <w:szCs w:val="24"/>
        </w:rPr>
        <w:t xml:space="preserve">dokumentu rejestrowego, </w:t>
      </w:r>
      <w:r w:rsidRPr="00101224">
        <w:rPr>
          <w:rFonts w:ascii="Times New Roman" w:eastAsia="Times New Roman" w:hAnsi="Times New Roman" w:cs="Times New Roman"/>
          <w:b/>
          <w:bCs/>
          <w:sz w:val="24"/>
          <w:szCs w:val="24"/>
        </w:rPr>
        <w:t>*)</w:t>
      </w:r>
      <w:r w:rsidR="00EF36FA" w:rsidRPr="00101224">
        <w:rPr>
          <w:rFonts w:ascii="Times New Roman" w:eastAsia="Times New Roman" w:hAnsi="Times New Roman" w:cs="Times New Roman"/>
          <w:b/>
          <w:bCs/>
          <w:sz w:val="24"/>
          <w:szCs w:val="24"/>
        </w:rPr>
        <w:t xml:space="preserve"> </w:t>
      </w:r>
      <w:r w:rsidRPr="00101224">
        <w:rPr>
          <w:rFonts w:ascii="Times New Roman" w:eastAsia="Times New Roman" w:hAnsi="Times New Roman" w:cs="Times New Roman"/>
          <w:sz w:val="24"/>
          <w:szCs w:val="24"/>
        </w:rPr>
        <w:t>który dołączam do oferty/</w:t>
      </w:r>
      <w:r w:rsidRPr="00101224">
        <w:rPr>
          <w:rFonts w:ascii="Times New Roman" w:eastAsia="Times New Roman" w:hAnsi="Times New Roman" w:cs="Times New Roman"/>
          <w:b/>
          <w:bCs/>
          <w:sz w:val="24"/>
          <w:szCs w:val="24"/>
        </w:rPr>
        <w:t>*)</w:t>
      </w:r>
      <w:r w:rsidR="00EF36FA" w:rsidRPr="00101224">
        <w:rPr>
          <w:rFonts w:ascii="Times New Roman" w:eastAsia="Times New Roman" w:hAnsi="Times New Roman" w:cs="Times New Roman"/>
          <w:b/>
          <w:bCs/>
          <w:sz w:val="24"/>
          <w:szCs w:val="24"/>
        </w:rPr>
        <w:t xml:space="preserve"> </w:t>
      </w:r>
      <w:r w:rsidRPr="00101224">
        <w:rPr>
          <w:rFonts w:ascii="Times New Roman" w:eastAsia="Times New Roman" w:hAnsi="Times New Roman" w:cs="Times New Roman"/>
          <w:sz w:val="24"/>
          <w:szCs w:val="24"/>
        </w:rPr>
        <w:t>p</w:t>
      </w:r>
      <w:r w:rsidRPr="00101224">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58D132A" w14:textId="77777777" w:rsidR="00F52CF9" w:rsidRPr="00101224" w:rsidRDefault="00F52CF9" w:rsidP="00B632BB">
      <w:pPr>
        <w:widowControl w:val="0"/>
        <w:jc w:val="both"/>
        <w:rPr>
          <w:rFonts w:eastAsia="Times New Roman" w:cs="Times New Roman"/>
          <w:sz w:val="24"/>
          <w:szCs w:val="24"/>
          <w:lang w:eastAsia="en-US"/>
        </w:rPr>
      </w:pPr>
    </w:p>
    <w:p w14:paraId="123808D2" w14:textId="17AA42C3" w:rsidR="00B632BB" w:rsidRPr="00101224" w:rsidRDefault="00F52CF9" w:rsidP="00755FAD">
      <w:pPr>
        <w:pStyle w:val="Akapitzlist"/>
        <w:widowControl w:val="0"/>
        <w:numPr>
          <w:ilvl w:val="0"/>
          <w:numId w:val="63"/>
        </w:numPr>
        <w:suppressAutoHyphens/>
        <w:spacing w:after="0" w:line="240" w:lineRule="auto"/>
        <w:rPr>
          <w:rFonts w:ascii="Times New Roman" w:eastAsia="Times New Roman" w:hAnsi="Times New Roman" w:cs="Times New Roman"/>
          <w:bCs/>
          <w:kern w:val="2"/>
          <w:sz w:val="24"/>
          <w:szCs w:val="24"/>
          <w:lang w:eastAsia="zh-CN"/>
        </w:rPr>
      </w:pPr>
      <w:r w:rsidRPr="00101224">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101224" w:rsidRDefault="00F52CF9" w:rsidP="00B632BB">
      <w:pPr>
        <w:pStyle w:val="Akapitzlist"/>
        <w:widowControl w:val="0"/>
        <w:suppressAutoHyphens/>
        <w:spacing w:after="0" w:line="240" w:lineRule="auto"/>
        <w:ind w:left="360"/>
        <w:rPr>
          <w:rFonts w:ascii="Times New Roman" w:eastAsia="Times New Roman" w:hAnsi="Times New Roman" w:cs="Times New Roman"/>
          <w:bCs/>
          <w:i/>
          <w:iCs/>
          <w:kern w:val="2"/>
          <w:sz w:val="20"/>
          <w:szCs w:val="20"/>
          <w:lang w:eastAsia="zh-CN"/>
        </w:rPr>
      </w:pPr>
      <w:r w:rsidRPr="00101224">
        <w:rPr>
          <w:rFonts w:ascii="Times New Roman" w:eastAsia="Times New Roman" w:hAnsi="Times New Roman" w:cs="Times New Roman"/>
          <w:bCs/>
          <w:i/>
          <w:iCs/>
          <w:kern w:val="2"/>
          <w:sz w:val="20"/>
          <w:szCs w:val="20"/>
          <w:lang w:eastAsia="zh-CN"/>
        </w:rPr>
        <w:t>(</w:t>
      </w:r>
      <w:r w:rsidRPr="00101224">
        <w:rPr>
          <w:rFonts w:ascii="Times New Roman" w:eastAsia="Times New Roman" w:hAnsi="Times New Roman" w:cs="Times New Roman"/>
          <w:b/>
          <w:i/>
          <w:iCs/>
          <w:kern w:val="2"/>
          <w:sz w:val="20"/>
          <w:szCs w:val="20"/>
          <w:lang w:eastAsia="zh-CN"/>
        </w:rPr>
        <w:t>U</w:t>
      </w:r>
      <w:r w:rsidR="00B632BB" w:rsidRPr="00101224">
        <w:rPr>
          <w:rFonts w:ascii="Times New Roman" w:eastAsia="Times New Roman" w:hAnsi="Times New Roman" w:cs="Times New Roman"/>
          <w:b/>
          <w:i/>
          <w:iCs/>
          <w:kern w:val="2"/>
          <w:sz w:val="20"/>
          <w:szCs w:val="20"/>
          <w:lang w:eastAsia="zh-CN"/>
        </w:rPr>
        <w:t>waga</w:t>
      </w:r>
      <w:r w:rsidRPr="00101224">
        <w:rPr>
          <w:rFonts w:ascii="Times New Roman" w:eastAsia="Times New Roman" w:hAnsi="Times New Roman" w:cs="Times New Roman"/>
          <w:bCs/>
          <w:i/>
          <w:iCs/>
          <w:kern w:val="2"/>
          <w:sz w:val="20"/>
          <w:szCs w:val="20"/>
          <w:lang w:eastAsia="zh-CN"/>
        </w:rPr>
        <w:t>: niepotrzebne skreślić)</w:t>
      </w:r>
    </w:p>
    <w:p w14:paraId="7AF70B12" w14:textId="76F7F809" w:rsidR="00B632BB" w:rsidRPr="00101224" w:rsidRDefault="00B632BB" w:rsidP="00755FAD">
      <w:pPr>
        <w:pStyle w:val="Akapitzlist"/>
        <w:widowControl w:val="0"/>
        <w:numPr>
          <w:ilvl w:val="0"/>
          <w:numId w:val="74"/>
        </w:numPr>
        <w:suppressAutoHyphens/>
        <w:spacing w:after="0" w:line="240" w:lineRule="auto"/>
        <w:rPr>
          <w:rFonts w:ascii="Times New Roman" w:eastAsia="Times New Roman" w:hAnsi="Times New Roman" w:cs="Times New Roman"/>
          <w:bCs/>
          <w:i/>
          <w:iCs/>
          <w:kern w:val="2"/>
          <w:sz w:val="24"/>
          <w:szCs w:val="24"/>
          <w:lang w:eastAsia="zh-CN"/>
        </w:rPr>
      </w:pPr>
      <w:r w:rsidRPr="00101224">
        <w:rPr>
          <w:rFonts w:ascii="Times New Roman" w:eastAsia="Times New Roman" w:hAnsi="Times New Roman" w:cs="Times New Roman"/>
          <w:b/>
          <w:kern w:val="2"/>
          <w:sz w:val="24"/>
          <w:szCs w:val="24"/>
          <w:lang w:eastAsia="zh-CN"/>
        </w:rPr>
        <w:t>*)</w:t>
      </w:r>
      <w:r w:rsidRPr="00101224">
        <w:rPr>
          <w:rFonts w:ascii="Times New Roman" w:eastAsia="Times New Roman" w:hAnsi="Times New Roman" w:cs="Times New Roman"/>
          <w:bCs/>
          <w:kern w:val="2"/>
          <w:sz w:val="24"/>
          <w:szCs w:val="24"/>
          <w:lang w:eastAsia="zh-CN"/>
        </w:rPr>
        <w:t xml:space="preserve"> nie prowadzi do powstania u </w:t>
      </w:r>
      <w:r w:rsidR="00461B8D" w:rsidRPr="00101224">
        <w:rPr>
          <w:rFonts w:ascii="Times New Roman" w:eastAsia="Times New Roman" w:hAnsi="Times New Roman" w:cs="Times New Roman"/>
          <w:bCs/>
          <w:kern w:val="2"/>
          <w:sz w:val="24"/>
          <w:szCs w:val="24"/>
          <w:lang w:eastAsia="zh-CN"/>
        </w:rPr>
        <w:t>z</w:t>
      </w:r>
      <w:r w:rsidRPr="00101224">
        <w:rPr>
          <w:rFonts w:ascii="Times New Roman" w:eastAsia="Times New Roman" w:hAnsi="Times New Roman" w:cs="Times New Roman"/>
          <w:bCs/>
          <w:kern w:val="2"/>
          <w:sz w:val="24"/>
          <w:szCs w:val="24"/>
          <w:lang w:eastAsia="zh-CN"/>
        </w:rPr>
        <w:t>amawiającego obowiązku podatkowego</w:t>
      </w:r>
      <w:r w:rsidR="00C92A01">
        <w:rPr>
          <w:rFonts w:ascii="Times New Roman" w:eastAsia="Times New Roman" w:hAnsi="Times New Roman" w:cs="Times New Roman"/>
          <w:bCs/>
          <w:kern w:val="2"/>
          <w:sz w:val="24"/>
          <w:szCs w:val="24"/>
          <w:lang w:eastAsia="zh-CN"/>
        </w:rPr>
        <w:t>;</w:t>
      </w:r>
    </w:p>
    <w:p w14:paraId="1BB44985" w14:textId="7A2B6259" w:rsidR="00B632BB" w:rsidRPr="00101224" w:rsidRDefault="00B632BB" w:rsidP="00755FAD">
      <w:pPr>
        <w:pStyle w:val="Akapitzlist"/>
        <w:widowControl w:val="0"/>
        <w:numPr>
          <w:ilvl w:val="0"/>
          <w:numId w:val="74"/>
        </w:numPr>
        <w:suppressAutoHyphens/>
        <w:spacing w:after="0" w:line="240" w:lineRule="auto"/>
        <w:rPr>
          <w:rFonts w:ascii="Times New Roman" w:eastAsia="Times New Roman" w:hAnsi="Times New Roman" w:cs="Times New Roman"/>
          <w:bCs/>
          <w:i/>
          <w:iCs/>
          <w:kern w:val="2"/>
          <w:sz w:val="24"/>
          <w:szCs w:val="24"/>
          <w:lang w:eastAsia="zh-CN"/>
        </w:rPr>
      </w:pPr>
      <w:r w:rsidRPr="00101224">
        <w:rPr>
          <w:rFonts w:ascii="Times New Roman" w:eastAsia="Times New Roman" w:hAnsi="Times New Roman" w:cs="Times New Roman"/>
          <w:b/>
          <w:kern w:val="2"/>
          <w:sz w:val="24"/>
          <w:szCs w:val="24"/>
          <w:lang w:eastAsia="zh-CN"/>
        </w:rPr>
        <w:t>*)</w:t>
      </w:r>
      <w:r w:rsidRPr="00101224">
        <w:rPr>
          <w:rFonts w:ascii="Times New Roman" w:eastAsia="Times New Roman" w:hAnsi="Times New Roman" w:cs="Times New Roman"/>
          <w:bCs/>
          <w:kern w:val="2"/>
          <w:sz w:val="24"/>
          <w:szCs w:val="24"/>
          <w:lang w:eastAsia="zh-CN"/>
        </w:rPr>
        <w:t xml:space="preserve"> </w:t>
      </w:r>
      <w:r w:rsidR="00F52CF9" w:rsidRPr="00101224">
        <w:rPr>
          <w:rFonts w:ascii="Times New Roman" w:eastAsia="Times New Roman" w:hAnsi="Times New Roman" w:cs="Times New Roman"/>
          <w:bCs/>
          <w:kern w:val="2"/>
          <w:sz w:val="24"/>
          <w:szCs w:val="24"/>
          <w:lang w:eastAsia="zh-CN"/>
        </w:rPr>
        <w:t>prowadzi</w:t>
      </w:r>
      <w:r w:rsidRPr="00101224">
        <w:rPr>
          <w:rFonts w:ascii="Times New Roman" w:eastAsia="Times New Roman" w:hAnsi="Times New Roman" w:cs="Times New Roman"/>
          <w:bCs/>
          <w:kern w:val="2"/>
          <w:sz w:val="24"/>
          <w:szCs w:val="24"/>
          <w:lang w:eastAsia="zh-CN"/>
        </w:rPr>
        <w:t xml:space="preserve"> do powstania u </w:t>
      </w:r>
      <w:r w:rsidR="00461B8D" w:rsidRPr="00101224">
        <w:rPr>
          <w:rFonts w:ascii="Times New Roman" w:eastAsia="Times New Roman" w:hAnsi="Times New Roman" w:cs="Times New Roman"/>
          <w:bCs/>
          <w:kern w:val="2"/>
          <w:sz w:val="24"/>
          <w:szCs w:val="24"/>
          <w:lang w:eastAsia="zh-CN"/>
        </w:rPr>
        <w:t>z</w:t>
      </w:r>
      <w:r w:rsidRPr="00101224">
        <w:rPr>
          <w:rFonts w:ascii="Times New Roman" w:eastAsia="Times New Roman" w:hAnsi="Times New Roman" w:cs="Times New Roman"/>
          <w:bCs/>
          <w:kern w:val="2"/>
          <w:sz w:val="24"/>
          <w:szCs w:val="24"/>
          <w:lang w:eastAsia="zh-CN"/>
        </w:rPr>
        <w:t>amawiającego obowiązku podatkowego</w:t>
      </w:r>
      <w:r w:rsidR="00C92A01">
        <w:rPr>
          <w:rFonts w:ascii="Times New Roman" w:eastAsia="Times New Roman" w:hAnsi="Times New Roman" w:cs="Times New Roman"/>
          <w:bCs/>
          <w:kern w:val="2"/>
          <w:sz w:val="24"/>
          <w:szCs w:val="24"/>
          <w:lang w:eastAsia="zh-CN"/>
        </w:rPr>
        <w:t>.</w:t>
      </w:r>
    </w:p>
    <w:p w14:paraId="499D6718" w14:textId="77777777" w:rsidR="00B632BB" w:rsidRPr="00101224" w:rsidRDefault="00F52CF9" w:rsidP="00B632BB">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101224">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101224">
        <w:rPr>
          <w:rFonts w:ascii="Times New Roman" w:eastAsia="Times New Roman" w:hAnsi="Times New Roman" w:cs="Times New Roman"/>
          <w:bCs/>
          <w:kern w:val="2"/>
          <w:sz w:val="24"/>
          <w:szCs w:val="24"/>
          <w:lang w:eastAsia="zh-CN"/>
        </w:rPr>
        <w:t xml:space="preserve"> </w:t>
      </w:r>
      <w:r w:rsidRPr="00101224">
        <w:rPr>
          <w:rFonts w:ascii="Times New Roman" w:eastAsia="Times New Roman" w:hAnsi="Times New Roman" w:cs="Times New Roman"/>
          <w:bCs/>
          <w:kern w:val="2"/>
          <w:sz w:val="24"/>
          <w:szCs w:val="24"/>
          <w:lang w:eastAsia="zh-CN"/>
        </w:rPr>
        <w:t>…………………………………………………………………………</w:t>
      </w:r>
    </w:p>
    <w:p w14:paraId="2D8ABCAC" w14:textId="26EF690A" w:rsidR="00F52CF9" w:rsidRPr="00101224" w:rsidRDefault="00F52CF9" w:rsidP="00B632BB">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101224">
        <w:rPr>
          <w:rFonts w:ascii="Times New Roman" w:eastAsia="Times New Roman" w:hAnsi="Times New Roman" w:cs="Times New Roman"/>
          <w:bCs/>
          <w:kern w:val="2"/>
          <w:sz w:val="24"/>
          <w:szCs w:val="24"/>
          <w:lang w:eastAsia="zh-CN"/>
        </w:rPr>
        <w:t>Wartość towaru lub usługi bez kwoty podatku VAT:</w:t>
      </w:r>
      <w:r w:rsidR="00B632BB" w:rsidRPr="00101224">
        <w:rPr>
          <w:rFonts w:ascii="Times New Roman" w:eastAsia="Times New Roman" w:hAnsi="Times New Roman" w:cs="Times New Roman"/>
          <w:bCs/>
          <w:kern w:val="2"/>
          <w:sz w:val="24"/>
          <w:szCs w:val="24"/>
          <w:lang w:eastAsia="zh-CN"/>
        </w:rPr>
        <w:t xml:space="preserve"> </w:t>
      </w:r>
      <w:r w:rsidRPr="00101224">
        <w:rPr>
          <w:rFonts w:ascii="Times New Roman" w:eastAsia="Times New Roman" w:hAnsi="Times New Roman" w:cs="Times New Roman"/>
          <w:bCs/>
          <w:kern w:val="2"/>
          <w:sz w:val="24"/>
          <w:szCs w:val="24"/>
          <w:lang w:eastAsia="zh-CN"/>
        </w:rPr>
        <w:t>…………………………………………</w:t>
      </w:r>
    </w:p>
    <w:p w14:paraId="00DD7A1B" w14:textId="77777777" w:rsidR="00B632BB" w:rsidRPr="00101224" w:rsidRDefault="00B632BB" w:rsidP="00B632BB">
      <w:pPr>
        <w:widowControl w:val="0"/>
        <w:ind w:left="360"/>
        <w:jc w:val="both"/>
        <w:rPr>
          <w:rFonts w:eastAsia="Times New Roman" w:cs="Times New Roman"/>
          <w:b/>
          <w:bCs/>
          <w:i/>
          <w:iCs/>
          <w:sz w:val="24"/>
          <w:szCs w:val="24"/>
        </w:rPr>
      </w:pPr>
    </w:p>
    <w:p w14:paraId="67FFA172" w14:textId="4B8376BC" w:rsidR="00B632BB" w:rsidRPr="00101224" w:rsidRDefault="00B632BB" w:rsidP="00B632BB">
      <w:pPr>
        <w:widowControl w:val="0"/>
        <w:ind w:left="360"/>
        <w:jc w:val="both"/>
        <w:rPr>
          <w:rFonts w:eastAsia="Times New Roman" w:cs="Times New Roman"/>
          <w:i/>
          <w:iCs/>
          <w:sz w:val="20"/>
          <w:szCs w:val="20"/>
        </w:rPr>
      </w:pPr>
      <w:r w:rsidRPr="00101224">
        <w:rPr>
          <w:rFonts w:eastAsia="Times New Roman" w:cs="Times New Roman"/>
          <w:b/>
          <w:bCs/>
          <w:i/>
          <w:iCs/>
          <w:sz w:val="20"/>
          <w:szCs w:val="20"/>
        </w:rPr>
        <w:lastRenderedPageBreak/>
        <w:t>Uwaga:</w:t>
      </w:r>
      <w:r w:rsidRPr="00101224">
        <w:rPr>
          <w:rFonts w:eastAsia="Times New Roman" w:cs="Times New Roman"/>
          <w:i/>
          <w:iCs/>
          <w:sz w:val="20"/>
          <w:szCs w:val="20"/>
        </w:rPr>
        <w:t xml:space="preserve"> niepodanie powyżej przez </w:t>
      </w:r>
      <w:r w:rsidR="00ED653A" w:rsidRPr="00101224">
        <w:rPr>
          <w:rFonts w:eastAsia="Times New Roman" w:cs="Times New Roman"/>
          <w:i/>
          <w:iCs/>
          <w:sz w:val="20"/>
          <w:szCs w:val="20"/>
        </w:rPr>
        <w:t>w</w:t>
      </w:r>
      <w:r w:rsidRPr="00101224">
        <w:rPr>
          <w:rFonts w:eastAsia="Times New Roman" w:cs="Times New Roman"/>
          <w:i/>
          <w:iCs/>
          <w:sz w:val="20"/>
          <w:szCs w:val="20"/>
        </w:rPr>
        <w:t xml:space="preserve">ykonawcę informacji zakresu części zamówienia, który powierzy podwykonawcom </w:t>
      </w:r>
      <w:r w:rsidR="00461B8D" w:rsidRPr="00101224">
        <w:rPr>
          <w:rFonts w:eastAsia="Times New Roman" w:cs="Times New Roman"/>
          <w:i/>
          <w:iCs/>
          <w:sz w:val="20"/>
          <w:szCs w:val="20"/>
        </w:rPr>
        <w:t>z</w:t>
      </w:r>
      <w:r w:rsidRPr="00101224">
        <w:rPr>
          <w:rFonts w:eastAsia="Times New Roman" w:cs="Times New Roman"/>
          <w:i/>
          <w:iCs/>
          <w:sz w:val="20"/>
          <w:szCs w:val="20"/>
        </w:rPr>
        <w:t>amawiający będzie traktować, jako oświadczenie, że wykonawca wykona cały przedmiot zamówienia własnymi siłami.</w:t>
      </w:r>
    </w:p>
    <w:p w14:paraId="1247B082" w14:textId="77777777" w:rsidR="00F52CF9" w:rsidRPr="00101224" w:rsidRDefault="00F52CF9" w:rsidP="00B632BB">
      <w:pPr>
        <w:widowControl w:val="0"/>
        <w:ind w:left="360"/>
        <w:jc w:val="both"/>
        <w:rPr>
          <w:rFonts w:eastAsia="Times New Roman" w:cs="Times New Roman"/>
          <w:sz w:val="24"/>
          <w:szCs w:val="24"/>
          <w:lang w:eastAsia="en-US"/>
        </w:rPr>
      </w:pPr>
    </w:p>
    <w:p w14:paraId="6CD5C3E2" w14:textId="39CD411C" w:rsidR="005C6B3C" w:rsidRPr="00101224" w:rsidRDefault="005C6B3C" w:rsidP="00755FAD">
      <w:pPr>
        <w:widowControl w:val="0"/>
        <w:numPr>
          <w:ilvl w:val="0"/>
          <w:numId w:val="63"/>
        </w:numPr>
        <w:jc w:val="both"/>
        <w:rPr>
          <w:rFonts w:eastAsia="Times New Roman" w:cs="Times New Roman"/>
          <w:sz w:val="24"/>
          <w:szCs w:val="24"/>
          <w:lang w:eastAsia="en-US"/>
        </w:rPr>
      </w:pPr>
      <w:r w:rsidRPr="00101224">
        <w:rPr>
          <w:rFonts w:eastAsia="Times New Roman" w:cs="Times New Roman"/>
          <w:b/>
          <w:bCs/>
          <w:sz w:val="24"/>
          <w:szCs w:val="24"/>
          <w:lang w:eastAsia="en-US"/>
        </w:rPr>
        <w:t>*)</w:t>
      </w:r>
      <w:r w:rsidRPr="00101224">
        <w:rPr>
          <w:rFonts w:eastAsia="Times New Roman" w:cs="Times New Roman"/>
          <w:sz w:val="24"/>
          <w:szCs w:val="24"/>
          <w:lang w:eastAsia="en-US"/>
        </w:rPr>
        <w:t xml:space="preserve"> Wykonawca oświadcza, że wypełnił obowiązki informacyjne przewidziane w art. 13 lub art. 14 RODO</w:t>
      </w:r>
      <w:r w:rsidRPr="00101224">
        <w:rPr>
          <w:rFonts w:cs="Times New Roman"/>
          <w:sz w:val="24"/>
          <w:szCs w:val="24"/>
          <w:vertAlign w:val="superscript"/>
          <w:lang w:eastAsia="en-US"/>
        </w:rPr>
        <w:footnoteReference w:id="1"/>
      </w:r>
      <w:r w:rsidRPr="00101224">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101224">
        <w:rPr>
          <w:rFonts w:cs="Times New Roman"/>
          <w:sz w:val="24"/>
          <w:szCs w:val="24"/>
          <w:vertAlign w:val="superscript"/>
          <w:lang w:eastAsia="en-US"/>
        </w:rPr>
        <w:footnoteReference w:id="2"/>
      </w:r>
    </w:p>
    <w:p w14:paraId="5FC8B215" w14:textId="77777777" w:rsidR="005C6B3C" w:rsidRPr="00101224" w:rsidRDefault="005C6B3C" w:rsidP="0064600C">
      <w:pPr>
        <w:widowControl w:val="0"/>
        <w:jc w:val="both"/>
        <w:rPr>
          <w:rFonts w:eastAsia="Times New Roman" w:cs="Times New Roman"/>
          <w:sz w:val="24"/>
          <w:szCs w:val="24"/>
        </w:rPr>
      </w:pPr>
    </w:p>
    <w:p w14:paraId="3164A892" w14:textId="752122A1" w:rsidR="005C6B3C" w:rsidRPr="00101224" w:rsidRDefault="005C6B3C" w:rsidP="00755FAD">
      <w:pPr>
        <w:widowControl w:val="0"/>
        <w:numPr>
          <w:ilvl w:val="0"/>
          <w:numId w:val="63"/>
        </w:numPr>
        <w:jc w:val="both"/>
        <w:rPr>
          <w:rFonts w:eastAsia="Times New Roman" w:cs="Times New Roman"/>
          <w:b/>
          <w:bCs/>
          <w:sz w:val="24"/>
          <w:szCs w:val="24"/>
        </w:rPr>
      </w:pPr>
      <w:r w:rsidRPr="00101224">
        <w:rPr>
          <w:rFonts w:eastAsia="Times New Roman" w:cs="Times New Roman"/>
          <w:b/>
          <w:bCs/>
          <w:sz w:val="24"/>
          <w:szCs w:val="24"/>
        </w:rPr>
        <w:t>*)</w:t>
      </w:r>
      <w:r w:rsidRPr="00101224">
        <w:rPr>
          <w:rFonts w:eastAsia="Times New Roman" w:cs="Times New Roman"/>
          <w:sz w:val="24"/>
          <w:szCs w:val="24"/>
        </w:rPr>
        <w:t xml:space="preserve"> Zastrzeżenie </w:t>
      </w:r>
      <w:r w:rsidRPr="00101224">
        <w:rPr>
          <w:rFonts w:eastAsia="Times New Roman" w:cs="Times New Roman"/>
          <w:b/>
          <w:bCs/>
          <w:sz w:val="24"/>
          <w:szCs w:val="24"/>
        </w:rPr>
        <w:t xml:space="preserve">- </w:t>
      </w:r>
      <w:r w:rsidR="00ED653A" w:rsidRPr="00101224">
        <w:rPr>
          <w:rFonts w:eastAsia="Times New Roman" w:cs="Times New Roman"/>
          <w:sz w:val="24"/>
          <w:szCs w:val="24"/>
        </w:rPr>
        <w:t>w</w:t>
      </w:r>
      <w:r w:rsidRPr="00101224">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101224" w:rsidRDefault="005C6B3C" w:rsidP="00755FAD">
      <w:pPr>
        <w:widowControl w:val="0"/>
        <w:numPr>
          <w:ilvl w:val="0"/>
          <w:numId w:val="64"/>
        </w:numPr>
        <w:tabs>
          <w:tab w:val="left" w:pos="284"/>
        </w:tabs>
        <w:autoSpaceDE w:val="0"/>
        <w:autoSpaceDN w:val="0"/>
        <w:adjustRightInd w:val="0"/>
        <w:jc w:val="both"/>
        <w:rPr>
          <w:rFonts w:eastAsia="Times New Roman" w:cs="Times New Roman"/>
          <w:sz w:val="24"/>
          <w:szCs w:val="24"/>
          <w:lang w:eastAsia="en-US"/>
        </w:rPr>
      </w:pPr>
      <w:r w:rsidRPr="00101224">
        <w:rPr>
          <w:rFonts w:eastAsia="Times New Roman" w:cs="Times New Roman"/>
          <w:sz w:val="24"/>
          <w:szCs w:val="24"/>
          <w:lang w:eastAsia="en-US"/>
        </w:rPr>
        <w:t>.........................................................................................</w:t>
      </w:r>
    </w:p>
    <w:p w14:paraId="0C363D68" w14:textId="77777777" w:rsidR="005C6B3C" w:rsidRPr="00101224" w:rsidRDefault="005C6B3C" w:rsidP="00755FAD">
      <w:pPr>
        <w:widowControl w:val="0"/>
        <w:numPr>
          <w:ilvl w:val="0"/>
          <w:numId w:val="64"/>
        </w:numPr>
        <w:tabs>
          <w:tab w:val="left" w:pos="284"/>
        </w:tabs>
        <w:autoSpaceDE w:val="0"/>
        <w:autoSpaceDN w:val="0"/>
        <w:adjustRightInd w:val="0"/>
        <w:jc w:val="both"/>
        <w:rPr>
          <w:rFonts w:eastAsia="Times New Roman" w:cs="Times New Roman"/>
          <w:sz w:val="24"/>
          <w:szCs w:val="24"/>
          <w:lang w:eastAsia="en-US"/>
        </w:rPr>
      </w:pPr>
      <w:r w:rsidRPr="00101224">
        <w:rPr>
          <w:rFonts w:eastAsia="Times New Roman" w:cs="Times New Roman"/>
          <w:sz w:val="24"/>
          <w:szCs w:val="24"/>
          <w:lang w:eastAsia="en-US"/>
        </w:rPr>
        <w:t>.........................................................................................</w:t>
      </w:r>
    </w:p>
    <w:p w14:paraId="17DE8897" w14:textId="77777777" w:rsidR="005C6B3C" w:rsidRPr="00101224" w:rsidRDefault="005C6B3C" w:rsidP="0064600C">
      <w:pPr>
        <w:widowControl w:val="0"/>
        <w:tabs>
          <w:tab w:val="left" w:pos="284"/>
        </w:tabs>
        <w:autoSpaceDE w:val="0"/>
        <w:autoSpaceDN w:val="0"/>
        <w:adjustRightInd w:val="0"/>
        <w:ind w:left="284"/>
        <w:jc w:val="both"/>
        <w:rPr>
          <w:rFonts w:eastAsia="Times New Roman" w:cs="Times New Roman"/>
          <w:sz w:val="24"/>
          <w:szCs w:val="24"/>
        </w:rPr>
      </w:pPr>
      <w:r w:rsidRPr="00101224">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101224" w:rsidRDefault="005C6B3C" w:rsidP="0064600C">
      <w:pPr>
        <w:widowControl w:val="0"/>
        <w:jc w:val="both"/>
        <w:rPr>
          <w:rFonts w:eastAsia="Times New Roman" w:cs="Times New Roman"/>
          <w:b/>
          <w:bCs/>
          <w:color w:val="FF0000"/>
          <w:sz w:val="24"/>
          <w:szCs w:val="24"/>
        </w:rPr>
      </w:pPr>
    </w:p>
    <w:p w14:paraId="77D37EB7" w14:textId="77777777" w:rsidR="005C6B3C" w:rsidRPr="00101224" w:rsidRDefault="005C6B3C" w:rsidP="0064600C">
      <w:pPr>
        <w:widowControl w:val="0"/>
        <w:jc w:val="both"/>
        <w:rPr>
          <w:rFonts w:eastAsia="Times New Roman" w:cs="Times New Roman"/>
          <w:sz w:val="24"/>
          <w:szCs w:val="24"/>
        </w:rPr>
      </w:pPr>
    </w:p>
    <w:p w14:paraId="07B135E9" w14:textId="77777777" w:rsidR="005C6B3C" w:rsidRPr="00101224" w:rsidRDefault="005C6B3C" w:rsidP="0064600C">
      <w:pPr>
        <w:widowControl w:val="0"/>
        <w:jc w:val="both"/>
        <w:rPr>
          <w:rFonts w:eastAsia="Times New Roman" w:cs="Times New Roman"/>
          <w:b/>
          <w:bCs/>
          <w:sz w:val="24"/>
          <w:szCs w:val="24"/>
        </w:rPr>
      </w:pPr>
    </w:p>
    <w:p w14:paraId="4B711701" w14:textId="77777777" w:rsidR="005C6B3C" w:rsidRPr="00101224" w:rsidRDefault="005C6B3C" w:rsidP="0064600C">
      <w:pPr>
        <w:widowControl w:val="0"/>
        <w:ind w:left="5529"/>
        <w:jc w:val="center"/>
        <w:rPr>
          <w:rFonts w:eastAsia="Times New Roman" w:cs="Times New Roman"/>
          <w:i/>
          <w:iCs/>
          <w:sz w:val="24"/>
          <w:szCs w:val="24"/>
        </w:rPr>
      </w:pPr>
    </w:p>
    <w:p w14:paraId="4C8C6312" w14:textId="77777777" w:rsidR="005C6B3C" w:rsidRPr="00101224" w:rsidRDefault="005C6B3C" w:rsidP="00EF36FA">
      <w:pPr>
        <w:widowControl w:val="0"/>
        <w:tabs>
          <w:tab w:val="left" w:pos="3660"/>
        </w:tabs>
        <w:rPr>
          <w:rFonts w:eastAsia="Times New Roman" w:cs="Times New Roman"/>
          <w:sz w:val="20"/>
          <w:szCs w:val="20"/>
        </w:rPr>
      </w:pPr>
      <w:bookmarkStart w:id="59" w:name="_Hlk68689579"/>
      <w:r w:rsidRPr="00101224">
        <w:rPr>
          <w:rFonts w:eastAsia="Times New Roman" w:cs="Times New Roman"/>
          <w:b/>
          <w:bCs/>
          <w:sz w:val="20"/>
          <w:szCs w:val="20"/>
        </w:rPr>
        <w:t>*)</w:t>
      </w:r>
      <w:r w:rsidRPr="00101224">
        <w:rPr>
          <w:rFonts w:eastAsia="Times New Roman" w:cs="Times New Roman"/>
          <w:sz w:val="20"/>
          <w:szCs w:val="20"/>
        </w:rPr>
        <w:t xml:space="preserve"> niepotrzebne skreślić</w:t>
      </w:r>
    </w:p>
    <w:bookmarkEnd w:id="59"/>
    <w:p w14:paraId="6DA0D452" w14:textId="77777777" w:rsidR="00A5673E" w:rsidRPr="00101224" w:rsidRDefault="00A5673E" w:rsidP="00A5673E">
      <w:pPr>
        <w:widowControl w:val="0"/>
        <w:spacing w:line="288" w:lineRule="auto"/>
        <w:rPr>
          <w:rFonts w:ascii="Arial" w:eastAsia="Times New Roman" w:hAnsi="Arial" w:cs="Arial"/>
          <w:bCs/>
          <w:color w:val="000000"/>
          <w:kern w:val="2"/>
          <w:lang w:eastAsia="zh-CN"/>
        </w:rPr>
      </w:pPr>
    </w:p>
    <w:p w14:paraId="2BA78D33" w14:textId="77777777" w:rsidR="00A5673E" w:rsidRPr="00101224" w:rsidRDefault="00A5673E" w:rsidP="00A5673E">
      <w:pPr>
        <w:widowControl w:val="0"/>
        <w:spacing w:line="288" w:lineRule="auto"/>
        <w:rPr>
          <w:rFonts w:ascii="Arial" w:eastAsia="Times New Roman" w:hAnsi="Arial" w:cs="Arial"/>
          <w:bCs/>
          <w:color w:val="000000"/>
          <w:kern w:val="2"/>
          <w:lang w:eastAsia="zh-CN"/>
        </w:rPr>
      </w:pPr>
    </w:p>
    <w:p w14:paraId="280A0CC8" w14:textId="0F7528D8" w:rsidR="00E36C37" w:rsidRPr="00101224" w:rsidRDefault="00E36C37">
      <w:pPr>
        <w:rPr>
          <w:rFonts w:ascii="Arial" w:eastAsia="Times New Roman" w:hAnsi="Arial" w:cs="Arial"/>
          <w:bCs/>
          <w:color w:val="000000"/>
          <w:kern w:val="2"/>
          <w:lang w:eastAsia="zh-CN"/>
        </w:rPr>
      </w:pPr>
      <w:r w:rsidRPr="00101224">
        <w:rPr>
          <w:rFonts w:ascii="Arial" w:eastAsia="Times New Roman" w:hAnsi="Arial" w:cs="Arial"/>
          <w:bCs/>
          <w:color w:val="000000"/>
          <w:kern w:val="2"/>
          <w:lang w:eastAsia="zh-CN"/>
        </w:rPr>
        <w:br w:type="page"/>
      </w:r>
    </w:p>
    <w:p w14:paraId="7199D7CD" w14:textId="77777777" w:rsidR="00E36C37" w:rsidRPr="00101224" w:rsidRDefault="00E36C37" w:rsidP="00E36C37">
      <w:pPr>
        <w:widowControl w:val="0"/>
        <w:ind w:left="708"/>
        <w:jc w:val="right"/>
        <w:outlineLvl w:val="3"/>
        <w:rPr>
          <w:rFonts w:eastAsia="Times New Roman" w:cs="Times New Roman"/>
          <w:b/>
          <w:bCs/>
          <w:sz w:val="24"/>
          <w:szCs w:val="24"/>
        </w:rPr>
        <w:sectPr w:rsidR="00E36C37" w:rsidRPr="00101224" w:rsidSect="003212CA">
          <w:footnotePr>
            <w:pos w:val="beneathText"/>
          </w:footnotePr>
          <w:type w:val="continuous"/>
          <w:pgSz w:w="11905" w:h="16837"/>
          <w:pgMar w:top="1134" w:right="709" w:bottom="567" w:left="1134" w:header="425" w:footer="278" w:gutter="0"/>
          <w:cols w:space="708"/>
        </w:sectPr>
      </w:pPr>
    </w:p>
    <w:p w14:paraId="255E21CB" w14:textId="42632BF3" w:rsidR="00E36C37" w:rsidRPr="00101224" w:rsidRDefault="00E36C37" w:rsidP="00E36C37">
      <w:pPr>
        <w:widowControl w:val="0"/>
        <w:ind w:left="708"/>
        <w:jc w:val="right"/>
        <w:outlineLvl w:val="3"/>
        <w:rPr>
          <w:rFonts w:eastAsia="Times New Roman" w:cs="Times New Roman"/>
          <w:b/>
          <w:bCs/>
          <w:sz w:val="24"/>
          <w:szCs w:val="24"/>
        </w:rPr>
      </w:pPr>
      <w:r w:rsidRPr="00101224">
        <w:rPr>
          <w:rFonts w:eastAsia="Times New Roman" w:cs="Times New Roman"/>
          <w:b/>
          <w:bCs/>
          <w:sz w:val="24"/>
          <w:szCs w:val="24"/>
        </w:rPr>
        <w:lastRenderedPageBreak/>
        <w:t>ZAŁĄCZNIK NR 2 DO SWZ</w:t>
      </w:r>
    </w:p>
    <w:p w14:paraId="1CAC9F0B" w14:textId="77777777" w:rsidR="00A5673E" w:rsidRPr="00101224" w:rsidRDefault="00A5673E" w:rsidP="00E36C37">
      <w:pPr>
        <w:widowControl w:val="0"/>
        <w:jc w:val="center"/>
        <w:rPr>
          <w:rFonts w:eastAsia="Times New Roman" w:cs="Times New Roman"/>
          <w:bCs/>
          <w:color w:val="000000"/>
          <w:kern w:val="2"/>
          <w:sz w:val="24"/>
          <w:szCs w:val="24"/>
          <w:lang w:eastAsia="zh-CN"/>
        </w:rPr>
      </w:pPr>
    </w:p>
    <w:p w14:paraId="38CB9285" w14:textId="77777777" w:rsidR="00E36C37" w:rsidRPr="00101224" w:rsidRDefault="00E36C37" w:rsidP="00E36C37">
      <w:pPr>
        <w:widowControl w:val="0"/>
        <w:numPr>
          <w:ilvl w:val="0"/>
          <w:numId w:val="1"/>
        </w:numPr>
        <w:jc w:val="center"/>
        <w:outlineLvl w:val="1"/>
        <w:rPr>
          <w:rFonts w:eastAsia="Times New Roman" w:cs="Times New Roman"/>
          <w:b/>
          <w:bCs/>
          <w:sz w:val="24"/>
          <w:szCs w:val="24"/>
        </w:rPr>
      </w:pPr>
      <w:r w:rsidRPr="00101224">
        <w:rPr>
          <w:rFonts w:eastAsia="Times New Roman" w:cs="Times New Roman"/>
          <w:b/>
          <w:bCs/>
          <w:sz w:val="24"/>
          <w:szCs w:val="24"/>
        </w:rPr>
        <w:t>FORMULARZ CENOWY WRAZ ZE SZCZEGÓŁOWYM OPISEM PRZEDMIOTU ZAMÓWIENIA</w:t>
      </w:r>
    </w:p>
    <w:p w14:paraId="1DE3546E" w14:textId="352ABA2E" w:rsidR="007A48FC" w:rsidRPr="00101224" w:rsidRDefault="007A48FC" w:rsidP="00EE5F3D">
      <w:pPr>
        <w:widowControl w:val="0"/>
        <w:rPr>
          <w:rFonts w:eastAsia="Times New Roman" w:cs="Times New Roman"/>
          <w:color w:val="76923C" w:themeColor="accent3" w:themeShade="BF"/>
          <w:sz w:val="24"/>
          <w:szCs w:val="24"/>
        </w:rPr>
      </w:pPr>
    </w:p>
    <w:p w14:paraId="31EEBBC7" w14:textId="2B00645D" w:rsidR="007A48FC" w:rsidRPr="00101224" w:rsidRDefault="007A48FC" w:rsidP="00755FAD">
      <w:pPr>
        <w:pStyle w:val="Akapitzlist"/>
        <w:widowControl w:val="0"/>
        <w:numPr>
          <w:ilvl w:val="0"/>
          <w:numId w:val="110"/>
        </w:numPr>
        <w:suppressAutoHyphens/>
        <w:spacing w:after="0" w:line="240" w:lineRule="auto"/>
        <w:jc w:val="both"/>
        <w:rPr>
          <w:rFonts w:ascii="Times New Roman" w:hAnsi="Times New Roman" w:cs="Times New Roman"/>
          <w:sz w:val="24"/>
          <w:szCs w:val="24"/>
        </w:rPr>
      </w:pPr>
      <w:r w:rsidRPr="00101224">
        <w:rPr>
          <w:rFonts w:ascii="Times New Roman" w:eastAsia="Calibri" w:hAnsi="Times New Roman" w:cs="Times New Roman"/>
          <w:color w:val="000000"/>
          <w:sz w:val="24"/>
          <w:szCs w:val="24"/>
        </w:rPr>
        <w:t xml:space="preserve">Cenę oferty należy wyliczyć </w:t>
      </w:r>
      <w:r w:rsidR="0001671C" w:rsidRPr="00101224">
        <w:rPr>
          <w:rFonts w:ascii="Times New Roman" w:eastAsia="Calibri" w:hAnsi="Times New Roman" w:cs="Times New Roman"/>
          <w:color w:val="000000"/>
          <w:sz w:val="24"/>
          <w:szCs w:val="24"/>
        </w:rPr>
        <w:t>w sposób podany w poniższej tabeli</w:t>
      </w:r>
    </w:p>
    <w:tbl>
      <w:tblPr>
        <w:tblW w:w="5000" w:type="pct"/>
        <w:tblCellMar>
          <w:left w:w="70" w:type="dxa"/>
          <w:right w:w="70" w:type="dxa"/>
        </w:tblCellMar>
        <w:tblLook w:val="04A0" w:firstRow="1" w:lastRow="0" w:firstColumn="1" w:lastColumn="0" w:noHBand="0" w:noVBand="1"/>
      </w:tblPr>
      <w:tblGrid>
        <w:gridCol w:w="439"/>
        <w:gridCol w:w="3470"/>
        <w:gridCol w:w="833"/>
        <w:gridCol w:w="1516"/>
        <w:gridCol w:w="1447"/>
        <w:gridCol w:w="1513"/>
        <w:gridCol w:w="1434"/>
        <w:gridCol w:w="1434"/>
        <w:gridCol w:w="901"/>
        <w:gridCol w:w="1183"/>
        <w:gridCol w:w="1183"/>
      </w:tblGrid>
      <w:tr w:rsidR="0001671C" w:rsidRPr="00101224" w14:paraId="65FA44CB" w14:textId="77777777" w:rsidTr="00EE5F3D">
        <w:trPr>
          <w:trHeight w:val="20"/>
        </w:trPr>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B834D4" w14:textId="77777777" w:rsidR="0001671C" w:rsidRPr="00101224" w:rsidRDefault="0001671C" w:rsidP="00EE5F3D">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lp.</w:t>
            </w:r>
          </w:p>
        </w:tc>
        <w:tc>
          <w:tcPr>
            <w:tcW w:w="34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CF6749" w14:textId="77777777" w:rsidR="0001671C" w:rsidRPr="00101224" w:rsidRDefault="0001671C" w:rsidP="00EE5F3D">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Przedmiot zamówienia</w:t>
            </w:r>
          </w:p>
        </w:tc>
        <w:tc>
          <w:tcPr>
            <w:tcW w:w="83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BA0CD2" w14:textId="77777777" w:rsidR="0001671C" w:rsidRPr="00101224" w:rsidRDefault="0001671C" w:rsidP="00EE5F3D">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Ilość - szt.</w:t>
            </w:r>
          </w:p>
        </w:tc>
        <w:tc>
          <w:tcPr>
            <w:tcW w:w="15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8AC210" w14:textId="77777777" w:rsidR="0001671C" w:rsidRPr="00101224" w:rsidRDefault="0001671C" w:rsidP="00EE5F3D">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Nazwa i nr katalogowy oferowanego asortymentu</w:t>
            </w:r>
          </w:p>
        </w:tc>
        <w:tc>
          <w:tcPr>
            <w:tcW w:w="144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43AE43" w14:textId="77777777" w:rsidR="0001671C" w:rsidRPr="00101224" w:rsidRDefault="0001671C" w:rsidP="00EE5F3D">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Wielkość oferowanego op.</w:t>
            </w:r>
          </w:p>
        </w:tc>
        <w:tc>
          <w:tcPr>
            <w:tcW w:w="151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812100" w14:textId="77777777" w:rsidR="0001671C" w:rsidRPr="00101224" w:rsidRDefault="0001671C" w:rsidP="00EE5F3D">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ilość oferowanych op. o zaoferowanej wielkości</w:t>
            </w:r>
          </w:p>
        </w:tc>
        <w:tc>
          <w:tcPr>
            <w:tcW w:w="14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DBBC9E" w14:textId="77777777" w:rsidR="0001671C" w:rsidRPr="00101224" w:rsidRDefault="0001671C" w:rsidP="00EE5F3D">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Cena jednostkowa netto op.</w:t>
            </w:r>
          </w:p>
        </w:tc>
        <w:tc>
          <w:tcPr>
            <w:tcW w:w="14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DFB50B" w14:textId="77777777" w:rsidR="0001671C" w:rsidRPr="00101224" w:rsidRDefault="0001671C" w:rsidP="00EE5F3D">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Cena jednostkowa brutto op.</w:t>
            </w:r>
          </w:p>
        </w:tc>
        <w:tc>
          <w:tcPr>
            <w:tcW w:w="9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3130F4" w14:textId="77777777" w:rsidR="0001671C" w:rsidRPr="00101224" w:rsidRDefault="0001671C" w:rsidP="00EE5F3D">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Stawka VAT %</w:t>
            </w:r>
          </w:p>
        </w:tc>
        <w:tc>
          <w:tcPr>
            <w:tcW w:w="118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2FBED5" w14:textId="77777777" w:rsidR="0001671C" w:rsidRPr="00101224" w:rsidRDefault="0001671C" w:rsidP="00EE5F3D">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Wartość netto</w:t>
            </w:r>
          </w:p>
        </w:tc>
        <w:tc>
          <w:tcPr>
            <w:tcW w:w="118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B8C213" w14:textId="77777777" w:rsidR="0001671C" w:rsidRPr="00101224" w:rsidRDefault="0001671C" w:rsidP="00EE5F3D">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Wartość brutto</w:t>
            </w:r>
          </w:p>
        </w:tc>
      </w:tr>
      <w:tr w:rsidR="0001671C" w:rsidRPr="00101224" w14:paraId="49A70FF7" w14:textId="77777777" w:rsidTr="00EE5F3D">
        <w:trPr>
          <w:trHeight w:val="20"/>
        </w:trPr>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DFD2E" w14:textId="77777777" w:rsidR="0001671C" w:rsidRPr="00101224" w:rsidRDefault="0001671C" w:rsidP="00EE5F3D">
            <w:pPr>
              <w:widowControl w:val="0"/>
              <w:jc w:val="center"/>
              <w:rPr>
                <w:rFonts w:eastAsia="Times New Roman" w:cs="Times New Roman"/>
                <w:b/>
                <w:bCs/>
                <w:color w:val="000000"/>
                <w:sz w:val="24"/>
                <w:szCs w:val="24"/>
                <w:lang w:eastAsia="pl-PL"/>
              </w:rPr>
            </w:pPr>
            <w:r w:rsidRPr="00101224">
              <w:rPr>
                <w:rFonts w:eastAsia="Times New Roman" w:cs="Times New Roman"/>
                <w:b/>
                <w:bCs/>
                <w:color w:val="000000"/>
                <w:sz w:val="24"/>
                <w:szCs w:val="24"/>
                <w:lang w:eastAsia="pl-PL"/>
              </w:rPr>
              <w:t>1</w:t>
            </w:r>
          </w:p>
        </w:tc>
        <w:tc>
          <w:tcPr>
            <w:tcW w:w="3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56BAF4" w14:textId="77777777" w:rsidR="0001671C" w:rsidRPr="00101224" w:rsidRDefault="0001671C" w:rsidP="00EE5F3D">
            <w:pPr>
              <w:widowControl w:val="0"/>
              <w:jc w:val="center"/>
              <w:rPr>
                <w:rFonts w:eastAsia="Times New Roman" w:cs="Times New Roman"/>
                <w:b/>
                <w:bCs/>
                <w:color w:val="000000"/>
                <w:sz w:val="24"/>
                <w:szCs w:val="24"/>
                <w:lang w:eastAsia="pl-PL"/>
              </w:rPr>
            </w:pPr>
            <w:r w:rsidRPr="00101224">
              <w:rPr>
                <w:rFonts w:eastAsia="Times New Roman" w:cs="Times New Roman"/>
                <w:b/>
                <w:bCs/>
                <w:color w:val="000000"/>
                <w:sz w:val="24"/>
                <w:szCs w:val="24"/>
                <w:lang w:eastAsia="pl-PL"/>
              </w:rPr>
              <w:t>2</w:t>
            </w:r>
          </w:p>
        </w:tc>
        <w:tc>
          <w:tcPr>
            <w:tcW w:w="83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24F1C66" w14:textId="77777777" w:rsidR="0001671C" w:rsidRPr="00101224" w:rsidRDefault="0001671C" w:rsidP="00EE5F3D">
            <w:pPr>
              <w:widowControl w:val="0"/>
              <w:jc w:val="center"/>
              <w:rPr>
                <w:rFonts w:eastAsia="Times New Roman" w:cs="Times New Roman"/>
                <w:b/>
                <w:bCs/>
                <w:color w:val="000000"/>
                <w:sz w:val="24"/>
                <w:szCs w:val="24"/>
                <w:lang w:eastAsia="pl-PL"/>
              </w:rPr>
            </w:pPr>
            <w:r w:rsidRPr="00101224">
              <w:rPr>
                <w:rFonts w:eastAsia="Times New Roman" w:cs="Times New Roman"/>
                <w:b/>
                <w:bCs/>
                <w:color w:val="000000"/>
                <w:sz w:val="24"/>
                <w:szCs w:val="24"/>
                <w:lang w:eastAsia="pl-PL"/>
              </w:rPr>
              <w:t>3</w:t>
            </w:r>
          </w:p>
        </w:tc>
        <w:tc>
          <w:tcPr>
            <w:tcW w:w="15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015557" w14:textId="77777777" w:rsidR="0001671C" w:rsidRPr="00101224" w:rsidRDefault="0001671C" w:rsidP="00EE5F3D">
            <w:pPr>
              <w:widowControl w:val="0"/>
              <w:jc w:val="center"/>
              <w:rPr>
                <w:rFonts w:eastAsia="Times New Roman" w:cs="Times New Roman"/>
                <w:b/>
                <w:bCs/>
                <w:color w:val="000000"/>
                <w:sz w:val="24"/>
                <w:szCs w:val="24"/>
                <w:lang w:eastAsia="pl-PL"/>
              </w:rPr>
            </w:pPr>
            <w:r w:rsidRPr="00101224">
              <w:rPr>
                <w:rFonts w:eastAsia="Times New Roman" w:cs="Times New Roman"/>
                <w:b/>
                <w:bCs/>
                <w:color w:val="000000"/>
                <w:sz w:val="24"/>
                <w:szCs w:val="24"/>
                <w:lang w:eastAsia="pl-PL"/>
              </w:rPr>
              <w:t>4</w:t>
            </w:r>
          </w:p>
        </w:tc>
        <w:tc>
          <w:tcPr>
            <w:tcW w:w="144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33ADBD" w14:textId="77777777" w:rsidR="0001671C" w:rsidRPr="00101224" w:rsidRDefault="0001671C" w:rsidP="00EE5F3D">
            <w:pPr>
              <w:widowControl w:val="0"/>
              <w:jc w:val="center"/>
              <w:rPr>
                <w:rFonts w:eastAsia="Times New Roman" w:cs="Times New Roman"/>
                <w:b/>
                <w:bCs/>
                <w:color w:val="000000"/>
                <w:sz w:val="24"/>
                <w:szCs w:val="24"/>
                <w:lang w:eastAsia="pl-PL"/>
              </w:rPr>
            </w:pPr>
            <w:r w:rsidRPr="00101224">
              <w:rPr>
                <w:rFonts w:eastAsia="Times New Roman" w:cs="Times New Roman"/>
                <w:b/>
                <w:bCs/>
                <w:color w:val="000000"/>
                <w:sz w:val="24"/>
                <w:szCs w:val="24"/>
                <w:lang w:eastAsia="pl-PL"/>
              </w:rPr>
              <w:t>5</w:t>
            </w:r>
          </w:p>
        </w:tc>
        <w:tc>
          <w:tcPr>
            <w:tcW w:w="15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9D2245" w14:textId="77777777" w:rsidR="0001671C" w:rsidRPr="00101224" w:rsidRDefault="0001671C" w:rsidP="00EE5F3D">
            <w:pPr>
              <w:widowControl w:val="0"/>
              <w:jc w:val="center"/>
              <w:rPr>
                <w:rFonts w:eastAsia="Times New Roman" w:cs="Times New Roman"/>
                <w:b/>
                <w:bCs/>
                <w:color w:val="000000"/>
                <w:sz w:val="24"/>
                <w:szCs w:val="24"/>
                <w:lang w:eastAsia="pl-PL"/>
              </w:rPr>
            </w:pPr>
            <w:r w:rsidRPr="00101224">
              <w:rPr>
                <w:rFonts w:eastAsia="Times New Roman" w:cs="Times New Roman"/>
                <w:b/>
                <w:bCs/>
                <w:color w:val="000000"/>
                <w:sz w:val="24"/>
                <w:szCs w:val="24"/>
                <w:lang w:eastAsia="pl-PL"/>
              </w:rPr>
              <w:t>6</w:t>
            </w:r>
          </w:p>
        </w:tc>
        <w:tc>
          <w:tcPr>
            <w:tcW w:w="14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389F96" w14:textId="77777777" w:rsidR="0001671C" w:rsidRPr="00101224" w:rsidRDefault="0001671C" w:rsidP="00EE5F3D">
            <w:pPr>
              <w:widowControl w:val="0"/>
              <w:jc w:val="center"/>
              <w:rPr>
                <w:rFonts w:eastAsia="Times New Roman" w:cs="Times New Roman"/>
                <w:b/>
                <w:bCs/>
                <w:color w:val="000000"/>
                <w:sz w:val="24"/>
                <w:szCs w:val="24"/>
                <w:lang w:eastAsia="pl-PL"/>
              </w:rPr>
            </w:pPr>
            <w:r w:rsidRPr="00101224">
              <w:rPr>
                <w:rFonts w:eastAsia="Times New Roman" w:cs="Times New Roman"/>
                <w:b/>
                <w:bCs/>
                <w:color w:val="000000"/>
                <w:sz w:val="24"/>
                <w:szCs w:val="24"/>
                <w:lang w:eastAsia="pl-PL"/>
              </w:rPr>
              <w:t>7</w:t>
            </w:r>
          </w:p>
        </w:tc>
        <w:tc>
          <w:tcPr>
            <w:tcW w:w="14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4F1442" w14:textId="77777777" w:rsidR="0001671C" w:rsidRPr="00101224" w:rsidRDefault="0001671C" w:rsidP="00EE5F3D">
            <w:pPr>
              <w:widowControl w:val="0"/>
              <w:jc w:val="center"/>
              <w:rPr>
                <w:rFonts w:eastAsia="Times New Roman" w:cs="Times New Roman"/>
                <w:b/>
                <w:bCs/>
                <w:color w:val="000000"/>
                <w:sz w:val="24"/>
                <w:szCs w:val="24"/>
                <w:lang w:eastAsia="pl-PL"/>
              </w:rPr>
            </w:pPr>
            <w:r w:rsidRPr="00101224">
              <w:rPr>
                <w:rFonts w:eastAsia="Times New Roman" w:cs="Times New Roman"/>
                <w:b/>
                <w:bCs/>
                <w:color w:val="000000"/>
                <w:sz w:val="24"/>
                <w:szCs w:val="24"/>
                <w:lang w:eastAsia="pl-PL"/>
              </w:rPr>
              <w:t>8</w:t>
            </w:r>
          </w:p>
        </w:tc>
        <w:tc>
          <w:tcPr>
            <w:tcW w:w="9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C90EDA" w14:textId="77777777" w:rsidR="0001671C" w:rsidRPr="00101224" w:rsidRDefault="0001671C" w:rsidP="00EE5F3D">
            <w:pPr>
              <w:widowControl w:val="0"/>
              <w:jc w:val="center"/>
              <w:rPr>
                <w:rFonts w:eastAsia="Times New Roman" w:cs="Times New Roman"/>
                <w:b/>
                <w:bCs/>
                <w:color w:val="000000"/>
                <w:sz w:val="24"/>
                <w:szCs w:val="24"/>
                <w:lang w:eastAsia="pl-PL"/>
              </w:rPr>
            </w:pPr>
            <w:r w:rsidRPr="00101224">
              <w:rPr>
                <w:rFonts w:eastAsia="Times New Roman" w:cs="Times New Roman"/>
                <w:b/>
                <w:bCs/>
                <w:color w:val="000000"/>
                <w:sz w:val="24"/>
                <w:szCs w:val="24"/>
                <w:lang w:eastAsia="pl-PL"/>
              </w:rPr>
              <w:t>9</w:t>
            </w:r>
          </w:p>
        </w:tc>
        <w:tc>
          <w:tcPr>
            <w:tcW w:w="118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4BAA19" w14:textId="77777777" w:rsidR="0001671C" w:rsidRPr="00101224" w:rsidRDefault="0001671C" w:rsidP="00EE5F3D">
            <w:pPr>
              <w:widowControl w:val="0"/>
              <w:jc w:val="center"/>
              <w:rPr>
                <w:rFonts w:eastAsia="Times New Roman" w:cs="Times New Roman"/>
                <w:b/>
                <w:bCs/>
                <w:color w:val="000000"/>
                <w:sz w:val="24"/>
                <w:szCs w:val="24"/>
                <w:lang w:eastAsia="pl-PL"/>
              </w:rPr>
            </w:pPr>
            <w:r w:rsidRPr="00101224">
              <w:rPr>
                <w:rFonts w:eastAsia="Times New Roman" w:cs="Times New Roman"/>
                <w:b/>
                <w:bCs/>
                <w:color w:val="000000"/>
                <w:sz w:val="24"/>
                <w:szCs w:val="24"/>
                <w:lang w:eastAsia="pl-PL"/>
              </w:rPr>
              <w:t>10</w:t>
            </w:r>
          </w:p>
        </w:tc>
        <w:tc>
          <w:tcPr>
            <w:tcW w:w="118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C93FF3" w14:textId="77777777" w:rsidR="0001671C" w:rsidRPr="00101224" w:rsidRDefault="0001671C" w:rsidP="00EE5F3D">
            <w:pPr>
              <w:widowControl w:val="0"/>
              <w:jc w:val="center"/>
              <w:rPr>
                <w:rFonts w:eastAsia="Times New Roman" w:cs="Times New Roman"/>
                <w:b/>
                <w:bCs/>
                <w:color w:val="000000"/>
                <w:sz w:val="24"/>
                <w:szCs w:val="24"/>
                <w:lang w:eastAsia="pl-PL"/>
              </w:rPr>
            </w:pPr>
            <w:r w:rsidRPr="00101224">
              <w:rPr>
                <w:rFonts w:eastAsia="Times New Roman" w:cs="Times New Roman"/>
                <w:b/>
                <w:bCs/>
                <w:color w:val="000000"/>
                <w:sz w:val="24"/>
                <w:szCs w:val="24"/>
                <w:lang w:eastAsia="pl-PL"/>
              </w:rPr>
              <w:t>11</w:t>
            </w:r>
          </w:p>
        </w:tc>
      </w:tr>
      <w:tr w:rsidR="0001671C" w:rsidRPr="00101224" w14:paraId="586F693F" w14:textId="77777777" w:rsidTr="00EE5F3D">
        <w:trPr>
          <w:trHeight w:val="20"/>
        </w:trPr>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1C4389" w14:textId="77777777" w:rsidR="0001671C" w:rsidRPr="00101224" w:rsidRDefault="0001671C" w:rsidP="00EE5F3D">
            <w:pPr>
              <w:widowControl w:val="0"/>
              <w:jc w:val="center"/>
              <w:rPr>
                <w:rFonts w:eastAsia="Times New Roman" w:cs="Times New Roman"/>
                <w:b/>
                <w:bCs/>
                <w:color w:val="000000"/>
                <w:sz w:val="24"/>
                <w:szCs w:val="24"/>
                <w:lang w:eastAsia="pl-PL"/>
              </w:rPr>
            </w:pPr>
            <w:r w:rsidRPr="00101224">
              <w:rPr>
                <w:rFonts w:eastAsia="Times New Roman" w:cs="Times New Roman"/>
                <w:b/>
                <w:bCs/>
                <w:color w:val="000000"/>
                <w:sz w:val="24"/>
                <w:szCs w:val="24"/>
                <w:lang w:eastAsia="pl-PL"/>
              </w:rPr>
              <w:t>1</w:t>
            </w:r>
          </w:p>
        </w:tc>
        <w:tc>
          <w:tcPr>
            <w:tcW w:w="3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579937" w14:textId="77777777" w:rsidR="0001671C" w:rsidRPr="00101224" w:rsidRDefault="0001671C" w:rsidP="00EE5F3D">
            <w:pPr>
              <w:widowControl w:val="0"/>
              <w:jc w:val="center"/>
              <w:rPr>
                <w:rFonts w:eastAsia="Times New Roman" w:cs="Times New Roman"/>
                <w:b/>
                <w:bCs/>
                <w:color w:val="000000"/>
                <w:sz w:val="24"/>
                <w:szCs w:val="24"/>
                <w:lang w:eastAsia="pl-PL"/>
              </w:rPr>
            </w:pPr>
            <w:r w:rsidRPr="00101224">
              <w:rPr>
                <w:rFonts w:eastAsia="Times New Roman" w:cs="Times New Roman"/>
                <w:sz w:val="24"/>
                <w:szCs w:val="24"/>
                <w:lang w:eastAsia="pl-PL"/>
              </w:rPr>
              <w:t>….</w:t>
            </w:r>
          </w:p>
        </w:tc>
        <w:tc>
          <w:tcPr>
            <w:tcW w:w="83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9DA089" w14:textId="77777777" w:rsidR="0001671C" w:rsidRPr="00101224" w:rsidRDefault="0001671C" w:rsidP="00EE5F3D">
            <w:pPr>
              <w:widowControl w:val="0"/>
              <w:jc w:val="center"/>
              <w:rPr>
                <w:rFonts w:eastAsia="Times New Roman" w:cs="Times New Roman"/>
                <w:b/>
                <w:bCs/>
                <w:color w:val="000000"/>
                <w:sz w:val="24"/>
                <w:szCs w:val="24"/>
                <w:lang w:eastAsia="pl-PL"/>
              </w:rPr>
            </w:pPr>
          </w:p>
        </w:tc>
        <w:tc>
          <w:tcPr>
            <w:tcW w:w="1516" w:type="dxa"/>
            <w:tcBorders>
              <w:top w:val="single" w:sz="4" w:space="0" w:color="auto"/>
              <w:left w:val="nil"/>
              <w:bottom w:val="single" w:sz="4" w:space="0" w:color="auto"/>
              <w:right w:val="single" w:sz="4" w:space="0" w:color="auto"/>
            </w:tcBorders>
            <w:shd w:val="clear" w:color="auto" w:fill="auto"/>
            <w:vAlign w:val="center"/>
          </w:tcPr>
          <w:p w14:paraId="45245B2C" w14:textId="77777777" w:rsidR="0001671C" w:rsidRPr="00101224" w:rsidRDefault="0001671C" w:rsidP="00EE5F3D">
            <w:pPr>
              <w:widowControl w:val="0"/>
              <w:jc w:val="center"/>
              <w:rPr>
                <w:rFonts w:eastAsia="Times New Roman" w:cs="Times New Roman"/>
                <w:b/>
                <w:bCs/>
                <w:color w:val="000000"/>
                <w:sz w:val="24"/>
                <w:szCs w:val="24"/>
                <w:lang w:eastAsia="pl-PL"/>
              </w:rPr>
            </w:pPr>
          </w:p>
        </w:tc>
        <w:tc>
          <w:tcPr>
            <w:tcW w:w="1447" w:type="dxa"/>
            <w:tcBorders>
              <w:top w:val="single" w:sz="4" w:space="0" w:color="auto"/>
              <w:left w:val="nil"/>
              <w:bottom w:val="single" w:sz="4" w:space="0" w:color="auto"/>
              <w:right w:val="single" w:sz="4" w:space="0" w:color="auto"/>
            </w:tcBorders>
            <w:shd w:val="clear" w:color="auto" w:fill="auto"/>
            <w:vAlign w:val="center"/>
          </w:tcPr>
          <w:p w14:paraId="1ECA71B1" w14:textId="77777777" w:rsidR="0001671C" w:rsidRPr="00101224" w:rsidRDefault="0001671C" w:rsidP="00EE5F3D">
            <w:pPr>
              <w:widowControl w:val="0"/>
              <w:jc w:val="center"/>
              <w:rPr>
                <w:rFonts w:eastAsia="Times New Roman" w:cs="Times New Roman"/>
                <w:b/>
                <w:bCs/>
                <w:color w:val="000000"/>
                <w:sz w:val="24"/>
                <w:szCs w:val="24"/>
                <w:lang w:eastAsia="pl-PL"/>
              </w:rPr>
            </w:pPr>
          </w:p>
        </w:tc>
        <w:tc>
          <w:tcPr>
            <w:tcW w:w="1513" w:type="dxa"/>
            <w:tcBorders>
              <w:top w:val="single" w:sz="4" w:space="0" w:color="auto"/>
              <w:left w:val="nil"/>
              <w:bottom w:val="single" w:sz="4" w:space="0" w:color="auto"/>
              <w:right w:val="single" w:sz="4" w:space="0" w:color="auto"/>
            </w:tcBorders>
            <w:shd w:val="clear" w:color="auto" w:fill="auto"/>
            <w:vAlign w:val="center"/>
          </w:tcPr>
          <w:p w14:paraId="57784A72" w14:textId="77777777" w:rsidR="0001671C" w:rsidRPr="00101224" w:rsidRDefault="0001671C" w:rsidP="00EE5F3D">
            <w:pPr>
              <w:widowControl w:val="0"/>
              <w:jc w:val="center"/>
              <w:rPr>
                <w:rFonts w:eastAsia="Times New Roman" w:cs="Times New Roman"/>
                <w:b/>
                <w:bCs/>
                <w:color w:val="000000"/>
                <w:sz w:val="24"/>
                <w:szCs w:val="24"/>
                <w:lang w:eastAsia="pl-PL"/>
              </w:rPr>
            </w:pPr>
          </w:p>
        </w:tc>
        <w:tc>
          <w:tcPr>
            <w:tcW w:w="1434" w:type="dxa"/>
            <w:tcBorders>
              <w:top w:val="single" w:sz="4" w:space="0" w:color="auto"/>
              <w:left w:val="nil"/>
              <w:bottom w:val="single" w:sz="4" w:space="0" w:color="auto"/>
              <w:right w:val="single" w:sz="4" w:space="0" w:color="auto"/>
            </w:tcBorders>
            <w:shd w:val="clear" w:color="auto" w:fill="auto"/>
            <w:vAlign w:val="center"/>
          </w:tcPr>
          <w:p w14:paraId="3CCCEBA1" w14:textId="77777777" w:rsidR="0001671C" w:rsidRPr="00101224" w:rsidRDefault="0001671C" w:rsidP="00EE5F3D">
            <w:pPr>
              <w:widowControl w:val="0"/>
              <w:jc w:val="center"/>
              <w:rPr>
                <w:rFonts w:eastAsia="Times New Roman" w:cs="Times New Roman"/>
                <w:b/>
                <w:bCs/>
                <w:color w:val="000000"/>
                <w:sz w:val="24"/>
                <w:szCs w:val="24"/>
                <w:lang w:eastAsia="pl-PL"/>
              </w:rPr>
            </w:pPr>
          </w:p>
        </w:tc>
        <w:tc>
          <w:tcPr>
            <w:tcW w:w="1434" w:type="dxa"/>
            <w:tcBorders>
              <w:top w:val="single" w:sz="4" w:space="0" w:color="auto"/>
              <w:left w:val="nil"/>
              <w:bottom w:val="single" w:sz="4" w:space="0" w:color="auto"/>
              <w:right w:val="single" w:sz="4" w:space="0" w:color="auto"/>
            </w:tcBorders>
            <w:shd w:val="clear" w:color="auto" w:fill="auto"/>
            <w:vAlign w:val="center"/>
          </w:tcPr>
          <w:p w14:paraId="1C784EC4" w14:textId="77777777" w:rsidR="0001671C" w:rsidRPr="00101224" w:rsidRDefault="0001671C" w:rsidP="00EE5F3D">
            <w:pPr>
              <w:widowControl w:val="0"/>
              <w:jc w:val="center"/>
              <w:rPr>
                <w:rFonts w:eastAsia="Times New Roman" w:cs="Times New Roman"/>
                <w:b/>
                <w:bCs/>
                <w:color w:val="000000"/>
                <w:sz w:val="24"/>
                <w:szCs w:val="24"/>
                <w:lang w:eastAsia="pl-PL"/>
              </w:rPr>
            </w:pPr>
            <w:r w:rsidRPr="00101224">
              <w:rPr>
                <w:rFonts w:eastAsia="Times New Roman" w:cs="Times New Roman"/>
                <w:color w:val="000000"/>
                <w:sz w:val="24"/>
                <w:szCs w:val="24"/>
                <w:lang w:eastAsia="pl-PL"/>
              </w:rPr>
              <w:t>Kolumna 7 x 9</w:t>
            </w:r>
          </w:p>
        </w:tc>
        <w:tc>
          <w:tcPr>
            <w:tcW w:w="901" w:type="dxa"/>
            <w:tcBorders>
              <w:top w:val="single" w:sz="4" w:space="0" w:color="auto"/>
              <w:left w:val="nil"/>
              <w:bottom w:val="single" w:sz="4" w:space="0" w:color="auto"/>
              <w:right w:val="single" w:sz="4" w:space="0" w:color="auto"/>
            </w:tcBorders>
            <w:shd w:val="clear" w:color="auto" w:fill="auto"/>
            <w:vAlign w:val="center"/>
          </w:tcPr>
          <w:p w14:paraId="4E726F6C" w14:textId="77777777" w:rsidR="0001671C" w:rsidRPr="00101224" w:rsidRDefault="0001671C" w:rsidP="00EE5F3D">
            <w:pPr>
              <w:widowControl w:val="0"/>
              <w:jc w:val="center"/>
              <w:rPr>
                <w:rFonts w:eastAsia="Times New Roman" w:cs="Times New Roman"/>
                <w:b/>
                <w:bCs/>
                <w:color w:val="000000"/>
                <w:sz w:val="24"/>
                <w:szCs w:val="24"/>
                <w:lang w:eastAsia="pl-PL"/>
              </w:rPr>
            </w:pPr>
          </w:p>
        </w:tc>
        <w:tc>
          <w:tcPr>
            <w:tcW w:w="1183" w:type="dxa"/>
            <w:tcBorders>
              <w:top w:val="single" w:sz="4" w:space="0" w:color="auto"/>
              <w:left w:val="nil"/>
              <w:bottom w:val="single" w:sz="4" w:space="0" w:color="auto"/>
              <w:right w:val="single" w:sz="4" w:space="0" w:color="auto"/>
            </w:tcBorders>
            <w:shd w:val="clear" w:color="auto" w:fill="auto"/>
            <w:vAlign w:val="center"/>
          </w:tcPr>
          <w:p w14:paraId="1729613F" w14:textId="77777777" w:rsidR="0001671C" w:rsidRPr="00101224" w:rsidRDefault="0001671C" w:rsidP="00EE5F3D">
            <w:pPr>
              <w:widowControl w:val="0"/>
              <w:jc w:val="center"/>
              <w:rPr>
                <w:rFonts w:eastAsia="Times New Roman" w:cs="Times New Roman"/>
                <w:b/>
                <w:bCs/>
                <w:color w:val="000000"/>
                <w:sz w:val="24"/>
                <w:szCs w:val="24"/>
                <w:lang w:eastAsia="pl-PL"/>
              </w:rPr>
            </w:pPr>
            <w:r w:rsidRPr="00101224">
              <w:rPr>
                <w:rFonts w:eastAsia="Times New Roman" w:cs="Times New Roman"/>
                <w:color w:val="000000"/>
                <w:sz w:val="24"/>
                <w:szCs w:val="24"/>
                <w:lang w:eastAsia="pl-PL"/>
              </w:rPr>
              <w:t>Kolumna 6 x 7</w:t>
            </w:r>
          </w:p>
        </w:tc>
        <w:tc>
          <w:tcPr>
            <w:tcW w:w="1183" w:type="dxa"/>
            <w:tcBorders>
              <w:top w:val="single" w:sz="4" w:space="0" w:color="auto"/>
              <w:left w:val="nil"/>
              <w:bottom w:val="single" w:sz="4" w:space="0" w:color="auto"/>
              <w:right w:val="single" w:sz="4" w:space="0" w:color="auto"/>
            </w:tcBorders>
            <w:shd w:val="clear" w:color="auto" w:fill="auto"/>
            <w:vAlign w:val="center"/>
          </w:tcPr>
          <w:p w14:paraId="29846DA7" w14:textId="77777777" w:rsidR="0001671C" w:rsidRPr="00101224" w:rsidRDefault="0001671C" w:rsidP="00EE5F3D">
            <w:pPr>
              <w:widowControl w:val="0"/>
              <w:jc w:val="center"/>
              <w:rPr>
                <w:rFonts w:eastAsia="Times New Roman" w:cs="Times New Roman"/>
                <w:b/>
                <w:bCs/>
                <w:color w:val="000000"/>
                <w:sz w:val="24"/>
                <w:szCs w:val="24"/>
                <w:lang w:eastAsia="pl-PL"/>
              </w:rPr>
            </w:pPr>
            <w:r w:rsidRPr="00101224">
              <w:rPr>
                <w:rFonts w:eastAsia="Times New Roman" w:cs="Times New Roman"/>
                <w:color w:val="000000"/>
                <w:sz w:val="24"/>
                <w:szCs w:val="24"/>
                <w:lang w:eastAsia="pl-PL"/>
              </w:rPr>
              <w:t>Kolumna 10 x 9</w:t>
            </w:r>
          </w:p>
        </w:tc>
      </w:tr>
      <w:tr w:rsidR="0001671C" w:rsidRPr="00101224" w14:paraId="1ADAEBAF" w14:textId="77777777" w:rsidTr="00EE5F3D">
        <w:trPr>
          <w:trHeight w:val="20"/>
        </w:trPr>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57DF6" w14:textId="77777777" w:rsidR="0001671C" w:rsidRPr="00101224" w:rsidRDefault="0001671C" w:rsidP="00EE5F3D">
            <w:pPr>
              <w:widowControl w:val="0"/>
              <w:jc w:val="center"/>
              <w:rPr>
                <w:rFonts w:eastAsia="Times New Roman" w:cs="Times New Roman"/>
                <w:b/>
                <w:bCs/>
                <w:color w:val="000000"/>
                <w:sz w:val="24"/>
                <w:szCs w:val="24"/>
                <w:lang w:eastAsia="pl-PL"/>
              </w:rPr>
            </w:pPr>
            <w:r w:rsidRPr="00101224">
              <w:rPr>
                <w:rFonts w:eastAsia="Times New Roman" w:cs="Times New Roman"/>
                <w:b/>
                <w:bCs/>
                <w:sz w:val="24"/>
                <w:szCs w:val="24"/>
                <w:lang w:eastAsia="pl-PL"/>
              </w:rPr>
              <w:t>2</w:t>
            </w:r>
          </w:p>
        </w:tc>
        <w:tc>
          <w:tcPr>
            <w:tcW w:w="3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5E2BAC" w14:textId="77777777" w:rsidR="0001671C" w:rsidRPr="00101224" w:rsidRDefault="0001671C" w:rsidP="00EE5F3D">
            <w:pPr>
              <w:widowControl w:val="0"/>
              <w:jc w:val="center"/>
              <w:rPr>
                <w:rFonts w:eastAsia="Times New Roman" w:cs="Times New Roman"/>
                <w:b/>
                <w:bCs/>
                <w:color w:val="000000"/>
                <w:sz w:val="24"/>
                <w:szCs w:val="24"/>
                <w:lang w:eastAsia="pl-PL"/>
              </w:rPr>
            </w:pPr>
            <w:r w:rsidRPr="00101224">
              <w:rPr>
                <w:rFonts w:eastAsia="Times New Roman" w:cs="Times New Roman"/>
                <w:sz w:val="24"/>
                <w:szCs w:val="24"/>
                <w:lang w:eastAsia="pl-PL"/>
              </w:rPr>
              <w:t>…..</w:t>
            </w:r>
          </w:p>
        </w:tc>
        <w:tc>
          <w:tcPr>
            <w:tcW w:w="83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BE2F24" w14:textId="77777777" w:rsidR="0001671C" w:rsidRPr="00101224" w:rsidRDefault="0001671C" w:rsidP="00EE5F3D">
            <w:pPr>
              <w:widowControl w:val="0"/>
              <w:jc w:val="center"/>
              <w:rPr>
                <w:rFonts w:eastAsia="Times New Roman" w:cs="Times New Roman"/>
                <w:b/>
                <w:bCs/>
                <w:color w:val="000000"/>
                <w:sz w:val="24"/>
                <w:szCs w:val="24"/>
                <w:lang w:eastAsia="pl-PL"/>
              </w:rPr>
            </w:pPr>
          </w:p>
        </w:tc>
        <w:tc>
          <w:tcPr>
            <w:tcW w:w="1516" w:type="dxa"/>
            <w:tcBorders>
              <w:top w:val="single" w:sz="4" w:space="0" w:color="auto"/>
              <w:left w:val="nil"/>
              <w:bottom w:val="single" w:sz="4" w:space="0" w:color="auto"/>
              <w:right w:val="single" w:sz="4" w:space="0" w:color="auto"/>
            </w:tcBorders>
            <w:shd w:val="clear" w:color="auto" w:fill="auto"/>
            <w:vAlign w:val="center"/>
          </w:tcPr>
          <w:p w14:paraId="302340C3" w14:textId="77777777" w:rsidR="0001671C" w:rsidRPr="00101224" w:rsidRDefault="0001671C" w:rsidP="00EE5F3D">
            <w:pPr>
              <w:widowControl w:val="0"/>
              <w:jc w:val="center"/>
              <w:rPr>
                <w:rFonts w:eastAsia="Times New Roman" w:cs="Times New Roman"/>
                <w:b/>
                <w:bCs/>
                <w:color w:val="000000"/>
                <w:sz w:val="24"/>
                <w:szCs w:val="24"/>
                <w:lang w:eastAsia="pl-PL"/>
              </w:rPr>
            </w:pPr>
          </w:p>
        </w:tc>
        <w:tc>
          <w:tcPr>
            <w:tcW w:w="1447" w:type="dxa"/>
            <w:tcBorders>
              <w:top w:val="single" w:sz="4" w:space="0" w:color="auto"/>
              <w:left w:val="nil"/>
              <w:bottom w:val="single" w:sz="4" w:space="0" w:color="auto"/>
              <w:right w:val="single" w:sz="4" w:space="0" w:color="auto"/>
            </w:tcBorders>
            <w:shd w:val="clear" w:color="auto" w:fill="auto"/>
            <w:vAlign w:val="center"/>
          </w:tcPr>
          <w:p w14:paraId="537833A8" w14:textId="77777777" w:rsidR="0001671C" w:rsidRPr="00101224" w:rsidRDefault="0001671C" w:rsidP="00EE5F3D">
            <w:pPr>
              <w:widowControl w:val="0"/>
              <w:jc w:val="center"/>
              <w:rPr>
                <w:rFonts w:eastAsia="Times New Roman" w:cs="Times New Roman"/>
                <w:b/>
                <w:bCs/>
                <w:color w:val="000000"/>
                <w:sz w:val="24"/>
                <w:szCs w:val="24"/>
                <w:lang w:eastAsia="pl-PL"/>
              </w:rPr>
            </w:pPr>
          </w:p>
        </w:tc>
        <w:tc>
          <w:tcPr>
            <w:tcW w:w="1513" w:type="dxa"/>
            <w:tcBorders>
              <w:top w:val="single" w:sz="4" w:space="0" w:color="auto"/>
              <w:left w:val="nil"/>
              <w:bottom w:val="single" w:sz="4" w:space="0" w:color="auto"/>
              <w:right w:val="single" w:sz="4" w:space="0" w:color="auto"/>
            </w:tcBorders>
            <w:shd w:val="clear" w:color="auto" w:fill="auto"/>
            <w:vAlign w:val="center"/>
          </w:tcPr>
          <w:p w14:paraId="4562A46C" w14:textId="77777777" w:rsidR="0001671C" w:rsidRPr="00101224" w:rsidRDefault="0001671C" w:rsidP="00EE5F3D">
            <w:pPr>
              <w:widowControl w:val="0"/>
              <w:jc w:val="center"/>
              <w:rPr>
                <w:rFonts w:eastAsia="Times New Roman" w:cs="Times New Roman"/>
                <w:b/>
                <w:bCs/>
                <w:color w:val="000000"/>
                <w:sz w:val="24"/>
                <w:szCs w:val="24"/>
                <w:lang w:eastAsia="pl-PL"/>
              </w:rPr>
            </w:pPr>
          </w:p>
        </w:tc>
        <w:tc>
          <w:tcPr>
            <w:tcW w:w="1434" w:type="dxa"/>
            <w:tcBorders>
              <w:top w:val="single" w:sz="4" w:space="0" w:color="auto"/>
              <w:left w:val="nil"/>
              <w:bottom w:val="single" w:sz="4" w:space="0" w:color="auto"/>
              <w:right w:val="single" w:sz="4" w:space="0" w:color="auto"/>
            </w:tcBorders>
            <w:shd w:val="clear" w:color="auto" w:fill="auto"/>
            <w:vAlign w:val="center"/>
          </w:tcPr>
          <w:p w14:paraId="744AAEC1" w14:textId="77777777" w:rsidR="0001671C" w:rsidRPr="00101224" w:rsidRDefault="0001671C" w:rsidP="00EE5F3D">
            <w:pPr>
              <w:widowControl w:val="0"/>
              <w:jc w:val="center"/>
              <w:rPr>
                <w:rFonts w:eastAsia="Times New Roman" w:cs="Times New Roman"/>
                <w:b/>
                <w:bCs/>
                <w:color w:val="000000"/>
                <w:sz w:val="24"/>
                <w:szCs w:val="24"/>
                <w:lang w:eastAsia="pl-PL"/>
              </w:rPr>
            </w:pPr>
          </w:p>
        </w:tc>
        <w:tc>
          <w:tcPr>
            <w:tcW w:w="1434" w:type="dxa"/>
            <w:tcBorders>
              <w:top w:val="single" w:sz="4" w:space="0" w:color="auto"/>
              <w:left w:val="nil"/>
              <w:bottom w:val="single" w:sz="4" w:space="0" w:color="auto"/>
              <w:right w:val="single" w:sz="4" w:space="0" w:color="auto"/>
            </w:tcBorders>
            <w:shd w:val="clear" w:color="auto" w:fill="auto"/>
            <w:vAlign w:val="center"/>
          </w:tcPr>
          <w:p w14:paraId="701F150D" w14:textId="77777777" w:rsidR="0001671C" w:rsidRPr="00101224" w:rsidRDefault="0001671C" w:rsidP="00EE5F3D">
            <w:pPr>
              <w:widowControl w:val="0"/>
              <w:jc w:val="center"/>
              <w:rPr>
                <w:rFonts w:eastAsia="Times New Roman" w:cs="Times New Roman"/>
                <w:color w:val="000000"/>
                <w:sz w:val="24"/>
                <w:szCs w:val="24"/>
                <w:lang w:eastAsia="pl-PL"/>
              </w:rPr>
            </w:pPr>
          </w:p>
        </w:tc>
        <w:tc>
          <w:tcPr>
            <w:tcW w:w="901" w:type="dxa"/>
            <w:tcBorders>
              <w:top w:val="single" w:sz="4" w:space="0" w:color="auto"/>
              <w:left w:val="nil"/>
              <w:bottom w:val="single" w:sz="4" w:space="0" w:color="auto"/>
              <w:right w:val="single" w:sz="4" w:space="0" w:color="auto"/>
            </w:tcBorders>
            <w:shd w:val="clear" w:color="auto" w:fill="auto"/>
            <w:vAlign w:val="center"/>
          </w:tcPr>
          <w:p w14:paraId="73778623" w14:textId="77777777" w:rsidR="0001671C" w:rsidRPr="00101224" w:rsidRDefault="0001671C" w:rsidP="00EE5F3D">
            <w:pPr>
              <w:widowControl w:val="0"/>
              <w:jc w:val="center"/>
              <w:rPr>
                <w:rFonts w:eastAsia="Times New Roman" w:cs="Times New Roman"/>
                <w:b/>
                <w:bCs/>
                <w:color w:val="000000"/>
                <w:sz w:val="24"/>
                <w:szCs w:val="24"/>
                <w:lang w:eastAsia="pl-PL"/>
              </w:rPr>
            </w:pPr>
          </w:p>
        </w:tc>
        <w:tc>
          <w:tcPr>
            <w:tcW w:w="1183" w:type="dxa"/>
            <w:tcBorders>
              <w:top w:val="single" w:sz="4" w:space="0" w:color="auto"/>
              <w:left w:val="nil"/>
              <w:bottom w:val="single" w:sz="4" w:space="0" w:color="auto"/>
              <w:right w:val="single" w:sz="4" w:space="0" w:color="auto"/>
            </w:tcBorders>
            <w:shd w:val="clear" w:color="auto" w:fill="auto"/>
            <w:vAlign w:val="center"/>
          </w:tcPr>
          <w:p w14:paraId="4B61D4A4" w14:textId="77777777" w:rsidR="0001671C" w:rsidRPr="00101224" w:rsidRDefault="0001671C" w:rsidP="00EE5F3D">
            <w:pPr>
              <w:widowControl w:val="0"/>
              <w:jc w:val="center"/>
              <w:rPr>
                <w:rFonts w:eastAsia="Times New Roman" w:cs="Times New Roman"/>
                <w:color w:val="000000"/>
                <w:sz w:val="24"/>
                <w:szCs w:val="24"/>
                <w:lang w:eastAsia="pl-PL"/>
              </w:rPr>
            </w:pPr>
          </w:p>
        </w:tc>
        <w:tc>
          <w:tcPr>
            <w:tcW w:w="1183" w:type="dxa"/>
            <w:tcBorders>
              <w:top w:val="single" w:sz="4" w:space="0" w:color="auto"/>
              <w:left w:val="nil"/>
              <w:bottom w:val="single" w:sz="4" w:space="0" w:color="auto"/>
              <w:right w:val="single" w:sz="4" w:space="0" w:color="auto"/>
            </w:tcBorders>
            <w:shd w:val="clear" w:color="auto" w:fill="auto"/>
            <w:vAlign w:val="center"/>
          </w:tcPr>
          <w:p w14:paraId="03276F06" w14:textId="77777777" w:rsidR="0001671C" w:rsidRPr="00101224" w:rsidRDefault="0001671C" w:rsidP="00EE5F3D">
            <w:pPr>
              <w:widowControl w:val="0"/>
              <w:jc w:val="center"/>
              <w:rPr>
                <w:rFonts w:eastAsia="Times New Roman" w:cs="Times New Roman"/>
                <w:color w:val="000000"/>
                <w:sz w:val="24"/>
                <w:szCs w:val="24"/>
                <w:lang w:eastAsia="pl-PL"/>
              </w:rPr>
            </w:pPr>
          </w:p>
        </w:tc>
      </w:tr>
    </w:tbl>
    <w:p w14:paraId="497F12C8" w14:textId="77777777" w:rsidR="0001671C" w:rsidRPr="00101224" w:rsidRDefault="0001671C" w:rsidP="00EE5F3D">
      <w:pPr>
        <w:widowControl w:val="0"/>
        <w:jc w:val="both"/>
        <w:rPr>
          <w:rFonts w:cs="Times New Roman"/>
          <w:sz w:val="24"/>
          <w:szCs w:val="24"/>
        </w:rPr>
      </w:pPr>
    </w:p>
    <w:p w14:paraId="3AAABBB8" w14:textId="77777777" w:rsidR="00EE5F3D" w:rsidRPr="00101224" w:rsidRDefault="0001671C" w:rsidP="00755FAD">
      <w:pPr>
        <w:pStyle w:val="Akapitzlist"/>
        <w:widowControl w:val="0"/>
        <w:numPr>
          <w:ilvl w:val="0"/>
          <w:numId w:val="110"/>
        </w:numPr>
        <w:suppressAutoHyphens/>
        <w:spacing w:after="0" w:line="240" w:lineRule="auto"/>
        <w:jc w:val="both"/>
        <w:rPr>
          <w:rFonts w:ascii="Times New Roman" w:hAnsi="Times New Roman" w:cs="Times New Roman"/>
          <w:sz w:val="24"/>
          <w:szCs w:val="24"/>
        </w:rPr>
      </w:pPr>
      <w:r w:rsidRPr="00101224">
        <w:rPr>
          <w:rFonts w:ascii="Times New Roman" w:hAnsi="Times New Roman" w:cs="Times New Roman"/>
          <w:sz w:val="24"/>
          <w:szCs w:val="24"/>
        </w:rPr>
        <w:t>Ilość opakowań należy podać z przeliczeniem do drugiego miejsca po przecink</w:t>
      </w:r>
      <w:r w:rsidR="00EE5F3D" w:rsidRPr="00101224">
        <w:rPr>
          <w:rFonts w:ascii="Times New Roman" w:hAnsi="Times New Roman" w:cs="Times New Roman"/>
          <w:sz w:val="24"/>
          <w:szCs w:val="24"/>
        </w:rPr>
        <w:t xml:space="preserve">u. </w:t>
      </w:r>
      <w:r w:rsidRPr="00101224">
        <w:rPr>
          <w:rFonts w:ascii="Times New Roman" w:hAnsi="Times New Roman" w:cs="Times New Roman"/>
          <w:sz w:val="24"/>
          <w:szCs w:val="24"/>
        </w:rPr>
        <w:t xml:space="preserve">W przypadku gdy </w:t>
      </w:r>
      <w:r w:rsidR="00EE5F3D" w:rsidRPr="00101224">
        <w:rPr>
          <w:rFonts w:ascii="Times New Roman" w:hAnsi="Times New Roman" w:cs="Times New Roman"/>
          <w:sz w:val="24"/>
          <w:szCs w:val="24"/>
        </w:rPr>
        <w:t xml:space="preserve">w wyniku przeliczenia wymaganych przez zamawiającego ilości </w:t>
      </w:r>
      <w:r w:rsidRPr="00101224">
        <w:rPr>
          <w:rFonts w:ascii="Times New Roman" w:hAnsi="Times New Roman" w:cs="Times New Roman"/>
          <w:sz w:val="24"/>
          <w:szCs w:val="24"/>
        </w:rPr>
        <w:t>przedmiotu zamówienia</w:t>
      </w:r>
      <w:r w:rsidR="00EE5F3D" w:rsidRPr="00101224">
        <w:rPr>
          <w:rFonts w:ascii="Times New Roman" w:hAnsi="Times New Roman" w:cs="Times New Roman"/>
          <w:sz w:val="24"/>
          <w:szCs w:val="24"/>
        </w:rPr>
        <w:t xml:space="preserve"> na oferowane wielkości opakowań, suma ilości opakowań nie jest liczbą całkowitą, </w:t>
      </w:r>
      <w:r w:rsidRPr="00101224">
        <w:rPr>
          <w:rFonts w:ascii="Times New Roman" w:hAnsi="Times New Roman" w:cs="Times New Roman"/>
          <w:sz w:val="24"/>
          <w:szCs w:val="24"/>
        </w:rPr>
        <w:t>oferent zobowiązany jest od zaokrąglenia oferowanych ilości opakowań do drugiego miejsca po przecinku</w:t>
      </w:r>
    </w:p>
    <w:p w14:paraId="3530F333" w14:textId="2F17F8D5" w:rsidR="007A48FC" w:rsidRPr="00101224" w:rsidRDefault="00EE5F3D" w:rsidP="00755FAD">
      <w:pPr>
        <w:pStyle w:val="Akapitzlist"/>
        <w:widowControl w:val="0"/>
        <w:numPr>
          <w:ilvl w:val="0"/>
          <w:numId w:val="110"/>
        </w:numPr>
        <w:suppressAutoHyphens/>
        <w:spacing w:after="0" w:line="240" w:lineRule="auto"/>
        <w:jc w:val="both"/>
        <w:rPr>
          <w:rFonts w:ascii="Times New Roman" w:hAnsi="Times New Roman" w:cs="Times New Roman"/>
          <w:sz w:val="24"/>
          <w:szCs w:val="24"/>
        </w:rPr>
      </w:pPr>
      <w:r w:rsidRPr="00101224">
        <w:rPr>
          <w:rFonts w:ascii="Times New Roman" w:hAnsi="Times New Roman" w:cs="Times New Roman"/>
          <w:sz w:val="24"/>
          <w:szCs w:val="24"/>
        </w:rPr>
        <w:t>Zamawiający zobowiązuje się do zamawiania pełnych zaoferowanych opakowań, z zastrzeżeniem, że Dostawca może wyrazić zgodę na sprzedaż niepełnych opakowań.</w:t>
      </w:r>
    </w:p>
    <w:p w14:paraId="78059782" w14:textId="77777777" w:rsidR="00EE5F3D" w:rsidRPr="00101224" w:rsidRDefault="00EE5F3D" w:rsidP="00EE5F3D">
      <w:pPr>
        <w:widowControl w:val="0"/>
        <w:rPr>
          <w:rFonts w:eastAsia="Times New Roman" w:cs="Times New Roman"/>
          <w:color w:val="76923C" w:themeColor="accent3" w:themeShade="BF"/>
          <w:sz w:val="24"/>
          <w:szCs w:val="24"/>
        </w:rPr>
      </w:pPr>
    </w:p>
    <w:p w14:paraId="5426B3CA" w14:textId="77777777" w:rsidR="00E36C37" w:rsidRPr="00101224" w:rsidRDefault="00E36C37" w:rsidP="00E36C37">
      <w:pPr>
        <w:widowControl w:val="0"/>
        <w:jc w:val="both"/>
        <w:outlineLvl w:val="2"/>
        <w:rPr>
          <w:rFonts w:eastAsia="Times New Roman" w:cs="Times New Roman"/>
          <w:b/>
          <w:bCs/>
          <w:sz w:val="24"/>
          <w:szCs w:val="24"/>
        </w:rPr>
      </w:pPr>
      <w:r w:rsidRPr="00101224">
        <w:rPr>
          <w:rFonts w:eastAsia="Times New Roman" w:cs="Times New Roman"/>
          <w:b/>
          <w:bCs/>
          <w:sz w:val="24"/>
          <w:szCs w:val="24"/>
        </w:rPr>
        <w:t>Tabela 1: System próżniowy do pobierania krwi, do RKZ</w:t>
      </w:r>
    </w:p>
    <w:tbl>
      <w:tblPr>
        <w:tblW w:w="5000" w:type="pct"/>
        <w:tblCellMar>
          <w:left w:w="70" w:type="dxa"/>
          <w:right w:w="70" w:type="dxa"/>
        </w:tblCellMar>
        <w:tblLook w:val="04A0" w:firstRow="1" w:lastRow="0" w:firstColumn="1" w:lastColumn="0" w:noHBand="0" w:noVBand="1"/>
      </w:tblPr>
      <w:tblGrid>
        <w:gridCol w:w="452"/>
        <w:gridCol w:w="4282"/>
        <w:gridCol w:w="906"/>
        <w:gridCol w:w="1538"/>
        <w:gridCol w:w="1229"/>
        <w:gridCol w:w="1284"/>
        <w:gridCol w:w="1218"/>
        <w:gridCol w:w="1218"/>
        <w:gridCol w:w="774"/>
        <w:gridCol w:w="1226"/>
        <w:gridCol w:w="1226"/>
      </w:tblGrid>
      <w:tr w:rsidR="0001671C" w:rsidRPr="00101224" w14:paraId="6B00053F" w14:textId="77777777" w:rsidTr="007754C6">
        <w:trPr>
          <w:trHeight w:val="20"/>
        </w:trPr>
        <w:tc>
          <w:tcPr>
            <w:tcW w:w="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3AEB8D" w14:textId="77777777" w:rsidR="0001671C" w:rsidRPr="00101224" w:rsidRDefault="0001671C" w:rsidP="0001671C">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lp.</w:t>
            </w:r>
          </w:p>
        </w:tc>
        <w:tc>
          <w:tcPr>
            <w:tcW w:w="449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6B5604" w14:textId="77777777" w:rsidR="0001671C" w:rsidRPr="00101224" w:rsidRDefault="0001671C" w:rsidP="0001671C">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Przedmiot zamówienia</w:t>
            </w:r>
          </w:p>
        </w:tc>
        <w:tc>
          <w:tcPr>
            <w:tcW w:w="9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CFB077" w14:textId="77777777" w:rsidR="0001671C" w:rsidRPr="00101224" w:rsidRDefault="0001671C" w:rsidP="0001671C">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Ilość - szt.</w:t>
            </w:r>
          </w:p>
        </w:tc>
        <w:tc>
          <w:tcPr>
            <w:tcW w:w="15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B1BD57" w14:textId="061A8995" w:rsidR="0001671C" w:rsidRPr="00101224" w:rsidRDefault="0001671C" w:rsidP="0001671C">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Nazwa i nr katalogowy oferowanego asortymentu</w:t>
            </w:r>
          </w:p>
        </w:tc>
        <w:tc>
          <w:tcPr>
            <w:tcW w:w="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B992F7" w14:textId="435802AE" w:rsidR="0001671C" w:rsidRPr="00101224" w:rsidRDefault="0001671C" w:rsidP="0001671C">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Wielkość oferowanego op.</w:t>
            </w:r>
          </w:p>
        </w:tc>
        <w:tc>
          <w:tcPr>
            <w:tcW w:w="1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47D7FD" w14:textId="14902AF2" w:rsidR="0001671C" w:rsidRPr="00101224" w:rsidRDefault="0001671C" w:rsidP="0001671C">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ilość oferowanych op. o zaoferowanej wielkości</w:t>
            </w: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35B89C" w14:textId="2A01EBAB" w:rsidR="0001671C" w:rsidRPr="00101224" w:rsidRDefault="0001671C" w:rsidP="0001671C">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Cena jednostkowa netto op.</w:t>
            </w: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F81F3F" w14:textId="64765CD6" w:rsidR="0001671C" w:rsidRPr="00101224" w:rsidRDefault="0001671C" w:rsidP="0001671C">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Cena jednostkowa brutto op.</w:t>
            </w:r>
          </w:p>
        </w:tc>
        <w:tc>
          <w:tcPr>
            <w:tcW w:w="77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D3A746" w14:textId="1013540F" w:rsidR="0001671C" w:rsidRPr="00101224" w:rsidRDefault="0001671C" w:rsidP="0001671C">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Stawka VAT %</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C51E24" w14:textId="36B2BFAB" w:rsidR="0001671C" w:rsidRPr="00101224" w:rsidRDefault="0001671C" w:rsidP="0001671C">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Wartość netto</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2232B4" w14:textId="17BEE394" w:rsidR="0001671C" w:rsidRPr="00101224" w:rsidRDefault="0001671C" w:rsidP="0001671C">
            <w:pPr>
              <w:widowControl w:val="0"/>
              <w:jc w:val="center"/>
              <w:rPr>
                <w:rFonts w:eastAsia="Times New Roman" w:cs="Times New Roman"/>
                <w:b/>
                <w:bCs/>
                <w:color w:val="000000"/>
                <w:sz w:val="20"/>
                <w:szCs w:val="20"/>
                <w:lang w:eastAsia="pl-PL"/>
              </w:rPr>
            </w:pPr>
            <w:r w:rsidRPr="00101224">
              <w:rPr>
                <w:rFonts w:eastAsia="Times New Roman" w:cs="Times New Roman"/>
                <w:b/>
                <w:bCs/>
                <w:color w:val="000000"/>
                <w:sz w:val="20"/>
                <w:szCs w:val="20"/>
                <w:lang w:eastAsia="pl-PL"/>
              </w:rPr>
              <w:t>Wartość brutto</w:t>
            </w:r>
          </w:p>
        </w:tc>
      </w:tr>
      <w:tr w:rsidR="00E36C37" w:rsidRPr="00101224" w14:paraId="2733D1FD" w14:textId="77777777" w:rsidTr="007754C6">
        <w:trPr>
          <w:trHeight w:val="20"/>
        </w:trPr>
        <w:tc>
          <w:tcPr>
            <w:tcW w:w="4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AD6246A" w14:textId="77777777" w:rsidR="00E36C37" w:rsidRPr="00101224" w:rsidRDefault="00E36C37" w:rsidP="007754C6">
            <w:pPr>
              <w:widowControl w:val="0"/>
              <w:jc w:val="center"/>
              <w:rPr>
                <w:rFonts w:eastAsia="Times New Roman" w:cs="Times New Roman"/>
                <w:b/>
                <w:bCs/>
                <w:color w:val="000000"/>
                <w:lang w:eastAsia="pl-PL"/>
              </w:rPr>
            </w:pPr>
            <w:r w:rsidRPr="00101224">
              <w:rPr>
                <w:rFonts w:eastAsia="Times New Roman" w:cs="Times New Roman"/>
                <w:b/>
                <w:bCs/>
                <w:color w:val="000000"/>
                <w:lang w:eastAsia="pl-PL"/>
              </w:rPr>
              <w:t>1</w:t>
            </w:r>
          </w:p>
        </w:tc>
        <w:tc>
          <w:tcPr>
            <w:tcW w:w="4496" w:type="dxa"/>
            <w:tcBorders>
              <w:top w:val="nil"/>
              <w:left w:val="nil"/>
              <w:bottom w:val="single" w:sz="4" w:space="0" w:color="auto"/>
              <w:right w:val="single" w:sz="4" w:space="0" w:color="auto"/>
            </w:tcBorders>
            <w:shd w:val="clear" w:color="auto" w:fill="D9D9D9" w:themeFill="background1" w:themeFillShade="D9"/>
            <w:vAlign w:val="center"/>
            <w:hideMark/>
          </w:tcPr>
          <w:p w14:paraId="043FF152" w14:textId="1ADA5371" w:rsidR="00E36C37" w:rsidRPr="002A4377" w:rsidRDefault="00E36C37" w:rsidP="007754C6">
            <w:pPr>
              <w:widowControl w:val="0"/>
              <w:rPr>
                <w:rFonts w:eastAsia="Times New Roman" w:cs="Times New Roman"/>
                <w:lang w:eastAsia="pl-PL"/>
              </w:rPr>
            </w:pPr>
            <w:r w:rsidRPr="002A4377">
              <w:rPr>
                <w:rFonts w:eastAsia="Times New Roman" w:cs="Times New Roman"/>
                <w:lang w:eastAsia="pl-PL"/>
              </w:rPr>
              <w:t>Probówka do badania surowicy 8-10 ml z aktywatorem krzepnięcia i żelem separującym</w:t>
            </w:r>
            <w:r w:rsidR="00EE5F3D" w:rsidRPr="002A4377">
              <w:rPr>
                <w:rFonts w:eastAsia="Times New Roman" w:cs="Times New Roman"/>
                <w:lang w:eastAsia="pl-PL"/>
              </w:rPr>
              <w:t xml:space="preserve">. 1 op. nie większe niż </w:t>
            </w:r>
            <w:r w:rsidR="002A4377" w:rsidRPr="002A4377">
              <w:rPr>
                <w:rFonts w:eastAsia="Times New Roman" w:cs="Times New Roman"/>
                <w:lang w:eastAsia="pl-PL"/>
              </w:rPr>
              <w:t xml:space="preserve">100 </w:t>
            </w:r>
            <w:r w:rsidR="00EE5F3D" w:rsidRPr="002A4377">
              <w:rPr>
                <w:rFonts w:eastAsia="Times New Roman" w:cs="Times New Roman"/>
                <w:lang w:eastAsia="pl-PL"/>
              </w:rPr>
              <w:t>szt.</w:t>
            </w:r>
          </w:p>
        </w:tc>
        <w:tc>
          <w:tcPr>
            <w:tcW w:w="941" w:type="dxa"/>
            <w:tcBorders>
              <w:top w:val="nil"/>
              <w:left w:val="nil"/>
              <w:bottom w:val="single" w:sz="4" w:space="0" w:color="auto"/>
              <w:right w:val="single" w:sz="4" w:space="0" w:color="auto"/>
            </w:tcBorders>
            <w:shd w:val="clear" w:color="auto" w:fill="D9D9D9" w:themeFill="background1" w:themeFillShade="D9"/>
            <w:vAlign w:val="center"/>
            <w:hideMark/>
          </w:tcPr>
          <w:p w14:paraId="24197F2D"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300 000</w:t>
            </w:r>
          </w:p>
        </w:tc>
        <w:tc>
          <w:tcPr>
            <w:tcW w:w="1567" w:type="dxa"/>
            <w:tcBorders>
              <w:top w:val="nil"/>
              <w:left w:val="nil"/>
              <w:bottom w:val="single" w:sz="4" w:space="0" w:color="auto"/>
              <w:right w:val="single" w:sz="4" w:space="0" w:color="auto"/>
            </w:tcBorders>
            <w:shd w:val="clear" w:color="auto" w:fill="auto"/>
            <w:vAlign w:val="bottom"/>
            <w:hideMark/>
          </w:tcPr>
          <w:p w14:paraId="0130B785"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918" w:type="dxa"/>
            <w:tcBorders>
              <w:top w:val="nil"/>
              <w:left w:val="nil"/>
              <w:bottom w:val="single" w:sz="4" w:space="0" w:color="auto"/>
              <w:right w:val="single" w:sz="4" w:space="0" w:color="auto"/>
            </w:tcBorders>
            <w:shd w:val="clear" w:color="auto" w:fill="auto"/>
            <w:vAlign w:val="bottom"/>
            <w:hideMark/>
          </w:tcPr>
          <w:p w14:paraId="44FD1872"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40" w:type="dxa"/>
            <w:tcBorders>
              <w:top w:val="nil"/>
              <w:left w:val="nil"/>
              <w:bottom w:val="single" w:sz="4" w:space="0" w:color="auto"/>
              <w:right w:val="single" w:sz="4" w:space="0" w:color="auto"/>
            </w:tcBorders>
            <w:shd w:val="clear" w:color="auto" w:fill="auto"/>
            <w:vAlign w:val="bottom"/>
            <w:hideMark/>
          </w:tcPr>
          <w:p w14:paraId="3C9FB0EC"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55531511"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6F5C0404"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774" w:type="dxa"/>
            <w:tcBorders>
              <w:top w:val="nil"/>
              <w:left w:val="nil"/>
              <w:bottom w:val="single" w:sz="4" w:space="0" w:color="auto"/>
              <w:right w:val="single" w:sz="4" w:space="0" w:color="auto"/>
            </w:tcBorders>
            <w:shd w:val="clear" w:color="auto" w:fill="auto"/>
            <w:vAlign w:val="bottom"/>
            <w:hideMark/>
          </w:tcPr>
          <w:p w14:paraId="3812FB4C"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4B3F778A"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5CD9B64F"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r>
      <w:tr w:rsidR="00E36C37" w:rsidRPr="00101224" w14:paraId="6FCF889E" w14:textId="77777777" w:rsidTr="007754C6">
        <w:trPr>
          <w:trHeight w:val="20"/>
        </w:trPr>
        <w:tc>
          <w:tcPr>
            <w:tcW w:w="4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A0B8FDC" w14:textId="77777777" w:rsidR="00E36C37" w:rsidRPr="00101224" w:rsidRDefault="00E36C37" w:rsidP="007754C6">
            <w:pPr>
              <w:widowControl w:val="0"/>
              <w:jc w:val="center"/>
              <w:rPr>
                <w:rFonts w:eastAsia="Times New Roman" w:cs="Times New Roman"/>
                <w:b/>
                <w:bCs/>
                <w:color w:val="000000"/>
                <w:lang w:eastAsia="pl-PL"/>
              </w:rPr>
            </w:pPr>
            <w:r w:rsidRPr="00101224">
              <w:rPr>
                <w:rFonts w:eastAsia="Times New Roman" w:cs="Times New Roman"/>
                <w:b/>
                <w:bCs/>
                <w:lang w:eastAsia="pl-PL"/>
              </w:rPr>
              <w:t>2</w:t>
            </w:r>
          </w:p>
        </w:tc>
        <w:tc>
          <w:tcPr>
            <w:tcW w:w="4496" w:type="dxa"/>
            <w:tcBorders>
              <w:top w:val="nil"/>
              <w:left w:val="nil"/>
              <w:bottom w:val="single" w:sz="4" w:space="0" w:color="auto"/>
              <w:right w:val="single" w:sz="4" w:space="0" w:color="auto"/>
            </w:tcBorders>
            <w:shd w:val="clear" w:color="auto" w:fill="D9D9D9" w:themeFill="background1" w:themeFillShade="D9"/>
            <w:vAlign w:val="center"/>
            <w:hideMark/>
          </w:tcPr>
          <w:p w14:paraId="789AA031" w14:textId="2EE0EE9D" w:rsidR="00E36C37" w:rsidRPr="002A4377" w:rsidRDefault="00E36C37" w:rsidP="007754C6">
            <w:pPr>
              <w:widowControl w:val="0"/>
              <w:rPr>
                <w:rFonts w:eastAsia="Times New Roman" w:cs="Times New Roman"/>
                <w:lang w:eastAsia="pl-PL"/>
              </w:rPr>
            </w:pPr>
            <w:r w:rsidRPr="002A4377">
              <w:rPr>
                <w:rFonts w:eastAsia="Times New Roman" w:cs="Times New Roman"/>
                <w:lang w:eastAsia="pl-PL"/>
              </w:rPr>
              <w:t>Probówka do oznacz. morf. krwi 2-3</w:t>
            </w:r>
            <w:r w:rsidR="00246DE2" w:rsidRPr="002A4377">
              <w:rPr>
                <w:rFonts w:eastAsia="Times New Roman" w:cs="Times New Roman"/>
                <w:lang w:eastAsia="pl-PL"/>
              </w:rPr>
              <w:t xml:space="preserve"> </w:t>
            </w:r>
            <w:r w:rsidRPr="002A4377">
              <w:rPr>
                <w:rFonts w:eastAsia="Times New Roman" w:cs="Times New Roman"/>
                <w:lang w:eastAsia="pl-PL"/>
              </w:rPr>
              <w:t>ml EDTAK2</w:t>
            </w:r>
            <w:r w:rsidR="00EE5F3D" w:rsidRPr="002A4377">
              <w:rPr>
                <w:rFonts w:eastAsia="Times New Roman" w:cs="Times New Roman"/>
                <w:lang w:eastAsia="pl-PL"/>
              </w:rPr>
              <w:t xml:space="preserve">. 1 op. nie większe niż </w:t>
            </w:r>
            <w:r w:rsidR="002A4377" w:rsidRPr="002A4377">
              <w:rPr>
                <w:rFonts w:eastAsia="Times New Roman" w:cs="Times New Roman"/>
                <w:lang w:eastAsia="pl-PL"/>
              </w:rPr>
              <w:t>100</w:t>
            </w:r>
            <w:r w:rsidR="00EE5F3D" w:rsidRPr="002A4377">
              <w:rPr>
                <w:rFonts w:eastAsia="Times New Roman" w:cs="Times New Roman"/>
                <w:lang w:eastAsia="pl-PL"/>
              </w:rPr>
              <w:t xml:space="preserve"> szt.</w:t>
            </w:r>
          </w:p>
        </w:tc>
        <w:tc>
          <w:tcPr>
            <w:tcW w:w="941" w:type="dxa"/>
            <w:tcBorders>
              <w:top w:val="nil"/>
              <w:left w:val="nil"/>
              <w:bottom w:val="single" w:sz="4" w:space="0" w:color="auto"/>
              <w:right w:val="single" w:sz="4" w:space="0" w:color="auto"/>
            </w:tcBorders>
            <w:shd w:val="clear" w:color="auto" w:fill="D9D9D9" w:themeFill="background1" w:themeFillShade="D9"/>
            <w:vAlign w:val="center"/>
            <w:hideMark/>
          </w:tcPr>
          <w:p w14:paraId="5F007D9F"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180 000</w:t>
            </w:r>
          </w:p>
        </w:tc>
        <w:tc>
          <w:tcPr>
            <w:tcW w:w="1567" w:type="dxa"/>
            <w:tcBorders>
              <w:top w:val="nil"/>
              <w:left w:val="nil"/>
              <w:bottom w:val="single" w:sz="4" w:space="0" w:color="auto"/>
              <w:right w:val="single" w:sz="4" w:space="0" w:color="auto"/>
            </w:tcBorders>
            <w:shd w:val="clear" w:color="auto" w:fill="auto"/>
            <w:vAlign w:val="bottom"/>
            <w:hideMark/>
          </w:tcPr>
          <w:p w14:paraId="30E0267D"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918" w:type="dxa"/>
            <w:tcBorders>
              <w:top w:val="nil"/>
              <w:left w:val="nil"/>
              <w:bottom w:val="single" w:sz="4" w:space="0" w:color="auto"/>
              <w:right w:val="single" w:sz="4" w:space="0" w:color="auto"/>
            </w:tcBorders>
            <w:shd w:val="clear" w:color="auto" w:fill="auto"/>
            <w:vAlign w:val="bottom"/>
            <w:hideMark/>
          </w:tcPr>
          <w:p w14:paraId="22314834"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40" w:type="dxa"/>
            <w:tcBorders>
              <w:top w:val="nil"/>
              <w:left w:val="nil"/>
              <w:bottom w:val="single" w:sz="4" w:space="0" w:color="auto"/>
              <w:right w:val="single" w:sz="4" w:space="0" w:color="auto"/>
            </w:tcBorders>
            <w:shd w:val="clear" w:color="auto" w:fill="auto"/>
            <w:vAlign w:val="bottom"/>
            <w:hideMark/>
          </w:tcPr>
          <w:p w14:paraId="57ABAE9B"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70566798"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3DD112A7"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774" w:type="dxa"/>
            <w:tcBorders>
              <w:top w:val="nil"/>
              <w:left w:val="nil"/>
              <w:bottom w:val="single" w:sz="4" w:space="0" w:color="auto"/>
              <w:right w:val="single" w:sz="4" w:space="0" w:color="auto"/>
            </w:tcBorders>
            <w:shd w:val="clear" w:color="auto" w:fill="auto"/>
            <w:vAlign w:val="bottom"/>
            <w:hideMark/>
          </w:tcPr>
          <w:p w14:paraId="18C561D1"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67465DE6"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118D2BA1"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r>
      <w:tr w:rsidR="00E36C37" w:rsidRPr="00101224" w14:paraId="524234DC" w14:textId="77777777" w:rsidTr="007754C6">
        <w:trPr>
          <w:trHeight w:val="20"/>
        </w:trPr>
        <w:tc>
          <w:tcPr>
            <w:tcW w:w="4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7B8FA08" w14:textId="77777777" w:rsidR="00E36C37" w:rsidRPr="00101224" w:rsidRDefault="00E36C37" w:rsidP="007754C6">
            <w:pPr>
              <w:widowControl w:val="0"/>
              <w:jc w:val="center"/>
              <w:rPr>
                <w:rFonts w:eastAsia="Times New Roman" w:cs="Times New Roman"/>
                <w:b/>
                <w:bCs/>
                <w:color w:val="000000"/>
                <w:lang w:eastAsia="pl-PL"/>
              </w:rPr>
            </w:pPr>
            <w:r w:rsidRPr="00101224">
              <w:rPr>
                <w:rFonts w:eastAsia="Times New Roman" w:cs="Times New Roman"/>
                <w:b/>
                <w:bCs/>
                <w:lang w:eastAsia="pl-PL"/>
              </w:rPr>
              <w:t>3</w:t>
            </w:r>
          </w:p>
        </w:tc>
        <w:tc>
          <w:tcPr>
            <w:tcW w:w="4496" w:type="dxa"/>
            <w:tcBorders>
              <w:top w:val="nil"/>
              <w:left w:val="nil"/>
              <w:bottom w:val="single" w:sz="4" w:space="0" w:color="auto"/>
              <w:right w:val="single" w:sz="4" w:space="0" w:color="auto"/>
            </w:tcBorders>
            <w:shd w:val="clear" w:color="auto" w:fill="D9D9D9" w:themeFill="background1" w:themeFillShade="D9"/>
            <w:vAlign w:val="center"/>
            <w:hideMark/>
          </w:tcPr>
          <w:p w14:paraId="5E5CB648" w14:textId="24A08F1A" w:rsidR="00E36C37" w:rsidRPr="002A4377" w:rsidRDefault="00E36C37" w:rsidP="007754C6">
            <w:pPr>
              <w:widowControl w:val="0"/>
              <w:rPr>
                <w:rFonts w:eastAsia="Times New Roman" w:cs="Times New Roman"/>
                <w:lang w:eastAsia="pl-PL"/>
              </w:rPr>
            </w:pPr>
            <w:r w:rsidRPr="002A4377">
              <w:rPr>
                <w:rFonts w:eastAsia="Times New Roman" w:cs="Times New Roman"/>
                <w:lang w:eastAsia="pl-PL"/>
              </w:rPr>
              <w:t>Probówka do oznaczania parametrów krzepnięcia 1,8-2 ml</w:t>
            </w:r>
            <w:r w:rsidR="00EE5F3D" w:rsidRPr="002A4377">
              <w:rPr>
                <w:rFonts w:eastAsia="Times New Roman" w:cs="Times New Roman"/>
                <w:lang w:eastAsia="pl-PL"/>
              </w:rPr>
              <w:t xml:space="preserve">. 1 op. nie większe niż </w:t>
            </w:r>
            <w:r w:rsidR="002A4377" w:rsidRPr="002A4377">
              <w:rPr>
                <w:rFonts w:eastAsia="Times New Roman" w:cs="Times New Roman"/>
                <w:lang w:eastAsia="pl-PL"/>
              </w:rPr>
              <w:t>100</w:t>
            </w:r>
            <w:r w:rsidR="00EE5F3D" w:rsidRPr="002A4377">
              <w:rPr>
                <w:rFonts w:eastAsia="Times New Roman" w:cs="Times New Roman"/>
                <w:lang w:eastAsia="pl-PL"/>
              </w:rPr>
              <w:t xml:space="preserve"> szt.</w:t>
            </w:r>
          </w:p>
        </w:tc>
        <w:tc>
          <w:tcPr>
            <w:tcW w:w="941" w:type="dxa"/>
            <w:tcBorders>
              <w:top w:val="nil"/>
              <w:left w:val="nil"/>
              <w:bottom w:val="single" w:sz="4" w:space="0" w:color="auto"/>
              <w:right w:val="single" w:sz="4" w:space="0" w:color="auto"/>
            </w:tcBorders>
            <w:shd w:val="clear" w:color="auto" w:fill="D9D9D9" w:themeFill="background1" w:themeFillShade="D9"/>
            <w:vAlign w:val="center"/>
            <w:hideMark/>
          </w:tcPr>
          <w:p w14:paraId="25C9DCE5"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100 000</w:t>
            </w:r>
          </w:p>
        </w:tc>
        <w:tc>
          <w:tcPr>
            <w:tcW w:w="1567" w:type="dxa"/>
            <w:tcBorders>
              <w:top w:val="nil"/>
              <w:left w:val="nil"/>
              <w:bottom w:val="single" w:sz="4" w:space="0" w:color="auto"/>
              <w:right w:val="single" w:sz="4" w:space="0" w:color="auto"/>
            </w:tcBorders>
            <w:shd w:val="clear" w:color="auto" w:fill="auto"/>
            <w:vAlign w:val="bottom"/>
            <w:hideMark/>
          </w:tcPr>
          <w:p w14:paraId="4C2C16E1"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918" w:type="dxa"/>
            <w:tcBorders>
              <w:top w:val="nil"/>
              <w:left w:val="nil"/>
              <w:bottom w:val="single" w:sz="4" w:space="0" w:color="auto"/>
              <w:right w:val="single" w:sz="4" w:space="0" w:color="auto"/>
            </w:tcBorders>
            <w:shd w:val="clear" w:color="auto" w:fill="auto"/>
            <w:vAlign w:val="bottom"/>
            <w:hideMark/>
          </w:tcPr>
          <w:p w14:paraId="52769FD6"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40" w:type="dxa"/>
            <w:tcBorders>
              <w:top w:val="nil"/>
              <w:left w:val="nil"/>
              <w:bottom w:val="single" w:sz="4" w:space="0" w:color="auto"/>
              <w:right w:val="single" w:sz="4" w:space="0" w:color="auto"/>
            </w:tcBorders>
            <w:shd w:val="clear" w:color="auto" w:fill="auto"/>
            <w:vAlign w:val="bottom"/>
            <w:hideMark/>
          </w:tcPr>
          <w:p w14:paraId="2BDEB660"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1A074E5A"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2555A57E"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774" w:type="dxa"/>
            <w:tcBorders>
              <w:top w:val="nil"/>
              <w:left w:val="nil"/>
              <w:bottom w:val="single" w:sz="4" w:space="0" w:color="auto"/>
              <w:right w:val="single" w:sz="4" w:space="0" w:color="auto"/>
            </w:tcBorders>
            <w:shd w:val="clear" w:color="auto" w:fill="auto"/>
            <w:vAlign w:val="bottom"/>
            <w:hideMark/>
          </w:tcPr>
          <w:p w14:paraId="61BAA199"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4FD647B8"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6A8A2F37"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r>
      <w:tr w:rsidR="00E36C37" w:rsidRPr="00101224" w14:paraId="0438CB74" w14:textId="77777777" w:rsidTr="007754C6">
        <w:trPr>
          <w:trHeight w:val="20"/>
        </w:trPr>
        <w:tc>
          <w:tcPr>
            <w:tcW w:w="4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0F2BAA1" w14:textId="77777777" w:rsidR="00E36C37" w:rsidRPr="00101224" w:rsidRDefault="00E36C37" w:rsidP="007754C6">
            <w:pPr>
              <w:widowControl w:val="0"/>
              <w:jc w:val="center"/>
              <w:rPr>
                <w:rFonts w:eastAsia="Times New Roman" w:cs="Times New Roman"/>
                <w:b/>
                <w:bCs/>
                <w:color w:val="000000"/>
                <w:lang w:eastAsia="pl-PL"/>
              </w:rPr>
            </w:pPr>
            <w:r w:rsidRPr="00101224">
              <w:rPr>
                <w:rFonts w:eastAsia="Times New Roman" w:cs="Times New Roman"/>
                <w:b/>
                <w:bCs/>
                <w:lang w:eastAsia="pl-PL"/>
              </w:rPr>
              <w:t>4</w:t>
            </w:r>
          </w:p>
        </w:tc>
        <w:tc>
          <w:tcPr>
            <w:tcW w:w="4496" w:type="dxa"/>
            <w:tcBorders>
              <w:top w:val="nil"/>
              <w:left w:val="nil"/>
              <w:bottom w:val="single" w:sz="4" w:space="0" w:color="auto"/>
              <w:right w:val="single" w:sz="4" w:space="0" w:color="auto"/>
            </w:tcBorders>
            <w:shd w:val="clear" w:color="auto" w:fill="D9D9D9" w:themeFill="background1" w:themeFillShade="D9"/>
            <w:vAlign w:val="center"/>
            <w:hideMark/>
          </w:tcPr>
          <w:p w14:paraId="0AEEA31C" w14:textId="11452AB2" w:rsidR="00E36C37" w:rsidRPr="002A4377" w:rsidRDefault="00E36C37" w:rsidP="007754C6">
            <w:pPr>
              <w:widowControl w:val="0"/>
              <w:rPr>
                <w:rFonts w:eastAsia="Times New Roman" w:cs="Times New Roman"/>
                <w:lang w:eastAsia="pl-PL"/>
              </w:rPr>
            </w:pPr>
            <w:r w:rsidRPr="002A4377">
              <w:rPr>
                <w:rFonts w:eastAsia="Times New Roman" w:cs="Times New Roman"/>
                <w:lang w:eastAsia="pl-PL"/>
              </w:rPr>
              <w:t>Probówka do oznacz glukozy 2-3 ml</w:t>
            </w:r>
            <w:r w:rsidR="00EE5F3D" w:rsidRPr="002A4377">
              <w:rPr>
                <w:rFonts w:eastAsia="Times New Roman" w:cs="Times New Roman"/>
                <w:lang w:eastAsia="pl-PL"/>
              </w:rPr>
              <w:t xml:space="preserve">. 1 op. nie większe niż </w:t>
            </w:r>
            <w:r w:rsidR="002A4377" w:rsidRPr="002A4377">
              <w:rPr>
                <w:rFonts w:eastAsia="Times New Roman" w:cs="Times New Roman"/>
                <w:lang w:eastAsia="pl-PL"/>
              </w:rPr>
              <w:t>100</w:t>
            </w:r>
            <w:r w:rsidR="00EE5F3D" w:rsidRPr="002A4377">
              <w:rPr>
                <w:rFonts w:eastAsia="Times New Roman" w:cs="Times New Roman"/>
                <w:lang w:eastAsia="pl-PL"/>
              </w:rPr>
              <w:t xml:space="preserve"> szt.</w:t>
            </w:r>
          </w:p>
        </w:tc>
        <w:tc>
          <w:tcPr>
            <w:tcW w:w="941" w:type="dxa"/>
            <w:tcBorders>
              <w:top w:val="nil"/>
              <w:left w:val="nil"/>
              <w:bottom w:val="single" w:sz="4" w:space="0" w:color="auto"/>
              <w:right w:val="single" w:sz="4" w:space="0" w:color="auto"/>
            </w:tcBorders>
            <w:shd w:val="clear" w:color="auto" w:fill="D9D9D9" w:themeFill="background1" w:themeFillShade="D9"/>
            <w:vAlign w:val="center"/>
            <w:hideMark/>
          </w:tcPr>
          <w:p w14:paraId="7FF41CDE"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10 000</w:t>
            </w:r>
          </w:p>
        </w:tc>
        <w:tc>
          <w:tcPr>
            <w:tcW w:w="1567" w:type="dxa"/>
            <w:tcBorders>
              <w:top w:val="nil"/>
              <w:left w:val="nil"/>
              <w:bottom w:val="single" w:sz="4" w:space="0" w:color="auto"/>
              <w:right w:val="single" w:sz="4" w:space="0" w:color="auto"/>
            </w:tcBorders>
            <w:shd w:val="clear" w:color="auto" w:fill="auto"/>
            <w:vAlign w:val="bottom"/>
            <w:hideMark/>
          </w:tcPr>
          <w:p w14:paraId="53047D96"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918" w:type="dxa"/>
            <w:tcBorders>
              <w:top w:val="nil"/>
              <w:left w:val="nil"/>
              <w:bottom w:val="single" w:sz="4" w:space="0" w:color="auto"/>
              <w:right w:val="single" w:sz="4" w:space="0" w:color="auto"/>
            </w:tcBorders>
            <w:shd w:val="clear" w:color="auto" w:fill="auto"/>
            <w:vAlign w:val="bottom"/>
            <w:hideMark/>
          </w:tcPr>
          <w:p w14:paraId="6E52D6F4"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40" w:type="dxa"/>
            <w:tcBorders>
              <w:top w:val="nil"/>
              <w:left w:val="nil"/>
              <w:bottom w:val="single" w:sz="4" w:space="0" w:color="auto"/>
              <w:right w:val="single" w:sz="4" w:space="0" w:color="auto"/>
            </w:tcBorders>
            <w:shd w:val="clear" w:color="auto" w:fill="auto"/>
            <w:vAlign w:val="bottom"/>
            <w:hideMark/>
          </w:tcPr>
          <w:p w14:paraId="7B0D4B51"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480F6C38"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12B77BAF"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774" w:type="dxa"/>
            <w:tcBorders>
              <w:top w:val="nil"/>
              <w:left w:val="nil"/>
              <w:bottom w:val="single" w:sz="4" w:space="0" w:color="auto"/>
              <w:right w:val="single" w:sz="4" w:space="0" w:color="auto"/>
            </w:tcBorders>
            <w:shd w:val="clear" w:color="auto" w:fill="auto"/>
            <w:vAlign w:val="bottom"/>
            <w:hideMark/>
          </w:tcPr>
          <w:p w14:paraId="2410AC29"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2EA97497"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35EA9A93"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r>
      <w:tr w:rsidR="00E36C37" w:rsidRPr="00101224" w14:paraId="15A8FF4C" w14:textId="77777777" w:rsidTr="007754C6">
        <w:trPr>
          <w:trHeight w:val="20"/>
        </w:trPr>
        <w:tc>
          <w:tcPr>
            <w:tcW w:w="4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1E1D0A6" w14:textId="77777777" w:rsidR="00E36C37" w:rsidRPr="00101224" w:rsidRDefault="00E36C37" w:rsidP="007754C6">
            <w:pPr>
              <w:widowControl w:val="0"/>
              <w:jc w:val="center"/>
              <w:rPr>
                <w:rFonts w:eastAsia="Times New Roman" w:cs="Times New Roman"/>
                <w:b/>
                <w:bCs/>
                <w:color w:val="000000"/>
                <w:lang w:eastAsia="pl-PL"/>
              </w:rPr>
            </w:pPr>
            <w:r w:rsidRPr="00101224">
              <w:rPr>
                <w:rFonts w:eastAsia="Times New Roman" w:cs="Times New Roman"/>
                <w:b/>
                <w:bCs/>
                <w:lang w:eastAsia="pl-PL"/>
              </w:rPr>
              <w:t>5</w:t>
            </w:r>
          </w:p>
        </w:tc>
        <w:tc>
          <w:tcPr>
            <w:tcW w:w="4496" w:type="dxa"/>
            <w:tcBorders>
              <w:top w:val="nil"/>
              <w:left w:val="nil"/>
              <w:bottom w:val="single" w:sz="4" w:space="0" w:color="auto"/>
              <w:right w:val="single" w:sz="4" w:space="0" w:color="auto"/>
            </w:tcBorders>
            <w:shd w:val="clear" w:color="auto" w:fill="D9D9D9" w:themeFill="background1" w:themeFillShade="D9"/>
            <w:vAlign w:val="center"/>
            <w:hideMark/>
          </w:tcPr>
          <w:p w14:paraId="1F0E29ED" w14:textId="7F230182" w:rsidR="00E36C37" w:rsidRPr="002A4377" w:rsidRDefault="00E36C37" w:rsidP="007754C6">
            <w:pPr>
              <w:widowControl w:val="0"/>
              <w:rPr>
                <w:rFonts w:eastAsia="Times New Roman" w:cs="Times New Roman"/>
                <w:lang w:eastAsia="pl-PL"/>
              </w:rPr>
            </w:pPr>
            <w:r w:rsidRPr="002A4377">
              <w:rPr>
                <w:rFonts w:eastAsia="Times New Roman" w:cs="Times New Roman"/>
                <w:lang w:eastAsia="pl-PL"/>
              </w:rPr>
              <w:t xml:space="preserve">Probówka z aktywatorem krzepnięcia i żelem </w:t>
            </w:r>
            <w:r w:rsidRPr="002A4377">
              <w:rPr>
                <w:rFonts w:eastAsia="Times New Roman" w:cs="Times New Roman"/>
                <w:lang w:eastAsia="pl-PL"/>
              </w:rPr>
              <w:lastRenderedPageBreak/>
              <w:t>separującym 5 – 6 ml</w:t>
            </w:r>
            <w:r w:rsidR="00EE5F3D" w:rsidRPr="002A4377">
              <w:rPr>
                <w:rFonts w:eastAsia="Times New Roman" w:cs="Times New Roman"/>
                <w:lang w:eastAsia="pl-PL"/>
              </w:rPr>
              <w:t xml:space="preserve">. 1 op. nie większe niż </w:t>
            </w:r>
            <w:r w:rsidR="002A4377" w:rsidRPr="002A4377">
              <w:rPr>
                <w:rFonts w:eastAsia="Times New Roman" w:cs="Times New Roman"/>
                <w:lang w:eastAsia="pl-PL"/>
              </w:rPr>
              <w:t>100</w:t>
            </w:r>
            <w:r w:rsidR="00EE5F3D" w:rsidRPr="002A4377">
              <w:rPr>
                <w:rFonts w:eastAsia="Times New Roman" w:cs="Times New Roman"/>
                <w:lang w:eastAsia="pl-PL"/>
              </w:rPr>
              <w:t xml:space="preserve"> szt.</w:t>
            </w:r>
          </w:p>
        </w:tc>
        <w:tc>
          <w:tcPr>
            <w:tcW w:w="941" w:type="dxa"/>
            <w:tcBorders>
              <w:top w:val="nil"/>
              <w:left w:val="nil"/>
              <w:bottom w:val="single" w:sz="4" w:space="0" w:color="auto"/>
              <w:right w:val="single" w:sz="4" w:space="0" w:color="auto"/>
            </w:tcBorders>
            <w:shd w:val="clear" w:color="auto" w:fill="D9D9D9" w:themeFill="background1" w:themeFillShade="D9"/>
            <w:vAlign w:val="center"/>
            <w:hideMark/>
          </w:tcPr>
          <w:p w14:paraId="7D6B36B8"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lastRenderedPageBreak/>
              <w:t>25 000</w:t>
            </w:r>
          </w:p>
        </w:tc>
        <w:tc>
          <w:tcPr>
            <w:tcW w:w="1567" w:type="dxa"/>
            <w:tcBorders>
              <w:top w:val="nil"/>
              <w:left w:val="nil"/>
              <w:bottom w:val="single" w:sz="4" w:space="0" w:color="auto"/>
              <w:right w:val="single" w:sz="4" w:space="0" w:color="auto"/>
            </w:tcBorders>
            <w:shd w:val="clear" w:color="auto" w:fill="auto"/>
            <w:vAlign w:val="bottom"/>
            <w:hideMark/>
          </w:tcPr>
          <w:p w14:paraId="151F37F1"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918" w:type="dxa"/>
            <w:tcBorders>
              <w:top w:val="nil"/>
              <w:left w:val="nil"/>
              <w:bottom w:val="single" w:sz="4" w:space="0" w:color="auto"/>
              <w:right w:val="single" w:sz="4" w:space="0" w:color="auto"/>
            </w:tcBorders>
            <w:shd w:val="clear" w:color="auto" w:fill="auto"/>
            <w:vAlign w:val="bottom"/>
            <w:hideMark/>
          </w:tcPr>
          <w:p w14:paraId="69B1DF35"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40" w:type="dxa"/>
            <w:tcBorders>
              <w:top w:val="nil"/>
              <w:left w:val="nil"/>
              <w:bottom w:val="single" w:sz="4" w:space="0" w:color="auto"/>
              <w:right w:val="single" w:sz="4" w:space="0" w:color="auto"/>
            </w:tcBorders>
            <w:shd w:val="clear" w:color="auto" w:fill="auto"/>
            <w:vAlign w:val="bottom"/>
            <w:hideMark/>
          </w:tcPr>
          <w:p w14:paraId="67CCD91B"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38B1CD61"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1820E3A6"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774" w:type="dxa"/>
            <w:tcBorders>
              <w:top w:val="nil"/>
              <w:left w:val="nil"/>
              <w:bottom w:val="single" w:sz="4" w:space="0" w:color="auto"/>
              <w:right w:val="single" w:sz="4" w:space="0" w:color="auto"/>
            </w:tcBorders>
            <w:shd w:val="clear" w:color="auto" w:fill="auto"/>
            <w:vAlign w:val="bottom"/>
            <w:hideMark/>
          </w:tcPr>
          <w:p w14:paraId="40CA0FE0"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22CFE389"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1C58CC79"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r>
      <w:tr w:rsidR="00E36C37" w:rsidRPr="00101224" w14:paraId="08D60A7D" w14:textId="77777777" w:rsidTr="007754C6">
        <w:trPr>
          <w:trHeight w:val="20"/>
        </w:trPr>
        <w:tc>
          <w:tcPr>
            <w:tcW w:w="4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F56C913" w14:textId="77777777" w:rsidR="00E36C37" w:rsidRPr="00101224" w:rsidRDefault="00E36C37" w:rsidP="007754C6">
            <w:pPr>
              <w:widowControl w:val="0"/>
              <w:jc w:val="center"/>
              <w:rPr>
                <w:rFonts w:eastAsia="Times New Roman" w:cs="Times New Roman"/>
                <w:b/>
                <w:bCs/>
                <w:color w:val="000000"/>
                <w:lang w:eastAsia="pl-PL"/>
              </w:rPr>
            </w:pPr>
            <w:r w:rsidRPr="00101224">
              <w:rPr>
                <w:rFonts w:eastAsia="Times New Roman" w:cs="Times New Roman"/>
                <w:b/>
                <w:bCs/>
                <w:color w:val="000000"/>
                <w:lang w:eastAsia="pl-PL"/>
              </w:rPr>
              <w:t>6</w:t>
            </w:r>
          </w:p>
        </w:tc>
        <w:tc>
          <w:tcPr>
            <w:tcW w:w="4496" w:type="dxa"/>
            <w:tcBorders>
              <w:top w:val="nil"/>
              <w:left w:val="nil"/>
              <w:bottom w:val="single" w:sz="4" w:space="0" w:color="auto"/>
              <w:right w:val="single" w:sz="4" w:space="0" w:color="auto"/>
            </w:tcBorders>
            <w:shd w:val="clear" w:color="auto" w:fill="D9D9D9" w:themeFill="background1" w:themeFillShade="D9"/>
            <w:vAlign w:val="center"/>
            <w:hideMark/>
          </w:tcPr>
          <w:p w14:paraId="0F6C95CD" w14:textId="6EF01DAA" w:rsidR="00E36C37" w:rsidRPr="002A4377" w:rsidRDefault="00E36C37" w:rsidP="007754C6">
            <w:pPr>
              <w:widowControl w:val="0"/>
              <w:rPr>
                <w:rFonts w:eastAsia="Times New Roman" w:cs="Times New Roman"/>
                <w:lang w:eastAsia="pl-PL"/>
              </w:rPr>
            </w:pPr>
            <w:r w:rsidRPr="002A4377">
              <w:rPr>
                <w:rFonts w:eastAsia="Times New Roman" w:cs="Times New Roman"/>
                <w:lang w:eastAsia="pl-PL"/>
              </w:rPr>
              <w:t>Igły systemowe 0,7 z wizualizacją wkłucia, dwuostrzowe 22 G dł. 25 – 38 mm</w:t>
            </w:r>
            <w:r w:rsidR="00EE5F3D" w:rsidRPr="002A4377">
              <w:rPr>
                <w:rFonts w:eastAsia="Times New Roman" w:cs="Times New Roman"/>
                <w:lang w:eastAsia="pl-PL"/>
              </w:rPr>
              <w:t xml:space="preserve">. 1 op. nie większe niż </w:t>
            </w:r>
            <w:r w:rsidR="002A4377" w:rsidRPr="002A4377">
              <w:rPr>
                <w:rFonts w:eastAsia="Times New Roman" w:cs="Times New Roman"/>
                <w:lang w:eastAsia="pl-PL"/>
              </w:rPr>
              <w:t>100</w:t>
            </w:r>
            <w:r w:rsidR="00EE5F3D" w:rsidRPr="002A4377">
              <w:rPr>
                <w:rFonts w:eastAsia="Times New Roman" w:cs="Times New Roman"/>
                <w:lang w:eastAsia="pl-PL"/>
              </w:rPr>
              <w:t xml:space="preserve"> szt.</w:t>
            </w:r>
          </w:p>
        </w:tc>
        <w:tc>
          <w:tcPr>
            <w:tcW w:w="941" w:type="dxa"/>
            <w:tcBorders>
              <w:top w:val="nil"/>
              <w:left w:val="nil"/>
              <w:bottom w:val="single" w:sz="4" w:space="0" w:color="auto"/>
              <w:right w:val="single" w:sz="4" w:space="0" w:color="auto"/>
            </w:tcBorders>
            <w:shd w:val="clear" w:color="auto" w:fill="D9D9D9" w:themeFill="background1" w:themeFillShade="D9"/>
            <w:vAlign w:val="center"/>
            <w:hideMark/>
          </w:tcPr>
          <w:p w14:paraId="53BBA047"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12 500</w:t>
            </w:r>
          </w:p>
        </w:tc>
        <w:tc>
          <w:tcPr>
            <w:tcW w:w="1567" w:type="dxa"/>
            <w:tcBorders>
              <w:top w:val="nil"/>
              <w:left w:val="nil"/>
              <w:bottom w:val="single" w:sz="4" w:space="0" w:color="auto"/>
              <w:right w:val="single" w:sz="4" w:space="0" w:color="auto"/>
            </w:tcBorders>
            <w:shd w:val="clear" w:color="auto" w:fill="auto"/>
            <w:vAlign w:val="bottom"/>
            <w:hideMark/>
          </w:tcPr>
          <w:p w14:paraId="6000B695"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918" w:type="dxa"/>
            <w:tcBorders>
              <w:top w:val="nil"/>
              <w:left w:val="nil"/>
              <w:bottom w:val="single" w:sz="4" w:space="0" w:color="auto"/>
              <w:right w:val="single" w:sz="4" w:space="0" w:color="auto"/>
            </w:tcBorders>
            <w:shd w:val="clear" w:color="auto" w:fill="auto"/>
            <w:vAlign w:val="bottom"/>
            <w:hideMark/>
          </w:tcPr>
          <w:p w14:paraId="16695676"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40" w:type="dxa"/>
            <w:tcBorders>
              <w:top w:val="nil"/>
              <w:left w:val="nil"/>
              <w:bottom w:val="single" w:sz="4" w:space="0" w:color="auto"/>
              <w:right w:val="single" w:sz="4" w:space="0" w:color="auto"/>
            </w:tcBorders>
            <w:shd w:val="clear" w:color="auto" w:fill="auto"/>
            <w:vAlign w:val="bottom"/>
            <w:hideMark/>
          </w:tcPr>
          <w:p w14:paraId="6226A8A9"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0021334A"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14B953D6"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774" w:type="dxa"/>
            <w:tcBorders>
              <w:top w:val="nil"/>
              <w:left w:val="nil"/>
              <w:bottom w:val="single" w:sz="4" w:space="0" w:color="auto"/>
              <w:right w:val="single" w:sz="4" w:space="0" w:color="auto"/>
            </w:tcBorders>
            <w:shd w:val="clear" w:color="auto" w:fill="auto"/>
            <w:vAlign w:val="bottom"/>
            <w:hideMark/>
          </w:tcPr>
          <w:p w14:paraId="24D1E3D4"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231E0EDF"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532D384F"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r>
      <w:tr w:rsidR="00E36C37" w:rsidRPr="00101224" w14:paraId="784257DF" w14:textId="77777777" w:rsidTr="007754C6">
        <w:trPr>
          <w:trHeight w:val="20"/>
        </w:trPr>
        <w:tc>
          <w:tcPr>
            <w:tcW w:w="4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65D2472" w14:textId="77777777" w:rsidR="00E36C37" w:rsidRPr="00101224" w:rsidRDefault="00E36C37" w:rsidP="007754C6">
            <w:pPr>
              <w:widowControl w:val="0"/>
              <w:jc w:val="center"/>
              <w:rPr>
                <w:rFonts w:eastAsia="Times New Roman" w:cs="Times New Roman"/>
                <w:b/>
                <w:bCs/>
                <w:color w:val="000000"/>
                <w:lang w:eastAsia="pl-PL"/>
              </w:rPr>
            </w:pPr>
            <w:r w:rsidRPr="00101224">
              <w:rPr>
                <w:rFonts w:eastAsia="Times New Roman" w:cs="Times New Roman"/>
                <w:b/>
                <w:bCs/>
                <w:lang w:eastAsia="pl-PL"/>
              </w:rPr>
              <w:t>7</w:t>
            </w:r>
          </w:p>
        </w:tc>
        <w:tc>
          <w:tcPr>
            <w:tcW w:w="4496" w:type="dxa"/>
            <w:tcBorders>
              <w:top w:val="nil"/>
              <w:left w:val="nil"/>
              <w:bottom w:val="single" w:sz="4" w:space="0" w:color="auto"/>
              <w:right w:val="single" w:sz="4" w:space="0" w:color="auto"/>
            </w:tcBorders>
            <w:shd w:val="clear" w:color="auto" w:fill="D9D9D9" w:themeFill="background1" w:themeFillShade="D9"/>
            <w:vAlign w:val="center"/>
            <w:hideMark/>
          </w:tcPr>
          <w:p w14:paraId="0E4BE463" w14:textId="29EADC26" w:rsidR="00E36C37" w:rsidRPr="002A4377" w:rsidRDefault="00E36C37" w:rsidP="007754C6">
            <w:pPr>
              <w:widowControl w:val="0"/>
              <w:rPr>
                <w:rFonts w:eastAsia="Times New Roman" w:cs="Times New Roman"/>
                <w:lang w:eastAsia="pl-PL"/>
              </w:rPr>
            </w:pPr>
            <w:r w:rsidRPr="002A4377">
              <w:rPr>
                <w:rFonts w:eastAsia="Times New Roman" w:cs="Times New Roman"/>
                <w:lang w:eastAsia="pl-PL"/>
              </w:rPr>
              <w:t>Igły systemowe 0,8 z wizualizacją wkłucia, dwuostrzowe 21 G dł. 25 – 38 mm</w:t>
            </w:r>
            <w:r w:rsidR="00EE5F3D" w:rsidRPr="002A4377">
              <w:rPr>
                <w:rFonts w:eastAsia="Times New Roman" w:cs="Times New Roman"/>
                <w:lang w:eastAsia="pl-PL"/>
              </w:rPr>
              <w:t xml:space="preserve">. 1 op. nie większe niż </w:t>
            </w:r>
            <w:r w:rsidR="002A4377" w:rsidRPr="002A4377">
              <w:rPr>
                <w:rFonts w:eastAsia="Times New Roman" w:cs="Times New Roman"/>
                <w:lang w:eastAsia="pl-PL"/>
              </w:rPr>
              <w:t>100</w:t>
            </w:r>
            <w:r w:rsidR="00EE5F3D" w:rsidRPr="002A4377">
              <w:rPr>
                <w:rFonts w:eastAsia="Times New Roman" w:cs="Times New Roman"/>
                <w:lang w:eastAsia="pl-PL"/>
              </w:rPr>
              <w:t xml:space="preserve"> szt.</w:t>
            </w:r>
          </w:p>
        </w:tc>
        <w:tc>
          <w:tcPr>
            <w:tcW w:w="941" w:type="dxa"/>
            <w:tcBorders>
              <w:top w:val="nil"/>
              <w:left w:val="nil"/>
              <w:bottom w:val="single" w:sz="4" w:space="0" w:color="auto"/>
              <w:right w:val="single" w:sz="4" w:space="0" w:color="auto"/>
            </w:tcBorders>
            <w:shd w:val="clear" w:color="auto" w:fill="D9D9D9" w:themeFill="background1" w:themeFillShade="D9"/>
            <w:vAlign w:val="center"/>
            <w:hideMark/>
          </w:tcPr>
          <w:p w14:paraId="10855B92"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140 000</w:t>
            </w:r>
          </w:p>
        </w:tc>
        <w:tc>
          <w:tcPr>
            <w:tcW w:w="1567" w:type="dxa"/>
            <w:tcBorders>
              <w:top w:val="nil"/>
              <w:left w:val="nil"/>
              <w:bottom w:val="single" w:sz="4" w:space="0" w:color="auto"/>
              <w:right w:val="single" w:sz="4" w:space="0" w:color="auto"/>
            </w:tcBorders>
            <w:shd w:val="clear" w:color="auto" w:fill="auto"/>
            <w:vAlign w:val="bottom"/>
            <w:hideMark/>
          </w:tcPr>
          <w:p w14:paraId="6716ACF4"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918" w:type="dxa"/>
            <w:tcBorders>
              <w:top w:val="nil"/>
              <w:left w:val="nil"/>
              <w:bottom w:val="single" w:sz="4" w:space="0" w:color="auto"/>
              <w:right w:val="single" w:sz="4" w:space="0" w:color="auto"/>
            </w:tcBorders>
            <w:shd w:val="clear" w:color="auto" w:fill="auto"/>
            <w:vAlign w:val="bottom"/>
            <w:hideMark/>
          </w:tcPr>
          <w:p w14:paraId="6BF60054"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40" w:type="dxa"/>
            <w:tcBorders>
              <w:top w:val="nil"/>
              <w:left w:val="nil"/>
              <w:bottom w:val="single" w:sz="4" w:space="0" w:color="auto"/>
              <w:right w:val="single" w:sz="4" w:space="0" w:color="auto"/>
            </w:tcBorders>
            <w:shd w:val="clear" w:color="auto" w:fill="auto"/>
            <w:vAlign w:val="bottom"/>
            <w:hideMark/>
          </w:tcPr>
          <w:p w14:paraId="577781BD"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1EB906CE"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3B46C9D4"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774" w:type="dxa"/>
            <w:tcBorders>
              <w:top w:val="nil"/>
              <w:left w:val="nil"/>
              <w:bottom w:val="single" w:sz="4" w:space="0" w:color="auto"/>
              <w:right w:val="single" w:sz="4" w:space="0" w:color="auto"/>
            </w:tcBorders>
            <w:shd w:val="clear" w:color="auto" w:fill="auto"/>
            <w:vAlign w:val="bottom"/>
            <w:hideMark/>
          </w:tcPr>
          <w:p w14:paraId="25B99E50"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5CFB23CD"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299946EA"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r>
      <w:tr w:rsidR="00E36C37" w:rsidRPr="00101224" w14:paraId="03EE5458" w14:textId="77777777" w:rsidTr="007754C6">
        <w:trPr>
          <w:trHeight w:val="20"/>
        </w:trPr>
        <w:tc>
          <w:tcPr>
            <w:tcW w:w="4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431F030" w14:textId="77777777" w:rsidR="00E36C37" w:rsidRPr="00101224" w:rsidRDefault="00E36C37" w:rsidP="007754C6">
            <w:pPr>
              <w:widowControl w:val="0"/>
              <w:jc w:val="center"/>
              <w:rPr>
                <w:rFonts w:eastAsia="Times New Roman" w:cs="Times New Roman"/>
                <w:b/>
                <w:bCs/>
                <w:color w:val="000000"/>
                <w:lang w:eastAsia="pl-PL"/>
              </w:rPr>
            </w:pPr>
            <w:r w:rsidRPr="00101224">
              <w:rPr>
                <w:rFonts w:eastAsia="Times New Roman" w:cs="Times New Roman"/>
                <w:b/>
                <w:bCs/>
                <w:lang w:eastAsia="pl-PL"/>
              </w:rPr>
              <w:t>8</w:t>
            </w:r>
          </w:p>
        </w:tc>
        <w:tc>
          <w:tcPr>
            <w:tcW w:w="4496" w:type="dxa"/>
            <w:tcBorders>
              <w:top w:val="nil"/>
              <w:left w:val="nil"/>
              <w:bottom w:val="single" w:sz="4" w:space="0" w:color="auto"/>
              <w:right w:val="single" w:sz="4" w:space="0" w:color="auto"/>
            </w:tcBorders>
            <w:shd w:val="clear" w:color="auto" w:fill="D9D9D9" w:themeFill="background1" w:themeFillShade="D9"/>
            <w:vAlign w:val="center"/>
            <w:hideMark/>
          </w:tcPr>
          <w:p w14:paraId="2AD823C0" w14:textId="342A56F7" w:rsidR="00E36C37" w:rsidRPr="002A4377" w:rsidRDefault="00E36C37" w:rsidP="007754C6">
            <w:pPr>
              <w:widowControl w:val="0"/>
              <w:rPr>
                <w:rFonts w:eastAsia="Times New Roman" w:cs="Times New Roman"/>
                <w:lang w:eastAsia="pl-PL"/>
              </w:rPr>
            </w:pPr>
            <w:r w:rsidRPr="002A4377">
              <w:rPr>
                <w:rFonts w:eastAsia="Times New Roman" w:cs="Times New Roman"/>
                <w:lang w:eastAsia="pl-PL"/>
              </w:rPr>
              <w:t>Igły systemowe 0,9 dwuostrzowe 20 G 38 -40 mm</w:t>
            </w:r>
            <w:r w:rsidR="00EE5F3D" w:rsidRPr="002A4377">
              <w:rPr>
                <w:rFonts w:eastAsia="Times New Roman" w:cs="Times New Roman"/>
                <w:lang w:eastAsia="pl-PL"/>
              </w:rPr>
              <w:t xml:space="preserve">. 1 op. nie większe niż </w:t>
            </w:r>
            <w:r w:rsidR="002A4377" w:rsidRPr="002A4377">
              <w:rPr>
                <w:rFonts w:eastAsia="Times New Roman" w:cs="Times New Roman"/>
                <w:lang w:eastAsia="pl-PL"/>
              </w:rPr>
              <w:t>100</w:t>
            </w:r>
            <w:r w:rsidR="00EE5F3D" w:rsidRPr="002A4377">
              <w:rPr>
                <w:rFonts w:eastAsia="Times New Roman" w:cs="Times New Roman"/>
                <w:lang w:eastAsia="pl-PL"/>
              </w:rPr>
              <w:t xml:space="preserve"> szt.</w:t>
            </w:r>
          </w:p>
        </w:tc>
        <w:tc>
          <w:tcPr>
            <w:tcW w:w="941" w:type="dxa"/>
            <w:tcBorders>
              <w:top w:val="nil"/>
              <w:left w:val="nil"/>
              <w:bottom w:val="single" w:sz="4" w:space="0" w:color="auto"/>
              <w:right w:val="single" w:sz="4" w:space="0" w:color="auto"/>
            </w:tcBorders>
            <w:shd w:val="clear" w:color="auto" w:fill="D9D9D9" w:themeFill="background1" w:themeFillShade="D9"/>
            <w:vAlign w:val="center"/>
            <w:hideMark/>
          </w:tcPr>
          <w:p w14:paraId="40E04D13"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10 000</w:t>
            </w:r>
          </w:p>
        </w:tc>
        <w:tc>
          <w:tcPr>
            <w:tcW w:w="1567" w:type="dxa"/>
            <w:tcBorders>
              <w:top w:val="nil"/>
              <w:left w:val="nil"/>
              <w:bottom w:val="single" w:sz="4" w:space="0" w:color="auto"/>
              <w:right w:val="single" w:sz="4" w:space="0" w:color="auto"/>
            </w:tcBorders>
            <w:shd w:val="clear" w:color="auto" w:fill="auto"/>
            <w:vAlign w:val="bottom"/>
            <w:hideMark/>
          </w:tcPr>
          <w:p w14:paraId="77F9A0F3"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918" w:type="dxa"/>
            <w:tcBorders>
              <w:top w:val="nil"/>
              <w:left w:val="nil"/>
              <w:bottom w:val="single" w:sz="4" w:space="0" w:color="auto"/>
              <w:right w:val="single" w:sz="4" w:space="0" w:color="auto"/>
            </w:tcBorders>
            <w:shd w:val="clear" w:color="auto" w:fill="auto"/>
            <w:vAlign w:val="bottom"/>
            <w:hideMark/>
          </w:tcPr>
          <w:p w14:paraId="3EA07C52"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40" w:type="dxa"/>
            <w:tcBorders>
              <w:top w:val="nil"/>
              <w:left w:val="nil"/>
              <w:bottom w:val="single" w:sz="4" w:space="0" w:color="auto"/>
              <w:right w:val="single" w:sz="4" w:space="0" w:color="auto"/>
            </w:tcBorders>
            <w:shd w:val="clear" w:color="auto" w:fill="auto"/>
            <w:vAlign w:val="bottom"/>
            <w:hideMark/>
          </w:tcPr>
          <w:p w14:paraId="2DCE1AF3"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56ECA8DA"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5016A576"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774" w:type="dxa"/>
            <w:tcBorders>
              <w:top w:val="nil"/>
              <w:left w:val="nil"/>
              <w:bottom w:val="single" w:sz="4" w:space="0" w:color="auto"/>
              <w:right w:val="single" w:sz="4" w:space="0" w:color="auto"/>
            </w:tcBorders>
            <w:shd w:val="clear" w:color="auto" w:fill="auto"/>
            <w:vAlign w:val="bottom"/>
            <w:hideMark/>
          </w:tcPr>
          <w:p w14:paraId="0FD679C9"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320AC64C"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626626E0"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r>
      <w:tr w:rsidR="00E36C37" w:rsidRPr="00101224" w14:paraId="35FECFD0" w14:textId="77777777" w:rsidTr="007754C6">
        <w:trPr>
          <w:trHeight w:val="20"/>
        </w:trPr>
        <w:tc>
          <w:tcPr>
            <w:tcW w:w="4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92655D6" w14:textId="77777777" w:rsidR="00E36C37" w:rsidRPr="00101224" w:rsidRDefault="00E36C37" w:rsidP="007754C6">
            <w:pPr>
              <w:widowControl w:val="0"/>
              <w:jc w:val="center"/>
              <w:rPr>
                <w:rFonts w:eastAsia="Times New Roman" w:cs="Times New Roman"/>
                <w:b/>
                <w:bCs/>
                <w:color w:val="000000"/>
                <w:lang w:eastAsia="pl-PL"/>
              </w:rPr>
            </w:pPr>
            <w:r w:rsidRPr="00101224">
              <w:rPr>
                <w:rFonts w:eastAsia="Times New Roman" w:cs="Times New Roman"/>
                <w:b/>
                <w:bCs/>
                <w:lang w:eastAsia="pl-PL"/>
              </w:rPr>
              <w:t>9</w:t>
            </w:r>
          </w:p>
        </w:tc>
        <w:tc>
          <w:tcPr>
            <w:tcW w:w="4496" w:type="dxa"/>
            <w:tcBorders>
              <w:top w:val="nil"/>
              <w:left w:val="nil"/>
              <w:bottom w:val="single" w:sz="4" w:space="0" w:color="auto"/>
              <w:right w:val="single" w:sz="4" w:space="0" w:color="auto"/>
            </w:tcBorders>
            <w:shd w:val="clear" w:color="auto" w:fill="D9D9D9" w:themeFill="background1" w:themeFillShade="D9"/>
            <w:vAlign w:val="center"/>
            <w:hideMark/>
          </w:tcPr>
          <w:p w14:paraId="7EB7D079" w14:textId="48B01718" w:rsidR="00E36C37" w:rsidRPr="002A4377" w:rsidRDefault="00E36C37" w:rsidP="007754C6">
            <w:pPr>
              <w:widowControl w:val="0"/>
              <w:rPr>
                <w:rFonts w:eastAsia="Times New Roman" w:cs="Times New Roman"/>
                <w:lang w:eastAsia="pl-PL"/>
              </w:rPr>
            </w:pPr>
            <w:r w:rsidRPr="002A4377">
              <w:rPr>
                <w:rFonts w:eastAsia="Times New Roman" w:cs="Times New Roman"/>
                <w:lang w:eastAsia="pl-PL"/>
              </w:rPr>
              <w:t xml:space="preserve">Igła systemowa 0,8 21 G dł. 25-38 mm z wizualizacją wkłucia z zabezpieczeniem </w:t>
            </w:r>
            <w:proofErr w:type="spellStart"/>
            <w:r w:rsidRPr="002A4377">
              <w:rPr>
                <w:rFonts w:eastAsia="Times New Roman" w:cs="Times New Roman"/>
                <w:lang w:eastAsia="pl-PL"/>
              </w:rPr>
              <w:t>przeciwzakłuciowym</w:t>
            </w:r>
            <w:proofErr w:type="spellEnd"/>
            <w:r w:rsidRPr="002A4377">
              <w:rPr>
                <w:rFonts w:eastAsia="Times New Roman" w:cs="Times New Roman"/>
                <w:lang w:eastAsia="pl-PL"/>
              </w:rPr>
              <w:t xml:space="preserve"> oraz z zintegrowanym uchwytem</w:t>
            </w:r>
            <w:r w:rsidR="00EE5F3D" w:rsidRPr="002A4377">
              <w:rPr>
                <w:rFonts w:eastAsia="Times New Roman" w:cs="Times New Roman"/>
                <w:lang w:eastAsia="pl-PL"/>
              </w:rPr>
              <w:t xml:space="preserve">. 1 op. nie większe niż </w:t>
            </w:r>
            <w:r w:rsidR="002A4377" w:rsidRPr="002A4377">
              <w:rPr>
                <w:rFonts w:eastAsia="Times New Roman" w:cs="Times New Roman"/>
                <w:lang w:eastAsia="pl-PL"/>
              </w:rPr>
              <w:t>100</w:t>
            </w:r>
            <w:r w:rsidR="00EE5F3D" w:rsidRPr="002A4377">
              <w:rPr>
                <w:rFonts w:eastAsia="Times New Roman" w:cs="Times New Roman"/>
                <w:lang w:eastAsia="pl-PL"/>
              </w:rPr>
              <w:t xml:space="preserve"> szt.</w:t>
            </w:r>
          </w:p>
        </w:tc>
        <w:tc>
          <w:tcPr>
            <w:tcW w:w="941" w:type="dxa"/>
            <w:tcBorders>
              <w:top w:val="nil"/>
              <w:left w:val="nil"/>
              <w:bottom w:val="single" w:sz="4" w:space="0" w:color="auto"/>
              <w:right w:val="single" w:sz="4" w:space="0" w:color="auto"/>
            </w:tcBorders>
            <w:shd w:val="clear" w:color="auto" w:fill="D9D9D9" w:themeFill="background1" w:themeFillShade="D9"/>
            <w:vAlign w:val="center"/>
            <w:hideMark/>
          </w:tcPr>
          <w:p w14:paraId="6CC5BB13"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65 000</w:t>
            </w:r>
          </w:p>
        </w:tc>
        <w:tc>
          <w:tcPr>
            <w:tcW w:w="1567" w:type="dxa"/>
            <w:tcBorders>
              <w:top w:val="nil"/>
              <w:left w:val="nil"/>
              <w:bottom w:val="single" w:sz="4" w:space="0" w:color="auto"/>
              <w:right w:val="single" w:sz="4" w:space="0" w:color="auto"/>
            </w:tcBorders>
            <w:shd w:val="clear" w:color="auto" w:fill="auto"/>
            <w:vAlign w:val="bottom"/>
            <w:hideMark/>
          </w:tcPr>
          <w:p w14:paraId="78A6B153"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918" w:type="dxa"/>
            <w:tcBorders>
              <w:top w:val="nil"/>
              <w:left w:val="nil"/>
              <w:bottom w:val="single" w:sz="4" w:space="0" w:color="auto"/>
              <w:right w:val="single" w:sz="4" w:space="0" w:color="auto"/>
            </w:tcBorders>
            <w:shd w:val="clear" w:color="auto" w:fill="auto"/>
            <w:vAlign w:val="bottom"/>
            <w:hideMark/>
          </w:tcPr>
          <w:p w14:paraId="2DEDACDF"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40" w:type="dxa"/>
            <w:tcBorders>
              <w:top w:val="nil"/>
              <w:left w:val="nil"/>
              <w:bottom w:val="single" w:sz="4" w:space="0" w:color="auto"/>
              <w:right w:val="single" w:sz="4" w:space="0" w:color="auto"/>
            </w:tcBorders>
            <w:shd w:val="clear" w:color="auto" w:fill="auto"/>
            <w:vAlign w:val="bottom"/>
            <w:hideMark/>
          </w:tcPr>
          <w:p w14:paraId="120DBA43"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33AF4840"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667383A8"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774" w:type="dxa"/>
            <w:tcBorders>
              <w:top w:val="nil"/>
              <w:left w:val="nil"/>
              <w:bottom w:val="single" w:sz="4" w:space="0" w:color="auto"/>
              <w:right w:val="single" w:sz="4" w:space="0" w:color="auto"/>
            </w:tcBorders>
            <w:shd w:val="clear" w:color="auto" w:fill="auto"/>
            <w:vAlign w:val="bottom"/>
            <w:hideMark/>
          </w:tcPr>
          <w:p w14:paraId="788EBE03"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171C6E35"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38BC9722"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r>
      <w:tr w:rsidR="00E36C37" w:rsidRPr="00101224" w14:paraId="358F96D3" w14:textId="77777777" w:rsidTr="007754C6">
        <w:trPr>
          <w:trHeight w:val="20"/>
        </w:trPr>
        <w:tc>
          <w:tcPr>
            <w:tcW w:w="4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B773DF3" w14:textId="77777777" w:rsidR="00E36C37" w:rsidRPr="00101224" w:rsidRDefault="00E36C37" w:rsidP="007754C6">
            <w:pPr>
              <w:widowControl w:val="0"/>
              <w:jc w:val="center"/>
              <w:rPr>
                <w:rFonts w:eastAsia="Times New Roman" w:cs="Times New Roman"/>
                <w:b/>
                <w:bCs/>
                <w:color w:val="000000"/>
                <w:lang w:eastAsia="pl-PL"/>
              </w:rPr>
            </w:pPr>
            <w:r w:rsidRPr="00101224">
              <w:rPr>
                <w:rFonts w:eastAsia="Times New Roman" w:cs="Times New Roman"/>
                <w:b/>
                <w:bCs/>
                <w:lang w:eastAsia="pl-PL"/>
              </w:rPr>
              <w:t>10</w:t>
            </w:r>
          </w:p>
        </w:tc>
        <w:tc>
          <w:tcPr>
            <w:tcW w:w="4496" w:type="dxa"/>
            <w:tcBorders>
              <w:top w:val="nil"/>
              <w:left w:val="nil"/>
              <w:bottom w:val="single" w:sz="4" w:space="0" w:color="auto"/>
              <w:right w:val="single" w:sz="4" w:space="0" w:color="auto"/>
            </w:tcBorders>
            <w:shd w:val="clear" w:color="auto" w:fill="D9D9D9" w:themeFill="background1" w:themeFillShade="D9"/>
            <w:vAlign w:val="center"/>
            <w:hideMark/>
          </w:tcPr>
          <w:p w14:paraId="78904F84" w14:textId="12EB42B2" w:rsidR="00E36C37" w:rsidRPr="002A4377" w:rsidRDefault="00E36C37" w:rsidP="007754C6">
            <w:pPr>
              <w:widowControl w:val="0"/>
              <w:rPr>
                <w:rFonts w:eastAsia="Times New Roman" w:cs="Times New Roman"/>
                <w:lang w:eastAsia="pl-PL"/>
              </w:rPr>
            </w:pPr>
            <w:r w:rsidRPr="002A4377">
              <w:rPr>
                <w:rFonts w:eastAsia="Times New Roman" w:cs="Times New Roman"/>
                <w:lang w:eastAsia="pl-PL"/>
              </w:rPr>
              <w:t>Igła motylkowa 0,8 bezpieczna (dł</w:t>
            </w:r>
            <w:r w:rsidR="00246DE2" w:rsidRPr="002A4377">
              <w:rPr>
                <w:rFonts w:eastAsia="Times New Roman" w:cs="Times New Roman"/>
                <w:lang w:eastAsia="pl-PL"/>
              </w:rPr>
              <w:t>.</w:t>
            </w:r>
            <w:r w:rsidRPr="002A4377">
              <w:rPr>
                <w:rFonts w:eastAsia="Times New Roman" w:cs="Times New Roman"/>
                <w:lang w:eastAsia="pl-PL"/>
              </w:rPr>
              <w:t xml:space="preserve"> drenu</w:t>
            </w:r>
            <w:r w:rsidR="00246DE2" w:rsidRPr="002A4377">
              <w:rPr>
                <w:rFonts w:eastAsia="Times New Roman" w:cs="Times New Roman"/>
                <w:lang w:eastAsia="pl-PL"/>
              </w:rPr>
              <w:t xml:space="preserve"> </w:t>
            </w:r>
            <w:r w:rsidRPr="002A4377">
              <w:rPr>
                <w:rFonts w:eastAsia="Times New Roman" w:cs="Times New Roman"/>
                <w:lang w:eastAsia="pl-PL"/>
              </w:rPr>
              <w:t>15-20 cm) z końcówką typu Luer</w:t>
            </w:r>
            <w:r w:rsidR="00EE5F3D" w:rsidRPr="002A4377">
              <w:rPr>
                <w:rFonts w:eastAsia="Times New Roman" w:cs="Times New Roman"/>
                <w:lang w:eastAsia="pl-PL"/>
              </w:rPr>
              <w:t xml:space="preserve">. 1 op. nie większe niż </w:t>
            </w:r>
            <w:r w:rsidR="002A4377" w:rsidRPr="002A4377">
              <w:rPr>
                <w:rFonts w:eastAsia="Times New Roman" w:cs="Times New Roman"/>
                <w:lang w:eastAsia="pl-PL"/>
              </w:rPr>
              <w:t>100</w:t>
            </w:r>
            <w:r w:rsidR="00EE5F3D" w:rsidRPr="002A4377">
              <w:rPr>
                <w:rFonts w:eastAsia="Times New Roman" w:cs="Times New Roman"/>
                <w:lang w:eastAsia="pl-PL"/>
              </w:rPr>
              <w:t xml:space="preserve"> szt.</w:t>
            </w:r>
          </w:p>
        </w:tc>
        <w:tc>
          <w:tcPr>
            <w:tcW w:w="941" w:type="dxa"/>
            <w:tcBorders>
              <w:top w:val="nil"/>
              <w:left w:val="nil"/>
              <w:bottom w:val="single" w:sz="4" w:space="0" w:color="auto"/>
              <w:right w:val="single" w:sz="4" w:space="0" w:color="auto"/>
            </w:tcBorders>
            <w:shd w:val="clear" w:color="auto" w:fill="D9D9D9" w:themeFill="background1" w:themeFillShade="D9"/>
            <w:vAlign w:val="center"/>
            <w:hideMark/>
          </w:tcPr>
          <w:p w14:paraId="53477CA7"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25 000</w:t>
            </w:r>
          </w:p>
        </w:tc>
        <w:tc>
          <w:tcPr>
            <w:tcW w:w="1567" w:type="dxa"/>
            <w:tcBorders>
              <w:top w:val="nil"/>
              <w:left w:val="nil"/>
              <w:bottom w:val="single" w:sz="4" w:space="0" w:color="auto"/>
              <w:right w:val="single" w:sz="4" w:space="0" w:color="auto"/>
            </w:tcBorders>
            <w:shd w:val="clear" w:color="auto" w:fill="auto"/>
            <w:vAlign w:val="bottom"/>
            <w:hideMark/>
          </w:tcPr>
          <w:p w14:paraId="7885FCB0"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918" w:type="dxa"/>
            <w:tcBorders>
              <w:top w:val="nil"/>
              <w:left w:val="nil"/>
              <w:bottom w:val="single" w:sz="4" w:space="0" w:color="auto"/>
              <w:right w:val="single" w:sz="4" w:space="0" w:color="auto"/>
            </w:tcBorders>
            <w:shd w:val="clear" w:color="auto" w:fill="auto"/>
            <w:vAlign w:val="bottom"/>
            <w:hideMark/>
          </w:tcPr>
          <w:p w14:paraId="473BECF7"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40" w:type="dxa"/>
            <w:tcBorders>
              <w:top w:val="nil"/>
              <w:left w:val="nil"/>
              <w:bottom w:val="single" w:sz="4" w:space="0" w:color="auto"/>
              <w:right w:val="single" w:sz="4" w:space="0" w:color="auto"/>
            </w:tcBorders>
            <w:shd w:val="clear" w:color="auto" w:fill="auto"/>
            <w:vAlign w:val="bottom"/>
            <w:hideMark/>
          </w:tcPr>
          <w:p w14:paraId="60FE917A"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211FD5AE"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5D553E50"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774" w:type="dxa"/>
            <w:tcBorders>
              <w:top w:val="nil"/>
              <w:left w:val="nil"/>
              <w:bottom w:val="single" w:sz="4" w:space="0" w:color="auto"/>
              <w:right w:val="single" w:sz="4" w:space="0" w:color="auto"/>
            </w:tcBorders>
            <w:shd w:val="clear" w:color="auto" w:fill="auto"/>
            <w:vAlign w:val="bottom"/>
            <w:hideMark/>
          </w:tcPr>
          <w:p w14:paraId="2A44758E"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1F5E910B"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09EF1F47"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r>
      <w:tr w:rsidR="00E36C37" w:rsidRPr="00101224" w14:paraId="4B5EBE3C" w14:textId="77777777" w:rsidTr="007754C6">
        <w:trPr>
          <w:trHeight w:val="20"/>
        </w:trPr>
        <w:tc>
          <w:tcPr>
            <w:tcW w:w="4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099E0B0" w14:textId="77777777" w:rsidR="00E36C37" w:rsidRPr="00101224" w:rsidRDefault="00E36C37" w:rsidP="007754C6">
            <w:pPr>
              <w:widowControl w:val="0"/>
              <w:jc w:val="center"/>
              <w:rPr>
                <w:rFonts w:eastAsia="Times New Roman" w:cs="Times New Roman"/>
                <w:b/>
                <w:bCs/>
                <w:color w:val="000000"/>
                <w:lang w:eastAsia="pl-PL"/>
              </w:rPr>
            </w:pPr>
            <w:r w:rsidRPr="00101224">
              <w:rPr>
                <w:rFonts w:eastAsia="Times New Roman" w:cs="Times New Roman"/>
                <w:b/>
                <w:bCs/>
                <w:lang w:eastAsia="pl-PL"/>
              </w:rPr>
              <w:t>11</w:t>
            </w:r>
          </w:p>
        </w:tc>
        <w:tc>
          <w:tcPr>
            <w:tcW w:w="4496" w:type="dxa"/>
            <w:tcBorders>
              <w:top w:val="nil"/>
              <w:left w:val="nil"/>
              <w:bottom w:val="single" w:sz="4" w:space="0" w:color="auto"/>
              <w:right w:val="single" w:sz="4" w:space="0" w:color="auto"/>
            </w:tcBorders>
            <w:shd w:val="clear" w:color="auto" w:fill="D9D9D9" w:themeFill="background1" w:themeFillShade="D9"/>
            <w:vAlign w:val="center"/>
            <w:hideMark/>
          </w:tcPr>
          <w:p w14:paraId="0A4D9715" w14:textId="0E813843" w:rsidR="00E36C37" w:rsidRPr="002A4377" w:rsidRDefault="00E36C37" w:rsidP="007754C6">
            <w:pPr>
              <w:widowControl w:val="0"/>
              <w:rPr>
                <w:rFonts w:eastAsia="Times New Roman" w:cs="Times New Roman"/>
                <w:lang w:eastAsia="pl-PL"/>
              </w:rPr>
            </w:pPr>
            <w:r w:rsidRPr="002A4377">
              <w:rPr>
                <w:rFonts w:eastAsia="Times New Roman" w:cs="Times New Roman"/>
                <w:lang w:eastAsia="pl-PL"/>
              </w:rPr>
              <w:t>Igła motylkowa 0,6 bezpieczna (dł</w:t>
            </w:r>
            <w:r w:rsidR="00246DE2" w:rsidRPr="002A4377">
              <w:rPr>
                <w:rFonts w:eastAsia="Times New Roman" w:cs="Times New Roman"/>
                <w:lang w:eastAsia="pl-PL"/>
              </w:rPr>
              <w:t>.</w:t>
            </w:r>
            <w:r w:rsidRPr="002A4377">
              <w:rPr>
                <w:rFonts w:eastAsia="Times New Roman" w:cs="Times New Roman"/>
                <w:lang w:eastAsia="pl-PL"/>
              </w:rPr>
              <w:t xml:space="preserve"> drenu</w:t>
            </w:r>
            <w:r w:rsidR="00246DE2" w:rsidRPr="002A4377">
              <w:rPr>
                <w:rFonts w:eastAsia="Times New Roman" w:cs="Times New Roman"/>
                <w:lang w:eastAsia="pl-PL"/>
              </w:rPr>
              <w:t xml:space="preserve"> </w:t>
            </w:r>
            <w:r w:rsidRPr="002A4377">
              <w:rPr>
                <w:rFonts w:eastAsia="Times New Roman" w:cs="Times New Roman"/>
                <w:lang w:eastAsia="pl-PL"/>
              </w:rPr>
              <w:t>15-20 cm) z końcówką typu Luer</w:t>
            </w:r>
            <w:r w:rsidR="00EE5F3D" w:rsidRPr="002A4377">
              <w:rPr>
                <w:rFonts w:eastAsia="Times New Roman" w:cs="Times New Roman"/>
                <w:lang w:eastAsia="pl-PL"/>
              </w:rPr>
              <w:t xml:space="preserve">. 1 op. nie większe niż </w:t>
            </w:r>
            <w:r w:rsidR="002A4377" w:rsidRPr="002A4377">
              <w:rPr>
                <w:rFonts w:eastAsia="Times New Roman" w:cs="Times New Roman"/>
                <w:lang w:eastAsia="pl-PL"/>
              </w:rPr>
              <w:t>100</w:t>
            </w:r>
            <w:r w:rsidR="00EE5F3D" w:rsidRPr="002A4377">
              <w:rPr>
                <w:rFonts w:eastAsia="Times New Roman" w:cs="Times New Roman"/>
                <w:lang w:eastAsia="pl-PL"/>
              </w:rPr>
              <w:t xml:space="preserve"> szt.</w:t>
            </w:r>
          </w:p>
        </w:tc>
        <w:tc>
          <w:tcPr>
            <w:tcW w:w="941" w:type="dxa"/>
            <w:tcBorders>
              <w:top w:val="nil"/>
              <w:left w:val="nil"/>
              <w:bottom w:val="single" w:sz="4" w:space="0" w:color="auto"/>
              <w:right w:val="single" w:sz="4" w:space="0" w:color="auto"/>
            </w:tcBorders>
            <w:shd w:val="clear" w:color="auto" w:fill="D9D9D9" w:themeFill="background1" w:themeFillShade="D9"/>
            <w:vAlign w:val="center"/>
            <w:hideMark/>
          </w:tcPr>
          <w:p w14:paraId="5DA9BD9E"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750</w:t>
            </w:r>
          </w:p>
        </w:tc>
        <w:tc>
          <w:tcPr>
            <w:tcW w:w="1567" w:type="dxa"/>
            <w:tcBorders>
              <w:top w:val="nil"/>
              <w:left w:val="nil"/>
              <w:bottom w:val="single" w:sz="4" w:space="0" w:color="auto"/>
              <w:right w:val="single" w:sz="4" w:space="0" w:color="auto"/>
            </w:tcBorders>
            <w:shd w:val="clear" w:color="auto" w:fill="auto"/>
            <w:vAlign w:val="bottom"/>
            <w:hideMark/>
          </w:tcPr>
          <w:p w14:paraId="53DC510E"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918" w:type="dxa"/>
            <w:tcBorders>
              <w:top w:val="nil"/>
              <w:left w:val="nil"/>
              <w:bottom w:val="single" w:sz="4" w:space="0" w:color="auto"/>
              <w:right w:val="single" w:sz="4" w:space="0" w:color="auto"/>
            </w:tcBorders>
            <w:shd w:val="clear" w:color="auto" w:fill="auto"/>
            <w:vAlign w:val="bottom"/>
            <w:hideMark/>
          </w:tcPr>
          <w:p w14:paraId="461E6D30"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40" w:type="dxa"/>
            <w:tcBorders>
              <w:top w:val="nil"/>
              <w:left w:val="nil"/>
              <w:bottom w:val="single" w:sz="4" w:space="0" w:color="auto"/>
              <w:right w:val="single" w:sz="4" w:space="0" w:color="auto"/>
            </w:tcBorders>
            <w:shd w:val="clear" w:color="auto" w:fill="auto"/>
            <w:vAlign w:val="bottom"/>
            <w:hideMark/>
          </w:tcPr>
          <w:p w14:paraId="184FA1E2"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42020D9A"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63D0B71E"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774" w:type="dxa"/>
            <w:tcBorders>
              <w:top w:val="nil"/>
              <w:left w:val="nil"/>
              <w:bottom w:val="single" w:sz="4" w:space="0" w:color="auto"/>
              <w:right w:val="single" w:sz="4" w:space="0" w:color="auto"/>
            </w:tcBorders>
            <w:shd w:val="clear" w:color="auto" w:fill="auto"/>
            <w:vAlign w:val="bottom"/>
            <w:hideMark/>
          </w:tcPr>
          <w:p w14:paraId="590DE27F"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04B711DC"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7E34D1BA"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r>
      <w:tr w:rsidR="00E36C37" w:rsidRPr="00101224" w14:paraId="543878C9" w14:textId="77777777" w:rsidTr="007754C6">
        <w:trPr>
          <w:trHeight w:val="20"/>
        </w:trPr>
        <w:tc>
          <w:tcPr>
            <w:tcW w:w="4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CB4F2C5" w14:textId="77777777" w:rsidR="00E36C37" w:rsidRPr="00101224" w:rsidRDefault="00E36C37" w:rsidP="007754C6">
            <w:pPr>
              <w:widowControl w:val="0"/>
              <w:jc w:val="center"/>
              <w:rPr>
                <w:rFonts w:eastAsia="Times New Roman" w:cs="Times New Roman"/>
                <w:b/>
                <w:bCs/>
                <w:color w:val="000000"/>
                <w:lang w:eastAsia="pl-PL"/>
              </w:rPr>
            </w:pPr>
            <w:r w:rsidRPr="00101224">
              <w:rPr>
                <w:rFonts w:eastAsia="Times New Roman" w:cs="Times New Roman"/>
                <w:b/>
                <w:bCs/>
                <w:lang w:eastAsia="pl-PL"/>
              </w:rPr>
              <w:t>12</w:t>
            </w:r>
          </w:p>
        </w:tc>
        <w:tc>
          <w:tcPr>
            <w:tcW w:w="4496" w:type="dxa"/>
            <w:tcBorders>
              <w:top w:val="nil"/>
              <w:left w:val="nil"/>
              <w:bottom w:val="single" w:sz="4" w:space="0" w:color="auto"/>
              <w:right w:val="single" w:sz="4" w:space="0" w:color="auto"/>
            </w:tcBorders>
            <w:shd w:val="clear" w:color="auto" w:fill="D9D9D9" w:themeFill="background1" w:themeFillShade="D9"/>
            <w:vAlign w:val="center"/>
            <w:hideMark/>
          </w:tcPr>
          <w:p w14:paraId="14D2236B" w14:textId="70512483" w:rsidR="00E36C37" w:rsidRPr="002A4377" w:rsidRDefault="00E36C37" w:rsidP="007754C6">
            <w:pPr>
              <w:widowControl w:val="0"/>
              <w:rPr>
                <w:rFonts w:eastAsia="Times New Roman" w:cs="Times New Roman"/>
                <w:lang w:eastAsia="pl-PL"/>
              </w:rPr>
            </w:pPr>
            <w:r w:rsidRPr="002A4377">
              <w:rPr>
                <w:rFonts w:eastAsia="Times New Roman" w:cs="Times New Roman"/>
                <w:lang w:eastAsia="pl-PL"/>
              </w:rPr>
              <w:t>Adaptery luer</w:t>
            </w:r>
            <w:r w:rsidR="00EE5F3D" w:rsidRPr="002A4377">
              <w:rPr>
                <w:rFonts w:eastAsia="Times New Roman" w:cs="Times New Roman"/>
                <w:lang w:eastAsia="pl-PL"/>
              </w:rPr>
              <w:t xml:space="preserve">. 1 op. nie większe niż </w:t>
            </w:r>
            <w:r w:rsidR="002A4377" w:rsidRPr="002A4377">
              <w:rPr>
                <w:rFonts w:eastAsia="Times New Roman" w:cs="Times New Roman"/>
                <w:lang w:eastAsia="pl-PL"/>
              </w:rPr>
              <w:t>100</w:t>
            </w:r>
            <w:r w:rsidR="00EE5F3D" w:rsidRPr="002A4377">
              <w:rPr>
                <w:rFonts w:eastAsia="Times New Roman" w:cs="Times New Roman"/>
                <w:lang w:eastAsia="pl-PL"/>
              </w:rPr>
              <w:t xml:space="preserve"> szt.</w:t>
            </w:r>
          </w:p>
        </w:tc>
        <w:tc>
          <w:tcPr>
            <w:tcW w:w="941" w:type="dxa"/>
            <w:tcBorders>
              <w:top w:val="nil"/>
              <w:left w:val="nil"/>
              <w:bottom w:val="single" w:sz="4" w:space="0" w:color="auto"/>
              <w:right w:val="single" w:sz="4" w:space="0" w:color="auto"/>
            </w:tcBorders>
            <w:shd w:val="clear" w:color="auto" w:fill="D9D9D9" w:themeFill="background1" w:themeFillShade="D9"/>
            <w:vAlign w:val="center"/>
            <w:hideMark/>
          </w:tcPr>
          <w:p w14:paraId="5CA58E05"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9 500</w:t>
            </w:r>
          </w:p>
        </w:tc>
        <w:tc>
          <w:tcPr>
            <w:tcW w:w="1567" w:type="dxa"/>
            <w:tcBorders>
              <w:top w:val="nil"/>
              <w:left w:val="nil"/>
              <w:bottom w:val="single" w:sz="4" w:space="0" w:color="auto"/>
              <w:right w:val="single" w:sz="4" w:space="0" w:color="auto"/>
            </w:tcBorders>
            <w:shd w:val="clear" w:color="auto" w:fill="auto"/>
            <w:vAlign w:val="bottom"/>
            <w:hideMark/>
          </w:tcPr>
          <w:p w14:paraId="564640F6"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918" w:type="dxa"/>
            <w:tcBorders>
              <w:top w:val="nil"/>
              <w:left w:val="nil"/>
              <w:bottom w:val="single" w:sz="4" w:space="0" w:color="auto"/>
              <w:right w:val="single" w:sz="4" w:space="0" w:color="auto"/>
            </w:tcBorders>
            <w:shd w:val="clear" w:color="auto" w:fill="auto"/>
            <w:vAlign w:val="bottom"/>
            <w:hideMark/>
          </w:tcPr>
          <w:p w14:paraId="603713D4"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40" w:type="dxa"/>
            <w:tcBorders>
              <w:top w:val="nil"/>
              <w:left w:val="nil"/>
              <w:bottom w:val="single" w:sz="4" w:space="0" w:color="auto"/>
              <w:right w:val="single" w:sz="4" w:space="0" w:color="auto"/>
            </w:tcBorders>
            <w:shd w:val="clear" w:color="auto" w:fill="auto"/>
            <w:vAlign w:val="bottom"/>
            <w:hideMark/>
          </w:tcPr>
          <w:p w14:paraId="3C008C86"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7C1BC8B8"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50F02517"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774" w:type="dxa"/>
            <w:tcBorders>
              <w:top w:val="nil"/>
              <w:left w:val="nil"/>
              <w:bottom w:val="single" w:sz="4" w:space="0" w:color="auto"/>
              <w:right w:val="single" w:sz="4" w:space="0" w:color="auto"/>
            </w:tcBorders>
            <w:shd w:val="clear" w:color="auto" w:fill="auto"/>
            <w:vAlign w:val="bottom"/>
            <w:hideMark/>
          </w:tcPr>
          <w:p w14:paraId="27CBD313"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516D5312"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6A18CB34"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r>
      <w:tr w:rsidR="00E36C37" w:rsidRPr="00101224" w14:paraId="1C12E90B" w14:textId="77777777" w:rsidTr="007754C6">
        <w:trPr>
          <w:trHeight w:val="20"/>
        </w:trPr>
        <w:tc>
          <w:tcPr>
            <w:tcW w:w="4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57E8A45" w14:textId="77777777" w:rsidR="00E36C37" w:rsidRPr="00101224" w:rsidRDefault="00E36C37" w:rsidP="007754C6">
            <w:pPr>
              <w:widowControl w:val="0"/>
              <w:jc w:val="center"/>
              <w:rPr>
                <w:rFonts w:eastAsia="Times New Roman" w:cs="Times New Roman"/>
                <w:b/>
                <w:bCs/>
                <w:color w:val="000000"/>
                <w:lang w:eastAsia="pl-PL"/>
              </w:rPr>
            </w:pPr>
            <w:r w:rsidRPr="00101224">
              <w:rPr>
                <w:rFonts w:eastAsia="Times New Roman" w:cs="Times New Roman"/>
                <w:b/>
                <w:bCs/>
                <w:lang w:eastAsia="pl-PL"/>
              </w:rPr>
              <w:t>13</w:t>
            </w:r>
          </w:p>
        </w:tc>
        <w:tc>
          <w:tcPr>
            <w:tcW w:w="4496" w:type="dxa"/>
            <w:tcBorders>
              <w:top w:val="nil"/>
              <w:left w:val="nil"/>
              <w:bottom w:val="single" w:sz="4" w:space="0" w:color="auto"/>
              <w:right w:val="single" w:sz="4" w:space="0" w:color="auto"/>
            </w:tcBorders>
            <w:shd w:val="clear" w:color="auto" w:fill="D9D9D9" w:themeFill="background1" w:themeFillShade="D9"/>
            <w:vAlign w:val="center"/>
            <w:hideMark/>
          </w:tcPr>
          <w:p w14:paraId="328B24FA" w14:textId="6E0238EC" w:rsidR="00E36C37" w:rsidRPr="002A4377" w:rsidRDefault="00E36C37" w:rsidP="007754C6">
            <w:pPr>
              <w:widowControl w:val="0"/>
              <w:rPr>
                <w:rFonts w:eastAsia="Times New Roman" w:cs="Times New Roman"/>
                <w:lang w:eastAsia="pl-PL"/>
              </w:rPr>
            </w:pPr>
            <w:r w:rsidRPr="002A4377">
              <w:rPr>
                <w:rFonts w:eastAsia="Times New Roman" w:cs="Times New Roman"/>
                <w:lang w:eastAsia="pl-PL"/>
              </w:rPr>
              <w:t>Uchwyty jednorazowego użytku kompatybilne z pozostałymi elementami systemu próżniowego, jeżeli system tego wymaga</w:t>
            </w:r>
            <w:r w:rsidR="00EE5F3D" w:rsidRPr="002A4377">
              <w:rPr>
                <w:rFonts w:eastAsia="Times New Roman" w:cs="Times New Roman"/>
                <w:lang w:eastAsia="pl-PL"/>
              </w:rPr>
              <w:t xml:space="preserve">. 1 op. nie większe niż </w:t>
            </w:r>
            <w:r w:rsidR="002A4377" w:rsidRPr="002A4377">
              <w:rPr>
                <w:rFonts w:eastAsia="Times New Roman" w:cs="Times New Roman"/>
                <w:lang w:eastAsia="pl-PL"/>
              </w:rPr>
              <w:t>300</w:t>
            </w:r>
            <w:r w:rsidR="00EE5F3D" w:rsidRPr="002A4377">
              <w:rPr>
                <w:rFonts w:eastAsia="Times New Roman" w:cs="Times New Roman"/>
                <w:lang w:eastAsia="pl-PL"/>
              </w:rPr>
              <w:t xml:space="preserve"> szt. </w:t>
            </w:r>
          </w:p>
        </w:tc>
        <w:tc>
          <w:tcPr>
            <w:tcW w:w="941" w:type="dxa"/>
            <w:tcBorders>
              <w:top w:val="nil"/>
              <w:left w:val="nil"/>
              <w:bottom w:val="single" w:sz="4" w:space="0" w:color="auto"/>
              <w:right w:val="single" w:sz="4" w:space="0" w:color="auto"/>
            </w:tcBorders>
            <w:shd w:val="clear" w:color="auto" w:fill="D9D9D9" w:themeFill="background1" w:themeFillShade="D9"/>
            <w:vAlign w:val="center"/>
            <w:hideMark/>
          </w:tcPr>
          <w:p w14:paraId="1F164F3B"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200 000</w:t>
            </w:r>
          </w:p>
        </w:tc>
        <w:tc>
          <w:tcPr>
            <w:tcW w:w="1567" w:type="dxa"/>
            <w:tcBorders>
              <w:top w:val="nil"/>
              <w:left w:val="nil"/>
              <w:bottom w:val="single" w:sz="4" w:space="0" w:color="auto"/>
              <w:right w:val="single" w:sz="4" w:space="0" w:color="auto"/>
            </w:tcBorders>
            <w:shd w:val="clear" w:color="auto" w:fill="auto"/>
            <w:vAlign w:val="bottom"/>
            <w:hideMark/>
          </w:tcPr>
          <w:p w14:paraId="35EA5E0E"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918" w:type="dxa"/>
            <w:tcBorders>
              <w:top w:val="nil"/>
              <w:left w:val="nil"/>
              <w:bottom w:val="single" w:sz="4" w:space="0" w:color="auto"/>
              <w:right w:val="single" w:sz="4" w:space="0" w:color="auto"/>
            </w:tcBorders>
            <w:shd w:val="clear" w:color="auto" w:fill="auto"/>
            <w:vAlign w:val="bottom"/>
            <w:hideMark/>
          </w:tcPr>
          <w:p w14:paraId="7B270DD5"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40" w:type="dxa"/>
            <w:tcBorders>
              <w:top w:val="nil"/>
              <w:left w:val="nil"/>
              <w:bottom w:val="single" w:sz="4" w:space="0" w:color="auto"/>
              <w:right w:val="single" w:sz="4" w:space="0" w:color="auto"/>
            </w:tcBorders>
            <w:shd w:val="clear" w:color="auto" w:fill="auto"/>
            <w:vAlign w:val="bottom"/>
            <w:hideMark/>
          </w:tcPr>
          <w:p w14:paraId="244AA0E9"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5E0BE049"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08A841F7"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774" w:type="dxa"/>
            <w:tcBorders>
              <w:top w:val="nil"/>
              <w:left w:val="nil"/>
              <w:bottom w:val="single" w:sz="4" w:space="0" w:color="auto"/>
              <w:right w:val="single" w:sz="4" w:space="0" w:color="auto"/>
            </w:tcBorders>
            <w:shd w:val="clear" w:color="auto" w:fill="auto"/>
            <w:vAlign w:val="bottom"/>
            <w:hideMark/>
          </w:tcPr>
          <w:p w14:paraId="39F7545B"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606C06AA"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2B489F45"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r>
      <w:tr w:rsidR="00E36C37" w:rsidRPr="00101224" w14:paraId="1D5ABD84" w14:textId="77777777" w:rsidTr="007754C6">
        <w:trPr>
          <w:trHeight w:val="20"/>
        </w:trPr>
        <w:tc>
          <w:tcPr>
            <w:tcW w:w="4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C830FB5" w14:textId="77777777" w:rsidR="00E36C37" w:rsidRPr="00101224" w:rsidRDefault="00E36C37" w:rsidP="007754C6">
            <w:pPr>
              <w:widowControl w:val="0"/>
              <w:jc w:val="center"/>
              <w:rPr>
                <w:rFonts w:eastAsia="Times New Roman" w:cs="Times New Roman"/>
                <w:b/>
                <w:bCs/>
                <w:color w:val="000000"/>
                <w:lang w:eastAsia="pl-PL"/>
              </w:rPr>
            </w:pPr>
            <w:r w:rsidRPr="00101224">
              <w:rPr>
                <w:rFonts w:eastAsia="Times New Roman" w:cs="Times New Roman"/>
                <w:b/>
                <w:bCs/>
                <w:lang w:eastAsia="pl-PL"/>
              </w:rPr>
              <w:t>14</w:t>
            </w:r>
          </w:p>
        </w:tc>
        <w:tc>
          <w:tcPr>
            <w:tcW w:w="4496" w:type="dxa"/>
            <w:tcBorders>
              <w:top w:val="nil"/>
              <w:left w:val="nil"/>
              <w:bottom w:val="single" w:sz="4" w:space="0" w:color="auto"/>
              <w:right w:val="single" w:sz="4" w:space="0" w:color="auto"/>
            </w:tcBorders>
            <w:shd w:val="clear" w:color="auto" w:fill="D9D9D9" w:themeFill="background1" w:themeFillShade="D9"/>
            <w:vAlign w:val="center"/>
            <w:hideMark/>
          </w:tcPr>
          <w:p w14:paraId="6AFE5BE2" w14:textId="799CCB78" w:rsidR="00E36C37" w:rsidRPr="002A4377" w:rsidRDefault="00E36C37" w:rsidP="007754C6">
            <w:pPr>
              <w:widowControl w:val="0"/>
              <w:rPr>
                <w:rFonts w:eastAsia="Times New Roman" w:cs="Times New Roman"/>
                <w:lang w:eastAsia="pl-PL"/>
              </w:rPr>
            </w:pPr>
            <w:r w:rsidRPr="002A4377">
              <w:rPr>
                <w:rFonts w:eastAsia="Times New Roman" w:cs="Times New Roman"/>
                <w:lang w:eastAsia="pl-PL"/>
              </w:rPr>
              <w:t xml:space="preserve">Strzykawka o objętości do 1 ml z ręcznym przesuwem tłoka do oznaczania parametrów </w:t>
            </w:r>
            <w:proofErr w:type="spellStart"/>
            <w:r w:rsidRPr="002A4377">
              <w:rPr>
                <w:rFonts w:eastAsia="Times New Roman" w:cs="Times New Roman"/>
                <w:lang w:eastAsia="pl-PL"/>
              </w:rPr>
              <w:t>rkz</w:t>
            </w:r>
            <w:proofErr w:type="spellEnd"/>
            <w:r w:rsidRPr="002A4377">
              <w:rPr>
                <w:rFonts w:eastAsia="Times New Roman" w:cs="Times New Roman"/>
                <w:lang w:eastAsia="pl-PL"/>
              </w:rPr>
              <w:t xml:space="preserve"> z heparyną litową zbalansowaną jonami wapnia z korkiem zabezpieczającym pobraną krew przed kontaktem z powietrzem atmosferycznym, bez igły</w:t>
            </w:r>
            <w:r w:rsidR="00EE5F3D" w:rsidRPr="002A4377">
              <w:rPr>
                <w:rFonts w:eastAsia="Times New Roman" w:cs="Times New Roman"/>
                <w:lang w:eastAsia="pl-PL"/>
              </w:rPr>
              <w:t xml:space="preserve">. 1 op. nie większe niż </w:t>
            </w:r>
            <w:r w:rsidR="002A4377" w:rsidRPr="002A4377">
              <w:rPr>
                <w:rFonts w:eastAsia="Times New Roman" w:cs="Times New Roman"/>
                <w:lang w:eastAsia="pl-PL"/>
              </w:rPr>
              <w:t>100</w:t>
            </w:r>
            <w:r w:rsidR="00EE5F3D" w:rsidRPr="002A4377">
              <w:rPr>
                <w:rFonts w:eastAsia="Times New Roman" w:cs="Times New Roman"/>
                <w:lang w:eastAsia="pl-PL"/>
              </w:rPr>
              <w:t xml:space="preserve"> szt.</w:t>
            </w:r>
          </w:p>
        </w:tc>
        <w:tc>
          <w:tcPr>
            <w:tcW w:w="941" w:type="dxa"/>
            <w:tcBorders>
              <w:top w:val="nil"/>
              <w:left w:val="nil"/>
              <w:bottom w:val="single" w:sz="4" w:space="0" w:color="auto"/>
              <w:right w:val="single" w:sz="4" w:space="0" w:color="auto"/>
            </w:tcBorders>
            <w:shd w:val="clear" w:color="auto" w:fill="D9D9D9" w:themeFill="background1" w:themeFillShade="D9"/>
            <w:vAlign w:val="center"/>
            <w:hideMark/>
          </w:tcPr>
          <w:p w14:paraId="3B17D1BB"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27 000</w:t>
            </w:r>
          </w:p>
        </w:tc>
        <w:tc>
          <w:tcPr>
            <w:tcW w:w="1567" w:type="dxa"/>
            <w:tcBorders>
              <w:top w:val="nil"/>
              <w:left w:val="nil"/>
              <w:bottom w:val="single" w:sz="4" w:space="0" w:color="auto"/>
              <w:right w:val="single" w:sz="4" w:space="0" w:color="auto"/>
            </w:tcBorders>
            <w:shd w:val="clear" w:color="auto" w:fill="auto"/>
            <w:vAlign w:val="bottom"/>
            <w:hideMark/>
          </w:tcPr>
          <w:p w14:paraId="1BD5CAAD"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918" w:type="dxa"/>
            <w:tcBorders>
              <w:top w:val="nil"/>
              <w:left w:val="nil"/>
              <w:bottom w:val="single" w:sz="4" w:space="0" w:color="auto"/>
              <w:right w:val="single" w:sz="4" w:space="0" w:color="auto"/>
            </w:tcBorders>
            <w:shd w:val="clear" w:color="auto" w:fill="auto"/>
            <w:vAlign w:val="bottom"/>
            <w:hideMark/>
          </w:tcPr>
          <w:p w14:paraId="73CD1D38"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40" w:type="dxa"/>
            <w:tcBorders>
              <w:top w:val="nil"/>
              <w:left w:val="nil"/>
              <w:bottom w:val="single" w:sz="4" w:space="0" w:color="auto"/>
              <w:right w:val="single" w:sz="4" w:space="0" w:color="auto"/>
            </w:tcBorders>
            <w:shd w:val="clear" w:color="auto" w:fill="auto"/>
            <w:vAlign w:val="bottom"/>
            <w:hideMark/>
          </w:tcPr>
          <w:p w14:paraId="1EE6ED66"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1C2E25DE"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316F77E3"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774" w:type="dxa"/>
            <w:tcBorders>
              <w:top w:val="nil"/>
              <w:left w:val="nil"/>
              <w:bottom w:val="single" w:sz="4" w:space="0" w:color="auto"/>
              <w:right w:val="single" w:sz="4" w:space="0" w:color="auto"/>
            </w:tcBorders>
            <w:shd w:val="clear" w:color="auto" w:fill="auto"/>
            <w:vAlign w:val="bottom"/>
            <w:hideMark/>
          </w:tcPr>
          <w:p w14:paraId="1C5708D2"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51FA3375"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0695012D"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r>
      <w:tr w:rsidR="00E36C37" w:rsidRPr="00101224" w14:paraId="2B0179AA" w14:textId="77777777" w:rsidTr="007754C6">
        <w:trPr>
          <w:trHeight w:val="20"/>
        </w:trPr>
        <w:tc>
          <w:tcPr>
            <w:tcW w:w="4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D254433" w14:textId="77777777" w:rsidR="00E36C37" w:rsidRPr="00101224" w:rsidRDefault="00E36C37" w:rsidP="007754C6">
            <w:pPr>
              <w:widowControl w:val="0"/>
              <w:jc w:val="center"/>
              <w:rPr>
                <w:rFonts w:eastAsia="Times New Roman" w:cs="Times New Roman"/>
                <w:b/>
                <w:bCs/>
                <w:color w:val="000000"/>
                <w:lang w:eastAsia="pl-PL"/>
              </w:rPr>
            </w:pPr>
            <w:r w:rsidRPr="00101224">
              <w:rPr>
                <w:rFonts w:eastAsia="Times New Roman" w:cs="Times New Roman"/>
                <w:b/>
                <w:bCs/>
                <w:lang w:eastAsia="pl-PL"/>
              </w:rPr>
              <w:t>15</w:t>
            </w:r>
          </w:p>
        </w:tc>
        <w:tc>
          <w:tcPr>
            <w:tcW w:w="4496" w:type="dxa"/>
            <w:tcBorders>
              <w:top w:val="nil"/>
              <w:left w:val="nil"/>
              <w:bottom w:val="single" w:sz="4" w:space="0" w:color="auto"/>
              <w:right w:val="single" w:sz="4" w:space="0" w:color="auto"/>
            </w:tcBorders>
            <w:shd w:val="clear" w:color="auto" w:fill="D9D9D9" w:themeFill="background1" w:themeFillShade="D9"/>
            <w:vAlign w:val="center"/>
            <w:hideMark/>
          </w:tcPr>
          <w:p w14:paraId="59B62ACC" w14:textId="23D812F4" w:rsidR="00E36C37" w:rsidRPr="002A4377" w:rsidRDefault="00E36C37" w:rsidP="007754C6">
            <w:pPr>
              <w:widowControl w:val="0"/>
              <w:rPr>
                <w:rFonts w:eastAsia="Times New Roman" w:cs="Times New Roman"/>
                <w:lang w:eastAsia="pl-PL"/>
              </w:rPr>
            </w:pPr>
            <w:r w:rsidRPr="002A4377">
              <w:rPr>
                <w:rFonts w:eastAsia="Times New Roman" w:cs="Times New Roman"/>
                <w:lang w:eastAsia="pl-PL"/>
              </w:rPr>
              <w:t>Adapter do przenoszenia krwi ze strzykawki do probówki</w:t>
            </w:r>
            <w:r w:rsidR="00EE5F3D" w:rsidRPr="002A4377">
              <w:rPr>
                <w:rFonts w:eastAsia="Times New Roman" w:cs="Times New Roman"/>
                <w:lang w:eastAsia="pl-PL"/>
              </w:rPr>
              <w:t xml:space="preserve">. 1 op. nie większe niż </w:t>
            </w:r>
            <w:r w:rsidR="002A4377" w:rsidRPr="002A4377">
              <w:rPr>
                <w:rFonts w:eastAsia="Times New Roman" w:cs="Times New Roman"/>
                <w:lang w:eastAsia="pl-PL"/>
              </w:rPr>
              <w:t>300</w:t>
            </w:r>
            <w:r w:rsidR="00EE5F3D" w:rsidRPr="002A4377">
              <w:rPr>
                <w:rFonts w:eastAsia="Times New Roman" w:cs="Times New Roman"/>
                <w:lang w:eastAsia="pl-PL"/>
              </w:rPr>
              <w:t xml:space="preserve"> szt.</w:t>
            </w:r>
          </w:p>
        </w:tc>
        <w:tc>
          <w:tcPr>
            <w:tcW w:w="941" w:type="dxa"/>
            <w:tcBorders>
              <w:top w:val="nil"/>
              <w:left w:val="nil"/>
              <w:bottom w:val="single" w:sz="4" w:space="0" w:color="auto"/>
              <w:right w:val="single" w:sz="4" w:space="0" w:color="auto"/>
            </w:tcBorders>
            <w:shd w:val="clear" w:color="auto" w:fill="D9D9D9" w:themeFill="background1" w:themeFillShade="D9"/>
            <w:vAlign w:val="center"/>
            <w:hideMark/>
          </w:tcPr>
          <w:p w14:paraId="3C94BEE2" w14:textId="1B0F623C" w:rsidR="00E36C37" w:rsidRPr="00101224" w:rsidRDefault="002A4377" w:rsidP="007754C6">
            <w:pPr>
              <w:widowControl w:val="0"/>
              <w:jc w:val="right"/>
              <w:rPr>
                <w:rFonts w:eastAsia="Times New Roman" w:cs="Times New Roman"/>
                <w:color w:val="000000"/>
                <w:lang w:eastAsia="pl-PL"/>
              </w:rPr>
            </w:pPr>
            <w:r>
              <w:rPr>
                <w:rFonts w:eastAsia="Times New Roman" w:cs="Times New Roman"/>
                <w:lang w:eastAsia="pl-PL"/>
              </w:rPr>
              <w:t>600</w:t>
            </w:r>
          </w:p>
        </w:tc>
        <w:tc>
          <w:tcPr>
            <w:tcW w:w="1567" w:type="dxa"/>
            <w:tcBorders>
              <w:top w:val="nil"/>
              <w:left w:val="nil"/>
              <w:bottom w:val="single" w:sz="4" w:space="0" w:color="auto"/>
              <w:right w:val="single" w:sz="4" w:space="0" w:color="auto"/>
            </w:tcBorders>
            <w:shd w:val="clear" w:color="auto" w:fill="auto"/>
            <w:vAlign w:val="bottom"/>
            <w:hideMark/>
          </w:tcPr>
          <w:p w14:paraId="316BB7B9"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918" w:type="dxa"/>
            <w:tcBorders>
              <w:top w:val="nil"/>
              <w:left w:val="nil"/>
              <w:bottom w:val="single" w:sz="4" w:space="0" w:color="auto"/>
              <w:right w:val="single" w:sz="4" w:space="0" w:color="auto"/>
            </w:tcBorders>
            <w:shd w:val="clear" w:color="auto" w:fill="auto"/>
            <w:vAlign w:val="bottom"/>
            <w:hideMark/>
          </w:tcPr>
          <w:p w14:paraId="0C7402F6"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40" w:type="dxa"/>
            <w:tcBorders>
              <w:top w:val="nil"/>
              <w:left w:val="nil"/>
              <w:bottom w:val="single" w:sz="4" w:space="0" w:color="auto"/>
              <w:right w:val="single" w:sz="4" w:space="0" w:color="auto"/>
            </w:tcBorders>
            <w:shd w:val="clear" w:color="auto" w:fill="auto"/>
            <w:vAlign w:val="bottom"/>
            <w:hideMark/>
          </w:tcPr>
          <w:p w14:paraId="59A2472C"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4191387A"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7B3083D2"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774" w:type="dxa"/>
            <w:tcBorders>
              <w:top w:val="nil"/>
              <w:left w:val="nil"/>
              <w:bottom w:val="single" w:sz="4" w:space="0" w:color="auto"/>
              <w:right w:val="single" w:sz="4" w:space="0" w:color="auto"/>
            </w:tcBorders>
            <w:shd w:val="clear" w:color="auto" w:fill="auto"/>
            <w:vAlign w:val="bottom"/>
            <w:hideMark/>
          </w:tcPr>
          <w:p w14:paraId="0F3E17E3"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5C271809"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62D1F06D"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r>
      <w:tr w:rsidR="00E36C37" w:rsidRPr="00101224" w14:paraId="71860A58" w14:textId="77777777" w:rsidTr="007754C6">
        <w:trPr>
          <w:trHeight w:val="20"/>
        </w:trPr>
        <w:tc>
          <w:tcPr>
            <w:tcW w:w="4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2A53018" w14:textId="77777777" w:rsidR="00E36C37" w:rsidRPr="00101224" w:rsidRDefault="00E36C37" w:rsidP="007754C6">
            <w:pPr>
              <w:widowControl w:val="0"/>
              <w:jc w:val="center"/>
              <w:rPr>
                <w:rFonts w:eastAsia="Times New Roman" w:cs="Times New Roman"/>
                <w:b/>
                <w:bCs/>
                <w:color w:val="000000"/>
                <w:lang w:eastAsia="pl-PL"/>
              </w:rPr>
            </w:pPr>
            <w:r w:rsidRPr="00101224">
              <w:rPr>
                <w:rFonts w:eastAsia="Times New Roman" w:cs="Times New Roman"/>
                <w:b/>
                <w:bCs/>
                <w:lang w:eastAsia="pl-PL"/>
              </w:rPr>
              <w:t>16</w:t>
            </w:r>
          </w:p>
        </w:tc>
        <w:tc>
          <w:tcPr>
            <w:tcW w:w="4496" w:type="dxa"/>
            <w:tcBorders>
              <w:top w:val="nil"/>
              <w:left w:val="nil"/>
              <w:bottom w:val="single" w:sz="4" w:space="0" w:color="auto"/>
              <w:right w:val="single" w:sz="4" w:space="0" w:color="auto"/>
            </w:tcBorders>
            <w:shd w:val="clear" w:color="auto" w:fill="D9D9D9" w:themeFill="background1" w:themeFillShade="D9"/>
            <w:vAlign w:val="center"/>
            <w:hideMark/>
          </w:tcPr>
          <w:p w14:paraId="4632F18B" w14:textId="12EFE600" w:rsidR="00E36C37" w:rsidRPr="002A4377" w:rsidRDefault="00E36C37" w:rsidP="007754C6">
            <w:pPr>
              <w:widowControl w:val="0"/>
              <w:rPr>
                <w:rFonts w:eastAsia="Times New Roman" w:cs="Times New Roman"/>
                <w:lang w:eastAsia="pl-PL"/>
              </w:rPr>
            </w:pPr>
            <w:proofErr w:type="spellStart"/>
            <w:r w:rsidRPr="002A4377">
              <w:rPr>
                <w:rFonts w:eastAsia="Times New Roman" w:cs="Times New Roman"/>
                <w:lang w:eastAsia="pl-PL"/>
              </w:rPr>
              <w:t>Staza</w:t>
            </w:r>
            <w:proofErr w:type="spellEnd"/>
            <w:r w:rsidRPr="002A4377">
              <w:rPr>
                <w:rFonts w:eastAsia="Times New Roman" w:cs="Times New Roman"/>
                <w:lang w:eastAsia="pl-PL"/>
              </w:rPr>
              <w:t xml:space="preserve"> jednorazowego użytku </w:t>
            </w:r>
            <w:proofErr w:type="spellStart"/>
            <w:r w:rsidRPr="002A4377">
              <w:rPr>
                <w:rFonts w:eastAsia="Times New Roman" w:cs="Times New Roman"/>
                <w:lang w:eastAsia="pl-PL"/>
              </w:rPr>
              <w:t>bezlateksowa</w:t>
            </w:r>
            <w:proofErr w:type="spellEnd"/>
            <w:r w:rsidRPr="002A4377">
              <w:rPr>
                <w:rFonts w:eastAsia="Times New Roman" w:cs="Times New Roman"/>
                <w:lang w:eastAsia="pl-PL"/>
              </w:rPr>
              <w:t xml:space="preserve"> pakowane w pudełku zabezpieczającym przed zabrudzeniem</w:t>
            </w:r>
            <w:r w:rsidR="00EE5F3D" w:rsidRPr="002A4377">
              <w:rPr>
                <w:rFonts w:eastAsia="Times New Roman" w:cs="Times New Roman"/>
                <w:lang w:eastAsia="pl-PL"/>
              </w:rPr>
              <w:t xml:space="preserve">. 1 op. nie większe niż </w:t>
            </w:r>
            <w:r w:rsidR="002A4377" w:rsidRPr="002A4377">
              <w:rPr>
                <w:rFonts w:eastAsia="Times New Roman" w:cs="Times New Roman"/>
                <w:lang w:eastAsia="pl-PL"/>
              </w:rPr>
              <w:t>25</w:t>
            </w:r>
            <w:r w:rsidR="00246DE2" w:rsidRPr="002A4377">
              <w:rPr>
                <w:rFonts w:eastAsia="Times New Roman" w:cs="Times New Roman"/>
                <w:lang w:eastAsia="pl-PL"/>
              </w:rPr>
              <w:t xml:space="preserve"> </w:t>
            </w:r>
            <w:r w:rsidR="00EE5F3D" w:rsidRPr="002A4377">
              <w:rPr>
                <w:rFonts w:eastAsia="Times New Roman" w:cs="Times New Roman"/>
                <w:lang w:eastAsia="pl-PL"/>
              </w:rPr>
              <w:t>szt.</w:t>
            </w:r>
          </w:p>
        </w:tc>
        <w:tc>
          <w:tcPr>
            <w:tcW w:w="941" w:type="dxa"/>
            <w:tcBorders>
              <w:top w:val="nil"/>
              <w:left w:val="nil"/>
              <w:bottom w:val="single" w:sz="4" w:space="0" w:color="auto"/>
              <w:right w:val="single" w:sz="4" w:space="0" w:color="auto"/>
            </w:tcBorders>
            <w:shd w:val="clear" w:color="auto" w:fill="D9D9D9" w:themeFill="background1" w:themeFillShade="D9"/>
            <w:vAlign w:val="center"/>
            <w:hideMark/>
          </w:tcPr>
          <w:p w14:paraId="2B693FD5"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17 500</w:t>
            </w:r>
          </w:p>
        </w:tc>
        <w:tc>
          <w:tcPr>
            <w:tcW w:w="1567" w:type="dxa"/>
            <w:tcBorders>
              <w:top w:val="nil"/>
              <w:left w:val="nil"/>
              <w:bottom w:val="single" w:sz="4" w:space="0" w:color="auto"/>
              <w:right w:val="single" w:sz="4" w:space="0" w:color="auto"/>
            </w:tcBorders>
            <w:shd w:val="clear" w:color="auto" w:fill="auto"/>
            <w:vAlign w:val="bottom"/>
            <w:hideMark/>
          </w:tcPr>
          <w:p w14:paraId="7FC29C27"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918" w:type="dxa"/>
            <w:tcBorders>
              <w:top w:val="nil"/>
              <w:left w:val="nil"/>
              <w:bottom w:val="single" w:sz="4" w:space="0" w:color="auto"/>
              <w:right w:val="single" w:sz="4" w:space="0" w:color="auto"/>
            </w:tcBorders>
            <w:shd w:val="clear" w:color="auto" w:fill="auto"/>
            <w:vAlign w:val="bottom"/>
            <w:hideMark/>
          </w:tcPr>
          <w:p w14:paraId="67ED72D6"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40" w:type="dxa"/>
            <w:tcBorders>
              <w:top w:val="nil"/>
              <w:left w:val="nil"/>
              <w:bottom w:val="single" w:sz="4" w:space="0" w:color="auto"/>
              <w:right w:val="single" w:sz="4" w:space="0" w:color="auto"/>
            </w:tcBorders>
            <w:shd w:val="clear" w:color="auto" w:fill="auto"/>
            <w:vAlign w:val="bottom"/>
            <w:hideMark/>
          </w:tcPr>
          <w:p w14:paraId="1B5B6086"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1B92B3EC"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660D23E6"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774" w:type="dxa"/>
            <w:tcBorders>
              <w:top w:val="nil"/>
              <w:left w:val="nil"/>
              <w:bottom w:val="single" w:sz="4" w:space="0" w:color="auto"/>
              <w:right w:val="single" w:sz="4" w:space="0" w:color="auto"/>
            </w:tcBorders>
            <w:shd w:val="clear" w:color="auto" w:fill="auto"/>
            <w:vAlign w:val="bottom"/>
            <w:hideMark/>
          </w:tcPr>
          <w:p w14:paraId="21270D1E"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722EF437"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0E5BC44A"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r>
      <w:tr w:rsidR="00E36C37" w:rsidRPr="00101224" w14:paraId="61ACB44A" w14:textId="77777777" w:rsidTr="007754C6">
        <w:trPr>
          <w:trHeight w:val="20"/>
        </w:trPr>
        <w:tc>
          <w:tcPr>
            <w:tcW w:w="4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E47CC67" w14:textId="77777777" w:rsidR="00E36C37" w:rsidRPr="00101224" w:rsidRDefault="00E36C37" w:rsidP="007754C6">
            <w:pPr>
              <w:widowControl w:val="0"/>
              <w:jc w:val="center"/>
              <w:rPr>
                <w:rFonts w:eastAsia="Times New Roman" w:cs="Times New Roman"/>
                <w:b/>
                <w:bCs/>
                <w:color w:val="000000"/>
                <w:lang w:eastAsia="pl-PL"/>
              </w:rPr>
            </w:pPr>
            <w:r w:rsidRPr="00101224">
              <w:rPr>
                <w:rFonts w:eastAsia="Times New Roman" w:cs="Times New Roman"/>
                <w:b/>
                <w:bCs/>
                <w:lang w:eastAsia="pl-PL"/>
              </w:rPr>
              <w:t>17</w:t>
            </w:r>
          </w:p>
        </w:tc>
        <w:tc>
          <w:tcPr>
            <w:tcW w:w="4496" w:type="dxa"/>
            <w:tcBorders>
              <w:top w:val="nil"/>
              <w:left w:val="nil"/>
              <w:bottom w:val="single" w:sz="4" w:space="0" w:color="auto"/>
              <w:right w:val="single" w:sz="4" w:space="0" w:color="auto"/>
            </w:tcBorders>
            <w:shd w:val="clear" w:color="auto" w:fill="D9D9D9" w:themeFill="background1" w:themeFillShade="D9"/>
            <w:vAlign w:val="center"/>
            <w:hideMark/>
          </w:tcPr>
          <w:p w14:paraId="63795DC3" w14:textId="218283D1" w:rsidR="00E36C37" w:rsidRPr="002A4377" w:rsidRDefault="00E36C37" w:rsidP="007754C6">
            <w:pPr>
              <w:widowControl w:val="0"/>
              <w:rPr>
                <w:rFonts w:eastAsia="Times New Roman" w:cs="Times New Roman"/>
                <w:lang w:eastAsia="pl-PL"/>
              </w:rPr>
            </w:pPr>
            <w:r w:rsidRPr="002A4377">
              <w:rPr>
                <w:rFonts w:eastAsia="Times New Roman" w:cs="Times New Roman"/>
                <w:lang w:eastAsia="pl-PL"/>
              </w:rPr>
              <w:t xml:space="preserve">Probówka do analizy OB (probówka musi być kompatybilna z automatycznym czytnikiem </w:t>
            </w:r>
            <w:r w:rsidRPr="002A4377">
              <w:rPr>
                <w:rFonts w:eastAsia="Times New Roman" w:cs="Times New Roman"/>
                <w:lang w:eastAsia="pl-PL"/>
              </w:rPr>
              <w:lastRenderedPageBreak/>
              <w:t>OB), poj</w:t>
            </w:r>
            <w:r w:rsidR="00246DE2" w:rsidRPr="002A4377">
              <w:rPr>
                <w:rFonts w:eastAsia="Times New Roman" w:cs="Times New Roman"/>
                <w:lang w:eastAsia="pl-PL"/>
              </w:rPr>
              <w:t>.</w:t>
            </w:r>
            <w:r w:rsidRPr="002A4377">
              <w:rPr>
                <w:rFonts w:eastAsia="Times New Roman" w:cs="Times New Roman"/>
                <w:lang w:eastAsia="pl-PL"/>
              </w:rPr>
              <w:t xml:space="preserve"> 1,5-2,0 ml</w:t>
            </w:r>
            <w:r w:rsidR="00EE5F3D" w:rsidRPr="002A4377">
              <w:rPr>
                <w:rFonts w:eastAsia="Times New Roman" w:cs="Times New Roman"/>
                <w:lang w:eastAsia="pl-PL"/>
              </w:rPr>
              <w:t xml:space="preserve">. 1 op. nie większe niż </w:t>
            </w:r>
            <w:r w:rsidR="002A4377" w:rsidRPr="002A4377">
              <w:rPr>
                <w:rFonts w:eastAsia="Times New Roman" w:cs="Times New Roman"/>
                <w:lang w:eastAsia="pl-PL"/>
              </w:rPr>
              <w:t>100</w:t>
            </w:r>
            <w:r w:rsidR="00EE5F3D" w:rsidRPr="002A4377">
              <w:rPr>
                <w:rFonts w:eastAsia="Times New Roman" w:cs="Times New Roman"/>
                <w:lang w:eastAsia="pl-PL"/>
              </w:rPr>
              <w:t xml:space="preserve"> szt.</w:t>
            </w:r>
          </w:p>
        </w:tc>
        <w:tc>
          <w:tcPr>
            <w:tcW w:w="941" w:type="dxa"/>
            <w:tcBorders>
              <w:top w:val="nil"/>
              <w:left w:val="nil"/>
              <w:bottom w:val="single" w:sz="4" w:space="0" w:color="auto"/>
              <w:right w:val="single" w:sz="4" w:space="0" w:color="auto"/>
            </w:tcBorders>
            <w:shd w:val="clear" w:color="auto" w:fill="D9D9D9" w:themeFill="background1" w:themeFillShade="D9"/>
            <w:vAlign w:val="center"/>
            <w:hideMark/>
          </w:tcPr>
          <w:p w14:paraId="420EF395"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lang w:eastAsia="pl-PL"/>
              </w:rPr>
              <w:lastRenderedPageBreak/>
              <w:t>45 000</w:t>
            </w:r>
          </w:p>
        </w:tc>
        <w:tc>
          <w:tcPr>
            <w:tcW w:w="1567" w:type="dxa"/>
            <w:tcBorders>
              <w:top w:val="nil"/>
              <w:left w:val="nil"/>
              <w:bottom w:val="single" w:sz="4" w:space="0" w:color="auto"/>
              <w:right w:val="single" w:sz="4" w:space="0" w:color="auto"/>
            </w:tcBorders>
            <w:shd w:val="clear" w:color="auto" w:fill="auto"/>
            <w:vAlign w:val="bottom"/>
            <w:hideMark/>
          </w:tcPr>
          <w:p w14:paraId="52A36AA1"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918" w:type="dxa"/>
            <w:tcBorders>
              <w:top w:val="nil"/>
              <w:left w:val="nil"/>
              <w:bottom w:val="single" w:sz="4" w:space="0" w:color="auto"/>
              <w:right w:val="single" w:sz="4" w:space="0" w:color="auto"/>
            </w:tcBorders>
            <w:shd w:val="clear" w:color="auto" w:fill="auto"/>
            <w:vAlign w:val="bottom"/>
            <w:hideMark/>
          </w:tcPr>
          <w:p w14:paraId="623E719C"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40" w:type="dxa"/>
            <w:tcBorders>
              <w:top w:val="nil"/>
              <w:left w:val="nil"/>
              <w:bottom w:val="single" w:sz="4" w:space="0" w:color="auto"/>
              <w:right w:val="single" w:sz="4" w:space="0" w:color="auto"/>
            </w:tcBorders>
            <w:shd w:val="clear" w:color="auto" w:fill="auto"/>
            <w:vAlign w:val="bottom"/>
            <w:hideMark/>
          </w:tcPr>
          <w:p w14:paraId="109966AF"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68050876"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24227C3F"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774" w:type="dxa"/>
            <w:tcBorders>
              <w:top w:val="nil"/>
              <w:left w:val="nil"/>
              <w:bottom w:val="single" w:sz="4" w:space="0" w:color="auto"/>
              <w:right w:val="single" w:sz="4" w:space="0" w:color="auto"/>
            </w:tcBorders>
            <w:shd w:val="clear" w:color="auto" w:fill="auto"/>
            <w:vAlign w:val="bottom"/>
            <w:hideMark/>
          </w:tcPr>
          <w:p w14:paraId="5A054D82"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187B5F27"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4FFE165C"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r>
      <w:tr w:rsidR="00E36C37" w:rsidRPr="00101224" w14:paraId="2BCADBB5" w14:textId="77777777" w:rsidTr="007754C6">
        <w:trPr>
          <w:trHeight w:val="20"/>
        </w:trPr>
        <w:tc>
          <w:tcPr>
            <w:tcW w:w="4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98D782A" w14:textId="77777777" w:rsidR="00E36C37" w:rsidRPr="00101224" w:rsidRDefault="00E36C37" w:rsidP="007754C6">
            <w:pPr>
              <w:widowControl w:val="0"/>
              <w:jc w:val="center"/>
              <w:rPr>
                <w:rFonts w:eastAsia="Times New Roman" w:cs="Times New Roman"/>
                <w:b/>
                <w:bCs/>
                <w:color w:val="000000"/>
                <w:lang w:eastAsia="pl-PL"/>
              </w:rPr>
            </w:pPr>
            <w:r w:rsidRPr="00101224">
              <w:rPr>
                <w:rFonts w:eastAsia="Times New Roman" w:cs="Times New Roman"/>
                <w:b/>
                <w:bCs/>
                <w:lang w:eastAsia="pl-PL"/>
              </w:rPr>
              <w:t>18</w:t>
            </w:r>
          </w:p>
        </w:tc>
        <w:tc>
          <w:tcPr>
            <w:tcW w:w="4496" w:type="dxa"/>
            <w:tcBorders>
              <w:top w:val="nil"/>
              <w:left w:val="nil"/>
              <w:bottom w:val="single" w:sz="4" w:space="0" w:color="auto"/>
              <w:right w:val="single" w:sz="4" w:space="0" w:color="auto"/>
            </w:tcBorders>
            <w:shd w:val="clear" w:color="auto" w:fill="D9D9D9" w:themeFill="background1" w:themeFillShade="D9"/>
            <w:vAlign w:val="center"/>
            <w:hideMark/>
          </w:tcPr>
          <w:p w14:paraId="0347B1B6" w14:textId="4D6A80F3" w:rsidR="00E36C37" w:rsidRPr="002A4377" w:rsidRDefault="00E36C37" w:rsidP="007754C6">
            <w:pPr>
              <w:widowControl w:val="0"/>
              <w:rPr>
                <w:rFonts w:eastAsia="Times New Roman" w:cs="Times New Roman"/>
                <w:lang w:eastAsia="pl-PL"/>
              </w:rPr>
            </w:pPr>
            <w:r w:rsidRPr="002A4377">
              <w:rPr>
                <w:rFonts w:eastAsia="Times New Roman" w:cs="Times New Roman"/>
                <w:lang w:eastAsia="pl-PL"/>
              </w:rPr>
              <w:t>Probówki na morfologię 5-6 ml z EDTAK2</w:t>
            </w:r>
            <w:r w:rsidR="00EE5F3D" w:rsidRPr="002A4377">
              <w:rPr>
                <w:rFonts w:eastAsia="Times New Roman" w:cs="Times New Roman"/>
                <w:lang w:eastAsia="pl-PL"/>
              </w:rPr>
              <w:t xml:space="preserve">. 1 op. nie większe niż </w:t>
            </w:r>
            <w:r w:rsidR="002A4377" w:rsidRPr="002A4377">
              <w:rPr>
                <w:rFonts w:eastAsia="Times New Roman" w:cs="Times New Roman"/>
                <w:lang w:eastAsia="pl-PL"/>
              </w:rPr>
              <w:t>100</w:t>
            </w:r>
            <w:r w:rsidR="00EE5F3D" w:rsidRPr="002A4377">
              <w:rPr>
                <w:rFonts w:eastAsia="Times New Roman" w:cs="Times New Roman"/>
                <w:lang w:eastAsia="pl-PL"/>
              </w:rPr>
              <w:t xml:space="preserve"> szt.</w:t>
            </w:r>
          </w:p>
        </w:tc>
        <w:tc>
          <w:tcPr>
            <w:tcW w:w="941" w:type="dxa"/>
            <w:tcBorders>
              <w:top w:val="nil"/>
              <w:left w:val="nil"/>
              <w:bottom w:val="single" w:sz="4" w:space="0" w:color="auto"/>
              <w:right w:val="single" w:sz="4" w:space="0" w:color="auto"/>
            </w:tcBorders>
            <w:shd w:val="clear" w:color="auto" w:fill="D9D9D9" w:themeFill="background1" w:themeFillShade="D9"/>
            <w:vAlign w:val="center"/>
            <w:hideMark/>
          </w:tcPr>
          <w:p w14:paraId="70794D69"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lang w:eastAsia="pl-PL"/>
              </w:rPr>
              <w:t>20 000</w:t>
            </w:r>
          </w:p>
        </w:tc>
        <w:tc>
          <w:tcPr>
            <w:tcW w:w="1567" w:type="dxa"/>
            <w:tcBorders>
              <w:top w:val="nil"/>
              <w:left w:val="nil"/>
              <w:bottom w:val="single" w:sz="4" w:space="0" w:color="auto"/>
              <w:right w:val="single" w:sz="4" w:space="0" w:color="auto"/>
            </w:tcBorders>
            <w:shd w:val="clear" w:color="auto" w:fill="auto"/>
            <w:vAlign w:val="bottom"/>
            <w:hideMark/>
          </w:tcPr>
          <w:p w14:paraId="789B9B1F"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918" w:type="dxa"/>
            <w:tcBorders>
              <w:top w:val="nil"/>
              <w:left w:val="nil"/>
              <w:bottom w:val="single" w:sz="4" w:space="0" w:color="auto"/>
              <w:right w:val="single" w:sz="4" w:space="0" w:color="auto"/>
            </w:tcBorders>
            <w:shd w:val="clear" w:color="auto" w:fill="auto"/>
            <w:vAlign w:val="bottom"/>
            <w:hideMark/>
          </w:tcPr>
          <w:p w14:paraId="049AED46"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40" w:type="dxa"/>
            <w:tcBorders>
              <w:top w:val="nil"/>
              <w:left w:val="nil"/>
              <w:bottom w:val="single" w:sz="4" w:space="0" w:color="auto"/>
              <w:right w:val="single" w:sz="4" w:space="0" w:color="auto"/>
            </w:tcBorders>
            <w:shd w:val="clear" w:color="auto" w:fill="auto"/>
            <w:vAlign w:val="bottom"/>
            <w:hideMark/>
          </w:tcPr>
          <w:p w14:paraId="468D5764" w14:textId="77777777" w:rsidR="00E36C37" w:rsidRPr="00101224" w:rsidRDefault="00E36C37" w:rsidP="007754C6">
            <w:pPr>
              <w:widowControl w:val="0"/>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375E83AD"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18" w:type="dxa"/>
            <w:tcBorders>
              <w:top w:val="nil"/>
              <w:left w:val="nil"/>
              <w:bottom w:val="single" w:sz="4" w:space="0" w:color="auto"/>
              <w:right w:val="single" w:sz="4" w:space="0" w:color="auto"/>
            </w:tcBorders>
            <w:shd w:val="clear" w:color="auto" w:fill="auto"/>
            <w:vAlign w:val="bottom"/>
            <w:hideMark/>
          </w:tcPr>
          <w:p w14:paraId="3FEE505A"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774" w:type="dxa"/>
            <w:tcBorders>
              <w:top w:val="nil"/>
              <w:left w:val="nil"/>
              <w:bottom w:val="single" w:sz="4" w:space="0" w:color="auto"/>
              <w:right w:val="single" w:sz="4" w:space="0" w:color="auto"/>
            </w:tcBorders>
            <w:shd w:val="clear" w:color="auto" w:fill="auto"/>
            <w:vAlign w:val="bottom"/>
            <w:hideMark/>
          </w:tcPr>
          <w:p w14:paraId="348D51A1"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2C816B86"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7C06CBF1" w14:textId="77777777" w:rsidR="00E36C37" w:rsidRPr="00101224" w:rsidRDefault="00E36C37"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r>
      <w:tr w:rsidR="007754C6" w:rsidRPr="00101224" w14:paraId="37235563" w14:textId="77777777" w:rsidTr="0007373B">
        <w:trPr>
          <w:trHeight w:val="20"/>
        </w:trPr>
        <w:tc>
          <w:tcPr>
            <w:tcW w:w="12833" w:type="dxa"/>
            <w:gridSpan w:val="9"/>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57355C1D" w14:textId="387AD47A" w:rsidR="007754C6" w:rsidRPr="00101224" w:rsidRDefault="007754C6" w:rsidP="007754C6">
            <w:pPr>
              <w:widowControl w:val="0"/>
              <w:jc w:val="right"/>
              <w:rPr>
                <w:rFonts w:eastAsia="Times New Roman" w:cs="Times New Roman"/>
                <w:b/>
                <w:bCs/>
                <w:color w:val="000000"/>
                <w:lang w:eastAsia="pl-PL"/>
              </w:rPr>
            </w:pPr>
            <w:r w:rsidRPr="00101224">
              <w:rPr>
                <w:rFonts w:eastAsia="Times New Roman" w:cs="Times New Roman"/>
                <w:b/>
                <w:bCs/>
                <w:color w:val="000000"/>
                <w:lang w:eastAsia="pl-PL"/>
              </w:rPr>
              <w:t>RAZEM:</w:t>
            </w:r>
          </w:p>
        </w:tc>
        <w:tc>
          <w:tcPr>
            <w:tcW w:w="1260" w:type="dxa"/>
            <w:tcBorders>
              <w:top w:val="nil"/>
              <w:left w:val="nil"/>
              <w:bottom w:val="single" w:sz="4" w:space="0" w:color="auto"/>
              <w:right w:val="single" w:sz="4" w:space="0" w:color="auto"/>
            </w:tcBorders>
            <w:shd w:val="clear" w:color="auto" w:fill="auto"/>
            <w:vAlign w:val="bottom"/>
            <w:hideMark/>
          </w:tcPr>
          <w:p w14:paraId="351B9ADB" w14:textId="77777777" w:rsidR="007754C6" w:rsidRPr="00101224" w:rsidRDefault="007754C6"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14:paraId="7F10809F" w14:textId="77777777" w:rsidR="007754C6" w:rsidRPr="00101224" w:rsidRDefault="007754C6" w:rsidP="007754C6">
            <w:pPr>
              <w:widowControl w:val="0"/>
              <w:jc w:val="right"/>
              <w:rPr>
                <w:rFonts w:eastAsia="Times New Roman" w:cs="Times New Roman"/>
                <w:color w:val="000000"/>
                <w:lang w:eastAsia="pl-PL"/>
              </w:rPr>
            </w:pPr>
            <w:r w:rsidRPr="00101224">
              <w:rPr>
                <w:rFonts w:eastAsia="Times New Roman" w:cs="Times New Roman"/>
                <w:color w:val="000000"/>
                <w:lang w:eastAsia="pl-PL"/>
              </w:rPr>
              <w:t> </w:t>
            </w:r>
          </w:p>
        </w:tc>
      </w:tr>
    </w:tbl>
    <w:p w14:paraId="44E7E7C0" w14:textId="77777777" w:rsidR="00E36C37" w:rsidRPr="003C13E4" w:rsidRDefault="00E36C37" w:rsidP="00E36C37">
      <w:pPr>
        <w:pStyle w:val="Nagwek3"/>
        <w:keepNext w:val="0"/>
        <w:widowControl w:val="0"/>
        <w:numPr>
          <w:ilvl w:val="0"/>
          <w:numId w:val="0"/>
        </w:numPr>
        <w:spacing w:line="240" w:lineRule="auto"/>
        <w:rPr>
          <w:b w:val="0"/>
          <w:bCs w:val="0"/>
          <w:i w:val="0"/>
          <w:iCs w:val="0"/>
        </w:rPr>
      </w:pPr>
    </w:p>
    <w:p w14:paraId="4763559C" w14:textId="77777777" w:rsidR="003C13E4" w:rsidRDefault="003C13E4" w:rsidP="00E36C37">
      <w:pPr>
        <w:pStyle w:val="Nagwek3"/>
        <w:keepNext w:val="0"/>
        <w:widowControl w:val="0"/>
        <w:numPr>
          <w:ilvl w:val="0"/>
          <w:numId w:val="0"/>
        </w:numPr>
        <w:spacing w:line="240" w:lineRule="auto"/>
        <w:rPr>
          <w:i w:val="0"/>
          <w:iCs w:val="0"/>
        </w:rPr>
      </w:pPr>
    </w:p>
    <w:p w14:paraId="7E41BB19" w14:textId="7C96FC8B" w:rsidR="00E36C37" w:rsidRPr="00101224" w:rsidRDefault="00E36C37" w:rsidP="00E36C37">
      <w:pPr>
        <w:pStyle w:val="Nagwek3"/>
        <w:keepNext w:val="0"/>
        <w:widowControl w:val="0"/>
        <w:numPr>
          <w:ilvl w:val="0"/>
          <w:numId w:val="0"/>
        </w:numPr>
        <w:spacing w:line="240" w:lineRule="auto"/>
        <w:rPr>
          <w:i w:val="0"/>
          <w:iCs w:val="0"/>
          <w:u w:val="single"/>
        </w:rPr>
      </w:pPr>
      <w:r w:rsidRPr="00101224">
        <w:rPr>
          <w:i w:val="0"/>
          <w:iCs w:val="0"/>
        </w:rPr>
        <w:t xml:space="preserve">Tabela 2: DZIERŻAWA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5579"/>
        <w:gridCol w:w="2047"/>
        <w:gridCol w:w="1024"/>
        <w:gridCol w:w="2047"/>
        <w:gridCol w:w="2047"/>
        <w:gridCol w:w="2047"/>
      </w:tblGrid>
      <w:tr w:rsidR="00F24DD9" w:rsidRPr="00101224" w14:paraId="4AB760E4" w14:textId="77777777" w:rsidTr="00F24DD9">
        <w:tc>
          <w:tcPr>
            <w:tcW w:w="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B39F86" w14:textId="77777777" w:rsidR="00E36C37" w:rsidRPr="00101224" w:rsidRDefault="00E36C37" w:rsidP="00F24DD9">
            <w:pPr>
              <w:widowControl w:val="0"/>
              <w:jc w:val="center"/>
              <w:rPr>
                <w:rFonts w:cs="Times New Roman"/>
                <w:b/>
                <w:bCs/>
                <w:sz w:val="20"/>
                <w:szCs w:val="20"/>
              </w:rPr>
            </w:pPr>
            <w:r w:rsidRPr="00101224">
              <w:rPr>
                <w:rFonts w:cs="Times New Roman"/>
                <w:b/>
                <w:bCs/>
                <w:sz w:val="20"/>
                <w:szCs w:val="20"/>
              </w:rPr>
              <w:t>L.p.</w:t>
            </w:r>
          </w:p>
        </w:tc>
        <w:tc>
          <w:tcPr>
            <w:tcW w:w="5579" w:type="dxa"/>
            <w:tcBorders>
              <w:top w:val="single" w:sz="4" w:space="0" w:color="auto"/>
              <w:left w:val="single" w:sz="4" w:space="0" w:color="auto"/>
              <w:bottom w:val="single" w:sz="4" w:space="0" w:color="auto"/>
              <w:right w:val="single" w:sz="4" w:space="0" w:color="auto"/>
            </w:tcBorders>
            <w:shd w:val="clear" w:color="auto" w:fill="E0E0E0"/>
            <w:vAlign w:val="center"/>
          </w:tcPr>
          <w:p w14:paraId="17FBB1D2" w14:textId="77777777" w:rsidR="00E36C37" w:rsidRPr="00101224" w:rsidRDefault="00E36C37" w:rsidP="00F24DD9">
            <w:pPr>
              <w:widowControl w:val="0"/>
              <w:jc w:val="center"/>
              <w:rPr>
                <w:rFonts w:cs="Times New Roman"/>
                <w:b/>
                <w:bCs/>
                <w:sz w:val="20"/>
                <w:szCs w:val="20"/>
              </w:rPr>
            </w:pPr>
          </w:p>
          <w:p w14:paraId="2DE18C79" w14:textId="77777777" w:rsidR="00E36C37" w:rsidRPr="00101224" w:rsidRDefault="00E36C37" w:rsidP="00F24DD9">
            <w:pPr>
              <w:widowControl w:val="0"/>
              <w:jc w:val="center"/>
              <w:rPr>
                <w:rFonts w:cs="Times New Roman"/>
                <w:b/>
                <w:bCs/>
                <w:sz w:val="20"/>
                <w:szCs w:val="20"/>
              </w:rPr>
            </w:pPr>
            <w:r w:rsidRPr="00101224">
              <w:rPr>
                <w:rFonts w:cs="Times New Roman"/>
                <w:b/>
                <w:bCs/>
                <w:sz w:val="20"/>
                <w:szCs w:val="20"/>
              </w:rPr>
              <w:t>Przedmiot</w:t>
            </w:r>
          </w:p>
          <w:p w14:paraId="40D6C6DD" w14:textId="77777777" w:rsidR="00E36C37" w:rsidRPr="00101224" w:rsidRDefault="00E36C37" w:rsidP="00F24DD9">
            <w:pPr>
              <w:widowControl w:val="0"/>
              <w:jc w:val="center"/>
              <w:rPr>
                <w:rFonts w:cs="Times New Roman"/>
                <w:b/>
                <w:bCs/>
                <w:sz w:val="20"/>
                <w:szCs w:val="20"/>
              </w:rPr>
            </w:pPr>
            <w:r w:rsidRPr="00101224">
              <w:rPr>
                <w:rFonts w:cs="Times New Roman"/>
                <w:b/>
                <w:bCs/>
                <w:sz w:val="20"/>
                <w:szCs w:val="20"/>
              </w:rPr>
              <w:t>(charakterystyka)</w:t>
            </w:r>
          </w:p>
          <w:p w14:paraId="0A97DC03" w14:textId="77777777" w:rsidR="00E36C37" w:rsidRPr="00101224" w:rsidRDefault="00E36C37" w:rsidP="00F24DD9">
            <w:pPr>
              <w:widowControl w:val="0"/>
              <w:jc w:val="center"/>
              <w:rPr>
                <w:rFonts w:cs="Times New Roman"/>
                <w:b/>
                <w:bCs/>
                <w:sz w:val="20"/>
                <w:szCs w:val="20"/>
              </w:rPr>
            </w:pPr>
          </w:p>
          <w:p w14:paraId="7EE01CC1" w14:textId="77777777" w:rsidR="00E36C37" w:rsidRPr="00101224" w:rsidRDefault="00E36C37" w:rsidP="00F24DD9">
            <w:pPr>
              <w:widowControl w:val="0"/>
              <w:jc w:val="center"/>
              <w:rPr>
                <w:rFonts w:cs="Times New Roman"/>
                <w:b/>
                <w:bCs/>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6BC04C2" w14:textId="628E5D3F" w:rsidR="00E36C37" w:rsidRPr="00101224" w:rsidRDefault="00E36C37" w:rsidP="00F24DD9">
            <w:pPr>
              <w:widowControl w:val="0"/>
              <w:jc w:val="center"/>
              <w:rPr>
                <w:rFonts w:cs="Times New Roman"/>
                <w:b/>
                <w:bCs/>
                <w:sz w:val="20"/>
                <w:szCs w:val="20"/>
              </w:rPr>
            </w:pPr>
            <w:r w:rsidRPr="00101224">
              <w:rPr>
                <w:rFonts w:cs="Times New Roman"/>
                <w:b/>
                <w:bCs/>
                <w:sz w:val="20"/>
                <w:szCs w:val="20"/>
              </w:rPr>
              <w:t>Cena jednostkowa netto</w:t>
            </w:r>
          </w:p>
          <w:p w14:paraId="260F6F01" w14:textId="1496EDE7" w:rsidR="00E36C37" w:rsidRPr="00101224" w:rsidRDefault="00E36C37" w:rsidP="00F24DD9">
            <w:pPr>
              <w:widowControl w:val="0"/>
              <w:jc w:val="center"/>
              <w:rPr>
                <w:rFonts w:cs="Times New Roman"/>
                <w:b/>
                <w:bCs/>
                <w:sz w:val="20"/>
                <w:szCs w:val="20"/>
              </w:rPr>
            </w:pPr>
            <w:r w:rsidRPr="00101224">
              <w:rPr>
                <w:rFonts w:cs="Times New Roman"/>
                <w:b/>
                <w:bCs/>
                <w:sz w:val="20"/>
                <w:szCs w:val="20"/>
              </w:rPr>
              <w:t>(czynsz za okres 1-go miesiąca)</w:t>
            </w:r>
          </w:p>
        </w:tc>
        <w:tc>
          <w:tcPr>
            <w:tcW w:w="10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9223BD3" w14:textId="77777777" w:rsidR="00E36C37" w:rsidRPr="00101224" w:rsidRDefault="00E36C37" w:rsidP="00F24DD9">
            <w:pPr>
              <w:widowControl w:val="0"/>
              <w:jc w:val="center"/>
              <w:rPr>
                <w:rFonts w:cs="Times New Roman"/>
                <w:b/>
                <w:bCs/>
                <w:sz w:val="20"/>
                <w:szCs w:val="20"/>
              </w:rPr>
            </w:pPr>
            <w:r w:rsidRPr="00101224">
              <w:rPr>
                <w:rFonts w:cs="Times New Roman"/>
                <w:b/>
                <w:bCs/>
                <w:sz w:val="20"/>
                <w:szCs w:val="20"/>
              </w:rPr>
              <w:t>Stawka VAT %</w:t>
            </w:r>
          </w:p>
        </w:tc>
        <w:tc>
          <w:tcPr>
            <w:tcW w:w="204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5DEBE9" w14:textId="206B7B38" w:rsidR="00E36C37" w:rsidRPr="00101224" w:rsidRDefault="00E36C37" w:rsidP="00F24DD9">
            <w:pPr>
              <w:widowControl w:val="0"/>
              <w:jc w:val="center"/>
              <w:rPr>
                <w:rFonts w:cs="Times New Roman"/>
                <w:b/>
                <w:bCs/>
                <w:sz w:val="20"/>
                <w:szCs w:val="20"/>
              </w:rPr>
            </w:pPr>
            <w:r w:rsidRPr="00101224">
              <w:rPr>
                <w:rFonts w:cs="Times New Roman"/>
                <w:b/>
                <w:bCs/>
                <w:sz w:val="20"/>
                <w:szCs w:val="20"/>
              </w:rPr>
              <w:t>Cena jednostkowa brutto</w:t>
            </w:r>
          </w:p>
          <w:p w14:paraId="3B3036D1" w14:textId="7D318391" w:rsidR="00E36C37" w:rsidRPr="00101224" w:rsidRDefault="00E36C37" w:rsidP="00F24DD9">
            <w:pPr>
              <w:widowControl w:val="0"/>
              <w:jc w:val="center"/>
              <w:rPr>
                <w:rFonts w:cs="Times New Roman"/>
                <w:b/>
                <w:bCs/>
                <w:sz w:val="20"/>
                <w:szCs w:val="20"/>
              </w:rPr>
            </w:pPr>
            <w:r w:rsidRPr="00101224">
              <w:rPr>
                <w:rFonts w:cs="Times New Roman"/>
                <w:b/>
                <w:bCs/>
                <w:sz w:val="20"/>
                <w:szCs w:val="20"/>
              </w:rPr>
              <w:t>(czynsz za okres 1-go miesiąca)</w:t>
            </w:r>
          </w:p>
        </w:tc>
        <w:tc>
          <w:tcPr>
            <w:tcW w:w="204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B3BC6D" w14:textId="2915B992" w:rsidR="00E36C37" w:rsidRPr="00101224" w:rsidRDefault="00E36C37" w:rsidP="00F24DD9">
            <w:pPr>
              <w:widowControl w:val="0"/>
              <w:jc w:val="center"/>
              <w:rPr>
                <w:rFonts w:cs="Times New Roman"/>
                <w:b/>
                <w:bCs/>
                <w:sz w:val="20"/>
                <w:szCs w:val="20"/>
              </w:rPr>
            </w:pPr>
            <w:r w:rsidRPr="00101224">
              <w:rPr>
                <w:rFonts w:cs="Times New Roman"/>
                <w:b/>
                <w:bCs/>
                <w:sz w:val="20"/>
                <w:szCs w:val="20"/>
              </w:rPr>
              <w:t>Cena netto</w:t>
            </w:r>
          </w:p>
          <w:p w14:paraId="6A3A0B39" w14:textId="6F914AE8" w:rsidR="00E36C37" w:rsidRPr="00101224" w:rsidRDefault="00F24DD9" w:rsidP="00F24DD9">
            <w:pPr>
              <w:widowControl w:val="0"/>
              <w:jc w:val="center"/>
              <w:rPr>
                <w:rFonts w:cs="Times New Roman"/>
                <w:b/>
                <w:bCs/>
                <w:sz w:val="20"/>
                <w:szCs w:val="20"/>
              </w:rPr>
            </w:pPr>
            <w:r w:rsidRPr="00101224">
              <w:rPr>
                <w:rFonts w:cs="Times New Roman"/>
                <w:b/>
                <w:bCs/>
                <w:sz w:val="20"/>
                <w:szCs w:val="20"/>
              </w:rPr>
              <w:t>(</w:t>
            </w:r>
            <w:r w:rsidR="00E36C37" w:rsidRPr="00101224">
              <w:rPr>
                <w:rFonts w:cs="Times New Roman"/>
                <w:b/>
                <w:bCs/>
                <w:sz w:val="20"/>
                <w:szCs w:val="20"/>
              </w:rPr>
              <w:t>czynsz za okres 36 miesięcy</w:t>
            </w:r>
            <w:r w:rsidRPr="00101224">
              <w:rPr>
                <w:rFonts w:cs="Times New Roman"/>
                <w:b/>
                <w:bCs/>
                <w:sz w:val="20"/>
                <w:szCs w:val="20"/>
              </w:rPr>
              <w:t>)</w:t>
            </w:r>
          </w:p>
        </w:tc>
        <w:tc>
          <w:tcPr>
            <w:tcW w:w="204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CD8856" w14:textId="6F92CD59" w:rsidR="00E36C37" w:rsidRPr="00101224" w:rsidRDefault="00E36C37" w:rsidP="00F24DD9">
            <w:pPr>
              <w:widowControl w:val="0"/>
              <w:jc w:val="center"/>
              <w:rPr>
                <w:rFonts w:cs="Times New Roman"/>
                <w:b/>
                <w:bCs/>
                <w:sz w:val="20"/>
                <w:szCs w:val="20"/>
              </w:rPr>
            </w:pPr>
            <w:r w:rsidRPr="00101224">
              <w:rPr>
                <w:rFonts w:cs="Times New Roman"/>
                <w:b/>
                <w:bCs/>
                <w:sz w:val="20"/>
                <w:szCs w:val="20"/>
              </w:rPr>
              <w:t>Cena brutto</w:t>
            </w:r>
          </w:p>
          <w:p w14:paraId="23172A1D" w14:textId="33F3A297" w:rsidR="00E36C37" w:rsidRPr="00101224" w:rsidRDefault="00F24DD9" w:rsidP="00F24DD9">
            <w:pPr>
              <w:widowControl w:val="0"/>
              <w:jc w:val="center"/>
              <w:rPr>
                <w:rFonts w:cs="Times New Roman"/>
                <w:sz w:val="20"/>
                <w:szCs w:val="20"/>
              </w:rPr>
            </w:pPr>
            <w:r w:rsidRPr="00101224">
              <w:rPr>
                <w:rFonts w:cs="Times New Roman"/>
                <w:b/>
                <w:bCs/>
                <w:sz w:val="20"/>
                <w:szCs w:val="20"/>
              </w:rPr>
              <w:t>(</w:t>
            </w:r>
            <w:r w:rsidR="00E36C37" w:rsidRPr="00101224">
              <w:rPr>
                <w:rFonts w:cs="Times New Roman"/>
                <w:b/>
                <w:bCs/>
                <w:sz w:val="20"/>
                <w:szCs w:val="20"/>
              </w:rPr>
              <w:t>czynsz za okres 36 miesięcy</w:t>
            </w:r>
            <w:r w:rsidRPr="00101224">
              <w:rPr>
                <w:rFonts w:cs="Times New Roman"/>
                <w:b/>
                <w:bCs/>
                <w:sz w:val="20"/>
                <w:szCs w:val="20"/>
              </w:rPr>
              <w:t>)</w:t>
            </w:r>
          </w:p>
        </w:tc>
      </w:tr>
      <w:tr w:rsidR="00F24DD9" w:rsidRPr="00101224" w14:paraId="434F3E50" w14:textId="77777777" w:rsidTr="00F24DD9">
        <w:tc>
          <w:tcPr>
            <w:tcW w:w="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80CFA2B" w14:textId="77777777" w:rsidR="00E36C37" w:rsidRPr="00101224" w:rsidRDefault="00E36C37" w:rsidP="00F24DD9">
            <w:pPr>
              <w:widowControl w:val="0"/>
              <w:rPr>
                <w:rFonts w:cs="Times New Roman"/>
              </w:rPr>
            </w:pPr>
            <w:r w:rsidRPr="00101224">
              <w:rPr>
                <w:rFonts w:cs="Times New Roman"/>
              </w:rPr>
              <w:t>1</w:t>
            </w:r>
          </w:p>
        </w:tc>
        <w:tc>
          <w:tcPr>
            <w:tcW w:w="557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4E640AE" w14:textId="0307FFD8" w:rsidR="00E36C37" w:rsidRPr="00101224" w:rsidRDefault="00E36C37" w:rsidP="00F24DD9">
            <w:pPr>
              <w:widowControl w:val="0"/>
              <w:rPr>
                <w:rFonts w:cs="Times New Roman"/>
                <w:u w:val="single"/>
              </w:rPr>
            </w:pPr>
            <w:r w:rsidRPr="00101224">
              <w:rPr>
                <w:rFonts w:cs="Times New Roman"/>
              </w:rPr>
              <w:t xml:space="preserve">Czynsz dzierżawy za czytnik OB </w:t>
            </w:r>
            <w:r w:rsidR="007754C6" w:rsidRPr="00101224">
              <w:rPr>
                <w:rFonts w:cs="Times New Roman"/>
              </w:rPr>
              <w:t>- a</w:t>
            </w:r>
            <w:r w:rsidRPr="00101224">
              <w:rPr>
                <w:rFonts w:cs="Times New Roman"/>
              </w:rPr>
              <w:t xml:space="preserve">parat podstawowy </w:t>
            </w:r>
            <w:r w:rsidR="007754C6" w:rsidRPr="00101224">
              <w:rPr>
                <w:rFonts w:cs="Times New Roman"/>
              </w:rPr>
              <w:t>1</w:t>
            </w:r>
            <w:r w:rsidR="007754C6" w:rsidRPr="00101224">
              <w:rPr>
                <w:rFonts w:cs="Times New Roman"/>
                <w:highlight w:val="lightGray"/>
              </w:rPr>
              <w:t xml:space="preserve"> szt</w:t>
            </w:r>
            <w:r w:rsidR="007754C6" w:rsidRPr="00101224">
              <w:rPr>
                <w:rFonts w:cs="Times New Roman"/>
              </w:rPr>
              <w:t>.</w:t>
            </w:r>
          </w:p>
        </w:tc>
        <w:tc>
          <w:tcPr>
            <w:tcW w:w="2047" w:type="dxa"/>
            <w:tcBorders>
              <w:top w:val="single" w:sz="4" w:space="0" w:color="auto"/>
              <w:left w:val="single" w:sz="4" w:space="0" w:color="auto"/>
              <w:bottom w:val="single" w:sz="4" w:space="0" w:color="auto"/>
              <w:right w:val="single" w:sz="4" w:space="0" w:color="auto"/>
            </w:tcBorders>
            <w:vAlign w:val="center"/>
          </w:tcPr>
          <w:p w14:paraId="304C0CD5" w14:textId="77777777" w:rsidR="00E36C37" w:rsidRPr="00101224" w:rsidRDefault="00E36C37" w:rsidP="00F24DD9">
            <w:pPr>
              <w:widowControl w:val="0"/>
              <w:jc w:val="center"/>
              <w:rPr>
                <w:rFonts w:cs="Times New Roman"/>
                <w:bCs/>
              </w:rPr>
            </w:pPr>
          </w:p>
        </w:tc>
        <w:tc>
          <w:tcPr>
            <w:tcW w:w="1024" w:type="dxa"/>
            <w:tcBorders>
              <w:top w:val="single" w:sz="4" w:space="0" w:color="auto"/>
              <w:left w:val="single" w:sz="4" w:space="0" w:color="auto"/>
              <w:bottom w:val="single" w:sz="4" w:space="0" w:color="auto"/>
              <w:right w:val="single" w:sz="4" w:space="0" w:color="auto"/>
            </w:tcBorders>
            <w:vAlign w:val="center"/>
          </w:tcPr>
          <w:p w14:paraId="70951501" w14:textId="77777777" w:rsidR="00E36C37" w:rsidRPr="00101224" w:rsidRDefault="00E36C37" w:rsidP="00F24DD9">
            <w:pPr>
              <w:widowControl w:val="0"/>
              <w:jc w:val="center"/>
              <w:rPr>
                <w:rFonts w:cs="Times New Roman"/>
                <w:bCs/>
              </w:rPr>
            </w:pPr>
          </w:p>
        </w:tc>
        <w:tc>
          <w:tcPr>
            <w:tcW w:w="2047" w:type="dxa"/>
            <w:tcBorders>
              <w:top w:val="single" w:sz="4" w:space="0" w:color="auto"/>
              <w:left w:val="single" w:sz="4" w:space="0" w:color="auto"/>
              <w:bottom w:val="single" w:sz="4" w:space="0" w:color="auto"/>
              <w:right w:val="single" w:sz="4" w:space="0" w:color="auto"/>
            </w:tcBorders>
          </w:tcPr>
          <w:p w14:paraId="2253A819" w14:textId="77777777" w:rsidR="00E36C37" w:rsidRPr="00101224" w:rsidRDefault="00E36C37" w:rsidP="00F24DD9">
            <w:pPr>
              <w:widowControl w:val="0"/>
              <w:jc w:val="center"/>
              <w:rPr>
                <w:rFonts w:cs="Times New Roman"/>
                <w:bCs/>
              </w:rPr>
            </w:pPr>
          </w:p>
        </w:tc>
        <w:tc>
          <w:tcPr>
            <w:tcW w:w="2047" w:type="dxa"/>
            <w:tcBorders>
              <w:top w:val="single" w:sz="4" w:space="0" w:color="auto"/>
              <w:left w:val="single" w:sz="4" w:space="0" w:color="auto"/>
              <w:bottom w:val="single" w:sz="4" w:space="0" w:color="auto"/>
              <w:right w:val="single" w:sz="4" w:space="0" w:color="auto"/>
            </w:tcBorders>
            <w:vAlign w:val="center"/>
          </w:tcPr>
          <w:p w14:paraId="7E648DBC" w14:textId="77777777" w:rsidR="00E36C37" w:rsidRPr="00101224" w:rsidRDefault="00E36C37" w:rsidP="00F24DD9">
            <w:pPr>
              <w:widowControl w:val="0"/>
              <w:jc w:val="center"/>
              <w:rPr>
                <w:rFonts w:cs="Times New Roman"/>
                <w:bCs/>
              </w:rPr>
            </w:pPr>
          </w:p>
        </w:tc>
        <w:tc>
          <w:tcPr>
            <w:tcW w:w="2047" w:type="dxa"/>
            <w:tcBorders>
              <w:top w:val="single" w:sz="4" w:space="0" w:color="auto"/>
              <w:left w:val="single" w:sz="4" w:space="0" w:color="auto"/>
              <w:bottom w:val="single" w:sz="4" w:space="0" w:color="auto"/>
              <w:right w:val="single" w:sz="4" w:space="0" w:color="auto"/>
            </w:tcBorders>
            <w:vAlign w:val="center"/>
          </w:tcPr>
          <w:p w14:paraId="729E7083" w14:textId="77777777" w:rsidR="00E36C37" w:rsidRPr="00101224" w:rsidRDefault="00E36C37" w:rsidP="00F24DD9">
            <w:pPr>
              <w:widowControl w:val="0"/>
              <w:jc w:val="center"/>
              <w:rPr>
                <w:rFonts w:cs="Times New Roman"/>
                <w:bCs/>
              </w:rPr>
            </w:pPr>
          </w:p>
        </w:tc>
      </w:tr>
      <w:tr w:rsidR="00F24DD9" w:rsidRPr="00101224" w14:paraId="290BEF23" w14:textId="77777777" w:rsidTr="00F24DD9">
        <w:tc>
          <w:tcPr>
            <w:tcW w:w="562" w:type="dxa"/>
            <w:tcBorders>
              <w:top w:val="single" w:sz="4" w:space="0" w:color="auto"/>
              <w:left w:val="single" w:sz="4" w:space="0" w:color="auto"/>
              <w:bottom w:val="single" w:sz="4" w:space="0" w:color="auto"/>
              <w:right w:val="single" w:sz="4" w:space="0" w:color="auto"/>
            </w:tcBorders>
            <w:shd w:val="clear" w:color="auto" w:fill="E0E0E0"/>
            <w:vAlign w:val="center"/>
          </w:tcPr>
          <w:p w14:paraId="12AC8EA0" w14:textId="49E1DC7E" w:rsidR="007754C6" w:rsidRPr="00101224" w:rsidRDefault="007754C6" w:rsidP="00F24DD9">
            <w:pPr>
              <w:widowControl w:val="0"/>
              <w:rPr>
                <w:rFonts w:cs="Times New Roman"/>
              </w:rPr>
            </w:pPr>
            <w:r w:rsidRPr="00101224">
              <w:rPr>
                <w:rFonts w:cs="Times New Roman"/>
              </w:rPr>
              <w:t>2</w:t>
            </w:r>
          </w:p>
        </w:tc>
        <w:tc>
          <w:tcPr>
            <w:tcW w:w="5579" w:type="dxa"/>
            <w:tcBorders>
              <w:top w:val="single" w:sz="4" w:space="0" w:color="auto"/>
              <w:left w:val="single" w:sz="4" w:space="0" w:color="auto"/>
              <w:bottom w:val="single" w:sz="4" w:space="0" w:color="auto"/>
              <w:right w:val="single" w:sz="4" w:space="0" w:color="auto"/>
            </w:tcBorders>
            <w:shd w:val="clear" w:color="auto" w:fill="E0E0E0"/>
            <w:vAlign w:val="center"/>
          </w:tcPr>
          <w:p w14:paraId="00E851D7" w14:textId="4FA5B684" w:rsidR="007754C6" w:rsidRPr="00101224" w:rsidRDefault="007754C6" w:rsidP="00F24DD9">
            <w:pPr>
              <w:widowControl w:val="0"/>
              <w:rPr>
                <w:rFonts w:cs="Times New Roman"/>
              </w:rPr>
            </w:pPr>
            <w:r w:rsidRPr="00101224">
              <w:rPr>
                <w:rFonts w:cs="Times New Roman"/>
              </w:rPr>
              <w:t>Czynsz dzierżawy za czytnik OB – backup 1</w:t>
            </w:r>
            <w:r w:rsidRPr="00101224">
              <w:rPr>
                <w:rFonts w:cs="Times New Roman"/>
                <w:highlight w:val="lightGray"/>
              </w:rPr>
              <w:t xml:space="preserve"> szt</w:t>
            </w:r>
            <w:r w:rsidRPr="00101224">
              <w:rPr>
                <w:rFonts w:cs="Times New Roman"/>
              </w:rPr>
              <w:t>.</w:t>
            </w:r>
          </w:p>
        </w:tc>
        <w:tc>
          <w:tcPr>
            <w:tcW w:w="2047" w:type="dxa"/>
            <w:tcBorders>
              <w:top w:val="single" w:sz="4" w:space="0" w:color="auto"/>
              <w:left w:val="single" w:sz="4" w:space="0" w:color="auto"/>
              <w:bottom w:val="single" w:sz="4" w:space="0" w:color="auto"/>
              <w:right w:val="single" w:sz="4" w:space="0" w:color="auto"/>
            </w:tcBorders>
            <w:vAlign w:val="center"/>
          </w:tcPr>
          <w:p w14:paraId="6B98640B" w14:textId="77777777" w:rsidR="007754C6" w:rsidRPr="00101224" w:rsidRDefault="007754C6" w:rsidP="00F24DD9">
            <w:pPr>
              <w:widowControl w:val="0"/>
              <w:jc w:val="center"/>
              <w:rPr>
                <w:rFonts w:cs="Times New Roman"/>
                <w:bCs/>
              </w:rPr>
            </w:pPr>
          </w:p>
        </w:tc>
        <w:tc>
          <w:tcPr>
            <w:tcW w:w="1024" w:type="dxa"/>
            <w:tcBorders>
              <w:top w:val="single" w:sz="4" w:space="0" w:color="auto"/>
              <w:left w:val="single" w:sz="4" w:space="0" w:color="auto"/>
              <w:bottom w:val="single" w:sz="4" w:space="0" w:color="auto"/>
              <w:right w:val="single" w:sz="4" w:space="0" w:color="auto"/>
            </w:tcBorders>
            <w:vAlign w:val="center"/>
          </w:tcPr>
          <w:p w14:paraId="5042EA04" w14:textId="77777777" w:rsidR="007754C6" w:rsidRPr="00101224" w:rsidRDefault="007754C6" w:rsidP="00F24DD9">
            <w:pPr>
              <w:widowControl w:val="0"/>
              <w:jc w:val="center"/>
              <w:rPr>
                <w:rFonts w:cs="Times New Roman"/>
                <w:bCs/>
              </w:rPr>
            </w:pPr>
          </w:p>
        </w:tc>
        <w:tc>
          <w:tcPr>
            <w:tcW w:w="2047" w:type="dxa"/>
            <w:tcBorders>
              <w:top w:val="single" w:sz="4" w:space="0" w:color="auto"/>
              <w:left w:val="single" w:sz="4" w:space="0" w:color="auto"/>
              <w:bottom w:val="single" w:sz="4" w:space="0" w:color="auto"/>
              <w:right w:val="single" w:sz="4" w:space="0" w:color="auto"/>
            </w:tcBorders>
          </w:tcPr>
          <w:p w14:paraId="32186FC0" w14:textId="77777777" w:rsidR="007754C6" w:rsidRPr="00101224" w:rsidRDefault="007754C6" w:rsidP="00F24DD9">
            <w:pPr>
              <w:widowControl w:val="0"/>
              <w:jc w:val="center"/>
              <w:rPr>
                <w:rFonts w:cs="Times New Roman"/>
                <w:bCs/>
              </w:rPr>
            </w:pPr>
          </w:p>
        </w:tc>
        <w:tc>
          <w:tcPr>
            <w:tcW w:w="2047" w:type="dxa"/>
            <w:tcBorders>
              <w:top w:val="single" w:sz="4" w:space="0" w:color="auto"/>
              <w:left w:val="single" w:sz="4" w:space="0" w:color="auto"/>
              <w:bottom w:val="single" w:sz="4" w:space="0" w:color="auto"/>
              <w:right w:val="single" w:sz="4" w:space="0" w:color="auto"/>
            </w:tcBorders>
            <w:vAlign w:val="center"/>
          </w:tcPr>
          <w:p w14:paraId="6E83D97C" w14:textId="77777777" w:rsidR="007754C6" w:rsidRPr="00101224" w:rsidRDefault="007754C6" w:rsidP="00F24DD9">
            <w:pPr>
              <w:widowControl w:val="0"/>
              <w:jc w:val="center"/>
              <w:rPr>
                <w:rFonts w:cs="Times New Roman"/>
                <w:bCs/>
              </w:rPr>
            </w:pPr>
          </w:p>
        </w:tc>
        <w:tc>
          <w:tcPr>
            <w:tcW w:w="2047" w:type="dxa"/>
            <w:tcBorders>
              <w:top w:val="single" w:sz="4" w:space="0" w:color="auto"/>
              <w:left w:val="single" w:sz="4" w:space="0" w:color="auto"/>
              <w:bottom w:val="single" w:sz="4" w:space="0" w:color="auto"/>
              <w:right w:val="single" w:sz="4" w:space="0" w:color="auto"/>
            </w:tcBorders>
            <w:vAlign w:val="center"/>
          </w:tcPr>
          <w:p w14:paraId="533B67DA" w14:textId="77777777" w:rsidR="007754C6" w:rsidRPr="00101224" w:rsidRDefault="007754C6" w:rsidP="00F24DD9">
            <w:pPr>
              <w:widowControl w:val="0"/>
              <w:jc w:val="center"/>
              <w:rPr>
                <w:rFonts w:cs="Times New Roman"/>
                <w:bCs/>
              </w:rPr>
            </w:pPr>
          </w:p>
        </w:tc>
      </w:tr>
      <w:tr w:rsidR="00F24DD9" w:rsidRPr="00101224" w14:paraId="1C98D4B5" w14:textId="77777777" w:rsidTr="0007373B">
        <w:tc>
          <w:tcPr>
            <w:tcW w:w="614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2AAC64A" w14:textId="04914A57" w:rsidR="00F24DD9" w:rsidRPr="00101224" w:rsidRDefault="00F24DD9" w:rsidP="00F24DD9">
            <w:pPr>
              <w:widowControl w:val="0"/>
              <w:jc w:val="right"/>
              <w:rPr>
                <w:rFonts w:cs="Times New Roman"/>
                <w:b/>
                <w:bCs/>
              </w:rPr>
            </w:pPr>
            <w:r w:rsidRPr="00101224">
              <w:rPr>
                <w:rFonts w:cs="Times New Roman"/>
                <w:b/>
                <w:bCs/>
              </w:rPr>
              <w:t>RAZEM:</w:t>
            </w:r>
          </w:p>
        </w:tc>
        <w:tc>
          <w:tcPr>
            <w:tcW w:w="2047" w:type="dxa"/>
            <w:tcBorders>
              <w:top w:val="single" w:sz="4" w:space="0" w:color="auto"/>
              <w:left w:val="single" w:sz="4" w:space="0" w:color="auto"/>
              <w:bottom w:val="single" w:sz="4" w:space="0" w:color="auto"/>
              <w:right w:val="single" w:sz="4" w:space="0" w:color="auto"/>
            </w:tcBorders>
            <w:vAlign w:val="center"/>
          </w:tcPr>
          <w:p w14:paraId="5C85C326" w14:textId="77777777" w:rsidR="00F24DD9" w:rsidRPr="00101224" w:rsidRDefault="00F24DD9" w:rsidP="00F24DD9">
            <w:pPr>
              <w:widowControl w:val="0"/>
              <w:jc w:val="center"/>
              <w:rPr>
                <w:rFonts w:cs="Times New Roman"/>
                <w:bCs/>
              </w:rPr>
            </w:pPr>
          </w:p>
        </w:tc>
        <w:tc>
          <w:tcPr>
            <w:tcW w:w="1024" w:type="dxa"/>
            <w:tcBorders>
              <w:top w:val="single" w:sz="4" w:space="0" w:color="auto"/>
              <w:left w:val="single" w:sz="4" w:space="0" w:color="auto"/>
              <w:bottom w:val="single" w:sz="4" w:space="0" w:color="auto"/>
              <w:right w:val="single" w:sz="4" w:space="0" w:color="auto"/>
            </w:tcBorders>
            <w:vAlign w:val="center"/>
          </w:tcPr>
          <w:p w14:paraId="129C6079" w14:textId="77777777" w:rsidR="00F24DD9" w:rsidRPr="00101224" w:rsidRDefault="00F24DD9" w:rsidP="00F24DD9">
            <w:pPr>
              <w:widowControl w:val="0"/>
              <w:jc w:val="center"/>
              <w:rPr>
                <w:rFonts w:cs="Times New Roman"/>
                <w:bCs/>
              </w:rPr>
            </w:pPr>
          </w:p>
        </w:tc>
        <w:tc>
          <w:tcPr>
            <w:tcW w:w="2047" w:type="dxa"/>
            <w:tcBorders>
              <w:top w:val="single" w:sz="4" w:space="0" w:color="auto"/>
              <w:left w:val="single" w:sz="4" w:space="0" w:color="auto"/>
              <w:bottom w:val="single" w:sz="4" w:space="0" w:color="auto"/>
              <w:right w:val="single" w:sz="4" w:space="0" w:color="auto"/>
            </w:tcBorders>
          </w:tcPr>
          <w:p w14:paraId="142DC95E" w14:textId="77777777" w:rsidR="00F24DD9" w:rsidRPr="00101224" w:rsidRDefault="00F24DD9" w:rsidP="00F24DD9">
            <w:pPr>
              <w:widowControl w:val="0"/>
              <w:jc w:val="center"/>
              <w:rPr>
                <w:rFonts w:cs="Times New Roman"/>
                <w:bCs/>
              </w:rPr>
            </w:pPr>
          </w:p>
        </w:tc>
        <w:tc>
          <w:tcPr>
            <w:tcW w:w="2047" w:type="dxa"/>
            <w:tcBorders>
              <w:top w:val="single" w:sz="4" w:space="0" w:color="auto"/>
              <w:left w:val="single" w:sz="4" w:space="0" w:color="auto"/>
              <w:bottom w:val="single" w:sz="4" w:space="0" w:color="auto"/>
              <w:right w:val="single" w:sz="4" w:space="0" w:color="auto"/>
            </w:tcBorders>
            <w:vAlign w:val="center"/>
          </w:tcPr>
          <w:p w14:paraId="3B92D299" w14:textId="77777777" w:rsidR="00F24DD9" w:rsidRPr="00101224" w:rsidRDefault="00F24DD9" w:rsidP="00F24DD9">
            <w:pPr>
              <w:widowControl w:val="0"/>
              <w:jc w:val="center"/>
              <w:rPr>
                <w:rFonts w:cs="Times New Roman"/>
                <w:bCs/>
              </w:rPr>
            </w:pPr>
          </w:p>
        </w:tc>
        <w:tc>
          <w:tcPr>
            <w:tcW w:w="2047" w:type="dxa"/>
            <w:tcBorders>
              <w:top w:val="single" w:sz="4" w:space="0" w:color="auto"/>
              <w:left w:val="single" w:sz="4" w:space="0" w:color="auto"/>
              <w:bottom w:val="single" w:sz="4" w:space="0" w:color="auto"/>
              <w:right w:val="single" w:sz="4" w:space="0" w:color="auto"/>
            </w:tcBorders>
            <w:vAlign w:val="center"/>
          </w:tcPr>
          <w:p w14:paraId="0AA5FAF2" w14:textId="77777777" w:rsidR="00F24DD9" w:rsidRPr="00101224" w:rsidRDefault="00F24DD9" w:rsidP="00F24DD9">
            <w:pPr>
              <w:widowControl w:val="0"/>
              <w:jc w:val="center"/>
              <w:rPr>
                <w:rFonts w:cs="Times New Roman"/>
                <w:bCs/>
              </w:rPr>
            </w:pPr>
          </w:p>
        </w:tc>
      </w:tr>
    </w:tbl>
    <w:p w14:paraId="6CD056B1" w14:textId="77777777" w:rsidR="00E36C37" w:rsidRPr="00101224" w:rsidRDefault="00E36C37" w:rsidP="00E36C37">
      <w:pPr>
        <w:widowControl w:val="0"/>
      </w:pPr>
    </w:p>
    <w:p w14:paraId="01D57B08" w14:textId="77777777" w:rsidR="00603CA0" w:rsidRDefault="00603CA0" w:rsidP="00E36C37">
      <w:pPr>
        <w:widowControl w:val="0"/>
        <w:outlineLvl w:val="4"/>
        <w:rPr>
          <w:rFonts w:ascii="Arial" w:eastAsia="Times New Roman" w:hAnsi="Arial" w:cs="Arial"/>
          <w:b/>
          <w:bCs/>
          <w:iCs/>
        </w:rPr>
      </w:pPr>
    </w:p>
    <w:p w14:paraId="2C1EF012" w14:textId="4A6DA406" w:rsidR="00E36C37" w:rsidRPr="00603CA0" w:rsidRDefault="00E36C37" w:rsidP="00E36C37">
      <w:pPr>
        <w:widowControl w:val="0"/>
        <w:outlineLvl w:val="4"/>
        <w:rPr>
          <w:rFonts w:eastAsia="Times New Roman" w:cs="Times New Roman"/>
          <w:b/>
          <w:bCs/>
          <w:iCs/>
          <w:sz w:val="24"/>
          <w:szCs w:val="24"/>
        </w:rPr>
      </w:pPr>
      <w:r w:rsidRPr="00603CA0">
        <w:rPr>
          <w:rFonts w:eastAsia="Times New Roman" w:cs="Times New Roman"/>
          <w:b/>
          <w:bCs/>
          <w:iCs/>
          <w:sz w:val="24"/>
          <w:szCs w:val="24"/>
        </w:rPr>
        <w:t>Tabela 3: ZESTAWIENIE PARAMETRÓW I WARUNKÓW GRANICZNYCH</w:t>
      </w:r>
      <w:r w:rsidRPr="00603CA0">
        <w:rPr>
          <w:rFonts w:eastAsia="Times New Roman" w:cs="Times New Roman"/>
          <w:b/>
          <w:iCs/>
          <w:sz w:val="24"/>
          <w:szCs w:val="24"/>
        </w:rPr>
        <w:t xml:space="preserve"> SYSTEMU PRÓŻNIOWEGO DO POBIERANIA KRWI, R</w:t>
      </w:r>
      <w:r w:rsidR="002A4377">
        <w:rPr>
          <w:rFonts w:eastAsia="Times New Roman" w:cs="Times New Roman"/>
          <w:b/>
          <w:iCs/>
          <w:sz w:val="24"/>
          <w:szCs w:val="24"/>
        </w:rPr>
        <w:t>KZ</w:t>
      </w:r>
      <w:r w:rsidRPr="00603CA0">
        <w:rPr>
          <w:rFonts w:eastAsia="Times New Roman" w:cs="Times New Roman"/>
          <w:b/>
          <w:i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7553"/>
        <w:gridCol w:w="7280"/>
      </w:tblGrid>
      <w:tr w:rsidR="00E36C37" w:rsidRPr="00101224" w14:paraId="5DA282A2" w14:textId="77777777" w:rsidTr="00AB295A">
        <w:trPr>
          <w:trHeight w:val="20"/>
        </w:trPr>
        <w:tc>
          <w:tcPr>
            <w:tcW w:w="169" w:type="pct"/>
            <w:shd w:val="clear" w:color="auto" w:fill="D9D9D9" w:themeFill="background1" w:themeFillShade="D9"/>
            <w:vAlign w:val="center"/>
            <w:hideMark/>
          </w:tcPr>
          <w:p w14:paraId="39ECB6E9" w14:textId="77777777" w:rsidR="00E36C37" w:rsidRPr="00101224" w:rsidRDefault="00E36C37" w:rsidP="00F074D3">
            <w:pPr>
              <w:widowControl w:val="0"/>
              <w:jc w:val="center"/>
              <w:rPr>
                <w:rFonts w:eastAsia="Times New Roman" w:cs="Times New Roman"/>
                <w:b/>
              </w:rPr>
            </w:pPr>
            <w:r w:rsidRPr="00101224">
              <w:rPr>
                <w:rFonts w:eastAsia="Times New Roman" w:cs="Times New Roman"/>
                <w:b/>
              </w:rPr>
              <w:t>L.p.</w:t>
            </w:r>
          </w:p>
        </w:tc>
        <w:tc>
          <w:tcPr>
            <w:tcW w:w="2460" w:type="pct"/>
            <w:shd w:val="clear" w:color="auto" w:fill="D9D9D9" w:themeFill="background1" w:themeFillShade="D9"/>
            <w:vAlign w:val="center"/>
            <w:hideMark/>
          </w:tcPr>
          <w:p w14:paraId="4931D05A" w14:textId="77777777" w:rsidR="00E36C37" w:rsidRPr="00101224" w:rsidRDefault="00E36C37" w:rsidP="00F074D3">
            <w:pPr>
              <w:widowControl w:val="0"/>
              <w:jc w:val="center"/>
              <w:rPr>
                <w:rFonts w:eastAsia="Times New Roman" w:cs="Times New Roman"/>
                <w:b/>
                <w:color w:val="000000"/>
              </w:rPr>
            </w:pPr>
            <w:r w:rsidRPr="00101224">
              <w:rPr>
                <w:rFonts w:eastAsia="Times New Roman" w:cs="Times New Roman"/>
                <w:b/>
                <w:color w:val="000000"/>
              </w:rPr>
              <w:t xml:space="preserve">WYMAGANE PARAMETRY / WARUNKI GRANICZNE </w:t>
            </w:r>
          </w:p>
        </w:tc>
        <w:tc>
          <w:tcPr>
            <w:tcW w:w="2371" w:type="pct"/>
            <w:shd w:val="clear" w:color="auto" w:fill="D9D9D9" w:themeFill="background1" w:themeFillShade="D9"/>
            <w:vAlign w:val="center"/>
            <w:hideMark/>
          </w:tcPr>
          <w:p w14:paraId="1712E005" w14:textId="77777777" w:rsidR="00E36C37" w:rsidRPr="00101224" w:rsidRDefault="00E36C37" w:rsidP="00F074D3">
            <w:pPr>
              <w:widowControl w:val="0"/>
              <w:jc w:val="center"/>
              <w:rPr>
                <w:rFonts w:eastAsia="Times New Roman" w:cs="Times New Roman"/>
                <w:b/>
              </w:rPr>
            </w:pPr>
            <w:r w:rsidRPr="00101224">
              <w:rPr>
                <w:rFonts w:eastAsia="Times New Roman" w:cs="Times New Roman"/>
                <w:b/>
              </w:rPr>
              <w:t>PARAMETRY GRANICZNE</w:t>
            </w:r>
          </w:p>
          <w:p w14:paraId="4A28D2B1" w14:textId="77777777" w:rsidR="00E36C37" w:rsidRPr="00101224" w:rsidRDefault="00E36C37" w:rsidP="00F074D3">
            <w:pPr>
              <w:widowControl w:val="0"/>
              <w:jc w:val="center"/>
              <w:rPr>
                <w:rFonts w:eastAsia="Times New Roman" w:cs="Times New Roman"/>
                <w:b/>
              </w:rPr>
            </w:pPr>
            <w:r w:rsidRPr="00101224">
              <w:rPr>
                <w:rFonts w:eastAsia="Times New Roman" w:cs="Times New Roman"/>
                <w:b/>
              </w:rPr>
              <w:t>TAK/NIE</w:t>
            </w:r>
          </w:p>
          <w:p w14:paraId="1B27B6F5" w14:textId="77777777" w:rsidR="00E36C37" w:rsidRPr="00101224" w:rsidRDefault="00E36C37" w:rsidP="00F074D3">
            <w:pPr>
              <w:widowControl w:val="0"/>
              <w:jc w:val="center"/>
              <w:rPr>
                <w:rFonts w:eastAsia="Times New Roman" w:cs="Times New Roman"/>
                <w:b/>
              </w:rPr>
            </w:pPr>
            <w:r w:rsidRPr="00101224">
              <w:rPr>
                <w:rFonts w:eastAsia="Times New Roman" w:cs="Times New Roman"/>
                <w:b/>
              </w:rPr>
              <w:t>(OPISAĆ)</w:t>
            </w:r>
          </w:p>
        </w:tc>
      </w:tr>
      <w:tr w:rsidR="00E36C37" w:rsidRPr="00101224" w14:paraId="27B793FE" w14:textId="77777777" w:rsidTr="00AB295A">
        <w:trPr>
          <w:trHeight w:val="20"/>
        </w:trPr>
        <w:tc>
          <w:tcPr>
            <w:tcW w:w="169" w:type="pct"/>
            <w:shd w:val="clear" w:color="auto" w:fill="D9D9D9" w:themeFill="background1" w:themeFillShade="D9"/>
            <w:vAlign w:val="center"/>
          </w:tcPr>
          <w:p w14:paraId="651A8E2F" w14:textId="57CE313D" w:rsidR="00E36C37" w:rsidRPr="00101224" w:rsidRDefault="00E36C37" w:rsidP="00755FAD">
            <w:pPr>
              <w:pStyle w:val="Akapitzlist"/>
              <w:widowControl w:val="0"/>
              <w:numPr>
                <w:ilvl w:val="0"/>
                <w:numId w:val="106"/>
              </w:numPr>
              <w:spacing w:after="0" w:line="240" w:lineRule="auto"/>
              <w:rPr>
                <w:rFonts w:ascii="Times New Roman" w:eastAsia="Times New Roman" w:hAnsi="Times New Roman" w:cs="Times New Roman"/>
              </w:rPr>
            </w:pPr>
          </w:p>
        </w:tc>
        <w:tc>
          <w:tcPr>
            <w:tcW w:w="2460" w:type="pct"/>
            <w:shd w:val="clear" w:color="auto" w:fill="D9D9D9" w:themeFill="background1" w:themeFillShade="D9"/>
            <w:hideMark/>
          </w:tcPr>
          <w:p w14:paraId="46CD997C" w14:textId="732AD1DF" w:rsidR="00E36C37" w:rsidRPr="00101224" w:rsidRDefault="00E36C37" w:rsidP="00F074D3">
            <w:pPr>
              <w:widowControl w:val="0"/>
              <w:rPr>
                <w:rFonts w:eastAsia="Times New Roman" w:cs="Times New Roman"/>
              </w:rPr>
            </w:pPr>
            <w:r w:rsidRPr="00101224">
              <w:rPr>
                <w:rFonts w:eastAsia="Times New Roman" w:cs="Times New Roman"/>
              </w:rPr>
              <w:t xml:space="preserve">Probówki do otrzymywania surowicy z aktywatorem krzepnięcia i żelem separującym, min. czas wykrzepiania 30 min. u pacjentów nie leczonych lekami przeciwkrzepliwymi. </w:t>
            </w:r>
            <w:r w:rsidRPr="002A4377">
              <w:rPr>
                <w:rFonts w:eastAsia="Times New Roman" w:cs="Times New Roman"/>
              </w:rPr>
              <w:t>Poz. 1 i 5</w:t>
            </w:r>
            <w:r w:rsidR="002A4377" w:rsidRPr="002A4377">
              <w:rPr>
                <w:rFonts w:eastAsia="Times New Roman" w:cs="Times New Roman"/>
              </w:rPr>
              <w:t xml:space="preserve"> z tabeli 1 </w:t>
            </w:r>
            <w:r w:rsidR="0078187E" w:rsidRPr="002A4377">
              <w:rPr>
                <w:rFonts w:eastAsia="Times New Roman" w:cs="Times New Roman"/>
              </w:rPr>
              <w:t>- dołączyć</w:t>
            </w:r>
            <w:r w:rsidR="0078187E">
              <w:rPr>
                <w:rFonts w:eastAsia="Times New Roman" w:cs="Times New Roman"/>
              </w:rPr>
              <w:t xml:space="preserve"> </w:t>
            </w:r>
            <w:r w:rsidR="002A4377" w:rsidRPr="00830F76">
              <w:rPr>
                <w:rFonts w:eastAsia="Times New Roman" w:cs="Times New Roman"/>
                <w:bCs/>
                <w:sz w:val="24"/>
                <w:szCs w:val="24"/>
              </w:rPr>
              <w:t xml:space="preserve">oświadczenie </w:t>
            </w:r>
            <w:r w:rsidR="002A4377" w:rsidRPr="00365035">
              <w:rPr>
                <w:rFonts w:eastAsia="Times New Roman" w:cs="Times New Roman"/>
                <w:bCs/>
                <w:sz w:val="24"/>
                <w:szCs w:val="24"/>
              </w:rPr>
              <w:t>producenta lub katalog producenta potwierdzający minimalny czas wykrzepiania</w:t>
            </w:r>
          </w:p>
        </w:tc>
        <w:tc>
          <w:tcPr>
            <w:tcW w:w="2371" w:type="pct"/>
          </w:tcPr>
          <w:p w14:paraId="5885FFEA" w14:textId="77777777" w:rsidR="00E36C37" w:rsidRPr="00101224" w:rsidRDefault="00E36C37" w:rsidP="00F074D3">
            <w:pPr>
              <w:widowControl w:val="0"/>
              <w:rPr>
                <w:rFonts w:eastAsia="Times New Roman" w:cs="Times New Roman"/>
              </w:rPr>
            </w:pPr>
          </w:p>
        </w:tc>
      </w:tr>
      <w:tr w:rsidR="00E36C37" w:rsidRPr="00101224" w14:paraId="06666845" w14:textId="77777777" w:rsidTr="00AB295A">
        <w:trPr>
          <w:trHeight w:val="20"/>
        </w:trPr>
        <w:tc>
          <w:tcPr>
            <w:tcW w:w="169" w:type="pct"/>
            <w:shd w:val="clear" w:color="auto" w:fill="D9D9D9" w:themeFill="background1" w:themeFillShade="D9"/>
            <w:vAlign w:val="center"/>
          </w:tcPr>
          <w:p w14:paraId="48B544E6" w14:textId="2263555A" w:rsidR="00E36C37" w:rsidRPr="00101224" w:rsidRDefault="00E36C37" w:rsidP="00755FAD">
            <w:pPr>
              <w:pStyle w:val="Akapitzlist"/>
              <w:widowControl w:val="0"/>
              <w:numPr>
                <w:ilvl w:val="0"/>
                <w:numId w:val="106"/>
              </w:numPr>
              <w:spacing w:after="0" w:line="240" w:lineRule="auto"/>
              <w:rPr>
                <w:rFonts w:ascii="Times New Roman" w:eastAsia="Times New Roman" w:hAnsi="Times New Roman" w:cs="Times New Roman"/>
                <w:strike/>
              </w:rPr>
            </w:pPr>
          </w:p>
        </w:tc>
        <w:tc>
          <w:tcPr>
            <w:tcW w:w="2460" w:type="pct"/>
            <w:shd w:val="clear" w:color="auto" w:fill="D9D9D9" w:themeFill="background1" w:themeFillShade="D9"/>
            <w:hideMark/>
          </w:tcPr>
          <w:p w14:paraId="6D210C49" w14:textId="3460FB67" w:rsidR="00E36C37" w:rsidRPr="00101224" w:rsidRDefault="00E36C37" w:rsidP="00F074D3">
            <w:pPr>
              <w:widowControl w:val="0"/>
              <w:rPr>
                <w:rFonts w:eastAsia="Times New Roman" w:cs="Times New Roman"/>
                <w:strike/>
                <w:highlight w:val="lightGray"/>
              </w:rPr>
            </w:pPr>
            <w:r w:rsidRPr="0078187E">
              <w:rPr>
                <w:rFonts w:eastAsia="Times New Roman" w:cs="Times New Roman"/>
              </w:rPr>
              <w:t>Odczynnik preparujący krew w probówce do OB – cytrynian sodowy 3,2 - 3,8% poz. nr 17</w:t>
            </w:r>
            <w:r w:rsidR="0078187E" w:rsidRPr="0078187E">
              <w:rPr>
                <w:rFonts w:eastAsia="Times New Roman" w:cs="Times New Roman"/>
              </w:rPr>
              <w:t>,</w:t>
            </w:r>
            <w:r w:rsidRPr="0078187E">
              <w:rPr>
                <w:rFonts w:eastAsia="Times New Roman" w:cs="Times New Roman"/>
              </w:rPr>
              <w:t xml:space="preserve"> </w:t>
            </w:r>
            <w:r w:rsidR="0078187E" w:rsidRPr="0078187E">
              <w:rPr>
                <w:rFonts w:eastAsia="Times New Roman" w:cs="Times New Roman"/>
              </w:rPr>
              <w:t>tabeli 1</w:t>
            </w:r>
          </w:p>
        </w:tc>
        <w:tc>
          <w:tcPr>
            <w:tcW w:w="2371" w:type="pct"/>
          </w:tcPr>
          <w:p w14:paraId="27E13978" w14:textId="77777777" w:rsidR="00E36C37" w:rsidRPr="00101224" w:rsidRDefault="00E36C37" w:rsidP="00F074D3">
            <w:pPr>
              <w:widowControl w:val="0"/>
              <w:rPr>
                <w:rFonts w:eastAsia="Times New Roman" w:cs="Times New Roman"/>
              </w:rPr>
            </w:pPr>
          </w:p>
        </w:tc>
      </w:tr>
      <w:tr w:rsidR="00E36C37" w:rsidRPr="00101224" w14:paraId="3A9E5C0F" w14:textId="77777777" w:rsidTr="00AB295A">
        <w:trPr>
          <w:trHeight w:val="20"/>
        </w:trPr>
        <w:tc>
          <w:tcPr>
            <w:tcW w:w="169" w:type="pct"/>
            <w:shd w:val="clear" w:color="auto" w:fill="D9D9D9" w:themeFill="background1" w:themeFillShade="D9"/>
            <w:vAlign w:val="center"/>
          </w:tcPr>
          <w:p w14:paraId="21BAD0F9" w14:textId="1C43DF4F" w:rsidR="00E36C37" w:rsidRPr="00101224" w:rsidRDefault="00E36C37" w:rsidP="00755FAD">
            <w:pPr>
              <w:pStyle w:val="Akapitzlist"/>
              <w:widowControl w:val="0"/>
              <w:numPr>
                <w:ilvl w:val="0"/>
                <w:numId w:val="106"/>
              </w:numPr>
              <w:spacing w:after="0" w:line="240" w:lineRule="auto"/>
              <w:rPr>
                <w:rFonts w:ascii="Times New Roman" w:eastAsia="Times New Roman" w:hAnsi="Times New Roman" w:cs="Times New Roman"/>
                <w:strike/>
              </w:rPr>
            </w:pPr>
          </w:p>
        </w:tc>
        <w:tc>
          <w:tcPr>
            <w:tcW w:w="2460" w:type="pct"/>
            <w:shd w:val="clear" w:color="auto" w:fill="D9D9D9" w:themeFill="background1" w:themeFillShade="D9"/>
            <w:hideMark/>
          </w:tcPr>
          <w:p w14:paraId="16EF92E3" w14:textId="77777777" w:rsidR="00E36C37" w:rsidRPr="00101224" w:rsidRDefault="00E36C37" w:rsidP="00F074D3">
            <w:pPr>
              <w:widowControl w:val="0"/>
              <w:rPr>
                <w:rFonts w:eastAsia="Times New Roman" w:cs="Times New Roman"/>
                <w:strike/>
                <w:highlight w:val="lightGray"/>
              </w:rPr>
            </w:pPr>
            <w:r w:rsidRPr="00101224">
              <w:rPr>
                <w:rFonts w:eastAsia="Times New Roman" w:cs="Times New Roman"/>
              </w:rPr>
              <w:t xml:space="preserve">Oferowany system ma możliwość współpracy z systemem typu Luer (igły, </w:t>
            </w:r>
            <w:proofErr w:type="spellStart"/>
            <w:r w:rsidRPr="00101224">
              <w:rPr>
                <w:rFonts w:eastAsia="Times New Roman" w:cs="Times New Roman"/>
              </w:rPr>
              <w:t>wenflon</w:t>
            </w:r>
            <w:proofErr w:type="spellEnd"/>
            <w:r w:rsidRPr="00101224">
              <w:rPr>
                <w:rFonts w:eastAsia="Times New Roman" w:cs="Times New Roman"/>
              </w:rPr>
              <w:t>).</w:t>
            </w:r>
          </w:p>
        </w:tc>
        <w:tc>
          <w:tcPr>
            <w:tcW w:w="2371" w:type="pct"/>
          </w:tcPr>
          <w:p w14:paraId="7FE2CB4E" w14:textId="77777777" w:rsidR="00E36C37" w:rsidRPr="00101224" w:rsidRDefault="00E36C37" w:rsidP="00F074D3">
            <w:pPr>
              <w:widowControl w:val="0"/>
              <w:rPr>
                <w:rFonts w:eastAsia="Times New Roman" w:cs="Times New Roman"/>
              </w:rPr>
            </w:pPr>
          </w:p>
        </w:tc>
      </w:tr>
      <w:tr w:rsidR="00E36C37" w:rsidRPr="00101224" w14:paraId="28BF78A1" w14:textId="77777777" w:rsidTr="00AB295A">
        <w:trPr>
          <w:trHeight w:val="20"/>
        </w:trPr>
        <w:tc>
          <w:tcPr>
            <w:tcW w:w="169" w:type="pct"/>
            <w:shd w:val="clear" w:color="auto" w:fill="D9D9D9" w:themeFill="background1" w:themeFillShade="D9"/>
            <w:vAlign w:val="center"/>
          </w:tcPr>
          <w:p w14:paraId="683E7481" w14:textId="72DA8D9F" w:rsidR="00E36C37" w:rsidRPr="00101224" w:rsidRDefault="00E36C37" w:rsidP="00755FAD">
            <w:pPr>
              <w:pStyle w:val="Akapitzlist"/>
              <w:widowControl w:val="0"/>
              <w:numPr>
                <w:ilvl w:val="0"/>
                <w:numId w:val="106"/>
              </w:numPr>
              <w:spacing w:after="0" w:line="240" w:lineRule="auto"/>
              <w:rPr>
                <w:rFonts w:ascii="Times New Roman" w:eastAsia="Times New Roman" w:hAnsi="Times New Roman" w:cs="Times New Roman"/>
                <w:strike/>
              </w:rPr>
            </w:pPr>
          </w:p>
        </w:tc>
        <w:tc>
          <w:tcPr>
            <w:tcW w:w="2460" w:type="pct"/>
            <w:shd w:val="clear" w:color="auto" w:fill="D9D9D9" w:themeFill="background1" w:themeFillShade="D9"/>
            <w:hideMark/>
          </w:tcPr>
          <w:p w14:paraId="3F085686" w14:textId="4620000E" w:rsidR="00E36C37" w:rsidRPr="00101224" w:rsidRDefault="00E36C37" w:rsidP="00F074D3">
            <w:pPr>
              <w:widowControl w:val="0"/>
              <w:rPr>
                <w:rFonts w:eastAsia="Times New Roman" w:cs="Times New Roman"/>
                <w:strike/>
                <w:highlight w:val="lightGray"/>
              </w:rPr>
            </w:pPr>
            <w:r w:rsidRPr="0078187E">
              <w:rPr>
                <w:rFonts w:eastAsia="Times New Roman" w:cs="Times New Roman"/>
              </w:rPr>
              <w:t xml:space="preserve">Odczynnik preparujący krew w probówce do </w:t>
            </w:r>
            <w:proofErr w:type="spellStart"/>
            <w:r w:rsidRPr="0078187E">
              <w:rPr>
                <w:rFonts w:eastAsia="Times New Roman" w:cs="Times New Roman"/>
              </w:rPr>
              <w:t>koagulogii</w:t>
            </w:r>
            <w:proofErr w:type="spellEnd"/>
            <w:r w:rsidR="00246DE2" w:rsidRPr="0078187E">
              <w:rPr>
                <w:rFonts w:eastAsia="Times New Roman" w:cs="Times New Roman"/>
              </w:rPr>
              <w:t xml:space="preserve"> </w:t>
            </w:r>
            <w:r w:rsidRPr="0078187E">
              <w:rPr>
                <w:rFonts w:eastAsia="Times New Roman" w:cs="Times New Roman"/>
              </w:rPr>
              <w:t>– cytrynian sodowy 3,2% poz.</w:t>
            </w:r>
            <w:r w:rsidR="0078187E" w:rsidRPr="0078187E">
              <w:rPr>
                <w:rFonts w:eastAsia="Times New Roman" w:cs="Times New Roman"/>
              </w:rPr>
              <w:t xml:space="preserve"> 3, tabeli 1</w:t>
            </w:r>
            <w:r w:rsidRPr="0078187E">
              <w:rPr>
                <w:rFonts w:eastAsia="Times New Roman" w:cs="Times New Roman"/>
              </w:rPr>
              <w:t>.</w:t>
            </w:r>
          </w:p>
        </w:tc>
        <w:tc>
          <w:tcPr>
            <w:tcW w:w="2371" w:type="pct"/>
          </w:tcPr>
          <w:p w14:paraId="3DEC2E78" w14:textId="77777777" w:rsidR="00E36C37" w:rsidRPr="00101224" w:rsidRDefault="00E36C37" w:rsidP="00F074D3">
            <w:pPr>
              <w:widowControl w:val="0"/>
              <w:rPr>
                <w:rFonts w:eastAsia="Times New Roman" w:cs="Times New Roman"/>
              </w:rPr>
            </w:pPr>
          </w:p>
        </w:tc>
      </w:tr>
      <w:tr w:rsidR="00E36C37" w:rsidRPr="00101224" w14:paraId="037BA3B4" w14:textId="77777777" w:rsidTr="00AB295A">
        <w:trPr>
          <w:trHeight w:val="20"/>
        </w:trPr>
        <w:tc>
          <w:tcPr>
            <w:tcW w:w="169" w:type="pct"/>
            <w:shd w:val="clear" w:color="auto" w:fill="D9D9D9" w:themeFill="background1" w:themeFillShade="D9"/>
            <w:vAlign w:val="center"/>
          </w:tcPr>
          <w:p w14:paraId="54837375" w14:textId="4578083E" w:rsidR="00E36C37" w:rsidRPr="00101224" w:rsidRDefault="00E36C37" w:rsidP="00755FAD">
            <w:pPr>
              <w:pStyle w:val="Akapitzlist"/>
              <w:widowControl w:val="0"/>
              <w:numPr>
                <w:ilvl w:val="0"/>
                <w:numId w:val="106"/>
              </w:numPr>
              <w:spacing w:after="0" w:line="240" w:lineRule="auto"/>
              <w:jc w:val="center"/>
              <w:rPr>
                <w:rFonts w:ascii="Times New Roman" w:eastAsia="Times New Roman" w:hAnsi="Times New Roman" w:cs="Times New Roman"/>
                <w:strike/>
              </w:rPr>
            </w:pPr>
          </w:p>
        </w:tc>
        <w:tc>
          <w:tcPr>
            <w:tcW w:w="2460" w:type="pct"/>
            <w:shd w:val="clear" w:color="auto" w:fill="D9D9D9" w:themeFill="background1" w:themeFillShade="D9"/>
            <w:hideMark/>
          </w:tcPr>
          <w:p w14:paraId="51F12778" w14:textId="331AC4C5" w:rsidR="00E36C37" w:rsidRPr="00101224" w:rsidRDefault="00E36C37" w:rsidP="00F074D3">
            <w:pPr>
              <w:widowControl w:val="0"/>
              <w:rPr>
                <w:rFonts w:eastAsia="Times New Roman" w:cs="Times New Roman"/>
                <w:strike/>
                <w:highlight w:val="lightGray"/>
              </w:rPr>
            </w:pPr>
            <w:r w:rsidRPr="00101224">
              <w:rPr>
                <w:rFonts w:eastAsia="Times New Roman" w:cs="Times New Roman"/>
              </w:rPr>
              <w:t xml:space="preserve">Zgodnie z zaleceniami PTDL, KIDL oraz Normy CLSI H1-A5 pkt. 5.1., która stwierdza, iż w przypadku używania elementów systemu pochodzących od różnych producentów obowiązek potwierdzenia ich kompatybilności spoczywa na użytkowniku („user </w:t>
            </w:r>
            <w:proofErr w:type="spellStart"/>
            <w:r w:rsidRPr="00101224">
              <w:rPr>
                <w:rFonts w:eastAsia="Times New Roman" w:cs="Times New Roman"/>
              </w:rPr>
              <w:t>must</w:t>
            </w:r>
            <w:proofErr w:type="spellEnd"/>
            <w:r w:rsidRPr="00101224">
              <w:rPr>
                <w:rFonts w:eastAsia="Times New Roman" w:cs="Times New Roman"/>
              </w:rPr>
              <w:t xml:space="preserve"> </w:t>
            </w:r>
            <w:proofErr w:type="spellStart"/>
            <w:r w:rsidRPr="00101224">
              <w:rPr>
                <w:rFonts w:eastAsia="Times New Roman" w:cs="Times New Roman"/>
              </w:rPr>
              <w:t>validate</w:t>
            </w:r>
            <w:proofErr w:type="spellEnd"/>
            <w:r w:rsidRPr="00101224">
              <w:rPr>
                <w:rFonts w:eastAsia="Times New Roman" w:cs="Times New Roman"/>
              </w:rPr>
              <w:t xml:space="preserve">” Zamawiający wymaga, aby wszystkie elementy systemu do próżniowego pobierania krwi pochodziły od jednego producenta. (igły, </w:t>
            </w:r>
            <w:r w:rsidRPr="0078187E">
              <w:rPr>
                <w:rFonts w:eastAsia="Times New Roman" w:cs="Times New Roman"/>
              </w:rPr>
              <w:t xml:space="preserve">uchwyty oraz probówki) (elementy próżniowego systemu do pobierania krwi to </w:t>
            </w:r>
            <w:r w:rsidRPr="0078187E">
              <w:rPr>
                <w:rFonts w:eastAsia="Times New Roman" w:cs="Times New Roman"/>
              </w:rPr>
              <w:lastRenderedPageBreak/>
              <w:t>poz. 1-13, 15</w:t>
            </w:r>
            <w:r w:rsidR="0078187E" w:rsidRPr="0078187E">
              <w:rPr>
                <w:rFonts w:eastAsia="Times New Roman" w:cs="Times New Roman"/>
              </w:rPr>
              <w:t xml:space="preserve">, </w:t>
            </w:r>
            <w:r w:rsidRPr="0078187E">
              <w:rPr>
                <w:rFonts w:eastAsia="Times New Roman" w:cs="Times New Roman"/>
              </w:rPr>
              <w:t>17</w:t>
            </w:r>
            <w:r w:rsidR="0078187E" w:rsidRPr="0078187E">
              <w:rPr>
                <w:rFonts w:eastAsia="Times New Roman" w:cs="Times New Roman"/>
              </w:rPr>
              <w:t>-18, tabeli 1</w:t>
            </w:r>
            <w:r w:rsidRPr="0078187E">
              <w:rPr>
                <w:rFonts w:eastAsia="Times New Roman" w:cs="Times New Roman"/>
              </w:rPr>
              <w:t>)</w:t>
            </w:r>
          </w:p>
        </w:tc>
        <w:tc>
          <w:tcPr>
            <w:tcW w:w="2371" w:type="pct"/>
          </w:tcPr>
          <w:p w14:paraId="2B8409E0" w14:textId="77777777" w:rsidR="00E36C37" w:rsidRPr="00101224" w:rsidRDefault="00E36C37" w:rsidP="00F074D3">
            <w:pPr>
              <w:widowControl w:val="0"/>
              <w:rPr>
                <w:rFonts w:eastAsia="Times New Roman" w:cs="Times New Roman"/>
              </w:rPr>
            </w:pPr>
          </w:p>
        </w:tc>
      </w:tr>
      <w:tr w:rsidR="00E36C37" w:rsidRPr="00101224" w14:paraId="33A8CE0E" w14:textId="77777777" w:rsidTr="00AB295A">
        <w:trPr>
          <w:trHeight w:val="20"/>
        </w:trPr>
        <w:tc>
          <w:tcPr>
            <w:tcW w:w="169" w:type="pct"/>
            <w:shd w:val="clear" w:color="auto" w:fill="D9D9D9" w:themeFill="background1" w:themeFillShade="D9"/>
            <w:vAlign w:val="center"/>
          </w:tcPr>
          <w:p w14:paraId="3943F540" w14:textId="28E1198D" w:rsidR="00E36C37" w:rsidRPr="00101224" w:rsidRDefault="00E36C37" w:rsidP="00755FAD">
            <w:pPr>
              <w:pStyle w:val="Akapitzlist"/>
              <w:widowControl w:val="0"/>
              <w:numPr>
                <w:ilvl w:val="0"/>
                <w:numId w:val="106"/>
              </w:numPr>
              <w:spacing w:after="0" w:line="240" w:lineRule="auto"/>
              <w:jc w:val="center"/>
              <w:rPr>
                <w:rFonts w:ascii="Times New Roman" w:eastAsia="Times New Roman" w:hAnsi="Times New Roman" w:cs="Times New Roman"/>
              </w:rPr>
            </w:pPr>
          </w:p>
        </w:tc>
        <w:tc>
          <w:tcPr>
            <w:tcW w:w="2460" w:type="pct"/>
            <w:shd w:val="clear" w:color="auto" w:fill="D9D9D9" w:themeFill="background1" w:themeFillShade="D9"/>
            <w:hideMark/>
          </w:tcPr>
          <w:p w14:paraId="7F246F50" w14:textId="1C72C6D4" w:rsidR="00E36C37" w:rsidRPr="00101224" w:rsidRDefault="00E36C37" w:rsidP="00F074D3">
            <w:pPr>
              <w:widowControl w:val="0"/>
              <w:rPr>
                <w:rFonts w:eastAsia="Times New Roman" w:cs="Times New Roman"/>
              </w:rPr>
            </w:pPr>
            <w:r w:rsidRPr="00101224">
              <w:rPr>
                <w:rFonts w:eastAsia="Times New Roman" w:cs="Times New Roman"/>
              </w:rPr>
              <w:t>Oferowane probówki wyposażone w znacznik zalecanej objętości pobrania</w:t>
            </w:r>
            <w:r w:rsidR="00F074D3" w:rsidRPr="00101224">
              <w:rPr>
                <w:rFonts w:eastAsia="Times New Roman" w:cs="Times New Roman"/>
              </w:rPr>
              <w:t xml:space="preserve"> </w:t>
            </w:r>
            <w:r w:rsidRPr="00101224">
              <w:rPr>
                <w:rFonts w:eastAsia="Times New Roman" w:cs="Times New Roman"/>
              </w:rPr>
              <w:t xml:space="preserve">(dopuszcza się zarówno znaczniki na probówce jak i na etykiecie); dla probówki </w:t>
            </w:r>
            <w:proofErr w:type="spellStart"/>
            <w:r w:rsidRPr="00101224">
              <w:rPr>
                <w:rFonts w:eastAsia="Times New Roman" w:cs="Times New Roman"/>
              </w:rPr>
              <w:t>koagulologicznej</w:t>
            </w:r>
            <w:proofErr w:type="spellEnd"/>
            <w:r w:rsidRPr="00101224">
              <w:rPr>
                <w:rFonts w:eastAsia="Times New Roman" w:cs="Times New Roman"/>
              </w:rPr>
              <w:t xml:space="preserve"> dopuszcza się znacznik minimalnej objętości pobrania. Sterylizowanie radiacyjnie. Posiadające oznaczenie sterylności oraz datę ważności na każdej probówce.</w:t>
            </w:r>
          </w:p>
        </w:tc>
        <w:tc>
          <w:tcPr>
            <w:tcW w:w="2371" w:type="pct"/>
          </w:tcPr>
          <w:p w14:paraId="33CF52D0" w14:textId="77777777" w:rsidR="00E36C37" w:rsidRPr="00101224" w:rsidRDefault="00E36C37" w:rsidP="00F074D3">
            <w:pPr>
              <w:widowControl w:val="0"/>
              <w:rPr>
                <w:rFonts w:eastAsia="Times New Roman" w:cs="Times New Roman"/>
              </w:rPr>
            </w:pPr>
          </w:p>
        </w:tc>
      </w:tr>
      <w:tr w:rsidR="00AB295A" w:rsidRPr="00101224" w14:paraId="30A46E11" w14:textId="77777777" w:rsidTr="00AB295A">
        <w:trPr>
          <w:trHeight w:val="20"/>
        </w:trPr>
        <w:tc>
          <w:tcPr>
            <w:tcW w:w="169" w:type="pct"/>
            <w:shd w:val="clear" w:color="auto" w:fill="D9D9D9" w:themeFill="background1" w:themeFillShade="D9"/>
            <w:vAlign w:val="center"/>
          </w:tcPr>
          <w:p w14:paraId="195A8BF9" w14:textId="4559451A" w:rsidR="00AB295A" w:rsidRPr="00101224" w:rsidRDefault="00AB295A" w:rsidP="00755FAD">
            <w:pPr>
              <w:pStyle w:val="Akapitzlist"/>
              <w:widowControl w:val="0"/>
              <w:numPr>
                <w:ilvl w:val="0"/>
                <w:numId w:val="106"/>
              </w:numPr>
              <w:spacing w:after="0" w:line="240" w:lineRule="auto"/>
              <w:jc w:val="center"/>
              <w:rPr>
                <w:rFonts w:ascii="Times New Roman" w:eastAsia="Times New Roman" w:hAnsi="Times New Roman" w:cs="Times New Roman"/>
              </w:rPr>
            </w:pPr>
          </w:p>
        </w:tc>
        <w:tc>
          <w:tcPr>
            <w:tcW w:w="2460" w:type="pct"/>
            <w:shd w:val="clear" w:color="auto" w:fill="D9D9D9" w:themeFill="background1" w:themeFillShade="D9"/>
            <w:hideMark/>
          </w:tcPr>
          <w:p w14:paraId="41B89045" w14:textId="77777777" w:rsidR="00AB295A" w:rsidRPr="00101224" w:rsidRDefault="00AB295A" w:rsidP="00AB295A">
            <w:pPr>
              <w:widowControl w:val="0"/>
              <w:rPr>
                <w:rFonts w:eastAsia="Times New Roman" w:cs="Times New Roman"/>
              </w:rPr>
            </w:pPr>
            <w:r w:rsidRPr="00101224">
              <w:rPr>
                <w:rFonts w:eastAsia="Times New Roman" w:cs="Times New Roman"/>
              </w:rPr>
              <w:t xml:space="preserve">Igła przezierna z okienkiem wizualizacyjnym umieszczonym przed gwintem igły systemowej, które wypełnia się krwią przed podłączeniem probówki w celu potwierdzenia prawidłowego umieszczenia igły </w:t>
            </w:r>
            <w:r w:rsidRPr="00036286">
              <w:rPr>
                <w:rFonts w:eastAsia="Times New Roman" w:cs="Times New Roman"/>
              </w:rPr>
              <w:t>w żyle - poz. 6, 7 oraz 9 w tabeli 1.</w:t>
            </w:r>
          </w:p>
        </w:tc>
        <w:tc>
          <w:tcPr>
            <w:tcW w:w="2371" w:type="pct"/>
          </w:tcPr>
          <w:p w14:paraId="60838579" w14:textId="77777777" w:rsidR="00AB295A" w:rsidRPr="00101224" w:rsidRDefault="00AB295A" w:rsidP="00AB295A">
            <w:pPr>
              <w:widowControl w:val="0"/>
              <w:rPr>
                <w:rFonts w:eastAsia="Times New Roman" w:cs="Times New Roman"/>
              </w:rPr>
            </w:pPr>
          </w:p>
        </w:tc>
      </w:tr>
      <w:tr w:rsidR="00AB295A" w:rsidRPr="00101224" w14:paraId="0FD29D15" w14:textId="77777777" w:rsidTr="00AB295A">
        <w:trPr>
          <w:trHeight w:val="20"/>
        </w:trPr>
        <w:tc>
          <w:tcPr>
            <w:tcW w:w="169" w:type="pct"/>
            <w:shd w:val="clear" w:color="auto" w:fill="D9D9D9" w:themeFill="background1" w:themeFillShade="D9"/>
            <w:vAlign w:val="center"/>
          </w:tcPr>
          <w:p w14:paraId="2F1F465D" w14:textId="0CBCE292" w:rsidR="00AB295A" w:rsidRPr="00101224" w:rsidRDefault="00AB295A" w:rsidP="00755FAD">
            <w:pPr>
              <w:pStyle w:val="Akapitzlist"/>
              <w:widowControl w:val="0"/>
              <w:numPr>
                <w:ilvl w:val="0"/>
                <w:numId w:val="106"/>
              </w:numPr>
              <w:spacing w:after="0" w:line="240" w:lineRule="auto"/>
              <w:jc w:val="center"/>
              <w:rPr>
                <w:rFonts w:ascii="Times New Roman" w:eastAsia="Times New Roman" w:hAnsi="Times New Roman" w:cs="Times New Roman"/>
              </w:rPr>
            </w:pPr>
          </w:p>
        </w:tc>
        <w:tc>
          <w:tcPr>
            <w:tcW w:w="2460" w:type="pct"/>
            <w:shd w:val="clear" w:color="auto" w:fill="D9D9D9" w:themeFill="background1" w:themeFillShade="D9"/>
            <w:hideMark/>
          </w:tcPr>
          <w:p w14:paraId="5DDB1C80" w14:textId="77777777" w:rsidR="00AB295A" w:rsidRPr="00101224" w:rsidRDefault="00AB295A" w:rsidP="00AB295A">
            <w:pPr>
              <w:widowControl w:val="0"/>
              <w:rPr>
                <w:rFonts w:eastAsia="Times New Roman" w:cs="Times New Roman"/>
              </w:rPr>
            </w:pPr>
            <w:r w:rsidRPr="00101224">
              <w:rPr>
                <w:rFonts w:eastAsia="Times New Roman" w:cs="Times New Roman"/>
              </w:rPr>
              <w:t xml:space="preserve">Strzykawka 1 ml z ręcznym przesuwem tłoka do oznaczania parametrów równowagi kwasowo-zasadowej z heparyną litową zbalansowaną jonami wapnia z </w:t>
            </w:r>
            <w:r w:rsidRPr="00036286">
              <w:rPr>
                <w:rFonts w:eastAsia="Times New Roman" w:cs="Times New Roman"/>
              </w:rPr>
              <w:t>korkiem zabezpieczającym pobraną krew tętniczą przed kontaktem z powietrzem atmosferycznym, bez igły, z rekomendowaną objętością napełnienia 0,6 ml krwi - poz. nr 14 w tabeli 1</w:t>
            </w:r>
          </w:p>
        </w:tc>
        <w:tc>
          <w:tcPr>
            <w:tcW w:w="2371" w:type="pct"/>
          </w:tcPr>
          <w:p w14:paraId="39E1359D" w14:textId="77777777" w:rsidR="00AB295A" w:rsidRPr="00101224" w:rsidRDefault="00AB295A" w:rsidP="00AB295A">
            <w:pPr>
              <w:widowControl w:val="0"/>
              <w:rPr>
                <w:rFonts w:eastAsia="Times New Roman" w:cs="Times New Roman"/>
                <w:b/>
                <w:color w:val="FF0000"/>
              </w:rPr>
            </w:pPr>
          </w:p>
        </w:tc>
      </w:tr>
      <w:tr w:rsidR="00AB295A" w:rsidRPr="00101224" w14:paraId="4E35BEF5" w14:textId="77777777" w:rsidTr="00AB295A">
        <w:trPr>
          <w:trHeight w:val="20"/>
        </w:trPr>
        <w:tc>
          <w:tcPr>
            <w:tcW w:w="169" w:type="pct"/>
            <w:shd w:val="clear" w:color="auto" w:fill="D9D9D9" w:themeFill="background1" w:themeFillShade="D9"/>
            <w:vAlign w:val="center"/>
          </w:tcPr>
          <w:p w14:paraId="1DE0E853" w14:textId="454CB2A3" w:rsidR="00AB295A" w:rsidRPr="00101224" w:rsidRDefault="00AB295A" w:rsidP="00755FAD">
            <w:pPr>
              <w:pStyle w:val="Akapitzlist"/>
              <w:widowControl w:val="0"/>
              <w:numPr>
                <w:ilvl w:val="0"/>
                <w:numId w:val="106"/>
              </w:numPr>
              <w:spacing w:after="0" w:line="240" w:lineRule="auto"/>
              <w:jc w:val="center"/>
              <w:rPr>
                <w:rFonts w:ascii="Times New Roman" w:eastAsia="Times New Roman" w:hAnsi="Times New Roman" w:cs="Times New Roman"/>
                <w:strike/>
              </w:rPr>
            </w:pPr>
          </w:p>
        </w:tc>
        <w:tc>
          <w:tcPr>
            <w:tcW w:w="2460" w:type="pct"/>
            <w:shd w:val="clear" w:color="auto" w:fill="D9D9D9" w:themeFill="background1" w:themeFillShade="D9"/>
            <w:vAlign w:val="center"/>
            <w:hideMark/>
          </w:tcPr>
          <w:p w14:paraId="583D8CBF" w14:textId="24950A8F" w:rsidR="00AB295A" w:rsidRPr="00101224" w:rsidRDefault="00AB295A" w:rsidP="00AB295A">
            <w:pPr>
              <w:widowControl w:val="0"/>
              <w:rPr>
                <w:rFonts w:eastAsia="Times New Roman" w:cs="Times New Roman"/>
                <w:strike/>
              </w:rPr>
            </w:pPr>
            <w:r w:rsidRPr="00101224">
              <w:rPr>
                <w:rFonts w:eastAsia="Times New Roman" w:cs="Times New Roman"/>
                <w:bCs/>
              </w:rPr>
              <w:t>Automatyczny czytnik OB  2 szt.:  Aparat podstawowy plus backup – nowe lub używane rok produkcji nie starszy niż 2017 rok</w:t>
            </w:r>
          </w:p>
        </w:tc>
        <w:tc>
          <w:tcPr>
            <w:tcW w:w="2371" w:type="pct"/>
            <w:shd w:val="clear" w:color="auto" w:fill="FFFFFF"/>
          </w:tcPr>
          <w:p w14:paraId="4C4D57FF" w14:textId="77777777" w:rsidR="00AB295A" w:rsidRPr="00101224" w:rsidRDefault="00AB295A" w:rsidP="00AB295A">
            <w:pPr>
              <w:widowControl w:val="0"/>
              <w:rPr>
                <w:rFonts w:eastAsia="Times New Roman" w:cs="Times New Roman"/>
              </w:rPr>
            </w:pPr>
          </w:p>
        </w:tc>
      </w:tr>
      <w:tr w:rsidR="00AB295A" w:rsidRPr="00101224" w14:paraId="69C0FF1B" w14:textId="77777777" w:rsidTr="00AB295A">
        <w:trPr>
          <w:trHeight w:val="20"/>
        </w:trPr>
        <w:tc>
          <w:tcPr>
            <w:tcW w:w="169" w:type="pct"/>
            <w:shd w:val="clear" w:color="auto" w:fill="D9D9D9" w:themeFill="background1" w:themeFillShade="D9"/>
            <w:vAlign w:val="center"/>
          </w:tcPr>
          <w:p w14:paraId="7EEB975D" w14:textId="2A6DE884" w:rsidR="00AB295A" w:rsidRPr="00101224" w:rsidRDefault="00AB295A" w:rsidP="00755FAD">
            <w:pPr>
              <w:pStyle w:val="Akapitzlist"/>
              <w:widowControl w:val="0"/>
              <w:numPr>
                <w:ilvl w:val="0"/>
                <w:numId w:val="106"/>
              </w:numPr>
              <w:spacing w:after="0" w:line="240" w:lineRule="auto"/>
              <w:jc w:val="center"/>
              <w:rPr>
                <w:rFonts w:ascii="Times New Roman" w:eastAsia="Times New Roman" w:hAnsi="Times New Roman" w:cs="Times New Roman"/>
              </w:rPr>
            </w:pPr>
          </w:p>
        </w:tc>
        <w:tc>
          <w:tcPr>
            <w:tcW w:w="2460" w:type="pct"/>
            <w:shd w:val="clear" w:color="auto" w:fill="D9D9D9" w:themeFill="background1" w:themeFillShade="D9"/>
            <w:vAlign w:val="center"/>
            <w:hideMark/>
          </w:tcPr>
          <w:p w14:paraId="2F1ACD3D" w14:textId="1A7C3874" w:rsidR="00AB295A" w:rsidRPr="00101224" w:rsidRDefault="00AB295A" w:rsidP="00AB295A">
            <w:pPr>
              <w:widowControl w:val="0"/>
              <w:rPr>
                <w:rFonts w:eastAsia="Times New Roman" w:cs="Times New Roman"/>
              </w:rPr>
            </w:pPr>
            <w:r w:rsidRPr="00101224">
              <w:rPr>
                <w:rFonts w:eastAsia="Times New Roman" w:cs="Times New Roman"/>
                <w:bCs/>
              </w:rPr>
              <w:t>Minimalna wydajność każdego z aparatów – 40 oznaczeń na godzinę</w:t>
            </w:r>
          </w:p>
        </w:tc>
        <w:tc>
          <w:tcPr>
            <w:tcW w:w="2371" w:type="pct"/>
          </w:tcPr>
          <w:p w14:paraId="324059C7" w14:textId="77777777" w:rsidR="00AB295A" w:rsidRPr="00101224" w:rsidRDefault="00AB295A" w:rsidP="00AB295A">
            <w:pPr>
              <w:widowControl w:val="0"/>
              <w:rPr>
                <w:rFonts w:eastAsia="Times New Roman" w:cs="Times New Roman"/>
              </w:rPr>
            </w:pPr>
          </w:p>
        </w:tc>
      </w:tr>
      <w:tr w:rsidR="00AB295A" w:rsidRPr="00101224" w14:paraId="50A4327E" w14:textId="77777777" w:rsidTr="00AB295A">
        <w:trPr>
          <w:trHeight w:val="20"/>
        </w:trPr>
        <w:tc>
          <w:tcPr>
            <w:tcW w:w="169" w:type="pct"/>
            <w:shd w:val="clear" w:color="auto" w:fill="D9D9D9" w:themeFill="background1" w:themeFillShade="D9"/>
            <w:vAlign w:val="center"/>
          </w:tcPr>
          <w:p w14:paraId="2C07AA84" w14:textId="557DC680" w:rsidR="00AB295A" w:rsidRPr="00101224" w:rsidRDefault="00AB295A" w:rsidP="00755FAD">
            <w:pPr>
              <w:pStyle w:val="Akapitzlist"/>
              <w:widowControl w:val="0"/>
              <w:numPr>
                <w:ilvl w:val="0"/>
                <w:numId w:val="106"/>
              </w:numPr>
              <w:spacing w:after="0" w:line="240" w:lineRule="auto"/>
              <w:jc w:val="center"/>
              <w:rPr>
                <w:rFonts w:ascii="Times New Roman" w:eastAsia="Times New Roman" w:hAnsi="Times New Roman" w:cs="Times New Roman"/>
              </w:rPr>
            </w:pPr>
          </w:p>
        </w:tc>
        <w:tc>
          <w:tcPr>
            <w:tcW w:w="2460" w:type="pct"/>
            <w:shd w:val="clear" w:color="auto" w:fill="D9D9D9" w:themeFill="background1" w:themeFillShade="D9"/>
            <w:vAlign w:val="center"/>
            <w:hideMark/>
          </w:tcPr>
          <w:p w14:paraId="3D255F86" w14:textId="77777777" w:rsidR="00AB295A" w:rsidRPr="00101224" w:rsidRDefault="00AB295A" w:rsidP="00AB295A">
            <w:pPr>
              <w:widowControl w:val="0"/>
              <w:rPr>
                <w:rFonts w:eastAsia="Times New Roman" w:cs="Times New Roman"/>
              </w:rPr>
            </w:pPr>
            <w:r w:rsidRPr="00101224">
              <w:rPr>
                <w:rFonts w:eastAsia="Times New Roman" w:cs="Times New Roman"/>
                <w:bCs/>
              </w:rPr>
              <w:t xml:space="preserve">Możliwość pracy w systemie </w:t>
            </w:r>
            <w:proofErr w:type="spellStart"/>
            <w:r w:rsidRPr="00101224">
              <w:rPr>
                <w:rFonts w:eastAsia="Times New Roman" w:cs="Times New Roman"/>
                <w:bCs/>
              </w:rPr>
              <w:t>random</w:t>
            </w:r>
            <w:proofErr w:type="spellEnd"/>
            <w:r w:rsidRPr="00101224">
              <w:rPr>
                <w:rFonts w:eastAsia="Times New Roman" w:cs="Times New Roman"/>
                <w:bCs/>
              </w:rPr>
              <w:t xml:space="preserve"> </w:t>
            </w:r>
            <w:proofErr w:type="spellStart"/>
            <w:r w:rsidRPr="00101224">
              <w:rPr>
                <w:rFonts w:eastAsia="Times New Roman" w:cs="Times New Roman"/>
                <w:bCs/>
              </w:rPr>
              <w:t>access</w:t>
            </w:r>
            <w:proofErr w:type="spellEnd"/>
            <w:r w:rsidRPr="00101224">
              <w:rPr>
                <w:rFonts w:eastAsia="Times New Roman" w:cs="Times New Roman"/>
                <w:bCs/>
              </w:rPr>
              <w:t xml:space="preserve"> - dostawiania probówek w trakcie pracy analizatora</w:t>
            </w:r>
          </w:p>
        </w:tc>
        <w:tc>
          <w:tcPr>
            <w:tcW w:w="2371" w:type="pct"/>
          </w:tcPr>
          <w:p w14:paraId="5DCE5BCA" w14:textId="77777777" w:rsidR="00AB295A" w:rsidRPr="00101224" w:rsidRDefault="00AB295A" w:rsidP="00AB295A">
            <w:pPr>
              <w:widowControl w:val="0"/>
              <w:rPr>
                <w:rFonts w:eastAsia="Times New Roman" w:cs="Times New Roman"/>
              </w:rPr>
            </w:pPr>
          </w:p>
        </w:tc>
      </w:tr>
      <w:tr w:rsidR="00AB295A" w:rsidRPr="00101224" w14:paraId="3A66EE44" w14:textId="77777777" w:rsidTr="00AB295A">
        <w:trPr>
          <w:trHeight w:val="20"/>
        </w:trPr>
        <w:tc>
          <w:tcPr>
            <w:tcW w:w="169" w:type="pct"/>
            <w:shd w:val="clear" w:color="auto" w:fill="D9D9D9" w:themeFill="background1" w:themeFillShade="D9"/>
            <w:vAlign w:val="center"/>
          </w:tcPr>
          <w:p w14:paraId="4631EB02" w14:textId="5534FF54" w:rsidR="00AB295A" w:rsidRPr="00101224" w:rsidRDefault="00AB295A" w:rsidP="00755FAD">
            <w:pPr>
              <w:pStyle w:val="Akapitzlist"/>
              <w:widowControl w:val="0"/>
              <w:numPr>
                <w:ilvl w:val="0"/>
                <w:numId w:val="106"/>
              </w:numPr>
              <w:spacing w:after="0" w:line="240" w:lineRule="auto"/>
              <w:jc w:val="center"/>
              <w:rPr>
                <w:rFonts w:ascii="Times New Roman" w:eastAsia="Times New Roman" w:hAnsi="Times New Roman" w:cs="Times New Roman"/>
                <w:strike/>
              </w:rPr>
            </w:pPr>
          </w:p>
        </w:tc>
        <w:tc>
          <w:tcPr>
            <w:tcW w:w="2460" w:type="pct"/>
            <w:shd w:val="clear" w:color="auto" w:fill="D9D9D9" w:themeFill="background1" w:themeFillShade="D9"/>
            <w:hideMark/>
          </w:tcPr>
          <w:p w14:paraId="04118066" w14:textId="708F035E" w:rsidR="00AB295A" w:rsidRPr="00101224" w:rsidRDefault="00AB295A" w:rsidP="00AB295A">
            <w:pPr>
              <w:widowControl w:val="0"/>
              <w:rPr>
                <w:rFonts w:eastAsia="Times New Roman" w:cs="Times New Roman"/>
                <w:strike/>
              </w:rPr>
            </w:pPr>
            <w:r w:rsidRPr="00101224">
              <w:rPr>
                <w:rFonts w:eastAsia="Times New Roman" w:cs="Times New Roman"/>
                <w:bCs/>
              </w:rPr>
              <w:t>Czas odczytu do 30 min – wynik dla jednej godziny, wymagane oświadczenie producenta</w:t>
            </w:r>
            <w:r w:rsidR="00036286">
              <w:rPr>
                <w:rFonts w:eastAsia="Times New Roman" w:cs="Times New Roman"/>
                <w:bCs/>
              </w:rPr>
              <w:t>, katalog producenta lub instrukcja obsługi</w:t>
            </w:r>
            <w:r w:rsidRPr="00101224">
              <w:rPr>
                <w:rFonts w:eastAsia="Times New Roman" w:cs="Times New Roman"/>
                <w:bCs/>
              </w:rPr>
              <w:t xml:space="preserve"> aparatu.</w:t>
            </w:r>
          </w:p>
        </w:tc>
        <w:tc>
          <w:tcPr>
            <w:tcW w:w="2371" w:type="pct"/>
          </w:tcPr>
          <w:p w14:paraId="2E778646" w14:textId="77777777" w:rsidR="00AB295A" w:rsidRPr="00101224" w:rsidRDefault="00AB295A" w:rsidP="00AB295A">
            <w:pPr>
              <w:widowControl w:val="0"/>
              <w:rPr>
                <w:rFonts w:eastAsia="Times New Roman" w:cs="Times New Roman"/>
              </w:rPr>
            </w:pPr>
          </w:p>
        </w:tc>
      </w:tr>
      <w:tr w:rsidR="00AB295A" w:rsidRPr="00101224" w14:paraId="11CC18C0" w14:textId="77777777" w:rsidTr="00AB295A">
        <w:trPr>
          <w:trHeight w:val="20"/>
        </w:trPr>
        <w:tc>
          <w:tcPr>
            <w:tcW w:w="169" w:type="pct"/>
            <w:shd w:val="clear" w:color="auto" w:fill="D9D9D9" w:themeFill="background1" w:themeFillShade="D9"/>
            <w:vAlign w:val="center"/>
          </w:tcPr>
          <w:p w14:paraId="19CF8172" w14:textId="6D3429C1" w:rsidR="00AB295A" w:rsidRPr="00101224" w:rsidRDefault="00AB295A" w:rsidP="00755FAD">
            <w:pPr>
              <w:pStyle w:val="Akapitzlist"/>
              <w:widowControl w:val="0"/>
              <w:numPr>
                <w:ilvl w:val="0"/>
                <w:numId w:val="106"/>
              </w:numPr>
              <w:spacing w:after="0" w:line="240" w:lineRule="auto"/>
              <w:jc w:val="center"/>
              <w:rPr>
                <w:rFonts w:ascii="Times New Roman" w:eastAsia="Times New Roman" w:hAnsi="Times New Roman" w:cs="Times New Roman"/>
                <w:strike/>
              </w:rPr>
            </w:pPr>
          </w:p>
        </w:tc>
        <w:tc>
          <w:tcPr>
            <w:tcW w:w="2460" w:type="pct"/>
            <w:shd w:val="clear" w:color="auto" w:fill="D9D9D9" w:themeFill="background1" w:themeFillShade="D9"/>
            <w:hideMark/>
          </w:tcPr>
          <w:p w14:paraId="48A5A49E" w14:textId="77777777" w:rsidR="00AB295A" w:rsidRPr="00101224" w:rsidRDefault="00AB295A" w:rsidP="00AB295A">
            <w:pPr>
              <w:widowControl w:val="0"/>
              <w:rPr>
                <w:rFonts w:eastAsia="Times New Roman" w:cs="Times New Roman"/>
                <w:strike/>
              </w:rPr>
            </w:pPr>
            <w:r w:rsidRPr="00101224">
              <w:rPr>
                <w:rFonts w:eastAsia="Times New Roman" w:cs="Times New Roman"/>
                <w:bCs/>
              </w:rPr>
              <w:t>Korekcja odczytu względem temperatury 18 stopni C.</w:t>
            </w:r>
          </w:p>
        </w:tc>
        <w:tc>
          <w:tcPr>
            <w:tcW w:w="2371" w:type="pct"/>
          </w:tcPr>
          <w:p w14:paraId="15A90FB4" w14:textId="77777777" w:rsidR="00AB295A" w:rsidRPr="00101224" w:rsidRDefault="00AB295A" w:rsidP="00AB295A">
            <w:pPr>
              <w:widowControl w:val="0"/>
              <w:rPr>
                <w:rFonts w:eastAsia="Times New Roman" w:cs="Times New Roman"/>
              </w:rPr>
            </w:pPr>
          </w:p>
        </w:tc>
      </w:tr>
      <w:tr w:rsidR="00AB295A" w:rsidRPr="00101224" w14:paraId="2CEFC4D9" w14:textId="77777777" w:rsidTr="00AB295A">
        <w:trPr>
          <w:trHeight w:val="20"/>
        </w:trPr>
        <w:tc>
          <w:tcPr>
            <w:tcW w:w="169" w:type="pct"/>
            <w:shd w:val="clear" w:color="auto" w:fill="D9D9D9" w:themeFill="background1" w:themeFillShade="D9"/>
            <w:vAlign w:val="center"/>
          </w:tcPr>
          <w:p w14:paraId="762ED2E8" w14:textId="397640E0" w:rsidR="00AB295A" w:rsidRPr="00101224" w:rsidRDefault="00AB295A" w:rsidP="00755FAD">
            <w:pPr>
              <w:pStyle w:val="Akapitzlist"/>
              <w:widowControl w:val="0"/>
              <w:numPr>
                <w:ilvl w:val="0"/>
                <w:numId w:val="106"/>
              </w:numPr>
              <w:spacing w:after="0" w:line="240" w:lineRule="auto"/>
              <w:jc w:val="center"/>
              <w:rPr>
                <w:rFonts w:ascii="Times New Roman" w:eastAsia="Times New Roman" w:hAnsi="Times New Roman" w:cs="Times New Roman"/>
              </w:rPr>
            </w:pPr>
          </w:p>
        </w:tc>
        <w:tc>
          <w:tcPr>
            <w:tcW w:w="2460" w:type="pct"/>
            <w:shd w:val="clear" w:color="auto" w:fill="D9D9D9" w:themeFill="background1" w:themeFillShade="D9"/>
            <w:hideMark/>
          </w:tcPr>
          <w:p w14:paraId="7D5E0F4E" w14:textId="77777777" w:rsidR="00AB295A" w:rsidRPr="00101224" w:rsidRDefault="00AB295A" w:rsidP="00AB295A">
            <w:pPr>
              <w:widowControl w:val="0"/>
              <w:rPr>
                <w:rFonts w:eastAsia="Times New Roman" w:cs="Times New Roman"/>
              </w:rPr>
            </w:pPr>
            <w:r w:rsidRPr="00101224">
              <w:rPr>
                <w:rFonts w:eastAsia="Times New Roman" w:cs="Times New Roman"/>
                <w:color w:val="000000"/>
              </w:rPr>
              <w:t>Instrukcja obsługi i konserwacji w języku polskim</w:t>
            </w:r>
          </w:p>
        </w:tc>
        <w:tc>
          <w:tcPr>
            <w:tcW w:w="2371" w:type="pct"/>
          </w:tcPr>
          <w:p w14:paraId="1C7E1B73" w14:textId="77777777" w:rsidR="00AB295A" w:rsidRPr="00101224" w:rsidRDefault="00AB295A" w:rsidP="00AB295A">
            <w:pPr>
              <w:widowControl w:val="0"/>
              <w:rPr>
                <w:rFonts w:eastAsia="Times New Roman" w:cs="Times New Roman"/>
              </w:rPr>
            </w:pPr>
          </w:p>
        </w:tc>
      </w:tr>
      <w:tr w:rsidR="00AB295A" w:rsidRPr="00101224" w14:paraId="4508CD2F" w14:textId="77777777" w:rsidTr="00AB295A">
        <w:trPr>
          <w:trHeight w:val="20"/>
        </w:trPr>
        <w:tc>
          <w:tcPr>
            <w:tcW w:w="169" w:type="pct"/>
            <w:shd w:val="clear" w:color="auto" w:fill="D9D9D9" w:themeFill="background1" w:themeFillShade="D9"/>
            <w:vAlign w:val="center"/>
          </w:tcPr>
          <w:p w14:paraId="13A36853" w14:textId="7FC721AE" w:rsidR="00AB295A" w:rsidRPr="00660C41" w:rsidRDefault="00AB295A" w:rsidP="00755FAD">
            <w:pPr>
              <w:pStyle w:val="Akapitzlist"/>
              <w:widowControl w:val="0"/>
              <w:numPr>
                <w:ilvl w:val="0"/>
                <w:numId w:val="106"/>
              </w:numPr>
              <w:spacing w:after="0" w:line="240" w:lineRule="auto"/>
              <w:rPr>
                <w:rFonts w:ascii="Times New Roman" w:eastAsia="Times New Roman" w:hAnsi="Times New Roman" w:cs="Times New Roman"/>
              </w:rPr>
            </w:pPr>
          </w:p>
        </w:tc>
        <w:tc>
          <w:tcPr>
            <w:tcW w:w="2460" w:type="pct"/>
            <w:shd w:val="clear" w:color="auto" w:fill="D9D9D9" w:themeFill="background1" w:themeFillShade="D9"/>
            <w:hideMark/>
          </w:tcPr>
          <w:p w14:paraId="7EE5EA6D" w14:textId="2FA13FC7" w:rsidR="00AB295A" w:rsidRPr="00660C41" w:rsidRDefault="00AB295A" w:rsidP="00AB295A">
            <w:pPr>
              <w:widowControl w:val="0"/>
              <w:rPr>
                <w:rFonts w:eastAsia="Times New Roman" w:cs="Times New Roman"/>
              </w:rPr>
            </w:pPr>
            <w:r w:rsidRPr="00660C41">
              <w:rPr>
                <w:rFonts w:eastAsia="Times New Roman" w:cs="Times New Roman"/>
                <w:color w:val="000000"/>
              </w:rPr>
              <w:t xml:space="preserve">W ramach oferowanej ceny produktów </w:t>
            </w:r>
            <w:r w:rsidR="00ED653A" w:rsidRPr="00660C41">
              <w:rPr>
                <w:rFonts w:eastAsia="Times New Roman" w:cs="Times New Roman"/>
                <w:color w:val="000000"/>
              </w:rPr>
              <w:t>w</w:t>
            </w:r>
            <w:r w:rsidRPr="00660C41">
              <w:rPr>
                <w:rFonts w:eastAsia="Times New Roman" w:cs="Times New Roman"/>
                <w:color w:val="000000"/>
              </w:rPr>
              <w:t>ykonawca zobowiązany jest do</w:t>
            </w:r>
            <w:r w:rsidRPr="00660C41">
              <w:rPr>
                <w:rFonts w:eastAsia="Times New Roman" w:cs="Times New Roman"/>
              </w:rPr>
              <w:t xml:space="preserve"> podpięcia czytnik</w:t>
            </w:r>
            <w:r w:rsidR="00660C41" w:rsidRPr="00660C41">
              <w:rPr>
                <w:rFonts w:eastAsia="Times New Roman" w:cs="Times New Roman"/>
              </w:rPr>
              <w:t>ów</w:t>
            </w:r>
            <w:r w:rsidRPr="00660C41">
              <w:rPr>
                <w:rFonts w:eastAsia="Times New Roman" w:cs="Times New Roman"/>
              </w:rPr>
              <w:t xml:space="preserve"> OB do sytemu komputerowego w Szpitalu – GEM.</w:t>
            </w:r>
          </w:p>
        </w:tc>
        <w:tc>
          <w:tcPr>
            <w:tcW w:w="2371" w:type="pct"/>
          </w:tcPr>
          <w:p w14:paraId="555F533A" w14:textId="77777777" w:rsidR="00AB295A" w:rsidRPr="00101224" w:rsidRDefault="00AB295A" w:rsidP="00AB295A">
            <w:pPr>
              <w:widowControl w:val="0"/>
              <w:rPr>
                <w:rFonts w:eastAsia="Times New Roman" w:cs="Times New Roman"/>
              </w:rPr>
            </w:pPr>
          </w:p>
        </w:tc>
      </w:tr>
      <w:tr w:rsidR="00AB295A" w:rsidRPr="00101224" w14:paraId="07332BD3" w14:textId="77777777" w:rsidTr="006672F7">
        <w:trPr>
          <w:trHeight w:val="20"/>
        </w:trPr>
        <w:tc>
          <w:tcPr>
            <w:tcW w:w="5000" w:type="pct"/>
            <w:gridSpan w:val="3"/>
            <w:shd w:val="clear" w:color="auto" w:fill="D9D9D9" w:themeFill="background1" w:themeFillShade="D9"/>
            <w:vAlign w:val="center"/>
          </w:tcPr>
          <w:p w14:paraId="57033903" w14:textId="77777777" w:rsidR="00AB295A" w:rsidRPr="00101224" w:rsidRDefault="00AB295A" w:rsidP="00AB295A">
            <w:pPr>
              <w:widowControl w:val="0"/>
              <w:jc w:val="center"/>
              <w:rPr>
                <w:rFonts w:eastAsia="Times New Roman" w:cs="Times New Roman"/>
                <w:b/>
                <w:bCs/>
              </w:rPr>
            </w:pPr>
            <w:r w:rsidRPr="00101224">
              <w:rPr>
                <w:rFonts w:eastAsia="Times New Roman" w:cs="Times New Roman"/>
                <w:b/>
                <w:bCs/>
              </w:rPr>
              <w:t xml:space="preserve">SERWIS </w:t>
            </w:r>
          </w:p>
          <w:p w14:paraId="55966F28" w14:textId="1F1CC111" w:rsidR="00AB295A" w:rsidRPr="00101224" w:rsidRDefault="00AB295A" w:rsidP="00AB295A">
            <w:pPr>
              <w:widowControl w:val="0"/>
              <w:jc w:val="center"/>
              <w:rPr>
                <w:rFonts w:eastAsia="Times New Roman" w:cs="Times New Roman"/>
              </w:rPr>
            </w:pPr>
            <w:r w:rsidRPr="00101224">
              <w:rPr>
                <w:rFonts w:eastAsia="Times New Roman" w:cs="Times New Roman"/>
              </w:rPr>
              <w:t>(WYPEŁNIA OFERENT)</w:t>
            </w:r>
          </w:p>
        </w:tc>
      </w:tr>
      <w:tr w:rsidR="00AB295A" w:rsidRPr="00101224" w14:paraId="0071B2FD" w14:textId="77777777" w:rsidTr="00AB295A">
        <w:trPr>
          <w:trHeight w:val="20"/>
        </w:trPr>
        <w:tc>
          <w:tcPr>
            <w:tcW w:w="2629" w:type="pct"/>
            <w:gridSpan w:val="2"/>
            <w:shd w:val="clear" w:color="auto" w:fill="D9D9D9" w:themeFill="background1" w:themeFillShade="D9"/>
            <w:vAlign w:val="center"/>
          </w:tcPr>
          <w:p w14:paraId="46874313" w14:textId="255AFCBB" w:rsidR="00AB295A" w:rsidRPr="00101224" w:rsidRDefault="00AB295A" w:rsidP="00AB295A">
            <w:pPr>
              <w:widowControl w:val="0"/>
              <w:rPr>
                <w:rFonts w:eastAsia="Times New Roman" w:cs="Times New Roman"/>
                <w:color w:val="000000"/>
                <w:highlight w:val="lightGray"/>
              </w:rPr>
            </w:pPr>
            <w:r w:rsidRPr="00101224">
              <w:rPr>
                <w:rFonts w:eastAsia="Times New Roman" w:cs="Times New Roman"/>
                <w:bCs/>
              </w:rPr>
              <w:t>Adres:</w:t>
            </w:r>
          </w:p>
        </w:tc>
        <w:tc>
          <w:tcPr>
            <w:tcW w:w="2371" w:type="pct"/>
          </w:tcPr>
          <w:p w14:paraId="4E251A60" w14:textId="77777777" w:rsidR="00AB295A" w:rsidRPr="00101224" w:rsidRDefault="00AB295A" w:rsidP="00AB295A">
            <w:pPr>
              <w:widowControl w:val="0"/>
              <w:rPr>
                <w:rFonts w:eastAsia="Times New Roman" w:cs="Times New Roman"/>
              </w:rPr>
            </w:pPr>
          </w:p>
        </w:tc>
      </w:tr>
      <w:tr w:rsidR="00AB295A" w:rsidRPr="00101224" w14:paraId="2CCC1653" w14:textId="77777777" w:rsidTr="00AB295A">
        <w:trPr>
          <w:trHeight w:val="20"/>
        </w:trPr>
        <w:tc>
          <w:tcPr>
            <w:tcW w:w="2629" w:type="pct"/>
            <w:gridSpan w:val="2"/>
            <w:shd w:val="clear" w:color="auto" w:fill="D9D9D9" w:themeFill="background1" w:themeFillShade="D9"/>
            <w:vAlign w:val="center"/>
          </w:tcPr>
          <w:p w14:paraId="3C0E21B8" w14:textId="6ED7BC8E" w:rsidR="00AB295A" w:rsidRPr="00101224" w:rsidRDefault="00AB295A" w:rsidP="00AB295A">
            <w:pPr>
              <w:widowControl w:val="0"/>
              <w:rPr>
                <w:rFonts w:eastAsia="Times New Roman" w:cs="Times New Roman"/>
                <w:color w:val="000000"/>
                <w:highlight w:val="lightGray"/>
              </w:rPr>
            </w:pPr>
            <w:r w:rsidRPr="00101224">
              <w:rPr>
                <w:rFonts w:eastAsia="Times New Roman" w:cs="Times New Roman"/>
                <w:bCs/>
              </w:rPr>
              <w:t>Telefon:</w:t>
            </w:r>
          </w:p>
        </w:tc>
        <w:tc>
          <w:tcPr>
            <w:tcW w:w="2371" w:type="pct"/>
          </w:tcPr>
          <w:p w14:paraId="0530662A" w14:textId="77777777" w:rsidR="00AB295A" w:rsidRPr="00101224" w:rsidRDefault="00AB295A" w:rsidP="00AB295A">
            <w:pPr>
              <w:widowControl w:val="0"/>
              <w:rPr>
                <w:rFonts w:eastAsia="Times New Roman" w:cs="Times New Roman"/>
              </w:rPr>
            </w:pPr>
          </w:p>
        </w:tc>
      </w:tr>
      <w:tr w:rsidR="00AB295A" w:rsidRPr="00101224" w14:paraId="2C9699C5" w14:textId="77777777" w:rsidTr="00AB295A">
        <w:trPr>
          <w:trHeight w:val="20"/>
        </w:trPr>
        <w:tc>
          <w:tcPr>
            <w:tcW w:w="2629" w:type="pct"/>
            <w:gridSpan w:val="2"/>
            <w:shd w:val="clear" w:color="auto" w:fill="D9D9D9" w:themeFill="background1" w:themeFillShade="D9"/>
            <w:vAlign w:val="center"/>
          </w:tcPr>
          <w:p w14:paraId="7DCF2621" w14:textId="343347EF" w:rsidR="00AB295A" w:rsidRPr="00101224" w:rsidRDefault="00AB295A" w:rsidP="00AB295A">
            <w:pPr>
              <w:widowControl w:val="0"/>
              <w:rPr>
                <w:rFonts w:eastAsia="Times New Roman" w:cs="Times New Roman"/>
                <w:bCs/>
              </w:rPr>
            </w:pPr>
            <w:r w:rsidRPr="00101224">
              <w:rPr>
                <w:rFonts w:eastAsia="Times New Roman" w:cs="Times New Roman"/>
                <w:bCs/>
              </w:rPr>
              <w:t>e-mail:</w:t>
            </w:r>
          </w:p>
        </w:tc>
        <w:tc>
          <w:tcPr>
            <w:tcW w:w="2371" w:type="pct"/>
          </w:tcPr>
          <w:p w14:paraId="0EF6C956" w14:textId="77777777" w:rsidR="00AB295A" w:rsidRPr="00101224" w:rsidRDefault="00AB295A" w:rsidP="00AB295A">
            <w:pPr>
              <w:widowControl w:val="0"/>
              <w:rPr>
                <w:rFonts w:eastAsia="Times New Roman" w:cs="Times New Roman"/>
              </w:rPr>
            </w:pPr>
          </w:p>
        </w:tc>
      </w:tr>
      <w:tr w:rsidR="00AB295A" w:rsidRPr="00101224" w14:paraId="7754279F" w14:textId="77777777" w:rsidTr="00AB295A">
        <w:trPr>
          <w:trHeight w:val="20"/>
        </w:trPr>
        <w:tc>
          <w:tcPr>
            <w:tcW w:w="2629" w:type="pct"/>
            <w:gridSpan w:val="2"/>
            <w:shd w:val="clear" w:color="auto" w:fill="D9D9D9" w:themeFill="background1" w:themeFillShade="D9"/>
            <w:vAlign w:val="center"/>
          </w:tcPr>
          <w:p w14:paraId="3E079F08" w14:textId="7728CB47" w:rsidR="00AB295A" w:rsidRPr="00101224" w:rsidRDefault="00AB295A" w:rsidP="00AB295A">
            <w:pPr>
              <w:widowControl w:val="0"/>
              <w:rPr>
                <w:rFonts w:eastAsia="Times New Roman" w:cs="Times New Roman"/>
                <w:color w:val="000000"/>
                <w:highlight w:val="lightGray"/>
              </w:rPr>
            </w:pPr>
            <w:r w:rsidRPr="00101224">
              <w:rPr>
                <w:rFonts w:eastAsia="Times New Roman" w:cs="Times New Roman"/>
                <w:bCs/>
              </w:rPr>
              <w:t>Faks:</w:t>
            </w:r>
          </w:p>
        </w:tc>
        <w:tc>
          <w:tcPr>
            <w:tcW w:w="2371" w:type="pct"/>
          </w:tcPr>
          <w:p w14:paraId="456CBB24" w14:textId="77777777" w:rsidR="00AB295A" w:rsidRPr="00101224" w:rsidRDefault="00AB295A" w:rsidP="00AB295A">
            <w:pPr>
              <w:widowControl w:val="0"/>
              <w:rPr>
                <w:rFonts w:eastAsia="Times New Roman" w:cs="Times New Roman"/>
              </w:rPr>
            </w:pPr>
          </w:p>
        </w:tc>
      </w:tr>
      <w:tr w:rsidR="00AB295A" w:rsidRPr="00101224" w14:paraId="1ABAD51E" w14:textId="77777777" w:rsidTr="00AB295A">
        <w:trPr>
          <w:trHeight w:val="20"/>
        </w:trPr>
        <w:tc>
          <w:tcPr>
            <w:tcW w:w="2629" w:type="pct"/>
            <w:gridSpan w:val="2"/>
            <w:shd w:val="clear" w:color="auto" w:fill="D9D9D9" w:themeFill="background1" w:themeFillShade="D9"/>
            <w:vAlign w:val="center"/>
          </w:tcPr>
          <w:p w14:paraId="45761DDA" w14:textId="5E0D7F7B" w:rsidR="00AB295A" w:rsidRPr="00101224" w:rsidRDefault="00AB295A" w:rsidP="00AB295A">
            <w:pPr>
              <w:widowControl w:val="0"/>
              <w:rPr>
                <w:rFonts w:eastAsia="Times New Roman" w:cs="Times New Roman"/>
                <w:color w:val="000000"/>
                <w:highlight w:val="lightGray"/>
              </w:rPr>
            </w:pPr>
            <w:r w:rsidRPr="00101224">
              <w:rPr>
                <w:rFonts w:eastAsia="Times New Roman" w:cs="Times New Roman"/>
                <w:bCs/>
              </w:rPr>
              <w:t>Godz. urzędowania serwisu:</w:t>
            </w:r>
          </w:p>
        </w:tc>
        <w:tc>
          <w:tcPr>
            <w:tcW w:w="2371" w:type="pct"/>
          </w:tcPr>
          <w:p w14:paraId="5F640258" w14:textId="77777777" w:rsidR="00AB295A" w:rsidRPr="00101224" w:rsidRDefault="00AB295A" w:rsidP="00AB295A">
            <w:pPr>
              <w:widowControl w:val="0"/>
              <w:rPr>
                <w:rFonts w:eastAsia="Times New Roman" w:cs="Times New Roman"/>
              </w:rPr>
            </w:pPr>
          </w:p>
        </w:tc>
      </w:tr>
    </w:tbl>
    <w:p w14:paraId="2E44316B" w14:textId="77777777" w:rsidR="00F24DD9" w:rsidRPr="00101224" w:rsidRDefault="00F24DD9" w:rsidP="00E36C37">
      <w:pPr>
        <w:widowControl w:val="0"/>
        <w:rPr>
          <w:rFonts w:eastAsia="Times New Roman" w:cs="Times New Roman"/>
          <w:b/>
          <w:bCs/>
          <w:sz w:val="20"/>
          <w:szCs w:val="20"/>
        </w:rPr>
      </w:pPr>
    </w:p>
    <w:p w14:paraId="796B04F7" w14:textId="77777777" w:rsidR="00F24DD9" w:rsidRPr="00101224" w:rsidRDefault="00F24DD9" w:rsidP="00E36C37">
      <w:pPr>
        <w:widowControl w:val="0"/>
        <w:rPr>
          <w:rFonts w:eastAsia="Times New Roman" w:cs="Times New Roman"/>
          <w:b/>
          <w:bCs/>
          <w:sz w:val="20"/>
          <w:szCs w:val="20"/>
        </w:rPr>
      </w:pPr>
    </w:p>
    <w:p w14:paraId="5319FC1A" w14:textId="52EAEE80" w:rsidR="00101224" w:rsidRDefault="00101224" w:rsidP="00E36C37">
      <w:pPr>
        <w:widowControl w:val="0"/>
        <w:rPr>
          <w:rFonts w:eastAsia="Times New Roman" w:cs="Times New Roman"/>
          <w:sz w:val="24"/>
          <w:szCs w:val="24"/>
        </w:rPr>
      </w:pPr>
    </w:p>
    <w:p w14:paraId="19CC8276" w14:textId="04F9E675" w:rsidR="00CC1A94" w:rsidRDefault="00CC1A94" w:rsidP="00E36C37">
      <w:pPr>
        <w:widowControl w:val="0"/>
        <w:rPr>
          <w:rFonts w:eastAsia="Times New Roman" w:cs="Times New Roman"/>
          <w:sz w:val="24"/>
          <w:szCs w:val="24"/>
        </w:rPr>
      </w:pPr>
    </w:p>
    <w:p w14:paraId="020ABA06" w14:textId="77777777" w:rsidR="00CC1A94" w:rsidRDefault="00CC1A94" w:rsidP="00E36C37">
      <w:pPr>
        <w:widowControl w:val="0"/>
        <w:rPr>
          <w:rFonts w:eastAsia="Times New Roman" w:cs="Times New Roman"/>
          <w:sz w:val="24"/>
          <w:szCs w:val="24"/>
        </w:rPr>
      </w:pPr>
    </w:p>
    <w:p w14:paraId="6F9C1D04" w14:textId="77777777" w:rsidR="00BA1DAE" w:rsidRPr="00101224" w:rsidRDefault="00BA1DAE" w:rsidP="00E36C37">
      <w:pPr>
        <w:widowControl w:val="0"/>
        <w:rPr>
          <w:rFonts w:eastAsia="Times New Roman" w:cs="Times New Roman"/>
          <w:sz w:val="24"/>
          <w:szCs w:val="24"/>
        </w:rPr>
      </w:pPr>
    </w:p>
    <w:p w14:paraId="1EDB541A" w14:textId="77777777" w:rsidR="00E36C37" w:rsidRPr="00101224" w:rsidRDefault="00E36C37" w:rsidP="00E36C37">
      <w:pPr>
        <w:widowControl w:val="0"/>
        <w:jc w:val="both"/>
        <w:outlineLvl w:val="2"/>
        <w:rPr>
          <w:rFonts w:eastAsia="Times New Roman" w:cs="Times New Roman"/>
          <w:b/>
          <w:bCs/>
          <w:sz w:val="24"/>
          <w:szCs w:val="24"/>
        </w:rPr>
      </w:pPr>
      <w:r w:rsidRPr="00101224">
        <w:rPr>
          <w:rFonts w:eastAsia="Times New Roman" w:cs="Times New Roman"/>
          <w:b/>
          <w:bCs/>
          <w:sz w:val="24"/>
          <w:szCs w:val="24"/>
        </w:rPr>
        <w:lastRenderedPageBreak/>
        <w:t xml:space="preserve">Tabela 4: PARAMETRY OCENIANE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
        <w:gridCol w:w="4621"/>
        <w:gridCol w:w="5177"/>
        <w:gridCol w:w="5291"/>
      </w:tblGrid>
      <w:tr w:rsidR="00E36C37" w:rsidRPr="00101224" w14:paraId="45065643" w14:textId="77777777" w:rsidTr="00365035">
        <w:trPr>
          <w:trHeight w:val="20"/>
        </w:trPr>
        <w:tc>
          <w:tcPr>
            <w:tcW w:w="1591"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F363100" w14:textId="77777777" w:rsidR="00E36C37" w:rsidRPr="00101224" w:rsidRDefault="00E36C37" w:rsidP="00B701B3">
            <w:pPr>
              <w:widowControl w:val="0"/>
              <w:jc w:val="center"/>
              <w:rPr>
                <w:rFonts w:eastAsia="Times New Roman" w:cs="Times New Roman"/>
                <w:b/>
              </w:rPr>
            </w:pPr>
            <w:r w:rsidRPr="00101224">
              <w:rPr>
                <w:rFonts w:eastAsia="Times New Roman" w:cs="Times New Roman"/>
                <w:b/>
                <w:bCs/>
              </w:rPr>
              <w:t>WYSZCZEGÓLNIENIE PARAMETRÓW / WARUNKÓW OCENIANYCH</w:t>
            </w:r>
          </w:p>
        </w:tc>
        <w:tc>
          <w:tcPr>
            <w:tcW w:w="1686"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D02B8BF" w14:textId="77777777" w:rsidR="00E36C37" w:rsidRPr="00101224" w:rsidRDefault="00E36C37" w:rsidP="00B701B3">
            <w:pPr>
              <w:widowControl w:val="0"/>
              <w:jc w:val="center"/>
              <w:rPr>
                <w:rFonts w:eastAsia="Times New Roman" w:cs="Times New Roman"/>
                <w:b/>
              </w:rPr>
            </w:pPr>
            <w:r w:rsidRPr="00101224">
              <w:rPr>
                <w:rFonts w:eastAsia="Times New Roman" w:cs="Times New Roman"/>
                <w:b/>
              </w:rPr>
              <w:t xml:space="preserve">SPOSÓB OCENY </w:t>
            </w:r>
          </w:p>
          <w:p w14:paraId="2C7658DF" w14:textId="77777777" w:rsidR="00E36C37" w:rsidRPr="00101224" w:rsidRDefault="00E36C37" w:rsidP="00B701B3">
            <w:pPr>
              <w:widowControl w:val="0"/>
              <w:jc w:val="center"/>
              <w:rPr>
                <w:rFonts w:eastAsia="Times New Roman" w:cs="Times New Roman"/>
                <w:b/>
              </w:rPr>
            </w:pPr>
            <w:r w:rsidRPr="00101224">
              <w:rPr>
                <w:rFonts w:eastAsia="Times New Roman" w:cs="Times New Roman"/>
                <w:b/>
              </w:rPr>
              <w:t>OCENA PUNKTOWA</w:t>
            </w:r>
          </w:p>
        </w:tc>
        <w:tc>
          <w:tcPr>
            <w:tcW w:w="172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33C228D" w14:textId="77777777" w:rsidR="00E36C37" w:rsidRPr="00101224" w:rsidRDefault="00E36C37" w:rsidP="00B701B3">
            <w:pPr>
              <w:widowControl w:val="0"/>
              <w:jc w:val="center"/>
              <w:rPr>
                <w:rFonts w:eastAsia="Times New Roman" w:cs="Times New Roman"/>
                <w:b/>
              </w:rPr>
            </w:pPr>
            <w:r w:rsidRPr="00101224">
              <w:rPr>
                <w:rFonts w:eastAsia="Times New Roman" w:cs="Times New Roman"/>
                <w:b/>
              </w:rPr>
              <w:t>Opisać/ podać</w:t>
            </w:r>
          </w:p>
        </w:tc>
      </w:tr>
      <w:tr w:rsidR="00365035" w:rsidRPr="00101224" w14:paraId="312A5948" w14:textId="77777777" w:rsidTr="00365035">
        <w:trPr>
          <w:trHeight w:val="20"/>
        </w:trPr>
        <w:tc>
          <w:tcPr>
            <w:tcW w:w="86" w:type="pct"/>
            <w:tcBorders>
              <w:top w:val="single" w:sz="4" w:space="0" w:color="auto"/>
              <w:left w:val="single" w:sz="4" w:space="0" w:color="auto"/>
              <w:bottom w:val="single" w:sz="4" w:space="0" w:color="auto"/>
              <w:right w:val="single" w:sz="4" w:space="0" w:color="auto"/>
            </w:tcBorders>
            <w:vAlign w:val="center"/>
            <w:hideMark/>
          </w:tcPr>
          <w:p w14:paraId="1F28166B" w14:textId="77777777" w:rsidR="00365035" w:rsidRPr="00101224" w:rsidRDefault="00365035" w:rsidP="00365035">
            <w:pPr>
              <w:widowControl w:val="0"/>
              <w:rPr>
                <w:rFonts w:eastAsia="Times New Roman" w:cs="Times New Roman"/>
                <w:bCs/>
              </w:rPr>
            </w:pPr>
            <w:r w:rsidRPr="00101224">
              <w:rPr>
                <w:rFonts w:eastAsia="Times New Roman" w:cs="Times New Roman"/>
                <w:bCs/>
              </w:rPr>
              <w:t>1</w:t>
            </w:r>
          </w:p>
        </w:tc>
        <w:tc>
          <w:tcPr>
            <w:tcW w:w="1505" w:type="pct"/>
            <w:tcBorders>
              <w:top w:val="single" w:sz="4" w:space="0" w:color="auto"/>
              <w:left w:val="single" w:sz="4" w:space="0" w:color="auto"/>
              <w:bottom w:val="single" w:sz="4" w:space="0" w:color="auto"/>
              <w:right w:val="single" w:sz="4" w:space="0" w:color="auto"/>
            </w:tcBorders>
            <w:vAlign w:val="center"/>
            <w:hideMark/>
          </w:tcPr>
          <w:p w14:paraId="5FF0C4AF" w14:textId="6AAF210E" w:rsidR="00365035" w:rsidRPr="00101224" w:rsidRDefault="00365035" w:rsidP="00365035">
            <w:pPr>
              <w:widowControl w:val="0"/>
              <w:rPr>
                <w:rFonts w:eastAsia="Times New Roman" w:cs="Times New Roman"/>
                <w:color w:val="000000"/>
              </w:rPr>
            </w:pPr>
            <w:r w:rsidRPr="00830F76">
              <w:rPr>
                <w:rFonts w:eastAsia="Times New Roman" w:cs="Times New Roman"/>
                <w:color w:val="000000"/>
              </w:rPr>
              <w:t xml:space="preserve">Probówka do oznacz. param. krzepnięcia 1,8-2 ml z podwójną ścianką lub o konstrukcji „probówka w probówce” pozwalająca na optymalizację wyników </w:t>
            </w:r>
            <w:r w:rsidRPr="00365035">
              <w:rPr>
                <w:rFonts w:eastAsia="Times New Roman" w:cs="Times New Roman"/>
              </w:rPr>
              <w:t>zwłaszcza podczas monitorowania APTT u chorych leczonych heparynami. (tabela 1 poz. 3) – dołączyć katalog lub ulotkę producenta potwierdzającą zastosowaną technologię</w:t>
            </w:r>
          </w:p>
        </w:tc>
        <w:tc>
          <w:tcPr>
            <w:tcW w:w="1686" w:type="pct"/>
            <w:tcBorders>
              <w:top w:val="single" w:sz="4" w:space="0" w:color="auto"/>
              <w:left w:val="single" w:sz="4" w:space="0" w:color="auto"/>
              <w:bottom w:val="single" w:sz="4" w:space="0" w:color="auto"/>
              <w:right w:val="single" w:sz="4" w:space="0" w:color="auto"/>
            </w:tcBorders>
            <w:vAlign w:val="center"/>
            <w:hideMark/>
          </w:tcPr>
          <w:p w14:paraId="32B66828" w14:textId="77777777" w:rsidR="00365035" w:rsidRPr="00101224" w:rsidRDefault="00365035" w:rsidP="00365035">
            <w:pPr>
              <w:widowControl w:val="0"/>
              <w:numPr>
                <w:ilvl w:val="0"/>
                <w:numId w:val="102"/>
              </w:numPr>
              <w:shd w:val="clear" w:color="auto" w:fill="FFFFFF"/>
              <w:tabs>
                <w:tab w:val="clear" w:pos="720"/>
                <w:tab w:val="num" w:pos="360"/>
              </w:tabs>
              <w:snapToGrid w:val="0"/>
              <w:ind w:left="360"/>
              <w:rPr>
                <w:rFonts w:eastAsia="Times New Roman" w:cs="Times New Roman"/>
                <w:color w:val="000000"/>
              </w:rPr>
            </w:pPr>
            <w:r w:rsidRPr="00101224">
              <w:rPr>
                <w:rFonts w:eastAsia="Times New Roman" w:cs="Times New Roman"/>
                <w:color w:val="000000"/>
              </w:rPr>
              <w:t xml:space="preserve">jeśli zastosowano technologię probówka w probówce oferta otrzyma </w:t>
            </w:r>
            <w:r w:rsidRPr="00BA1DAE">
              <w:rPr>
                <w:rFonts w:eastAsia="Times New Roman" w:cs="Times New Roman"/>
                <w:b/>
                <w:bCs/>
                <w:color w:val="000000"/>
              </w:rPr>
              <w:t>10 pkt</w:t>
            </w:r>
          </w:p>
          <w:p w14:paraId="1AC6A6AB" w14:textId="77777777" w:rsidR="00365035" w:rsidRPr="00101224" w:rsidRDefault="00365035" w:rsidP="00365035">
            <w:pPr>
              <w:widowControl w:val="0"/>
              <w:numPr>
                <w:ilvl w:val="0"/>
                <w:numId w:val="102"/>
              </w:numPr>
              <w:shd w:val="clear" w:color="auto" w:fill="FFFFFF"/>
              <w:tabs>
                <w:tab w:val="clear" w:pos="720"/>
                <w:tab w:val="num" w:pos="360"/>
              </w:tabs>
              <w:snapToGrid w:val="0"/>
              <w:ind w:left="360"/>
              <w:rPr>
                <w:rFonts w:eastAsia="Times New Roman" w:cs="Times New Roman"/>
                <w:color w:val="000000"/>
              </w:rPr>
            </w:pPr>
            <w:r w:rsidRPr="00101224">
              <w:rPr>
                <w:rFonts w:eastAsia="Times New Roman" w:cs="Times New Roman"/>
                <w:color w:val="000000"/>
              </w:rPr>
              <w:t xml:space="preserve">jeśli zastosowano technologię podwójnej ścianki oferta otrzyma </w:t>
            </w:r>
            <w:r w:rsidRPr="00BA1DAE">
              <w:rPr>
                <w:rFonts w:eastAsia="Times New Roman" w:cs="Times New Roman"/>
                <w:b/>
                <w:bCs/>
                <w:color w:val="000000"/>
              </w:rPr>
              <w:t>0 pkt</w:t>
            </w:r>
          </w:p>
        </w:tc>
        <w:tc>
          <w:tcPr>
            <w:tcW w:w="1723" w:type="pct"/>
            <w:tcBorders>
              <w:top w:val="single" w:sz="4" w:space="0" w:color="auto"/>
              <w:left w:val="single" w:sz="4" w:space="0" w:color="auto"/>
              <w:bottom w:val="single" w:sz="4" w:space="0" w:color="auto"/>
              <w:right w:val="single" w:sz="4" w:space="0" w:color="auto"/>
            </w:tcBorders>
            <w:vAlign w:val="center"/>
          </w:tcPr>
          <w:p w14:paraId="51F4A352" w14:textId="77777777" w:rsidR="00365035" w:rsidRPr="00101224" w:rsidRDefault="00365035" w:rsidP="00365035">
            <w:pPr>
              <w:widowControl w:val="0"/>
              <w:shd w:val="clear" w:color="auto" w:fill="FFFFFF"/>
              <w:snapToGrid w:val="0"/>
              <w:rPr>
                <w:rFonts w:eastAsia="Times New Roman" w:cs="Times New Roman"/>
              </w:rPr>
            </w:pPr>
          </w:p>
        </w:tc>
      </w:tr>
      <w:tr w:rsidR="00365035" w:rsidRPr="00101224" w14:paraId="1CC82F31" w14:textId="77777777" w:rsidTr="00365035">
        <w:trPr>
          <w:trHeight w:val="20"/>
        </w:trPr>
        <w:tc>
          <w:tcPr>
            <w:tcW w:w="86" w:type="pct"/>
            <w:tcBorders>
              <w:top w:val="single" w:sz="4" w:space="0" w:color="auto"/>
              <w:left w:val="single" w:sz="4" w:space="0" w:color="auto"/>
              <w:bottom w:val="single" w:sz="4" w:space="0" w:color="auto"/>
              <w:right w:val="single" w:sz="4" w:space="0" w:color="auto"/>
            </w:tcBorders>
            <w:vAlign w:val="center"/>
            <w:hideMark/>
          </w:tcPr>
          <w:p w14:paraId="40AFE67D" w14:textId="77777777" w:rsidR="00365035" w:rsidRPr="00101224" w:rsidRDefault="00365035" w:rsidP="00365035">
            <w:pPr>
              <w:widowControl w:val="0"/>
              <w:rPr>
                <w:rFonts w:eastAsia="Times New Roman" w:cs="Times New Roman"/>
                <w:bCs/>
              </w:rPr>
            </w:pPr>
            <w:r w:rsidRPr="00101224">
              <w:rPr>
                <w:rFonts w:eastAsia="Times New Roman" w:cs="Times New Roman"/>
                <w:bCs/>
              </w:rPr>
              <w:t>2</w:t>
            </w:r>
          </w:p>
        </w:tc>
        <w:tc>
          <w:tcPr>
            <w:tcW w:w="1505" w:type="pct"/>
            <w:tcBorders>
              <w:top w:val="single" w:sz="4" w:space="0" w:color="auto"/>
              <w:left w:val="single" w:sz="4" w:space="0" w:color="auto"/>
              <w:bottom w:val="single" w:sz="4" w:space="0" w:color="auto"/>
              <w:right w:val="single" w:sz="4" w:space="0" w:color="auto"/>
            </w:tcBorders>
            <w:vAlign w:val="center"/>
            <w:hideMark/>
          </w:tcPr>
          <w:p w14:paraId="372A2041" w14:textId="58943FBC" w:rsidR="00365035" w:rsidRPr="00101224" w:rsidRDefault="00365035" w:rsidP="00365035">
            <w:pPr>
              <w:widowControl w:val="0"/>
              <w:tabs>
                <w:tab w:val="left" w:pos="708"/>
                <w:tab w:val="center" w:pos="4536"/>
                <w:tab w:val="right" w:pos="9072"/>
              </w:tabs>
              <w:rPr>
                <w:rFonts w:eastAsia="Times New Roman" w:cs="Times New Roman"/>
              </w:rPr>
            </w:pPr>
            <w:r w:rsidRPr="00830F76">
              <w:rPr>
                <w:rFonts w:eastAsia="Times New Roman" w:cs="Times New Roman"/>
              </w:rPr>
              <w:t>Czytnik do OB</w:t>
            </w:r>
            <w:r>
              <w:rPr>
                <w:rFonts w:eastAsia="Times New Roman" w:cs="Times New Roman"/>
              </w:rPr>
              <w:t xml:space="preserve"> (aparat podstawowy i backup)</w:t>
            </w:r>
          </w:p>
        </w:tc>
        <w:tc>
          <w:tcPr>
            <w:tcW w:w="1686" w:type="pct"/>
            <w:tcBorders>
              <w:top w:val="single" w:sz="4" w:space="0" w:color="auto"/>
              <w:left w:val="single" w:sz="4" w:space="0" w:color="auto"/>
              <w:bottom w:val="single" w:sz="4" w:space="0" w:color="auto"/>
              <w:right w:val="single" w:sz="4" w:space="0" w:color="auto"/>
            </w:tcBorders>
            <w:vAlign w:val="center"/>
            <w:hideMark/>
          </w:tcPr>
          <w:p w14:paraId="66242518" w14:textId="77777777" w:rsidR="00365035" w:rsidRPr="00101224" w:rsidRDefault="00365035" w:rsidP="00365035">
            <w:pPr>
              <w:widowControl w:val="0"/>
              <w:numPr>
                <w:ilvl w:val="0"/>
                <w:numId w:val="103"/>
              </w:numPr>
              <w:rPr>
                <w:rFonts w:eastAsia="Times New Roman" w:cs="Times New Roman"/>
              </w:rPr>
            </w:pPr>
            <w:r w:rsidRPr="00101224">
              <w:rPr>
                <w:rFonts w:eastAsia="Times New Roman" w:cs="Times New Roman"/>
              </w:rPr>
              <w:t xml:space="preserve">mieszadło zintegrowane – </w:t>
            </w:r>
            <w:r w:rsidRPr="00BA1DAE">
              <w:rPr>
                <w:rFonts w:eastAsia="Times New Roman" w:cs="Times New Roman"/>
                <w:b/>
                <w:bCs/>
              </w:rPr>
              <w:t>10 pkt</w:t>
            </w:r>
          </w:p>
          <w:p w14:paraId="13AFEE80" w14:textId="77777777" w:rsidR="00365035" w:rsidRPr="00101224" w:rsidRDefault="00365035" w:rsidP="00365035">
            <w:pPr>
              <w:widowControl w:val="0"/>
              <w:numPr>
                <w:ilvl w:val="0"/>
                <w:numId w:val="103"/>
              </w:numPr>
              <w:rPr>
                <w:rFonts w:eastAsia="Times New Roman" w:cs="Times New Roman"/>
              </w:rPr>
            </w:pPr>
            <w:r w:rsidRPr="00101224">
              <w:rPr>
                <w:rFonts w:eastAsia="Times New Roman" w:cs="Times New Roman"/>
              </w:rPr>
              <w:t xml:space="preserve">mieszadło osobno – </w:t>
            </w:r>
            <w:r w:rsidRPr="00BA1DAE">
              <w:rPr>
                <w:rFonts w:eastAsia="Times New Roman" w:cs="Times New Roman"/>
                <w:b/>
                <w:bCs/>
              </w:rPr>
              <w:t>0 pkt</w:t>
            </w:r>
          </w:p>
        </w:tc>
        <w:tc>
          <w:tcPr>
            <w:tcW w:w="1723" w:type="pct"/>
            <w:tcBorders>
              <w:top w:val="single" w:sz="4" w:space="0" w:color="auto"/>
              <w:left w:val="single" w:sz="4" w:space="0" w:color="auto"/>
              <w:bottom w:val="single" w:sz="4" w:space="0" w:color="auto"/>
              <w:right w:val="single" w:sz="4" w:space="0" w:color="auto"/>
            </w:tcBorders>
            <w:vAlign w:val="center"/>
          </w:tcPr>
          <w:p w14:paraId="5F5D63BD" w14:textId="77777777" w:rsidR="00365035" w:rsidRPr="00101224" w:rsidRDefault="00365035" w:rsidP="00365035">
            <w:pPr>
              <w:widowControl w:val="0"/>
              <w:shd w:val="clear" w:color="auto" w:fill="FFFFFF"/>
              <w:snapToGrid w:val="0"/>
              <w:rPr>
                <w:rFonts w:eastAsia="Times New Roman" w:cs="Times New Roman"/>
              </w:rPr>
            </w:pPr>
          </w:p>
        </w:tc>
      </w:tr>
      <w:tr w:rsidR="00365035" w:rsidRPr="00101224" w14:paraId="0A5B97D8" w14:textId="77777777" w:rsidTr="00365035">
        <w:trPr>
          <w:trHeight w:val="20"/>
        </w:trPr>
        <w:tc>
          <w:tcPr>
            <w:tcW w:w="86" w:type="pct"/>
            <w:tcBorders>
              <w:top w:val="single" w:sz="4" w:space="0" w:color="auto"/>
              <w:left w:val="single" w:sz="4" w:space="0" w:color="auto"/>
              <w:bottom w:val="single" w:sz="4" w:space="0" w:color="auto"/>
              <w:right w:val="single" w:sz="4" w:space="0" w:color="auto"/>
            </w:tcBorders>
            <w:vAlign w:val="center"/>
            <w:hideMark/>
          </w:tcPr>
          <w:p w14:paraId="46C722FF" w14:textId="77777777" w:rsidR="00365035" w:rsidRPr="00101224" w:rsidRDefault="00365035" w:rsidP="00365035">
            <w:pPr>
              <w:widowControl w:val="0"/>
              <w:rPr>
                <w:rFonts w:eastAsia="Times New Roman" w:cs="Times New Roman"/>
                <w:bCs/>
              </w:rPr>
            </w:pPr>
            <w:r w:rsidRPr="00101224">
              <w:rPr>
                <w:rFonts w:eastAsia="Times New Roman" w:cs="Times New Roman"/>
                <w:bCs/>
              </w:rPr>
              <w:t>3</w:t>
            </w:r>
          </w:p>
        </w:tc>
        <w:tc>
          <w:tcPr>
            <w:tcW w:w="1505" w:type="pct"/>
            <w:tcBorders>
              <w:top w:val="single" w:sz="4" w:space="0" w:color="auto"/>
              <w:left w:val="single" w:sz="4" w:space="0" w:color="auto"/>
              <w:bottom w:val="single" w:sz="4" w:space="0" w:color="auto"/>
              <w:right w:val="single" w:sz="4" w:space="0" w:color="auto"/>
            </w:tcBorders>
            <w:vAlign w:val="center"/>
            <w:hideMark/>
          </w:tcPr>
          <w:p w14:paraId="60967351" w14:textId="12C812BB" w:rsidR="00365035" w:rsidRPr="00101224" w:rsidRDefault="00365035" w:rsidP="00365035">
            <w:pPr>
              <w:widowControl w:val="0"/>
              <w:tabs>
                <w:tab w:val="left" w:pos="708"/>
                <w:tab w:val="center" w:pos="4536"/>
                <w:tab w:val="right" w:pos="9072"/>
              </w:tabs>
              <w:rPr>
                <w:rFonts w:eastAsia="Times New Roman" w:cs="Times New Roman"/>
              </w:rPr>
            </w:pPr>
            <w:r w:rsidRPr="00830F76">
              <w:rPr>
                <w:rFonts w:eastAsia="Times New Roman" w:cs="Times New Roman"/>
              </w:rPr>
              <w:t xml:space="preserve">Probówki </w:t>
            </w:r>
            <w:r>
              <w:rPr>
                <w:rFonts w:eastAsia="Times New Roman" w:cs="Times New Roman"/>
              </w:rPr>
              <w:t xml:space="preserve">z tabeli 1, poz. 1, 2, 3, 4, 5, 18 </w:t>
            </w:r>
            <w:r w:rsidRPr="00830F76">
              <w:rPr>
                <w:rFonts w:eastAsia="Times New Roman" w:cs="Times New Roman"/>
              </w:rPr>
              <w:t xml:space="preserve">z zamknięciem </w:t>
            </w:r>
          </w:p>
        </w:tc>
        <w:tc>
          <w:tcPr>
            <w:tcW w:w="1686" w:type="pct"/>
            <w:tcBorders>
              <w:top w:val="single" w:sz="4" w:space="0" w:color="auto"/>
              <w:left w:val="single" w:sz="4" w:space="0" w:color="auto"/>
              <w:bottom w:val="single" w:sz="4" w:space="0" w:color="auto"/>
              <w:right w:val="single" w:sz="4" w:space="0" w:color="auto"/>
            </w:tcBorders>
            <w:vAlign w:val="center"/>
            <w:hideMark/>
          </w:tcPr>
          <w:p w14:paraId="06D2CCBC" w14:textId="77777777" w:rsidR="00365035" w:rsidRPr="00101224" w:rsidRDefault="00365035" w:rsidP="00365035">
            <w:pPr>
              <w:widowControl w:val="0"/>
              <w:numPr>
                <w:ilvl w:val="0"/>
                <w:numId w:val="104"/>
              </w:numPr>
              <w:rPr>
                <w:rFonts w:eastAsia="Times New Roman" w:cs="Times New Roman"/>
              </w:rPr>
            </w:pPr>
            <w:r w:rsidRPr="00101224">
              <w:rPr>
                <w:rFonts w:eastAsia="Times New Roman" w:cs="Times New Roman"/>
              </w:rPr>
              <w:t xml:space="preserve">probówki z zamknięciem gwintowanym - </w:t>
            </w:r>
            <w:r w:rsidRPr="00BA1DAE">
              <w:rPr>
                <w:rFonts w:eastAsia="Times New Roman" w:cs="Times New Roman"/>
                <w:b/>
                <w:bCs/>
              </w:rPr>
              <w:t xml:space="preserve">10 pkt </w:t>
            </w:r>
          </w:p>
          <w:p w14:paraId="600507C2" w14:textId="77777777" w:rsidR="00365035" w:rsidRPr="00101224" w:rsidRDefault="00365035" w:rsidP="00365035">
            <w:pPr>
              <w:widowControl w:val="0"/>
              <w:numPr>
                <w:ilvl w:val="0"/>
                <w:numId w:val="104"/>
              </w:numPr>
              <w:rPr>
                <w:rFonts w:eastAsia="Times New Roman" w:cs="Times New Roman"/>
              </w:rPr>
            </w:pPr>
            <w:r w:rsidRPr="00101224">
              <w:rPr>
                <w:rFonts w:eastAsia="Times New Roman" w:cs="Times New Roman"/>
              </w:rPr>
              <w:t xml:space="preserve">probówki z zamknięciem wciskanym - </w:t>
            </w:r>
            <w:r w:rsidRPr="00BA1DAE">
              <w:rPr>
                <w:rFonts w:eastAsia="Times New Roman" w:cs="Times New Roman"/>
                <w:b/>
                <w:bCs/>
              </w:rPr>
              <w:t>0 pkt</w:t>
            </w:r>
          </w:p>
        </w:tc>
        <w:tc>
          <w:tcPr>
            <w:tcW w:w="1723" w:type="pct"/>
            <w:tcBorders>
              <w:top w:val="single" w:sz="4" w:space="0" w:color="auto"/>
              <w:left w:val="single" w:sz="4" w:space="0" w:color="auto"/>
              <w:bottom w:val="single" w:sz="4" w:space="0" w:color="auto"/>
              <w:right w:val="single" w:sz="4" w:space="0" w:color="auto"/>
            </w:tcBorders>
            <w:vAlign w:val="center"/>
          </w:tcPr>
          <w:p w14:paraId="3C0797E9" w14:textId="77777777" w:rsidR="00365035" w:rsidRPr="00101224" w:rsidRDefault="00365035" w:rsidP="00365035">
            <w:pPr>
              <w:widowControl w:val="0"/>
              <w:shd w:val="clear" w:color="auto" w:fill="FFFFFF"/>
              <w:snapToGrid w:val="0"/>
              <w:rPr>
                <w:rFonts w:eastAsia="Times New Roman" w:cs="Times New Roman"/>
              </w:rPr>
            </w:pPr>
          </w:p>
        </w:tc>
      </w:tr>
      <w:tr w:rsidR="00365035" w:rsidRPr="00101224" w14:paraId="44CE1BCE" w14:textId="77777777" w:rsidTr="00365035">
        <w:trPr>
          <w:trHeight w:val="1035"/>
        </w:trPr>
        <w:tc>
          <w:tcPr>
            <w:tcW w:w="86" w:type="pct"/>
            <w:tcBorders>
              <w:top w:val="single" w:sz="4" w:space="0" w:color="auto"/>
              <w:left w:val="single" w:sz="4" w:space="0" w:color="auto"/>
              <w:bottom w:val="single" w:sz="4" w:space="0" w:color="auto"/>
              <w:right w:val="single" w:sz="4" w:space="0" w:color="auto"/>
            </w:tcBorders>
            <w:vAlign w:val="center"/>
            <w:hideMark/>
          </w:tcPr>
          <w:p w14:paraId="76DCF6E8" w14:textId="77777777" w:rsidR="00365035" w:rsidRPr="00101224" w:rsidRDefault="00365035" w:rsidP="00365035">
            <w:pPr>
              <w:widowControl w:val="0"/>
              <w:rPr>
                <w:rFonts w:eastAsia="Times New Roman" w:cs="Times New Roman"/>
                <w:bCs/>
              </w:rPr>
            </w:pPr>
            <w:r w:rsidRPr="00101224">
              <w:rPr>
                <w:rFonts w:eastAsia="Times New Roman" w:cs="Times New Roman"/>
                <w:bCs/>
              </w:rPr>
              <w:t>4</w:t>
            </w:r>
          </w:p>
        </w:tc>
        <w:tc>
          <w:tcPr>
            <w:tcW w:w="1505" w:type="pct"/>
            <w:tcBorders>
              <w:top w:val="single" w:sz="4" w:space="0" w:color="auto"/>
              <w:left w:val="single" w:sz="4" w:space="0" w:color="auto"/>
              <w:bottom w:val="single" w:sz="4" w:space="0" w:color="auto"/>
              <w:right w:val="single" w:sz="4" w:space="0" w:color="auto"/>
            </w:tcBorders>
            <w:vAlign w:val="center"/>
            <w:hideMark/>
          </w:tcPr>
          <w:p w14:paraId="15F92063" w14:textId="67E3179F" w:rsidR="00365035" w:rsidRPr="00101224" w:rsidRDefault="00365035" w:rsidP="00365035">
            <w:pPr>
              <w:widowControl w:val="0"/>
              <w:tabs>
                <w:tab w:val="left" w:pos="708"/>
                <w:tab w:val="center" w:pos="4536"/>
                <w:tab w:val="right" w:pos="9072"/>
              </w:tabs>
              <w:rPr>
                <w:rFonts w:eastAsia="Times New Roman" w:cs="Times New Roman"/>
              </w:rPr>
            </w:pPr>
            <w:r w:rsidRPr="00830F76">
              <w:rPr>
                <w:rFonts w:eastAsia="Times New Roman" w:cs="Times New Roman"/>
              </w:rPr>
              <w:t xml:space="preserve">W przypadku probówek do koagulologii znacznik </w:t>
            </w:r>
            <w:r w:rsidRPr="00365035">
              <w:rPr>
                <w:rFonts w:eastAsia="Times New Roman" w:cs="Times New Roman"/>
              </w:rPr>
              <w:t>pobrania (tabela 1</w:t>
            </w:r>
            <w:r>
              <w:rPr>
                <w:rFonts w:eastAsia="Times New Roman" w:cs="Times New Roman"/>
              </w:rPr>
              <w:t>,</w:t>
            </w:r>
            <w:r w:rsidRPr="00365035">
              <w:rPr>
                <w:rFonts w:eastAsia="Times New Roman" w:cs="Times New Roman"/>
              </w:rPr>
              <w:t xml:space="preserve"> poz. 3)</w:t>
            </w:r>
          </w:p>
        </w:tc>
        <w:tc>
          <w:tcPr>
            <w:tcW w:w="1686" w:type="pct"/>
            <w:tcBorders>
              <w:top w:val="single" w:sz="4" w:space="0" w:color="auto"/>
              <w:left w:val="single" w:sz="4" w:space="0" w:color="auto"/>
              <w:bottom w:val="single" w:sz="4" w:space="0" w:color="auto"/>
              <w:right w:val="single" w:sz="4" w:space="0" w:color="auto"/>
            </w:tcBorders>
            <w:vAlign w:val="center"/>
            <w:hideMark/>
          </w:tcPr>
          <w:p w14:paraId="115C446B" w14:textId="57286D78" w:rsidR="00365035" w:rsidRPr="00101224" w:rsidRDefault="00365035" w:rsidP="00365035">
            <w:pPr>
              <w:widowControl w:val="0"/>
              <w:numPr>
                <w:ilvl w:val="0"/>
                <w:numId w:val="105"/>
              </w:numPr>
              <w:rPr>
                <w:rFonts w:eastAsia="Times New Roman" w:cs="Times New Roman"/>
              </w:rPr>
            </w:pPr>
            <w:r w:rsidRPr="00101224">
              <w:rPr>
                <w:rFonts w:eastAsia="Times New Roman" w:cs="Times New Roman"/>
              </w:rPr>
              <w:t xml:space="preserve">znacznik minimalnej objętości pobrania w postaci pierścienia na całej średnicy probówki - </w:t>
            </w:r>
            <w:r w:rsidRPr="00BA1DAE">
              <w:rPr>
                <w:rFonts w:eastAsia="Times New Roman" w:cs="Times New Roman"/>
                <w:b/>
                <w:bCs/>
              </w:rPr>
              <w:t>10 pkt</w:t>
            </w:r>
            <w:r w:rsidRPr="00101224">
              <w:rPr>
                <w:rFonts w:eastAsia="Times New Roman" w:cs="Times New Roman"/>
              </w:rPr>
              <w:t xml:space="preserve"> </w:t>
            </w:r>
          </w:p>
          <w:p w14:paraId="1BB9772B" w14:textId="77777777" w:rsidR="00365035" w:rsidRPr="00101224" w:rsidRDefault="00365035" w:rsidP="00365035">
            <w:pPr>
              <w:widowControl w:val="0"/>
              <w:numPr>
                <w:ilvl w:val="0"/>
                <w:numId w:val="105"/>
              </w:numPr>
              <w:rPr>
                <w:rFonts w:eastAsia="Times New Roman" w:cs="Times New Roman"/>
              </w:rPr>
            </w:pPr>
            <w:r w:rsidRPr="00101224">
              <w:rPr>
                <w:rFonts w:eastAsia="Times New Roman" w:cs="Times New Roman"/>
              </w:rPr>
              <w:t xml:space="preserve">znacznik zalecanej objętości pobrania </w:t>
            </w:r>
            <w:r w:rsidRPr="00101224">
              <w:rPr>
                <w:rFonts w:eastAsia="Times New Roman" w:cs="Times New Roman"/>
                <w:strike/>
              </w:rPr>
              <w:t xml:space="preserve">  </w:t>
            </w:r>
            <w:r w:rsidRPr="00101224">
              <w:rPr>
                <w:rFonts w:eastAsia="Times New Roman" w:cs="Times New Roman"/>
              </w:rPr>
              <w:t>-</w:t>
            </w:r>
            <w:r w:rsidRPr="00BA1DAE">
              <w:rPr>
                <w:rFonts w:eastAsia="Times New Roman" w:cs="Times New Roman"/>
                <w:b/>
                <w:bCs/>
              </w:rPr>
              <w:t xml:space="preserve"> 0 pkt</w:t>
            </w:r>
          </w:p>
        </w:tc>
        <w:tc>
          <w:tcPr>
            <w:tcW w:w="1723" w:type="pct"/>
            <w:tcBorders>
              <w:top w:val="single" w:sz="4" w:space="0" w:color="auto"/>
              <w:left w:val="single" w:sz="4" w:space="0" w:color="auto"/>
              <w:bottom w:val="single" w:sz="4" w:space="0" w:color="auto"/>
              <w:right w:val="single" w:sz="4" w:space="0" w:color="auto"/>
            </w:tcBorders>
            <w:vAlign w:val="center"/>
          </w:tcPr>
          <w:p w14:paraId="351D6C3C" w14:textId="77777777" w:rsidR="00365035" w:rsidRPr="00101224" w:rsidRDefault="00365035" w:rsidP="00365035">
            <w:pPr>
              <w:widowControl w:val="0"/>
              <w:shd w:val="clear" w:color="auto" w:fill="FFFFFF"/>
              <w:snapToGrid w:val="0"/>
              <w:rPr>
                <w:rFonts w:eastAsia="Times New Roman" w:cs="Times New Roman"/>
              </w:rPr>
            </w:pPr>
          </w:p>
        </w:tc>
      </w:tr>
      <w:tr w:rsidR="00365035" w:rsidRPr="00101224" w14:paraId="536C3400" w14:textId="77777777" w:rsidTr="00365035">
        <w:trPr>
          <w:trHeight w:val="1035"/>
        </w:trPr>
        <w:tc>
          <w:tcPr>
            <w:tcW w:w="86" w:type="pct"/>
            <w:tcBorders>
              <w:top w:val="single" w:sz="4" w:space="0" w:color="auto"/>
              <w:left w:val="single" w:sz="4" w:space="0" w:color="auto"/>
              <w:bottom w:val="single" w:sz="4" w:space="0" w:color="auto"/>
              <w:right w:val="single" w:sz="4" w:space="0" w:color="auto"/>
            </w:tcBorders>
            <w:vAlign w:val="center"/>
            <w:hideMark/>
          </w:tcPr>
          <w:p w14:paraId="320D77CB" w14:textId="77777777" w:rsidR="00365035" w:rsidRPr="00101224" w:rsidRDefault="00365035" w:rsidP="00365035">
            <w:pPr>
              <w:widowControl w:val="0"/>
              <w:rPr>
                <w:rFonts w:eastAsia="Times New Roman" w:cs="Times New Roman"/>
                <w:bCs/>
              </w:rPr>
            </w:pPr>
            <w:r w:rsidRPr="00101224">
              <w:rPr>
                <w:rFonts w:eastAsia="Times New Roman" w:cs="Times New Roman"/>
                <w:bCs/>
              </w:rPr>
              <w:t>5</w:t>
            </w:r>
          </w:p>
        </w:tc>
        <w:tc>
          <w:tcPr>
            <w:tcW w:w="1505" w:type="pct"/>
            <w:tcBorders>
              <w:top w:val="single" w:sz="4" w:space="0" w:color="auto"/>
              <w:left w:val="single" w:sz="4" w:space="0" w:color="auto"/>
              <w:bottom w:val="single" w:sz="4" w:space="0" w:color="auto"/>
              <w:right w:val="single" w:sz="4" w:space="0" w:color="auto"/>
            </w:tcBorders>
            <w:vAlign w:val="center"/>
            <w:hideMark/>
          </w:tcPr>
          <w:p w14:paraId="49B964F0" w14:textId="515A8955" w:rsidR="00365035" w:rsidRPr="00101224" w:rsidRDefault="00365035" w:rsidP="00365035">
            <w:pPr>
              <w:widowControl w:val="0"/>
              <w:rPr>
                <w:rFonts w:eastAsia="Times New Roman" w:cs="Times New Roman"/>
                <w:bCs/>
              </w:rPr>
            </w:pPr>
            <w:r w:rsidRPr="00830F76">
              <w:rPr>
                <w:rFonts w:eastAsia="Times New Roman" w:cs="Times New Roman"/>
                <w:bCs/>
              </w:rPr>
              <w:t xml:space="preserve">Igła bezpieczna ze zintegrowanym uchwytem i wizualizacją wkłucia z zabezpieczeniem </w:t>
            </w:r>
            <w:proofErr w:type="spellStart"/>
            <w:r w:rsidRPr="00830F76">
              <w:rPr>
                <w:rFonts w:eastAsia="Times New Roman" w:cs="Times New Roman"/>
                <w:bCs/>
              </w:rPr>
              <w:t>przeciwzakłuciowym</w:t>
            </w:r>
            <w:proofErr w:type="spellEnd"/>
            <w:r w:rsidRPr="00830F76">
              <w:rPr>
                <w:rFonts w:eastAsia="Times New Roman" w:cs="Times New Roman"/>
                <w:bCs/>
              </w:rPr>
              <w:t xml:space="preserve"> z </w:t>
            </w:r>
            <w:r w:rsidRPr="00365035">
              <w:rPr>
                <w:rFonts w:eastAsia="Times New Roman" w:cs="Times New Roman"/>
                <w:bCs/>
              </w:rPr>
              <w:t>tabeli 1, poz. 9</w:t>
            </w:r>
          </w:p>
        </w:tc>
        <w:tc>
          <w:tcPr>
            <w:tcW w:w="1686" w:type="pct"/>
            <w:tcBorders>
              <w:top w:val="single" w:sz="4" w:space="0" w:color="auto"/>
              <w:left w:val="single" w:sz="4" w:space="0" w:color="auto"/>
              <w:bottom w:val="single" w:sz="4" w:space="0" w:color="auto"/>
              <w:right w:val="single" w:sz="4" w:space="0" w:color="auto"/>
            </w:tcBorders>
            <w:vAlign w:val="center"/>
            <w:hideMark/>
          </w:tcPr>
          <w:p w14:paraId="4CBD3BEF" w14:textId="77777777" w:rsidR="00365035" w:rsidRPr="00101224" w:rsidRDefault="00365035" w:rsidP="00365035">
            <w:pPr>
              <w:pStyle w:val="Akapitzlist"/>
              <w:widowControl w:val="0"/>
              <w:numPr>
                <w:ilvl w:val="0"/>
                <w:numId w:val="107"/>
              </w:numPr>
              <w:suppressAutoHyphens/>
              <w:spacing w:after="0" w:line="240" w:lineRule="auto"/>
              <w:rPr>
                <w:rFonts w:ascii="Times New Roman" w:eastAsia="Times New Roman" w:hAnsi="Times New Roman" w:cs="Times New Roman"/>
                <w:bCs/>
              </w:rPr>
            </w:pPr>
            <w:r w:rsidRPr="00101224">
              <w:rPr>
                <w:rFonts w:ascii="Times New Roman" w:eastAsia="Times New Roman" w:hAnsi="Times New Roman" w:cs="Times New Roman"/>
                <w:bCs/>
              </w:rPr>
              <w:t xml:space="preserve">uchwyt trwale zintegrowany z igłą z wizualizacją wkłucia z zabezpieczeniem </w:t>
            </w:r>
            <w:proofErr w:type="spellStart"/>
            <w:r w:rsidRPr="00101224">
              <w:rPr>
                <w:rFonts w:ascii="Times New Roman" w:eastAsia="Times New Roman" w:hAnsi="Times New Roman" w:cs="Times New Roman"/>
                <w:bCs/>
              </w:rPr>
              <w:t>przeciwzakłuciowym</w:t>
            </w:r>
            <w:proofErr w:type="spellEnd"/>
            <w:r w:rsidRPr="00101224">
              <w:rPr>
                <w:rFonts w:ascii="Times New Roman" w:eastAsia="Times New Roman" w:hAnsi="Times New Roman" w:cs="Times New Roman"/>
                <w:bCs/>
              </w:rPr>
              <w:t xml:space="preserve"> bez możliwości rozkręcenia zestawu </w:t>
            </w:r>
            <w:r w:rsidRPr="00101224">
              <w:rPr>
                <w:rFonts w:ascii="Times New Roman" w:eastAsia="Times New Roman" w:hAnsi="Times New Roman" w:cs="Times New Roman"/>
              </w:rPr>
              <w:t xml:space="preserve">i - </w:t>
            </w:r>
            <w:r w:rsidRPr="00BA1DAE">
              <w:rPr>
                <w:rFonts w:ascii="Times New Roman" w:eastAsia="Times New Roman" w:hAnsi="Times New Roman" w:cs="Times New Roman"/>
                <w:b/>
                <w:bCs/>
              </w:rPr>
              <w:t>10 pkt</w:t>
            </w:r>
            <w:r w:rsidRPr="00101224">
              <w:rPr>
                <w:rFonts w:ascii="Times New Roman" w:eastAsia="Times New Roman" w:hAnsi="Times New Roman" w:cs="Times New Roman"/>
              </w:rPr>
              <w:t xml:space="preserve"> </w:t>
            </w:r>
          </w:p>
          <w:p w14:paraId="16D49EFF" w14:textId="0AE34AE7" w:rsidR="00365035" w:rsidRPr="00101224" w:rsidRDefault="00365035" w:rsidP="00365035">
            <w:pPr>
              <w:pStyle w:val="Akapitzlist"/>
              <w:widowControl w:val="0"/>
              <w:numPr>
                <w:ilvl w:val="0"/>
                <w:numId w:val="107"/>
              </w:numPr>
              <w:suppressAutoHyphens/>
              <w:spacing w:after="0" w:line="240" w:lineRule="auto"/>
              <w:rPr>
                <w:rFonts w:ascii="Times New Roman" w:eastAsia="Times New Roman" w:hAnsi="Times New Roman" w:cs="Times New Roman"/>
                <w:bCs/>
              </w:rPr>
            </w:pPr>
            <w:r w:rsidRPr="00101224">
              <w:rPr>
                <w:rFonts w:ascii="Times New Roman" w:eastAsia="Times New Roman" w:hAnsi="Times New Roman" w:cs="Times New Roman"/>
              </w:rPr>
              <w:t xml:space="preserve">uchwyt łączony poprzez gwint z igłą z wizualizacją wkłucia z zabezpieczeniem </w:t>
            </w:r>
            <w:proofErr w:type="spellStart"/>
            <w:r w:rsidRPr="00101224">
              <w:rPr>
                <w:rFonts w:ascii="Times New Roman" w:eastAsia="Times New Roman" w:hAnsi="Times New Roman" w:cs="Times New Roman"/>
              </w:rPr>
              <w:t>przeciwzkałuciowym</w:t>
            </w:r>
            <w:proofErr w:type="spellEnd"/>
            <w:r w:rsidRPr="00101224">
              <w:rPr>
                <w:rFonts w:ascii="Times New Roman" w:eastAsia="Times New Roman" w:hAnsi="Times New Roman" w:cs="Times New Roman"/>
              </w:rPr>
              <w:t xml:space="preserve"> z możliwością rozkręcenia zestawu - </w:t>
            </w:r>
            <w:r w:rsidRPr="00BA1DAE">
              <w:rPr>
                <w:rFonts w:ascii="Times New Roman" w:eastAsia="Times New Roman" w:hAnsi="Times New Roman" w:cs="Times New Roman"/>
                <w:b/>
                <w:bCs/>
              </w:rPr>
              <w:t>0 pkt</w:t>
            </w:r>
          </w:p>
        </w:tc>
        <w:tc>
          <w:tcPr>
            <w:tcW w:w="1723" w:type="pct"/>
            <w:tcBorders>
              <w:top w:val="single" w:sz="4" w:space="0" w:color="auto"/>
              <w:left w:val="single" w:sz="4" w:space="0" w:color="auto"/>
              <w:bottom w:val="single" w:sz="4" w:space="0" w:color="auto"/>
              <w:right w:val="single" w:sz="4" w:space="0" w:color="auto"/>
            </w:tcBorders>
            <w:vAlign w:val="center"/>
          </w:tcPr>
          <w:p w14:paraId="75E453B5" w14:textId="77777777" w:rsidR="00365035" w:rsidRPr="00101224" w:rsidRDefault="00365035" w:rsidP="00365035">
            <w:pPr>
              <w:widowControl w:val="0"/>
              <w:shd w:val="clear" w:color="auto" w:fill="FFFFFF"/>
              <w:snapToGrid w:val="0"/>
              <w:rPr>
                <w:rFonts w:eastAsia="Times New Roman" w:cs="Times New Roman"/>
              </w:rPr>
            </w:pPr>
          </w:p>
        </w:tc>
      </w:tr>
    </w:tbl>
    <w:p w14:paraId="20CA9705" w14:textId="77777777" w:rsidR="00E36C37" w:rsidRPr="00101224" w:rsidRDefault="00E36C37" w:rsidP="00E36C37">
      <w:pPr>
        <w:widowControl w:val="0"/>
        <w:rPr>
          <w:rFonts w:eastAsia="Times New Roman" w:cs="Times New Roman"/>
          <w:szCs w:val="24"/>
        </w:rPr>
      </w:pPr>
    </w:p>
    <w:p w14:paraId="36BB95CE" w14:textId="77777777" w:rsidR="00603CA0" w:rsidRPr="00603CA0" w:rsidRDefault="00603CA0" w:rsidP="00603CA0">
      <w:pPr>
        <w:widowControl w:val="0"/>
        <w:rPr>
          <w:rFonts w:eastAsia="Times New Roman" w:cs="Times New Roman"/>
          <w:b/>
          <w:bCs/>
          <w:sz w:val="24"/>
          <w:szCs w:val="24"/>
        </w:rPr>
      </w:pPr>
      <w:r w:rsidRPr="00603CA0">
        <w:rPr>
          <w:rFonts w:eastAsia="Times New Roman" w:cs="Times New Roman"/>
          <w:b/>
          <w:bCs/>
          <w:sz w:val="24"/>
          <w:szCs w:val="24"/>
        </w:rPr>
        <w:t xml:space="preserve">UWAGA: </w:t>
      </w:r>
    </w:p>
    <w:p w14:paraId="556ED866" w14:textId="77777777" w:rsidR="00603CA0" w:rsidRPr="00603CA0" w:rsidRDefault="00603CA0" w:rsidP="00603CA0">
      <w:pPr>
        <w:widowControl w:val="0"/>
        <w:numPr>
          <w:ilvl w:val="0"/>
          <w:numId w:val="101"/>
        </w:numPr>
        <w:contextualSpacing/>
        <w:jc w:val="both"/>
        <w:rPr>
          <w:rFonts w:eastAsia="Times New Roman" w:cs="Times New Roman"/>
          <w:b/>
          <w:sz w:val="24"/>
          <w:szCs w:val="24"/>
        </w:rPr>
      </w:pPr>
      <w:r w:rsidRPr="00603CA0">
        <w:rPr>
          <w:rFonts w:eastAsia="Times New Roman" w:cs="Times New Roman"/>
          <w:sz w:val="24"/>
          <w:szCs w:val="24"/>
        </w:rPr>
        <w:t xml:space="preserve">Zamawiający jako jednego z przedmiotowych środków dowodowych </w:t>
      </w:r>
      <w:r w:rsidRPr="00603CA0">
        <w:rPr>
          <w:rFonts w:eastAsia="Times New Roman" w:cs="Times New Roman"/>
          <w:b/>
          <w:bCs/>
          <w:sz w:val="24"/>
          <w:szCs w:val="24"/>
        </w:rPr>
        <w:t>wymaga złożenia próbek</w:t>
      </w:r>
      <w:r w:rsidRPr="00603CA0">
        <w:rPr>
          <w:rFonts w:eastAsia="Times New Roman" w:cs="Times New Roman"/>
          <w:sz w:val="24"/>
          <w:szCs w:val="24"/>
        </w:rPr>
        <w:t xml:space="preserve"> zgodnie z zapisami rozdz. V SWZ.</w:t>
      </w:r>
    </w:p>
    <w:p w14:paraId="1870B5B9" w14:textId="77777777" w:rsidR="00603CA0" w:rsidRPr="00603CA0" w:rsidRDefault="00603CA0" w:rsidP="00603CA0">
      <w:pPr>
        <w:widowControl w:val="0"/>
        <w:ind w:left="360"/>
        <w:contextualSpacing/>
        <w:jc w:val="both"/>
        <w:rPr>
          <w:rFonts w:eastAsia="Times New Roman" w:cs="Times New Roman"/>
          <w:b/>
          <w:sz w:val="24"/>
          <w:szCs w:val="24"/>
        </w:rPr>
      </w:pPr>
    </w:p>
    <w:p w14:paraId="36F82691" w14:textId="77777777" w:rsidR="00603CA0" w:rsidRPr="00603CA0" w:rsidRDefault="00603CA0" w:rsidP="00603CA0">
      <w:pPr>
        <w:widowControl w:val="0"/>
        <w:numPr>
          <w:ilvl w:val="0"/>
          <w:numId w:val="101"/>
        </w:numPr>
        <w:contextualSpacing/>
        <w:rPr>
          <w:rFonts w:eastAsia="Times New Roman" w:cs="Times New Roman"/>
          <w:sz w:val="24"/>
          <w:szCs w:val="24"/>
        </w:rPr>
      </w:pPr>
      <w:r w:rsidRPr="00603CA0">
        <w:rPr>
          <w:rFonts w:eastAsia="Times New Roman" w:cs="Times New Roman"/>
          <w:sz w:val="24"/>
          <w:szCs w:val="24"/>
        </w:rPr>
        <w:t xml:space="preserve">Dostawca w ramach realizacji zamówienia </w:t>
      </w:r>
      <w:r w:rsidRPr="00603CA0">
        <w:rPr>
          <w:rFonts w:eastAsia="Times New Roman" w:cs="Times New Roman"/>
          <w:b/>
          <w:bCs/>
          <w:sz w:val="24"/>
          <w:szCs w:val="24"/>
        </w:rPr>
        <w:t>zapewni rolki do drukarki kodów kreskowych</w:t>
      </w:r>
      <w:r w:rsidRPr="00603CA0">
        <w:rPr>
          <w:rFonts w:eastAsia="Times New Roman" w:cs="Times New Roman"/>
          <w:sz w:val="24"/>
          <w:szCs w:val="24"/>
        </w:rPr>
        <w:t xml:space="preserve"> w ilości odpowiadającej ilości oferowanych probówek +-30%. Wymiary etykiet termicznych: 32x20 mm, kompatybilne z drukarką kodów ZEBRA GC420d, będącą własnością zamawiającego.</w:t>
      </w:r>
    </w:p>
    <w:p w14:paraId="68EC5088" w14:textId="77777777" w:rsidR="00603CA0" w:rsidRPr="00603CA0" w:rsidRDefault="00603CA0" w:rsidP="00603CA0">
      <w:pPr>
        <w:widowControl w:val="0"/>
        <w:ind w:left="360"/>
        <w:contextualSpacing/>
        <w:rPr>
          <w:rFonts w:eastAsia="Times New Roman" w:cs="Times New Roman"/>
          <w:sz w:val="24"/>
          <w:szCs w:val="24"/>
        </w:rPr>
      </w:pPr>
    </w:p>
    <w:p w14:paraId="4CDA52AA" w14:textId="4C97B000" w:rsidR="00603CA0" w:rsidRPr="00603CA0" w:rsidRDefault="00603CA0" w:rsidP="008676F7">
      <w:pPr>
        <w:widowControl w:val="0"/>
        <w:numPr>
          <w:ilvl w:val="0"/>
          <w:numId w:val="101"/>
        </w:numPr>
        <w:contextualSpacing/>
        <w:jc w:val="both"/>
        <w:rPr>
          <w:rFonts w:eastAsia="Times New Roman" w:cs="Times New Roman"/>
          <w:b/>
          <w:sz w:val="24"/>
          <w:szCs w:val="24"/>
        </w:rPr>
      </w:pPr>
      <w:r w:rsidRPr="00603CA0">
        <w:rPr>
          <w:rFonts w:eastAsia="Times New Roman" w:cs="Times New Roman"/>
          <w:sz w:val="24"/>
          <w:szCs w:val="24"/>
        </w:rPr>
        <w:t xml:space="preserve">Wartości podane w tabeli </w:t>
      </w:r>
      <w:r w:rsidR="008676F7">
        <w:rPr>
          <w:rFonts w:eastAsia="Times New Roman" w:cs="Times New Roman"/>
          <w:sz w:val="24"/>
          <w:szCs w:val="24"/>
        </w:rPr>
        <w:t xml:space="preserve">3 </w:t>
      </w:r>
      <w:r w:rsidR="008676F7" w:rsidRPr="008676F7">
        <w:rPr>
          <w:rFonts w:eastAsia="Times New Roman" w:cs="Times New Roman"/>
          <w:iCs/>
          <w:sz w:val="24"/>
          <w:szCs w:val="24"/>
        </w:rPr>
        <w:t>ZESTAWIENIE PARAMETRÓW I WARUNKÓW GRANICZNYCH …</w:t>
      </w:r>
      <w:r w:rsidR="008676F7">
        <w:rPr>
          <w:rFonts w:eastAsia="Times New Roman" w:cs="Times New Roman"/>
          <w:b/>
          <w:sz w:val="24"/>
          <w:szCs w:val="24"/>
        </w:rPr>
        <w:t xml:space="preserve"> </w:t>
      </w:r>
      <w:r w:rsidRPr="00603CA0">
        <w:rPr>
          <w:rFonts w:eastAsia="Times New Roman" w:cs="Times New Roman"/>
          <w:sz w:val="24"/>
          <w:szCs w:val="24"/>
        </w:rPr>
        <w:t xml:space="preserve">należy traktować jako </w:t>
      </w:r>
      <w:r w:rsidRPr="00603CA0">
        <w:rPr>
          <w:rFonts w:eastAsia="Times New Roman" w:cs="Times New Roman"/>
          <w:b/>
          <w:bCs/>
          <w:sz w:val="24"/>
          <w:szCs w:val="24"/>
        </w:rPr>
        <w:t>niezbędne minimum</w:t>
      </w:r>
      <w:r w:rsidRPr="00603CA0">
        <w:rPr>
          <w:rFonts w:eastAsia="Times New Roman" w:cs="Times New Roman"/>
          <w:sz w:val="24"/>
          <w:szCs w:val="24"/>
        </w:rPr>
        <w:t xml:space="preserve"> – pod rygorem odrzucenia oferty. Niespełnienie parametrów/warunków granicznych w którejkolwiek pozycji tabeli, skutkuje - odrzuceniem oferty przez Zamawiającego.</w:t>
      </w:r>
    </w:p>
    <w:p w14:paraId="6EA214C1" w14:textId="77777777" w:rsidR="00603CA0" w:rsidRPr="00603CA0" w:rsidRDefault="00603CA0" w:rsidP="00603CA0">
      <w:pPr>
        <w:suppressAutoHyphens w:val="0"/>
        <w:spacing w:after="200" w:line="276" w:lineRule="auto"/>
        <w:ind w:left="720"/>
        <w:rPr>
          <w:rFonts w:ascii="Calibri" w:eastAsia="Times New Roman" w:hAnsi="Calibri" w:cs="Times New Roman"/>
          <w:b/>
          <w:sz w:val="24"/>
          <w:szCs w:val="24"/>
          <w:lang w:eastAsia="en-US"/>
        </w:rPr>
      </w:pPr>
    </w:p>
    <w:p w14:paraId="5B031783" w14:textId="77777777" w:rsidR="00603CA0" w:rsidRPr="00603CA0" w:rsidRDefault="00603CA0" w:rsidP="00603CA0">
      <w:pPr>
        <w:widowControl w:val="0"/>
        <w:numPr>
          <w:ilvl w:val="0"/>
          <w:numId w:val="101"/>
        </w:numPr>
        <w:contextualSpacing/>
        <w:jc w:val="both"/>
        <w:rPr>
          <w:rFonts w:eastAsia="Times New Roman" w:cs="Times New Roman"/>
          <w:b/>
          <w:sz w:val="24"/>
          <w:szCs w:val="24"/>
        </w:rPr>
      </w:pPr>
      <w:r w:rsidRPr="00603CA0">
        <w:rPr>
          <w:rFonts w:eastAsia="Times New Roman" w:cs="Times New Roman"/>
          <w:b/>
          <w:sz w:val="24"/>
          <w:szCs w:val="24"/>
        </w:rPr>
        <w:t>Termin ważności/przydatności do użycia wyrobów</w:t>
      </w:r>
      <w:r w:rsidRPr="00603CA0">
        <w:rPr>
          <w:rFonts w:eastAsia="Times New Roman" w:cs="Times New Roman"/>
          <w:sz w:val="24"/>
          <w:szCs w:val="24"/>
        </w:rPr>
        <w:t xml:space="preserve"> (w sytuacji, gdy ważność/przydatność jest cechą danego produktu) minimum 4 miesiące od </w:t>
      </w:r>
      <w:r w:rsidRPr="00603CA0">
        <w:rPr>
          <w:rFonts w:eastAsia="Times New Roman" w:cs="Times New Roman"/>
          <w:sz w:val="24"/>
          <w:szCs w:val="24"/>
        </w:rPr>
        <w:lastRenderedPageBreak/>
        <w:t>każdorazowej dostawy z zastrzeżeniem, iż ewentualne krótsze terminy ważności będą każdorazowo uzgadniane z Zamawiającym</w:t>
      </w:r>
    </w:p>
    <w:p w14:paraId="75EC4256" w14:textId="77777777" w:rsidR="00E36C37" w:rsidRPr="00101224" w:rsidRDefault="00E36C37" w:rsidP="00E36C37">
      <w:pPr>
        <w:widowControl w:val="0"/>
        <w:rPr>
          <w:rFonts w:eastAsia="Times New Roman" w:cs="Times New Roman"/>
          <w:b/>
          <w:sz w:val="24"/>
          <w:szCs w:val="24"/>
        </w:rPr>
      </w:pPr>
      <w:r w:rsidRPr="00101224">
        <w:rPr>
          <w:rFonts w:eastAsia="Times New Roman" w:cs="Times New Roman"/>
          <w:b/>
          <w:sz w:val="24"/>
          <w:szCs w:val="24"/>
        </w:rPr>
        <w:br w:type="page"/>
      </w:r>
    </w:p>
    <w:p w14:paraId="222E9004" w14:textId="77777777" w:rsidR="00E36C37" w:rsidRPr="00101224" w:rsidRDefault="00E36C37" w:rsidP="00382689">
      <w:pPr>
        <w:widowControl w:val="0"/>
        <w:jc w:val="right"/>
        <w:rPr>
          <w:rFonts w:eastAsia="Times New Roman" w:cs="Times New Roman"/>
          <w:b/>
          <w:sz w:val="24"/>
          <w:szCs w:val="24"/>
        </w:rPr>
        <w:sectPr w:rsidR="00E36C37" w:rsidRPr="00101224" w:rsidSect="00E36C37">
          <w:footnotePr>
            <w:pos w:val="beneathText"/>
          </w:footnotePr>
          <w:type w:val="continuous"/>
          <w:pgSz w:w="16837" w:h="11905" w:orient="landscape"/>
          <w:pgMar w:top="1134" w:right="737" w:bottom="737" w:left="737" w:header="425" w:footer="278" w:gutter="0"/>
          <w:cols w:space="708"/>
        </w:sectPr>
      </w:pPr>
    </w:p>
    <w:p w14:paraId="10FF1493" w14:textId="75EC02B9" w:rsidR="00CC2AD8" w:rsidRPr="00101224" w:rsidRDefault="00CC2AD8" w:rsidP="00382689">
      <w:pPr>
        <w:widowControl w:val="0"/>
        <w:jc w:val="right"/>
        <w:rPr>
          <w:rFonts w:eastAsia="Times New Roman" w:cs="Times New Roman"/>
          <w:b/>
          <w:sz w:val="24"/>
          <w:szCs w:val="24"/>
        </w:rPr>
      </w:pPr>
      <w:r w:rsidRPr="00101224">
        <w:rPr>
          <w:rFonts w:eastAsia="Times New Roman" w:cs="Times New Roman"/>
          <w:b/>
          <w:sz w:val="24"/>
          <w:szCs w:val="24"/>
        </w:rPr>
        <w:lastRenderedPageBreak/>
        <w:t xml:space="preserve">ZAŁĄCZNIK NR </w:t>
      </w:r>
      <w:r w:rsidR="00B701B3" w:rsidRPr="00101224">
        <w:rPr>
          <w:rFonts w:eastAsia="Times New Roman" w:cs="Times New Roman"/>
          <w:b/>
          <w:sz w:val="24"/>
          <w:szCs w:val="24"/>
        </w:rPr>
        <w:t xml:space="preserve">3 </w:t>
      </w:r>
      <w:r w:rsidR="0061774E" w:rsidRPr="00101224">
        <w:rPr>
          <w:rFonts w:eastAsia="Times New Roman" w:cs="Times New Roman"/>
          <w:b/>
          <w:bCs/>
          <w:sz w:val="24"/>
          <w:szCs w:val="24"/>
        </w:rPr>
        <w:t>DO SWZ</w:t>
      </w:r>
      <w:r w:rsidRPr="00101224">
        <w:rPr>
          <w:rFonts w:eastAsia="Times New Roman" w:cs="Times New Roman"/>
          <w:b/>
          <w:sz w:val="24"/>
          <w:szCs w:val="24"/>
        </w:rPr>
        <w:t xml:space="preserve"> </w:t>
      </w:r>
    </w:p>
    <w:p w14:paraId="24C4F716" w14:textId="38DA842D" w:rsidR="00CC2AD8" w:rsidRPr="00A32814" w:rsidRDefault="00A115D7" w:rsidP="00382689">
      <w:pPr>
        <w:widowControl w:val="0"/>
        <w:rPr>
          <w:rFonts w:eastAsia="Times New Roman" w:cs="Times New Roman"/>
          <w:b/>
          <w:sz w:val="24"/>
          <w:szCs w:val="24"/>
        </w:rPr>
      </w:pPr>
      <w:r w:rsidRPr="00A32814">
        <w:rPr>
          <w:rFonts w:eastAsia="Times New Roman" w:cs="Times New Roman"/>
          <w:b/>
          <w:sz w:val="24"/>
          <w:szCs w:val="24"/>
        </w:rPr>
        <w:t>Podmiot składający oświadczenie</w:t>
      </w:r>
      <w:r w:rsidR="00CC2AD8" w:rsidRPr="00A32814">
        <w:rPr>
          <w:rFonts w:eastAsia="Times New Roman" w:cs="Times New Roman"/>
          <w:b/>
          <w:sz w:val="24"/>
          <w:szCs w:val="24"/>
        </w:rPr>
        <w:t>:</w:t>
      </w:r>
    </w:p>
    <w:p w14:paraId="3347DCDC" w14:textId="77777777" w:rsidR="00CC2AD8" w:rsidRPr="00A32814" w:rsidRDefault="00CC2AD8" w:rsidP="00382689">
      <w:pPr>
        <w:widowControl w:val="0"/>
        <w:rPr>
          <w:rFonts w:eastAsia="Times New Roman" w:cs="Times New Roman"/>
          <w:b/>
          <w:sz w:val="24"/>
          <w:szCs w:val="24"/>
        </w:rPr>
      </w:pPr>
      <w:r w:rsidRPr="00A32814">
        <w:rPr>
          <w:rFonts w:eastAsia="Times New Roman" w:cs="Times New Roman"/>
          <w:sz w:val="24"/>
          <w:szCs w:val="24"/>
        </w:rPr>
        <w:t>………………………………………………………</w:t>
      </w:r>
    </w:p>
    <w:p w14:paraId="66F0C3E7" w14:textId="77777777" w:rsidR="00CC2AD8" w:rsidRPr="00A32814" w:rsidRDefault="00CC2AD8" w:rsidP="00382689">
      <w:pPr>
        <w:widowControl w:val="0"/>
        <w:rPr>
          <w:rFonts w:eastAsia="Times New Roman" w:cs="Times New Roman"/>
          <w:b/>
          <w:i/>
          <w:iCs/>
          <w:sz w:val="20"/>
          <w:szCs w:val="20"/>
        </w:rPr>
      </w:pPr>
      <w:r w:rsidRPr="00A32814">
        <w:rPr>
          <w:rFonts w:eastAsia="Times New Roman" w:cs="Times New Roman"/>
          <w:i/>
          <w:iCs/>
          <w:sz w:val="20"/>
          <w:szCs w:val="20"/>
        </w:rPr>
        <w:t>(Pełna nazwa)</w:t>
      </w:r>
    </w:p>
    <w:p w14:paraId="3D9868E8" w14:textId="77777777" w:rsidR="00CC2AD8" w:rsidRPr="00A32814" w:rsidRDefault="00CC2AD8" w:rsidP="00382689">
      <w:pPr>
        <w:widowControl w:val="0"/>
        <w:rPr>
          <w:rFonts w:ascii="Arial" w:eastAsia="Times New Roman" w:hAnsi="Arial" w:cs="Arial"/>
          <w:b/>
        </w:rPr>
      </w:pPr>
      <w:r w:rsidRPr="00A32814">
        <w:rPr>
          <w:rFonts w:ascii="Arial" w:eastAsia="Times New Roman" w:hAnsi="Arial" w:cs="Arial"/>
          <w:szCs w:val="24"/>
        </w:rPr>
        <w:t>………………………………………………..………</w:t>
      </w:r>
    </w:p>
    <w:p w14:paraId="1AFD6D04" w14:textId="77777777" w:rsidR="00CC2AD8" w:rsidRPr="00A32814" w:rsidRDefault="00CC2AD8" w:rsidP="00382689">
      <w:pPr>
        <w:widowControl w:val="0"/>
        <w:rPr>
          <w:rFonts w:eastAsia="Times New Roman" w:cs="Times New Roman"/>
          <w:b/>
          <w:i/>
          <w:iCs/>
          <w:sz w:val="20"/>
          <w:szCs w:val="20"/>
        </w:rPr>
      </w:pPr>
      <w:r w:rsidRPr="00A32814">
        <w:rPr>
          <w:rFonts w:eastAsia="Times New Roman" w:cs="Times New Roman"/>
          <w:i/>
          <w:iCs/>
          <w:sz w:val="20"/>
          <w:szCs w:val="20"/>
        </w:rPr>
        <w:t>(Adres)</w:t>
      </w:r>
    </w:p>
    <w:p w14:paraId="074BF90A" w14:textId="77777777" w:rsidR="00CC2AD8" w:rsidRPr="00101224" w:rsidRDefault="00CC2AD8" w:rsidP="00382689">
      <w:pPr>
        <w:widowControl w:val="0"/>
        <w:ind w:left="851"/>
        <w:rPr>
          <w:rFonts w:ascii="Arial" w:eastAsia="Times New Roman" w:hAnsi="Arial" w:cs="Arial"/>
          <w:b/>
        </w:rPr>
      </w:pPr>
    </w:p>
    <w:p w14:paraId="50D43605" w14:textId="78294823" w:rsidR="00CC2AD8" w:rsidRPr="00101224" w:rsidRDefault="00CC2AD8" w:rsidP="00382689">
      <w:pPr>
        <w:widowControl w:val="0"/>
        <w:jc w:val="center"/>
        <w:rPr>
          <w:rFonts w:ascii="Arial" w:eastAsia="Times New Roman" w:hAnsi="Arial" w:cs="Arial"/>
          <w:b/>
        </w:rPr>
      </w:pPr>
    </w:p>
    <w:p w14:paraId="6EC55EAC" w14:textId="77777777" w:rsidR="00BA1835" w:rsidRDefault="00BA1835" w:rsidP="00382689">
      <w:pPr>
        <w:widowControl w:val="0"/>
        <w:jc w:val="center"/>
        <w:rPr>
          <w:rFonts w:eastAsia="SimSun" w:cs="Times New Roman"/>
          <w:b/>
          <w:bCs/>
          <w:iCs/>
          <w:kern w:val="1"/>
          <w:sz w:val="24"/>
          <w:szCs w:val="24"/>
          <w:u w:val="single"/>
          <w:lang w:eastAsia="pl-PL"/>
        </w:rPr>
      </w:pPr>
      <w:r>
        <w:rPr>
          <w:rFonts w:eastAsia="SimSun" w:cs="Times New Roman"/>
          <w:b/>
          <w:bCs/>
          <w:iCs/>
          <w:kern w:val="1"/>
          <w:sz w:val="24"/>
          <w:szCs w:val="24"/>
          <w:u w:val="single"/>
          <w:lang w:eastAsia="pl-PL"/>
        </w:rPr>
        <w:t xml:space="preserve">OŚWIADCZENIE </w:t>
      </w:r>
    </w:p>
    <w:p w14:paraId="4B8D0DF8" w14:textId="4CEF4467" w:rsidR="00CC2AD8" w:rsidRPr="00101224" w:rsidRDefault="00CC2AD8" w:rsidP="00A32814">
      <w:pPr>
        <w:widowControl w:val="0"/>
        <w:jc w:val="center"/>
        <w:rPr>
          <w:rFonts w:eastAsia="SimSun" w:cs="Times New Roman"/>
          <w:b/>
          <w:bCs/>
          <w:iCs/>
          <w:kern w:val="1"/>
          <w:sz w:val="24"/>
          <w:szCs w:val="24"/>
          <w:lang w:eastAsia="pl-PL"/>
        </w:rPr>
      </w:pPr>
      <w:r w:rsidRPr="00101224">
        <w:rPr>
          <w:rFonts w:eastAsia="SimSun" w:cs="Times New Roman"/>
          <w:b/>
          <w:bCs/>
          <w:iCs/>
          <w:kern w:val="1"/>
          <w:sz w:val="24"/>
          <w:szCs w:val="24"/>
          <w:u w:val="single"/>
          <w:lang w:eastAsia="pl-PL"/>
        </w:rPr>
        <w:t xml:space="preserve">O NIEPODLEGANIU WYKLUCZENIU </w:t>
      </w:r>
    </w:p>
    <w:p w14:paraId="0273A83F" w14:textId="44E35935" w:rsidR="00CC2AD8" w:rsidRPr="00101224" w:rsidRDefault="00CC2AD8" w:rsidP="00382689">
      <w:pPr>
        <w:widowControl w:val="0"/>
        <w:jc w:val="center"/>
        <w:rPr>
          <w:rFonts w:eastAsia="SimSun" w:cs="Times New Roman"/>
          <w:b/>
          <w:bCs/>
          <w:iCs/>
          <w:kern w:val="1"/>
          <w:sz w:val="24"/>
          <w:szCs w:val="24"/>
          <w:lang w:eastAsia="pl-PL"/>
        </w:rPr>
      </w:pPr>
      <w:r w:rsidRPr="00101224">
        <w:rPr>
          <w:rFonts w:eastAsia="SimSun" w:cs="Times New Roman"/>
          <w:iCs/>
          <w:kern w:val="1"/>
          <w:sz w:val="24"/>
          <w:szCs w:val="24"/>
          <w:lang w:eastAsia="pl-PL"/>
        </w:rPr>
        <w:t>składane na podstawie art. 125 ust. 1 ustawy pzp</w:t>
      </w:r>
    </w:p>
    <w:p w14:paraId="62C15D40" w14:textId="0EF4BE60" w:rsidR="00CC2AD8" w:rsidRPr="00101224" w:rsidRDefault="00CC2AD8" w:rsidP="00382689">
      <w:pPr>
        <w:widowControl w:val="0"/>
        <w:jc w:val="center"/>
        <w:rPr>
          <w:rFonts w:eastAsia="Times New Roman" w:cs="Times New Roman"/>
          <w:b/>
          <w:sz w:val="24"/>
          <w:szCs w:val="24"/>
        </w:rPr>
      </w:pPr>
    </w:p>
    <w:p w14:paraId="08C69D49" w14:textId="53C0334D" w:rsidR="001C689A" w:rsidRPr="00101224" w:rsidRDefault="001C689A" w:rsidP="006C0BFF">
      <w:pPr>
        <w:pStyle w:val="Nagwek1"/>
        <w:keepNext w:val="0"/>
        <w:widowControl w:val="0"/>
        <w:spacing w:line="240" w:lineRule="auto"/>
        <w:rPr>
          <w:rFonts w:ascii="Times New Roman" w:hAnsi="Times New Roman" w:cs="Times New Roman"/>
          <w:b w:val="0"/>
          <w:bCs w:val="0"/>
          <w:sz w:val="24"/>
          <w:szCs w:val="24"/>
        </w:rPr>
      </w:pPr>
      <w:r w:rsidRPr="00101224">
        <w:rPr>
          <w:rFonts w:ascii="Times New Roman" w:hAnsi="Times New Roman" w:cs="Times New Roman"/>
          <w:b w:val="0"/>
          <w:bCs w:val="0"/>
          <w:sz w:val="24"/>
          <w:szCs w:val="24"/>
        </w:rPr>
        <w:t xml:space="preserve">Przystępując do postępowania o udzielenie zamówienia publicznego </w:t>
      </w:r>
      <w:r w:rsidRPr="00101224">
        <w:rPr>
          <w:rFonts w:ascii="Times New Roman" w:eastAsia="Times New Roman" w:hAnsi="Times New Roman" w:cs="Times New Roman"/>
          <w:b w:val="0"/>
          <w:bCs w:val="0"/>
          <w:sz w:val="24"/>
          <w:szCs w:val="24"/>
          <w:lang w:eastAsia="pl-PL"/>
        </w:rPr>
        <w:t xml:space="preserve">pn.: </w:t>
      </w:r>
      <w:bookmarkStart w:id="60" w:name="_Hlk68784085"/>
      <w:r w:rsidRPr="00101224">
        <w:rPr>
          <w:rFonts w:ascii="Times New Roman" w:eastAsia="Times New Roman" w:hAnsi="Times New Roman" w:cs="Times New Roman"/>
          <w:b w:val="0"/>
          <w:bCs w:val="0"/>
          <w:sz w:val="24"/>
          <w:szCs w:val="24"/>
          <w:lang w:eastAsia="pl-PL"/>
        </w:rPr>
        <w:t>„</w:t>
      </w:r>
      <w:r w:rsidR="006C0BFF" w:rsidRPr="00101224">
        <w:rPr>
          <w:rFonts w:ascii="Times New Roman" w:hAnsi="Times New Roman" w:cs="Times New Roman"/>
          <w:sz w:val="24"/>
          <w:szCs w:val="24"/>
          <w:lang w:eastAsia="pl-PL"/>
        </w:rPr>
        <w:t>Dostaw</w:t>
      </w:r>
      <w:r w:rsidR="009C0A11">
        <w:rPr>
          <w:rFonts w:ascii="Times New Roman" w:hAnsi="Times New Roman" w:cs="Times New Roman"/>
          <w:sz w:val="24"/>
          <w:szCs w:val="24"/>
          <w:lang w:eastAsia="pl-PL"/>
        </w:rPr>
        <w:t>a</w:t>
      </w:r>
      <w:r w:rsidR="006C0BFF" w:rsidRPr="00101224">
        <w:rPr>
          <w:rFonts w:ascii="Times New Roman" w:hAnsi="Times New Roman" w:cs="Times New Roman"/>
          <w:sz w:val="24"/>
          <w:szCs w:val="24"/>
          <w:lang w:eastAsia="pl-PL"/>
        </w:rPr>
        <w:t xml:space="preserve"> systemu próżniowego do pobierania materiału do badań wraz z dzierżawą czytnika OB”</w:t>
      </w:r>
      <w:r w:rsidRPr="00101224">
        <w:rPr>
          <w:rFonts w:ascii="Times New Roman" w:eastAsia="Times New Roman" w:hAnsi="Times New Roman" w:cs="Times New Roman"/>
          <w:b w:val="0"/>
          <w:bCs w:val="0"/>
          <w:sz w:val="24"/>
          <w:szCs w:val="24"/>
          <w:lang w:eastAsia="pl-PL"/>
        </w:rPr>
        <w:t>, nr sprawy SZP/</w:t>
      </w:r>
      <w:r w:rsidR="006C0BFF" w:rsidRPr="00101224">
        <w:rPr>
          <w:rFonts w:ascii="Times New Roman" w:eastAsia="Times New Roman" w:hAnsi="Times New Roman" w:cs="Times New Roman"/>
          <w:b w:val="0"/>
          <w:bCs w:val="0"/>
          <w:sz w:val="24"/>
          <w:szCs w:val="24"/>
          <w:lang w:eastAsia="pl-PL"/>
        </w:rPr>
        <w:t>1</w:t>
      </w:r>
      <w:r w:rsidRPr="00101224">
        <w:rPr>
          <w:rFonts w:ascii="Times New Roman" w:eastAsia="Times New Roman" w:hAnsi="Times New Roman" w:cs="Times New Roman"/>
          <w:b w:val="0"/>
          <w:bCs w:val="0"/>
          <w:sz w:val="24"/>
          <w:szCs w:val="24"/>
          <w:lang w:eastAsia="pl-PL"/>
        </w:rPr>
        <w:t>/</w:t>
      </w:r>
      <w:bookmarkEnd w:id="60"/>
      <w:r w:rsidR="009C0A11" w:rsidRPr="00101224">
        <w:rPr>
          <w:rFonts w:ascii="Times New Roman" w:eastAsia="Times New Roman" w:hAnsi="Times New Roman" w:cs="Times New Roman"/>
          <w:b w:val="0"/>
          <w:bCs w:val="0"/>
          <w:sz w:val="24"/>
          <w:szCs w:val="24"/>
          <w:lang w:eastAsia="pl-PL"/>
        </w:rPr>
        <w:t>2021</w:t>
      </w:r>
      <w:r w:rsidRPr="00101224">
        <w:rPr>
          <w:rFonts w:ascii="Times New Roman" w:eastAsia="Times New Roman" w:hAnsi="Times New Roman" w:cs="Times New Roman"/>
          <w:b w:val="0"/>
          <w:bCs w:val="0"/>
          <w:sz w:val="24"/>
          <w:szCs w:val="24"/>
        </w:rPr>
        <w:t xml:space="preserve"> </w:t>
      </w:r>
      <w:r w:rsidR="00382689" w:rsidRPr="00101224">
        <w:rPr>
          <w:rFonts w:ascii="Times New Roman" w:eastAsia="Times New Roman" w:hAnsi="Times New Roman" w:cs="Times New Roman"/>
          <w:b w:val="0"/>
          <w:bCs w:val="0"/>
          <w:sz w:val="24"/>
          <w:szCs w:val="24"/>
        </w:rPr>
        <w:t>jako …………</w:t>
      </w:r>
      <w:r w:rsidR="009C0A11" w:rsidRPr="00101224">
        <w:rPr>
          <w:rFonts w:ascii="Times New Roman" w:eastAsia="Times New Roman" w:hAnsi="Times New Roman" w:cs="Times New Roman"/>
          <w:b w:val="0"/>
          <w:bCs w:val="0"/>
          <w:sz w:val="24"/>
          <w:szCs w:val="24"/>
        </w:rPr>
        <w:t>……</w:t>
      </w:r>
      <w:r w:rsidR="00382689" w:rsidRPr="00101224">
        <w:rPr>
          <w:rFonts w:ascii="Times New Roman" w:eastAsia="Times New Roman" w:hAnsi="Times New Roman" w:cs="Times New Roman"/>
          <w:b w:val="0"/>
          <w:bCs w:val="0"/>
          <w:sz w:val="24"/>
          <w:szCs w:val="24"/>
        </w:rPr>
        <w:t xml:space="preserve">……………. </w:t>
      </w:r>
      <w:r w:rsidR="00382689" w:rsidRPr="00101224">
        <w:rPr>
          <w:rFonts w:ascii="Times New Roman" w:eastAsia="Times New Roman" w:hAnsi="Times New Roman" w:cs="Times New Roman"/>
          <w:b w:val="0"/>
          <w:bCs w:val="0"/>
          <w:i/>
          <w:iCs/>
          <w:sz w:val="20"/>
          <w:szCs w:val="20"/>
        </w:rPr>
        <w:t>(wpisać np. wykonawca, podmiot udostępniający zasoby, podwykonawca, …)</w:t>
      </w:r>
      <w:r w:rsidR="00382689" w:rsidRPr="00101224">
        <w:rPr>
          <w:rFonts w:ascii="Times New Roman" w:eastAsia="Times New Roman" w:hAnsi="Times New Roman" w:cs="Times New Roman"/>
          <w:b w:val="0"/>
          <w:bCs w:val="0"/>
          <w:sz w:val="24"/>
          <w:szCs w:val="24"/>
        </w:rPr>
        <w:t xml:space="preserve"> </w:t>
      </w:r>
      <w:r w:rsidRPr="00101224">
        <w:rPr>
          <w:rFonts w:ascii="Times New Roman" w:eastAsia="Times New Roman" w:hAnsi="Times New Roman" w:cs="Times New Roman"/>
          <w:b w:val="0"/>
          <w:bCs w:val="0"/>
          <w:sz w:val="24"/>
          <w:szCs w:val="24"/>
        </w:rPr>
        <w:t>oświadcza</w:t>
      </w:r>
      <w:r w:rsidR="00A115D7" w:rsidRPr="00101224">
        <w:rPr>
          <w:rFonts w:ascii="Times New Roman" w:eastAsia="Times New Roman" w:hAnsi="Times New Roman" w:cs="Times New Roman"/>
          <w:b w:val="0"/>
          <w:bCs w:val="0"/>
          <w:sz w:val="24"/>
          <w:szCs w:val="24"/>
        </w:rPr>
        <w:t>m</w:t>
      </w:r>
      <w:r w:rsidRPr="00101224">
        <w:rPr>
          <w:rFonts w:ascii="Times New Roman" w:eastAsia="Times New Roman" w:hAnsi="Times New Roman" w:cs="Times New Roman"/>
          <w:b w:val="0"/>
          <w:bCs w:val="0"/>
          <w:sz w:val="24"/>
          <w:szCs w:val="24"/>
        </w:rPr>
        <w:t>, że:</w:t>
      </w:r>
    </w:p>
    <w:p w14:paraId="5E382AD9" w14:textId="2BD0B158" w:rsidR="001C689A" w:rsidRPr="00101224" w:rsidRDefault="001C689A" w:rsidP="00382689">
      <w:pPr>
        <w:widowControl w:val="0"/>
        <w:jc w:val="center"/>
        <w:rPr>
          <w:rFonts w:eastAsia="Times New Roman" w:cs="Times New Roman"/>
          <w:b/>
          <w:sz w:val="24"/>
          <w:szCs w:val="24"/>
        </w:rPr>
      </w:pPr>
    </w:p>
    <w:p w14:paraId="701FA668" w14:textId="77777777" w:rsidR="001C689A" w:rsidRPr="00101224" w:rsidRDefault="001C689A" w:rsidP="00382689">
      <w:pPr>
        <w:widowControl w:val="0"/>
        <w:jc w:val="center"/>
        <w:rPr>
          <w:rFonts w:eastAsia="Times New Roman" w:cs="Times New Roman"/>
          <w:b/>
          <w:sz w:val="24"/>
          <w:szCs w:val="24"/>
        </w:rPr>
      </w:pPr>
    </w:p>
    <w:p w14:paraId="1EA02F18" w14:textId="7A1C008C" w:rsidR="001C689A" w:rsidRPr="00101224" w:rsidRDefault="001C689A" w:rsidP="00755FAD">
      <w:pPr>
        <w:pStyle w:val="Akapitzlist"/>
        <w:widowControl w:val="0"/>
        <w:numPr>
          <w:ilvl w:val="0"/>
          <w:numId w:val="78"/>
        </w:numPr>
        <w:suppressAutoHyphens/>
        <w:spacing w:after="0" w:line="240" w:lineRule="auto"/>
        <w:rPr>
          <w:rFonts w:ascii="Times New Roman" w:eastAsia="Times New Roman" w:hAnsi="Times New Roman" w:cs="Times New Roman"/>
          <w:b/>
          <w:sz w:val="24"/>
          <w:szCs w:val="24"/>
        </w:rPr>
      </w:pPr>
      <w:r w:rsidRPr="00101224">
        <w:rPr>
          <w:rFonts w:ascii="Times New Roman" w:eastAsia="SimSun" w:hAnsi="Times New Roman" w:cs="Times New Roman"/>
          <w:b/>
          <w:bCs/>
          <w:iCs/>
          <w:kern w:val="1"/>
          <w:sz w:val="24"/>
          <w:szCs w:val="24"/>
          <w:lang w:eastAsia="pl-PL"/>
        </w:rPr>
        <w:t>NIEPODLEGANIE WYKLUCZENIU</w:t>
      </w:r>
    </w:p>
    <w:p w14:paraId="307453B6" w14:textId="77777777" w:rsidR="00A115D7" w:rsidRPr="00101224" w:rsidRDefault="00A115D7" w:rsidP="00382689">
      <w:pPr>
        <w:widowControl w:val="0"/>
        <w:ind w:left="710"/>
        <w:jc w:val="both"/>
        <w:rPr>
          <w:rFonts w:eastAsia="Times New Roman" w:cs="Times New Roman"/>
          <w:b/>
          <w:sz w:val="24"/>
          <w:szCs w:val="24"/>
        </w:rPr>
      </w:pPr>
    </w:p>
    <w:p w14:paraId="3EB904FB" w14:textId="77777777" w:rsidR="00A746CF" w:rsidRPr="00101224" w:rsidRDefault="00A115D7" w:rsidP="00755FAD">
      <w:pPr>
        <w:pStyle w:val="Akapitzlist"/>
        <w:widowControl w:val="0"/>
        <w:numPr>
          <w:ilvl w:val="0"/>
          <w:numId w:val="79"/>
        </w:numPr>
        <w:suppressAutoHyphens/>
        <w:spacing w:after="0" w:line="240" w:lineRule="auto"/>
        <w:jc w:val="both"/>
        <w:rPr>
          <w:rFonts w:ascii="Times New Roman" w:eastAsia="Times New Roman" w:hAnsi="Times New Roman" w:cs="Times New Roman"/>
          <w:b/>
          <w:sz w:val="24"/>
          <w:szCs w:val="24"/>
        </w:rPr>
      </w:pPr>
      <w:r w:rsidRPr="00101224">
        <w:rPr>
          <w:rFonts w:ascii="Times New Roman" w:eastAsia="Times New Roman" w:hAnsi="Times New Roman" w:cs="Times New Roman"/>
          <w:sz w:val="24"/>
          <w:szCs w:val="24"/>
        </w:rPr>
        <w:t>Oświadczam, że nie podlegam wykluczeniu z postępowania na podstawie art. 108 ust 1 pkt 1-6 ustawy pzp.</w:t>
      </w:r>
    </w:p>
    <w:p w14:paraId="29062F64" w14:textId="417FD1B0" w:rsidR="00A746CF" w:rsidRPr="00101224" w:rsidRDefault="00A746CF" w:rsidP="00755FAD">
      <w:pPr>
        <w:pStyle w:val="Akapitzlist"/>
        <w:widowControl w:val="0"/>
        <w:numPr>
          <w:ilvl w:val="0"/>
          <w:numId w:val="79"/>
        </w:numPr>
        <w:suppressAutoHyphens/>
        <w:spacing w:after="0" w:line="240" w:lineRule="auto"/>
        <w:ind w:left="714" w:hanging="357"/>
        <w:jc w:val="both"/>
        <w:rPr>
          <w:rFonts w:ascii="Times New Roman" w:eastAsia="Times New Roman" w:hAnsi="Times New Roman" w:cs="Times New Roman"/>
          <w:b/>
          <w:sz w:val="24"/>
          <w:szCs w:val="24"/>
        </w:rPr>
      </w:pPr>
      <w:r w:rsidRPr="00101224">
        <w:rPr>
          <w:rFonts w:ascii="Times New Roman" w:eastAsia="Times New Roman" w:hAnsi="Times New Roman" w:cs="Times New Roman"/>
          <w:sz w:val="24"/>
          <w:szCs w:val="24"/>
        </w:rPr>
        <w:t>*) Oświadczam</w:t>
      </w:r>
      <w:r w:rsidR="00A115D7" w:rsidRPr="00101224">
        <w:rPr>
          <w:rFonts w:ascii="Times New Roman" w:eastAsia="Times New Roman" w:hAnsi="Times New Roman" w:cs="Times New Roman"/>
          <w:sz w:val="24"/>
          <w:szCs w:val="24"/>
        </w:rPr>
        <w:t xml:space="preserve">, że zachodzą w stosunku do mnie podstawy wykluczenia z postępowania na podstawie art. …………. ustawy </w:t>
      </w:r>
      <w:r w:rsidRPr="00101224">
        <w:rPr>
          <w:rFonts w:ascii="Times New Roman" w:eastAsia="Times New Roman" w:hAnsi="Times New Roman" w:cs="Times New Roman"/>
          <w:sz w:val="24"/>
          <w:szCs w:val="24"/>
        </w:rPr>
        <w:t>p</w:t>
      </w:r>
      <w:r w:rsidR="00A115D7" w:rsidRPr="00101224">
        <w:rPr>
          <w:rFonts w:ascii="Times New Roman" w:eastAsia="Times New Roman" w:hAnsi="Times New Roman" w:cs="Times New Roman"/>
          <w:sz w:val="24"/>
          <w:szCs w:val="24"/>
        </w:rPr>
        <w:t xml:space="preserve">zp (podać mającą zastosowanie podstawę wykluczenia spośród wymienionych w art. </w:t>
      </w:r>
      <w:r w:rsidRPr="00101224">
        <w:rPr>
          <w:rFonts w:ascii="Times New Roman" w:eastAsia="Times New Roman" w:hAnsi="Times New Roman" w:cs="Times New Roman"/>
          <w:sz w:val="24"/>
          <w:szCs w:val="24"/>
        </w:rPr>
        <w:t xml:space="preserve">108 ust. 1 pkt 1, 2 i 5 </w:t>
      </w:r>
      <w:r w:rsidR="00A115D7" w:rsidRPr="00101224">
        <w:rPr>
          <w:rFonts w:ascii="Times New Roman" w:eastAsia="Times New Roman" w:hAnsi="Times New Roman" w:cs="Times New Roman"/>
          <w:sz w:val="24"/>
          <w:szCs w:val="24"/>
        </w:rPr>
        <w:t xml:space="preserve">ustawy </w:t>
      </w:r>
      <w:r w:rsidRPr="00101224">
        <w:rPr>
          <w:rFonts w:ascii="Times New Roman" w:eastAsia="Times New Roman" w:hAnsi="Times New Roman" w:cs="Times New Roman"/>
          <w:sz w:val="24"/>
          <w:szCs w:val="24"/>
        </w:rPr>
        <w:t>p</w:t>
      </w:r>
      <w:r w:rsidR="00A115D7" w:rsidRPr="00101224">
        <w:rPr>
          <w:rFonts w:ascii="Times New Roman" w:eastAsia="Times New Roman" w:hAnsi="Times New Roman" w:cs="Times New Roman"/>
          <w:sz w:val="24"/>
          <w:szCs w:val="24"/>
        </w:rPr>
        <w:t xml:space="preserve">zp). Jednocześnie oświadczam, że w związku z ww. okolicznością, na podstawie art. </w:t>
      </w:r>
      <w:r w:rsidRPr="00101224">
        <w:rPr>
          <w:rFonts w:ascii="Times New Roman" w:eastAsia="Times New Roman" w:hAnsi="Times New Roman" w:cs="Times New Roman"/>
          <w:sz w:val="24"/>
          <w:szCs w:val="24"/>
        </w:rPr>
        <w:t>110</w:t>
      </w:r>
      <w:r w:rsidR="00A115D7" w:rsidRPr="00101224">
        <w:rPr>
          <w:rFonts w:ascii="Times New Roman" w:eastAsia="Times New Roman" w:hAnsi="Times New Roman" w:cs="Times New Roman"/>
          <w:sz w:val="24"/>
          <w:szCs w:val="24"/>
        </w:rPr>
        <w:t xml:space="preserve"> ust. </w:t>
      </w:r>
      <w:r w:rsidRPr="00101224">
        <w:rPr>
          <w:rFonts w:ascii="Times New Roman" w:eastAsia="Times New Roman" w:hAnsi="Times New Roman" w:cs="Times New Roman"/>
          <w:sz w:val="24"/>
          <w:szCs w:val="24"/>
        </w:rPr>
        <w:t>2</w:t>
      </w:r>
      <w:r w:rsidR="00A115D7" w:rsidRPr="00101224">
        <w:rPr>
          <w:rFonts w:ascii="Times New Roman" w:eastAsia="Times New Roman" w:hAnsi="Times New Roman" w:cs="Times New Roman"/>
          <w:sz w:val="24"/>
          <w:szCs w:val="24"/>
        </w:rPr>
        <w:t xml:space="preserve"> ustawy </w:t>
      </w:r>
      <w:r w:rsidRPr="00101224">
        <w:rPr>
          <w:rFonts w:ascii="Times New Roman" w:eastAsia="Times New Roman" w:hAnsi="Times New Roman" w:cs="Times New Roman"/>
          <w:sz w:val="24"/>
          <w:szCs w:val="24"/>
        </w:rPr>
        <w:t>p</w:t>
      </w:r>
      <w:r w:rsidR="00A115D7" w:rsidRPr="00101224">
        <w:rPr>
          <w:rFonts w:ascii="Times New Roman" w:eastAsia="Times New Roman" w:hAnsi="Times New Roman" w:cs="Times New Roman"/>
          <w:sz w:val="24"/>
          <w:szCs w:val="24"/>
        </w:rPr>
        <w:t xml:space="preserve">zp podjąłem następujące środki naprawcze: </w:t>
      </w:r>
    </w:p>
    <w:p w14:paraId="385412CE" w14:textId="62A2E8BA" w:rsidR="00A115D7" w:rsidRPr="00101224" w:rsidRDefault="00A115D7" w:rsidP="00382689">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101224">
        <w:rPr>
          <w:rFonts w:ascii="Times New Roman" w:eastAsia="Times New Roman" w:hAnsi="Times New Roman" w:cs="Times New Roman"/>
          <w:sz w:val="24"/>
          <w:szCs w:val="24"/>
        </w:rPr>
        <w:t>……………………………………………………..….…………………………..…………………...........…………………………………………..…………………………………………</w:t>
      </w:r>
    </w:p>
    <w:p w14:paraId="6C127D1C" w14:textId="77777777" w:rsidR="00CC2AD8" w:rsidRPr="00101224" w:rsidRDefault="00CC2AD8" w:rsidP="00A32814">
      <w:pPr>
        <w:widowControl w:val="0"/>
        <w:rPr>
          <w:rFonts w:eastAsia="Times New Roman" w:cs="Times New Roman"/>
          <w:b/>
          <w:sz w:val="24"/>
          <w:szCs w:val="24"/>
        </w:rPr>
      </w:pPr>
    </w:p>
    <w:p w14:paraId="4A07AEA5" w14:textId="77777777" w:rsidR="00382689" w:rsidRPr="00101224" w:rsidRDefault="00CC2AD8" w:rsidP="00755FAD">
      <w:pPr>
        <w:pStyle w:val="Akapitzlist"/>
        <w:widowControl w:val="0"/>
        <w:numPr>
          <w:ilvl w:val="0"/>
          <w:numId w:val="78"/>
        </w:numPr>
        <w:suppressAutoHyphens/>
        <w:spacing w:after="0" w:line="240" w:lineRule="auto"/>
        <w:jc w:val="both"/>
        <w:rPr>
          <w:rFonts w:ascii="Times New Roman" w:eastAsia="Times New Roman" w:hAnsi="Times New Roman" w:cs="Times New Roman"/>
          <w:b/>
          <w:sz w:val="24"/>
          <w:szCs w:val="24"/>
        </w:rPr>
      </w:pPr>
      <w:r w:rsidRPr="00101224">
        <w:rPr>
          <w:rFonts w:ascii="Times New Roman" w:eastAsia="Times New Roman" w:hAnsi="Times New Roman" w:cs="Times New Roman"/>
          <w:b/>
          <w:sz w:val="24"/>
          <w:szCs w:val="24"/>
        </w:rPr>
        <w:t>OŚWIADCZENIE DOTYCZĄCE PODANYCH INFORMACJI:</w:t>
      </w:r>
    </w:p>
    <w:p w14:paraId="3D1A1B3C" w14:textId="77777777" w:rsidR="00382689" w:rsidRPr="00101224" w:rsidRDefault="00382689" w:rsidP="00382689">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101224" w:rsidRDefault="00A115D7" w:rsidP="00382689">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101224">
        <w:rPr>
          <w:rFonts w:ascii="Times New Roman" w:eastAsia="Times New Roman" w:hAnsi="Times New Roman" w:cs="Times New Roman"/>
          <w:sz w:val="24"/>
          <w:szCs w:val="24"/>
        </w:rPr>
        <w:t>Oświadczam</w:t>
      </w:r>
      <w:r w:rsidR="00CC2AD8" w:rsidRPr="00101224">
        <w:rPr>
          <w:rFonts w:ascii="Times New Roman" w:eastAsia="Times New Roman" w:hAnsi="Times New Roman" w:cs="Times New Roman"/>
          <w:sz w:val="24"/>
          <w:szCs w:val="24"/>
        </w:rPr>
        <w:t>, że wszystkie informacje podane w oświadczeni</w:t>
      </w:r>
      <w:r w:rsidRPr="00101224">
        <w:rPr>
          <w:rFonts w:ascii="Times New Roman" w:eastAsia="Times New Roman" w:hAnsi="Times New Roman" w:cs="Times New Roman"/>
          <w:sz w:val="24"/>
          <w:szCs w:val="24"/>
        </w:rPr>
        <w:t>u</w:t>
      </w:r>
      <w:r w:rsidR="00CC2AD8" w:rsidRPr="00101224">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101224" w:rsidRDefault="00CC2AD8" w:rsidP="00382689">
      <w:pPr>
        <w:widowControl w:val="0"/>
        <w:ind w:left="851"/>
        <w:rPr>
          <w:rFonts w:ascii="Arial" w:eastAsia="Times New Roman" w:hAnsi="Arial" w:cs="Arial"/>
          <w:b/>
        </w:rPr>
      </w:pPr>
    </w:p>
    <w:p w14:paraId="0304A366" w14:textId="77777777" w:rsidR="00382689" w:rsidRPr="00101224" w:rsidRDefault="00382689" w:rsidP="00382689">
      <w:pPr>
        <w:widowControl w:val="0"/>
        <w:tabs>
          <w:tab w:val="left" w:pos="3660"/>
        </w:tabs>
        <w:rPr>
          <w:rFonts w:eastAsia="Times New Roman" w:cs="Times New Roman"/>
          <w:b/>
          <w:bCs/>
          <w:sz w:val="24"/>
          <w:szCs w:val="24"/>
        </w:rPr>
      </w:pPr>
    </w:p>
    <w:p w14:paraId="1CB34430" w14:textId="71B68B23" w:rsidR="00382689" w:rsidRPr="00101224" w:rsidRDefault="00382689" w:rsidP="00382689">
      <w:pPr>
        <w:widowControl w:val="0"/>
        <w:tabs>
          <w:tab w:val="left" w:pos="3660"/>
        </w:tabs>
        <w:rPr>
          <w:rFonts w:eastAsia="Times New Roman" w:cs="Times New Roman"/>
          <w:i/>
          <w:iCs/>
          <w:sz w:val="20"/>
          <w:szCs w:val="20"/>
        </w:rPr>
      </w:pPr>
      <w:r w:rsidRPr="00101224">
        <w:rPr>
          <w:rFonts w:eastAsia="Times New Roman" w:cs="Times New Roman"/>
          <w:b/>
          <w:bCs/>
          <w:i/>
          <w:iCs/>
          <w:sz w:val="20"/>
          <w:szCs w:val="20"/>
        </w:rPr>
        <w:t>*)</w:t>
      </w:r>
      <w:r w:rsidRPr="00101224">
        <w:rPr>
          <w:rFonts w:eastAsia="Times New Roman" w:cs="Times New Roman"/>
          <w:i/>
          <w:iCs/>
          <w:sz w:val="20"/>
          <w:szCs w:val="20"/>
        </w:rPr>
        <w:t xml:space="preserve"> niepotrzebne skreślić</w:t>
      </w:r>
    </w:p>
    <w:p w14:paraId="77C98578" w14:textId="77777777" w:rsidR="00CC2AD8" w:rsidRPr="00101224" w:rsidRDefault="00CC2AD8" w:rsidP="00CC2AD8">
      <w:pPr>
        <w:widowControl w:val="0"/>
        <w:ind w:left="851"/>
        <w:rPr>
          <w:rFonts w:ascii="Arial" w:eastAsia="Times New Roman" w:hAnsi="Arial" w:cs="Arial"/>
          <w:b/>
        </w:rPr>
      </w:pPr>
    </w:p>
    <w:p w14:paraId="091236C5" w14:textId="77777777" w:rsidR="00CC2AD8" w:rsidRPr="00101224" w:rsidRDefault="00CC2AD8" w:rsidP="00CC2AD8">
      <w:pPr>
        <w:widowControl w:val="0"/>
        <w:ind w:left="851"/>
        <w:rPr>
          <w:rFonts w:ascii="Arial" w:eastAsia="Times New Roman" w:hAnsi="Arial" w:cs="Arial"/>
          <w:b/>
        </w:rPr>
      </w:pPr>
    </w:p>
    <w:p w14:paraId="4C2874B7" w14:textId="77777777" w:rsidR="0036070A" w:rsidRDefault="0036070A">
      <w:pPr>
        <w:rPr>
          <w:rFonts w:eastAsia="Times New Roman" w:cs="Times New Roman"/>
          <w:b/>
          <w:bCs/>
          <w:color w:val="76923C" w:themeColor="accent3" w:themeShade="BF"/>
        </w:rPr>
      </w:pPr>
      <w:r>
        <w:rPr>
          <w:rFonts w:eastAsia="Times New Roman" w:cs="Times New Roman"/>
          <w:b/>
          <w:bCs/>
          <w:color w:val="76923C" w:themeColor="accent3" w:themeShade="BF"/>
        </w:rPr>
        <w:br w:type="page"/>
      </w:r>
    </w:p>
    <w:p w14:paraId="08D1FF46" w14:textId="2BF535E4" w:rsidR="005C6B3C" w:rsidRPr="0036070A" w:rsidRDefault="005C6B3C" w:rsidP="0036070A">
      <w:pPr>
        <w:jc w:val="right"/>
        <w:rPr>
          <w:rFonts w:eastAsia="Times New Roman" w:cs="Times New Roman"/>
          <w:b/>
          <w:bCs/>
          <w:color w:val="76923C" w:themeColor="accent3" w:themeShade="BF"/>
        </w:rPr>
      </w:pPr>
      <w:r w:rsidRPr="00101224">
        <w:rPr>
          <w:rFonts w:eastAsia="Times New Roman" w:cs="Times New Roman"/>
          <w:b/>
          <w:bCs/>
          <w:sz w:val="24"/>
          <w:szCs w:val="24"/>
        </w:rPr>
        <w:lastRenderedPageBreak/>
        <w:t xml:space="preserve">ZAŁĄCZNIK NR </w:t>
      </w:r>
      <w:r w:rsidR="0036070A">
        <w:rPr>
          <w:rFonts w:eastAsia="Times New Roman" w:cs="Times New Roman"/>
          <w:b/>
          <w:bCs/>
          <w:sz w:val="24"/>
          <w:szCs w:val="24"/>
        </w:rPr>
        <w:t>4</w:t>
      </w:r>
      <w:r w:rsidR="00B701B3" w:rsidRPr="00101224">
        <w:rPr>
          <w:rFonts w:eastAsia="Times New Roman" w:cs="Times New Roman"/>
          <w:b/>
          <w:bCs/>
          <w:sz w:val="24"/>
          <w:szCs w:val="24"/>
        </w:rPr>
        <w:t xml:space="preserve"> </w:t>
      </w:r>
      <w:r w:rsidRPr="00101224">
        <w:rPr>
          <w:rFonts w:eastAsia="Times New Roman" w:cs="Times New Roman"/>
          <w:b/>
          <w:bCs/>
          <w:sz w:val="24"/>
          <w:szCs w:val="24"/>
        </w:rPr>
        <w:t>DO SWZ</w:t>
      </w:r>
    </w:p>
    <w:p w14:paraId="7B3AD866" w14:textId="77777777" w:rsidR="005C6B3C" w:rsidRPr="00101224" w:rsidRDefault="005C6B3C" w:rsidP="0064600C">
      <w:pPr>
        <w:widowControl w:val="0"/>
        <w:shd w:val="clear" w:color="auto" w:fill="FFFFFF"/>
        <w:tabs>
          <w:tab w:val="left" w:pos="0"/>
        </w:tabs>
        <w:ind w:left="709"/>
        <w:rPr>
          <w:rFonts w:eastAsia="Times New Roman" w:cs="Times New Roman"/>
        </w:rPr>
      </w:pPr>
    </w:p>
    <w:p w14:paraId="1B8CB532" w14:textId="77777777" w:rsidR="005C6B3C" w:rsidRPr="00101224" w:rsidRDefault="005C6B3C" w:rsidP="0064600C">
      <w:pPr>
        <w:widowControl w:val="0"/>
        <w:ind w:right="4761"/>
        <w:rPr>
          <w:rFonts w:eastAsia="Times New Roman" w:cs="Times New Roman"/>
          <w:b/>
          <w:bCs/>
          <w:sz w:val="24"/>
          <w:szCs w:val="24"/>
        </w:rPr>
      </w:pPr>
      <w:r w:rsidRPr="00101224">
        <w:rPr>
          <w:rFonts w:eastAsia="Times New Roman" w:cs="Times New Roman"/>
          <w:b/>
          <w:bCs/>
          <w:sz w:val="24"/>
          <w:szCs w:val="24"/>
        </w:rPr>
        <w:t>Wykonawca:</w:t>
      </w:r>
    </w:p>
    <w:p w14:paraId="001007A0" w14:textId="77777777" w:rsidR="005C6B3C" w:rsidRPr="00101224" w:rsidRDefault="005C6B3C" w:rsidP="0064600C">
      <w:pPr>
        <w:widowControl w:val="0"/>
        <w:ind w:right="4763"/>
        <w:rPr>
          <w:rFonts w:eastAsia="Times New Roman" w:cs="Times New Roman"/>
          <w:sz w:val="24"/>
          <w:szCs w:val="24"/>
        </w:rPr>
      </w:pPr>
      <w:r w:rsidRPr="00101224">
        <w:rPr>
          <w:rFonts w:eastAsia="Times New Roman" w:cs="Times New Roman"/>
          <w:sz w:val="24"/>
          <w:szCs w:val="24"/>
        </w:rPr>
        <w:t>………………………………………………………</w:t>
      </w:r>
    </w:p>
    <w:p w14:paraId="02012B0B" w14:textId="77777777" w:rsidR="005C6B3C" w:rsidRPr="00101224" w:rsidRDefault="005C6B3C" w:rsidP="0064600C">
      <w:pPr>
        <w:widowControl w:val="0"/>
        <w:ind w:right="4761"/>
        <w:rPr>
          <w:rFonts w:eastAsia="Times New Roman" w:cs="Times New Roman"/>
          <w:sz w:val="20"/>
          <w:szCs w:val="20"/>
        </w:rPr>
      </w:pPr>
      <w:r w:rsidRPr="00101224">
        <w:rPr>
          <w:rFonts w:eastAsia="Times New Roman" w:cs="Times New Roman"/>
          <w:sz w:val="20"/>
          <w:szCs w:val="20"/>
        </w:rPr>
        <w:t>(Pełna nazwa)</w:t>
      </w:r>
    </w:p>
    <w:p w14:paraId="01DCF508" w14:textId="77777777" w:rsidR="005C6B3C" w:rsidRPr="00101224" w:rsidRDefault="005C6B3C" w:rsidP="0064600C">
      <w:pPr>
        <w:widowControl w:val="0"/>
        <w:ind w:right="4763"/>
        <w:rPr>
          <w:rFonts w:eastAsia="Times New Roman" w:cs="Times New Roman"/>
          <w:sz w:val="24"/>
          <w:szCs w:val="24"/>
        </w:rPr>
      </w:pPr>
      <w:r w:rsidRPr="00101224">
        <w:rPr>
          <w:rFonts w:eastAsia="Times New Roman" w:cs="Times New Roman"/>
          <w:sz w:val="24"/>
          <w:szCs w:val="24"/>
        </w:rPr>
        <w:t>………………………………………………..……</w:t>
      </w:r>
    </w:p>
    <w:p w14:paraId="14B0DF3D" w14:textId="77777777" w:rsidR="005C6B3C" w:rsidRPr="00101224" w:rsidRDefault="005C6B3C" w:rsidP="0064600C">
      <w:pPr>
        <w:widowControl w:val="0"/>
        <w:ind w:right="4761"/>
        <w:rPr>
          <w:rFonts w:eastAsia="Times New Roman" w:cs="Times New Roman"/>
          <w:sz w:val="20"/>
          <w:szCs w:val="20"/>
        </w:rPr>
      </w:pPr>
      <w:r w:rsidRPr="00101224">
        <w:rPr>
          <w:rFonts w:eastAsia="Times New Roman" w:cs="Times New Roman"/>
          <w:sz w:val="20"/>
          <w:szCs w:val="20"/>
        </w:rPr>
        <w:t>(Adres)</w:t>
      </w:r>
    </w:p>
    <w:p w14:paraId="6070D257" w14:textId="77777777" w:rsidR="005C6B3C" w:rsidRPr="00101224" w:rsidRDefault="005C6B3C" w:rsidP="0064600C">
      <w:pPr>
        <w:widowControl w:val="0"/>
        <w:rPr>
          <w:rFonts w:eastAsia="Times New Roman" w:cs="Times New Roman"/>
          <w:sz w:val="24"/>
          <w:szCs w:val="24"/>
        </w:rPr>
      </w:pPr>
    </w:p>
    <w:p w14:paraId="63422E36" w14:textId="77777777" w:rsidR="005C6B3C" w:rsidRPr="00101224" w:rsidRDefault="005C6B3C" w:rsidP="0064600C">
      <w:pPr>
        <w:widowControl w:val="0"/>
        <w:rPr>
          <w:rFonts w:eastAsia="Times New Roman" w:cs="Times New Roman"/>
          <w:sz w:val="24"/>
          <w:szCs w:val="24"/>
        </w:rPr>
      </w:pPr>
    </w:p>
    <w:p w14:paraId="7CF3B6BD" w14:textId="77777777" w:rsidR="005C6B3C" w:rsidRPr="00101224" w:rsidRDefault="005C6B3C" w:rsidP="0064600C">
      <w:pPr>
        <w:widowControl w:val="0"/>
        <w:jc w:val="center"/>
        <w:rPr>
          <w:rFonts w:eastAsia="Times New Roman" w:cs="Times New Roman"/>
          <w:b/>
          <w:bCs/>
          <w:sz w:val="24"/>
          <w:szCs w:val="24"/>
        </w:rPr>
      </w:pPr>
      <w:r w:rsidRPr="00101224">
        <w:rPr>
          <w:rFonts w:eastAsia="Times New Roman" w:cs="Times New Roman"/>
          <w:b/>
          <w:bCs/>
          <w:sz w:val="24"/>
          <w:szCs w:val="24"/>
        </w:rPr>
        <w:t>OŚWIADCZENIE WYKONAWCY</w:t>
      </w:r>
    </w:p>
    <w:p w14:paraId="2CB66ACB" w14:textId="77777777" w:rsidR="005C6B3C" w:rsidRPr="00101224" w:rsidRDefault="005C6B3C" w:rsidP="0064600C">
      <w:pPr>
        <w:widowControl w:val="0"/>
        <w:jc w:val="center"/>
        <w:rPr>
          <w:rFonts w:eastAsia="Times New Roman" w:cs="Times New Roman"/>
          <w:b/>
          <w:bCs/>
          <w:sz w:val="24"/>
          <w:szCs w:val="24"/>
          <w:u w:val="single"/>
        </w:rPr>
      </w:pPr>
      <w:r w:rsidRPr="00101224">
        <w:rPr>
          <w:rFonts w:eastAsia="Times New Roman" w:cs="Times New Roman"/>
          <w:b/>
          <w:bCs/>
          <w:sz w:val="24"/>
          <w:szCs w:val="24"/>
          <w:u w:val="single"/>
        </w:rPr>
        <w:t xml:space="preserve">o spełnianiu przez oferowane dostawy </w:t>
      </w:r>
    </w:p>
    <w:p w14:paraId="6D2BCA94" w14:textId="77777777" w:rsidR="005C6B3C" w:rsidRPr="00101224" w:rsidRDefault="005C6B3C" w:rsidP="0064600C">
      <w:pPr>
        <w:widowControl w:val="0"/>
        <w:jc w:val="center"/>
        <w:rPr>
          <w:rFonts w:eastAsia="Times New Roman" w:cs="Times New Roman"/>
          <w:b/>
          <w:bCs/>
          <w:sz w:val="24"/>
          <w:szCs w:val="24"/>
          <w:u w:val="single"/>
        </w:rPr>
      </w:pPr>
      <w:r w:rsidRPr="00101224">
        <w:rPr>
          <w:rFonts w:eastAsia="Times New Roman" w:cs="Times New Roman"/>
          <w:b/>
          <w:bCs/>
          <w:sz w:val="24"/>
          <w:szCs w:val="24"/>
          <w:u w:val="single"/>
        </w:rPr>
        <w:t>wymagań określonych przez Zamawiającego</w:t>
      </w:r>
    </w:p>
    <w:p w14:paraId="440791FE" w14:textId="77777777" w:rsidR="005C6B3C" w:rsidRPr="00101224" w:rsidRDefault="005C6B3C" w:rsidP="0064600C">
      <w:pPr>
        <w:widowControl w:val="0"/>
        <w:ind w:left="709"/>
        <w:jc w:val="both"/>
        <w:rPr>
          <w:rFonts w:eastAsia="Times New Roman" w:cs="Times New Roman"/>
          <w:i/>
          <w:iCs/>
          <w:sz w:val="24"/>
          <w:szCs w:val="24"/>
        </w:rPr>
      </w:pPr>
    </w:p>
    <w:p w14:paraId="71788B6C" w14:textId="77777777" w:rsidR="005C6B3C" w:rsidRPr="00101224" w:rsidRDefault="005C6B3C" w:rsidP="0064600C">
      <w:pPr>
        <w:widowControl w:val="0"/>
        <w:rPr>
          <w:rFonts w:eastAsia="Times New Roman" w:cs="Times New Roman"/>
          <w:sz w:val="24"/>
          <w:szCs w:val="24"/>
        </w:rPr>
      </w:pPr>
    </w:p>
    <w:p w14:paraId="38899962" w14:textId="77777777" w:rsidR="005C6B3C" w:rsidRPr="00101224" w:rsidRDefault="005C6B3C" w:rsidP="0064600C">
      <w:pPr>
        <w:widowControl w:val="0"/>
        <w:rPr>
          <w:rFonts w:eastAsia="Times New Roman" w:cs="Times New Roman"/>
          <w:sz w:val="24"/>
          <w:szCs w:val="24"/>
        </w:rPr>
      </w:pPr>
    </w:p>
    <w:p w14:paraId="11CE14DA" w14:textId="77777777" w:rsidR="005C6B3C" w:rsidRPr="00101224" w:rsidRDefault="005C6B3C" w:rsidP="0064600C">
      <w:pPr>
        <w:widowControl w:val="0"/>
        <w:rPr>
          <w:rFonts w:eastAsia="Times New Roman" w:cs="Times New Roman"/>
          <w:sz w:val="24"/>
          <w:szCs w:val="24"/>
        </w:rPr>
      </w:pPr>
    </w:p>
    <w:p w14:paraId="2A02B747" w14:textId="77777777" w:rsidR="005C6B3C" w:rsidRPr="00101224" w:rsidRDefault="005C6B3C" w:rsidP="0064600C">
      <w:pPr>
        <w:widowControl w:val="0"/>
        <w:rPr>
          <w:rFonts w:eastAsia="Times New Roman" w:cs="Times New Roman"/>
          <w:sz w:val="24"/>
          <w:szCs w:val="24"/>
        </w:rPr>
      </w:pPr>
    </w:p>
    <w:p w14:paraId="104EDB05" w14:textId="77777777" w:rsidR="0083793F" w:rsidRPr="00A32814" w:rsidRDefault="00D300E9" w:rsidP="0083793F">
      <w:pPr>
        <w:widowControl w:val="0"/>
        <w:ind w:firstLine="709"/>
        <w:jc w:val="both"/>
        <w:rPr>
          <w:rFonts w:eastAsia="Times New Roman" w:cs="Times New Roman"/>
          <w:sz w:val="24"/>
          <w:szCs w:val="24"/>
        </w:rPr>
      </w:pPr>
      <w:bookmarkStart w:id="61" w:name="_Hlk32473301"/>
      <w:r w:rsidRPr="00101224">
        <w:rPr>
          <w:rFonts w:cs="Times New Roman"/>
          <w:sz w:val="24"/>
          <w:szCs w:val="24"/>
        </w:rPr>
        <w:t xml:space="preserve">Przystępując do postępowania o udzielenie zamówienia publicznego </w:t>
      </w:r>
      <w:r w:rsidRPr="00101224">
        <w:rPr>
          <w:rFonts w:eastAsia="Times New Roman" w:cs="Times New Roman"/>
          <w:sz w:val="24"/>
          <w:szCs w:val="24"/>
          <w:lang w:eastAsia="pl-PL"/>
        </w:rPr>
        <w:t xml:space="preserve">pn.: </w:t>
      </w:r>
      <w:r w:rsidR="006C0BFF" w:rsidRPr="00101224">
        <w:rPr>
          <w:rFonts w:eastAsia="Times New Roman" w:cs="Times New Roman"/>
          <w:sz w:val="24"/>
          <w:szCs w:val="24"/>
          <w:lang w:eastAsia="pl-PL"/>
        </w:rPr>
        <w:t>„</w:t>
      </w:r>
      <w:r w:rsidR="006C0BFF" w:rsidRPr="00101224">
        <w:rPr>
          <w:rFonts w:cs="Times New Roman"/>
          <w:sz w:val="24"/>
          <w:szCs w:val="24"/>
          <w:lang w:eastAsia="pl-PL"/>
        </w:rPr>
        <w:t xml:space="preserve">Dostawa systemu </w:t>
      </w:r>
      <w:r w:rsidR="006C0BFF" w:rsidRPr="00A32814">
        <w:rPr>
          <w:rFonts w:cs="Times New Roman"/>
          <w:sz w:val="24"/>
          <w:szCs w:val="24"/>
          <w:lang w:eastAsia="pl-PL"/>
        </w:rPr>
        <w:t>próżniowego do pobierania materiału do badań wraz z dzierżawą czytnika OB”</w:t>
      </w:r>
      <w:r w:rsidR="006C0BFF" w:rsidRPr="00A32814">
        <w:rPr>
          <w:rFonts w:eastAsia="Times New Roman" w:cs="Times New Roman"/>
          <w:sz w:val="24"/>
          <w:szCs w:val="24"/>
          <w:lang w:eastAsia="pl-PL"/>
        </w:rPr>
        <w:t>, nr sprawy SZP/1/2021</w:t>
      </w:r>
      <w:r w:rsidRPr="00A32814">
        <w:rPr>
          <w:rFonts w:eastAsia="Times New Roman" w:cs="Times New Roman"/>
          <w:sz w:val="24"/>
          <w:szCs w:val="24"/>
        </w:rPr>
        <w:t>,</w:t>
      </w:r>
      <w:r w:rsidRPr="00A32814">
        <w:rPr>
          <w:rFonts w:eastAsia="Times New Roman" w:cs="Times New Roman"/>
          <w:b/>
          <w:bCs/>
          <w:sz w:val="24"/>
          <w:szCs w:val="24"/>
        </w:rPr>
        <w:t xml:space="preserve"> </w:t>
      </w:r>
      <w:r w:rsidR="00461B8D" w:rsidRPr="00A32814">
        <w:rPr>
          <w:rFonts w:eastAsia="Times New Roman" w:cs="Times New Roman"/>
          <w:sz w:val="24"/>
          <w:szCs w:val="24"/>
        </w:rPr>
        <w:t>w</w:t>
      </w:r>
      <w:r w:rsidR="005C6B3C" w:rsidRPr="00A32814">
        <w:rPr>
          <w:rFonts w:eastAsia="Times New Roman" w:cs="Times New Roman"/>
          <w:sz w:val="24"/>
          <w:szCs w:val="24"/>
        </w:rPr>
        <w:t xml:space="preserve">ykonawca oświadcza, </w:t>
      </w:r>
      <w:r w:rsidR="00041033" w:rsidRPr="00A32814">
        <w:rPr>
          <w:rFonts w:eastAsia="Times New Roman" w:cs="Times New Roman"/>
          <w:sz w:val="24"/>
          <w:szCs w:val="24"/>
        </w:rPr>
        <w:t>że</w:t>
      </w:r>
      <w:r w:rsidR="005C6B3C" w:rsidRPr="00A32814">
        <w:rPr>
          <w:rFonts w:eastAsia="Times New Roman" w:cs="Times New Roman"/>
          <w:sz w:val="24"/>
          <w:szCs w:val="24"/>
        </w:rPr>
        <w:t xml:space="preserve"> </w:t>
      </w:r>
    </w:p>
    <w:p w14:paraId="6533F60A" w14:textId="77777777" w:rsidR="0083793F" w:rsidRPr="00A32814" w:rsidRDefault="00041033" w:rsidP="00755FAD">
      <w:pPr>
        <w:pStyle w:val="Akapitzlist"/>
        <w:widowControl w:val="0"/>
        <w:numPr>
          <w:ilvl w:val="0"/>
          <w:numId w:val="112"/>
        </w:numPr>
        <w:suppressAutoHyphens/>
        <w:spacing w:after="0" w:line="240" w:lineRule="auto"/>
        <w:jc w:val="both"/>
        <w:rPr>
          <w:rFonts w:ascii="Times New Roman" w:eastAsia="Times New Roman" w:hAnsi="Times New Roman" w:cs="Times New Roman"/>
          <w:sz w:val="24"/>
          <w:szCs w:val="24"/>
        </w:rPr>
      </w:pPr>
      <w:r w:rsidRPr="00A32814">
        <w:rPr>
          <w:rFonts w:ascii="Times New Roman" w:eastAsia="Times New Roman" w:hAnsi="Times New Roman" w:cs="Times New Roman"/>
          <w:sz w:val="24"/>
          <w:szCs w:val="24"/>
        </w:rPr>
        <w:t>oferowany przedmiot zamówienia jest wprowadzony do obrotu i do używania na terenie RP zgodnie z obowiązującymi wymogami wynikającymi z ustawy z dnia 20.05.2010 r. o wyrobach medycznych jak i z innymi powszechnie obowiązującymi przepisami</w:t>
      </w:r>
      <w:r w:rsidR="0083793F" w:rsidRPr="00A32814">
        <w:rPr>
          <w:rFonts w:ascii="Times New Roman" w:eastAsia="Times New Roman" w:hAnsi="Times New Roman" w:cs="Times New Roman"/>
          <w:sz w:val="24"/>
          <w:szCs w:val="24"/>
        </w:rPr>
        <w:t xml:space="preserve">; </w:t>
      </w:r>
    </w:p>
    <w:p w14:paraId="68739435" w14:textId="4E300A4D" w:rsidR="00041033" w:rsidRPr="00A32814" w:rsidRDefault="00041033" w:rsidP="00755FAD">
      <w:pPr>
        <w:pStyle w:val="Akapitzlist"/>
        <w:widowControl w:val="0"/>
        <w:numPr>
          <w:ilvl w:val="0"/>
          <w:numId w:val="112"/>
        </w:numPr>
        <w:suppressAutoHyphens/>
        <w:spacing w:after="0" w:line="240" w:lineRule="auto"/>
        <w:jc w:val="both"/>
        <w:rPr>
          <w:rFonts w:ascii="Times New Roman" w:eastAsia="Times New Roman" w:hAnsi="Times New Roman" w:cs="Times New Roman"/>
          <w:sz w:val="24"/>
          <w:szCs w:val="24"/>
        </w:rPr>
      </w:pPr>
      <w:r w:rsidRPr="002B5B4F">
        <w:rPr>
          <w:rFonts w:ascii="Times New Roman" w:eastAsia="Times New Roman" w:hAnsi="Times New Roman" w:cs="Times New Roman"/>
          <w:bCs/>
          <w:sz w:val="24"/>
          <w:szCs w:val="24"/>
        </w:rPr>
        <w:t>posiada</w:t>
      </w:r>
      <w:r w:rsidRPr="00A32814">
        <w:rPr>
          <w:rFonts w:ascii="Times New Roman" w:eastAsia="Times New Roman" w:hAnsi="Times New Roman" w:cs="Times New Roman"/>
          <w:bCs/>
          <w:sz w:val="24"/>
          <w:szCs w:val="24"/>
        </w:rPr>
        <w:t xml:space="preserve"> zgłoszenia do odpowiednich rejestrów (m.in. rejestru wyrobów medycznych i podmiotów odpowiedzialnych za ich wprowadzenie do obrotu i używania), deklaracje zgodności z wymaganiami wspólnoty europejskiej lub inne dokumenty zgodne z wymaganiami wspólnoty europejskiej, certyfikaty (CE) wymagane przez prawo polskie, na podstawie których oferowany przedmiot zamówienia jest dopuszczony do obrotu i stosowania w placówkach służby zdrowia, zgodnie z ustawą z dnia 20.05.2010 r. o wyrobach medycznych</w:t>
      </w:r>
      <w:r w:rsidR="0083793F" w:rsidRPr="00A32814">
        <w:rPr>
          <w:rFonts w:ascii="Times New Roman" w:eastAsia="Times New Roman" w:hAnsi="Times New Roman" w:cs="Times New Roman"/>
          <w:bCs/>
          <w:sz w:val="24"/>
          <w:szCs w:val="24"/>
        </w:rPr>
        <w:t>.</w:t>
      </w:r>
      <w:r w:rsidRPr="00A32814">
        <w:rPr>
          <w:rFonts w:ascii="Times New Roman" w:eastAsia="Times New Roman" w:hAnsi="Times New Roman" w:cs="Times New Roman"/>
          <w:bCs/>
          <w:sz w:val="24"/>
          <w:szCs w:val="24"/>
        </w:rPr>
        <w:t xml:space="preserve"> </w:t>
      </w:r>
    </w:p>
    <w:p w14:paraId="07A4920C" w14:textId="77777777" w:rsidR="00881462" w:rsidRPr="00101224" w:rsidRDefault="00881462" w:rsidP="00881462">
      <w:pPr>
        <w:widowControl w:val="0"/>
        <w:jc w:val="both"/>
        <w:rPr>
          <w:rFonts w:eastAsia="Times New Roman" w:cs="Times New Roman"/>
          <w:sz w:val="24"/>
          <w:szCs w:val="24"/>
        </w:rPr>
      </w:pPr>
    </w:p>
    <w:p w14:paraId="37D6BF38" w14:textId="77777777" w:rsidR="00881462" w:rsidRPr="00101224" w:rsidRDefault="00881462" w:rsidP="006C0BFF">
      <w:pPr>
        <w:widowControl w:val="0"/>
        <w:ind w:firstLine="709"/>
        <w:jc w:val="both"/>
        <w:rPr>
          <w:rFonts w:eastAsia="Times New Roman" w:cs="Times New Roman"/>
          <w:bCs/>
          <w:color w:val="FF0000"/>
          <w:sz w:val="24"/>
          <w:szCs w:val="24"/>
        </w:rPr>
      </w:pPr>
    </w:p>
    <w:p w14:paraId="7A5F739C" w14:textId="77777777" w:rsidR="00881462" w:rsidRPr="00101224" w:rsidRDefault="00881462" w:rsidP="006C0BFF">
      <w:pPr>
        <w:widowControl w:val="0"/>
        <w:ind w:firstLine="709"/>
        <w:jc w:val="both"/>
        <w:rPr>
          <w:rFonts w:eastAsia="Times New Roman" w:cs="Times New Roman"/>
          <w:bCs/>
          <w:color w:val="FF0000"/>
          <w:sz w:val="24"/>
          <w:szCs w:val="24"/>
        </w:rPr>
      </w:pPr>
    </w:p>
    <w:bookmarkEnd w:id="61"/>
    <w:p w14:paraId="73F701DA" w14:textId="588C5ADB" w:rsidR="005C6B3C" w:rsidRPr="00101224" w:rsidRDefault="005C6B3C" w:rsidP="0064600C">
      <w:pPr>
        <w:widowControl w:val="0"/>
        <w:ind w:left="709"/>
        <w:jc w:val="both"/>
        <w:rPr>
          <w:rFonts w:eastAsia="Times New Roman" w:cs="Times New Roman"/>
          <w:bCs/>
          <w:color w:val="FF0000"/>
          <w:sz w:val="24"/>
          <w:szCs w:val="24"/>
        </w:rPr>
      </w:pPr>
    </w:p>
    <w:p w14:paraId="1B866E09" w14:textId="78044B9A" w:rsidR="00041033" w:rsidRPr="00101224" w:rsidRDefault="00041033" w:rsidP="0064600C">
      <w:pPr>
        <w:widowControl w:val="0"/>
        <w:ind w:left="709"/>
        <w:jc w:val="both"/>
        <w:rPr>
          <w:rFonts w:eastAsia="Times New Roman" w:cs="Times New Roman"/>
          <w:bCs/>
          <w:color w:val="FF0000"/>
          <w:sz w:val="24"/>
          <w:szCs w:val="24"/>
        </w:rPr>
      </w:pPr>
    </w:p>
    <w:p w14:paraId="6E615D25" w14:textId="77777777" w:rsidR="00041033" w:rsidRPr="00101224" w:rsidRDefault="00041033" w:rsidP="0064600C">
      <w:pPr>
        <w:widowControl w:val="0"/>
        <w:ind w:left="709"/>
        <w:jc w:val="both"/>
        <w:rPr>
          <w:rFonts w:eastAsia="Times New Roman" w:cs="Times New Roman"/>
          <w:color w:val="FF0000"/>
        </w:rPr>
      </w:pPr>
    </w:p>
    <w:p w14:paraId="660EF0B8" w14:textId="77777777" w:rsidR="005C6B3C" w:rsidRPr="00101224" w:rsidRDefault="005C6B3C" w:rsidP="0064600C">
      <w:pPr>
        <w:widowControl w:val="0"/>
        <w:rPr>
          <w:rFonts w:eastAsia="Times New Roman" w:cs="Times New Roman"/>
          <w:color w:val="76923C" w:themeColor="accent3" w:themeShade="BF"/>
        </w:rPr>
      </w:pPr>
    </w:p>
    <w:p w14:paraId="6635ABAB" w14:textId="77777777" w:rsidR="005C6B3C" w:rsidRPr="00101224" w:rsidRDefault="005C6B3C" w:rsidP="0064600C">
      <w:pPr>
        <w:widowControl w:val="0"/>
        <w:ind w:left="709"/>
        <w:jc w:val="both"/>
        <w:rPr>
          <w:rFonts w:eastAsia="Times New Roman" w:cs="Times New Roman"/>
          <w:color w:val="76923C" w:themeColor="accent3" w:themeShade="BF"/>
        </w:rPr>
      </w:pPr>
    </w:p>
    <w:p w14:paraId="45CCE687" w14:textId="2A6E799B" w:rsidR="005C6B3C" w:rsidRPr="00101224" w:rsidRDefault="005C6B3C" w:rsidP="00A32814">
      <w:pPr>
        <w:widowControl w:val="0"/>
        <w:tabs>
          <w:tab w:val="left" w:pos="990"/>
        </w:tabs>
        <w:rPr>
          <w:rFonts w:eastAsia="Times New Roman" w:cs="Times New Roman"/>
          <w:sz w:val="24"/>
          <w:szCs w:val="24"/>
        </w:rPr>
      </w:pPr>
    </w:p>
    <w:p w14:paraId="60B49A57" w14:textId="77777777" w:rsidR="005C6B3C" w:rsidRPr="00101224" w:rsidRDefault="005C6B3C" w:rsidP="0064600C">
      <w:pPr>
        <w:widowControl w:val="0"/>
        <w:ind w:left="680"/>
        <w:jc w:val="right"/>
        <w:rPr>
          <w:rFonts w:eastAsia="Times New Roman" w:cs="Times New Roman"/>
        </w:rPr>
      </w:pPr>
    </w:p>
    <w:p w14:paraId="0B91D885" w14:textId="77777777" w:rsidR="005C6B3C" w:rsidRPr="00101224" w:rsidRDefault="005C6B3C" w:rsidP="0064600C">
      <w:pPr>
        <w:widowControl w:val="0"/>
        <w:ind w:left="680"/>
        <w:contextualSpacing/>
        <w:jc w:val="right"/>
        <w:rPr>
          <w:rFonts w:eastAsia="Times New Roman" w:cs="Times New Roman"/>
        </w:rPr>
      </w:pPr>
    </w:p>
    <w:p w14:paraId="660AE5A0" w14:textId="07673D41" w:rsidR="005C6B3C" w:rsidRPr="00101224" w:rsidRDefault="005C6B3C" w:rsidP="00A32814">
      <w:pPr>
        <w:widowControl w:val="0"/>
        <w:ind w:left="680"/>
        <w:contextualSpacing/>
        <w:jc w:val="right"/>
        <w:rPr>
          <w:rFonts w:eastAsia="Times New Roman" w:cs="Times New Roman"/>
          <w:sz w:val="24"/>
          <w:szCs w:val="24"/>
        </w:rPr>
      </w:pPr>
      <w:r w:rsidRPr="00101224">
        <w:rPr>
          <w:rFonts w:eastAsia="Times New Roman" w:cs="Times New Roman"/>
          <w:sz w:val="24"/>
          <w:szCs w:val="24"/>
        </w:rPr>
        <w:br w:type="page"/>
      </w:r>
      <w:r w:rsidRPr="00101224">
        <w:rPr>
          <w:rFonts w:eastAsia="Times New Roman" w:cs="Times New Roman"/>
          <w:b/>
          <w:bCs/>
          <w:sz w:val="24"/>
          <w:szCs w:val="24"/>
        </w:rPr>
        <w:lastRenderedPageBreak/>
        <w:t xml:space="preserve">ZAŁĄCZNIK NR </w:t>
      </w:r>
      <w:r w:rsidR="0036070A">
        <w:rPr>
          <w:rFonts w:eastAsia="Times New Roman" w:cs="Times New Roman"/>
          <w:b/>
          <w:bCs/>
          <w:sz w:val="24"/>
          <w:szCs w:val="24"/>
        </w:rPr>
        <w:t>5</w:t>
      </w:r>
      <w:r w:rsidRPr="00101224">
        <w:rPr>
          <w:rFonts w:eastAsia="Times New Roman" w:cs="Times New Roman"/>
          <w:b/>
          <w:bCs/>
          <w:sz w:val="24"/>
          <w:szCs w:val="24"/>
        </w:rPr>
        <w:t xml:space="preserve"> </w:t>
      </w:r>
      <w:bookmarkStart w:id="62" w:name="_Hlk68690070"/>
      <w:r w:rsidRPr="00101224">
        <w:rPr>
          <w:rFonts w:eastAsia="Times New Roman" w:cs="Times New Roman"/>
          <w:b/>
          <w:bCs/>
          <w:sz w:val="24"/>
          <w:szCs w:val="24"/>
        </w:rPr>
        <w:t>DO SWZ</w:t>
      </w:r>
      <w:bookmarkEnd w:id="62"/>
    </w:p>
    <w:p w14:paraId="4B1826D5" w14:textId="77777777" w:rsidR="005C6B3C" w:rsidRPr="00101224" w:rsidRDefault="005C6B3C" w:rsidP="0064600C">
      <w:pPr>
        <w:widowControl w:val="0"/>
        <w:tabs>
          <w:tab w:val="center" w:pos="4536"/>
          <w:tab w:val="left" w:pos="6754"/>
        </w:tabs>
        <w:jc w:val="center"/>
        <w:rPr>
          <w:rFonts w:eastAsia="Times New Roman" w:cs="Times New Roman"/>
          <w:b/>
          <w:bCs/>
          <w:sz w:val="24"/>
          <w:szCs w:val="24"/>
          <w:u w:val="single"/>
        </w:rPr>
      </w:pPr>
      <w:r w:rsidRPr="00101224">
        <w:rPr>
          <w:rFonts w:eastAsia="Times New Roman" w:cs="Times New Roman"/>
          <w:b/>
          <w:bCs/>
          <w:sz w:val="24"/>
          <w:szCs w:val="24"/>
          <w:u w:val="single"/>
        </w:rPr>
        <w:t>WZÓR</w:t>
      </w:r>
    </w:p>
    <w:p w14:paraId="78968EF2" w14:textId="49676BFD" w:rsidR="005C6B3C" w:rsidRPr="00101224" w:rsidRDefault="005C6B3C" w:rsidP="0064600C">
      <w:pPr>
        <w:widowControl w:val="0"/>
        <w:tabs>
          <w:tab w:val="center" w:pos="4536"/>
          <w:tab w:val="left" w:pos="6754"/>
        </w:tabs>
        <w:jc w:val="center"/>
        <w:rPr>
          <w:rFonts w:eastAsia="Times New Roman" w:cs="Times New Roman"/>
          <w:b/>
          <w:bCs/>
          <w:sz w:val="24"/>
          <w:szCs w:val="24"/>
          <w:u w:val="single"/>
        </w:rPr>
      </w:pPr>
      <w:r w:rsidRPr="00101224">
        <w:rPr>
          <w:rFonts w:eastAsia="Times New Roman" w:cs="Times New Roman"/>
          <w:b/>
          <w:bCs/>
          <w:sz w:val="24"/>
          <w:szCs w:val="24"/>
        </w:rPr>
        <w:t>Umowa nr</w:t>
      </w:r>
      <w:r w:rsidR="002B5B4F" w:rsidRPr="00101224">
        <w:rPr>
          <w:rFonts w:eastAsia="Times New Roman" w:cs="Times New Roman"/>
          <w:b/>
          <w:bCs/>
          <w:sz w:val="24"/>
          <w:szCs w:val="24"/>
        </w:rPr>
        <w:t xml:space="preserve"> …</w:t>
      </w:r>
      <w:r w:rsidRPr="00101224">
        <w:rPr>
          <w:rFonts w:eastAsia="Times New Roman" w:cs="Times New Roman"/>
          <w:b/>
          <w:bCs/>
          <w:sz w:val="24"/>
          <w:szCs w:val="24"/>
        </w:rPr>
        <w:t>/SZP/</w:t>
      </w:r>
      <w:r w:rsidR="007F16E5" w:rsidRPr="00101224">
        <w:rPr>
          <w:rFonts w:eastAsia="Times New Roman" w:cs="Times New Roman"/>
          <w:b/>
          <w:bCs/>
          <w:sz w:val="24"/>
          <w:szCs w:val="24"/>
        </w:rPr>
        <w:t>2021</w:t>
      </w:r>
    </w:p>
    <w:p w14:paraId="42F6C463" w14:textId="77777777" w:rsidR="005C6B3C" w:rsidRPr="00101224" w:rsidRDefault="005C6B3C" w:rsidP="0064600C">
      <w:pPr>
        <w:widowControl w:val="0"/>
        <w:jc w:val="center"/>
        <w:rPr>
          <w:rFonts w:eastAsia="Times New Roman" w:cs="Times New Roman"/>
          <w:b/>
          <w:bCs/>
          <w:sz w:val="24"/>
          <w:szCs w:val="24"/>
        </w:rPr>
      </w:pPr>
      <w:r w:rsidRPr="00101224">
        <w:rPr>
          <w:rFonts w:eastAsia="Times New Roman" w:cs="Times New Roman"/>
          <w:b/>
          <w:bCs/>
          <w:sz w:val="24"/>
          <w:szCs w:val="24"/>
        </w:rPr>
        <w:t>na Zamówienie Publiczne</w:t>
      </w:r>
    </w:p>
    <w:p w14:paraId="0FD8E827" w14:textId="781AFCDC" w:rsidR="005C6B3C" w:rsidRPr="00101224" w:rsidRDefault="005C6B3C" w:rsidP="0064600C">
      <w:pPr>
        <w:widowControl w:val="0"/>
        <w:jc w:val="center"/>
        <w:rPr>
          <w:rFonts w:eastAsia="Times New Roman" w:cs="Times New Roman"/>
          <w:b/>
          <w:bCs/>
          <w:sz w:val="24"/>
          <w:szCs w:val="24"/>
        </w:rPr>
      </w:pPr>
      <w:r w:rsidRPr="00101224">
        <w:rPr>
          <w:rFonts w:eastAsia="Times New Roman" w:cs="Times New Roman"/>
          <w:b/>
          <w:bCs/>
          <w:sz w:val="24"/>
          <w:szCs w:val="24"/>
        </w:rPr>
        <w:t>nr SZP/</w:t>
      </w:r>
      <w:r w:rsidR="00BA7993" w:rsidRPr="00101224">
        <w:rPr>
          <w:rFonts w:eastAsia="Times New Roman" w:cs="Times New Roman"/>
          <w:b/>
          <w:bCs/>
          <w:sz w:val="24"/>
          <w:szCs w:val="24"/>
        </w:rPr>
        <w:t>1</w:t>
      </w:r>
      <w:r w:rsidRPr="00101224">
        <w:rPr>
          <w:rFonts w:eastAsia="Times New Roman" w:cs="Times New Roman"/>
          <w:b/>
          <w:bCs/>
          <w:sz w:val="24"/>
          <w:szCs w:val="24"/>
        </w:rPr>
        <w:t>/</w:t>
      </w:r>
      <w:r w:rsidR="00BA7993" w:rsidRPr="00101224">
        <w:rPr>
          <w:rFonts w:eastAsia="Times New Roman" w:cs="Times New Roman"/>
          <w:b/>
          <w:bCs/>
          <w:sz w:val="24"/>
          <w:szCs w:val="24"/>
        </w:rPr>
        <w:t>2021</w:t>
      </w:r>
    </w:p>
    <w:p w14:paraId="0F4EE003" w14:textId="77777777" w:rsidR="005C6B3C" w:rsidRPr="00101224" w:rsidRDefault="005C6B3C" w:rsidP="0064600C">
      <w:pPr>
        <w:widowControl w:val="0"/>
        <w:ind w:left="680"/>
        <w:jc w:val="both"/>
        <w:rPr>
          <w:rFonts w:eastAsia="Times New Roman" w:cs="Times New Roman"/>
          <w:b/>
          <w:bCs/>
          <w:sz w:val="24"/>
          <w:szCs w:val="24"/>
        </w:rPr>
      </w:pPr>
    </w:p>
    <w:p w14:paraId="5FF47D46" w14:textId="77777777" w:rsidR="005C6B3C" w:rsidRPr="00101224" w:rsidRDefault="005C6B3C" w:rsidP="0064600C">
      <w:pPr>
        <w:widowControl w:val="0"/>
        <w:ind w:left="680"/>
        <w:jc w:val="both"/>
        <w:rPr>
          <w:rFonts w:eastAsia="Times New Roman" w:cs="Times New Roman"/>
          <w:sz w:val="24"/>
          <w:szCs w:val="24"/>
        </w:rPr>
      </w:pPr>
    </w:p>
    <w:p w14:paraId="4176CA62" w14:textId="77777777" w:rsidR="005C6B3C" w:rsidRPr="00101224" w:rsidRDefault="005C6B3C" w:rsidP="0064600C">
      <w:pPr>
        <w:widowControl w:val="0"/>
        <w:jc w:val="both"/>
        <w:rPr>
          <w:rFonts w:eastAsia="Times New Roman" w:cs="Times New Roman"/>
          <w:sz w:val="24"/>
          <w:szCs w:val="24"/>
        </w:rPr>
      </w:pPr>
      <w:r w:rsidRPr="00101224">
        <w:rPr>
          <w:rFonts w:eastAsia="Times New Roman" w:cs="Times New Roman"/>
          <w:sz w:val="24"/>
          <w:szCs w:val="24"/>
        </w:rPr>
        <w:t>zawarta w dniu ............................ roku w Krakowie pomiędzy:</w:t>
      </w:r>
    </w:p>
    <w:p w14:paraId="053EF748" w14:textId="77777777" w:rsidR="005C6B3C" w:rsidRPr="00101224" w:rsidRDefault="005C6B3C" w:rsidP="0064600C">
      <w:pPr>
        <w:widowControl w:val="0"/>
        <w:jc w:val="both"/>
        <w:rPr>
          <w:rFonts w:eastAsia="Times New Roman" w:cs="Times New Roman"/>
          <w:sz w:val="24"/>
          <w:szCs w:val="24"/>
        </w:rPr>
      </w:pPr>
      <w:r w:rsidRPr="00101224">
        <w:rPr>
          <w:rFonts w:eastAsia="Times New Roman" w:cs="Times New Roman"/>
          <w:b/>
          <w:bCs/>
          <w:sz w:val="24"/>
          <w:szCs w:val="24"/>
        </w:rPr>
        <w:t>Szpitalem Specjalistycznym im. J. Dietla w Krakowie</w:t>
      </w:r>
      <w:r w:rsidRPr="00101224">
        <w:rPr>
          <w:rFonts w:eastAsia="Times New Roman" w:cs="Times New Roman"/>
          <w:b/>
          <w:bCs/>
          <w:sz w:val="24"/>
          <w:szCs w:val="24"/>
          <w:vertAlign w:val="superscript"/>
        </w:rPr>
        <w:sym w:font="Certa" w:char="F041"/>
      </w:r>
      <w:r w:rsidRPr="00101224">
        <w:rPr>
          <w:rFonts w:eastAsia="Times New Roman" w:cs="Times New Roman"/>
          <w:b/>
          <w:bCs/>
          <w:sz w:val="24"/>
          <w:szCs w:val="24"/>
        </w:rPr>
        <w:t>, 31-121 Kraków, ul. Skarbowa 4</w:t>
      </w:r>
      <w:r w:rsidRPr="00101224">
        <w:rPr>
          <w:rFonts w:eastAsia="Times New Roman" w:cs="Times New Roman"/>
          <w:sz w:val="24"/>
          <w:szCs w:val="24"/>
        </w:rPr>
        <w:t xml:space="preserve">, zarejestrowanym w KRS pod nr 0000032179, NIP: 676-20-83-306, REGON: 351564179, </w:t>
      </w:r>
    </w:p>
    <w:p w14:paraId="5BA14B4A" w14:textId="77777777" w:rsidR="005C6B3C" w:rsidRPr="00101224" w:rsidRDefault="005C6B3C" w:rsidP="0064600C">
      <w:pPr>
        <w:widowControl w:val="0"/>
        <w:jc w:val="both"/>
        <w:rPr>
          <w:rFonts w:eastAsia="Times New Roman" w:cs="Times New Roman"/>
          <w:b/>
          <w:bCs/>
          <w:sz w:val="24"/>
          <w:szCs w:val="24"/>
        </w:rPr>
      </w:pPr>
      <w:r w:rsidRPr="00101224">
        <w:rPr>
          <w:rFonts w:eastAsia="Times New Roman" w:cs="Times New Roman"/>
          <w:sz w:val="24"/>
          <w:szCs w:val="24"/>
        </w:rPr>
        <w:t>reprezentowanym przez:</w:t>
      </w:r>
      <w:r w:rsidRPr="00101224">
        <w:rPr>
          <w:rFonts w:eastAsia="Times New Roman" w:cs="Times New Roman"/>
          <w:b/>
          <w:bCs/>
          <w:sz w:val="24"/>
          <w:szCs w:val="24"/>
        </w:rPr>
        <w:t xml:space="preserve"> dr n. med. Andrzeja Kosiniaka-Kamysza - Dyrektora</w:t>
      </w:r>
    </w:p>
    <w:p w14:paraId="55D23052" w14:textId="77777777" w:rsidR="005C6B3C" w:rsidRPr="00101224" w:rsidRDefault="005C6B3C" w:rsidP="0064600C">
      <w:pPr>
        <w:widowControl w:val="0"/>
        <w:jc w:val="both"/>
        <w:rPr>
          <w:rFonts w:eastAsia="Times New Roman" w:cs="Times New Roman"/>
          <w:sz w:val="24"/>
          <w:szCs w:val="24"/>
          <w:u w:val="single"/>
        </w:rPr>
      </w:pPr>
      <w:r w:rsidRPr="00101224">
        <w:rPr>
          <w:rFonts w:eastAsia="Times New Roman" w:cs="Times New Roman"/>
          <w:sz w:val="24"/>
          <w:szCs w:val="24"/>
          <w:u w:val="single"/>
        </w:rPr>
        <w:t>zwanym dalej Zamawiającym,</w:t>
      </w:r>
    </w:p>
    <w:p w14:paraId="7B949CD7" w14:textId="77777777" w:rsidR="005C6B3C" w:rsidRPr="00101224" w:rsidRDefault="005C6B3C" w:rsidP="0064600C">
      <w:pPr>
        <w:widowControl w:val="0"/>
        <w:ind w:left="680"/>
        <w:jc w:val="both"/>
        <w:rPr>
          <w:rFonts w:eastAsia="Times New Roman" w:cs="Times New Roman"/>
          <w:b/>
          <w:bCs/>
          <w:sz w:val="24"/>
          <w:szCs w:val="24"/>
        </w:rPr>
      </w:pPr>
    </w:p>
    <w:p w14:paraId="0F51E942" w14:textId="77777777" w:rsidR="005C6B3C" w:rsidRPr="00101224" w:rsidRDefault="005C6B3C" w:rsidP="0064600C">
      <w:pPr>
        <w:widowControl w:val="0"/>
        <w:jc w:val="both"/>
        <w:rPr>
          <w:rFonts w:eastAsia="Times New Roman" w:cs="Times New Roman"/>
          <w:b/>
          <w:bCs/>
          <w:sz w:val="24"/>
          <w:szCs w:val="24"/>
        </w:rPr>
      </w:pPr>
      <w:r w:rsidRPr="00101224">
        <w:rPr>
          <w:rFonts w:eastAsia="Times New Roman" w:cs="Times New Roman"/>
          <w:b/>
          <w:bCs/>
          <w:sz w:val="24"/>
          <w:szCs w:val="24"/>
        </w:rPr>
        <w:t>a</w:t>
      </w:r>
    </w:p>
    <w:p w14:paraId="546E33E9" w14:textId="77777777" w:rsidR="005C6B3C" w:rsidRPr="00101224" w:rsidRDefault="005C6B3C" w:rsidP="0064600C">
      <w:pPr>
        <w:widowControl w:val="0"/>
        <w:jc w:val="both"/>
        <w:rPr>
          <w:rFonts w:eastAsia="Times New Roman" w:cs="Times New Roman"/>
          <w:sz w:val="24"/>
          <w:szCs w:val="24"/>
        </w:rPr>
      </w:pPr>
      <w:r w:rsidRPr="00101224">
        <w:rPr>
          <w:rFonts w:eastAsia="Times New Roman" w:cs="Times New Roman"/>
          <w:sz w:val="24"/>
          <w:szCs w:val="24"/>
        </w:rPr>
        <w:t xml:space="preserve">..........................................................................., REGON: ..............; NIP: ............................................., </w:t>
      </w:r>
    </w:p>
    <w:p w14:paraId="22CA4E8F" w14:textId="77777777" w:rsidR="005C6B3C" w:rsidRPr="00101224" w:rsidRDefault="005C6B3C" w:rsidP="0064600C">
      <w:pPr>
        <w:widowControl w:val="0"/>
        <w:jc w:val="both"/>
        <w:rPr>
          <w:rFonts w:eastAsia="Times New Roman" w:cs="Times New Roman"/>
          <w:sz w:val="24"/>
          <w:szCs w:val="24"/>
        </w:rPr>
      </w:pPr>
      <w:r w:rsidRPr="00101224">
        <w:rPr>
          <w:rFonts w:eastAsia="Times New Roman" w:cs="Times New Roman"/>
          <w:sz w:val="24"/>
          <w:szCs w:val="24"/>
        </w:rPr>
        <w:t>reprezentowaną przez: .........................................................................................</w:t>
      </w:r>
    </w:p>
    <w:p w14:paraId="4634806B" w14:textId="77777777" w:rsidR="005C6B3C" w:rsidRPr="00101224" w:rsidRDefault="005C6B3C" w:rsidP="0064600C">
      <w:pPr>
        <w:widowControl w:val="0"/>
        <w:jc w:val="both"/>
        <w:rPr>
          <w:rFonts w:eastAsia="Times New Roman" w:cs="Times New Roman"/>
          <w:sz w:val="24"/>
          <w:szCs w:val="24"/>
          <w:u w:val="single"/>
        </w:rPr>
      </w:pPr>
      <w:r w:rsidRPr="00101224">
        <w:rPr>
          <w:rFonts w:eastAsia="Times New Roman" w:cs="Times New Roman"/>
          <w:sz w:val="24"/>
          <w:szCs w:val="24"/>
          <w:u w:val="single"/>
        </w:rPr>
        <w:t>zwaną dalej Dostawcą.</w:t>
      </w:r>
    </w:p>
    <w:p w14:paraId="672F52C0" w14:textId="77777777" w:rsidR="005C6B3C" w:rsidRPr="00101224" w:rsidRDefault="005C6B3C" w:rsidP="0064600C">
      <w:pPr>
        <w:widowControl w:val="0"/>
        <w:ind w:left="680"/>
        <w:jc w:val="both"/>
        <w:rPr>
          <w:rFonts w:eastAsia="Times New Roman" w:cs="Times New Roman"/>
        </w:rPr>
      </w:pPr>
    </w:p>
    <w:p w14:paraId="1D866D56" w14:textId="63D2AA76" w:rsidR="005C6B3C" w:rsidRPr="00101224" w:rsidRDefault="005C6B3C" w:rsidP="0064600C">
      <w:pPr>
        <w:widowControl w:val="0"/>
        <w:jc w:val="both"/>
        <w:rPr>
          <w:rFonts w:eastAsia="Times New Roman" w:cs="Times New Roman"/>
          <w:i/>
          <w:iCs/>
          <w:sz w:val="24"/>
          <w:szCs w:val="24"/>
        </w:rPr>
      </w:pPr>
      <w:bookmarkStart w:id="63" w:name="_Hlk51676788"/>
      <w:r w:rsidRPr="00101224">
        <w:rPr>
          <w:rFonts w:eastAsia="Times New Roman" w:cs="Times New Roman"/>
          <w:i/>
          <w:iCs/>
          <w:sz w:val="24"/>
          <w:szCs w:val="24"/>
        </w:rPr>
        <w:t>Umowę zawarto w wyniku postępowania o zamówienie publiczne nr SZP/</w:t>
      </w:r>
      <w:r w:rsidR="002F6D8E" w:rsidRPr="00101224">
        <w:rPr>
          <w:rFonts w:eastAsia="Times New Roman" w:cs="Times New Roman"/>
          <w:i/>
          <w:iCs/>
          <w:sz w:val="24"/>
          <w:szCs w:val="24"/>
        </w:rPr>
        <w:t>1</w:t>
      </w:r>
      <w:r w:rsidRPr="00101224">
        <w:rPr>
          <w:rFonts w:eastAsia="Times New Roman" w:cs="Times New Roman"/>
          <w:i/>
          <w:iCs/>
          <w:sz w:val="24"/>
          <w:szCs w:val="24"/>
        </w:rPr>
        <w:t>/</w:t>
      </w:r>
      <w:r w:rsidR="002F6D8E" w:rsidRPr="00101224">
        <w:rPr>
          <w:rFonts w:eastAsia="Times New Roman" w:cs="Times New Roman"/>
          <w:i/>
          <w:iCs/>
          <w:sz w:val="24"/>
          <w:szCs w:val="24"/>
        </w:rPr>
        <w:t>2021</w:t>
      </w:r>
      <w:r w:rsidRPr="00101224">
        <w:rPr>
          <w:rFonts w:eastAsia="Times New Roman" w:cs="Times New Roman"/>
          <w:i/>
          <w:iCs/>
          <w:sz w:val="24"/>
          <w:szCs w:val="24"/>
        </w:rPr>
        <w:t xml:space="preserve"> przeprowadzonego w trybie </w:t>
      </w:r>
      <w:r w:rsidR="00BA7993" w:rsidRPr="00101224">
        <w:rPr>
          <w:rFonts w:eastAsia="Arial" w:cs="Times New Roman"/>
          <w:i/>
          <w:iCs/>
          <w:sz w:val="24"/>
          <w:szCs w:val="24"/>
          <w:lang w:eastAsia="pl-PL"/>
        </w:rPr>
        <w:t>podstawowym bez negocjacji</w:t>
      </w:r>
      <w:r w:rsidRPr="00101224">
        <w:rPr>
          <w:rFonts w:eastAsia="Times New Roman" w:cs="Times New Roman"/>
          <w:i/>
          <w:iCs/>
          <w:sz w:val="24"/>
          <w:szCs w:val="24"/>
        </w:rPr>
        <w:t xml:space="preserve">, zgodnie z art. </w:t>
      </w:r>
      <w:r w:rsidR="00BA7993" w:rsidRPr="00101224">
        <w:rPr>
          <w:rFonts w:eastAsia="Arial" w:cs="Times New Roman"/>
          <w:i/>
          <w:iCs/>
          <w:sz w:val="24"/>
          <w:szCs w:val="24"/>
          <w:lang w:eastAsia="pl-PL"/>
        </w:rPr>
        <w:t>275 pkt 1</w:t>
      </w:r>
      <w:r w:rsidR="00BA7993" w:rsidRPr="00101224">
        <w:rPr>
          <w:rFonts w:eastAsia="Times New Roman" w:cs="Times New Roman"/>
          <w:i/>
          <w:iCs/>
          <w:sz w:val="24"/>
          <w:szCs w:val="24"/>
        </w:rPr>
        <w:t xml:space="preserve"> </w:t>
      </w:r>
      <w:r w:rsidRPr="00101224">
        <w:rPr>
          <w:rFonts w:eastAsia="Times New Roman" w:cs="Times New Roman"/>
          <w:i/>
          <w:iCs/>
          <w:sz w:val="24"/>
          <w:szCs w:val="24"/>
        </w:rPr>
        <w:t>ustawy z dnia 11.09.2019 r. Prawo zamówień publicznych (Dz. U. z 2019 r., poz. 2019 ze zm.).</w:t>
      </w:r>
    </w:p>
    <w:bookmarkEnd w:id="63"/>
    <w:p w14:paraId="51FF8937" w14:textId="77777777" w:rsidR="005C6B3C" w:rsidRPr="00101224" w:rsidRDefault="005C6B3C" w:rsidP="008676F7">
      <w:pPr>
        <w:widowControl w:val="0"/>
        <w:rPr>
          <w:rFonts w:eastAsia="Times New Roman" w:cs="Times New Roman"/>
          <w:b/>
          <w:bCs/>
          <w:color w:val="76923C" w:themeColor="accent3" w:themeShade="BF"/>
        </w:rPr>
      </w:pPr>
    </w:p>
    <w:p w14:paraId="533FDFBE" w14:textId="77777777" w:rsidR="005C6B3C" w:rsidRPr="00101224" w:rsidRDefault="005C6B3C" w:rsidP="008C1DCC">
      <w:pPr>
        <w:widowControl w:val="0"/>
        <w:jc w:val="center"/>
        <w:rPr>
          <w:rFonts w:eastAsia="Times New Roman" w:cs="Times New Roman"/>
          <w:b/>
          <w:bCs/>
          <w:sz w:val="24"/>
          <w:szCs w:val="24"/>
        </w:rPr>
      </w:pPr>
      <w:r w:rsidRPr="00101224">
        <w:rPr>
          <w:rFonts w:eastAsia="Times New Roman" w:cs="Times New Roman"/>
          <w:b/>
          <w:bCs/>
          <w:sz w:val="24"/>
          <w:szCs w:val="24"/>
        </w:rPr>
        <w:t>Warunki realizacji umowy</w:t>
      </w:r>
    </w:p>
    <w:p w14:paraId="28ECF19B" w14:textId="0AC58F42" w:rsidR="007F68EC" w:rsidRPr="00101224" w:rsidRDefault="005C6B3C" w:rsidP="007F68EC">
      <w:pPr>
        <w:widowControl w:val="0"/>
        <w:jc w:val="center"/>
        <w:rPr>
          <w:rFonts w:eastAsia="Times New Roman" w:cs="Times New Roman"/>
          <w:b/>
          <w:bCs/>
          <w:sz w:val="24"/>
          <w:szCs w:val="24"/>
        </w:rPr>
      </w:pPr>
      <w:r w:rsidRPr="00101224">
        <w:rPr>
          <w:rFonts w:eastAsia="Times New Roman" w:cs="Times New Roman"/>
          <w:b/>
          <w:bCs/>
          <w:sz w:val="24"/>
          <w:szCs w:val="24"/>
        </w:rPr>
        <w:t>§ 1</w:t>
      </w:r>
    </w:p>
    <w:p w14:paraId="461DF37D" w14:textId="77777777" w:rsidR="007F68EC" w:rsidRPr="00101224" w:rsidRDefault="007F68EC" w:rsidP="007F7FB4">
      <w:pPr>
        <w:widowControl w:val="0"/>
        <w:numPr>
          <w:ilvl w:val="0"/>
          <w:numId w:val="11"/>
        </w:numPr>
        <w:jc w:val="both"/>
        <w:rPr>
          <w:rFonts w:cs="Times New Roman"/>
          <w:sz w:val="24"/>
          <w:szCs w:val="24"/>
        </w:rPr>
      </w:pPr>
      <w:r w:rsidRPr="00101224">
        <w:rPr>
          <w:rFonts w:cs="Times New Roman"/>
          <w:sz w:val="24"/>
          <w:szCs w:val="24"/>
        </w:rPr>
        <w:t>Dostawca zobowiązuje się dostarczać Zamawiającemu elementy próżniowego systemu pobierania krwi do badań analitycznych, zwanych dalej „wyrobami”, w asortymentach, ilościach i cenach określonych w załączniku nr 1 do umowy, zgodnym z ofertą Dostawcy, z zastrzeżeniem postanowień niniejszej umowy.</w:t>
      </w:r>
    </w:p>
    <w:p w14:paraId="4D50971B" w14:textId="77777777" w:rsidR="007F68EC" w:rsidRPr="00101224" w:rsidRDefault="007F68EC" w:rsidP="007F7FB4">
      <w:pPr>
        <w:widowControl w:val="0"/>
        <w:numPr>
          <w:ilvl w:val="0"/>
          <w:numId w:val="11"/>
        </w:numPr>
        <w:jc w:val="both"/>
        <w:rPr>
          <w:rFonts w:cs="Times New Roman"/>
          <w:sz w:val="24"/>
          <w:szCs w:val="24"/>
        </w:rPr>
      </w:pPr>
      <w:bookmarkStart w:id="64" w:name="_Hlk69712615"/>
      <w:r w:rsidRPr="00101224">
        <w:rPr>
          <w:rFonts w:cs="Times New Roman"/>
          <w:sz w:val="24"/>
          <w:szCs w:val="24"/>
        </w:rPr>
        <w:t xml:space="preserve">Dostawca oddaje również Zamawiającemu w dzierżawę: </w:t>
      </w:r>
    </w:p>
    <w:p w14:paraId="1DA9689B" w14:textId="2924A206" w:rsidR="007F68EC" w:rsidRPr="00101224" w:rsidRDefault="007F68EC" w:rsidP="00755FAD">
      <w:pPr>
        <w:pStyle w:val="Akapitzlist"/>
        <w:widowControl w:val="0"/>
        <w:numPr>
          <w:ilvl w:val="0"/>
          <w:numId w:val="93"/>
        </w:numPr>
        <w:suppressAutoHyphens/>
        <w:spacing w:after="0" w:line="240" w:lineRule="auto"/>
        <w:jc w:val="both"/>
        <w:rPr>
          <w:rFonts w:ascii="Times New Roman" w:hAnsi="Times New Roman" w:cs="Times New Roman"/>
          <w:sz w:val="24"/>
          <w:szCs w:val="24"/>
        </w:rPr>
      </w:pPr>
      <w:r w:rsidRPr="00101224">
        <w:rPr>
          <w:rFonts w:ascii="Times New Roman" w:hAnsi="Times New Roman" w:cs="Times New Roman"/>
          <w:sz w:val="24"/>
          <w:szCs w:val="24"/>
        </w:rPr>
        <w:t xml:space="preserve">czytnik </w:t>
      </w:r>
      <w:r w:rsidR="00BE30BE">
        <w:rPr>
          <w:rFonts w:ascii="Times New Roman" w:hAnsi="Times New Roman" w:cs="Times New Roman"/>
          <w:sz w:val="24"/>
          <w:szCs w:val="24"/>
        </w:rPr>
        <w:t xml:space="preserve">podstawowy </w:t>
      </w:r>
      <w:r w:rsidRPr="00101224">
        <w:rPr>
          <w:rFonts w:ascii="Times New Roman" w:hAnsi="Times New Roman" w:cs="Times New Roman"/>
          <w:sz w:val="24"/>
          <w:szCs w:val="24"/>
        </w:rPr>
        <w:t>do OB o wartości ……………… zł brutto (wartość na dzień przekazania do Zamawiającego)</w:t>
      </w:r>
      <w:r w:rsidR="00C92A01">
        <w:rPr>
          <w:rFonts w:ascii="Times New Roman" w:hAnsi="Times New Roman" w:cs="Times New Roman"/>
          <w:sz w:val="24"/>
          <w:szCs w:val="24"/>
        </w:rPr>
        <w:t>;</w:t>
      </w:r>
    </w:p>
    <w:p w14:paraId="453877C1" w14:textId="73A40A86" w:rsidR="007F68EC" w:rsidRPr="00101224" w:rsidRDefault="007F68EC" w:rsidP="00755FAD">
      <w:pPr>
        <w:pStyle w:val="Akapitzlist"/>
        <w:widowControl w:val="0"/>
        <w:numPr>
          <w:ilvl w:val="0"/>
          <w:numId w:val="93"/>
        </w:numPr>
        <w:suppressAutoHyphens/>
        <w:spacing w:after="0" w:line="240" w:lineRule="auto"/>
        <w:jc w:val="both"/>
        <w:rPr>
          <w:rFonts w:ascii="Times New Roman" w:hAnsi="Times New Roman" w:cs="Times New Roman"/>
          <w:sz w:val="24"/>
          <w:szCs w:val="24"/>
        </w:rPr>
      </w:pPr>
      <w:r w:rsidRPr="00101224">
        <w:rPr>
          <w:rFonts w:ascii="Times New Roman" w:hAnsi="Times New Roman" w:cs="Times New Roman"/>
          <w:sz w:val="24"/>
          <w:szCs w:val="24"/>
        </w:rPr>
        <w:t>backup o wartości ………………… zł brutto (wartość na dzień przekazania do Zamawiającego)</w:t>
      </w:r>
      <w:r w:rsidR="00C92A01">
        <w:rPr>
          <w:rFonts w:ascii="Times New Roman" w:hAnsi="Times New Roman" w:cs="Times New Roman"/>
          <w:sz w:val="24"/>
          <w:szCs w:val="24"/>
        </w:rPr>
        <w:t>.</w:t>
      </w:r>
    </w:p>
    <w:p w14:paraId="54E8AE07" w14:textId="7B4D2832" w:rsidR="007F68EC" w:rsidRPr="00101224" w:rsidRDefault="00B24040" w:rsidP="00B24040">
      <w:pPr>
        <w:widowControl w:val="0"/>
        <w:ind w:left="360"/>
        <w:jc w:val="both"/>
        <w:rPr>
          <w:rFonts w:cs="Times New Roman"/>
          <w:sz w:val="24"/>
          <w:szCs w:val="24"/>
        </w:rPr>
      </w:pPr>
      <w:r w:rsidRPr="00101224">
        <w:rPr>
          <w:rFonts w:cs="Times New Roman"/>
          <w:sz w:val="24"/>
          <w:szCs w:val="24"/>
        </w:rPr>
        <w:t xml:space="preserve">zwane dalej „przedmiotem dzierżawy”, </w:t>
      </w:r>
      <w:r w:rsidR="007F68EC" w:rsidRPr="00101224">
        <w:rPr>
          <w:rFonts w:cs="Times New Roman"/>
          <w:sz w:val="24"/>
          <w:szCs w:val="24"/>
        </w:rPr>
        <w:t xml:space="preserve">wykorzystywane przy stosowaniu systemu, o którym mowa w ust. 1 i </w:t>
      </w:r>
      <w:r w:rsidR="007F68EC" w:rsidRPr="00101224">
        <w:rPr>
          <w:rFonts w:eastAsia="Times New Roman" w:cs="Times New Roman"/>
          <w:sz w:val="24"/>
          <w:szCs w:val="24"/>
        </w:rPr>
        <w:t>zgodnie z ofertą określoną w ust. 1.</w:t>
      </w:r>
    </w:p>
    <w:p w14:paraId="7286C276" w14:textId="2FB9CFF1" w:rsidR="00493484" w:rsidRPr="002B5B4F" w:rsidRDefault="005C6B3C" w:rsidP="007F7FB4">
      <w:pPr>
        <w:widowControl w:val="0"/>
        <w:numPr>
          <w:ilvl w:val="0"/>
          <w:numId w:val="11"/>
        </w:numPr>
        <w:jc w:val="both"/>
        <w:rPr>
          <w:rFonts w:eastAsia="Times New Roman" w:cs="Times New Roman"/>
          <w:strike/>
          <w:sz w:val="24"/>
          <w:szCs w:val="24"/>
        </w:rPr>
      </w:pPr>
      <w:bookmarkStart w:id="65" w:name="_Hlk69712587"/>
      <w:bookmarkEnd w:id="64"/>
      <w:r w:rsidRPr="00101224">
        <w:rPr>
          <w:rFonts w:eastAsia="Times New Roman" w:cs="Times New Roman"/>
          <w:sz w:val="24"/>
          <w:szCs w:val="24"/>
        </w:rPr>
        <w:t xml:space="preserve">Zamawiający będzie składał w okresie obowiązywania umowy zamówienia według jego rzeczywistych potrzeb. </w:t>
      </w:r>
      <w:r w:rsidR="00BE30BE">
        <w:rPr>
          <w:rFonts w:eastAsia="Times New Roman" w:cs="Times New Roman"/>
          <w:sz w:val="24"/>
          <w:szCs w:val="24"/>
        </w:rPr>
        <w:t xml:space="preserve">Wartość wyrobów </w:t>
      </w:r>
      <w:r w:rsidRPr="00101224">
        <w:rPr>
          <w:rFonts w:eastAsia="Times New Roman" w:cs="Times New Roman"/>
          <w:sz w:val="24"/>
          <w:szCs w:val="24"/>
        </w:rPr>
        <w:t>zamówion</w:t>
      </w:r>
      <w:r w:rsidR="00BE30BE">
        <w:rPr>
          <w:rFonts w:eastAsia="Times New Roman" w:cs="Times New Roman"/>
          <w:sz w:val="24"/>
          <w:szCs w:val="24"/>
        </w:rPr>
        <w:t xml:space="preserve">ych </w:t>
      </w:r>
      <w:r w:rsidRPr="00101224">
        <w:rPr>
          <w:rFonts w:eastAsia="Times New Roman" w:cs="Times New Roman"/>
          <w:sz w:val="24"/>
          <w:szCs w:val="24"/>
        </w:rPr>
        <w:t xml:space="preserve">przez Zamawiającego </w:t>
      </w:r>
      <w:r w:rsidR="00BE30BE">
        <w:rPr>
          <w:rFonts w:eastAsia="Times New Roman" w:cs="Times New Roman"/>
          <w:sz w:val="24"/>
          <w:szCs w:val="24"/>
        </w:rPr>
        <w:t xml:space="preserve">nie powinna być </w:t>
      </w:r>
      <w:r w:rsidR="00BE30BE" w:rsidRPr="002B5B4F">
        <w:rPr>
          <w:rFonts w:eastAsia="Times New Roman" w:cs="Times New Roman"/>
          <w:sz w:val="24"/>
          <w:szCs w:val="24"/>
        </w:rPr>
        <w:t xml:space="preserve">niższa niż 70% </w:t>
      </w:r>
      <w:r w:rsidRPr="002B5B4F">
        <w:rPr>
          <w:rFonts w:eastAsia="Times New Roman" w:cs="Times New Roman"/>
          <w:sz w:val="24"/>
          <w:szCs w:val="24"/>
        </w:rPr>
        <w:t xml:space="preserve">maksymalnej wartości brutto </w:t>
      </w:r>
      <w:r w:rsidR="008C1DCC" w:rsidRPr="002B5B4F">
        <w:rPr>
          <w:rFonts w:eastAsia="Times New Roman" w:cs="Times New Roman"/>
          <w:sz w:val="24"/>
          <w:szCs w:val="24"/>
        </w:rPr>
        <w:t xml:space="preserve">umowy. </w:t>
      </w:r>
    </w:p>
    <w:p w14:paraId="45F5DB28" w14:textId="49AAC1CB" w:rsidR="005C6B3C" w:rsidRPr="00E1216C" w:rsidRDefault="005C6B3C" w:rsidP="007F7FB4">
      <w:pPr>
        <w:widowControl w:val="0"/>
        <w:numPr>
          <w:ilvl w:val="0"/>
          <w:numId w:val="11"/>
        </w:numPr>
        <w:jc w:val="both"/>
        <w:rPr>
          <w:rFonts w:eastAsia="Times New Roman" w:cs="Times New Roman"/>
          <w:sz w:val="24"/>
          <w:szCs w:val="24"/>
        </w:rPr>
      </w:pPr>
      <w:r w:rsidRPr="002B5B4F">
        <w:rPr>
          <w:rFonts w:eastAsia="Times New Roman" w:cs="Times New Roman"/>
          <w:sz w:val="24"/>
          <w:szCs w:val="24"/>
        </w:rPr>
        <w:t xml:space="preserve">Zamawiający </w:t>
      </w:r>
      <w:r w:rsidR="006123F6" w:rsidRPr="002B5B4F">
        <w:rPr>
          <w:rFonts w:eastAsia="Times New Roman" w:cs="Times New Roman"/>
          <w:sz w:val="24"/>
          <w:szCs w:val="24"/>
        </w:rPr>
        <w:t>dopuszcza</w:t>
      </w:r>
      <w:r w:rsidRPr="002B5B4F">
        <w:rPr>
          <w:rFonts w:eastAsia="Times New Roman" w:cs="Times New Roman"/>
          <w:sz w:val="24"/>
          <w:szCs w:val="24"/>
        </w:rPr>
        <w:t xml:space="preserve">, w razie wystąpienia okoliczności od niego niezależnych, </w:t>
      </w:r>
      <w:r w:rsidR="00BE30BE" w:rsidRPr="002B5B4F">
        <w:rPr>
          <w:rFonts w:eastAsia="Times New Roman" w:cs="Times New Roman"/>
          <w:sz w:val="24"/>
          <w:szCs w:val="24"/>
        </w:rPr>
        <w:t xml:space="preserve">za zgodą </w:t>
      </w:r>
      <w:r w:rsidR="008676F7" w:rsidRPr="002B5B4F">
        <w:rPr>
          <w:rFonts w:cs="Times New Roman"/>
          <w:sz w:val="24"/>
          <w:szCs w:val="24"/>
        </w:rPr>
        <w:t>D</w:t>
      </w:r>
      <w:r w:rsidR="006123F6" w:rsidRPr="002B5B4F">
        <w:rPr>
          <w:rFonts w:cs="Times New Roman"/>
          <w:sz w:val="24"/>
          <w:szCs w:val="24"/>
        </w:rPr>
        <w:t>ostawcy</w:t>
      </w:r>
      <w:r w:rsidR="00BE30BE" w:rsidRPr="002B5B4F">
        <w:rPr>
          <w:rFonts w:cs="Times New Roman"/>
          <w:sz w:val="24"/>
          <w:szCs w:val="24"/>
        </w:rPr>
        <w:t>,</w:t>
      </w:r>
      <w:r w:rsidR="006123F6" w:rsidRPr="002B5B4F">
        <w:rPr>
          <w:rFonts w:eastAsia="Times New Roman" w:cs="Times New Roman"/>
          <w:sz w:val="24"/>
          <w:szCs w:val="24"/>
        </w:rPr>
        <w:t xml:space="preserve"> </w:t>
      </w:r>
      <w:r w:rsidRPr="002B5B4F">
        <w:rPr>
          <w:rFonts w:eastAsia="Times New Roman" w:cs="Times New Roman"/>
          <w:sz w:val="24"/>
          <w:szCs w:val="24"/>
        </w:rPr>
        <w:t xml:space="preserve">możliwość </w:t>
      </w:r>
      <w:r w:rsidRPr="00E1216C">
        <w:rPr>
          <w:rFonts w:eastAsia="Times New Roman" w:cs="Times New Roman"/>
          <w:sz w:val="24"/>
          <w:szCs w:val="24"/>
        </w:rPr>
        <w:t xml:space="preserve">zmiany ilości zamówionego towaru między poszczególnymi pozycjami asortymentu wyszczególnionego w załączniku do umowy, przy zachowaniu zaoferowanych przez </w:t>
      </w:r>
      <w:r w:rsidR="008676F7" w:rsidRPr="00E1216C">
        <w:rPr>
          <w:rFonts w:eastAsia="Times New Roman" w:cs="Times New Roman"/>
          <w:sz w:val="24"/>
          <w:szCs w:val="24"/>
        </w:rPr>
        <w:t>D</w:t>
      </w:r>
      <w:r w:rsidRPr="00E1216C">
        <w:rPr>
          <w:rFonts w:eastAsia="Times New Roman" w:cs="Times New Roman"/>
          <w:sz w:val="24"/>
          <w:szCs w:val="24"/>
        </w:rPr>
        <w:t>ostawcę cen jednostkowych i sumarycznej ceny brutto umowy</w:t>
      </w:r>
      <w:r w:rsidR="00712794" w:rsidRPr="00E1216C">
        <w:rPr>
          <w:rFonts w:eastAsia="Times New Roman" w:cs="Times New Roman"/>
          <w:sz w:val="24"/>
          <w:szCs w:val="24"/>
        </w:rPr>
        <w:t xml:space="preserve"> – zmiany w tym zakresie nie wymagają formy aneksu do umowy</w:t>
      </w:r>
      <w:r w:rsidRPr="00E1216C">
        <w:rPr>
          <w:rFonts w:eastAsia="Times New Roman" w:cs="Times New Roman"/>
          <w:sz w:val="24"/>
          <w:szCs w:val="24"/>
        </w:rPr>
        <w:t>.</w:t>
      </w:r>
      <w:r w:rsidR="00BE30BE" w:rsidRPr="00E1216C">
        <w:rPr>
          <w:rFonts w:eastAsia="Times New Roman" w:cs="Times New Roman"/>
          <w:sz w:val="24"/>
          <w:szCs w:val="24"/>
        </w:rPr>
        <w:t xml:space="preserve"> Zgoda Dostawcy nie wymaga formy pisemnej.</w:t>
      </w:r>
    </w:p>
    <w:bookmarkEnd w:id="65"/>
    <w:p w14:paraId="03E56607" w14:textId="36EA49BB" w:rsidR="005C6B3C" w:rsidRPr="00E1216C" w:rsidRDefault="005C6B3C" w:rsidP="007F7FB4">
      <w:pPr>
        <w:widowControl w:val="0"/>
        <w:numPr>
          <w:ilvl w:val="0"/>
          <w:numId w:val="11"/>
        </w:numPr>
        <w:tabs>
          <w:tab w:val="left" w:pos="851"/>
        </w:tabs>
        <w:jc w:val="both"/>
        <w:rPr>
          <w:rFonts w:eastAsia="Times New Roman" w:cs="Times New Roman"/>
          <w:sz w:val="24"/>
          <w:szCs w:val="24"/>
        </w:rPr>
      </w:pPr>
      <w:r w:rsidRPr="00E1216C">
        <w:rPr>
          <w:rFonts w:eastAsia="Times New Roman" w:cs="Times New Roman"/>
          <w:sz w:val="24"/>
          <w:szCs w:val="24"/>
        </w:rPr>
        <w:t>Dostawca zobowiązuje się do zapewnienia ciągłości dostaw w okresie trwania umowy.</w:t>
      </w:r>
    </w:p>
    <w:p w14:paraId="356FACBF" w14:textId="77777777" w:rsidR="00553004" w:rsidRPr="002B5B4F" w:rsidRDefault="00553004" w:rsidP="007F7FB4">
      <w:pPr>
        <w:widowControl w:val="0"/>
        <w:numPr>
          <w:ilvl w:val="0"/>
          <w:numId w:val="11"/>
        </w:numPr>
        <w:ind w:left="357" w:hanging="357"/>
        <w:jc w:val="both"/>
        <w:rPr>
          <w:rFonts w:eastAsia="Times New Roman" w:cs="Times New Roman"/>
          <w:sz w:val="24"/>
          <w:szCs w:val="24"/>
          <w:lang w:eastAsia="pl-PL"/>
        </w:rPr>
      </w:pPr>
      <w:r w:rsidRPr="00E1216C">
        <w:rPr>
          <w:rFonts w:eastAsia="Times New Roman" w:cs="Times New Roman"/>
          <w:sz w:val="24"/>
          <w:szCs w:val="24"/>
          <w:lang w:eastAsia="en-US"/>
        </w:rPr>
        <w:t xml:space="preserve">W przypadku gdy dostawa spełnia przesłanki do uznania transakcji dostawy zgodnie z art 13a ustawy o VAT za przemieszczanie </w:t>
      </w:r>
      <w:r w:rsidRPr="002B5B4F">
        <w:rPr>
          <w:rFonts w:eastAsia="Times New Roman" w:cs="Times New Roman"/>
          <w:sz w:val="24"/>
          <w:szCs w:val="24"/>
          <w:lang w:eastAsia="en-US"/>
        </w:rPr>
        <w:t xml:space="preserve">towarów w procedurze magazynu tupu </w:t>
      </w:r>
      <w:proofErr w:type="spellStart"/>
      <w:r w:rsidRPr="002B5B4F">
        <w:rPr>
          <w:rFonts w:eastAsia="Times New Roman" w:cs="Times New Roman"/>
          <w:sz w:val="24"/>
          <w:szCs w:val="24"/>
          <w:lang w:eastAsia="en-US"/>
        </w:rPr>
        <w:t>call</w:t>
      </w:r>
      <w:proofErr w:type="spellEnd"/>
      <w:r w:rsidRPr="002B5B4F">
        <w:rPr>
          <w:rFonts w:eastAsia="Times New Roman" w:cs="Times New Roman"/>
          <w:sz w:val="24"/>
          <w:szCs w:val="24"/>
          <w:lang w:eastAsia="en-US"/>
        </w:rPr>
        <w:t xml:space="preserve">-off </w:t>
      </w:r>
      <w:proofErr w:type="spellStart"/>
      <w:r w:rsidRPr="002B5B4F">
        <w:rPr>
          <w:rFonts w:eastAsia="Times New Roman" w:cs="Times New Roman"/>
          <w:sz w:val="24"/>
          <w:szCs w:val="24"/>
          <w:lang w:eastAsia="en-US"/>
        </w:rPr>
        <w:t>stock</w:t>
      </w:r>
      <w:proofErr w:type="spellEnd"/>
      <w:r w:rsidRPr="002B5B4F">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52CBE848" w14:textId="77777777" w:rsidR="00B5559F" w:rsidRPr="00101224" w:rsidRDefault="00B5559F" w:rsidP="008C1DCC">
      <w:pPr>
        <w:widowControl w:val="0"/>
        <w:tabs>
          <w:tab w:val="left" w:pos="851"/>
        </w:tabs>
        <w:jc w:val="center"/>
        <w:rPr>
          <w:rFonts w:eastAsia="Times New Roman" w:cs="Times New Roman"/>
          <w:b/>
          <w:bCs/>
          <w:color w:val="000000" w:themeColor="text1"/>
          <w:sz w:val="24"/>
          <w:szCs w:val="24"/>
        </w:rPr>
      </w:pPr>
    </w:p>
    <w:p w14:paraId="5CC25E3A" w14:textId="028210D2" w:rsidR="005C6B3C" w:rsidRPr="00101224" w:rsidRDefault="005C6B3C" w:rsidP="008C1DCC">
      <w:pPr>
        <w:widowControl w:val="0"/>
        <w:tabs>
          <w:tab w:val="left" w:pos="851"/>
        </w:tabs>
        <w:jc w:val="center"/>
        <w:rPr>
          <w:rFonts w:eastAsia="Times New Roman" w:cs="Times New Roman"/>
          <w:b/>
          <w:bCs/>
          <w:color w:val="000000" w:themeColor="text1"/>
          <w:sz w:val="24"/>
          <w:szCs w:val="24"/>
        </w:rPr>
      </w:pPr>
      <w:r w:rsidRPr="00101224">
        <w:rPr>
          <w:rFonts w:eastAsia="Times New Roman" w:cs="Times New Roman"/>
          <w:b/>
          <w:bCs/>
          <w:color w:val="000000" w:themeColor="text1"/>
          <w:sz w:val="24"/>
          <w:szCs w:val="24"/>
        </w:rPr>
        <w:t>§ 2</w:t>
      </w:r>
    </w:p>
    <w:p w14:paraId="188FBB22" w14:textId="5EC5CB47" w:rsidR="00493484" w:rsidRPr="002B6359" w:rsidRDefault="00493484" w:rsidP="002B6359">
      <w:pPr>
        <w:widowControl w:val="0"/>
        <w:numPr>
          <w:ilvl w:val="0"/>
          <w:numId w:val="12"/>
        </w:numPr>
        <w:jc w:val="both"/>
        <w:rPr>
          <w:rFonts w:eastAsia="Times New Roman" w:cs="Times New Roman"/>
          <w:color w:val="000000" w:themeColor="text1"/>
          <w:sz w:val="24"/>
          <w:szCs w:val="24"/>
        </w:rPr>
      </w:pPr>
      <w:r w:rsidRPr="00101224">
        <w:rPr>
          <w:rFonts w:cs="Times New Roman"/>
          <w:sz w:val="24"/>
          <w:szCs w:val="24"/>
        </w:rPr>
        <w:t>Dostawca zobowiązuje się dostarczać wyroby określone w § 1 ust. 1 do magazynu Zamawiającego - magazyn laboratoryjny, w Krakowie</w:t>
      </w:r>
      <w:r w:rsidR="00BE30BE">
        <w:rPr>
          <w:rFonts w:cs="Times New Roman"/>
          <w:sz w:val="24"/>
          <w:szCs w:val="24"/>
        </w:rPr>
        <w:t xml:space="preserve"> przy </w:t>
      </w:r>
      <w:r w:rsidRPr="00101224">
        <w:rPr>
          <w:rFonts w:cs="Times New Roman"/>
          <w:sz w:val="24"/>
          <w:szCs w:val="24"/>
        </w:rPr>
        <w:t xml:space="preserve">ul. Skarbowej 1, poziom -1 (po wcześniejszym zgłoszeniu się do Działu Administracyjno-gospodarczego, ul. Skarbowa 1, pok. nr 3 parter), w dniach od poniedziałku do piątku, w godzinach 8.00 – 14.00, </w:t>
      </w:r>
      <w:r w:rsidR="002B6359" w:rsidRPr="002B6359">
        <w:rPr>
          <w:rFonts w:eastAsia="Times New Roman" w:cs="Times New Roman"/>
          <w:bCs/>
          <w:iCs/>
          <w:sz w:val="24"/>
          <w:szCs w:val="24"/>
          <w:lang w:eastAsia="en-US"/>
        </w:rPr>
        <w:t xml:space="preserve">lub w innym terminie uzgodnionym z </w:t>
      </w:r>
      <w:r w:rsidR="002B6359" w:rsidRPr="002B6359">
        <w:rPr>
          <w:rFonts w:eastAsia="Times New Roman" w:cs="Times New Roman"/>
          <w:bCs/>
          <w:iCs/>
          <w:sz w:val="24"/>
          <w:szCs w:val="24"/>
          <w:lang w:eastAsia="en-US"/>
        </w:rPr>
        <w:lastRenderedPageBreak/>
        <w:t>upoważnionym pracownikiem zamawiającego</w:t>
      </w:r>
      <w:r w:rsidR="002B6359">
        <w:rPr>
          <w:rFonts w:eastAsia="Times New Roman" w:cs="Times New Roman"/>
          <w:sz w:val="24"/>
          <w:szCs w:val="24"/>
          <w:lang w:eastAsia="en-US"/>
        </w:rPr>
        <w:t xml:space="preserve">, </w:t>
      </w:r>
      <w:r w:rsidRPr="002B6359">
        <w:rPr>
          <w:rFonts w:cs="Times New Roman"/>
          <w:sz w:val="24"/>
          <w:szCs w:val="24"/>
        </w:rPr>
        <w:t xml:space="preserve">po złożeniu </w:t>
      </w:r>
      <w:r w:rsidRPr="002B6359">
        <w:rPr>
          <w:rFonts w:eastAsia="Times New Roman" w:cs="Times New Roman"/>
          <w:color w:val="000000" w:themeColor="text1"/>
          <w:sz w:val="24"/>
          <w:szCs w:val="24"/>
        </w:rPr>
        <w:t>przez Zamawiającego zamówienia pocztą elektroniczną na adres email: …………………...................... /faksem na numer …………………………, którego odbiór, na żądanie Zamawiającego, potwierdza Dostawca.</w:t>
      </w:r>
    </w:p>
    <w:p w14:paraId="152BEB32" w14:textId="2245A1AE" w:rsidR="00493484" w:rsidRPr="00101224" w:rsidRDefault="005C6B3C" w:rsidP="007F7FB4">
      <w:pPr>
        <w:widowControl w:val="0"/>
        <w:numPr>
          <w:ilvl w:val="0"/>
          <w:numId w:val="12"/>
        </w:numPr>
        <w:jc w:val="both"/>
        <w:rPr>
          <w:rFonts w:eastAsia="Times New Roman" w:cs="Times New Roman"/>
          <w:color w:val="000000" w:themeColor="text1"/>
          <w:sz w:val="24"/>
          <w:szCs w:val="24"/>
        </w:rPr>
      </w:pPr>
      <w:r w:rsidRPr="00101224">
        <w:rPr>
          <w:rFonts w:eastAsia="Times New Roman" w:cs="Times New Roman"/>
          <w:color w:val="000000" w:themeColor="text1"/>
          <w:sz w:val="24"/>
          <w:szCs w:val="24"/>
        </w:rPr>
        <w:t>Dostawca zobowiązuje się dostarczyć</w:t>
      </w:r>
      <w:r w:rsidR="00493484" w:rsidRPr="00101224">
        <w:rPr>
          <w:rFonts w:eastAsia="Times New Roman" w:cs="Times New Roman"/>
          <w:color w:val="000000" w:themeColor="text1"/>
          <w:sz w:val="24"/>
          <w:szCs w:val="24"/>
        </w:rPr>
        <w:t xml:space="preserve"> wyroby</w:t>
      </w:r>
      <w:r w:rsidRPr="00101224">
        <w:rPr>
          <w:rFonts w:eastAsia="Times New Roman" w:cs="Times New Roman"/>
          <w:color w:val="000000" w:themeColor="text1"/>
          <w:sz w:val="24"/>
          <w:szCs w:val="24"/>
        </w:rPr>
        <w:t xml:space="preserve"> wraz z fakturą. W przypadku gdy Dostawca wystawiać będzie fakturę w wersji elektronicznej, winien przesłać ją Zamawiającemu przed przystąpieniem Zamawiającego do odbioru wyrobów. </w:t>
      </w:r>
    </w:p>
    <w:p w14:paraId="71D2B52D" w14:textId="77777777" w:rsidR="00493484" w:rsidRPr="00101224" w:rsidRDefault="005C6B3C" w:rsidP="007F7FB4">
      <w:pPr>
        <w:widowControl w:val="0"/>
        <w:numPr>
          <w:ilvl w:val="0"/>
          <w:numId w:val="12"/>
        </w:numPr>
        <w:jc w:val="both"/>
        <w:rPr>
          <w:rFonts w:eastAsia="Times New Roman" w:cs="Times New Roman"/>
          <w:color w:val="000000" w:themeColor="text1"/>
          <w:sz w:val="24"/>
          <w:szCs w:val="24"/>
        </w:rPr>
      </w:pPr>
      <w:r w:rsidRPr="00101224">
        <w:rPr>
          <w:rFonts w:eastAsia="Times New Roman" w:cs="Times New Roman"/>
          <w:color w:val="000000" w:themeColor="text1"/>
          <w:sz w:val="24"/>
          <w:szCs w:val="24"/>
        </w:rPr>
        <w:t>Dostawca zobowiązuje się realizować dostawy w terminie nie dłuższym niż</w:t>
      </w:r>
      <w:r w:rsidR="00493484" w:rsidRPr="00101224">
        <w:rPr>
          <w:rFonts w:eastAsia="Times New Roman" w:cs="Times New Roman"/>
          <w:color w:val="000000" w:themeColor="text1"/>
          <w:sz w:val="24"/>
          <w:szCs w:val="24"/>
        </w:rPr>
        <w:t xml:space="preserve"> do</w:t>
      </w:r>
      <w:r w:rsidRPr="00101224">
        <w:rPr>
          <w:rFonts w:eastAsia="Times New Roman" w:cs="Times New Roman"/>
          <w:color w:val="000000" w:themeColor="text1"/>
          <w:sz w:val="24"/>
          <w:szCs w:val="24"/>
        </w:rPr>
        <w:t xml:space="preserve"> </w:t>
      </w:r>
      <w:r w:rsidR="00493484" w:rsidRPr="00101224">
        <w:rPr>
          <w:rFonts w:eastAsia="Times New Roman" w:cs="Times New Roman"/>
          <w:b/>
          <w:bCs/>
          <w:color w:val="000000" w:themeColor="text1"/>
          <w:sz w:val="24"/>
          <w:szCs w:val="24"/>
        </w:rPr>
        <w:t>168</w:t>
      </w:r>
      <w:r w:rsidRPr="00101224">
        <w:rPr>
          <w:rFonts w:eastAsia="Times New Roman" w:cs="Times New Roman"/>
          <w:b/>
          <w:bCs/>
          <w:color w:val="000000" w:themeColor="text1"/>
          <w:sz w:val="24"/>
          <w:szCs w:val="24"/>
        </w:rPr>
        <w:t xml:space="preserve"> godzin </w:t>
      </w:r>
      <w:r w:rsidRPr="00101224">
        <w:rPr>
          <w:rFonts w:eastAsia="Times New Roman" w:cs="Times New Roman"/>
          <w:color w:val="000000" w:themeColor="text1"/>
          <w:sz w:val="24"/>
          <w:szCs w:val="24"/>
        </w:rPr>
        <w:t>od daty złożenia zamówienia</w:t>
      </w:r>
      <w:r w:rsidR="00493484" w:rsidRPr="00101224">
        <w:rPr>
          <w:rFonts w:eastAsia="Times New Roman" w:cs="Times New Roman"/>
          <w:color w:val="000000" w:themeColor="text1"/>
          <w:sz w:val="24"/>
          <w:szCs w:val="24"/>
        </w:rPr>
        <w:t xml:space="preserve">, a w przypadku zamówień „na cito” w terminie nie dłuższym niż do </w:t>
      </w:r>
      <w:r w:rsidR="00493484" w:rsidRPr="00101224">
        <w:rPr>
          <w:rFonts w:eastAsia="Times New Roman" w:cs="Times New Roman"/>
          <w:b/>
          <w:bCs/>
          <w:color w:val="000000" w:themeColor="text1"/>
          <w:sz w:val="24"/>
          <w:szCs w:val="24"/>
        </w:rPr>
        <w:t xml:space="preserve">96 godzin </w:t>
      </w:r>
      <w:r w:rsidR="00493484" w:rsidRPr="00101224">
        <w:rPr>
          <w:rFonts w:eastAsia="Times New Roman" w:cs="Times New Roman"/>
          <w:color w:val="000000" w:themeColor="text1"/>
          <w:sz w:val="24"/>
          <w:szCs w:val="24"/>
        </w:rPr>
        <w:t>od daty złożenia zamówienia.</w:t>
      </w:r>
    </w:p>
    <w:p w14:paraId="74487D96" w14:textId="3B7D64E0" w:rsidR="00450D35" w:rsidRPr="00101224" w:rsidRDefault="00450D35" w:rsidP="007F7FB4">
      <w:pPr>
        <w:widowControl w:val="0"/>
        <w:numPr>
          <w:ilvl w:val="0"/>
          <w:numId w:val="12"/>
        </w:numPr>
        <w:jc w:val="both"/>
        <w:rPr>
          <w:rFonts w:eastAsia="Times New Roman" w:cs="Times New Roman"/>
          <w:sz w:val="24"/>
          <w:szCs w:val="24"/>
        </w:rPr>
      </w:pPr>
      <w:r w:rsidRPr="00101224">
        <w:rPr>
          <w:rFonts w:eastAsia="Times New Roman" w:cs="Times New Roman"/>
          <w:sz w:val="24"/>
          <w:szCs w:val="24"/>
        </w:rPr>
        <w:t>Zamawiający każdorazowo w zamówieniu będzie podawać asortyment, ilość oraz w razie konieczności termin dostawy towaru.</w:t>
      </w:r>
    </w:p>
    <w:p w14:paraId="3E8EAE7E" w14:textId="77777777" w:rsidR="005C6B3C" w:rsidRPr="002B5B4F" w:rsidRDefault="005C6B3C" w:rsidP="007F7FB4">
      <w:pPr>
        <w:widowControl w:val="0"/>
        <w:numPr>
          <w:ilvl w:val="0"/>
          <w:numId w:val="12"/>
        </w:numPr>
        <w:jc w:val="both"/>
        <w:rPr>
          <w:rFonts w:eastAsia="Times New Roman" w:cs="Times New Roman"/>
          <w:sz w:val="24"/>
          <w:szCs w:val="24"/>
        </w:rPr>
      </w:pPr>
      <w:r w:rsidRPr="00101224">
        <w:rPr>
          <w:rFonts w:eastAsia="Times New Roman" w:cs="Times New Roman"/>
          <w:sz w:val="24"/>
          <w:szCs w:val="24"/>
        </w:rPr>
        <w:t xml:space="preserve">Dostawa musi być dokonana jednorazowo, zgodnie ze złożonym zamówieniem pod względem asortymentowym i ilościowym. Zamówiona dostawa nie może być dzielona. Podzielenie dostawy dopuszczalne jest tylko z </w:t>
      </w:r>
      <w:r w:rsidRPr="002B5B4F">
        <w:rPr>
          <w:rFonts w:eastAsia="Times New Roman" w:cs="Times New Roman"/>
          <w:sz w:val="24"/>
          <w:szCs w:val="24"/>
        </w:rPr>
        <w:t>przyczyn niezależnych od Dostawcy pod warunkiem uzyskania zgody od Zamawiającego.</w:t>
      </w:r>
    </w:p>
    <w:p w14:paraId="7217E3A3" w14:textId="046DDEAE" w:rsidR="005C6B3C" w:rsidRPr="002B5B4F" w:rsidRDefault="005C6B3C" w:rsidP="007F7FB4">
      <w:pPr>
        <w:widowControl w:val="0"/>
        <w:numPr>
          <w:ilvl w:val="0"/>
          <w:numId w:val="12"/>
        </w:numPr>
        <w:jc w:val="both"/>
        <w:rPr>
          <w:rFonts w:eastAsia="Times New Roman" w:cs="Times New Roman"/>
          <w:sz w:val="24"/>
          <w:szCs w:val="24"/>
        </w:rPr>
      </w:pPr>
      <w:r w:rsidRPr="002B5B4F">
        <w:rPr>
          <w:rFonts w:eastAsia="Times New Roman" w:cs="Times New Roman"/>
          <w:sz w:val="24"/>
          <w:szCs w:val="24"/>
        </w:rPr>
        <w:t xml:space="preserve">Naruszenie wymogów określonych w ust. </w:t>
      </w:r>
      <w:r w:rsidR="00A810E2" w:rsidRPr="002B5B4F">
        <w:rPr>
          <w:rFonts w:eastAsia="Times New Roman" w:cs="Times New Roman"/>
          <w:sz w:val="24"/>
          <w:szCs w:val="24"/>
        </w:rPr>
        <w:t>2</w:t>
      </w:r>
      <w:r w:rsidRPr="002B5B4F">
        <w:rPr>
          <w:rFonts w:eastAsia="Times New Roman" w:cs="Times New Roman"/>
          <w:sz w:val="24"/>
          <w:szCs w:val="24"/>
        </w:rPr>
        <w:t xml:space="preserve"> lub podzielenie dostawy bez zgody Zamawiającego może spowodować zwrot towaru na koszt Dostawcy. </w:t>
      </w:r>
    </w:p>
    <w:p w14:paraId="1608B5EB" w14:textId="6B3BF0CB" w:rsidR="005C6B3C" w:rsidRPr="002B5B4F" w:rsidRDefault="005C6B3C" w:rsidP="007F7FB4">
      <w:pPr>
        <w:widowControl w:val="0"/>
        <w:numPr>
          <w:ilvl w:val="0"/>
          <w:numId w:val="12"/>
        </w:numPr>
        <w:jc w:val="both"/>
        <w:rPr>
          <w:rFonts w:eastAsia="Times New Roman" w:cs="Times New Roman"/>
          <w:sz w:val="24"/>
          <w:szCs w:val="24"/>
        </w:rPr>
      </w:pPr>
      <w:r w:rsidRPr="002B5B4F">
        <w:rPr>
          <w:rFonts w:eastAsia="Times New Roman" w:cs="Times New Roman"/>
          <w:sz w:val="24"/>
          <w:szCs w:val="24"/>
        </w:rPr>
        <w:t xml:space="preserve">Potwierdzone pisemnie wydanie Zamawiającemu przez Dostawcę </w:t>
      </w:r>
      <w:r w:rsidR="00A810E2" w:rsidRPr="002B5B4F">
        <w:rPr>
          <w:rFonts w:eastAsia="Times New Roman" w:cs="Times New Roman"/>
          <w:sz w:val="24"/>
          <w:szCs w:val="24"/>
        </w:rPr>
        <w:t>wyrobów</w:t>
      </w:r>
      <w:r w:rsidRPr="002B5B4F">
        <w:rPr>
          <w:rFonts w:eastAsia="Times New Roman" w:cs="Times New Roman"/>
          <w:sz w:val="24"/>
          <w:szCs w:val="24"/>
        </w:rPr>
        <w:t xml:space="preserve"> nastąpi w miejscu wskazanym w ust. 1, po dokonaniu odbioru jakościowego (zgodność ze złożonym zamówieniem) i ilościowego przez upoważnionego pracownika Zamawiającego. </w:t>
      </w:r>
    </w:p>
    <w:p w14:paraId="6737A913" w14:textId="75919281" w:rsidR="005C6B3C" w:rsidRPr="00101224" w:rsidRDefault="005C6B3C" w:rsidP="008C1DCC">
      <w:pPr>
        <w:widowControl w:val="0"/>
        <w:ind w:left="360"/>
        <w:jc w:val="both"/>
        <w:rPr>
          <w:rFonts w:eastAsia="Times New Roman" w:cs="Times New Roman"/>
          <w:sz w:val="24"/>
          <w:szCs w:val="24"/>
        </w:rPr>
      </w:pPr>
      <w:r w:rsidRPr="002B5B4F">
        <w:rPr>
          <w:rFonts w:eastAsia="Times New Roman" w:cs="Times New Roman"/>
          <w:sz w:val="24"/>
          <w:szCs w:val="24"/>
        </w:rPr>
        <w:t xml:space="preserve">W przypadku, gdy </w:t>
      </w:r>
      <w:r w:rsidR="00A810E2" w:rsidRPr="002B5B4F">
        <w:rPr>
          <w:rFonts w:eastAsia="Times New Roman" w:cs="Times New Roman"/>
          <w:sz w:val="24"/>
          <w:szCs w:val="24"/>
        </w:rPr>
        <w:t>wyroby</w:t>
      </w:r>
      <w:r w:rsidRPr="002B5B4F">
        <w:rPr>
          <w:rFonts w:eastAsia="Times New Roman" w:cs="Times New Roman"/>
          <w:sz w:val="24"/>
          <w:szCs w:val="24"/>
        </w:rPr>
        <w:t xml:space="preserve">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4A1353E8" w14:textId="13B047D1" w:rsidR="00CF0651" w:rsidRPr="002B5B4F" w:rsidRDefault="005C6B3C" w:rsidP="007F7FB4">
      <w:pPr>
        <w:widowControl w:val="0"/>
        <w:numPr>
          <w:ilvl w:val="0"/>
          <w:numId w:val="12"/>
        </w:numPr>
        <w:jc w:val="both"/>
        <w:rPr>
          <w:rFonts w:eastAsia="Times New Roman" w:cs="Times New Roman"/>
          <w:sz w:val="24"/>
          <w:szCs w:val="24"/>
        </w:rPr>
      </w:pPr>
      <w:bookmarkStart w:id="66" w:name="_Hlk68854812"/>
      <w:r w:rsidRPr="002B5B4F">
        <w:rPr>
          <w:rFonts w:eastAsia="Times New Roman" w:cs="Times New Roman"/>
          <w:sz w:val="24"/>
          <w:szCs w:val="24"/>
        </w:rPr>
        <w:t xml:space="preserve">Dostarczenie </w:t>
      </w:r>
      <w:r w:rsidR="00A810E2" w:rsidRPr="002B5B4F">
        <w:rPr>
          <w:rFonts w:eastAsia="Times New Roman" w:cs="Times New Roman"/>
          <w:sz w:val="24"/>
          <w:szCs w:val="24"/>
        </w:rPr>
        <w:t xml:space="preserve">wyrobów </w:t>
      </w:r>
      <w:r w:rsidRPr="002B5B4F">
        <w:rPr>
          <w:rFonts w:eastAsia="Times New Roman" w:cs="Times New Roman"/>
          <w:sz w:val="24"/>
          <w:szCs w:val="24"/>
        </w:rPr>
        <w:t>(w tym wniesienie do miejsca określonego w ust. 1</w:t>
      </w:r>
      <w:r w:rsidR="00A810E2" w:rsidRPr="002B5B4F">
        <w:rPr>
          <w:rFonts w:eastAsia="Times New Roman" w:cs="Times New Roman"/>
          <w:sz w:val="24"/>
          <w:szCs w:val="24"/>
        </w:rPr>
        <w:t>)</w:t>
      </w:r>
      <w:r w:rsidRPr="002B5B4F">
        <w:rPr>
          <w:rFonts w:eastAsia="Times New Roman" w:cs="Times New Roman"/>
          <w:sz w:val="24"/>
          <w:szCs w:val="24"/>
        </w:rPr>
        <w:t xml:space="preserve"> </w:t>
      </w:r>
      <w:r w:rsidR="00450D35" w:rsidRPr="002B5B4F">
        <w:rPr>
          <w:rFonts w:eastAsia="Times New Roman" w:cs="Times New Roman"/>
          <w:sz w:val="24"/>
          <w:szCs w:val="24"/>
        </w:rPr>
        <w:t>zostało ujęte w cenie towaru</w:t>
      </w:r>
      <w:r w:rsidRPr="002B5B4F">
        <w:rPr>
          <w:rFonts w:eastAsia="Times New Roman" w:cs="Times New Roman"/>
          <w:sz w:val="24"/>
          <w:szCs w:val="24"/>
        </w:rPr>
        <w:t>.</w:t>
      </w:r>
    </w:p>
    <w:bookmarkEnd w:id="66"/>
    <w:p w14:paraId="05396989" w14:textId="0BFCC17E" w:rsidR="00173991" w:rsidRPr="00101224" w:rsidRDefault="00173991" w:rsidP="007F7FB4">
      <w:pPr>
        <w:widowControl w:val="0"/>
        <w:numPr>
          <w:ilvl w:val="0"/>
          <w:numId w:val="12"/>
        </w:numPr>
        <w:jc w:val="both"/>
        <w:rPr>
          <w:rFonts w:eastAsia="Times New Roman" w:cs="Times New Roman"/>
          <w:sz w:val="24"/>
          <w:szCs w:val="24"/>
        </w:rPr>
      </w:pPr>
      <w:r w:rsidRPr="00101224">
        <w:rPr>
          <w:rFonts w:eastAsia="Times New Roman" w:cs="Times New Roman"/>
          <w:sz w:val="24"/>
          <w:szCs w:val="24"/>
        </w:rPr>
        <w:t xml:space="preserve">Dostawca zobowiązuje się dostarczyć Zamawiającemu </w:t>
      </w:r>
      <w:r w:rsidR="00B24040" w:rsidRPr="00101224">
        <w:rPr>
          <w:rFonts w:eastAsia="Times New Roman" w:cs="Times New Roman"/>
          <w:sz w:val="24"/>
          <w:szCs w:val="24"/>
        </w:rPr>
        <w:t>przedmiot dzierżawy</w:t>
      </w:r>
      <w:r w:rsidRPr="00101224">
        <w:rPr>
          <w:rFonts w:eastAsia="Times New Roman" w:cs="Times New Roman"/>
          <w:sz w:val="24"/>
          <w:szCs w:val="24"/>
        </w:rPr>
        <w:t xml:space="preserve"> o który</w:t>
      </w:r>
      <w:r w:rsidR="00B24040" w:rsidRPr="00101224">
        <w:rPr>
          <w:rFonts w:eastAsia="Times New Roman" w:cs="Times New Roman"/>
          <w:sz w:val="24"/>
          <w:szCs w:val="24"/>
        </w:rPr>
        <w:t>m</w:t>
      </w:r>
      <w:r w:rsidRPr="00101224">
        <w:rPr>
          <w:rFonts w:eastAsia="Times New Roman" w:cs="Times New Roman"/>
          <w:sz w:val="24"/>
          <w:szCs w:val="24"/>
        </w:rPr>
        <w:t xml:space="preserve"> mowa w § 1 ust. 2 i zainstal</w:t>
      </w:r>
      <w:r w:rsidR="00B24040" w:rsidRPr="00101224">
        <w:rPr>
          <w:rFonts w:eastAsia="Times New Roman" w:cs="Times New Roman"/>
          <w:sz w:val="24"/>
          <w:szCs w:val="24"/>
        </w:rPr>
        <w:t>ować go</w:t>
      </w:r>
      <w:r w:rsidR="00952E7B" w:rsidRPr="00101224">
        <w:rPr>
          <w:rFonts w:eastAsia="Times New Roman" w:cs="Times New Roman"/>
          <w:sz w:val="24"/>
          <w:szCs w:val="24"/>
        </w:rPr>
        <w:t xml:space="preserve"> </w:t>
      </w:r>
      <w:r w:rsidRPr="00101224">
        <w:rPr>
          <w:rFonts w:eastAsia="Times New Roman" w:cs="Times New Roman"/>
          <w:sz w:val="24"/>
          <w:szCs w:val="24"/>
        </w:rPr>
        <w:t xml:space="preserve">w Zakładzie Diagnostyki Laboratoryjnej Zamawiającego mieszczącym się w Krakowie przy ul. Skarbowej 1, włącznie z podłączeniem go do sieci informatycznej Szpitala Specjalistycznego im. J. Dietla w Krakowie, </w:t>
      </w:r>
      <w:r w:rsidRPr="00E1216C">
        <w:rPr>
          <w:rFonts w:eastAsia="Times New Roman" w:cs="Times New Roman"/>
          <w:b/>
          <w:bCs/>
          <w:sz w:val="24"/>
          <w:szCs w:val="24"/>
        </w:rPr>
        <w:t>przed datą obowiązywania umowy.</w:t>
      </w:r>
    </w:p>
    <w:p w14:paraId="354572C6" w14:textId="31D132AE" w:rsidR="00952E7B" w:rsidRPr="00101224" w:rsidRDefault="00173991" w:rsidP="007F7FB4">
      <w:pPr>
        <w:widowControl w:val="0"/>
        <w:numPr>
          <w:ilvl w:val="0"/>
          <w:numId w:val="12"/>
        </w:numPr>
        <w:jc w:val="both"/>
        <w:rPr>
          <w:rFonts w:eastAsia="Times New Roman" w:cs="Times New Roman"/>
          <w:sz w:val="24"/>
          <w:szCs w:val="24"/>
        </w:rPr>
      </w:pPr>
      <w:r w:rsidRPr="00101224">
        <w:rPr>
          <w:rFonts w:eastAsia="Times New Roman" w:cs="Times New Roman"/>
          <w:sz w:val="24"/>
          <w:szCs w:val="24"/>
        </w:rPr>
        <w:t xml:space="preserve">Dokumentem potwierdzającym dostarczenie </w:t>
      </w:r>
      <w:r w:rsidR="00B24040" w:rsidRPr="00101224">
        <w:rPr>
          <w:rFonts w:eastAsia="Times New Roman" w:cs="Times New Roman"/>
          <w:sz w:val="24"/>
          <w:szCs w:val="24"/>
        </w:rPr>
        <w:t>przedmiotu dzierżawy</w:t>
      </w:r>
      <w:r w:rsidRPr="00101224">
        <w:rPr>
          <w:rFonts w:eastAsia="Times New Roman" w:cs="Times New Roman"/>
          <w:sz w:val="24"/>
          <w:szCs w:val="24"/>
        </w:rPr>
        <w:t xml:space="preserve"> będzie protokół zdawczo-odbiorczy określający również szczegółowo stan urządzeń w chwili wydania, stanowiący załącznik nr 2 do umowy.</w:t>
      </w:r>
    </w:p>
    <w:p w14:paraId="308905CD" w14:textId="4A3E5307" w:rsidR="00952E7B" w:rsidRPr="00101224" w:rsidRDefault="00173991" w:rsidP="007F7FB4">
      <w:pPr>
        <w:widowControl w:val="0"/>
        <w:numPr>
          <w:ilvl w:val="0"/>
          <w:numId w:val="12"/>
        </w:numPr>
        <w:jc w:val="both"/>
        <w:rPr>
          <w:rFonts w:eastAsia="Times New Roman" w:cs="Times New Roman"/>
          <w:sz w:val="24"/>
          <w:szCs w:val="24"/>
        </w:rPr>
      </w:pPr>
      <w:r w:rsidRPr="00101224">
        <w:rPr>
          <w:rFonts w:eastAsia="Times New Roman" w:cs="Times New Roman"/>
          <w:sz w:val="24"/>
          <w:szCs w:val="24"/>
        </w:rPr>
        <w:t xml:space="preserve">Zamawiający zobowiązany jest używać </w:t>
      </w:r>
      <w:r w:rsidR="00B24040" w:rsidRPr="00101224">
        <w:rPr>
          <w:rFonts w:eastAsia="Times New Roman" w:cs="Times New Roman"/>
          <w:sz w:val="24"/>
          <w:szCs w:val="24"/>
        </w:rPr>
        <w:t xml:space="preserve">przedmiot dzierżawy </w:t>
      </w:r>
      <w:r w:rsidRPr="00101224">
        <w:rPr>
          <w:rFonts w:eastAsia="Times New Roman" w:cs="Times New Roman"/>
          <w:sz w:val="24"/>
          <w:szCs w:val="24"/>
        </w:rPr>
        <w:t>zgodnie z przeznaczeniem oraz instrukcją producenta i utrzymywać go w stanie odpowiadającym normalnym zasadom eksploatacji.</w:t>
      </w:r>
    </w:p>
    <w:p w14:paraId="68503033" w14:textId="002F84D1" w:rsidR="00CF0651" w:rsidRPr="00101224" w:rsidRDefault="00173991" w:rsidP="007F7FB4">
      <w:pPr>
        <w:widowControl w:val="0"/>
        <w:numPr>
          <w:ilvl w:val="0"/>
          <w:numId w:val="12"/>
        </w:numPr>
        <w:jc w:val="both"/>
        <w:rPr>
          <w:rFonts w:eastAsia="Times New Roman" w:cs="Times New Roman"/>
          <w:sz w:val="24"/>
          <w:szCs w:val="24"/>
        </w:rPr>
      </w:pPr>
      <w:r w:rsidRPr="00101224">
        <w:rPr>
          <w:rFonts w:eastAsia="Times New Roman" w:cs="Times New Roman"/>
          <w:sz w:val="24"/>
          <w:szCs w:val="24"/>
        </w:rPr>
        <w:t xml:space="preserve">Dostarczenie </w:t>
      </w:r>
      <w:r w:rsidR="00B24040" w:rsidRPr="00101224">
        <w:rPr>
          <w:rFonts w:eastAsia="Times New Roman" w:cs="Times New Roman"/>
          <w:sz w:val="24"/>
          <w:szCs w:val="24"/>
        </w:rPr>
        <w:t xml:space="preserve">przedmiotu dzierżawy </w:t>
      </w:r>
      <w:r w:rsidRPr="00101224">
        <w:rPr>
          <w:rFonts w:eastAsia="Times New Roman" w:cs="Times New Roman"/>
          <w:sz w:val="24"/>
          <w:szCs w:val="24"/>
        </w:rPr>
        <w:t>(w tym ich wniesienie do miejsca określonego w ust. 1</w:t>
      </w:r>
      <w:r w:rsidR="00952E7B" w:rsidRPr="00101224">
        <w:rPr>
          <w:rFonts w:eastAsia="Times New Roman" w:cs="Times New Roman"/>
          <w:sz w:val="24"/>
          <w:szCs w:val="24"/>
        </w:rPr>
        <w:t>, instalacja i podłączenie</w:t>
      </w:r>
      <w:r w:rsidRPr="00101224">
        <w:rPr>
          <w:rFonts w:eastAsia="Times New Roman" w:cs="Times New Roman"/>
          <w:sz w:val="24"/>
          <w:szCs w:val="24"/>
        </w:rPr>
        <w:t>) zostało ujęte w cenie towaru.</w:t>
      </w:r>
    </w:p>
    <w:p w14:paraId="31BF76A4" w14:textId="3776742D" w:rsidR="00CF0651" w:rsidRPr="00F12848" w:rsidRDefault="00A810E2" w:rsidP="007F7FB4">
      <w:pPr>
        <w:widowControl w:val="0"/>
        <w:numPr>
          <w:ilvl w:val="0"/>
          <w:numId w:val="12"/>
        </w:numPr>
        <w:jc w:val="both"/>
        <w:rPr>
          <w:rFonts w:eastAsia="Times New Roman" w:cs="Times New Roman"/>
          <w:sz w:val="24"/>
          <w:szCs w:val="24"/>
        </w:rPr>
      </w:pPr>
      <w:r w:rsidRPr="00101224">
        <w:rPr>
          <w:rFonts w:eastAsia="Times New Roman" w:cs="Times New Roman"/>
          <w:sz w:val="24"/>
          <w:szCs w:val="24"/>
        </w:rPr>
        <w:t xml:space="preserve">Dostawca </w:t>
      </w:r>
      <w:r w:rsidR="00CF0651" w:rsidRPr="00101224">
        <w:rPr>
          <w:rFonts w:eastAsia="Times New Roman" w:cs="Times New Roman"/>
          <w:sz w:val="24"/>
          <w:szCs w:val="24"/>
        </w:rPr>
        <w:t xml:space="preserve">w cenie przedmiotu umowy uwzględnił koszt przeszkolenia personelu – osób wskazanych </w:t>
      </w:r>
      <w:r w:rsidR="00CF0651" w:rsidRPr="00444E31">
        <w:rPr>
          <w:rFonts w:eastAsia="Times New Roman" w:cs="Times New Roman"/>
          <w:sz w:val="24"/>
          <w:szCs w:val="24"/>
        </w:rPr>
        <w:t xml:space="preserve">przez Zamawiającego. </w:t>
      </w:r>
      <w:r w:rsidR="00CF0651" w:rsidRPr="00444E31">
        <w:rPr>
          <w:rFonts w:eastAsia="Times New Roman" w:cs="Times New Roman"/>
          <w:position w:val="2"/>
          <w:sz w:val="24"/>
          <w:szCs w:val="24"/>
        </w:rPr>
        <w:t>Szkolenia obejmować będą</w:t>
      </w:r>
      <w:r w:rsidR="00DD2584" w:rsidRPr="00444E31">
        <w:rPr>
          <w:rFonts w:eastAsia="Times New Roman" w:cs="Times New Roman"/>
          <w:position w:val="2"/>
          <w:sz w:val="24"/>
          <w:szCs w:val="24"/>
        </w:rPr>
        <w:t xml:space="preserve"> m.in.:</w:t>
      </w:r>
    </w:p>
    <w:p w14:paraId="31F4F8E4" w14:textId="41222D1C" w:rsidR="00030A40" w:rsidRPr="00444E31" w:rsidRDefault="00030A40" w:rsidP="0078187E">
      <w:pPr>
        <w:widowControl w:val="0"/>
        <w:numPr>
          <w:ilvl w:val="0"/>
          <w:numId w:val="94"/>
        </w:numPr>
        <w:tabs>
          <w:tab w:val="clear" w:pos="720"/>
          <w:tab w:val="num" w:pos="1069"/>
        </w:tabs>
        <w:jc w:val="both"/>
        <w:rPr>
          <w:rFonts w:eastAsia="Times New Roman" w:cs="Times New Roman"/>
          <w:sz w:val="24"/>
          <w:szCs w:val="24"/>
        </w:rPr>
      </w:pPr>
      <w:r w:rsidRPr="00F12848">
        <w:rPr>
          <w:rFonts w:eastAsia="Times New Roman" w:cs="Times New Roman"/>
          <w:sz w:val="24"/>
          <w:szCs w:val="24"/>
        </w:rPr>
        <w:t xml:space="preserve">szkolenie </w:t>
      </w:r>
      <w:r w:rsidRPr="002D2DC4">
        <w:rPr>
          <w:rFonts w:eastAsia="Times New Roman" w:cs="Times New Roman"/>
          <w:sz w:val="24"/>
          <w:szCs w:val="24"/>
        </w:rPr>
        <w:t xml:space="preserve">z eliminacji błędów </w:t>
      </w:r>
      <w:proofErr w:type="spellStart"/>
      <w:r w:rsidRPr="002D2DC4">
        <w:rPr>
          <w:rFonts w:eastAsia="Times New Roman" w:cs="Times New Roman"/>
          <w:sz w:val="24"/>
          <w:szCs w:val="24"/>
        </w:rPr>
        <w:t>przedanalitycznych</w:t>
      </w:r>
      <w:proofErr w:type="spellEnd"/>
      <w:r w:rsidR="0078187E" w:rsidRPr="002D2DC4">
        <w:rPr>
          <w:rFonts w:eastAsia="Times New Roman" w:cs="Times New Roman"/>
          <w:sz w:val="24"/>
          <w:szCs w:val="24"/>
        </w:rPr>
        <w:t xml:space="preserve"> i posługiwania się systemem próżniowym dla personelu pielęgniarskiego</w:t>
      </w:r>
      <w:r w:rsidR="0078187E" w:rsidRPr="00444E31">
        <w:rPr>
          <w:rFonts w:eastAsia="Times New Roman" w:cs="Times New Roman"/>
          <w:sz w:val="24"/>
          <w:szCs w:val="24"/>
        </w:rPr>
        <w:t xml:space="preserve"> wraz </w:t>
      </w:r>
      <w:r w:rsidRPr="002D2DC4">
        <w:rPr>
          <w:rFonts w:eastAsia="Times New Roman" w:cs="Times New Roman"/>
          <w:sz w:val="24"/>
          <w:szCs w:val="24"/>
        </w:rPr>
        <w:t>z przekazaniem imiennych certyfikatów uczestnictwa w szkoleniu</w:t>
      </w:r>
      <w:r w:rsidR="0078187E" w:rsidRPr="002D2DC4">
        <w:rPr>
          <w:rFonts w:eastAsia="Times New Roman" w:cs="Times New Roman"/>
          <w:sz w:val="24"/>
          <w:szCs w:val="24"/>
        </w:rPr>
        <w:t>;</w:t>
      </w:r>
    </w:p>
    <w:p w14:paraId="7E72CC28" w14:textId="724722FD" w:rsidR="00A810E2" w:rsidRPr="00444E31" w:rsidRDefault="00A810E2" w:rsidP="00755FAD">
      <w:pPr>
        <w:widowControl w:val="0"/>
        <w:numPr>
          <w:ilvl w:val="0"/>
          <w:numId w:val="94"/>
        </w:numPr>
        <w:tabs>
          <w:tab w:val="clear" w:pos="720"/>
          <w:tab w:val="num" w:pos="1069"/>
        </w:tabs>
        <w:jc w:val="both"/>
        <w:rPr>
          <w:rFonts w:eastAsia="Times New Roman" w:cs="Times New Roman"/>
          <w:sz w:val="24"/>
          <w:szCs w:val="24"/>
        </w:rPr>
      </w:pPr>
      <w:r w:rsidRPr="00444E31">
        <w:rPr>
          <w:rFonts w:eastAsia="Times New Roman" w:cs="Times New Roman"/>
          <w:sz w:val="24"/>
          <w:szCs w:val="24"/>
        </w:rPr>
        <w:t xml:space="preserve">trening operatorski w zakresie posługiwania się </w:t>
      </w:r>
      <w:r w:rsidR="00C92A01" w:rsidRPr="00444E31">
        <w:rPr>
          <w:rFonts w:eastAsia="Times New Roman" w:cs="Times New Roman"/>
          <w:sz w:val="24"/>
          <w:szCs w:val="24"/>
        </w:rPr>
        <w:t>przedmiotem dzierżawy</w:t>
      </w:r>
      <w:r w:rsidR="0078187E" w:rsidRPr="00444E31">
        <w:rPr>
          <w:rFonts w:eastAsia="Times New Roman" w:cs="Times New Roman"/>
          <w:sz w:val="24"/>
          <w:szCs w:val="24"/>
        </w:rPr>
        <w:t xml:space="preserve"> – dla pracowników laboratorium</w:t>
      </w:r>
      <w:r w:rsidR="00C92A01" w:rsidRPr="00444E31">
        <w:rPr>
          <w:rFonts w:eastAsia="Times New Roman" w:cs="Times New Roman"/>
          <w:sz w:val="24"/>
          <w:szCs w:val="24"/>
        </w:rPr>
        <w:t>;</w:t>
      </w:r>
    </w:p>
    <w:p w14:paraId="150F2407" w14:textId="7CE84DEF" w:rsidR="00A810E2" w:rsidRPr="00444E31" w:rsidRDefault="00A810E2" w:rsidP="00755FAD">
      <w:pPr>
        <w:widowControl w:val="0"/>
        <w:numPr>
          <w:ilvl w:val="0"/>
          <w:numId w:val="94"/>
        </w:numPr>
        <w:tabs>
          <w:tab w:val="clear" w:pos="720"/>
          <w:tab w:val="num" w:pos="1069"/>
        </w:tabs>
        <w:jc w:val="both"/>
        <w:rPr>
          <w:rFonts w:eastAsia="Times New Roman" w:cs="Times New Roman"/>
          <w:sz w:val="24"/>
          <w:szCs w:val="24"/>
        </w:rPr>
      </w:pPr>
      <w:r w:rsidRPr="00444E31">
        <w:rPr>
          <w:rFonts w:eastAsia="Times New Roman" w:cs="Times New Roman"/>
          <w:sz w:val="24"/>
          <w:szCs w:val="24"/>
        </w:rPr>
        <w:t>zapoznanie z interpretacją wyników</w:t>
      </w:r>
      <w:r w:rsidR="0078187E" w:rsidRPr="00444E31">
        <w:rPr>
          <w:rFonts w:eastAsia="Times New Roman" w:cs="Times New Roman"/>
          <w:sz w:val="24"/>
          <w:szCs w:val="24"/>
        </w:rPr>
        <w:t xml:space="preserve"> – dla pracowników laboratorium</w:t>
      </w:r>
      <w:r w:rsidR="006B0731" w:rsidRPr="00444E31">
        <w:rPr>
          <w:rFonts w:eastAsia="Times New Roman" w:cs="Times New Roman"/>
          <w:sz w:val="24"/>
          <w:szCs w:val="24"/>
        </w:rPr>
        <w:t>;</w:t>
      </w:r>
    </w:p>
    <w:p w14:paraId="00E5E003" w14:textId="3504FC36" w:rsidR="00A810E2" w:rsidRPr="00101224" w:rsidRDefault="00A810E2" w:rsidP="00755FAD">
      <w:pPr>
        <w:widowControl w:val="0"/>
        <w:numPr>
          <w:ilvl w:val="0"/>
          <w:numId w:val="94"/>
        </w:numPr>
        <w:tabs>
          <w:tab w:val="clear" w:pos="720"/>
          <w:tab w:val="num" w:pos="1069"/>
        </w:tabs>
        <w:jc w:val="both"/>
        <w:rPr>
          <w:rFonts w:eastAsia="Times New Roman" w:cs="Times New Roman"/>
          <w:sz w:val="24"/>
          <w:szCs w:val="24"/>
        </w:rPr>
      </w:pPr>
      <w:r w:rsidRPr="00444E31">
        <w:rPr>
          <w:rFonts w:eastAsia="Times New Roman" w:cs="Times New Roman"/>
          <w:sz w:val="24"/>
          <w:szCs w:val="24"/>
        </w:rPr>
        <w:t>przeprowadzanie konserwacji</w:t>
      </w:r>
      <w:r w:rsidRPr="00101224">
        <w:rPr>
          <w:rFonts w:eastAsia="Times New Roman" w:cs="Times New Roman"/>
          <w:sz w:val="24"/>
          <w:szCs w:val="24"/>
        </w:rPr>
        <w:t xml:space="preserve"> zapobiegawczej </w:t>
      </w:r>
      <w:r w:rsidR="002E3255">
        <w:rPr>
          <w:rFonts w:eastAsia="Times New Roman" w:cs="Times New Roman"/>
          <w:sz w:val="24"/>
          <w:szCs w:val="24"/>
        </w:rPr>
        <w:t>przedmiotu dzierżawy</w:t>
      </w:r>
      <w:r w:rsidRPr="00101224">
        <w:rPr>
          <w:rFonts w:eastAsia="Times New Roman" w:cs="Times New Roman"/>
          <w:sz w:val="24"/>
          <w:szCs w:val="24"/>
        </w:rPr>
        <w:t xml:space="preserve"> i wskazanie postępowania przy drobnych problemach technicznych</w:t>
      </w:r>
      <w:r w:rsidR="0078187E">
        <w:rPr>
          <w:rFonts w:eastAsia="Times New Roman" w:cs="Times New Roman"/>
          <w:sz w:val="24"/>
          <w:szCs w:val="24"/>
        </w:rPr>
        <w:t xml:space="preserve"> – dla pracowników laboratorium</w:t>
      </w:r>
      <w:r w:rsidR="006B0731">
        <w:rPr>
          <w:rFonts w:eastAsia="Times New Roman" w:cs="Times New Roman"/>
          <w:sz w:val="24"/>
          <w:szCs w:val="24"/>
        </w:rPr>
        <w:t>.</w:t>
      </w:r>
    </w:p>
    <w:p w14:paraId="4B3EDF8F" w14:textId="5653C4A7" w:rsidR="00DD2584" w:rsidRPr="00660C41" w:rsidRDefault="00005ECA" w:rsidP="00DD2584">
      <w:pPr>
        <w:widowControl w:val="0"/>
        <w:ind w:left="360"/>
        <w:jc w:val="both"/>
        <w:rPr>
          <w:rFonts w:eastAsia="Calibri" w:cs="Times New Roman"/>
          <w:sz w:val="24"/>
          <w:szCs w:val="24"/>
          <w14:numSpacing w14:val="proportional"/>
        </w:rPr>
      </w:pPr>
      <w:r w:rsidRPr="00660C41">
        <w:rPr>
          <w:rFonts w:eastAsia="Calibri" w:cs="Times New Roman"/>
          <w:sz w:val="24"/>
          <w:szCs w:val="24"/>
          <w14:numSpacing w14:val="proportional"/>
        </w:rPr>
        <w:t xml:space="preserve">Harmonogram szkoleń oraz ich zakres opracuje i przedstawi Dostawca. Wszystkie szkolenia Dostawca przeprowadzi w języku polskim, zapewniając na swój koszt wszystkie niezbędne do realizacji szkolenia materiały. </w:t>
      </w:r>
    </w:p>
    <w:p w14:paraId="6EDB0586" w14:textId="68A6DA47" w:rsidR="00DD2584" w:rsidRPr="00660C41" w:rsidRDefault="00DD2584" w:rsidP="00DD2584">
      <w:pPr>
        <w:widowControl w:val="0"/>
        <w:ind w:left="360"/>
        <w:jc w:val="both"/>
        <w:rPr>
          <w:rFonts w:eastAsia="Calibri" w:cs="Times New Roman"/>
          <w:sz w:val="24"/>
          <w:szCs w:val="24"/>
          <w14:numSpacing w14:val="proportional"/>
        </w:rPr>
      </w:pPr>
      <w:r w:rsidRPr="00660C41">
        <w:rPr>
          <w:rFonts w:eastAsia="Calibri" w:cs="Times New Roman"/>
          <w:sz w:val="24"/>
          <w:szCs w:val="24"/>
          <w14:numSpacing w14:val="proportional"/>
        </w:rPr>
        <w:t>Zamawiający w uzasadnionych przypadkach dopuszcza możliwość zorganizowania szkolenia online</w:t>
      </w:r>
      <w:r w:rsidR="00036286" w:rsidRPr="00660C41">
        <w:rPr>
          <w:rFonts w:eastAsia="Calibri" w:cs="Times New Roman"/>
          <w:sz w:val="24"/>
          <w:szCs w:val="24"/>
          <w14:numSpacing w14:val="proportional"/>
        </w:rPr>
        <w:t xml:space="preserve"> lub w formie e-learningowej</w:t>
      </w:r>
      <w:r w:rsidRPr="00660C41">
        <w:rPr>
          <w:rFonts w:eastAsia="Calibri" w:cs="Times New Roman"/>
          <w:sz w:val="24"/>
          <w:szCs w:val="24"/>
          <w14:numSpacing w14:val="proportional"/>
        </w:rPr>
        <w:t>.</w:t>
      </w:r>
    </w:p>
    <w:p w14:paraId="208212B4" w14:textId="66AC207E" w:rsidR="00005ECA" w:rsidRPr="00101224" w:rsidRDefault="00005ECA" w:rsidP="00DD2584">
      <w:pPr>
        <w:widowControl w:val="0"/>
        <w:ind w:left="360"/>
        <w:jc w:val="both"/>
        <w:rPr>
          <w:rFonts w:eastAsia="Calibri" w:cs="Times New Roman"/>
          <w:sz w:val="24"/>
          <w:szCs w:val="24"/>
          <w14:numSpacing w14:val="proportional"/>
        </w:rPr>
      </w:pPr>
      <w:r w:rsidRPr="00660C41">
        <w:rPr>
          <w:rFonts w:eastAsia="Calibri" w:cs="Times New Roman"/>
          <w:sz w:val="24"/>
          <w:szCs w:val="24"/>
          <w14:numSpacing w14:val="proportional"/>
        </w:rPr>
        <w:t xml:space="preserve">W przypadku, gdyby szkolenie nie będzie miało charakteru „online” zostanie ono przeprowadzone u </w:t>
      </w:r>
      <w:r w:rsidRPr="00660C41">
        <w:rPr>
          <w:rFonts w:eastAsia="Calibri" w:cs="Times New Roman"/>
          <w:sz w:val="24"/>
          <w:szCs w:val="24"/>
          <w14:numSpacing w14:val="proportional"/>
        </w:rPr>
        <w:lastRenderedPageBreak/>
        <w:t xml:space="preserve">Zamawiającego </w:t>
      </w:r>
      <w:r w:rsidRPr="00660C41">
        <w:rPr>
          <w:rFonts w:eastAsia="Times New Roman" w:cs="Times New Roman"/>
          <w:sz w:val="24"/>
          <w:szCs w:val="24"/>
        </w:rPr>
        <w:t xml:space="preserve">lub </w:t>
      </w:r>
      <w:r w:rsidRPr="00101224">
        <w:rPr>
          <w:rFonts w:eastAsia="Times New Roman" w:cs="Times New Roman"/>
          <w:sz w:val="24"/>
          <w:szCs w:val="24"/>
        </w:rPr>
        <w:t>innym dogodnym dla obu stron miejscu</w:t>
      </w:r>
      <w:r w:rsidRPr="00101224">
        <w:rPr>
          <w:rFonts w:eastAsia="Calibri" w:cs="Times New Roman"/>
          <w:sz w:val="24"/>
          <w:szCs w:val="24"/>
          <w14:numSpacing w14:val="proportional"/>
        </w:rPr>
        <w:t>. Zakończenie szkolenia potwierdzone będzie protokołem, sporządzonym oddzielnie dla każdej szkolonej grupy, w dwóch jednobrzmiących egzemplarzach, po jednym dla każdej ze stron.</w:t>
      </w:r>
    </w:p>
    <w:p w14:paraId="64101FC6" w14:textId="74677C34" w:rsidR="00CF0651" w:rsidRPr="00101224" w:rsidRDefault="00CF0651" w:rsidP="00DD2584">
      <w:pPr>
        <w:widowControl w:val="0"/>
        <w:ind w:left="360"/>
        <w:jc w:val="both"/>
        <w:rPr>
          <w:rFonts w:eastAsia="Times New Roman" w:cs="Times New Roman"/>
          <w:sz w:val="24"/>
          <w:szCs w:val="24"/>
        </w:rPr>
      </w:pPr>
      <w:r w:rsidRPr="00101224">
        <w:rPr>
          <w:rFonts w:eastAsia="Times New Roman" w:cs="Times New Roman"/>
          <w:sz w:val="24"/>
          <w:szCs w:val="24"/>
        </w:rPr>
        <w:t xml:space="preserve">Dostawca gwarantuje, iż przeprowadzenie szkoleń, o których mowa w niniejszej umowie, nie będzie powodowało dodatkowych kosztów dla Zamawiającego. Szczegółowe zasady przeprowadzenia szkoleń, o których mowa w niniejszym </w:t>
      </w:r>
      <w:r w:rsidR="00367CD4" w:rsidRPr="00101224">
        <w:rPr>
          <w:rFonts w:eastAsia="Times New Roman" w:cs="Times New Roman"/>
          <w:sz w:val="24"/>
          <w:szCs w:val="24"/>
        </w:rPr>
        <w:t>ustępie</w:t>
      </w:r>
      <w:r w:rsidRPr="00101224">
        <w:rPr>
          <w:rFonts w:eastAsia="Times New Roman" w:cs="Times New Roman"/>
          <w:sz w:val="24"/>
          <w:szCs w:val="24"/>
        </w:rPr>
        <w:t>, zostaną ustalone między Dostawcą a Zamawiającym.</w:t>
      </w:r>
    </w:p>
    <w:p w14:paraId="6760C020" w14:textId="23F69509" w:rsidR="00CF0651" w:rsidRPr="00101224" w:rsidRDefault="00DD2584" w:rsidP="007F7FB4">
      <w:pPr>
        <w:pStyle w:val="Akapitzlist"/>
        <w:widowControl w:val="0"/>
        <w:numPr>
          <w:ilvl w:val="0"/>
          <w:numId w:val="12"/>
        </w:numPr>
        <w:suppressAutoHyphens/>
        <w:spacing w:after="0" w:line="240" w:lineRule="auto"/>
        <w:jc w:val="both"/>
        <w:rPr>
          <w:rFonts w:ascii="Times New Roman" w:eastAsia="Times New Roman" w:hAnsi="Times New Roman" w:cs="Times New Roman"/>
          <w:sz w:val="24"/>
          <w:szCs w:val="24"/>
        </w:rPr>
      </w:pPr>
      <w:r w:rsidRPr="00101224">
        <w:rPr>
          <w:rFonts w:ascii="Times New Roman" w:eastAsia="Times New Roman" w:hAnsi="Times New Roman" w:cs="Times New Roman"/>
          <w:sz w:val="24"/>
          <w:szCs w:val="24"/>
        </w:rPr>
        <w:t>Dostawca zobowiązuje się:</w:t>
      </w:r>
    </w:p>
    <w:p w14:paraId="3AC5C18A" w14:textId="350A0932" w:rsidR="00DD2584" w:rsidRPr="00101224" w:rsidRDefault="00A810E2" w:rsidP="00755FAD">
      <w:pPr>
        <w:pStyle w:val="Akapitzlist"/>
        <w:widowControl w:val="0"/>
        <w:numPr>
          <w:ilvl w:val="0"/>
          <w:numId w:val="95"/>
        </w:numPr>
        <w:spacing w:after="0" w:line="240" w:lineRule="auto"/>
        <w:jc w:val="both"/>
        <w:rPr>
          <w:rFonts w:ascii="Times New Roman" w:eastAsia="Times New Roman" w:hAnsi="Times New Roman" w:cs="Times New Roman"/>
          <w:sz w:val="24"/>
          <w:szCs w:val="24"/>
        </w:rPr>
      </w:pPr>
      <w:r w:rsidRPr="00101224">
        <w:rPr>
          <w:rFonts w:ascii="Times New Roman" w:eastAsia="Times New Roman" w:hAnsi="Times New Roman" w:cs="Times New Roman"/>
          <w:sz w:val="24"/>
          <w:szCs w:val="24"/>
        </w:rPr>
        <w:t xml:space="preserve">utrzymywać </w:t>
      </w:r>
      <w:r w:rsidR="00B24040" w:rsidRPr="00101224">
        <w:rPr>
          <w:rFonts w:ascii="Times New Roman" w:eastAsia="Times New Roman" w:hAnsi="Times New Roman" w:cs="Times New Roman"/>
          <w:sz w:val="24"/>
          <w:szCs w:val="24"/>
        </w:rPr>
        <w:t>przedmiot dzierżawy</w:t>
      </w:r>
      <w:r w:rsidRPr="00101224">
        <w:rPr>
          <w:rFonts w:ascii="Times New Roman" w:eastAsia="Times New Roman" w:hAnsi="Times New Roman" w:cs="Times New Roman"/>
          <w:sz w:val="24"/>
          <w:szCs w:val="24"/>
        </w:rPr>
        <w:t xml:space="preserve"> w stanie przydatnym do umówionego użytku, w okresie obowiązywania umowy;</w:t>
      </w:r>
    </w:p>
    <w:p w14:paraId="4034F2F7" w14:textId="2075832E" w:rsidR="00DD2584" w:rsidRPr="00101224" w:rsidRDefault="00A810E2" w:rsidP="00755FAD">
      <w:pPr>
        <w:pStyle w:val="Akapitzlist"/>
        <w:widowControl w:val="0"/>
        <w:numPr>
          <w:ilvl w:val="0"/>
          <w:numId w:val="95"/>
        </w:numPr>
        <w:spacing w:after="0" w:line="240" w:lineRule="auto"/>
        <w:jc w:val="both"/>
        <w:rPr>
          <w:rFonts w:ascii="Times New Roman" w:eastAsia="Times New Roman" w:hAnsi="Times New Roman" w:cs="Times New Roman"/>
          <w:sz w:val="24"/>
          <w:szCs w:val="24"/>
        </w:rPr>
      </w:pPr>
      <w:r w:rsidRPr="00101224">
        <w:rPr>
          <w:rFonts w:ascii="Times New Roman" w:eastAsia="Times New Roman" w:hAnsi="Times New Roman" w:cs="Times New Roman"/>
          <w:sz w:val="24"/>
          <w:szCs w:val="24"/>
        </w:rPr>
        <w:t xml:space="preserve">ponosić wszystkie koszty związane z utrzymywaniem w ruchu dostarczonego </w:t>
      </w:r>
      <w:r w:rsidR="002E3255">
        <w:rPr>
          <w:rFonts w:ascii="Times New Roman" w:eastAsia="Times New Roman" w:hAnsi="Times New Roman" w:cs="Times New Roman"/>
          <w:sz w:val="24"/>
          <w:szCs w:val="24"/>
        </w:rPr>
        <w:t>przedmiotu dzierżawy</w:t>
      </w:r>
      <w:r w:rsidRPr="00101224">
        <w:rPr>
          <w:rFonts w:ascii="Times New Roman" w:eastAsia="Times New Roman" w:hAnsi="Times New Roman" w:cs="Times New Roman"/>
          <w:sz w:val="24"/>
          <w:szCs w:val="24"/>
        </w:rPr>
        <w:t xml:space="preserve"> oraz ubezpieczeniem w okresie obowiązywania umowy</w:t>
      </w:r>
      <w:r w:rsidR="006B0731">
        <w:rPr>
          <w:rFonts w:ascii="Times New Roman" w:eastAsia="Times New Roman" w:hAnsi="Times New Roman" w:cs="Times New Roman"/>
          <w:sz w:val="24"/>
          <w:szCs w:val="24"/>
        </w:rPr>
        <w:t>;</w:t>
      </w:r>
    </w:p>
    <w:p w14:paraId="75A44101" w14:textId="41D18998" w:rsidR="00A810E2" w:rsidRPr="00101224" w:rsidRDefault="00A810E2" w:rsidP="00755FAD">
      <w:pPr>
        <w:pStyle w:val="Akapitzlist"/>
        <w:widowControl w:val="0"/>
        <w:numPr>
          <w:ilvl w:val="0"/>
          <w:numId w:val="95"/>
        </w:numPr>
        <w:spacing w:after="0" w:line="240" w:lineRule="auto"/>
        <w:jc w:val="both"/>
        <w:rPr>
          <w:rFonts w:ascii="Times New Roman" w:eastAsia="Times New Roman" w:hAnsi="Times New Roman" w:cs="Times New Roman"/>
          <w:sz w:val="24"/>
          <w:szCs w:val="24"/>
        </w:rPr>
      </w:pPr>
      <w:r w:rsidRPr="00101224">
        <w:rPr>
          <w:rFonts w:ascii="Times New Roman" w:eastAsia="Times New Roman" w:hAnsi="Times New Roman" w:cs="Times New Roman"/>
          <w:sz w:val="24"/>
          <w:szCs w:val="24"/>
        </w:rPr>
        <w:t xml:space="preserve">dostarczyć instrukcję obsługi dostarczonego </w:t>
      </w:r>
      <w:r w:rsidR="002E3255">
        <w:rPr>
          <w:rFonts w:ascii="Times New Roman" w:eastAsia="Times New Roman" w:hAnsi="Times New Roman" w:cs="Times New Roman"/>
          <w:sz w:val="24"/>
          <w:szCs w:val="24"/>
        </w:rPr>
        <w:t>przedmiotu dzierżawy</w:t>
      </w:r>
      <w:r w:rsidR="00B24040" w:rsidRPr="00101224">
        <w:rPr>
          <w:rFonts w:ascii="Times New Roman" w:eastAsia="Times New Roman" w:hAnsi="Times New Roman" w:cs="Times New Roman"/>
          <w:sz w:val="24"/>
          <w:szCs w:val="24"/>
        </w:rPr>
        <w:t xml:space="preserve"> </w:t>
      </w:r>
      <w:r w:rsidRPr="00101224">
        <w:rPr>
          <w:rFonts w:ascii="Times New Roman" w:eastAsia="Times New Roman" w:hAnsi="Times New Roman" w:cs="Times New Roman"/>
          <w:sz w:val="24"/>
          <w:szCs w:val="24"/>
        </w:rPr>
        <w:t>w języku polskim.</w:t>
      </w:r>
    </w:p>
    <w:p w14:paraId="16E47D50" w14:textId="56A8278C" w:rsidR="00A810E2" w:rsidRPr="00101224" w:rsidRDefault="00A810E2" w:rsidP="00DD2584">
      <w:pPr>
        <w:widowControl w:val="0"/>
        <w:rPr>
          <w:rFonts w:eastAsia="Times New Roman" w:cs="Times New Roman"/>
          <w:b/>
          <w:bCs/>
          <w:sz w:val="24"/>
          <w:szCs w:val="24"/>
        </w:rPr>
      </w:pPr>
    </w:p>
    <w:p w14:paraId="2E588756" w14:textId="77777777" w:rsidR="005C6B3C" w:rsidRPr="00101224" w:rsidRDefault="005C6B3C" w:rsidP="00DD2584">
      <w:pPr>
        <w:widowControl w:val="0"/>
        <w:jc w:val="center"/>
        <w:rPr>
          <w:rFonts w:eastAsia="Times New Roman" w:cs="Times New Roman"/>
          <w:b/>
          <w:bCs/>
          <w:sz w:val="24"/>
          <w:szCs w:val="24"/>
        </w:rPr>
      </w:pPr>
      <w:r w:rsidRPr="00101224">
        <w:rPr>
          <w:rFonts w:eastAsia="Times New Roman" w:cs="Times New Roman"/>
          <w:b/>
          <w:bCs/>
          <w:sz w:val="24"/>
          <w:szCs w:val="24"/>
        </w:rPr>
        <w:t>Cena przedmiotu umowy</w:t>
      </w:r>
    </w:p>
    <w:p w14:paraId="154CC948" w14:textId="77777777" w:rsidR="005C6B3C" w:rsidRPr="00101224" w:rsidRDefault="005C6B3C" w:rsidP="00DD2584">
      <w:pPr>
        <w:widowControl w:val="0"/>
        <w:jc w:val="center"/>
        <w:rPr>
          <w:rFonts w:eastAsia="Times New Roman" w:cs="Times New Roman"/>
          <w:b/>
          <w:bCs/>
          <w:sz w:val="24"/>
          <w:szCs w:val="24"/>
        </w:rPr>
      </w:pPr>
      <w:r w:rsidRPr="00101224">
        <w:rPr>
          <w:rFonts w:eastAsia="Times New Roman" w:cs="Times New Roman"/>
          <w:b/>
          <w:bCs/>
          <w:sz w:val="24"/>
          <w:szCs w:val="24"/>
        </w:rPr>
        <w:t>§ 3</w:t>
      </w:r>
    </w:p>
    <w:p w14:paraId="28BB5DCD" w14:textId="56BAC2C5" w:rsidR="00DD2584" w:rsidRPr="00101224" w:rsidRDefault="00DD2584" w:rsidP="007F7FB4">
      <w:pPr>
        <w:widowControl w:val="0"/>
        <w:numPr>
          <w:ilvl w:val="0"/>
          <w:numId w:val="13"/>
        </w:numPr>
        <w:overflowPunct w:val="0"/>
        <w:autoSpaceDE w:val="0"/>
        <w:jc w:val="both"/>
        <w:textAlignment w:val="baseline"/>
        <w:rPr>
          <w:rFonts w:cs="Times New Roman"/>
          <w:sz w:val="24"/>
          <w:szCs w:val="24"/>
        </w:rPr>
      </w:pPr>
      <w:r w:rsidRPr="00101224">
        <w:rPr>
          <w:rFonts w:cs="Times New Roman"/>
          <w:sz w:val="24"/>
          <w:szCs w:val="24"/>
        </w:rPr>
        <w:t xml:space="preserve">Całkowita wartość przedmiotu umowy wynosi: </w:t>
      </w:r>
      <w:r w:rsidRPr="00101224">
        <w:rPr>
          <w:rFonts w:cs="Times New Roman"/>
          <w:b/>
          <w:sz w:val="24"/>
          <w:szCs w:val="24"/>
        </w:rPr>
        <w:t>……………. zł brutto</w:t>
      </w:r>
      <w:r w:rsidRPr="00101224">
        <w:rPr>
          <w:rFonts w:cs="Times New Roman"/>
          <w:sz w:val="24"/>
          <w:szCs w:val="24"/>
        </w:rPr>
        <w:t>, w tym:</w:t>
      </w:r>
    </w:p>
    <w:p w14:paraId="370A377F" w14:textId="1C4C389C" w:rsidR="00DD2584" w:rsidRPr="00101224" w:rsidRDefault="00DD2584" w:rsidP="00755FAD">
      <w:pPr>
        <w:widowControl w:val="0"/>
        <w:numPr>
          <w:ilvl w:val="0"/>
          <w:numId w:val="96"/>
        </w:numPr>
        <w:jc w:val="both"/>
        <w:rPr>
          <w:rFonts w:cs="Times New Roman"/>
          <w:sz w:val="24"/>
          <w:szCs w:val="24"/>
        </w:rPr>
      </w:pPr>
      <w:bookmarkStart w:id="67" w:name="_Hlk69713039"/>
      <w:r w:rsidRPr="00101224">
        <w:rPr>
          <w:rFonts w:cs="Times New Roman"/>
          <w:sz w:val="24"/>
          <w:szCs w:val="24"/>
        </w:rPr>
        <w:t>cena dostawy wyrobów wynosi: ……………………. zł brutto za cały okres obowiązywania umowy</w:t>
      </w:r>
      <w:r w:rsidR="006B0731">
        <w:rPr>
          <w:rFonts w:cs="Times New Roman"/>
          <w:sz w:val="24"/>
          <w:szCs w:val="24"/>
        </w:rPr>
        <w:t>;</w:t>
      </w:r>
    </w:p>
    <w:p w14:paraId="2DE37608" w14:textId="5163FE8B" w:rsidR="00DD2584" w:rsidRPr="00101224" w:rsidRDefault="00DD2584" w:rsidP="00755FAD">
      <w:pPr>
        <w:widowControl w:val="0"/>
        <w:numPr>
          <w:ilvl w:val="0"/>
          <w:numId w:val="96"/>
        </w:numPr>
        <w:jc w:val="both"/>
        <w:rPr>
          <w:rFonts w:cs="Times New Roman"/>
          <w:sz w:val="24"/>
          <w:szCs w:val="24"/>
        </w:rPr>
      </w:pPr>
      <w:r w:rsidRPr="00101224">
        <w:rPr>
          <w:rFonts w:cs="Times New Roman"/>
          <w:sz w:val="24"/>
          <w:szCs w:val="24"/>
        </w:rPr>
        <w:t xml:space="preserve">czynsz dzierżawny za dzierżawę </w:t>
      </w:r>
      <w:r w:rsidR="00730DA5" w:rsidRPr="00101224">
        <w:rPr>
          <w:rFonts w:cs="Times New Roman"/>
          <w:sz w:val="24"/>
          <w:szCs w:val="24"/>
        </w:rPr>
        <w:t>przedmiotu umowy</w:t>
      </w:r>
      <w:r w:rsidRPr="00101224">
        <w:rPr>
          <w:rFonts w:cs="Times New Roman"/>
          <w:sz w:val="24"/>
          <w:szCs w:val="24"/>
        </w:rPr>
        <w:t xml:space="preserve"> wynosi ……………… zł brutto miesięcznie, tj. ……………………… zł brutto za cały okres obowiązywania umowy.</w:t>
      </w:r>
    </w:p>
    <w:p w14:paraId="62B2F662" w14:textId="1B92DBB8" w:rsidR="00DD2584" w:rsidRPr="00101224" w:rsidRDefault="00DD2584" w:rsidP="007F7FB4">
      <w:pPr>
        <w:widowControl w:val="0"/>
        <w:numPr>
          <w:ilvl w:val="0"/>
          <w:numId w:val="13"/>
        </w:numPr>
        <w:overflowPunct w:val="0"/>
        <w:autoSpaceDE w:val="0"/>
        <w:jc w:val="both"/>
        <w:textAlignment w:val="baseline"/>
        <w:rPr>
          <w:rFonts w:eastAsia="Times New Roman" w:cs="Times New Roman"/>
          <w:sz w:val="24"/>
          <w:szCs w:val="24"/>
        </w:rPr>
      </w:pPr>
      <w:bookmarkStart w:id="68" w:name="_Hlk69713023"/>
      <w:bookmarkEnd w:id="67"/>
      <w:r w:rsidRPr="00101224">
        <w:rPr>
          <w:rFonts w:eastAsia="Times New Roman" w:cs="Times New Roman"/>
          <w:sz w:val="24"/>
          <w:szCs w:val="24"/>
        </w:rPr>
        <w:t>Ceny określone w ust. 1 są cenami brutto i zawierają należny podatek od towarów i usług, koszty ubezpieczenia, transportu</w:t>
      </w:r>
      <w:r w:rsidR="00BE30BE">
        <w:rPr>
          <w:rFonts w:eastAsia="Times New Roman" w:cs="Times New Roman"/>
          <w:sz w:val="24"/>
          <w:szCs w:val="24"/>
        </w:rPr>
        <w:t xml:space="preserve"> i dostarczenia</w:t>
      </w:r>
      <w:r w:rsidR="002D2DC4">
        <w:rPr>
          <w:rFonts w:eastAsia="Times New Roman" w:cs="Times New Roman"/>
          <w:sz w:val="24"/>
          <w:szCs w:val="24"/>
        </w:rPr>
        <w:t xml:space="preserve"> </w:t>
      </w:r>
      <w:r w:rsidRPr="00101224">
        <w:rPr>
          <w:rFonts w:eastAsia="Times New Roman" w:cs="Times New Roman"/>
          <w:sz w:val="24"/>
          <w:szCs w:val="24"/>
        </w:rPr>
        <w:t>do miejsc wskazanych w umowie i inne, jeśli występują. Ceny te zostały przyjęte zgodnie z ofertą Dostawcy.</w:t>
      </w:r>
    </w:p>
    <w:bookmarkEnd w:id="68"/>
    <w:p w14:paraId="57118F41" w14:textId="23829448" w:rsidR="005C6B3C" w:rsidRPr="00101224" w:rsidRDefault="00DD2584" w:rsidP="007F7FB4">
      <w:pPr>
        <w:widowControl w:val="0"/>
        <w:numPr>
          <w:ilvl w:val="0"/>
          <w:numId w:val="13"/>
        </w:numPr>
        <w:overflowPunct w:val="0"/>
        <w:autoSpaceDE w:val="0"/>
        <w:jc w:val="both"/>
        <w:textAlignment w:val="baseline"/>
        <w:rPr>
          <w:rFonts w:eastAsia="Times New Roman" w:cs="Times New Roman"/>
          <w:sz w:val="24"/>
          <w:szCs w:val="24"/>
        </w:rPr>
      </w:pPr>
      <w:r w:rsidRPr="00101224">
        <w:rPr>
          <w:rFonts w:eastAsia="Times New Roman" w:cs="Times New Roman"/>
          <w:sz w:val="24"/>
          <w:szCs w:val="24"/>
        </w:rPr>
        <w:t>Przedmiot umowy</w:t>
      </w:r>
      <w:r w:rsidR="005C6B3C" w:rsidRPr="00101224">
        <w:rPr>
          <w:rFonts w:eastAsia="Times New Roman" w:cs="Times New Roman"/>
          <w:sz w:val="24"/>
          <w:szCs w:val="24"/>
        </w:rPr>
        <w:t xml:space="preserve"> będzie sprzedawany po cenach jednostkowych brutto określonych w załączniku, o którym mowa w § 1 ust. 1</w:t>
      </w:r>
      <w:r w:rsidRPr="00101224">
        <w:rPr>
          <w:rFonts w:eastAsia="Times New Roman" w:cs="Times New Roman"/>
          <w:sz w:val="24"/>
          <w:szCs w:val="24"/>
        </w:rPr>
        <w:t xml:space="preserve"> i 2</w:t>
      </w:r>
      <w:r w:rsidR="005C6B3C" w:rsidRPr="00101224">
        <w:rPr>
          <w:rFonts w:eastAsia="Times New Roman" w:cs="Times New Roman"/>
          <w:b/>
          <w:bCs/>
          <w:sz w:val="24"/>
          <w:szCs w:val="24"/>
        </w:rPr>
        <w:t xml:space="preserve">, </w:t>
      </w:r>
      <w:r w:rsidR="005C6B3C" w:rsidRPr="00101224">
        <w:rPr>
          <w:rFonts w:eastAsia="Times New Roman" w:cs="Times New Roman"/>
          <w:sz w:val="24"/>
          <w:szCs w:val="24"/>
        </w:rPr>
        <w:t>z zastrzeżeniem postanowień niniejszej umowy.</w:t>
      </w:r>
    </w:p>
    <w:p w14:paraId="5BC7BE62" w14:textId="3CCB4E33" w:rsidR="00462D2F" w:rsidRPr="00101224" w:rsidRDefault="00462D2F" w:rsidP="007F7FB4">
      <w:pPr>
        <w:widowControl w:val="0"/>
        <w:numPr>
          <w:ilvl w:val="0"/>
          <w:numId w:val="13"/>
        </w:numPr>
        <w:overflowPunct w:val="0"/>
        <w:autoSpaceDE w:val="0"/>
        <w:jc w:val="both"/>
        <w:textAlignment w:val="baseline"/>
        <w:rPr>
          <w:rFonts w:eastAsia="Times New Roman" w:cs="Times New Roman"/>
          <w:sz w:val="24"/>
          <w:szCs w:val="24"/>
        </w:rPr>
      </w:pPr>
      <w:bookmarkStart w:id="69" w:name="_Hlk69713252"/>
      <w:r w:rsidRPr="00101224">
        <w:rPr>
          <w:rFonts w:eastAsia="Times New Roman" w:cs="Times New Roman"/>
          <w:sz w:val="24"/>
          <w:szCs w:val="24"/>
        </w:rPr>
        <w:t>Zakazuje się zmiany cen z zastrzeżeniem postanowień niniejszej umowy.</w:t>
      </w:r>
    </w:p>
    <w:bookmarkEnd w:id="69"/>
    <w:p w14:paraId="520ACAF3" w14:textId="2AC4D262" w:rsidR="005C6B3C" w:rsidRPr="00101224" w:rsidRDefault="005C6B3C" w:rsidP="007F7FB4">
      <w:pPr>
        <w:widowControl w:val="0"/>
        <w:numPr>
          <w:ilvl w:val="0"/>
          <w:numId w:val="13"/>
        </w:numPr>
        <w:overflowPunct w:val="0"/>
        <w:autoSpaceDE w:val="0"/>
        <w:jc w:val="both"/>
        <w:textAlignment w:val="baseline"/>
        <w:rPr>
          <w:rFonts w:eastAsia="Times New Roman" w:cs="Times New Roman"/>
          <w:sz w:val="24"/>
          <w:szCs w:val="24"/>
        </w:rPr>
      </w:pPr>
      <w:r w:rsidRPr="00101224">
        <w:rPr>
          <w:rFonts w:eastAsia="Times New Roman" w:cs="Times New Roman"/>
          <w:sz w:val="24"/>
          <w:szCs w:val="24"/>
        </w:rPr>
        <w:t xml:space="preserve">Ceny mogą ulec zmianie </w:t>
      </w:r>
      <w:r w:rsidR="00462D2F" w:rsidRPr="00101224">
        <w:rPr>
          <w:rFonts w:eastAsia="Times New Roman" w:cs="Times New Roman"/>
          <w:sz w:val="24"/>
          <w:szCs w:val="24"/>
        </w:rPr>
        <w:t>w</w:t>
      </w:r>
      <w:r w:rsidRPr="00101224">
        <w:rPr>
          <w:rFonts w:eastAsia="Times New Roman" w:cs="Times New Roman"/>
          <w:sz w:val="24"/>
          <w:szCs w:val="24"/>
        </w:rPr>
        <w:t xml:space="preserve"> przypadku zmiany:</w:t>
      </w:r>
    </w:p>
    <w:p w14:paraId="7FC21FA3" w14:textId="5F14DF6F" w:rsidR="004478C0" w:rsidRPr="00101224" w:rsidRDefault="004478C0" w:rsidP="007F7FB4">
      <w:pPr>
        <w:widowControl w:val="0"/>
        <w:numPr>
          <w:ilvl w:val="0"/>
          <w:numId w:val="14"/>
        </w:numPr>
        <w:jc w:val="both"/>
        <w:rPr>
          <w:rFonts w:eastAsia="Times New Roman" w:cs="Times New Roman"/>
          <w:sz w:val="24"/>
          <w:szCs w:val="24"/>
          <w:lang w:eastAsia="en-US"/>
        </w:rPr>
      </w:pPr>
      <w:r w:rsidRPr="00101224">
        <w:rPr>
          <w:rFonts w:eastAsia="Times New Roman" w:cs="Times New Roman"/>
          <w:sz w:val="24"/>
          <w:szCs w:val="24"/>
          <w:lang w:eastAsia="pl-PL"/>
        </w:rPr>
        <w:t>wysokości minimalnego wynagrodzenia za pracę albo wysokości minimalnej stawki godzinowej, ustalonych na podstawie ustawy z dnia 10 października 2002 r. o minimalnym wynagrodzeniu za pracę</w:t>
      </w:r>
      <w:r w:rsidR="006B0731">
        <w:rPr>
          <w:rFonts w:eastAsia="Times New Roman" w:cs="Times New Roman"/>
          <w:sz w:val="24"/>
          <w:szCs w:val="24"/>
          <w:lang w:eastAsia="pl-PL"/>
        </w:rPr>
        <w:t>;</w:t>
      </w:r>
    </w:p>
    <w:p w14:paraId="12B000BE" w14:textId="77777777" w:rsidR="00011614" w:rsidRDefault="004478C0" w:rsidP="00011614">
      <w:pPr>
        <w:widowControl w:val="0"/>
        <w:numPr>
          <w:ilvl w:val="0"/>
          <w:numId w:val="14"/>
        </w:numPr>
        <w:jc w:val="both"/>
        <w:rPr>
          <w:rFonts w:eastAsia="Times New Roman" w:cs="Times New Roman"/>
          <w:sz w:val="24"/>
          <w:szCs w:val="24"/>
          <w:lang w:eastAsia="en-US"/>
        </w:rPr>
      </w:pPr>
      <w:r w:rsidRPr="00101224">
        <w:rPr>
          <w:rFonts w:eastAsia="Times New Roman" w:cs="Times New Roman"/>
          <w:sz w:val="24"/>
          <w:szCs w:val="24"/>
          <w:lang w:eastAsia="pl-PL"/>
        </w:rPr>
        <w:t xml:space="preserve">zasad podlegania ubezpieczeniom społecznym lub ubezpieczeniu zdrowotnemu lub wysokości stawki </w:t>
      </w:r>
      <w:r w:rsidRPr="002D2DC4">
        <w:rPr>
          <w:rFonts w:eastAsia="Times New Roman" w:cs="Times New Roman"/>
          <w:sz w:val="24"/>
          <w:szCs w:val="24"/>
          <w:lang w:eastAsia="pl-PL"/>
        </w:rPr>
        <w:t>składki na ubezpieczenia społeczne lub ubezpieczenie zdrowotne</w:t>
      </w:r>
      <w:r w:rsidR="006B0731" w:rsidRPr="002D2DC4">
        <w:rPr>
          <w:rFonts w:eastAsia="Times New Roman" w:cs="Times New Roman"/>
          <w:sz w:val="24"/>
          <w:szCs w:val="24"/>
          <w:lang w:eastAsia="pl-PL"/>
        </w:rPr>
        <w:t>;</w:t>
      </w:r>
    </w:p>
    <w:p w14:paraId="4D904629" w14:textId="628B3CFF" w:rsidR="002D2DC4" w:rsidRPr="00011614" w:rsidRDefault="004478C0" w:rsidP="00011614">
      <w:pPr>
        <w:widowControl w:val="0"/>
        <w:numPr>
          <w:ilvl w:val="0"/>
          <w:numId w:val="14"/>
        </w:numPr>
        <w:jc w:val="both"/>
        <w:rPr>
          <w:rFonts w:eastAsia="Times New Roman" w:cs="Times New Roman"/>
          <w:sz w:val="24"/>
          <w:szCs w:val="24"/>
          <w:lang w:eastAsia="en-US"/>
        </w:rPr>
      </w:pPr>
      <w:r w:rsidRPr="00011614">
        <w:rPr>
          <w:rFonts w:eastAsia="Times New Roman" w:cs="Times New Roman"/>
          <w:sz w:val="24"/>
          <w:szCs w:val="24"/>
          <w:lang w:eastAsia="pl-PL"/>
        </w:rPr>
        <w:t>zasad gromadzenia i wysokości wpłat do pracowniczych planów kapitałowych, o których mowa w ustawie z dnia 4 października 2018 r. o pracowniczych planach kapitałowych</w:t>
      </w:r>
      <w:r w:rsidR="006B0731" w:rsidRPr="00011614">
        <w:rPr>
          <w:rFonts w:eastAsia="Times New Roman" w:cs="Times New Roman"/>
          <w:sz w:val="24"/>
          <w:szCs w:val="24"/>
          <w:lang w:eastAsia="pl-PL"/>
        </w:rPr>
        <w:t>;</w:t>
      </w:r>
      <w:r w:rsidRPr="00011614">
        <w:rPr>
          <w:rFonts w:eastAsia="Times New Roman" w:cs="Times New Roman"/>
          <w:sz w:val="24"/>
          <w:szCs w:val="24"/>
          <w:lang w:eastAsia="pl-PL"/>
        </w:rPr>
        <w:t xml:space="preserve"> </w:t>
      </w:r>
    </w:p>
    <w:p w14:paraId="0125E488" w14:textId="00EE35BD" w:rsidR="00450D35" w:rsidRPr="002D2DC4" w:rsidRDefault="004478C0" w:rsidP="002D2DC4">
      <w:pPr>
        <w:widowControl w:val="0"/>
        <w:ind w:left="360"/>
        <w:jc w:val="both"/>
        <w:rPr>
          <w:rFonts w:eastAsia="Times New Roman" w:cs="Times New Roman"/>
          <w:sz w:val="24"/>
          <w:szCs w:val="24"/>
          <w:lang w:eastAsia="pl-PL"/>
        </w:rPr>
      </w:pPr>
      <w:r w:rsidRPr="002D2DC4">
        <w:rPr>
          <w:rFonts w:eastAsia="Times New Roman" w:cs="Times New Roman"/>
          <w:sz w:val="24"/>
          <w:szCs w:val="24"/>
          <w:lang w:eastAsia="pl-PL"/>
        </w:rPr>
        <w:t xml:space="preserve">- jeżeli zmiany te będą miały wpływ na koszty wykonania zamówienia przez wykonawcę. </w:t>
      </w:r>
      <w:r w:rsidR="005C6B3C" w:rsidRPr="002D2DC4">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r w:rsidR="0072558A" w:rsidRPr="002D2DC4">
        <w:rPr>
          <w:rFonts w:eastAsia="Times New Roman" w:cs="Times New Roman"/>
          <w:sz w:val="24"/>
          <w:szCs w:val="24"/>
        </w:rPr>
        <w:t>;</w:t>
      </w:r>
    </w:p>
    <w:p w14:paraId="5AFCDABF" w14:textId="675C5DC1" w:rsidR="00450D35" w:rsidRPr="002D2DC4" w:rsidRDefault="00450D35" w:rsidP="007F7FB4">
      <w:pPr>
        <w:widowControl w:val="0"/>
        <w:numPr>
          <w:ilvl w:val="0"/>
          <w:numId w:val="14"/>
        </w:numPr>
        <w:jc w:val="both"/>
        <w:rPr>
          <w:rFonts w:eastAsia="Times New Roman" w:cs="Times New Roman"/>
          <w:sz w:val="24"/>
          <w:szCs w:val="24"/>
          <w:lang w:eastAsia="en-US"/>
        </w:rPr>
      </w:pPr>
      <w:r w:rsidRPr="002D2DC4">
        <w:rPr>
          <w:rFonts w:eastAsia="Times New Roman" w:cs="Times New Roman"/>
          <w:sz w:val="24"/>
          <w:szCs w:val="24"/>
          <w:lang w:eastAsia="pl-PL"/>
        </w:rPr>
        <w:t xml:space="preserve">stawki podatku od towarów i usług oraz podatku akcyzowego </w:t>
      </w:r>
      <w:r w:rsidRPr="002D2DC4">
        <w:rPr>
          <w:rFonts w:eastAsia="Times New Roman" w:cs="Times New Roman"/>
          <w:sz w:val="24"/>
          <w:szCs w:val="24"/>
          <w:lang w:eastAsia="en-US"/>
        </w:rPr>
        <w:t>ceny brutto określone w umowie ulegną odpowiedniej zmianie</w:t>
      </w:r>
      <w:r w:rsidR="00854E8E" w:rsidRPr="002D2DC4">
        <w:rPr>
          <w:rFonts w:eastAsia="Times New Roman" w:cs="Times New Roman"/>
          <w:sz w:val="24"/>
          <w:szCs w:val="24"/>
          <w:lang w:eastAsia="en-US"/>
        </w:rPr>
        <w:t xml:space="preserve">, </w:t>
      </w:r>
      <w:r w:rsidR="0072558A" w:rsidRPr="002D2DC4">
        <w:rPr>
          <w:rFonts w:eastAsia="Times New Roman" w:cs="Times New Roman"/>
          <w:sz w:val="24"/>
          <w:szCs w:val="24"/>
          <w:lang w:eastAsia="en-US"/>
        </w:rPr>
        <w:t xml:space="preserve">ze skutkiem </w:t>
      </w:r>
      <w:r w:rsidR="00854E8E" w:rsidRPr="002D2DC4">
        <w:rPr>
          <w:rFonts w:eastAsia="Times New Roman" w:cs="Times New Roman"/>
          <w:sz w:val="24"/>
          <w:szCs w:val="24"/>
          <w:lang w:eastAsia="en-US"/>
        </w:rPr>
        <w:t>od dnia obowiązywania nowych stawek</w:t>
      </w:r>
      <w:r w:rsidRPr="002D2DC4">
        <w:rPr>
          <w:rFonts w:eastAsia="Times New Roman" w:cs="Times New Roman"/>
          <w:sz w:val="24"/>
          <w:szCs w:val="24"/>
          <w:lang w:eastAsia="en-US"/>
        </w:rPr>
        <w:t>, w taki sposób, aby wynikające z umowy ceny netto pozostały niezmienione)</w:t>
      </w:r>
      <w:r w:rsidR="006B0731" w:rsidRPr="002D2DC4">
        <w:rPr>
          <w:rFonts w:eastAsia="Times New Roman" w:cs="Times New Roman"/>
          <w:sz w:val="24"/>
          <w:szCs w:val="24"/>
          <w:lang w:eastAsia="en-US"/>
        </w:rPr>
        <w:t>;</w:t>
      </w:r>
    </w:p>
    <w:p w14:paraId="7D364EFC" w14:textId="0B75D3D5" w:rsidR="00EE2DB5" w:rsidRPr="002D2DC4" w:rsidRDefault="005C6B3C" w:rsidP="007F7FB4">
      <w:pPr>
        <w:pStyle w:val="Akapitzlist"/>
        <w:widowControl w:val="0"/>
        <w:numPr>
          <w:ilvl w:val="0"/>
          <w:numId w:val="14"/>
        </w:numPr>
        <w:suppressAutoHyphens/>
        <w:spacing w:after="0" w:line="240" w:lineRule="auto"/>
        <w:jc w:val="both"/>
        <w:rPr>
          <w:rFonts w:ascii="Times New Roman" w:eastAsia="Times New Roman" w:hAnsi="Times New Roman" w:cs="Times New Roman"/>
          <w:sz w:val="24"/>
          <w:szCs w:val="24"/>
        </w:rPr>
      </w:pPr>
      <w:r w:rsidRPr="002D2DC4">
        <w:rPr>
          <w:rFonts w:ascii="Times New Roman" w:eastAsia="Times New Roman" w:hAnsi="Times New Roman" w:cs="Times New Roman"/>
          <w:sz w:val="24"/>
          <w:szCs w:val="24"/>
        </w:rPr>
        <w:t xml:space="preserve">podwyżki cen urzędowych (w przypadku podwyżki lub obniżki cen urzędowych </w:t>
      </w:r>
      <w:r w:rsidR="00461B8D" w:rsidRPr="002D2DC4">
        <w:rPr>
          <w:rFonts w:ascii="Times New Roman" w:eastAsia="Times New Roman" w:hAnsi="Times New Roman" w:cs="Times New Roman"/>
          <w:sz w:val="24"/>
          <w:szCs w:val="24"/>
        </w:rPr>
        <w:t xml:space="preserve">Dostawca </w:t>
      </w:r>
      <w:r w:rsidRPr="002D2DC4">
        <w:rPr>
          <w:rFonts w:ascii="Times New Roman" w:eastAsia="Times New Roman" w:hAnsi="Times New Roman" w:cs="Times New Roman"/>
          <w:sz w:val="24"/>
          <w:szCs w:val="24"/>
        </w:rPr>
        <w:t xml:space="preserve">zobowiązany jest uwzględnić je </w:t>
      </w:r>
      <w:bookmarkStart w:id="70" w:name="_Hlk68177433"/>
      <w:r w:rsidRPr="002D2DC4">
        <w:rPr>
          <w:rFonts w:ascii="Times New Roman" w:eastAsia="Times New Roman" w:hAnsi="Times New Roman" w:cs="Times New Roman"/>
          <w:sz w:val="24"/>
          <w:szCs w:val="24"/>
        </w:rPr>
        <w:t xml:space="preserve">od dnia obowiązywania nowych </w:t>
      </w:r>
      <w:bookmarkEnd w:id="70"/>
      <w:r w:rsidRPr="002D2DC4">
        <w:rPr>
          <w:rFonts w:ascii="Times New Roman" w:eastAsia="Times New Roman" w:hAnsi="Times New Roman" w:cs="Times New Roman"/>
          <w:sz w:val="24"/>
          <w:szCs w:val="24"/>
        </w:rPr>
        <w:t xml:space="preserve">cen) </w:t>
      </w:r>
      <w:r w:rsidRPr="002D2DC4">
        <w:rPr>
          <w:rFonts w:ascii="Times New Roman" w:eastAsia="Times New Roman" w:hAnsi="Times New Roman" w:cs="Times New Roman"/>
          <w:i/>
          <w:iCs/>
          <w:sz w:val="24"/>
          <w:szCs w:val="24"/>
        </w:rPr>
        <w:t>[jeśli dotyczy]</w:t>
      </w:r>
      <w:r w:rsidRPr="002D2DC4">
        <w:rPr>
          <w:rFonts w:ascii="Times New Roman" w:eastAsia="Times New Roman" w:hAnsi="Times New Roman" w:cs="Times New Roman"/>
          <w:sz w:val="24"/>
          <w:szCs w:val="24"/>
        </w:rPr>
        <w:t>.</w:t>
      </w:r>
    </w:p>
    <w:p w14:paraId="19BD76A1" w14:textId="2691B6A9" w:rsidR="00EE2DB5" w:rsidRPr="00101224" w:rsidRDefault="00EE2DB5" w:rsidP="007F7FB4">
      <w:pPr>
        <w:widowControl w:val="0"/>
        <w:numPr>
          <w:ilvl w:val="0"/>
          <w:numId w:val="13"/>
        </w:numPr>
        <w:jc w:val="both"/>
        <w:rPr>
          <w:rFonts w:eastAsia="Times New Roman" w:cs="Times New Roman"/>
          <w:sz w:val="24"/>
          <w:szCs w:val="24"/>
          <w:lang w:eastAsia="en-US"/>
        </w:rPr>
      </w:pPr>
      <w:bookmarkStart w:id="71" w:name="_Hlk69713277"/>
      <w:r w:rsidRPr="002D2DC4">
        <w:rPr>
          <w:rFonts w:eastAsia="Times New Roman" w:cs="Times New Roman"/>
          <w:sz w:val="24"/>
          <w:szCs w:val="24"/>
          <w:lang w:eastAsia="en-US"/>
        </w:rPr>
        <w:t xml:space="preserve">W przypadku zmiany cen w górę </w:t>
      </w:r>
      <w:r w:rsidR="00461B8D" w:rsidRPr="002D2DC4">
        <w:rPr>
          <w:rFonts w:eastAsia="Times New Roman" w:cs="Times New Roman"/>
          <w:sz w:val="24"/>
          <w:szCs w:val="24"/>
          <w:lang w:eastAsia="en-US"/>
        </w:rPr>
        <w:t>Dostawca</w:t>
      </w:r>
      <w:r w:rsidRPr="002D2DC4">
        <w:rPr>
          <w:rFonts w:eastAsia="Times New Roman" w:cs="Times New Roman"/>
          <w:sz w:val="24"/>
          <w:szCs w:val="24"/>
          <w:lang w:eastAsia="en-US"/>
        </w:rPr>
        <w:t xml:space="preserve"> sporządzi stosowny aneks i dostarczy </w:t>
      </w:r>
      <w:r w:rsidRPr="00101224">
        <w:rPr>
          <w:rFonts w:eastAsia="Times New Roman" w:cs="Times New Roman"/>
          <w:sz w:val="24"/>
          <w:szCs w:val="24"/>
          <w:lang w:eastAsia="en-US"/>
        </w:rPr>
        <w:t>go Zamawiającemu.</w:t>
      </w:r>
    </w:p>
    <w:p w14:paraId="147CC9F2" w14:textId="5D499C32" w:rsidR="00EE2DB5" w:rsidRPr="00101224" w:rsidRDefault="00EE2DB5" w:rsidP="007F7FB4">
      <w:pPr>
        <w:widowControl w:val="0"/>
        <w:numPr>
          <w:ilvl w:val="0"/>
          <w:numId w:val="13"/>
        </w:numPr>
        <w:jc w:val="both"/>
        <w:rPr>
          <w:rFonts w:eastAsia="Times New Roman" w:cs="Times New Roman"/>
          <w:sz w:val="24"/>
          <w:szCs w:val="24"/>
          <w:lang w:eastAsia="en-US"/>
        </w:rPr>
      </w:pPr>
      <w:r w:rsidRPr="00101224">
        <w:rPr>
          <w:rFonts w:eastAsia="Times New Roman" w:cs="Times New Roman"/>
          <w:sz w:val="24"/>
          <w:szCs w:val="24"/>
          <w:lang w:eastAsia="en-US"/>
        </w:rPr>
        <w:t xml:space="preserve">Zamawiający dopuszcza możliwość zmiany cen jednostkowych za przedmiot umowy w dół. Zmiana ta, co do zasady, nie wymaga aneksu do umowy (chyba, że wniesie o to jedna ze stron). </w:t>
      </w:r>
      <w:r w:rsidR="00461B8D" w:rsidRPr="00101224">
        <w:rPr>
          <w:rFonts w:eastAsia="Times New Roman" w:cs="Times New Roman"/>
          <w:sz w:val="24"/>
          <w:szCs w:val="24"/>
          <w:lang w:eastAsia="en-US"/>
        </w:rPr>
        <w:t>Dostawca</w:t>
      </w:r>
      <w:r w:rsidRPr="00101224">
        <w:rPr>
          <w:rFonts w:eastAsia="Times New Roman" w:cs="Times New Roman"/>
          <w:sz w:val="24"/>
          <w:szCs w:val="24"/>
          <w:lang w:eastAsia="en-US"/>
        </w:rPr>
        <w:t xml:space="preserve"> zawiadomi Zamawiającego na piśmie o wprowadzeniu nowych cen.</w:t>
      </w:r>
    </w:p>
    <w:p w14:paraId="125BF905" w14:textId="77777777" w:rsidR="00EE2DB5" w:rsidRPr="00101224" w:rsidRDefault="00EE2DB5" w:rsidP="007F7FB4">
      <w:pPr>
        <w:widowControl w:val="0"/>
        <w:numPr>
          <w:ilvl w:val="0"/>
          <w:numId w:val="13"/>
        </w:numPr>
        <w:jc w:val="both"/>
        <w:rPr>
          <w:rFonts w:eastAsia="Times New Roman" w:cs="Times New Roman"/>
          <w:sz w:val="24"/>
          <w:szCs w:val="24"/>
          <w:lang w:eastAsia="en-US"/>
        </w:rPr>
      </w:pPr>
      <w:r w:rsidRPr="00101224">
        <w:rPr>
          <w:rFonts w:eastAsia="Times New Roman" w:cs="Times New Roman"/>
          <w:sz w:val="24"/>
          <w:szCs w:val="24"/>
        </w:rPr>
        <w:t xml:space="preserve">Ceny i nazwy na fakturze muszą odpowiadać cenom i nazwom ujętym w załączniku nr 1 do umowy, z zastrzeżeniem postanowień niniejszej umowy. </w:t>
      </w:r>
    </w:p>
    <w:p w14:paraId="0A734E20" w14:textId="697C3D7F" w:rsidR="00EE2DB5" w:rsidRPr="00C840D8" w:rsidRDefault="00EE2DB5" w:rsidP="007F7FB4">
      <w:pPr>
        <w:widowControl w:val="0"/>
        <w:numPr>
          <w:ilvl w:val="0"/>
          <w:numId w:val="13"/>
        </w:numPr>
        <w:jc w:val="both"/>
        <w:rPr>
          <w:rFonts w:eastAsia="Times New Roman" w:cs="Times New Roman"/>
          <w:sz w:val="24"/>
          <w:szCs w:val="24"/>
          <w:lang w:eastAsia="en-US"/>
        </w:rPr>
      </w:pPr>
      <w:r w:rsidRPr="00101224">
        <w:rPr>
          <w:rFonts w:eastAsia="Times New Roman" w:cs="Times New Roman"/>
          <w:sz w:val="24"/>
          <w:szCs w:val="24"/>
        </w:rPr>
        <w:t xml:space="preserve">Ceny na fakturze będą rozbite na </w:t>
      </w:r>
      <w:r w:rsidRPr="00C840D8">
        <w:rPr>
          <w:rFonts w:eastAsia="Times New Roman" w:cs="Times New Roman"/>
          <w:sz w:val="24"/>
          <w:szCs w:val="24"/>
        </w:rPr>
        <w:t>poszczególne pozycje dostawy z wyszczególnionym podatkiem VAT (cena jednostkowa netto, stawka podatku VAT, wartość netto, wartość brutto, wartość VAT).</w:t>
      </w:r>
    </w:p>
    <w:p w14:paraId="35BD4699" w14:textId="3274088C" w:rsidR="00386D05" w:rsidRPr="00C840D8" w:rsidRDefault="00386D05" w:rsidP="007F7FB4">
      <w:pPr>
        <w:widowControl w:val="0"/>
        <w:numPr>
          <w:ilvl w:val="0"/>
          <w:numId w:val="13"/>
        </w:numPr>
        <w:jc w:val="both"/>
        <w:rPr>
          <w:rFonts w:eastAsia="Times New Roman" w:cs="Times New Roman"/>
          <w:sz w:val="24"/>
          <w:szCs w:val="24"/>
          <w:lang w:eastAsia="en-US"/>
        </w:rPr>
      </w:pPr>
      <w:bookmarkStart w:id="72" w:name="_Hlk69713198"/>
      <w:bookmarkEnd w:id="71"/>
      <w:r w:rsidRPr="00C840D8">
        <w:rPr>
          <w:rFonts w:eastAsia="SimSun" w:cs="Times New Roman"/>
          <w:bCs/>
          <w:kern w:val="2"/>
          <w:sz w:val="24"/>
          <w:szCs w:val="24"/>
          <w:lang w:eastAsia="zh-CN" w:bidi="hi-IN"/>
        </w:rPr>
        <w:t xml:space="preserve">Warunkiem wprowadzenia zmiany wynagrodzenia na skutek okoliczności wskazanych w ustępie </w:t>
      </w:r>
      <w:r w:rsidR="0072558A" w:rsidRPr="00C840D8">
        <w:rPr>
          <w:rFonts w:eastAsia="SimSun" w:cs="Times New Roman"/>
          <w:bCs/>
          <w:kern w:val="2"/>
          <w:sz w:val="24"/>
          <w:szCs w:val="24"/>
          <w:lang w:eastAsia="zh-CN" w:bidi="hi-IN"/>
        </w:rPr>
        <w:t>5</w:t>
      </w:r>
      <w:r w:rsidRPr="00C840D8">
        <w:rPr>
          <w:rFonts w:eastAsia="SimSun" w:cs="Times New Roman"/>
          <w:bCs/>
          <w:kern w:val="2"/>
          <w:sz w:val="24"/>
          <w:szCs w:val="24"/>
          <w:lang w:eastAsia="zh-CN" w:bidi="hi-IN"/>
        </w:rPr>
        <w:t xml:space="preserve"> jest przedłożenie przez Dostawcę Zamawiającemu pisemnego wniosku w tym przedmiocie, zawierającego co najmniej:</w:t>
      </w:r>
    </w:p>
    <w:p w14:paraId="394A240A" w14:textId="77777777" w:rsidR="00386D05" w:rsidRPr="00C840D8" w:rsidRDefault="00386D05" w:rsidP="00755FAD">
      <w:pPr>
        <w:widowControl w:val="0"/>
        <w:numPr>
          <w:ilvl w:val="2"/>
          <w:numId w:val="69"/>
        </w:numPr>
        <w:ind w:left="709" w:hanging="425"/>
        <w:jc w:val="both"/>
        <w:textAlignment w:val="baseline"/>
        <w:rPr>
          <w:rFonts w:eastAsia="SimSun" w:cs="Times New Roman"/>
          <w:bCs/>
          <w:kern w:val="2"/>
          <w:sz w:val="24"/>
          <w:szCs w:val="24"/>
          <w:lang w:eastAsia="zh-CN" w:bidi="hi-IN"/>
        </w:rPr>
      </w:pPr>
      <w:r w:rsidRPr="00C840D8">
        <w:rPr>
          <w:rFonts w:eastAsia="SimSun" w:cs="Times New Roman"/>
          <w:bCs/>
          <w:kern w:val="2"/>
          <w:sz w:val="24"/>
          <w:szCs w:val="24"/>
          <w:lang w:eastAsia="zh-CN" w:bidi="hi-IN"/>
        </w:rPr>
        <w:lastRenderedPageBreak/>
        <w:t>wskazanie przepisów, które uległy zmianie (z określeniem daty wejścia w życie zmian) oraz szczegółowe uzasadnienie wpływu tych zmian na koszty wykonania zamówienia, i dokładne określenie wysokości zmiany tych kosztów;</w:t>
      </w:r>
    </w:p>
    <w:p w14:paraId="6C555FE8" w14:textId="4D4D568C" w:rsidR="00386D05" w:rsidRPr="00C840D8" w:rsidRDefault="00386D05" w:rsidP="00755FAD">
      <w:pPr>
        <w:widowControl w:val="0"/>
        <w:numPr>
          <w:ilvl w:val="2"/>
          <w:numId w:val="69"/>
        </w:numPr>
        <w:ind w:left="709" w:hanging="425"/>
        <w:jc w:val="both"/>
        <w:textAlignment w:val="baseline"/>
        <w:rPr>
          <w:rFonts w:eastAsia="SimSun" w:cs="Times New Roman"/>
          <w:bCs/>
          <w:kern w:val="2"/>
          <w:sz w:val="24"/>
          <w:szCs w:val="24"/>
          <w:lang w:eastAsia="zh-CN" w:bidi="hi-IN"/>
        </w:rPr>
      </w:pPr>
      <w:r w:rsidRPr="00C840D8">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224D440A" w14:textId="77777777" w:rsidR="00386D05" w:rsidRPr="00C840D8" w:rsidRDefault="00386D05" w:rsidP="00755FAD">
      <w:pPr>
        <w:widowControl w:val="0"/>
        <w:numPr>
          <w:ilvl w:val="2"/>
          <w:numId w:val="69"/>
        </w:numPr>
        <w:ind w:left="709" w:hanging="425"/>
        <w:jc w:val="both"/>
        <w:textAlignment w:val="baseline"/>
        <w:rPr>
          <w:rFonts w:eastAsia="SimSun" w:cs="Times New Roman"/>
          <w:bCs/>
          <w:kern w:val="2"/>
          <w:sz w:val="24"/>
          <w:szCs w:val="24"/>
          <w:lang w:eastAsia="zh-CN" w:bidi="hi-IN"/>
        </w:rPr>
      </w:pPr>
      <w:r w:rsidRPr="00C840D8">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0937F7BF" w14:textId="37E9935C" w:rsidR="00386D05" w:rsidRPr="00C840D8" w:rsidRDefault="00386D05" w:rsidP="007F7FB4">
      <w:pPr>
        <w:pStyle w:val="Akapitzlist"/>
        <w:widowControl w:val="0"/>
        <w:numPr>
          <w:ilvl w:val="0"/>
          <w:numId w:val="13"/>
        </w:numPr>
        <w:suppressAutoHyphens/>
        <w:spacing w:after="0" w:line="240" w:lineRule="auto"/>
        <w:jc w:val="both"/>
        <w:textAlignment w:val="baseline"/>
        <w:rPr>
          <w:rFonts w:ascii="Times New Roman" w:eastAsia="SimSun" w:hAnsi="Times New Roman" w:cs="Times New Roman"/>
          <w:bCs/>
          <w:kern w:val="2"/>
          <w:sz w:val="24"/>
          <w:szCs w:val="24"/>
          <w:lang w:eastAsia="zh-CN" w:bidi="hi-IN"/>
        </w:rPr>
      </w:pPr>
      <w:r w:rsidRPr="00C840D8">
        <w:rPr>
          <w:rFonts w:ascii="Times New Roman" w:eastAsia="SimSun" w:hAnsi="Times New Roman" w:cs="Times New Roman"/>
          <w:bCs/>
          <w:kern w:val="2"/>
          <w:sz w:val="24"/>
          <w:szCs w:val="24"/>
          <w:lang w:eastAsia="zh-CN" w:bidi="hi-IN"/>
        </w:rPr>
        <w:t xml:space="preserve">Jeżeli z wnioskiem o dokonanie zmiany wysokości wynagrodzenia, o której mowa w ust. </w:t>
      </w:r>
      <w:r w:rsidR="0072558A" w:rsidRPr="00C840D8">
        <w:rPr>
          <w:rFonts w:ascii="Times New Roman" w:eastAsia="SimSun" w:hAnsi="Times New Roman" w:cs="Times New Roman"/>
          <w:bCs/>
          <w:kern w:val="2"/>
          <w:sz w:val="24"/>
          <w:szCs w:val="24"/>
          <w:lang w:eastAsia="zh-CN" w:bidi="hi-IN"/>
        </w:rPr>
        <w:t>5</w:t>
      </w:r>
      <w:r w:rsidRPr="00C840D8">
        <w:rPr>
          <w:rFonts w:ascii="Times New Roman" w:eastAsia="SimSun" w:hAnsi="Times New Roman" w:cs="Times New Roman"/>
          <w:bCs/>
          <w:kern w:val="2"/>
          <w:sz w:val="24"/>
          <w:szCs w:val="24"/>
          <w:lang w:eastAsia="zh-CN" w:bidi="hi-IN"/>
        </w:rPr>
        <w:t xml:space="preserve"> występuje Dostawca, zobowiązany jest on załączyć do wniosku, dokumenty uzasadniające zmianę kosztów wykonania zamówienia oraz wysokość tej zmiany, w szczególności:</w:t>
      </w:r>
    </w:p>
    <w:p w14:paraId="43281222" w14:textId="6B99CCC1" w:rsidR="00386D05" w:rsidRPr="00C840D8" w:rsidRDefault="00386D05" w:rsidP="00755FAD">
      <w:pPr>
        <w:widowControl w:val="0"/>
        <w:numPr>
          <w:ilvl w:val="2"/>
          <w:numId w:val="70"/>
        </w:numPr>
        <w:ind w:left="709" w:hanging="425"/>
        <w:jc w:val="both"/>
        <w:textAlignment w:val="baseline"/>
        <w:rPr>
          <w:rFonts w:eastAsia="SimSun" w:cs="Times New Roman"/>
          <w:bCs/>
          <w:kern w:val="2"/>
          <w:sz w:val="24"/>
          <w:szCs w:val="24"/>
          <w:lang w:eastAsia="zh-CN" w:bidi="hi-IN"/>
        </w:rPr>
      </w:pPr>
      <w:r w:rsidRPr="00C840D8">
        <w:rPr>
          <w:rFonts w:eastAsia="SimSun" w:cs="Times New Roman"/>
          <w:bCs/>
          <w:kern w:val="2"/>
          <w:sz w:val="24"/>
          <w:szCs w:val="24"/>
          <w:lang w:eastAsia="zh-CN" w:bidi="hi-IN"/>
        </w:rPr>
        <w:t xml:space="preserve">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w:t>
      </w:r>
      <w:r w:rsidR="0072558A" w:rsidRPr="00C840D8">
        <w:rPr>
          <w:rFonts w:eastAsia="SimSun" w:cs="Times New Roman"/>
          <w:bCs/>
          <w:kern w:val="2"/>
          <w:sz w:val="24"/>
          <w:szCs w:val="24"/>
          <w:lang w:eastAsia="zh-CN" w:bidi="hi-IN"/>
        </w:rPr>
        <w:t xml:space="preserve">5 </w:t>
      </w:r>
      <w:r w:rsidRPr="00C840D8">
        <w:rPr>
          <w:rFonts w:eastAsia="SimSun" w:cs="Times New Roman"/>
          <w:bCs/>
          <w:kern w:val="2"/>
          <w:sz w:val="24"/>
          <w:szCs w:val="24"/>
          <w:lang w:eastAsia="zh-CN" w:bidi="hi-IN"/>
        </w:rPr>
        <w:t xml:space="preserve">pkt </w:t>
      </w:r>
      <w:r w:rsidR="00B540E2" w:rsidRPr="00C840D8">
        <w:rPr>
          <w:rFonts w:eastAsia="SimSun" w:cs="Times New Roman"/>
          <w:bCs/>
          <w:kern w:val="2"/>
          <w:sz w:val="24"/>
          <w:szCs w:val="24"/>
          <w:lang w:eastAsia="zh-CN" w:bidi="hi-IN"/>
        </w:rPr>
        <w:t>1</w:t>
      </w:r>
      <w:r w:rsidRPr="00C840D8">
        <w:rPr>
          <w:rFonts w:eastAsia="SimSun" w:cs="Times New Roman"/>
          <w:bCs/>
          <w:kern w:val="2"/>
          <w:sz w:val="24"/>
          <w:szCs w:val="24"/>
          <w:lang w:eastAsia="zh-CN" w:bidi="hi-IN"/>
        </w:rPr>
        <w:t>);</w:t>
      </w:r>
    </w:p>
    <w:p w14:paraId="734C8195" w14:textId="69520FDE" w:rsidR="00386D05" w:rsidRPr="00C840D8" w:rsidRDefault="00386D05" w:rsidP="00755FAD">
      <w:pPr>
        <w:widowControl w:val="0"/>
        <w:numPr>
          <w:ilvl w:val="2"/>
          <w:numId w:val="70"/>
        </w:numPr>
        <w:ind w:left="709" w:hanging="425"/>
        <w:jc w:val="both"/>
        <w:textAlignment w:val="baseline"/>
        <w:rPr>
          <w:rFonts w:eastAsia="SimSun" w:cs="Times New Roman"/>
          <w:bCs/>
          <w:kern w:val="2"/>
          <w:sz w:val="24"/>
          <w:szCs w:val="24"/>
          <w:lang w:eastAsia="zh-CN" w:bidi="hi-IN"/>
        </w:rPr>
      </w:pPr>
      <w:r w:rsidRPr="00C840D8">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73" w:name="_GoBack2"/>
      <w:bookmarkEnd w:id="73"/>
      <w:r w:rsidRPr="00C840D8">
        <w:rPr>
          <w:rFonts w:eastAsia="SimSun" w:cs="Times New Roman"/>
          <w:bCs/>
          <w:kern w:val="2"/>
          <w:sz w:val="24"/>
          <w:szCs w:val="24"/>
          <w:lang w:eastAsia="zh-CN" w:bidi="hi-IN"/>
        </w:rPr>
        <w:t xml:space="preserve">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w:t>
      </w:r>
      <w:r w:rsidR="0072558A" w:rsidRPr="00C840D8">
        <w:rPr>
          <w:rFonts w:eastAsia="SimSun" w:cs="Times New Roman"/>
          <w:bCs/>
          <w:kern w:val="2"/>
          <w:sz w:val="24"/>
          <w:szCs w:val="24"/>
          <w:lang w:eastAsia="zh-CN" w:bidi="hi-IN"/>
        </w:rPr>
        <w:t>5</w:t>
      </w:r>
      <w:r w:rsidRPr="00C840D8">
        <w:rPr>
          <w:rFonts w:eastAsia="SimSun" w:cs="Times New Roman"/>
          <w:bCs/>
          <w:kern w:val="2"/>
          <w:sz w:val="24"/>
          <w:szCs w:val="24"/>
          <w:lang w:eastAsia="zh-CN" w:bidi="hi-IN"/>
        </w:rPr>
        <w:t xml:space="preserve"> pkt </w:t>
      </w:r>
      <w:r w:rsidR="00B540E2" w:rsidRPr="00C840D8">
        <w:rPr>
          <w:rFonts w:eastAsia="SimSun" w:cs="Times New Roman"/>
          <w:bCs/>
          <w:kern w:val="2"/>
          <w:sz w:val="24"/>
          <w:szCs w:val="24"/>
          <w:lang w:eastAsia="zh-CN" w:bidi="hi-IN"/>
        </w:rPr>
        <w:t>2</w:t>
      </w:r>
      <w:r w:rsidRPr="00C840D8">
        <w:rPr>
          <w:rFonts w:eastAsia="SimSun" w:cs="Times New Roman"/>
          <w:bCs/>
          <w:kern w:val="2"/>
          <w:sz w:val="24"/>
          <w:szCs w:val="24"/>
          <w:lang w:eastAsia="zh-CN" w:bidi="hi-IN"/>
        </w:rPr>
        <w:t>)</w:t>
      </w:r>
      <w:r w:rsidR="006B0731" w:rsidRPr="00C840D8">
        <w:rPr>
          <w:rFonts w:eastAsia="SimSun" w:cs="Times New Roman"/>
          <w:bCs/>
          <w:kern w:val="2"/>
          <w:sz w:val="24"/>
          <w:szCs w:val="24"/>
          <w:lang w:eastAsia="zh-CN" w:bidi="hi-IN"/>
        </w:rPr>
        <w:t>;</w:t>
      </w:r>
    </w:p>
    <w:p w14:paraId="59142C29" w14:textId="4C704797" w:rsidR="00386D05" w:rsidRPr="00C840D8" w:rsidRDefault="00386D05" w:rsidP="00755FAD">
      <w:pPr>
        <w:widowControl w:val="0"/>
        <w:numPr>
          <w:ilvl w:val="2"/>
          <w:numId w:val="70"/>
        </w:numPr>
        <w:ind w:left="709" w:hanging="425"/>
        <w:jc w:val="both"/>
        <w:textAlignment w:val="baseline"/>
        <w:rPr>
          <w:rFonts w:eastAsia="SimSun" w:cs="Times New Roman"/>
          <w:bCs/>
          <w:kern w:val="2"/>
          <w:sz w:val="24"/>
          <w:szCs w:val="24"/>
          <w:lang w:eastAsia="zh-CN" w:bidi="hi-IN"/>
        </w:rPr>
      </w:pPr>
      <w:r w:rsidRPr="00C840D8">
        <w:rPr>
          <w:rFonts w:eastAsia="SimSun" w:cs="Times New Roman"/>
          <w:bCs/>
          <w:kern w:val="2"/>
          <w:sz w:val="24"/>
          <w:szCs w:val="24"/>
          <w:lang w:eastAsia="zh-CN" w:bidi="hi-IN"/>
        </w:rPr>
        <w:t xml:space="preserve">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w:t>
      </w:r>
      <w:r w:rsidR="0072558A" w:rsidRPr="00C840D8">
        <w:rPr>
          <w:rFonts w:eastAsia="SimSun" w:cs="Times New Roman"/>
          <w:bCs/>
          <w:kern w:val="2"/>
          <w:sz w:val="24"/>
          <w:szCs w:val="24"/>
          <w:lang w:eastAsia="zh-CN" w:bidi="hi-IN"/>
        </w:rPr>
        <w:t>5</w:t>
      </w:r>
      <w:r w:rsidRPr="00C840D8">
        <w:rPr>
          <w:rFonts w:eastAsia="SimSun" w:cs="Times New Roman"/>
          <w:bCs/>
          <w:kern w:val="2"/>
          <w:sz w:val="24"/>
          <w:szCs w:val="24"/>
          <w:lang w:eastAsia="zh-CN" w:bidi="hi-IN"/>
        </w:rPr>
        <w:t xml:space="preserve"> pkt </w:t>
      </w:r>
      <w:r w:rsidR="00B540E2" w:rsidRPr="00C840D8">
        <w:rPr>
          <w:rFonts w:eastAsia="SimSun" w:cs="Times New Roman"/>
          <w:bCs/>
          <w:kern w:val="2"/>
          <w:sz w:val="24"/>
          <w:szCs w:val="24"/>
          <w:lang w:eastAsia="zh-CN" w:bidi="hi-IN"/>
        </w:rPr>
        <w:t>3</w:t>
      </w:r>
      <w:r w:rsidRPr="00C840D8">
        <w:rPr>
          <w:rFonts w:eastAsia="SimSun" w:cs="Times New Roman"/>
          <w:bCs/>
          <w:kern w:val="2"/>
          <w:sz w:val="24"/>
          <w:szCs w:val="24"/>
          <w:lang w:eastAsia="zh-CN" w:bidi="hi-IN"/>
        </w:rPr>
        <w:t>).</w:t>
      </w:r>
    </w:p>
    <w:p w14:paraId="28C69859" w14:textId="68A4E9BF" w:rsidR="00B540E2" w:rsidRPr="00C840D8" w:rsidRDefault="00386D05" w:rsidP="007F7FB4">
      <w:pPr>
        <w:pStyle w:val="Akapitzlist"/>
        <w:widowControl w:val="0"/>
        <w:numPr>
          <w:ilvl w:val="0"/>
          <w:numId w:val="13"/>
        </w:numPr>
        <w:tabs>
          <w:tab w:val="left" w:pos="491"/>
        </w:tabs>
        <w:suppressAutoHyphens/>
        <w:spacing w:after="0" w:line="240" w:lineRule="auto"/>
        <w:jc w:val="both"/>
        <w:textAlignment w:val="baseline"/>
        <w:rPr>
          <w:rFonts w:ascii="Times New Roman" w:eastAsia="SimSun" w:hAnsi="Times New Roman" w:cs="Times New Roman"/>
          <w:bCs/>
          <w:kern w:val="2"/>
          <w:sz w:val="24"/>
          <w:szCs w:val="24"/>
          <w:lang w:eastAsia="zh-CN" w:bidi="hi-IN"/>
        </w:rPr>
      </w:pPr>
      <w:r w:rsidRPr="00C840D8">
        <w:rPr>
          <w:rFonts w:ascii="Times New Roman" w:eastAsia="SimSun" w:hAnsi="Times New Roman" w:cs="Times New Roman"/>
          <w:bCs/>
          <w:kern w:val="2"/>
          <w:sz w:val="24"/>
          <w:szCs w:val="24"/>
          <w:lang w:eastAsia="zh-CN" w:bidi="hi-IN"/>
        </w:rPr>
        <w:t xml:space="preserve">Jeżeli z wnioskiem o dokonanie zmiany wynagrodzenia, o którym mowa w ust. </w:t>
      </w:r>
      <w:r w:rsidR="0072558A" w:rsidRPr="00C840D8">
        <w:rPr>
          <w:rFonts w:ascii="Times New Roman" w:eastAsia="SimSun" w:hAnsi="Times New Roman" w:cs="Times New Roman"/>
          <w:bCs/>
          <w:kern w:val="2"/>
          <w:sz w:val="24"/>
          <w:szCs w:val="24"/>
          <w:lang w:eastAsia="zh-CN" w:bidi="hi-IN"/>
        </w:rPr>
        <w:t>5</w:t>
      </w:r>
      <w:r w:rsidRPr="00C840D8">
        <w:rPr>
          <w:rFonts w:ascii="Times New Roman" w:eastAsia="SimSun" w:hAnsi="Times New Roman" w:cs="Times New Roman"/>
          <w:bCs/>
          <w:kern w:val="2"/>
          <w:sz w:val="24"/>
          <w:szCs w:val="24"/>
          <w:lang w:eastAsia="zh-CN" w:bidi="hi-IN"/>
        </w:rPr>
        <w:t xml:space="preserve"> występuje Zamawiający, jest on uprawniony do żądania od </w:t>
      </w:r>
      <w:r w:rsidR="00461B8D" w:rsidRPr="00C840D8">
        <w:rPr>
          <w:rFonts w:ascii="Times New Roman" w:eastAsia="SimSun" w:hAnsi="Times New Roman" w:cs="Times New Roman"/>
          <w:bCs/>
          <w:kern w:val="2"/>
          <w:sz w:val="24"/>
          <w:szCs w:val="24"/>
          <w:lang w:eastAsia="zh-CN" w:bidi="hi-IN"/>
        </w:rPr>
        <w:t>Dostawcy</w:t>
      </w:r>
      <w:r w:rsidRPr="00C840D8">
        <w:rPr>
          <w:rFonts w:ascii="Times New Roman" w:eastAsia="SimSun" w:hAnsi="Times New Roman" w:cs="Times New Roman"/>
          <w:bCs/>
          <w:kern w:val="2"/>
          <w:sz w:val="24"/>
          <w:szCs w:val="24"/>
          <w:lang w:eastAsia="zh-CN" w:bidi="hi-IN"/>
        </w:rPr>
        <w:t xml:space="preserve"> przedstawienia dokumentów, z których będzie wynikać, w jakim zakresie okoliczności, o których mowa w ust. </w:t>
      </w:r>
      <w:r w:rsidR="0072558A" w:rsidRPr="00C840D8">
        <w:rPr>
          <w:rFonts w:ascii="Times New Roman" w:eastAsia="SimSun" w:hAnsi="Times New Roman" w:cs="Times New Roman"/>
          <w:bCs/>
          <w:kern w:val="2"/>
          <w:sz w:val="24"/>
          <w:szCs w:val="24"/>
          <w:lang w:eastAsia="zh-CN" w:bidi="hi-IN"/>
        </w:rPr>
        <w:t>5</w:t>
      </w:r>
      <w:r w:rsidRPr="00C840D8">
        <w:rPr>
          <w:rFonts w:ascii="Times New Roman" w:eastAsia="SimSun" w:hAnsi="Times New Roman" w:cs="Times New Roman"/>
          <w:bCs/>
          <w:kern w:val="2"/>
          <w:sz w:val="24"/>
          <w:szCs w:val="24"/>
          <w:lang w:eastAsia="zh-CN" w:bidi="hi-IN"/>
        </w:rPr>
        <w:t>, mają wpływ na koszty wykonania zamówienia, w tym przedłożenia odpowiednich zestawień, o których mowa w ust.</w:t>
      </w:r>
      <w:r w:rsidR="0072558A" w:rsidRPr="00C840D8">
        <w:rPr>
          <w:rFonts w:ascii="Times New Roman" w:eastAsia="SimSun" w:hAnsi="Times New Roman" w:cs="Times New Roman"/>
          <w:bCs/>
          <w:kern w:val="2"/>
          <w:sz w:val="24"/>
          <w:szCs w:val="24"/>
          <w:lang w:eastAsia="zh-CN" w:bidi="hi-IN"/>
        </w:rPr>
        <w:t xml:space="preserve"> 11</w:t>
      </w:r>
      <w:r w:rsidRPr="00C840D8">
        <w:rPr>
          <w:rFonts w:ascii="Times New Roman" w:eastAsia="SimSun" w:hAnsi="Times New Roman" w:cs="Times New Roman"/>
          <w:bCs/>
          <w:kern w:val="2"/>
          <w:sz w:val="24"/>
          <w:szCs w:val="24"/>
          <w:lang w:eastAsia="zh-CN" w:bidi="hi-IN"/>
        </w:rPr>
        <w:t>,</w:t>
      </w:r>
      <w:bookmarkStart w:id="74" w:name="_GoBack11"/>
      <w:bookmarkEnd w:id="74"/>
      <w:r w:rsidRPr="00C840D8">
        <w:rPr>
          <w:rFonts w:ascii="Times New Roman" w:eastAsia="SimSun" w:hAnsi="Times New Roman" w:cs="Times New Roman"/>
          <w:bCs/>
          <w:kern w:val="2"/>
          <w:sz w:val="24"/>
          <w:szCs w:val="24"/>
          <w:lang w:eastAsia="zh-CN" w:bidi="hi-IN"/>
        </w:rPr>
        <w:t xml:space="preserve"> w terminie wyznaczonym przez Zamawiającego, nie krótszym niż 14 dni od dnia otrzymania przez </w:t>
      </w:r>
      <w:r w:rsidR="00461B8D" w:rsidRPr="00C840D8">
        <w:rPr>
          <w:rFonts w:ascii="Times New Roman" w:eastAsia="SimSun" w:hAnsi="Times New Roman" w:cs="Times New Roman"/>
          <w:bCs/>
          <w:kern w:val="2"/>
          <w:sz w:val="24"/>
          <w:szCs w:val="24"/>
          <w:lang w:eastAsia="zh-CN" w:bidi="hi-IN"/>
        </w:rPr>
        <w:t>Dostaw</w:t>
      </w:r>
      <w:r w:rsidRPr="00C840D8">
        <w:rPr>
          <w:rFonts w:ascii="Times New Roman" w:eastAsia="SimSun" w:hAnsi="Times New Roman" w:cs="Times New Roman"/>
          <w:bCs/>
          <w:kern w:val="2"/>
          <w:sz w:val="24"/>
          <w:szCs w:val="24"/>
          <w:lang w:eastAsia="zh-CN" w:bidi="hi-IN"/>
        </w:rPr>
        <w:t xml:space="preserve">cę pisemnego żądania Zamawiającego. W przypadku uchybienia wyznaczonemu terminowi, </w:t>
      </w:r>
      <w:r w:rsidR="00461B8D" w:rsidRPr="00C840D8">
        <w:rPr>
          <w:rFonts w:ascii="Times New Roman" w:eastAsia="SimSun" w:hAnsi="Times New Roman" w:cs="Times New Roman"/>
          <w:bCs/>
          <w:kern w:val="2"/>
          <w:sz w:val="24"/>
          <w:szCs w:val="24"/>
          <w:lang w:eastAsia="zh-CN" w:bidi="hi-IN"/>
        </w:rPr>
        <w:t>Dostawca</w:t>
      </w:r>
      <w:r w:rsidRPr="00C840D8">
        <w:rPr>
          <w:rFonts w:ascii="Times New Roman" w:eastAsia="SimSun" w:hAnsi="Times New Roman" w:cs="Times New Roman"/>
          <w:bCs/>
          <w:kern w:val="2"/>
          <w:sz w:val="24"/>
          <w:szCs w:val="24"/>
          <w:lang w:eastAsia="zh-CN" w:bidi="hi-IN"/>
        </w:rPr>
        <w:t xml:space="preserve"> zapłaci Zamawiającemu karę umową</w:t>
      </w:r>
      <w:r w:rsidR="00B540E2" w:rsidRPr="00C840D8">
        <w:rPr>
          <w:rFonts w:ascii="Times New Roman" w:eastAsia="SimSun" w:hAnsi="Times New Roman" w:cs="Times New Roman"/>
          <w:bCs/>
          <w:kern w:val="2"/>
          <w:sz w:val="24"/>
          <w:szCs w:val="24"/>
          <w:lang w:eastAsia="zh-CN" w:bidi="hi-IN"/>
        </w:rPr>
        <w:t xml:space="preserve"> </w:t>
      </w:r>
      <w:r w:rsidRPr="00C840D8">
        <w:rPr>
          <w:rFonts w:ascii="Times New Roman" w:eastAsia="SimSun" w:hAnsi="Times New Roman" w:cs="Times New Roman"/>
          <w:bCs/>
          <w:kern w:val="2"/>
          <w:sz w:val="24"/>
          <w:szCs w:val="24"/>
          <w:lang w:eastAsia="zh-CN" w:bidi="hi-IN"/>
        </w:rPr>
        <w:t xml:space="preserve">w wysokości 100,00 zł za każdy rozpoczęty dzień </w:t>
      </w:r>
      <w:r w:rsidR="00B540E2" w:rsidRPr="00C840D8">
        <w:rPr>
          <w:rFonts w:ascii="Times New Roman" w:eastAsia="SimSun" w:hAnsi="Times New Roman" w:cs="Times New Roman"/>
          <w:bCs/>
          <w:kern w:val="2"/>
          <w:sz w:val="24"/>
          <w:szCs w:val="24"/>
          <w:lang w:eastAsia="zh-CN" w:bidi="hi-IN"/>
        </w:rPr>
        <w:t>zwłoki</w:t>
      </w:r>
      <w:r w:rsidRPr="00C840D8">
        <w:rPr>
          <w:rFonts w:ascii="Times New Roman" w:eastAsia="SimSun" w:hAnsi="Times New Roman" w:cs="Times New Roman"/>
          <w:bCs/>
          <w:kern w:val="2"/>
          <w:sz w:val="24"/>
          <w:szCs w:val="24"/>
          <w:lang w:eastAsia="zh-CN" w:bidi="hi-IN"/>
        </w:rPr>
        <w:t>.</w:t>
      </w:r>
    </w:p>
    <w:p w14:paraId="5C4DE4CB" w14:textId="19A83A07" w:rsidR="00B540E2" w:rsidRPr="00C840D8" w:rsidRDefault="00386D05" w:rsidP="007F7FB4">
      <w:pPr>
        <w:pStyle w:val="Akapitzlist"/>
        <w:widowControl w:val="0"/>
        <w:numPr>
          <w:ilvl w:val="0"/>
          <w:numId w:val="13"/>
        </w:numPr>
        <w:tabs>
          <w:tab w:val="left" w:pos="491"/>
        </w:tabs>
        <w:suppressAutoHyphens/>
        <w:spacing w:after="0" w:line="240" w:lineRule="auto"/>
        <w:jc w:val="both"/>
        <w:textAlignment w:val="baseline"/>
        <w:rPr>
          <w:rFonts w:ascii="Times New Roman" w:eastAsia="SimSun" w:hAnsi="Times New Roman" w:cs="Times New Roman"/>
          <w:bCs/>
          <w:kern w:val="2"/>
          <w:sz w:val="24"/>
          <w:szCs w:val="24"/>
          <w:lang w:eastAsia="zh-CN" w:bidi="hi-IN"/>
        </w:rPr>
      </w:pPr>
      <w:r w:rsidRPr="00C840D8">
        <w:rPr>
          <w:rFonts w:ascii="Times New Roman" w:eastAsia="SimSun" w:hAnsi="Times New Roman" w:cs="Times New Roman"/>
          <w:bCs/>
          <w:kern w:val="2"/>
          <w:sz w:val="24"/>
          <w:szCs w:val="24"/>
          <w:lang w:eastAsia="zh-CN" w:bidi="hi-IN"/>
        </w:rPr>
        <w:t>Strona, której przedłożono wniosek w przedmiocie zmiany wynagrodzenia z powodu okoliczności wskazanych w ust. 4, ma prawo odmowy wyrażenia zgody na proponowaną zmianę, odpowiednio w całości lub części, wyłącznie, jeżeli Strona wnioskująca nie wykazała w sposób wskazany w ustępach powyższych wysokości zmiany kosztów realizacji umowy,</w:t>
      </w:r>
      <w:r w:rsidR="00B540E2" w:rsidRPr="00C840D8">
        <w:rPr>
          <w:rFonts w:ascii="Times New Roman" w:eastAsia="SimSun" w:hAnsi="Times New Roman" w:cs="Times New Roman"/>
          <w:bCs/>
          <w:kern w:val="2"/>
          <w:sz w:val="24"/>
          <w:szCs w:val="24"/>
          <w:lang w:eastAsia="zh-CN" w:bidi="hi-IN"/>
        </w:rPr>
        <w:t xml:space="preserve"> </w:t>
      </w:r>
      <w:r w:rsidRPr="00C840D8">
        <w:rPr>
          <w:rFonts w:ascii="Times New Roman" w:eastAsia="SimSun" w:hAnsi="Times New Roman" w:cs="Times New Roman"/>
          <w:bCs/>
          <w:kern w:val="2"/>
          <w:sz w:val="24"/>
          <w:szCs w:val="24"/>
          <w:lang w:eastAsia="zh-CN" w:bidi="hi-IN"/>
        </w:rPr>
        <w:t xml:space="preserve">w szczególności zaś gdy zmiana przepisów w zakresie wskazanym w ust. </w:t>
      </w:r>
      <w:r w:rsidR="0072558A" w:rsidRPr="00C840D8">
        <w:rPr>
          <w:rFonts w:ascii="Times New Roman" w:eastAsia="SimSun" w:hAnsi="Times New Roman" w:cs="Times New Roman"/>
          <w:bCs/>
          <w:kern w:val="2"/>
          <w:sz w:val="24"/>
          <w:szCs w:val="24"/>
          <w:lang w:eastAsia="zh-CN" w:bidi="hi-IN"/>
        </w:rPr>
        <w:t>5</w:t>
      </w:r>
      <w:r w:rsidRPr="00C840D8">
        <w:rPr>
          <w:rFonts w:ascii="Times New Roman" w:eastAsia="SimSun" w:hAnsi="Times New Roman" w:cs="Times New Roman"/>
          <w:bCs/>
          <w:kern w:val="2"/>
          <w:sz w:val="24"/>
          <w:szCs w:val="24"/>
          <w:lang w:eastAsia="zh-CN" w:bidi="hi-IN"/>
        </w:rPr>
        <w:t xml:space="preserve"> nie ma wpływu na zmianę kosztów realizacji umowy.</w:t>
      </w:r>
    </w:p>
    <w:p w14:paraId="258A36FB" w14:textId="5B86EDC6" w:rsidR="0007373B" w:rsidRPr="00C840D8" w:rsidRDefault="00386D05" w:rsidP="0007373B">
      <w:pPr>
        <w:pStyle w:val="Akapitzlist"/>
        <w:widowControl w:val="0"/>
        <w:numPr>
          <w:ilvl w:val="0"/>
          <w:numId w:val="13"/>
        </w:numPr>
        <w:tabs>
          <w:tab w:val="left" w:pos="491"/>
        </w:tabs>
        <w:suppressAutoHyphens/>
        <w:spacing w:after="0" w:line="240" w:lineRule="auto"/>
        <w:jc w:val="both"/>
        <w:textAlignment w:val="baseline"/>
        <w:rPr>
          <w:rFonts w:ascii="Times New Roman" w:eastAsia="SimSun" w:hAnsi="Times New Roman" w:cs="Times New Roman"/>
          <w:bCs/>
          <w:kern w:val="2"/>
          <w:sz w:val="24"/>
          <w:szCs w:val="24"/>
          <w:lang w:eastAsia="zh-CN" w:bidi="hi-IN"/>
        </w:rPr>
      </w:pPr>
      <w:r w:rsidRPr="00C840D8">
        <w:rPr>
          <w:rFonts w:ascii="Times New Roman" w:eastAsia="SimSun" w:hAnsi="Times New Roman" w:cs="Times New Roman"/>
          <w:bCs/>
          <w:kern w:val="2"/>
          <w:sz w:val="24"/>
          <w:szCs w:val="24"/>
          <w:lang w:eastAsia="zh-CN" w:bidi="hi-IN"/>
        </w:rPr>
        <w:t>Strona, która otrzymała od drugiej Strony wniosek w przedmiocie zmiany wynagrodzenia</w:t>
      </w:r>
      <w:r w:rsidR="00B540E2" w:rsidRPr="00C840D8">
        <w:rPr>
          <w:rFonts w:ascii="Times New Roman" w:eastAsia="SimSun" w:hAnsi="Times New Roman" w:cs="Times New Roman"/>
          <w:bCs/>
          <w:kern w:val="2"/>
          <w:sz w:val="24"/>
          <w:szCs w:val="24"/>
          <w:lang w:eastAsia="zh-CN" w:bidi="hi-IN"/>
        </w:rPr>
        <w:t xml:space="preserve"> </w:t>
      </w:r>
      <w:r w:rsidRPr="00C840D8">
        <w:rPr>
          <w:rFonts w:ascii="Times New Roman" w:eastAsia="SimSun" w:hAnsi="Times New Roman" w:cs="Times New Roman"/>
          <w:bCs/>
          <w:kern w:val="2"/>
          <w:sz w:val="24"/>
          <w:szCs w:val="24"/>
          <w:lang w:eastAsia="zh-CN" w:bidi="hi-IN"/>
        </w:rPr>
        <w:t xml:space="preserve">z powodu okoliczności wskazanych w ust. </w:t>
      </w:r>
      <w:r w:rsidR="0072558A" w:rsidRPr="00C840D8">
        <w:rPr>
          <w:rFonts w:ascii="Times New Roman" w:eastAsia="SimSun" w:hAnsi="Times New Roman" w:cs="Times New Roman"/>
          <w:bCs/>
          <w:kern w:val="2"/>
          <w:sz w:val="24"/>
          <w:szCs w:val="24"/>
          <w:lang w:eastAsia="zh-CN" w:bidi="hi-IN"/>
        </w:rPr>
        <w:t>5</w:t>
      </w:r>
      <w:r w:rsidRPr="00C840D8">
        <w:rPr>
          <w:rFonts w:ascii="Times New Roman" w:eastAsia="SimSun" w:hAnsi="Times New Roman" w:cs="Times New Roman"/>
          <w:bCs/>
          <w:kern w:val="2"/>
          <w:sz w:val="24"/>
          <w:szCs w:val="24"/>
          <w:lang w:eastAsia="zh-CN" w:bidi="hi-IN"/>
        </w:rPr>
        <w:t xml:space="preserve">, ma obowiązek przedłożenia Stronie wnioskującej odpowiedzi na wniosek, ze wskazaniem, w jakim zakresie wyraża zgodę na wnioskowaną zmianę, oraz uzasadnieniem odmowy uznania zasadności wniosku, w terminie 14 dni od dnia otrzymania wniosku. </w:t>
      </w:r>
    </w:p>
    <w:p w14:paraId="1808D0A9" w14:textId="379BA354" w:rsidR="00386D05" w:rsidRPr="00C840D8" w:rsidRDefault="00386D05" w:rsidP="0007373B">
      <w:pPr>
        <w:pStyle w:val="Akapitzlist"/>
        <w:widowControl w:val="0"/>
        <w:numPr>
          <w:ilvl w:val="0"/>
          <w:numId w:val="13"/>
        </w:numPr>
        <w:tabs>
          <w:tab w:val="left" w:pos="491"/>
        </w:tabs>
        <w:suppressAutoHyphens/>
        <w:spacing w:after="0" w:line="240" w:lineRule="auto"/>
        <w:jc w:val="both"/>
        <w:textAlignment w:val="baseline"/>
        <w:rPr>
          <w:rFonts w:ascii="Times New Roman" w:eastAsia="SimSun" w:hAnsi="Times New Roman" w:cs="Times New Roman"/>
          <w:bCs/>
          <w:kern w:val="2"/>
          <w:sz w:val="24"/>
          <w:szCs w:val="24"/>
          <w:lang w:eastAsia="zh-CN" w:bidi="hi-IN"/>
        </w:rPr>
      </w:pPr>
      <w:r w:rsidRPr="00C840D8">
        <w:rPr>
          <w:rFonts w:ascii="Times New Roman" w:eastAsia="SimSun" w:hAnsi="Times New Roman" w:cs="Times New Roman"/>
          <w:bCs/>
          <w:kern w:val="2"/>
          <w:sz w:val="24"/>
          <w:szCs w:val="24"/>
          <w:lang w:eastAsia="zh-CN" w:bidi="hi-IN"/>
        </w:rPr>
        <w:t>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w:t>
      </w:r>
    </w:p>
    <w:p w14:paraId="3F012D89" w14:textId="2472C3EB" w:rsidR="005C6B3C" w:rsidRDefault="005C6B3C" w:rsidP="008C1DCC">
      <w:pPr>
        <w:widowControl w:val="0"/>
        <w:rPr>
          <w:rFonts w:eastAsia="Times New Roman" w:cs="Times New Roman"/>
          <w:b/>
          <w:bCs/>
          <w:color w:val="76923C" w:themeColor="accent3" w:themeShade="BF"/>
          <w:sz w:val="24"/>
          <w:szCs w:val="24"/>
        </w:rPr>
      </w:pPr>
      <w:bookmarkStart w:id="75" w:name="mip51082626"/>
      <w:bookmarkEnd w:id="72"/>
      <w:bookmarkEnd w:id="75"/>
    </w:p>
    <w:p w14:paraId="61D2D926" w14:textId="70E16B48" w:rsidR="00E1216C" w:rsidRDefault="00E1216C" w:rsidP="008C1DCC">
      <w:pPr>
        <w:widowControl w:val="0"/>
        <w:rPr>
          <w:rFonts w:eastAsia="Times New Roman" w:cs="Times New Roman"/>
          <w:b/>
          <w:bCs/>
          <w:color w:val="76923C" w:themeColor="accent3" w:themeShade="BF"/>
          <w:sz w:val="24"/>
          <w:szCs w:val="24"/>
        </w:rPr>
      </w:pPr>
    </w:p>
    <w:p w14:paraId="12DD9941" w14:textId="5A4CFBE6" w:rsidR="00E1216C" w:rsidRDefault="00E1216C" w:rsidP="008C1DCC">
      <w:pPr>
        <w:widowControl w:val="0"/>
        <w:rPr>
          <w:rFonts w:eastAsia="Times New Roman" w:cs="Times New Roman"/>
          <w:b/>
          <w:bCs/>
          <w:color w:val="76923C" w:themeColor="accent3" w:themeShade="BF"/>
          <w:sz w:val="24"/>
          <w:szCs w:val="24"/>
        </w:rPr>
      </w:pPr>
    </w:p>
    <w:p w14:paraId="5668839D" w14:textId="77777777" w:rsidR="00E1216C" w:rsidRPr="00101224" w:rsidRDefault="00E1216C" w:rsidP="008C1DCC">
      <w:pPr>
        <w:widowControl w:val="0"/>
        <w:rPr>
          <w:rFonts w:eastAsia="Times New Roman" w:cs="Times New Roman"/>
          <w:b/>
          <w:bCs/>
          <w:color w:val="76923C" w:themeColor="accent3" w:themeShade="BF"/>
          <w:sz w:val="24"/>
          <w:szCs w:val="24"/>
        </w:rPr>
      </w:pPr>
    </w:p>
    <w:p w14:paraId="2B3CB835" w14:textId="77777777" w:rsidR="005C6B3C" w:rsidRPr="00101224" w:rsidRDefault="005C6B3C" w:rsidP="008C1DCC">
      <w:pPr>
        <w:widowControl w:val="0"/>
        <w:jc w:val="center"/>
        <w:rPr>
          <w:rFonts w:eastAsia="Times New Roman" w:cs="Times New Roman"/>
          <w:b/>
          <w:bCs/>
          <w:sz w:val="24"/>
          <w:szCs w:val="24"/>
        </w:rPr>
      </w:pPr>
      <w:r w:rsidRPr="00101224">
        <w:rPr>
          <w:rFonts w:eastAsia="Times New Roman" w:cs="Times New Roman"/>
          <w:b/>
          <w:bCs/>
          <w:sz w:val="24"/>
          <w:szCs w:val="24"/>
        </w:rPr>
        <w:lastRenderedPageBreak/>
        <w:t>Warunki płatności</w:t>
      </w:r>
    </w:p>
    <w:p w14:paraId="53739A7A" w14:textId="77777777" w:rsidR="005C6B3C" w:rsidRPr="00101224" w:rsidRDefault="005C6B3C" w:rsidP="008C1DCC">
      <w:pPr>
        <w:widowControl w:val="0"/>
        <w:jc w:val="center"/>
        <w:rPr>
          <w:rFonts w:eastAsia="Times New Roman" w:cs="Times New Roman"/>
          <w:b/>
          <w:bCs/>
          <w:sz w:val="24"/>
          <w:szCs w:val="24"/>
        </w:rPr>
      </w:pPr>
      <w:r w:rsidRPr="00101224">
        <w:rPr>
          <w:rFonts w:eastAsia="Times New Roman" w:cs="Times New Roman"/>
          <w:b/>
          <w:bCs/>
          <w:sz w:val="24"/>
          <w:szCs w:val="24"/>
        </w:rPr>
        <w:t>§ 4</w:t>
      </w:r>
    </w:p>
    <w:p w14:paraId="1347789E" w14:textId="77777777" w:rsidR="00EE2DB5" w:rsidRPr="00101224" w:rsidRDefault="00EE2DB5" w:rsidP="007F7FB4">
      <w:pPr>
        <w:widowControl w:val="0"/>
        <w:numPr>
          <w:ilvl w:val="0"/>
          <w:numId w:val="15"/>
        </w:numPr>
        <w:tabs>
          <w:tab w:val="clear" w:pos="357"/>
          <w:tab w:val="left" w:pos="360"/>
        </w:tabs>
        <w:jc w:val="both"/>
        <w:rPr>
          <w:rFonts w:eastAsia="Times New Roman" w:cs="Times New Roman"/>
          <w:sz w:val="24"/>
          <w:szCs w:val="24"/>
        </w:rPr>
      </w:pPr>
      <w:r w:rsidRPr="00101224">
        <w:rPr>
          <w:rFonts w:cs="Times New Roman"/>
          <w:sz w:val="24"/>
          <w:szCs w:val="24"/>
        </w:rPr>
        <w:t xml:space="preserve">Zamawiający będzie płacił: </w:t>
      </w:r>
    </w:p>
    <w:p w14:paraId="37EAEF6F" w14:textId="1ABF381A" w:rsidR="00EE2DB5" w:rsidRPr="00101224" w:rsidRDefault="00EE2DB5" w:rsidP="00755FAD">
      <w:pPr>
        <w:widowControl w:val="0"/>
        <w:numPr>
          <w:ilvl w:val="0"/>
          <w:numId w:val="97"/>
        </w:numPr>
        <w:jc w:val="both"/>
        <w:rPr>
          <w:rFonts w:cs="Times New Roman"/>
          <w:sz w:val="24"/>
          <w:szCs w:val="24"/>
        </w:rPr>
      </w:pPr>
      <w:r w:rsidRPr="00101224">
        <w:rPr>
          <w:rFonts w:cs="Times New Roman"/>
          <w:sz w:val="24"/>
          <w:szCs w:val="24"/>
        </w:rPr>
        <w:t>należności określone w ust. 1 pkt 1) za każdą zrealizowaną dostawę wyrobów</w:t>
      </w:r>
      <w:r w:rsidR="006B0731">
        <w:rPr>
          <w:rFonts w:cs="Times New Roman"/>
          <w:sz w:val="24"/>
          <w:szCs w:val="24"/>
        </w:rPr>
        <w:t>;</w:t>
      </w:r>
    </w:p>
    <w:p w14:paraId="4AF04B57" w14:textId="77777777" w:rsidR="00EE2DB5" w:rsidRPr="00101224" w:rsidRDefault="00EE2DB5" w:rsidP="00755FAD">
      <w:pPr>
        <w:widowControl w:val="0"/>
        <w:numPr>
          <w:ilvl w:val="0"/>
          <w:numId w:val="97"/>
        </w:numPr>
        <w:jc w:val="both"/>
        <w:rPr>
          <w:rFonts w:cs="Times New Roman"/>
          <w:sz w:val="24"/>
          <w:szCs w:val="24"/>
        </w:rPr>
      </w:pPr>
      <w:r w:rsidRPr="00101224">
        <w:rPr>
          <w:rFonts w:cs="Times New Roman"/>
          <w:sz w:val="24"/>
          <w:szCs w:val="24"/>
        </w:rPr>
        <w:t>należności określone w ust. 1 pkt. 2) po zakończeniu każdego miesiąca.</w:t>
      </w:r>
    </w:p>
    <w:p w14:paraId="7F873686" w14:textId="65A45CE7" w:rsidR="00EE2DB5" w:rsidRPr="00101224" w:rsidRDefault="00EE2DB5" w:rsidP="007F7FB4">
      <w:pPr>
        <w:pStyle w:val="Akapitzlist"/>
        <w:widowControl w:val="0"/>
        <w:numPr>
          <w:ilvl w:val="0"/>
          <w:numId w:val="15"/>
        </w:numPr>
        <w:suppressAutoHyphens/>
        <w:spacing w:after="0" w:line="240" w:lineRule="auto"/>
        <w:jc w:val="both"/>
        <w:rPr>
          <w:rFonts w:ascii="Times New Roman" w:hAnsi="Times New Roman" w:cs="Times New Roman"/>
          <w:sz w:val="24"/>
          <w:szCs w:val="24"/>
        </w:rPr>
      </w:pPr>
      <w:r w:rsidRPr="00101224">
        <w:rPr>
          <w:rFonts w:ascii="Times New Roman" w:hAnsi="Times New Roman" w:cs="Times New Roman"/>
          <w:sz w:val="24"/>
          <w:szCs w:val="24"/>
        </w:rPr>
        <w:t xml:space="preserve">Płatności należności za dostawy wyrobów zrealizowane i potwierdzone przez upoważnionego pracownika Zamawiającego dokonywane będą przez Zamawiającego przelewem, w terminie do </w:t>
      </w:r>
      <w:r w:rsidRPr="00101224">
        <w:rPr>
          <w:rFonts w:ascii="Times New Roman" w:hAnsi="Times New Roman" w:cs="Times New Roman"/>
          <w:b/>
          <w:sz w:val="24"/>
          <w:szCs w:val="24"/>
        </w:rPr>
        <w:t>60 dni</w:t>
      </w:r>
      <w:r w:rsidRPr="00101224">
        <w:rPr>
          <w:rFonts w:ascii="Times New Roman" w:hAnsi="Times New Roman" w:cs="Times New Roman"/>
          <w:sz w:val="24"/>
          <w:szCs w:val="24"/>
        </w:rPr>
        <w:t xml:space="preserve"> od daty otrzymania prawidłowo wystawionych faktur, na rachunek bankowy Dostawcy nr ………………………………………………………………… W przypadku zmiany rachunku bankowego </w:t>
      </w:r>
      <w:r w:rsidR="00461B8D" w:rsidRPr="00101224">
        <w:rPr>
          <w:rFonts w:ascii="Times New Roman" w:hAnsi="Times New Roman" w:cs="Times New Roman"/>
          <w:sz w:val="24"/>
          <w:szCs w:val="24"/>
        </w:rPr>
        <w:t xml:space="preserve">Dostawca </w:t>
      </w:r>
      <w:r w:rsidRPr="00101224">
        <w:rPr>
          <w:rFonts w:ascii="Times New Roman" w:hAnsi="Times New Roman" w:cs="Times New Roman"/>
          <w:sz w:val="24"/>
          <w:szCs w:val="24"/>
        </w:rPr>
        <w:t>sporządzi stosowny aneks i dostarczy go Zamawiającemu.</w:t>
      </w:r>
    </w:p>
    <w:p w14:paraId="044FFAB7" w14:textId="26F57559" w:rsidR="00EE2DB5" w:rsidRPr="00033C81" w:rsidRDefault="00EE2DB5" w:rsidP="007F7FB4">
      <w:pPr>
        <w:widowControl w:val="0"/>
        <w:numPr>
          <w:ilvl w:val="0"/>
          <w:numId w:val="15"/>
        </w:numPr>
        <w:jc w:val="both"/>
        <w:rPr>
          <w:rFonts w:cs="Times New Roman"/>
          <w:sz w:val="24"/>
          <w:szCs w:val="24"/>
        </w:rPr>
      </w:pPr>
      <w:r w:rsidRPr="00101224">
        <w:rPr>
          <w:rFonts w:cs="Times New Roman"/>
          <w:sz w:val="24"/>
          <w:szCs w:val="24"/>
        </w:rPr>
        <w:t xml:space="preserve">Płatności należności za dzierżawę </w:t>
      </w:r>
      <w:r w:rsidR="00A12254" w:rsidRPr="00101224">
        <w:rPr>
          <w:rFonts w:cs="Times New Roman"/>
          <w:sz w:val="24"/>
          <w:szCs w:val="24"/>
        </w:rPr>
        <w:t xml:space="preserve">przedmiotu dzierżawy </w:t>
      </w:r>
      <w:r w:rsidRPr="00101224">
        <w:rPr>
          <w:rFonts w:cs="Times New Roman"/>
          <w:sz w:val="24"/>
          <w:szCs w:val="24"/>
        </w:rPr>
        <w:t xml:space="preserve">dokonywane będą przez Zamawiającego przelewem, w terminie do </w:t>
      </w:r>
      <w:r w:rsidRPr="00101224">
        <w:rPr>
          <w:rFonts w:cs="Times New Roman"/>
          <w:b/>
          <w:sz w:val="24"/>
          <w:szCs w:val="24"/>
        </w:rPr>
        <w:t>60 dni</w:t>
      </w:r>
      <w:r w:rsidRPr="00101224">
        <w:rPr>
          <w:rFonts w:cs="Times New Roman"/>
          <w:sz w:val="24"/>
          <w:szCs w:val="24"/>
        </w:rPr>
        <w:t xml:space="preserve"> od daty otrzymania prawidłowo wystawionych faktur, na rachunek bankowy Dostawcy nr ………………………………………………………………... W przypadku zmiany rachunku bankowego </w:t>
      </w:r>
      <w:r w:rsidR="00461B8D" w:rsidRPr="00101224">
        <w:rPr>
          <w:rFonts w:cs="Times New Roman"/>
          <w:sz w:val="24"/>
          <w:szCs w:val="24"/>
        </w:rPr>
        <w:t>Dostawca</w:t>
      </w:r>
      <w:r w:rsidRPr="00101224">
        <w:rPr>
          <w:rFonts w:cs="Times New Roman"/>
          <w:sz w:val="24"/>
          <w:szCs w:val="24"/>
        </w:rPr>
        <w:t xml:space="preserve"> sporządzi stosowny aneks </w:t>
      </w:r>
      <w:r w:rsidRPr="00033C81">
        <w:rPr>
          <w:rFonts w:cs="Times New Roman"/>
          <w:sz w:val="24"/>
          <w:szCs w:val="24"/>
        </w:rPr>
        <w:t>i dostarczy go Zamawiającemu.</w:t>
      </w:r>
    </w:p>
    <w:p w14:paraId="1DD412AA" w14:textId="35A8005D" w:rsidR="00982C7E" w:rsidRPr="00033C81" w:rsidRDefault="00982C7E" w:rsidP="007F7FB4">
      <w:pPr>
        <w:widowControl w:val="0"/>
        <w:numPr>
          <w:ilvl w:val="0"/>
          <w:numId w:val="15"/>
        </w:numPr>
        <w:tabs>
          <w:tab w:val="clear" w:pos="357"/>
          <w:tab w:val="left" w:pos="360"/>
        </w:tabs>
        <w:jc w:val="both"/>
        <w:rPr>
          <w:rFonts w:eastAsia="Times New Roman" w:cs="Times New Roman"/>
          <w:sz w:val="24"/>
          <w:szCs w:val="24"/>
        </w:rPr>
      </w:pPr>
      <w:r w:rsidRPr="00033C81">
        <w:rPr>
          <w:rFonts w:eastAsia="Times New Roman" w:cs="Times New Roman"/>
          <w:sz w:val="24"/>
          <w:szCs w:val="24"/>
        </w:rPr>
        <w:t xml:space="preserve">Zamawiający dopuszcza przesyłanie faktur na adres email: </w:t>
      </w:r>
      <w:hyperlink r:id="rId47" w:history="1">
        <w:r w:rsidRPr="00033C81">
          <w:rPr>
            <w:rStyle w:val="Hipercze"/>
            <w:rFonts w:eastAsia="Times New Roman" w:cs="Times New Roman"/>
            <w:color w:val="auto"/>
            <w:sz w:val="24"/>
            <w:szCs w:val="24"/>
          </w:rPr>
          <w:t>faktury@dietl.krakow.pl</w:t>
        </w:r>
      </w:hyperlink>
      <w:r w:rsidRPr="00033C81">
        <w:rPr>
          <w:rFonts w:eastAsia="Times New Roman" w:cs="Times New Roman"/>
          <w:sz w:val="24"/>
          <w:szCs w:val="24"/>
        </w:rPr>
        <w:t xml:space="preserve"> jak i za pośrednictwem Platformy Elektronicznego Fakturowania (PEF). </w:t>
      </w:r>
    </w:p>
    <w:p w14:paraId="6F041E53" w14:textId="728B9083" w:rsidR="00982C7E" w:rsidRPr="00101224" w:rsidRDefault="005C6B3C" w:rsidP="007F7FB4">
      <w:pPr>
        <w:widowControl w:val="0"/>
        <w:numPr>
          <w:ilvl w:val="0"/>
          <w:numId w:val="15"/>
        </w:numPr>
        <w:tabs>
          <w:tab w:val="clear" w:pos="357"/>
          <w:tab w:val="left" w:pos="360"/>
        </w:tabs>
        <w:jc w:val="both"/>
        <w:rPr>
          <w:rFonts w:eastAsia="Times New Roman" w:cs="Times New Roman"/>
          <w:sz w:val="24"/>
          <w:szCs w:val="24"/>
        </w:rPr>
      </w:pPr>
      <w:r w:rsidRPr="00101224">
        <w:rPr>
          <w:rFonts w:eastAsia="Times New Roman" w:cs="Times New Roman"/>
          <w:sz w:val="24"/>
          <w:szCs w:val="24"/>
        </w:rPr>
        <w:t>Zamawiający będzie dokonywać płatności na rachun</w:t>
      </w:r>
      <w:r w:rsidR="000E0F46" w:rsidRPr="00101224">
        <w:rPr>
          <w:rFonts w:eastAsia="Times New Roman" w:cs="Times New Roman"/>
          <w:sz w:val="24"/>
          <w:szCs w:val="24"/>
        </w:rPr>
        <w:t>ki</w:t>
      </w:r>
      <w:r w:rsidRPr="00101224">
        <w:rPr>
          <w:rFonts w:eastAsia="Times New Roman" w:cs="Times New Roman"/>
          <w:sz w:val="24"/>
          <w:szCs w:val="24"/>
        </w:rPr>
        <w:t xml:space="preserve"> bankow</w:t>
      </w:r>
      <w:r w:rsidR="000E0F46" w:rsidRPr="00101224">
        <w:rPr>
          <w:rFonts w:eastAsia="Times New Roman" w:cs="Times New Roman"/>
          <w:sz w:val="24"/>
          <w:szCs w:val="24"/>
        </w:rPr>
        <w:t>e</w:t>
      </w:r>
      <w:r w:rsidRPr="00101224">
        <w:rPr>
          <w:rFonts w:eastAsia="Times New Roman" w:cs="Times New Roman"/>
          <w:sz w:val="24"/>
          <w:szCs w:val="24"/>
        </w:rPr>
        <w:t xml:space="preserve"> wskazan</w:t>
      </w:r>
      <w:r w:rsidR="000E0F46" w:rsidRPr="00101224">
        <w:rPr>
          <w:rFonts w:eastAsia="Times New Roman" w:cs="Times New Roman"/>
          <w:sz w:val="24"/>
          <w:szCs w:val="24"/>
        </w:rPr>
        <w:t>e</w:t>
      </w:r>
      <w:r w:rsidRPr="00101224">
        <w:rPr>
          <w:rFonts w:eastAsia="Times New Roman" w:cs="Times New Roman"/>
          <w:sz w:val="24"/>
          <w:szCs w:val="24"/>
        </w:rPr>
        <w:t xml:space="preserve"> w ust. </w:t>
      </w:r>
      <w:r w:rsidR="000E0F46" w:rsidRPr="00101224">
        <w:rPr>
          <w:rFonts w:eastAsia="Times New Roman" w:cs="Times New Roman"/>
          <w:sz w:val="24"/>
          <w:szCs w:val="24"/>
        </w:rPr>
        <w:t>2 i 3</w:t>
      </w:r>
      <w:r w:rsidRPr="00101224">
        <w:rPr>
          <w:rFonts w:eastAsia="Times New Roman" w:cs="Times New Roman"/>
          <w:sz w:val="24"/>
          <w:szCs w:val="24"/>
        </w:rPr>
        <w:t>, jeśli widnieć on będ</w:t>
      </w:r>
      <w:r w:rsidR="000E0F46" w:rsidRPr="00101224">
        <w:rPr>
          <w:rFonts w:eastAsia="Times New Roman" w:cs="Times New Roman"/>
          <w:sz w:val="24"/>
          <w:szCs w:val="24"/>
        </w:rPr>
        <w:t>ą</w:t>
      </w:r>
      <w:r w:rsidRPr="00101224">
        <w:rPr>
          <w:rFonts w:eastAsia="Times New Roman" w:cs="Times New Roman"/>
          <w:sz w:val="24"/>
          <w:szCs w:val="24"/>
        </w:rPr>
        <w:t xml:space="preserv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w:t>
      </w:r>
      <w:r w:rsidR="005C4278" w:rsidRPr="00101224">
        <w:rPr>
          <w:rFonts w:eastAsia="Times New Roman" w:cs="Times New Roman"/>
          <w:sz w:val="24"/>
          <w:szCs w:val="24"/>
        </w:rPr>
        <w:t xml:space="preserve"> </w:t>
      </w:r>
      <w:r w:rsidR="005C4278" w:rsidRPr="00101224">
        <w:rPr>
          <w:rFonts w:eastAsia="Calibri" w:cs="Times New Roman"/>
          <w:sz w:val="24"/>
          <w:szCs w:val="24"/>
          <w:lang w:eastAsia="en-US"/>
        </w:rPr>
        <w:t xml:space="preserve">– dotyczy podatników VAT zarejestrowanych jako podatnik VAT czynny.  </w:t>
      </w:r>
    </w:p>
    <w:p w14:paraId="57C723E7" w14:textId="161CEEDC" w:rsidR="005C6B3C" w:rsidRPr="00101224" w:rsidRDefault="005C6B3C" w:rsidP="007F7FB4">
      <w:pPr>
        <w:widowControl w:val="0"/>
        <w:numPr>
          <w:ilvl w:val="0"/>
          <w:numId w:val="15"/>
        </w:numPr>
        <w:tabs>
          <w:tab w:val="clear" w:pos="357"/>
          <w:tab w:val="left" w:pos="360"/>
        </w:tabs>
        <w:jc w:val="both"/>
        <w:rPr>
          <w:rFonts w:eastAsia="Times New Roman" w:cs="Times New Roman"/>
          <w:sz w:val="24"/>
          <w:szCs w:val="24"/>
        </w:rPr>
      </w:pPr>
      <w:r w:rsidRPr="00101224">
        <w:rPr>
          <w:rFonts w:eastAsia="Times New Roman" w:cs="Times New Roman"/>
          <w:sz w:val="24"/>
          <w:szCs w:val="24"/>
        </w:rPr>
        <w:t>Za termin dokonania zapłaty przyjmuje się datę obciążenia rachunku bankowego Zamawiającego.</w:t>
      </w:r>
    </w:p>
    <w:p w14:paraId="0DB9282B" w14:textId="326D88F5" w:rsidR="005C6B3C" w:rsidRPr="00101224" w:rsidRDefault="005C6B3C" w:rsidP="007F7FB4">
      <w:pPr>
        <w:widowControl w:val="0"/>
        <w:numPr>
          <w:ilvl w:val="0"/>
          <w:numId w:val="15"/>
        </w:numPr>
        <w:jc w:val="both"/>
        <w:rPr>
          <w:rFonts w:eastAsia="Times New Roman" w:cs="Times New Roman"/>
          <w:sz w:val="24"/>
          <w:szCs w:val="24"/>
        </w:rPr>
      </w:pPr>
      <w:r w:rsidRPr="00101224">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346A588" w14:textId="77777777" w:rsidR="005C6B3C" w:rsidRPr="00101224" w:rsidRDefault="005C6B3C" w:rsidP="007F7FB4">
      <w:pPr>
        <w:widowControl w:val="0"/>
        <w:numPr>
          <w:ilvl w:val="0"/>
          <w:numId w:val="15"/>
        </w:numPr>
        <w:jc w:val="both"/>
        <w:rPr>
          <w:rFonts w:eastAsia="Times New Roman" w:cs="Times New Roman"/>
          <w:sz w:val="24"/>
          <w:szCs w:val="24"/>
        </w:rPr>
      </w:pPr>
      <w:r w:rsidRPr="00101224">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101224" w:rsidRDefault="005C6B3C" w:rsidP="008C1DCC">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101224" w:rsidRDefault="005C6B3C" w:rsidP="008C1DCC">
      <w:pPr>
        <w:widowControl w:val="0"/>
        <w:tabs>
          <w:tab w:val="left" w:pos="360"/>
        </w:tabs>
        <w:jc w:val="center"/>
        <w:rPr>
          <w:rFonts w:eastAsia="Times New Roman" w:cs="Times New Roman"/>
          <w:b/>
          <w:bCs/>
          <w:sz w:val="24"/>
          <w:szCs w:val="24"/>
        </w:rPr>
      </w:pPr>
      <w:r w:rsidRPr="00101224">
        <w:rPr>
          <w:rFonts w:eastAsia="Times New Roman" w:cs="Times New Roman"/>
          <w:b/>
          <w:bCs/>
          <w:sz w:val="24"/>
          <w:szCs w:val="24"/>
        </w:rPr>
        <w:t>Termin wykonania umowy</w:t>
      </w:r>
    </w:p>
    <w:p w14:paraId="7849809B" w14:textId="77777777" w:rsidR="005C6B3C" w:rsidRPr="00101224" w:rsidRDefault="005C6B3C" w:rsidP="008C1DCC">
      <w:pPr>
        <w:widowControl w:val="0"/>
        <w:jc w:val="center"/>
        <w:rPr>
          <w:rFonts w:eastAsia="Times New Roman" w:cs="Times New Roman"/>
          <w:b/>
          <w:bCs/>
          <w:sz w:val="24"/>
          <w:szCs w:val="24"/>
        </w:rPr>
      </w:pPr>
      <w:r w:rsidRPr="00101224">
        <w:rPr>
          <w:rFonts w:eastAsia="Times New Roman" w:cs="Times New Roman"/>
          <w:b/>
          <w:bCs/>
          <w:sz w:val="24"/>
          <w:szCs w:val="24"/>
        </w:rPr>
        <w:t>§ 5</w:t>
      </w:r>
    </w:p>
    <w:p w14:paraId="36D7B6D7" w14:textId="5BDA24BC" w:rsidR="005C6B3C" w:rsidRPr="00101224" w:rsidRDefault="005C6B3C" w:rsidP="007F7FB4">
      <w:pPr>
        <w:widowControl w:val="0"/>
        <w:numPr>
          <w:ilvl w:val="0"/>
          <w:numId w:val="16"/>
        </w:numPr>
        <w:tabs>
          <w:tab w:val="clear" w:pos="357"/>
          <w:tab w:val="left" w:pos="360"/>
        </w:tabs>
        <w:jc w:val="both"/>
        <w:rPr>
          <w:rFonts w:eastAsia="Times New Roman" w:cs="Times New Roman"/>
          <w:b/>
          <w:bCs/>
          <w:sz w:val="24"/>
          <w:szCs w:val="24"/>
        </w:rPr>
      </w:pPr>
      <w:r w:rsidRPr="00101224">
        <w:rPr>
          <w:rFonts w:eastAsia="Times New Roman" w:cs="Times New Roman"/>
          <w:sz w:val="24"/>
          <w:szCs w:val="24"/>
        </w:rPr>
        <w:t xml:space="preserve">Umowa została zawarta na czas określony i obowiązuje </w:t>
      </w:r>
      <w:r w:rsidRPr="00101224">
        <w:rPr>
          <w:rFonts w:eastAsia="Times New Roman" w:cs="Times New Roman"/>
          <w:b/>
          <w:bCs/>
          <w:sz w:val="24"/>
          <w:szCs w:val="24"/>
        </w:rPr>
        <w:t xml:space="preserve">od dnia ……………. do dnia </w:t>
      </w:r>
      <w:r w:rsidR="00982C7E" w:rsidRPr="00101224">
        <w:rPr>
          <w:rFonts w:eastAsia="Times New Roman" w:cs="Times New Roman"/>
          <w:b/>
          <w:bCs/>
          <w:sz w:val="24"/>
          <w:szCs w:val="24"/>
        </w:rPr>
        <w:t>………….</w:t>
      </w:r>
      <w:r w:rsidRPr="00101224">
        <w:rPr>
          <w:rFonts w:eastAsia="Times New Roman" w:cs="Times New Roman"/>
          <w:b/>
          <w:bCs/>
          <w:sz w:val="24"/>
          <w:szCs w:val="24"/>
        </w:rPr>
        <w:t xml:space="preserve"> r. </w:t>
      </w:r>
      <w:r w:rsidRPr="00101224">
        <w:rPr>
          <w:rFonts w:eastAsia="Times New Roman" w:cs="Times New Roman"/>
          <w:sz w:val="24"/>
          <w:szCs w:val="24"/>
        </w:rPr>
        <w:t>z zastrzeżeniem ust. 2.</w:t>
      </w:r>
    </w:p>
    <w:p w14:paraId="0C8E2BC1" w14:textId="77777777" w:rsidR="005C6B3C" w:rsidRPr="00101224" w:rsidRDefault="005C6B3C" w:rsidP="007F7FB4">
      <w:pPr>
        <w:widowControl w:val="0"/>
        <w:numPr>
          <w:ilvl w:val="0"/>
          <w:numId w:val="16"/>
        </w:numPr>
        <w:tabs>
          <w:tab w:val="clear" w:pos="357"/>
          <w:tab w:val="left" w:pos="360"/>
        </w:tabs>
        <w:jc w:val="both"/>
        <w:rPr>
          <w:rFonts w:eastAsia="Times New Roman" w:cs="Times New Roman"/>
          <w:b/>
          <w:bCs/>
          <w:sz w:val="24"/>
          <w:szCs w:val="24"/>
        </w:rPr>
      </w:pPr>
      <w:r w:rsidRPr="00101224">
        <w:rPr>
          <w:rFonts w:eastAsia="Times New Roman" w:cs="Times New Roman"/>
          <w:sz w:val="24"/>
          <w:szCs w:val="24"/>
        </w:rPr>
        <w:t>Umowa wygasa lub rozwiązuje się:</w:t>
      </w:r>
    </w:p>
    <w:p w14:paraId="29255091" w14:textId="5A4B2A87" w:rsidR="00A56607" w:rsidRPr="00101224" w:rsidRDefault="005C6B3C" w:rsidP="007F7FB4">
      <w:pPr>
        <w:widowControl w:val="0"/>
        <w:numPr>
          <w:ilvl w:val="1"/>
          <w:numId w:val="16"/>
        </w:numPr>
        <w:tabs>
          <w:tab w:val="left" w:pos="720"/>
        </w:tabs>
        <w:jc w:val="both"/>
        <w:rPr>
          <w:rFonts w:eastAsia="Times New Roman" w:cs="Times New Roman"/>
          <w:sz w:val="24"/>
          <w:szCs w:val="24"/>
        </w:rPr>
      </w:pPr>
      <w:bookmarkStart w:id="76" w:name="_Hlk69713661"/>
      <w:r w:rsidRPr="00101224">
        <w:rPr>
          <w:rFonts w:eastAsia="Times New Roman" w:cs="Times New Roman"/>
          <w:sz w:val="24"/>
          <w:szCs w:val="24"/>
        </w:rPr>
        <w:t>z upływem okresu na jaki została zawarta,</w:t>
      </w:r>
      <w:r w:rsidR="00982C7E" w:rsidRPr="00101224">
        <w:rPr>
          <w:rFonts w:eastAsia="Times New Roman" w:cs="Times New Roman"/>
          <w:sz w:val="24"/>
          <w:szCs w:val="24"/>
        </w:rPr>
        <w:t xml:space="preserve"> </w:t>
      </w:r>
      <w:r w:rsidR="00982C7E" w:rsidRPr="00101224">
        <w:rPr>
          <w:rFonts w:eastAsia="Times New Roman" w:cs="Times New Roman"/>
          <w:bCs/>
          <w:sz w:val="24"/>
          <w:szCs w:val="24"/>
        </w:rPr>
        <w:t>z zastrzeżeniem postanowień niniejszej umowy</w:t>
      </w:r>
      <w:r w:rsidR="006B0731">
        <w:rPr>
          <w:rFonts w:eastAsia="Times New Roman" w:cs="Times New Roman"/>
          <w:bCs/>
          <w:sz w:val="24"/>
          <w:szCs w:val="24"/>
        </w:rPr>
        <w:t>;</w:t>
      </w:r>
    </w:p>
    <w:p w14:paraId="27C47E83" w14:textId="197E5EC6" w:rsidR="00A56607" w:rsidRPr="00C840D8" w:rsidRDefault="00A56607" w:rsidP="00F05CCE">
      <w:pPr>
        <w:widowControl w:val="0"/>
        <w:numPr>
          <w:ilvl w:val="1"/>
          <w:numId w:val="16"/>
        </w:numPr>
        <w:tabs>
          <w:tab w:val="left" w:pos="720"/>
        </w:tabs>
        <w:jc w:val="both"/>
        <w:rPr>
          <w:rFonts w:eastAsia="Times New Roman" w:cs="Times New Roman"/>
          <w:sz w:val="24"/>
          <w:szCs w:val="24"/>
        </w:rPr>
      </w:pPr>
      <w:r w:rsidRPr="00101224">
        <w:rPr>
          <w:rFonts w:eastAsia="Times New Roman" w:cs="Times New Roman"/>
          <w:sz w:val="24"/>
          <w:szCs w:val="24"/>
        </w:rPr>
        <w:t xml:space="preserve">z chwilą wyczerpania się kwoty </w:t>
      </w:r>
      <w:r w:rsidRPr="00C840D8">
        <w:rPr>
          <w:rFonts w:eastAsia="Times New Roman" w:cs="Times New Roman"/>
          <w:sz w:val="24"/>
          <w:szCs w:val="24"/>
        </w:rPr>
        <w:t xml:space="preserve">przeznaczonej na dostawę wyrobów określonej w </w:t>
      </w:r>
      <w:r w:rsidRPr="00C840D8">
        <w:rPr>
          <w:rFonts w:eastAsia="Times New Roman" w:cs="Times New Roman"/>
          <w:bCs/>
          <w:sz w:val="24"/>
          <w:szCs w:val="24"/>
        </w:rPr>
        <w:t xml:space="preserve">§ 3 ust. 1 pkt 1) </w:t>
      </w:r>
      <w:r w:rsidRPr="00C840D8">
        <w:rPr>
          <w:rFonts w:eastAsia="Times New Roman" w:cs="Times New Roman"/>
          <w:sz w:val="24"/>
          <w:szCs w:val="24"/>
        </w:rPr>
        <w:t xml:space="preserve">z </w:t>
      </w:r>
      <w:r w:rsidRPr="00C840D8">
        <w:rPr>
          <w:rFonts w:eastAsia="Times New Roman" w:cs="Times New Roman"/>
          <w:bCs/>
          <w:sz w:val="24"/>
          <w:szCs w:val="24"/>
        </w:rPr>
        <w:t xml:space="preserve">zastrzeżeniem art. </w:t>
      </w:r>
      <w:r w:rsidR="00F05CCE" w:rsidRPr="00C840D8">
        <w:rPr>
          <w:rFonts w:eastAsia="Times New Roman" w:cs="Times New Roman"/>
          <w:sz w:val="24"/>
          <w:szCs w:val="24"/>
        </w:rPr>
        <w:t xml:space="preserve">455 ust. 2 ustawy pzp </w:t>
      </w:r>
      <w:r w:rsidRPr="00C840D8">
        <w:rPr>
          <w:rFonts w:eastAsia="Times New Roman" w:cs="Times New Roman"/>
          <w:bCs/>
          <w:sz w:val="24"/>
          <w:szCs w:val="24"/>
        </w:rPr>
        <w:t>i wyczerpania się zapasów magazynowych wyrobów pozostających w dyspozycji Zamawiającego pochodzących z wcześniejszych dostaw.</w:t>
      </w:r>
      <w:r w:rsidRPr="00C840D8">
        <w:rPr>
          <w:rFonts w:eastAsia="Times New Roman" w:cs="Times New Roman"/>
          <w:sz w:val="24"/>
          <w:szCs w:val="24"/>
        </w:rPr>
        <w:t xml:space="preserve"> </w:t>
      </w:r>
      <w:r w:rsidRPr="00C840D8">
        <w:rPr>
          <w:rFonts w:eastAsia="Times New Roman" w:cs="Times New Roman"/>
          <w:bCs/>
          <w:sz w:val="24"/>
          <w:szCs w:val="24"/>
        </w:rPr>
        <w:t>Zamawiający o fakcie wyczerpania się kwoty przeznaczonej na dostawę wyrobów i wyczerpania się zapasów magazynowych pisemnie powiadomi Dostawcę</w:t>
      </w:r>
      <w:r w:rsidR="006B0731" w:rsidRPr="00C840D8">
        <w:rPr>
          <w:rFonts w:eastAsia="Times New Roman" w:cs="Times New Roman"/>
          <w:bCs/>
          <w:sz w:val="24"/>
          <w:szCs w:val="24"/>
        </w:rPr>
        <w:t>;</w:t>
      </w:r>
    </w:p>
    <w:p w14:paraId="4E2DAFF9" w14:textId="206041AE" w:rsidR="005C6B3C" w:rsidRPr="00C840D8" w:rsidRDefault="005C6B3C" w:rsidP="007F7FB4">
      <w:pPr>
        <w:widowControl w:val="0"/>
        <w:numPr>
          <w:ilvl w:val="1"/>
          <w:numId w:val="16"/>
        </w:numPr>
        <w:tabs>
          <w:tab w:val="left" w:pos="720"/>
        </w:tabs>
        <w:jc w:val="both"/>
        <w:rPr>
          <w:rFonts w:eastAsia="Times New Roman" w:cs="Times New Roman"/>
          <w:sz w:val="24"/>
          <w:szCs w:val="24"/>
        </w:rPr>
      </w:pPr>
      <w:r w:rsidRPr="00C840D8">
        <w:rPr>
          <w:rFonts w:eastAsia="Times New Roman" w:cs="Times New Roman"/>
          <w:sz w:val="24"/>
          <w:szCs w:val="24"/>
        </w:rPr>
        <w:t>na skutek porozumienia Stron lub odstąpienia od umowy przez jedną ze Stron umowy w przypadkach przewidzianych w niniejszej umowie i powszechnie obowiązujących przepisach prawa.</w:t>
      </w:r>
    </w:p>
    <w:bookmarkEnd w:id="76"/>
    <w:p w14:paraId="49C4B49B" w14:textId="2F2BE54A" w:rsidR="005C6B3C" w:rsidRPr="00101224" w:rsidRDefault="005C6B3C" w:rsidP="007F7FB4">
      <w:pPr>
        <w:widowControl w:val="0"/>
        <w:numPr>
          <w:ilvl w:val="0"/>
          <w:numId w:val="16"/>
        </w:numPr>
        <w:tabs>
          <w:tab w:val="clear" w:pos="357"/>
          <w:tab w:val="left" w:pos="360"/>
        </w:tabs>
        <w:jc w:val="both"/>
        <w:rPr>
          <w:rFonts w:eastAsia="Times New Roman" w:cs="Times New Roman"/>
          <w:sz w:val="24"/>
          <w:szCs w:val="24"/>
        </w:rPr>
      </w:pPr>
      <w:r w:rsidRPr="00C840D8">
        <w:rPr>
          <w:rFonts w:eastAsia="Times New Roman" w:cs="Times New Roman"/>
          <w:sz w:val="24"/>
          <w:szCs w:val="24"/>
        </w:rPr>
        <w:t xml:space="preserve">Strony postanawiają, że oprócz wypadków wymienionych w </w:t>
      </w:r>
      <w:r w:rsidR="00982C7E" w:rsidRPr="00C840D8">
        <w:rPr>
          <w:rFonts w:eastAsia="Times New Roman" w:cs="Times New Roman"/>
          <w:sz w:val="24"/>
          <w:szCs w:val="24"/>
        </w:rPr>
        <w:t>K</w:t>
      </w:r>
      <w:r w:rsidRPr="00C840D8">
        <w:rPr>
          <w:rFonts w:eastAsia="Times New Roman" w:cs="Times New Roman"/>
          <w:sz w:val="24"/>
          <w:szCs w:val="24"/>
        </w:rPr>
        <w:t xml:space="preserve">odeksie </w:t>
      </w:r>
      <w:r w:rsidR="00982C7E" w:rsidRPr="00C840D8">
        <w:rPr>
          <w:rFonts w:eastAsia="Times New Roman" w:cs="Times New Roman"/>
          <w:sz w:val="24"/>
          <w:szCs w:val="24"/>
        </w:rPr>
        <w:t>C</w:t>
      </w:r>
      <w:r w:rsidRPr="00C840D8">
        <w:rPr>
          <w:rFonts w:eastAsia="Times New Roman" w:cs="Times New Roman"/>
          <w:sz w:val="24"/>
          <w:szCs w:val="24"/>
        </w:rPr>
        <w:t xml:space="preserve">ywilnym oraz art. </w:t>
      </w:r>
      <w:r w:rsidR="00982C7E" w:rsidRPr="00C840D8">
        <w:rPr>
          <w:rFonts w:eastAsia="Times New Roman" w:cs="Times New Roman"/>
          <w:sz w:val="24"/>
          <w:szCs w:val="24"/>
        </w:rPr>
        <w:t>456 ustawy pzp</w:t>
      </w:r>
      <w:r w:rsidRPr="00C840D8">
        <w:rPr>
          <w:rFonts w:eastAsia="Times New Roman" w:cs="Times New Roman"/>
          <w:sz w:val="24"/>
          <w:szCs w:val="24"/>
        </w:rPr>
        <w:t xml:space="preserve">, przysługuje im prawo odstąpienia od umowy w zakresie niezrealizowanej </w:t>
      </w:r>
      <w:r w:rsidRPr="00101224">
        <w:rPr>
          <w:rFonts w:eastAsia="Times New Roman" w:cs="Times New Roman"/>
          <w:sz w:val="24"/>
          <w:szCs w:val="24"/>
        </w:rPr>
        <w:t>części w następujących wypadkach:</w:t>
      </w:r>
    </w:p>
    <w:p w14:paraId="1A516D49" w14:textId="3840D589" w:rsidR="005C6B3C" w:rsidRPr="00101224" w:rsidRDefault="005C6B3C" w:rsidP="007F7FB4">
      <w:pPr>
        <w:widowControl w:val="0"/>
        <w:numPr>
          <w:ilvl w:val="0"/>
          <w:numId w:val="17"/>
        </w:numPr>
        <w:jc w:val="both"/>
        <w:rPr>
          <w:rFonts w:eastAsia="Times New Roman" w:cs="Times New Roman"/>
          <w:sz w:val="24"/>
          <w:szCs w:val="24"/>
        </w:rPr>
      </w:pPr>
      <w:r w:rsidRPr="00101224">
        <w:rPr>
          <w:rFonts w:eastAsia="Times New Roman" w:cs="Times New Roman"/>
          <w:sz w:val="24"/>
          <w:szCs w:val="24"/>
        </w:rPr>
        <w:t>Dostawca może odstąpić od umowy, jeżeli Zamawiający nie dokonuje zapłaty za faktury Dostawcy w okresie dłuższym niż 90 dni licząc od ustalonego terminu zapłaty</w:t>
      </w:r>
      <w:r w:rsidR="006B0731">
        <w:rPr>
          <w:rFonts w:eastAsia="Times New Roman" w:cs="Times New Roman"/>
          <w:sz w:val="24"/>
          <w:szCs w:val="24"/>
        </w:rPr>
        <w:t>;</w:t>
      </w:r>
    </w:p>
    <w:p w14:paraId="40DA4E3B" w14:textId="77777777" w:rsidR="005C6B3C" w:rsidRPr="00101224" w:rsidRDefault="005C6B3C" w:rsidP="007F7FB4">
      <w:pPr>
        <w:widowControl w:val="0"/>
        <w:numPr>
          <w:ilvl w:val="0"/>
          <w:numId w:val="17"/>
        </w:numPr>
        <w:jc w:val="both"/>
        <w:rPr>
          <w:rFonts w:eastAsia="Times New Roman" w:cs="Times New Roman"/>
          <w:sz w:val="24"/>
          <w:szCs w:val="24"/>
        </w:rPr>
      </w:pPr>
      <w:r w:rsidRPr="00101224">
        <w:rPr>
          <w:rFonts w:eastAsia="Times New Roman" w:cs="Times New Roman"/>
          <w:sz w:val="24"/>
          <w:szCs w:val="24"/>
        </w:rPr>
        <w:t>Zamawiający może odstąpić od umowy, jeżeli:</w:t>
      </w:r>
    </w:p>
    <w:p w14:paraId="11F7F691" w14:textId="77777777" w:rsidR="005C6B3C" w:rsidRPr="00101224" w:rsidRDefault="005C6B3C" w:rsidP="007F7FB4">
      <w:pPr>
        <w:widowControl w:val="0"/>
        <w:numPr>
          <w:ilvl w:val="0"/>
          <w:numId w:val="18"/>
        </w:numPr>
        <w:tabs>
          <w:tab w:val="left" w:pos="426"/>
        </w:tabs>
        <w:jc w:val="both"/>
        <w:rPr>
          <w:rFonts w:eastAsia="Times New Roman" w:cs="Times New Roman"/>
          <w:sz w:val="24"/>
          <w:szCs w:val="24"/>
        </w:rPr>
      </w:pPr>
      <w:r w:rsidRPr="00101224">
        <w:rPr>
          <w:rFonts w:eastAsia="Times New Roman" w:cs="Times New Roman"/>
          <w:sz w:val="24"/>
          <w:szCs w:val="24"/>
        </w:rPr>
        <w:t>Dostawca bez uzasadnionych przyczyn nie rozpoczął wykonywania umowy lub przerwał jej wykonywanie;</w:t>
      </w:r>
    </w:p>
    <w:p w14:paraId="70BAD6F0" w14:textId="77777777" w:rsidR="005C6B3C" w:rsidRPr="00101224" w:rsidRDefault="005C6B3C" w:rsidP="007F7FB4">
      <w:pPr>
        <w:widowControl w:val="0"/>
        <w:numPr>
          <w:ilvl w:val="0"/>
          <w:numId w:val="18"/>
        </w:numPr>
        <w:tabs>
          <w:tab w:val="left" w:pos="426"/>
        </w:tabs>
        <w:jc w:val="both"/>
        <w:rPr>
          <w:rFonts w:eastAsia="Times New Roman" w:cs="Times New Roman"/>
          <w:sz w:val="24"/>
          <w:szCs w:val="24"/>
        </w:rPr>
      </w:pPr>
      <w:r w:rsidRPr="00101224">
        <w:rPr>
          <w:rFonts w:eastAsia="Times New Roman" w:cs="Times New Roman"/>
          <w:sz w:val="24"/>
          <w:szCs w:val="24"/>
        </w:rPr>
        <w:t>Dostawca rażąco narusza obowiązki wynikające z niniejszej umowy;</w:t>
      </w:r>
    </w:p>
    <w:p w14:paraId="4AD4B337" w14:textId="77777777" w:rsidR="005C6B3C" w:rsidRPr="00101224" w:rsidRDefault="005C6B3C" w:rsidP="007F7FB4">
      <w:pPr>
        <w:widowControl w:val="0"/>
        <w:numPr>
          <w:ilvl w:val="0"/>
          <w:numId w:val="18"/>
        </w:numPr>
        <w:tabs>
          <w:tab w:val="left" w:pos="426"/>
        </w:tabs>
        <w:jc w:val="both"/>
        <w:rPr>
          <w:rFonts w:eastAsia="Times New Roman" w:cs="Times New Roman"/>
          <w:sz w:val="24"/>
          <w:szCs w:val="24"/>
        </w:rPr>
      </w:pPr>
      <w:r w:rsidRPr="00101224">
        <w:rPr>
          <w:rFonts w:eastAsia="Times New Roman" w:cs="Times New Roman"/>
          <w:sz w:val="24"/>
          <w:szCs w:val="24"/>
        </w:rPr>
        <w:t xml:space="preserve">Dostawca 3–krotnie nieterminowo zrealizuje dostawy bądź opóźni się w realizacji pojedynczej </w:t>
      </w:r>
      <w:r w:rsidRPr="00101224">
        <w:rPr>
          <w:rFonts w:eastAsia="Times New Roman" w:cs="Times New Roman"/>
          <w:sz w:val="24"/>
          <w:szCs w:val="24"/>
        </w:rPr>
        <w:lastRenderedPageBreak/>
        <w:t>dostawy przez okres dłuższy niż 96 godzin;</w:t>
      </w:r>
    </w:p>
    <w:p w14:paraId="48747BBA" w14:textId="6F1009EA" w:rsidR="00A56607" w:rsidRPr="00101224" w:rsidRDefault="00A56607" w:rsidP="007F7FB4">
      <w:pPr>
        <w:widowControl w:val="0"/>
        <w:numPr>
          <w:ilvl w:val="0"/>
          <w:numId w:val="18"/>
        </w:numPr>
        <w:tabs>
          <w:tab w:val="left" w:pos="426"/>
        </w:tabs>
        <w:jc w:val="both"/>
        <w:rPr>
          <w:rFonts w:eastAsia="Times New Roman" w:cs="Times New Roman"/>
          <w:sz w:val="24"/>
          <w:szCs w:val="24"/>
        </w:rPr>
      </w:pPr>
      <w:r w:rsidRPr="00101224">
        <w:rPr>
          <w:rFonts w:eastAsia="Times New Roman" w:cs="Times New Roman"/>
          <w:sz w:val="24"/>
          <w:szCs w:val="24"/>
        </w:rPr>
        <w:t xml:space="preserve">Dostawca nie dostarczył czytnika </w:t>
      </w:r>
      <w:r w:rsidR="002E3255">
        <w:rPr>
          <w:rFonts w:eastAsia="Times New Roman" w:cs="Times New Roman"/>
          <w:sz w:val="24"/>
          <w:szCs w:val="24"/>
        </w:rPr>
        <w:t xml:space="preserve">i/lub backupu </w:t>
      </w:r>
      <w:r w:rsidRPr="00101224">
        <w:rPr>
          <w:rFonts w:eastAsia="Times New Roman" w:cs="Times New Roman"/>
          <w:sz w:val="24"/>
          <w:szCs w:val="24"/>
        </w:rPr>
        <w:t>przez okres dłuższy niż 3 dni od terminu wyznaczonego na jego dostarczenie</w:t>
      </w:r>
      <w:r w:rsidR="006B0731">
        <w:rPr>
          <w:rFonts w:eastAsia="Times New Roman" w:cs="Times New Roman"/>
          <w:sz w:val="24"/>
          <w:szCs w:val="24"/>
        </w:rPr>
        <w:t>;</w:t>
      </w:r>
    </w:p>
    <w:p w14:paraId="5CEC32E6" w14:textId="0BFCA8E4" w:rsidR="005C6B3C" w:rsidRPr="00101224" w:rsidRDefault="005C6B3C" w:rsidP="007F7FB4">
      <w:pPr>
        <w:widowControl w:val="0"/>
        <w:numPr>
          <w:ilvl w:val="0"/>
          <w:numId w:val="18"/>
        </w:numPr>
        <w:tabs>
          <w:tab w:val="left" w:pos="426"/>
        </w:tabs>
        <w:jc w:val="both"/>
        <w:rPr>
          <w:rFonts w:eastAsia="Times New Roman" w:cs="Times New Roman"/>
          <w:sz w:val="24"/>
          <w:szCs w:val="24"/>
        </w:rPr>
      </w:pPr>
      <w:r w:rsidRPr="00101224">
        <w:rPr>
          <w:rFonts w:eastAsia="Times New Roman" w:cs="Times New Roman"/>
          <w:sz w:val="24"/>
          <w:szCs w:val="24"/>
        </w:rPr>
        <w:t xml:space="preserve">nie dojdzie do zmiany umowy w przypadku </w:t>
      </w:r>
      <w:r w:rsidRPr="001D4930">
        <w:rPr>
          <w:rFonts w:eastAsia="Times New Roman" w:cs="Times New Roman"/>
          <w:sz w:val="24"/>
          <w:szCs w:val="24"/>
        </w:rPr>
        <w:t>wskazanym w §</w:t>
      </w:r>
      <w:r w:rsidR="00033C81" w:rsidRPr="001D4930">
        <w:rPr>
          <w:rFonts w:eastAsia="Times New Roman" w:cs="Times New Roman"/>
          <w:sz w:val="24"/>
          <w:szCs w:val="24"/>
        </w:rPr>
        <w:t xml:space="preserve"> 9</w:t>
      </w:r>
      <w:r w:rsidRPr="001D4930">
        <w:rPr>
          <w:rFonts w:eastAsia="Times New Roman" w:cs="Times New Roman"/>
          <w:sz w:val="24"/>
          <w:szCs w:val="24"/>
        </w:rPr>
        <w:t xml:space="preserve"> ust. </w:t>
      </w:r>
      <w:r w:rsidR="00BF1AF5" w:rsidRPr="001D4930">
        <w:rPr>
          <w:rFonts w:eastAsia="Times New Roman" w:cs="Times New Roman"/>
          <w:sz w:val="24"/>
          <w:szCs w:val="24"/>
        </w:rPr>
        <w:t xml:space="preserve">2 </w:t>
      </w:r>
      <w:r w:rsidRPr="001D4930">
        <w:rPr>
          <w:rFonts w:eastAsia="Times New Roman" w:cs="Times New Roman"/>
          <w:sz w:val="24"/>
          <w:szCs w:val="24"/>
        </w:rPr>
        <w:t>w terminie</w:t>
      </w:r>
      <w:r w:rsidRPr="00101224">
        <w:rPr>
          <w:rFonts w:eastAsia="Times New Roman" w:cs="Times New Roman"/>
          <w:sz w:val="24"/>
          <w:szCs w:val="24"/>
        </w:rPr>
        <w:t xml:space="preserve"> do 7 dni od daty poinformowania Dostawcy przez Zamawiającego o konieczności dokonania zmiany umowy. </w:t>
      </w:r>
    </w:p>
    <w:p w14:paraId="6C698D4D" w14:textId="77777777" w:rsidR="005C6B3C" w:rsidRPr="00101224" w:rsidRDefault="005C6B3C" w:rsidP="007F7FB4">
      <w:pPr>
        <w:widowControl w:val="0"/>
        <w:numPr>
          <w:ilvl w:val="0"/>
          <w:numId w:val="16"/>
        </w:numPr>
        <w:jc w:val="both"/>
        <w:rPr>
          <w:rFonts w:eastAsia="Times New Roman" w:cs="Times New Roman"/>
          <w:sz w:val="24"/>
          <w:szCs w:val="24"/>
        </w:rPr>
      </w:pPr>
      <w:r w:rsidRPr="00101224">
        <w:rPr>
          <w:rFonts w:eastAsia="Times New Roman" w:cs="Times New Roman"/>
          <w:sz w:val="24"/>
          <w:szCs w:val="24"/>
        </w:rPr>
        <w:t>Odstąpienie od umowy powinno nastąpić w formie pisemnej z podaniem uzasadnienia.</w:t>
      </w:r>
    </w:p>
    <w:p w14:paraId="285EA475" w14:textId="5B319DD2" w:rsidR="005C6B3C" w:rsidRPr="00C840D8" w:rsidRDefault="005C6B3C" w:rsidP="007F7FB4">
      <w:pPr>
        <w:widowControl w:val="0"/>
        <w:numPr>
          <w:ilvl w:val="0"/>
          <w:numId w:val="16"/>
        </w:numPr>
        <w:jc w:val="both"/>
        <w:rPr>
          <w:rFonts w:eastAsia="Times New Roman" w:cs="Times New Roman"/>
          <w:sz w:val="24"/>
          <w:szCs w:val="24"/>
        </w:rPr>
      </w:pPr>
      <w:r w:rsidRPr="00101224">
        <w:rPr>
          <w:rFonts w:eastAsia="Times New Roman" w:cs="Times New Roman"/>
          <w:sz w:val="24"/>
          <w:szCs w:val="24"/>
        </w:rPr>
        <w:t xml:space="preserve">W przypadku odstąpienia od umowy przez Zamawiającego na </w:t>
      </w:r>
      <w:r w:rsidRPr="00C840D8">
        <w:rPr>
          <w:rFonts w:eastAsia="Times New Roman" w:cs="Times New Roman"/>
          <w:sz w:val="24"/>
          <w:szCs w:val="24"/>
        </w:rPr>
        <w:t xml:space="preserve">podstawie </w:t>
      </w:r>
      <w:r w:rsidR="00305595" w:rsidRPr="00C840D8">
        <w:rPr>
          <w:rFonts w:eastAsia="Times New Roman" w:cs="Times New Roman"/>
          <w:sz w:val="24"/>
          <w:szCs w:val="24"/>
        </w:rPr>
        <w:t>art. 456 ust. 1 ustawy pzp</w:t>
      </w:r>
      <w:r w:rsidRPr="00C840D8">
        <w:rPr>
          <w:rFonts w:eastAsia="Times New Roman" w:cs="Times New Roman"/>
          <w:sz w:val="24"/>
          <w:szCs w:val="24"/>
        </w:rPr>
        <w:t xml:space="preserve"> Dostawca może żądać wyłącznie wynagrodzenia należnego z tytułu wykonanej części umowy.</w:t>
      </w:r>
    </w:p>
    <w:p w14:paraId="51D7DC1E" w14:textId="77777777" w:rsidR="005C6B3C" w:rsidRPr="00101224" w:rsidRDefault="005C6B3C" w:rsidP="007F7FB4">
      <w:pPr>
        <w:widowControl w:val="0"/>
        <w:numPr>
          <w:ilvl w:val="0"/>
          <w:numId w:val="16"/>
        </w:numPr>
        <w:jc w:val="both"/>
        <w:rPr>
          <w:rFonts w:eastAsia="Times New Roman" w:cs="Times New Roman"/>
          <w:sz w:val="24"/>
          <w:szCs w:val="24"/>
        </w:rPr>
      </w:pPr>
      <w:r w:rsidRPr="00C840D8">
        <w:rPr>
          <w:rFonts w:eastAsia="Times New Roman" w:cs="Times New Roman"/>
          <w:sz w:val="24"/>
          <w:szCs w:val="24"/>
        </w:rPr>
        <w:t xml:space="preserve">W przypadku wcześniejszego rozwiązania umowy, Dostawca może żądać </w:t>
      </w:r>
      <w:r w:rsidRPr="00101224">
        <w:rPr>
          <w:rFonts w:eastAsia="Times New Roman" w:cs="Times New Roman"/>
          <w:sz w:val="24"/>
          <w:szCs w:val="24"/>
        </w:rPr>
        <w:t>jedynie zapłaty kwoty należnej mu z tytułu wykonania odebranych dostaw.</w:t>
      </w:r>
    </w:p>
    <w:p w14:paraId="61244CE7" w14:textId="77777777" w:rsidR="005C6B3C" w:rsidRPr="00101224" w:rsidRDefault="005C6B3C" w:rsidP="008C1DCC">
      <w:pPr>
        <w:widowControl w:val="0"/>
        <w:tabs>
          <w:tab w:val="left" w:pos="360"/>
        </w:tabs>
        <w:jc w:val="both"/>
        <w:rPr>
          <w:rFonts w:eastAsia="Times New Roman" w:cs="Times New Roman"/>
          <w:sz w:val="24"/>
          <w:szCs w:val="24"/>
        </w:rPr>
      </w:pPr>
    </w:p>
    <w:p w14:paraId="500C245A" w14:textId="77777777" w:rsidR="005C6B3C" w:rsidRPr="00101224" w:rsidRDefault="005C6B3C" w:rsidP="008C1DCC">
      <w:pPr>
        <w:widowControl w:val="0"/>
        <w:jc w:val="center"/>
        <w:rPr>
          <w:rFonts w:eastAsia="Times New Roman" w:cs="Times New Roman"/>
          <w:b/>
          <w:bCs/>
          <w:sz w:val="24"/>
          <w:szCs w:val="24"/>
        </w:rPr>
      </w:pPr>
      <w:r w:rsidRPr="00101224">
        <w:rPr>
          <w:rFonts w:eastAsia="Times New Roman" w:cs="Times New Roman"/>
          <w:b/>
          <w:bCs/>
          <w:sz w:val="24"/>
          <w:szCs w:val="24"/>
        </w:rPr>
        <w:t>§ 6</w:t>
      </w:r>
    </w:p>
    <w:p w14:paraId="7CDB6164" w14:textId="5E93D2C7" w:rsidR="005C6B3C" w:rsidRPr="00101224" w:rsidRDefault="005C6B3C" w:rsidP="00755FAD">
      <w:pPr>
        <w:widowControl w:val="0"/>
        <w:numPr>
          <w:ilvl w:val="0"/>
          <w:numId w:val="65"/>
        </w:numPr>
        <w:tabs>
          <w:tab w:val="clear" w:pos="357"/>
          <w:tab w:val="left" w:pos="360"/>
        </w:tabs>
        <w:ind w:left="426"/>
        <w:jc w:val="both"/>
        <w:rPr>
          <w:rFonts w:eastAsia="Times New Roman" w:cs="Times New Roman"/>
          <w:sz w:val="24"/>
          <w:szCs w:val="24"/>
        </w:rPr>
      </w:pPr>
      <w:r w:rsidRPr="00101224">
        <w:rPr>
          <w:rFonts w:eastAsia="Times New Roman" w:cs="Times New Roman"/>
          <w:sz w:val="24"/>
          <w:szCs w:val="24"/>
        </w:rPr>
        <w:t>Dostawca gwarantuje, że</w:t>
      </w:r>
      <w:r w:rsidR="001745D6" w:rsidRPr="00101224">
        <w:rPr>
          <w:rFonts w:eastAsia="Times New Roman" w:cs="Times New Roman"/>
          <w:sz w:val="24"/>
          <w:szCs w:val="24"/>
        </w:rPr>
        <w:t xml:space="preserve"> dostarczane </w:t>
      </w:r>
      <w:r w:rsidR="00444E31">
        <w:rPr>
          <w:rFonts w:eastAsia="Times New Roman" w:cs="Times New Roman"/>
          <w:sz w:val="24"/>
          <w:szCs w:val="24"/>
        </w:rPr>
        <w:t xml:space="preserve">wyroby </w:t>
      </w:r>
      <w:r w:rsidR="001745D6" w:rsidRPr="00101224">
        <w:rPr>
          <w:rFonts w:eastAsia="Times New Roman" w:cs="Times New Roman"/>
          <w:sz w:val="24"/>
          <w:szCs w:val="24"/>
        </w:rPr>
        <w:t>będą</w:t>
      </w:r>
      <w:r w:rsidRPr="00101224">
        <w:rPr>
          <w:rFonts w:eastAsia="Times New Roman" w:cs="Times New Roman"/>
          <w:sz w:val="24"/>
          <w:szCs w:val="24"/>
        </w:rPr>
        <w:t xml:space="preserve"> woln</w:t>
      </w:r>
      <w:r w:rsidR="001745D6" w:rsidRPr="00101224">
        <w:rPr>
          <w:rFonts w:eastAsia="Times New Roman" w:cs="Times New Roman"/>
          <w:sz w:val="24"/>
          <w:szCs w:val="24"/>
        </w:rPr>
        <w:t>e</w:t>
      </w:r>
      <w:r w:rsidRPr="00101224">
        <w:rPr>
          <w:rFonts w:eastAsia="Times New Roman" w:cs="Times New Roman"/>
          <w:sz w:val="24"/>
          <w:szCs w:val="24"/>
        </w:rPr>
        <w:t xml:space="preserve"> od wad, z</w:t>
      </w:r>
      <w:r w:rsidR="00027D2A" w:rsidRPr="00101224">
        <w:rPr>
          <w:rFonts w:eastAsia="Calibri" w:cs="Times New Roman"/>
          <w:sz w:val="24"/>
          <w:szCs w:val="24"/>
          <w:lang w:eastAsia="en-US"/>
        </w:rPr>
        <w:t xml:space="preserve"> terminem </w:t>
      </w:r>
      <w:r w:rsidRPr="00101224">
        <w:rPr>
          <w:rFonts w:eastAsia="Times New Roman" w:cs="Times New Roman"/>
          <w:sz w:val="24"/>
          <w:szCs w:val="24"/>
        </w:rPr>
        <w:t>ważności</w:t>
      </w:r>
      <w:r w:rsidR="00101224" w:rsidRPr="00101224">
        <w:rPr>
          <w:rFonts w:eastAsia="Times New Roman" w:cs="Times New Roman"/>
          <w:sz w:val="24"/>
          <w:szCs w:val="24"/>
        </w:rPr>
        <w:t xml:space="preserve">/przydatności do użycia (w sytuacji, gdy ważność/przydatność jest cechą danego </w:t>
      </w:r>
      <w:r w:rsidR="00101224" w:rsidRPr="00033C81">
        <w:rPr>
          <w:rFonts w:eastAsia="Times New Roman" w:cs="Times New Roman"/>
          <w:sz w:val="24"/>
          <w:szCs w:val="24"/>
        </w:rPr>
        <w:t>produktu)</w:t>
      </w:r>
      <w:r w:rsidRPr="00033C81">
        <w:rPr>
          <w:rFonts w:eastAsia="Times New Roman" w:cs="Times New Roman"/>
          <w:sz w:val="24"/>
          <w:szCs w:val="24"/>
        </w:rPr>
        <w:t xml:space="preserve"> minimum </w:t>
      </w:r>
      <w:r w:rsidR="000E0F46" w:rsidRPr="00033C81">
        <w:rPr>
          <w:rFonts w:eastAsia="Times New Roman" w:cs="Times New Roman"/>
          <w:sz w:val="24"/>
          <w:szCs w:val="24"/>
        </w:rPr>
        <w:t>4 miesiące</w:t>
      </w:r>
      <w:r w:rsidR="00027D2A" w:rsidRPr="00033C81">
        <w:rPr>
          <w:rFonts w:eastAsia="Times New Roman" w:cs="Times New Roman"/>
          <w:sz w:val="24"/>
          <w:szCs w:val="24"/>
        </w:rPr>
        <w:t xml:space="preserve"> </w:t>
      </w:r>
      <w:r w:rsidRPr="00033C81">
        <w:rPr>
          <w:rFonts w:eastAsia="Times New Roman" w:cs="Times New Roman"/>
          <w:sz w:val="24"/>
          <w:szCs w:val="24"/>
        </w:rPr>
        <w:t xml:space="preserve">od każdorazowej dostawy </w:t>
      </w:r>
      <w:r w:rsidR="00027D2A" w:rsidRPr="00033C81">
        <w:rPr>
          <w:rFonts w:eastAsia="Times New Roman" w:cs="Times New Roman"/>
          <w:sz w:val="24"/>
          <w:szCs w:val="24"/>
        </w:rPr>
        <w:t xml:space="preserve">z zastrzeżeniem, iż </w:t>
      </w:r>
      <w:r w:rsidRPr="00033C81">
        <w:rPr>
          <w:rFonts w:eastAsia="Times New Roman" w:cs="Times New Roman"/>
          <w:sz w:val="24"/>
          <w:szCs w:val="24"/>
        </w:rPr>
        <w:t>ewentualne krótsze terminy ważności będą każdorazowo uzgadniane z Zamawiającym</w:t>
      </w:r>
      <w:r w:rsidR="00027D2A" w:rsidRPr="00033C81">
        <w:rPr>
          <w:rFonts w:eastAsia="Times New Roman" w:cs="Times New Roman"/>
          <w:sz w:val="24"/>
          <w:szCs w:val="24"/>
        </w:rPr>
        <w:t xml:space="preserve"> </w:t>
      </w:r>
      <w:r w:rsidRPr="00033C81">
        <w:rPr>
          <w:rFonts w:eastAsia="Times New Roman" w:cs="Times New Roman"/>
          <w:sz w:val="24"/>
          <w:szCs w:val="24"/>
        </w:rPr>
        <w:t>i </w:t>
      </w:r>
      <w:r w:rsidR="001745D6" w:rsidRPr="00033C81">
        <w:rPr>
          <w:rFonts w:eastAsia="Times New Roman" w:cs="Times New Roman"/>
          <w:sz w:val="24"/>
          <w:szCs w:val="24"/>
        </w:rPr>
        <w:t>są</w:t>
      </w:r>
      <w:r w:rsidRPr="00033C81">
        <w:rPr>
          <w:rFonts w:eastAsia="Times New Roman" w:cs="Times New Roman"/>
          <w:sz w:val="24"/>
          <w:szCs w:val="24"/>
        </w:rPr>
        <w:t xml:space="preserve"> dopuszczon</w:t>
      </w:r>
      <w:r w:rsidR="001745D6" w:rsidRPr="00033C81">
        <w:rPr>
          <w:rFonts w:eastAsia="Times New Roman" w:cs="Times New Roman"/>
          <w:sz w:val="24"/>
          <w:szCs w:val="24"/>
        </w:rPr>
        <w:t>e</w:t>
      </w:r>
      <w:r w:rsidRPr="00033C81">
        <w:rPr>
          <w:rFonts w:eastAsia="Times New Roman" w:cs="Times New Roman"/>
          <w:sz w:val="24"/>
          <w:szCs w:val="24"/>
        </w:rPr>
        <w:t xml:space="preserve"> do obrotu i stosowania</w:t>
      </w:r>
      <w:r w:rsidRPr="00101224">
        <w:rPr>
          <w:rFonts w:eastAsia="Times New Roman" w:cs="Times New Roman"/>
          <w:sz w:val="24"/>
          <w:szCs w:val="24"/>
        </w:rPr>
        <w:t xml:space="preserve"> na terytorium RP zgodnie z</w:t>
      </w:r>
      <w:r w:rsidR="00841924" w:rsidRPr="00101224">
        <w:rPr>
          <w:rFonts w:eastAsia="Times New Roman" w:cs="Times New Roman"/>
          <w:sz w:val="24"/>
          <w:szCs w:val="24"/>
        </w:rPr>
        <w:t xml:space="preserve"> </w:t>
      </w:r>
      <w:r w:rsidR="00841924" w:rsidRPr="00101224">
        <w:rPr>
          <w:rFonts w:eastAsia="Calibri" w:cs="Times New Roman"/>
          <w:sz w:val="24"/>
          <w:szCs w:val="24"/>
          <w:lang w:eastAsia="en-US"/>
        </w:rPr>
        <w:t>obowiązującymi w tym zakresie przepisami</w:t>
      </w:r>
      <w:r w:rsidR="00101224">
        <w:rPr>
          <w:rFonts w:eastAsia="Calibri" w:cs="Times New Roman"/>
          <w:sz w:val="24"/>
          <w:szCs w:val="24"/>
          <w:lang w:eastAsia="en-US"/>
        </w:rPr>
        <w:t>.</w:t>
      </w:r>
    </w:p>
    <w:p w14:paraId="4194C488" w14:textId="0544583A" w:rsidR="00027D2A" w:rsidRPr="00101224" w:rsidRDefault="005C6B3C" w:rsidP="00755FAD">
      <w:pPr>
        <w:pStyle w:val="Akapitzlist"/>
        <w:widowControl w:val="0"/>
        <w:numPr>
          <w:ilvl w:val="0"/>
          <w:numId w:val="65"/>
        </w:numPr>
        <w:suppressAutoHyphens/>
        <w:spacing w:after="0" w:line="240" w:lineRule="auto"/>
        <w:jc w:val="both"/>
        <w:rPr>
          <w:rFonts w:ascii="Times New Roman" w:eastAsia="Times New Roman" w:hAnsi="Times New Roman" w:cs="Times New Roman"/>
          <w:sz w:val="24"/>
          <w:szCs w:val="24"/>
        </w:rPr>
      </w:pPr>
      <w:r w:rsidRPr="00101224">
        <w:rPr>
          <w:rFonts w:ascii="Times New Roman" w:eastAsia="Times New Roman" w:hAnsi="Times New Roman" w:cs="Times New Roman"/>
          <w:sz w:val="24"/>
          <w:szCs w:val="24"/>
        </w:rPr>
        <w:t xml:space="preserve">Dokumenty dopuszczające </w:t>
      </w:r>
      <w:r w:rsidR="001745D6" w:rsidRPr="00101224">
        <w:rPr>
          <w:rFonts w:ascii="Times New Roman" w:eastAsia="Times New Roman" w:hAnsi="Times New Roman" w:cs="Times New Roman"/>
          <w:sz w:val="24"/>
          <w:szCs w:val="24"/>
        </w:rPr>
        <w:t>przedmiot umowy</w:t>
      </w:r>
      <w:r w:rsidRPr="00101224">
        <w:rPr>
          <w:rFonts w:ascii="Times New Roman" w:eastAsia="Times New Roman" w:hAnsi="Times New Roman" w:cs="Times New Roman"/>
          <w:sz w:val="24"/>
          <w:szCs w:val="24"/>
        </w:rPr>
        <w:t xml:space="preserve"> obrotu na terenie RP, jak i inne dokumenty wymagane przepisami prawa a tyczące danego </w:t>
      </w:r>
      <w:r w:rsidR="001745D6" w:rsidRPr="00101224">
        <w:rPr>
          <w:rFonts w:ascii="Times New Roman" w:eastAsia="Times New Roman" w:hAnsi="Times New Roman" w:cs="Times New Roman"/>
          <w:sz w:val="24"/>
          <w:szCs w:val="24"/>
        </w:rPr>
        <w:t>wyrobu, urządzenia</w:t>
      </w:r>
      <w:r w:rsidRPr="00101224">
        <w:rPr>
          <w:rFonts w:ascii="Times New Roman" w:eastAsia="Times New Roman" w:hAnsi="Times New Roman" w:cs="Times New Roman"/>
          <w:sz w:val="24"/>
          <w:szCs w:val="24"/>
        </w:rPr>
        <w:t xml:space="preserve"> (np. </w:t>
      </w:r>
      <w:r w:rsidR="00A56607" w:rsidRPr="00101224">
        <w:rPr>
          <w:rFonts w:ascii="Times New Roman" w:eastAsia="Calibri" w:hAnsi="Times New Roman" w:cs="Times New Roman"/>
          <w:sz w:val="24"/>
          <w:szCs w:val="24"/>
        </w:rPr>
        <w:t>świadectwa rejestracji, certyfikaty zgodności i inne dotyczące oferowanych wyrobów i przedmiotu dzierżawy</w:t>
      </w:r>
      <w:r w:rsidRPr="00101224">
        <w:rPr>
          <w:rFonts w:ascii="Times New Roman" w:eastAsia="Times New Roman" w:hAnsi="Times New Roman" w:cs="Times New Roman"/>
          <w:sz w:val="24"/>
          <w:szCs w:val="24"/>
        </w:rPr>
        <w:t>) Dostawca zobowiązuje się okazać na każde żądanie Zamawiającego w terminie 3 dni od daty zgłoszenia takiego żądania. Zamawiający może żądać wersji elektronicznej wskazanych powyżej dokumentów.</w:t>
      </w:r>
    </w:p>
    <w:p w14:paraId="02473ABF" w14:textId="238D763F" w:rsidR="00A56607" w:rsidRPr="00101224" w:rsidRDefault="00841924" w:rsidP="00755FAD">
      <w:pPr>
        <w:widowControl w:val="0"/>
        <w:numPr>
          <w:ilvl w:val="0"/>
          <w:numId w:val="65"/>
        </w:numPr>
        <w:tabs>
          <w:tab w:val="clear" w:pos="357"/>
          <w:tab w:val="left" w:pos="360"/>
        </w:tabs>
        <w:jc w:val="both"/>
        <w:rPr>
          <w:rFonts w:eastAsia="Times New Roman" w:cs="Times New Roman"/>
          <w:sz w:val="24"/>
          <w:szCs w:val="24"/>
          <w:lang w:eastAsia="en-US"/>
        </w:rPr>
      </w:pPr>
      <w:r w:rsidRPr="00101224">
        <w:rPr>
          <w:rFonts w:eastAsia="Times New Roman" w:cs="Times New Roman"/>
          <w:sz w:val="24"/>
          <w:szCs w:val="24"/>
          <w:lang w:eastAsia="en-US"/>
        </w:rPr>
        <w:t xml:space="preserve">Dostawca gwarantuje trwałość </w:t>
      </w:r>
      <w:r w:rsidR="001745D6" w:rsidRPr="00101224">
        <w:rPr>
          <w:rFonts w:eastAsia="Times New Roman" w:cs="Times New Roman"/>
          <w:sz w:val="24"/>
          <w:szCs w:val="24"/>
          <w:lang w:eastAsia="en-US"/>
        </w:rPr>
        <w:t>wyrobów</w:t>
      </w:r>
      <w:r w:rsidRPr="00101224">
        <w:rPr>
          <w:rFonts w:eastAsia="Times New Roman" w:cs="Times New Roman"/>
          <w:sz w:val="24"/>
          <w:szCs w:val="24"/>
          <w:lang w:eastAsia="en-US"/>
        </w:rPr>
        <w:t xml:space="preserve"> w okresie podanym na opakowaniu pod warunkiem właściwego, określonego na opakowaniu sposobu przechowywania przez Zamawiającego.</w:t>
      </w:r>
    </w:p>
    <w:p w14:paraId="7AFFF0A4" w14:textId="4E018E27" w:rsidR="00A56607" w:rsidRPr="00101224" w:rsidRDefault="00A56607" w:rsidP="00755FAD">
      <w:pPr>
        <w:widowControl w:val="0"/>
        <w:numPr>
          <w:ilvl w:val="0"/>
          <w:numId w:val="65"/>
        </w:numPr>
        <w:tabs>
          <w:tab w:val="clear" w:pos="357"/>
          <w:tab w:val="left" w:pos="360"/>
        </w:tabs>
        <w:jc w:val="both"/>
        <w:rPr>
          <w:rFonts w:eastAsia="Times New Roman" w:cs="Times New Roman"/>
          <w:sz w:val="24"/>
          <w:szCs w:val="24"/>
        </w:rPr>
      </w:pPr>
      <w:bookmarkStart w:id="77" w:name="_Hlk69713816"/>
      <w:r w:rsidRPr="00101224">
        <w:rPr>
          <w:rFonts w:eastAsia="Times New Roman" w:cs="Times New Roman"/>
          <w:sz w:val="24"/>
          <w:szCs w:val="24"/>
        </w:rPr>
        <w:t>Wyroby będą dostarczane do Zamawiającego zgodnie z warunkami odpowiednimi dla danego typu towaru (w szczególności transport odbywać się powinien w warunkach zgodnych ze wskazaniami producenta).</w:t>
      </w:r>
    </w:p>
    <w:bookmarkEnd w:id="77"/>
    <w:p w14:paraId="1B3AED4B" w14:textId="58481510" w:rsidR="005C6B3C" w:rsidRPr="00101224" w:rsidRDefault="005C6B3C" w:rsidP="00755FAD">
      <w:pPr>
        <w:widowControl w:val="0"/>
        <w:numPr>
          <w:ilvl w:val="0"/>
          <w:numId w:val="65"/>
        </w:numPr>
        <w:tabs>
          <w:tab w:val="clear" w:pos="357"/>
          <w:tab w:val="left" w:pos="360"/>
        </w:tabs>
        <w:jc w:val="both"/>
        <w:rPr>
          <w:rFonts w:eastAsia="Times New Roman" w:cs="Times New Roman"/>
          <w:sz w:val="24"/>
          <w:szCs w:val="24"/>
        </w:rPr>
      </w:pPr>
      <w:r w:rsidRPr="00101224">
        <w:rPr>
          <w:rFonts w:eastAsia="Times New Roman" w:cs="Times New Roman"/>
          <w:sz w:val="24"/>
          <w:szCs w:val="24"/>
        </w:rPr>
        <w:t>Wszystkie dokumenty powinny być wystawione przez Dostawcę w języku polskim 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70192C10" w14:textId="3EF0DD15" w:rsidR="001745D6" w:rsidRPr="00C840D8" w:rsidRDefault="00BF1AF5" w:rsidP="00755FAD">
      <w:pPr>
        <w:pStyle w:val="Akapitzlist"/>
        <w:widowControl w:val="0"/>
        <w:numPr>
          <w:ilvl w:val="0"/>
          <w:numId w:val="65"/>
        </w:numPr>
        <w:spacing w:after="0" w:line="240" w:lineRule="auto"/>
        <w:jc w:val="both"/>
        <w:rPr>
          <w:rFonts w:ascii="Times New Roman" w:eastAsia="Times New Roman" w:hAnsi="Times New Roman" w:cs="Times New Roman"/>
          <w:sz w:val="24"/>
          <w:szCs w:val="24"/>
        </w:rPr>
      </w:pPr>
      <w:bookmarkStart w:id="78" w:name="_Hlk69713775"/>
      <w:r w:rsidRPr="00101224">
        <w:rPr>
          <w:rFonts w:ascii="Times New Roman" w:eastAsia="Times New Roman" w:hAnsi="Times New Roman" w:cs="Times New Roman"/>
          <w:sz w:val="24"/>
          <w:szCs w:val="24"/>
        </w:rPr>
        <w:t>Dostawca zobowiązuje się, że dostarczan</w:t>
      </w:r>
      <w:r w:rsidR="001745D6" w:rsidRPr="00101224">
        <w:rPr>
          <w:rFonts w:ascii="Times New Roman" w:eastAsia="Times New Roman" w:hAnsi="Times New Roman" w:cs="Times New Roman"/>
          <w:sz w:val="24"/>
          <w:szCs w:val="24"/>
        </w:rPr>
        <w:t>e wyroby będą</w:t>
      </w:r>
      <w:r w:rsidRPr="00101224">
        <w:rPr>
          <w:rFonts w:ascii="Times New Roman" w:eastAsia="Times New Roman" w:hAnsi="Times New Roman" w:cs="Times New Roman"/>
          <w:sz w:val="24"/>
          <w:szCs w:val="24"/>
        </w:rPr>
        <w:t xml:space="preserve"> oznaczon</w:t>
      </w:r>
      <w:r w:rsidR="001745D6" w:rsidRPr="00101224">
        <w:rPr>
          <w:rFonts w:ascii="Times New Roman" w:eastAsia="Times New Roman" w:hAnsi="Times New Roman" w:cs="Times New Roman"/>
          <w:sz w:val="24"/>
          <w:szCs w:val="24"/>
        </w:rPr>
        <w:t>e</w:t>
      </w:r>
      <w:r w:rsidRPr="00101224">
        <w:rPr>
          <w:rFonts w:ascii="Times New Roman" w:eastAsia="Times New Roman" w:hAnsi="Times New Roman" w:cs="Times New Roman"/>
          <w:sz w:val="24"/>
          <w:szCs w:val="24"/>
        </w:rPr>
        <w:t xml:space="preserve"> zgodnie z obowiązującymi w tym zakresie przepisami. Wpisy na fakturze powinny być zgodne z danymi uwidocznionymi na opakowaniach.</w:t>
      </w:r>
    </w:p>
    <w:bookmarkEnd w:id="78"/>
    <w:p w14:paraId="5F5D74E6" w14:textId="19DD332F" w:rsidR="001745D6" w:rsidRPr="00C840D8" w:rsidRDefault="001745D6" w:rsidP="00755FAD">
      <w:pPr>
        <w:widowControl w:val="0"/>
        <w:numPr>
          <w:ilvl w:val="0"/>
          <w:numId w:val="65"/>
        </w:numPr>
        <w:tabs>
          <w:tab w:val="clear" w:pos="357"/>
          <w:tab w:val="left" w:pos="360"/>
        </w:tabs>
        <w:jc w:val="both"/>
        <w:rPr>
          <w:rFonts w:eastAsia="Times New Roman" w:cs="Times New Roman"/>
          <w:sz w:val="24"/>
          <w:szCs w:val="24"/>
          <w:lang w:eastAsia="en-US"/>
        </w:rPr>
      </w:pPr>
      <w:r w:rsidRPr="00C840D8">
        <w:rPr>
          <w:rFonts w:eastAsia="Times New Roman" w:cs="Times New Roman"/>
          <w:sz w:val="24"/>
          <w:szCs w:val="24"/>
          <w:lang w:eastAsia="en-US"/>
        </w:rPr>
        <w:t>W przypadku wyrobów medycznych, jeśli będą przedmiotem niniejszej umowy, od dnia 26 maja 202</w:t>
      </w:r>
      <w:r w:rsidR="00444E31" w:rsidRPr="00C840D8">
        <w:rPr>
          <w:rFonts w:eastAsia="Times New Roman" w:cs="Times New Roman"/>
          <w:sz w:val="24"/>
          <w:szCs w:val="24"/>
          <w:lang w:eastAsia="en-US"/>
        </w:rPr>
        <w:t>1</w:t>
      </w:r>
      <w:r w:rsidRPr="00C840D8">
        <w:rPr>
          <w:rFonts w:eastAsia="Times New Roman" w:cs="Times New Roman"/>
          <w:sz w:val="24"/>
          <w:szCs w:val="24"/>
          <w:lang w:eastAsia="en-US"/>
        </w:rPr>
        <w:t xml:space="preserve"> r. powinny one spełniać wymogi określone w rozporządzeniu Parlamentu Europejskiego i Rady UE 2017/745 z 5 kwietnia 2017 r. w sprawie wyrobów medycznych, jak i rozporządzeniu Parlamentu Europejskiego i Rady UE 2017/746 z 5 kwietnia 2017 r. w sprawie wyrobów medycznych do diagnostyki in vitro, a także nowej, krajowej ustawy o wyrobach medycznych – z uwzględnieniem okresów przejściowych określonych w tych przepisach.</w:t>
      </w:r>
    </w:p>
    <w:p w14:paraId="3F73C305" w14:textId="55F2E8ED" w:rsidR="001745D6" w:rsidRPr="00101224" w:rsidRDefault="001745D6" w:rsidP="00755FAD">
      <w:pPr>
        <w:pStyle w:val="Akapitzlist"/>
        <w:widowControl w:val="0"/>
        <w:numPr>
          <w:ilvl w:val="0"/>
          <w:numId w:val="65"/>
        </w:numPr>
        <w:spacing w:after="0" w:line="240" w:lineRule="auto"/>
        <w:jc w:val="both"/>
        <w:rPr>
          <w:rFonts w:ascii="Times New Roman" w:eastAsia="Times New Roman" w:hAnsi="Times New Roman" w:cs="Times New Roman"/>
          <w:sz w:val="24"/>
          <w:szCs w:val="24"/>
        </w:rPr>
      </w:pPr>
      <w:r w:rsidRPr="00101224">
        <w:rPr>
          <w:rFonts w:ascii="Times New Roman" w:eastAsia="Times New Roman" w:hAnsi="Times New Roman" w:cs="Times New Roman"/>
          <w:sz w:val="24"/>
          <w:szCs w:val="24"/>
        </w:rPr>
        <w:t xml:space="preserve">Dostawca oświadcza, iż dostarczony Zamawiającemu </w:t>
      </w:r>
      <w:r w:rsidR="0083793F">
        <w:rPr>
          <w:rFonts w:ascii="Times New Roman" w:eastAsia="Times New Roman" w:hAnsi="Times New Roman" w:cs="Times New Roman"/>
          <w:sz w:val="24"/>
          <w:szCs w:val="24"/>
        </w:rPr>
        <w:t>przedmiot dzierżawy</w:t>
      </w:r>
      <w:r w:rsidRPr="00101224">
        <w:rPr>
          <w:rFonts w:ascii="Times New Roman" w:eastAsia="Times New Roman" w:hAnsi="Times New Roman" w:cs="Times New Roman"/>
          <w:sz w:val="24"/>
          <w:szCs w:val="24"/>
        </w:rPr>
        <w:t xml:space="preserve">, zgodnie z załącznikiem nr 1 do umowy, </w:t>
      </w:r>
      <w:r w:rsidR="00660C41">
        <w:rPr>
          <w:rFonts w:ascii="Times New Roman" w:eastAsia="Times New Roman" w:hAnsi="Times New Roman" w:cs="Times New Roman"/>
          <w:sz w:val="24"/>
          <w:szCs w:val="24"/>
        </w:rPr>
        <w:t>jest</w:t>
      </w:r>
      <w:r w:rsidRPr="00101224">
        <w:rPr>
          <w:rFonts w:ascii="Times New Roman" w:eastAsia="Times New Roman" w:hAnsi="Times New Roman" w:cs="Times New Roman"/>
          <w:sz w:val="24"/>
          <w:szCs w:val="24"/>
        </w:rPr>
        <w:t xml:space="preserve"> kompletn</w:t>
      </w:r>
      <w:r w:rsidR="00660C41">
        <w:rPr>
          <w:rFonts w:ascii="Times New Roman" w:eastAsia="Times New Roman" w:hAnsi="Times New Roman" w:cs="Times New Roman"/>
          <w:sz w:val="24"/>
          <w:szCs w:val="24"/>
        </w:rPr>
        <w:t>y</w:t>
      </w:r>
      <w:r w:rsidRPr="00101224">
        <w:rPr>
          <w:rFonts w:ascii="Times New Roman" w:eastAsia="Times New Roman" w:hAnsi="Times New Roman" w:cs="Times New Roman"/>
          <w:sz w:val="24"/>
          <w:szCs w:val="24"/>
        </w:rPr>
        <w:t xml:space="preserve"> i gotow</w:t>
      </w:r>
      <w:r w:rsidR="00660C41">
        <w:rPr>
          <w:rFonts w:ascii="Times New Roman" w:eastAsia="Times New Roman" w:hAnsi="Times New Roman" w:cs="Times New Roman"/>
          <w:sz w:val="24"/>
          <w:szCs w:val="24"/>
        </w:rPr>
        <w:t>y</w:t>
      </w:r>
      <w:r w:rsidRPr="00101224">
        <w:rPr>
          <w:rFonts w:ascii="Times New Roman" w:eastAsia="Times New Roman" w:hAnsi="Times New Roman" w:cs="Times New Roman"/>
          <w:sz w:val="24"/>
          <w:szCs w:val="24"/>
        </w:rPr>
        <w:t xml:space="preserve"> do funkcjonowania, bez żadnych dodatkowych zakupów i inwestycji, gwarantują bezpieczeństwo pacjentów oraz personelu medycznego, a także zapewniają wymagany poziom i jakość świadczonych usług medycznych.</w:t>
      </w:r>
    </w:p>
    <w:p w14:paraId="0CEC3A55" w14:textId="5BF853A1" w:rsidR="00511841" w:rsidRPr="00101224" w:rsidRDefault="001745D6" w:rsidP="00755FAD">
      <w:pPr>
        <w:pStyle w:val="Akapitzlist"/>
        <w:widowControl w:val="0"/>
        <w:numPr>
          <w:ilvl w:val="0"/>
          <w:numId w:val="65"/>
        </w:numPr>
        <w:suppressAutoHyphens/>
        <w:spacing w:after="0" w:line="240" w:lineRule="auto"/>
        <w:jc w:val="both"/>
        <w:rPr>
          <w:rFonts w:ascii="Times New Roman" w:eastAsia="Times New Roman" w:hAnsi="Times New Roman" w:cs="Times New Roman"/>
          <w:sz w:val="24"/>
          <w:szCs w:val="24"/>
        </w:rPr>
      </w:pPr>
      <w:r w:rsidRPr="00101224">
        <w:rPr>
          <w:rFonts w:ascii="Times New Roman" w:eastAsia="Times New Roman" w:hAnsi="Times New Roman" w:cs="Times New Roman"/>
          <w:sz w:val="24"/>
          <w:szCs w:val="24"/>
        </w:rPr>
        <w:t xml:space="preserve">Dostawca udziela gwarancji jakości na </w:t>
      </w:r>
      <w:r w:rsidR="0083793F">
        <w:rPr>
          <w:rFonts w:ascii="Times New Roman" w:eastAsia="Times New Roman" w:hAnsi="Times New Roman" w:cs="Times New Roman"/>
          <w:sz w:val="24"/>
          <w:szCs w:val="24"/>
        </w:rPr>
        <w:t>przedmiot dzierżawy</w:t>
      </w:r>
      <w:r w:rsidRPr="00101224">
        <w:rPr>
          <w:rFonts w:ascii="Times New Roman" w:eastAsia="Times New Roman" w:hAnsi="Times New Roman" w:cs="Times New Roman"/>
          <w:sz w:val="24"/>
          <w:szCs w:val="24"/>
        </w:rPr>
        <w:t xml:space="preserve">, dotyczącej zapewnienia właściwości </w:t>
      </w:r>
      <w:r w:rsidR="002E3255">
        <w:rPr>
          <w:rFonts w:ascii="Times New Roman" w:eastAsia="Times New Roman" w:hAnsi="Times New Roman" w:cs="Times New Roman"/>
          <w:sz w:val="24"/>
          <w:szCs w:val="24"/>
        </w:rPr>
        <w:t>przedmiotu dzierżawy</w:t>
      </w:r>
      <w:r w:rsidRPr="00101224">
        <w:rPr>
          <w:rFonts w:ascii="Times New Roman" w:eastAsia="Times New Roman" w:hAnsi="Times New Roman" w:cs="Times New Roman"/>
          <w:sz w:val="24"/>
          <w:szCs w:val="24"/>
        </w:rPr>
        <w:t xml:space="preserve"> wynikających z celu </w:t>
      </w:r>
      <w:r w:rsidR="002E3255">
        <w:rPr>
          <w:rFonts w:ascii="Times New Roman" w:eastAsia="Times New Roman" w:hAnsi="Times New Roman" w:cs="Times New Roman"/>
          <w:sz w:val="24"/>
          <w:szCs w:val="24"/>
        </w:rPr>
        <w:t>jego</w:t>
      </w:r>
      <w:r w:rsidRPr="00101224">
        <w:rPr>
          <w:rFonts w:ascii="Times New Roman" w:eastAsia="Times New Roman" w:hAnsi="Times New Roman" w:cs="Times New Roman"/>
          <w:sz w:val="24"/>
          <w:szCs w:val="24"/>
        </w:rPr>
        <w:t xml:space="preserve"> przeznaczenia. Gwarancja obejmuje cały okres obowiązywania umowy.</w:t>
      </w:r>
    </w:p>
    <w:p w14:paraId="240CC9F0" w14:textId="2AA80134" w:rsidR="001745D6" w:rsidRPr="00101224" w:rsidRDefault="001745D6" w:rsidP="00755FAD">
      <w:pPr>
        <w:pStyle w:val="Akapitzlist"/>
        <w:widowControl w:val="0"/>
        <w:numPr>
          <w:ilvl w:val="0"/>
          <w:numId w:val="65"/>
        </w:numPr>
        <w:suppressAutoHyphens/>
        <w:spacing w:after="0" w:line="240" w:lineRule="auto"/>
        <w:jc w:val="both"/>
        <w:rPr>
          <w:rFonts w:ascii="Times New Roman" w:eastAsia="Times New Roman" w:hAnsi="Times New Roman" w:cs="Times New Roman"/>
          <w:sz w:val="24"/>
          <w:szCs w:val="24"/>
        </w:rPr>
      </w:pPr>
      <w:r w:rsidRPr="00101224">
        <w:rPr>
          <w:rFonts w:ascii="Times New Roman" w:eastAsia="Times New Roman" w:hAnsi="Times New Roman" w:cs="Times New Roman"/>
          <w:sz w:val="24"/>
          <w:szCs w:val="24"/>
        </w:rPr>
        <w:t xml:space="preserve">Dostawca zobowiązuje się do wykonania bezpłatnego przeglądu </w:t>
      </w:r>
      <w:r w:rsidR="0083793F">
        <w:rPr>
          <w:rFonts w:ascii="Times New Roman" w:eastAsia="Times New Roman" w:hAnsi="Times New Roman" w:cs="Times New Roman"/>
          <w:sz w:val="24"/>
          <w:szCs w:val="24"/>
        </w:rPr>
        <w:t>przedmiotu dzierżawy</w:t>
      </w:r>
      <w:r w:rsidR="00511841" w:rsidRPr="00101224">
        <w:rPr>
          <w:rFonts w:ascii="Times New Roman" w:eastAsia="Times New Roman" w:hAnsi="Times New Roman" w:cs="Times New Roman"/>
          <w:sz w:val="24"/>
          <w:szCs w:val="24"/>
        </w:rPr>
        <w:t xml:space="preserve"> zgodnie </w:t>
      </w:r>
      <w:r w:rsidRPr="00101224">
        <w:rPr>
          <w:rFonts w:ascii="Times New Roman" w:eastAsia="Times New Roman" w:hAnsi="Times New Roman" w:cs="Times New Roman"/>
          <w:sz w:val="24"/>
          <w:szCs w:val="24"/>
        </w:rPr>
        <w:t>z zaleceniami</w:t>
      </w:r>
      <w:r w:rsidR="00511841" w:rsidRPr="00101224">
        <w:rPr>
          <w:rFonts w:ascii="Times New Roman" w:eastAsia="Times New Roman" w:hAnsi="Times New Roman" w:cs="Times New Roman"/>
          <w:sz w:val="24"/>
          <w:szCs w:val="24"/>
        </w:rPr>
        <w:t xml:space="preserve">, jednak nie mniej niż </w:t>
      </w:r>
      <w:r w:rsidRPr="00101224">
        <w:rPr>
          <w:rFonts w:ascii="Times New Roman" w:eastAsia="Times New Roman" w:hAnsi="Times New Roman" w:cs="Times New Roman"/>
          <w:sz w:val="24"/>
          <w:szCs w:val="24"/>
        </w:rPr>
        <w:t>jeden raz w roku.</w:t>
      </w:r>
    </w:p>
    <w:p w14:paraId="681B6C1A" w14:textId="7EF98E62" w:rsidR="001745D6" w:rsidRPr="00101224" w:rsidRDefault="001745D6" w:rsidP="00755FAD">
      <w:pPr>
        <w:pStyle w:val="Akapitzlist"/>
        <w:widowControl w:val="0"/>
        <w:numPr>
          <w:ilvl w:val="0"/>
          <w:numId w:val="65"/>
        </w:numPr>
        <w:suppressAutoHyphens/>
        <w:spacing w:after="0" w:line="240" w:lineRule="auto"/>
        <w:jc w:val="both"/>
        <w:rPr>
          <w:rFonts w:ascii="Times New Roman" w:eastAsia="Times New Roman" w:hAnsi="Times New Roman" w:cs="Times New Roman"/>
          <w:sz w:val="24"/>
          <w:szCs w:val="24"/>
        </w:rPr>
      </w:pPr>
      <w:r w:rsidRPr="00101224">
        <w:rPr>
          <w:rFonts w:ascii="Times New Roman" w:eastAsia="Times New Roman" w:hAnsi="Times New Roman" w:cs="Times New Roman"/>
          <w:sz w:val="24"/>
          <w:szCs w:val="24"/>
        </w:rPr>
        <w:t xml:space="preserve">W okresie gwarancji Dostawca zobowiązuje się do bezpłatnego usuwania usterek wynikających z </w:t>
      </w:r>
      <w:r w:rsidRPr="00101224">
        <w:rPr>
          <w:rFonts w:ascii="Times New Roman" w:eastAsia="Times New Roman" w:hAnsi="Times New Roman" w:cs="Times New Roman"/>
          <w:sz w:val="24"/>
          <w:szCs w:val="24"/>
        </w:rPr>
        <w:lastRenderedPageBreak/>
        <w:t xml:space="preserve">przyczyn tkwiących w </w:t>
      </w:r>
      <w:r w:rsidR="00030A40">
        <w:rPr>
          <w:rFonts w:ascii="Times New Roman" w:eastAsia="Times New Roman" w:hAnsi="Times New Roman" w:cs="Times New Roman"/>
          <w:sz w:val="24"/>
          <w:szCs w:val="24"/>
        </w:rPr>
        <w:t>przedmiocie dzierżawy</w:t>
      </w:r>
      <w:r w:rsidRPr="00101224">
        <w:rPr>
          <w:rFonts w:ascii="Times New Roman" w:eastAsia="Times New Roman" w:hAnsi="Times New Roman" w:cs="Times New Roman"/>
          <w:sz w:val="24"/>
          <w:szCs w:val="24"/>
        </w:rPr>
        <w:t>, w tym także do bezpłatnej wymiany wadliwych części i podzespołów.</w:t>
      </w:r>
    </w:p>
    <w:p w14:paraId="7F0F0CAA" w14:textId="1BBAFE6E" w:rsidR="001745D6" w:rsidRPr="00101224" w:rsidRDefault="001745D6" w:rsidP="00755FAD">
      <w:pPr>
        <w:pStyle w:val="Akapitzlist"/>
        <w:widowControl w:val="0"/>
        <w:numPr>
          <w:ilvl w:val="0"/>
          <w:numId w:val="65"/>
        </w:numPr>
        <w:suppressAutoHyphens/>
        <w:spacing w:after="0" w:line="240" w:lineRule="auto"/>
        <w:jc w:val="both"/>
        <w:rPr>
          <w:rFonts w:ascii="Times New Roman" w:eastAsia="Times New Roman" w:hAnsi="Times New Roman" w:cs="Times New Roman"/>
          <w:sz w:val="24"/>
          <w:szCs w:val="24"/>
        </w:rPr>
      </w:pPr>
      <w:r w:rsidRPr="00101224">
        <w:rPr>
          <w:rFonts w:ascii="Times New Roman" w:eastAsia="Times New Roman" w:hAnsi="Times New Roman" w:cs="Times New Roman"/>
          <w:sz w:val="24"/>
          <w:szCs w:val="24"/>
        </w:rPr>
        <w:t xml:space="preserve">Dostawca zobowiązany jest zapewnić usunięcie usterek </w:t>
      </w:r>
      <w:r w:rsidR="0083793F">
        <w:rPr>
          <w:rFonts w:ascii="Times New Roman" w:eastAsia="Times New Roman" w:hAnsi="Times New Roman" w:cs="Times New Roman"/>
          <w:sz w:val="24"/>
          <w:szCs w:val="24"/>
        </w:rPr>
        <w:t xml:space="preserve">w przedmiocie dzierżawy </w:t>
      </w:r>
      <w:r w:rsidRPr="00101224">
        <w:rPr>
          <w:rFonts w:ascii="Times New Roman" w:eastAsia="Times New Roman" w:hAnsi="Times New Roman" w:cs="Times New Roman"/>
          <w:sz w:val="24"/>
          <w:szCs w:val="24"/>
        </w:rPr>
        <w:t>do 48 godzin od zgłoszenia przez Zamawiającego usterek, pocztą elektroniczną e-mail ……………………</w:t>
      </w:r>
      <w:r w:rsidR="00C840D8" w:rsidRPr="00101224">
        <w:rPr>
          <w:rFonts w:ascii="Times New Roman" w:eastAsia="Times New Roman" w:hAnsi="Times New Roman" w:cs="Times New Roman"/>
          <w:sz w:val="24"/>
          <w:szCs w:val="24"/>
        </w:rPr>
        <w:t>……</w:t>
      </w:r>
      <w:r w:rsidRPr="00101224">
        <w:rPr>
          <w:rFonts w:ascii="Times New Roman" w:eastAsia="Times New Roman" w:hAnsi="Times New Roman" w:cs="Times New Roman"/>
          <w:sz w:val="24"/>
          <w:szCs w:val="24"/>
        </w:rPr>
        <w:t xml:space="preserve">. </w:t>
      </w:r>
      <w:r w:rsidR="00511841" w:rsidRPr="00101224">
        <w:rPr>
          <w:rFonts w:ascii="Times New Roman" w:eastAsia="Times New Roman" w:hAnsi="Times New Roman" w:cs="Times New Roman"/>
          <w:sz w:val="24"/>
          <w:szCs w:val="24"/>
        </w:rPr>
        <w:t>lub faksem na nr …………………</w:t>
      </w:r>
      <w:r w:rsidR="00C840D8" w:rsidRPr="00101224">
        <w:rPr>
          <w:rFonts w:ascii="Times New Roman" w:eastAsia="Times New Roman" w:hAnsi="Times New Roman" w:cs="Times New Roman"/>
          <w:sz w:val="24"/>
          <w:szCs w:val="24"/>
        </w:rPr>
        <w:t>…………</w:t>
      </w:r>
      <w:r w:rsidR="00511841" w:rsidRPr="00101224">
        <w:rPr>
          <w:rFonts w:ascii="Times New Roman" w:eastAsia="Times New Roman" w:hAnsi="Times New Roman" w:cs="Times New Roman"/>
          <w:sz w:val="24"/>
          <w:szCs w:val="24"/>
        </w:rPr>
        <w:t>.</w:t>
      </w:r>
    </w:p>
    <w:p w14:paraId="7F65D32F" w14:textId="4039E760" w:rsidR="001745D6" w:rsidRPr="00101224" w:rsidRDefault="001745D6" w:rsidP="00755FAD">
      <w:pPr>
        <w:pStyle w:val="Akapitzlist"/>
        <w:widowControl w:val="0"/>
        <w:numPr>
          <w:ilvl w:val="0"/>
          <w:numId w:val="65"/>
        </w:numPr>
        <w:suppressAutoHyphens/>
        <w:spacing w:after="0" w:line="240" w:lineRule="auto"/>
        <w:jc w:val="both"/>
        <w:rPr>
          <w:rFonts w:ascii="Times New Roman" w:eastAsia="Times New Roman" w:hAnsi="Times New Roman" w:cs="Times New Roman"/>
          <w:sz w:val="24"/>
          <w:szCs w:val="24"/>
        </w:rPr>
      </w:pPr>
      <w:r w:rsidRPr="00101224">
        <w:rPr>
          <w:rFonts w:ascii="Times New Roman" w:eastAsia="Times New Roman" w:hAnsi="Times New Roman" w:cs="Times New Roman"/>
          <w:sz w:val="24"/>
          <w:szCs w:val="24"/>
        </w:rPr>
        <w:t>W sytuacji,</w:t>
      </w:r>
      <w:r w:rsidR="00511841" w:rsidRPr="00101224">
        <w:rPr>
          <w:rFonts w:ascii="Times New Roman" w:eastAsia="Times New Roman" w:hAnsi="Times New Roman" w:cs="Times New Roman"/>
          <w:sz w:val="24"/>
          <w:szCs w:val="24"/>
        </w:rPr>
        <w:t xml:space="preserve"> jednoczesnej awarii </w:t>
      </w:r>
      <w:r w:rsidR="007F2484" w:rsidRPr="00101224">
        <w:rPr>
          <w:rFonts w:ascii="Times New Roman" w:eastAsia="Times New Roman" w:hAnsi="Times New Roman" w:cs="Times New Roman"/>
          <w:sz w:val="24"/>
          <w:szCs w:val="24"/>
        </w:rPr>
        <w:t>czytnika i backupu</w:t>
      </w:r>
      <w:r w:rsidR="00511841" w:rsidRPr="00101224">
        <w:rPr>
          <w:rFonts w:ascii="Times New Roman" w:eastAsia="Times New Roman" w:hAnsi="Times New Roman" w:cs="Times New Roman"/>
          <w:sz w:val="24"/>
          <w:szCs w:val="24"/>
        </w:rPr>
        <w:t xml:space="preserve">, </w:t>
      </w:r>
      <w:r w:rsidRPr="00101224">
        <w:rPr>
          <w:rFonts w:ascii="Times New Roman" w:eastAsia="Times New Roman" w:hAnsi="Times New Roman" w:cs="Times New Roman"/>
          <w:sz w:val="24"/>
          <w:szCs w:val="24"/>
        </w:rPr>
        <w:t xml:space="preserve">Dostawca w ciągu 24 godzin </w:t>
      </w:r>
      <w:r w:rsidR="00511841" w:rsidRPr="00101224">
        <w:rPr>
          <w:rFonts w:ascii="Times New Roman" w:eastAsia="Times New Roman" w:hAnsi="Times New Roman" w:cs="Times New Roman"/>
          <w:sz w:val="24"/>
          <w:szCs w:val="24"/>
        </w:rPr>
        <w:t xml:space="preserve">od zgłoszenia awarii drugiego urządzenia, </w:t>
      </w:r>
      <w:r w:rsidRPr="00101224">
        <w:rPr>
          <w:rFonts w:ascii="Times New Roman" w:eastAsia="Times New Roman" w:hAnsi="Times New Roman" w:cs="Times New Roman"/>
          <w:sz w:val="24"/>
          <w:szCs w:val="24"/>
        </w:rPr>
        <w:t xml:space="preserve">zapewni czytnik zastępczy (o parametrach i stanie technicznym nie gorszym niż zepsuty czytnik) lub do wyboru przez Zamawiającego, Dostawca zapewni ciągłość wykonywanych badań, poprzez złożenie oświadczenia, iż pokryje koszty ich wykonania w innym podmiocie. </w:t>
      </w:r>
    </w:p>
    <w:p w14:paraId="0063B4FA" w14:textId="3E4CB48F" w:rsidR="001745D6" w:rsidRPr="00101224" w:rsidRDefault="001745D6" w:rsidP="00755FAD">
      <w:pPr>
        <w:pStyle w:val="Akapitzlist"/>
        <w:widowControl w:val="0"/>
        <w:numPr>
          <w:ilvl w:val="0"/>
          <w:numId w:val="65"/>
        </w:numPr>
        <w:suppressAutoHyphens/>
        <w:spacing w:after="0" w:line="240" w:lineRule="auto"/>
        <w:jc w:val="both"/>
        <w:rPr>
          <w:rFonts w:ascii="Times New Roman" w:eastAsia="Times New Roman" w:hAnsi="Times New Roman" w:cs="Times New Roman"/>
          <w:sz w:val="24"/>
          <w:szCs w:val="24"/>
        </w:rPr>
      </w:pPr>
      <w:r w:rsidRPr="00101224">
        <w:rPr>
          <w:rFonts w:ascii="Times New Roman" w:eastAsia="Times New Roman" w:hAnsi="Times New Roman" w:cs="Times New Roman"/>
          <w:sz w:val="24"/>
          <w:szCs w:val="24"/>
        </w:rPr>
        <w:t xml:space="preserve">Dwukrotna naprawa tego samego elementu </w:t>
      </w:r>
      <w:r w:rsidR="007F2484" w:rsidRPr="00101224">
        <w:rPr>
          <w:rFonts w:ascii="Times New Roman" w:eastAsia="Times New Roman" w:hAnsi="Times New Roman" w:cs="Times New Roman"/>
          <w:sz w:val="24"/>
          <w:szCs w:val="24"/>
        </w:rPr>
        <w:t xml:space="preserve">przedmiotu </w:t>
      </w:r>
      <w:r w:rsidR="0007373B" w:rsidRPr="00101224">
        <w:rPr>
          <w:rFonts w:ascii="Times New Roman" w:eastAsia="Times New Roman" w:hAnsi="Times New Roman" w:cs="Times New Roman"/>
          <w:sz w:val="24"/>
          <w:szCs w:val="24"/>
        </w:rPr>
        <w:t>dzierżawy</w:t>
      </w:r>
      <w:r w:rsidR="00511841" w:rsidRPr="00101224">
        <w:rPr>
          <w:rFonts w:ascii="Times New Roman" w:eastAsia="Times New Roman" w:hAnsi="Times New Roman" w:cs="Times New Roman"/>
          <w:sz w:val="24"/>
          <w:szCs w:val="24"/>
        </w:rPr>
        <w:t xml:space="preserve"> </w:t>
      </w:r>
      <w:r w:rsidRPr="00101224">
        <w:rPr>
          <w:rFonts w:ascii="Times New Roman" w:eastAsia="Times New Roman" w:hAnsi="Times New Roman" w:cs="Times New Roman"/>
          <w:sz w:val="24"/>
          <w:szCs w:val="24"/>
        </w:rPr>
        <w:t xml:space="preserve">zobowiązuje Dostawcę do wymiany </w:t>
      </w:r>
      <w:r w:rsidR="007F2484" w:rsidRPr="00101224">
        <w:rPr>
          <w:rFonts w:ascii="Times New Roman" w:eastAsia="Times New Roman" w:hAnsi="Times New Roman" w:cs="Times New Roman"/>
          <w:sz w:val="24"/>
          <w:szCs w:val="24"/>
        </w:rPr>
        <w:t xml:space="preserve">przedmiotu </w:t>
      </w:r>
      <w:r w:rsidR="0007373B" w:rsidRPr="00101224">
        <w:rPr>
          <w:rFonts w:ascii="Times New Roman" w:eastAsia="Times New Roman" w:hAnsi="Times New Roman" w:cs="Times New Roman"/>
          <w:sz w:val="24"/>
          <w:szCs w:val="24"/>
        </w:rPr>
        <w:t>dzierżawy</w:t>
      </w:r>
      <w:r w:rsidRPr="00101224">
        <w:rPr>
          <w:rFonts w:ascii="Times New Roman" w:eastAsia="Times New Roman" w:hAnsi="Times New Roman" w:cs="Times New Roman"/>
          <w:sz w:val="24"/>
          <w:szCs w:val="24"/>
        </w:rPr>
        <w:t xml:space="preserve"> na nowy. </w:t>
      </w:r>
    </w:p>
    <w:p w14:paraId="0C229AE3" w14:textId="7D9AE452" w:rsidR="001745D6" w:rsidRPr="00101224" w:rsidRDefault="001745D6" w:rsidP="00755FAD">
      <w:pPr>
        <w:pStyle w:val="Akapitzlist"/>
        <w:widowControl w:val="0"/>
        <w:numPr>
          <w:ilvl w:val="0"/>
          <w:numId w:val="65"/>
        </w:numPr>
        <w:suppressAutoHyphens/>
        <w:spacing w:after="0" w:line="240" w:lineRule="auto"/>
        <w:jc w:val="both"/>
        <w:rPr>
          <w:rFonts w:ascii="Times New Roman" w:eastAsia="Times New Roman" w:hAnsi="Times New Roman" w:cs="Times New Roman"/>
          <w:sz w:val="24"/>
          <w:szCs w:val="24"/>
        </w:rPr>
      </w:pPr>
      <w:r w:rsidRPr="00101224">
        <w:rPr>
          <w:rFonts w:ascii="Times New Roman" w:eastAsia="Times New Roman" w:hAnsi="Times New Roman" w:cs="Times New Roman"/>
          <w:sz w:val="24"/>
          <w:szCs w:val="24"/>
        </w:rPr>
        <w:t xml:space="preserve">W razie awarii niemożliwej do usunięcia, Dostawca w terminie 7 dni zobowiązuje się do wymiany </w:t>
      </w:r>
      <w:r w:rsidR="00511841" w:rsidRPr="00101224">
        <w:rPr>
          <w:rFonts w:ascii="Times New Roman" w:eastAsia="Times New Roman" w:hAnsi="Times New Roman" w:cs="Times New Roman"/>
          <w:sz w:val="24"/>
          <w:szCs w:val="24"/>
        </w:rPr>
        <w:t>aparatu</w:t>
      </w:r>
      <w:r w:rsidRPr="00101224">
        <w:rPr>
          <w:rFonts w:ascii="Times New Roman" w:eastAsia="Times New Roman" w:hAnsi="Times New Roman" w:cs="Times New Roman"/>
          <w:sz w:val="24"/>
          <w:szCs w:val="24"/>
        </w:rPr>
        <w:t xml:space="preserve"> stanowiącego przedmiotu dzierżawy na tożsamy z</w:t>
      </w:r>
      <w:r w:rsidR="00511841" w:rsidRPr="00101224">
        <w:rPr>
          <w:rFonts w:ascii="Times New Roman" w:eastAsia="Times New Roman" w:hAnsi="Times New Roman" w:cs="Times New Roman"/>
          <w:sz w:val="24"/>
          <w:szCs w:val="24"/>
        </w:rPr>
        <w:t xml:space="preserve"> aparatem</w:t>
      </w:r>
      <w:r w:rsidRPr="00101224">
        <w:rPr>
          <w:rFonts w:ascii="Times New Roman" w:eastAsia="Times New Roman" w:hAnsi="Times New Roman" w:cs="Times New Roman"/>
          <w:sz w:val="24"/>
          <w:szCs w:val="24"/>
        </w:rPr>
        <w:t xml:space="preserve"> dzierżawionym przez Zamawiającego (parametry nie gorsze niż dotychczasowy przedmiot dzierżawy).</w:t>
      </w:r>
    </w:p>
    <w:p w14:paraId="09ADE504" w14:textId="50B29594" w:rsidR="001745D6" w:rsidRPr="00101224" w:rsidRDefault="001745D6" w:rsidP="00755FAD">
      <w:pPr>
        <w:pStyle w:val="Akapitzlist"/>
        <w:widowControl w:val="0"/>
        <w:numPr>
          <w:ilvl w:val="0"/>
          <w:numId w:val="65"/>
        </w:numPr>
        <w:suppressAutoHyphens/>
        <w:spacing w:after="0" w:line="240" w:lineRule="auto"/>
        <w:jc w:val="both"/>
        <w:rPr>
          <w:rFonts w:ascii="Times New Roman" w:eastAsia="Times New Roman" w:hAnsi="Times New Roman" w:cs="Times New Roman"/>
          <w:sz w:val="24"/>
          <w:szCs w:val="24"/>
        </w:rPr>
      </w:pPr>
      <w:r w:rsidRPr="00101224">
        <w:rPr>
          <w:rFonts w:ascii="Times New Roman" w:eastAsia="Times New Roman" w:hAnsi="Times New Roman" w:cs="Times New Roman"/>
          <w:sz w:val="24"/>
          <w:szCs w:val="24"/>
        </w:rPr>
        <w:t xml:space="preserve">Po zakończeniu umowy Dostawca zobowiązany jest do odbioru </w:t>
      </w:r>
      <w:r w:rsidR="00511841" w:rsidRPr="00101224">
        <w:rPr>
          <w:rFonts w:ascii="Times New Roman" w:eastAsia="Times New Roman" w:hAnsi="Times New Roman" w:cs="Times New Roman"/>
          <w:sz w:val="24"/>
          <w:szCs w:val="24"/>
        </w:rPr>
        <w:t>przedmiotu dzierżawy</w:t>
      </w:r>
      <w:r w:rsidRPr="00101224">
        <w:rPr>
          <w:rFonts w:ascii="Times New Roman" w:eastAsia="Times New Roman" w:hAnsi="Times New Roman" w:cs="Times New Roman"/>
          <w:sz w:val="24"/>
          <w:szCs w:val="24"/>
        </w:rPr>
        <w:t xml:space="preserve"> od Zamawiającego. Stan </w:t>
      </w:r>
      <w:r w:rsidR="00511841" w:rsidRPr="00101224">
        <w:rPr>
          <w:rFonts w:ascii="Times New Roman" w:eastAsia="Times New Roman" w:hAnsi="Times New Roman" w:cs="Times New Roman"/>
          <w:sz w:val="24"/>
          <w:szCs w:val="24"/>
        </w:rPr>
        <w:t>przedmiotu dzierżawy</w:t>
      </w:r>
      <w:r w:rsidRPr="00101224">
        <w:rPr>
          <w:rFonts w:ascii="Times New Roman" w:eastAsia="Times New Roman" w:hAnsi="Times New Roman" w:cs="Times New Roman"/>
          <w:sz w:val="24"/>
          <w:szCs w:val="24"/>
        </w:rPr>
        <w:t xml:space="preserve"> winien być niepogorszony ponad normalne zużycie. Odbiór winien nastąpić w terminie 3 dni roboczych od końca okresu, w którym umowa niniejsza obowiązywała, po wcześniejszym uzgodnieniu dokładnego terminu z Zamawiającym. Odbiór </w:t>
      </w:r>
      <w:r w:rsidR="00B24040" w:rsidRPr="00101224">
        <w:rPr>
          <w:rFonts w:ascii="Times New Roman" w:eastAsia="Times New Roman" w:hAnsi="Times New Roman" w:cs="Times New Roman"/>
          <w:sz w:val="24"/>
          <w:szCs w:val="24"/>
        </w:rPr>
        <w:t>przedmiotu dzierżawy</w:t>
      </w:r>
      <w:r w:rsidRPr="00101224">
        <w:rPr>
          <w:rFonts w:ascii="Times New Roman" w:eastAsia="Times New Roman" w:hAnsi="Times New Roman" w:cs="Times New Roman"/>
          <w:sz w:val="24"/>
          <w:szCs w:val="24"/>
        </w:rPr>
        <w:t xml:space="preserve"> następuje za protokołem zdawczo-odbiorczym.</w:t>
      </w:r>
    </w:p>
    <w:p w14:paraId="3EAE1C01" w14:textId="77777777" w:rsidR="005C6B3C" w:rsidRPr="00101224" w:rsidRDefault="005C6B3C" w:rsidP="008C1DCC">
      <w:pPr>
        <w:widowControl w:val="0"/>
        <w:jc w:val="center"/>
        <w:rPr>
          <w:rFonts w:eastAsia="Times New Roman" w:cs="Times New Roman"/>
          <w:b/>
          <w:bCs/>
          <w:color w:val="76923C" w:themeColor="accent3" w:themeShade="BF"/>
          <w:sz w:val="24"/>
          <w:szCs w:val="24"/>
        </w:rPr>
      </w:pPr>
    </w:p>
    <w:p w14:paraId="38753053" w14:textId="77777777" w:rsidR="005C6B3C" w:rsidRPr="00101224" w:rsidRDefault="005C6B3C" w:rsidP="008C1DCC">
      <w:pPr>
        <w:widowControl w:val="0"/>
        <w:jc w:val="center"/>
        <w:rPr>
          <w:rFonts w:eastAsia="Times New Roman" w:cs="Times New Roman"/>
          <w:b/>
          <w:bCs/>
          <w:sz w:val="24"/>
          <w:szCs w:val="24"/>
        </w:rPr>
      </w:pPr>
      <w:r w:rsidRPr="00101224">
        <w:rPr>
          <w:rFonts w:eastAsia="Times New Roman" w:cs="Times New Roman"/>
          <w:b/>
          <w:bCs/>
          <w:sz w:val="24"/>
          <w:szCs w:val="24"/>
        </w:rPr>
        <w:t>§ 7</w:t>
      </w:r>
    </w:p>
    <w:p w14:paraId="071D420F" w14:textId="12B7FD23" w:rsidR="00BF1AF5" w:rsidRPr="00101224" w:rsidRDefault="00BF1AF5" w:rsidP="007F7FB4">
      <w:pPr>
        <w:widowControl w:val="0"/>
        <w:numPr>
          <w:ilvl w:val="0"/>
          <w:numId w:val="19"/>
        </w:numPr>
        <w:tabs>
          <w:tab w:val="clear" w:pos="357"/>
          <w:tab w:val="left" w:pos="360"/>
        </w:tabs>
        <w:jc w:val="both"/>
        <w:rPr>
          <w:rFonts w:eastAsia="Times New Roman" w:cs="Times New Roman"/>
          <w:color w:val="76923C" w:themeColor="accent3" w:themeShade="BF"/>
          <w:sz w:val="24"/>
          <w:szCs w:val="24"/>
        </w:rPr>
      </w:pPr>
      <w:r w:rsidRPr="00101224">
        <w:rPr>
          <w:rFonts w:cs="Times New Roman"/>
          <w:sz w:val="24"/>
          <w:szCs w:val="24"/>
        </w:rPr>
        <w:t xml:space="preserve">Odbiór ilościowy i jakościowy </w:t>
      </w:r>
      <w:r w:rsidR="001745D6" w:rsidRPr="00101224">
        <w:rPr>
          <w:rFonts w:cs="Times New Roman"/>
          <w:sz w:val="24"/>
          <w:szCs w:val="24"/>
        </w:rPr>
        <w:t>wyrobów</w:t>
      </w:r>
      <w:r w:rsidRPr="00101224">
        <w:rPr>
          <w:rFonts w:cs="Times New Roman"/>
          <w:sz w:val="24"/>
          <w:szCs w:val="24"/>
        </w:rPr>
        <w:t xml:space="preserve"> odbywał się będzie w miejscu dostawy określonym w § 2 ust. 1 poprzez potwierdzenie przez upoważnionego pracownika Zamawiającego na dowodzie dostawy odbioru każdej dostarczonej partii </w:t>
      </w:r>
      <w:r w:rsidR="001745D6" w:rsidRPr="00101224">
        <w:rPr>
          <w:rFonts w:cs="Times New Roman"/>
          <w:sz w:val="24"/>
          <w:szCs w:val="24"/>
        </w:rPr>
        <w:t>wyrobów</w:t>
      </w:r>
      <w:r w:rsidRPr="00101224">
        <w:rPr>
          <w:rFonts w:cs="Times New Roman"/>
          <w:sz w:val="24"/>
          <w:szCs w:val="24"/>
        </w:rPr>
        <w:t>.</w:t>
      </w:r>
    </w:p>
    <w:p w14:paraId="5947B419" w14:textId="6247331E" w:rsidR="00BF1AF5" w:rsidRPr="00C840D8" w:rsidRDefault="00BF1AF5" w:rsidP="0083177B">
      <w:pPr>
        <w:widowControl w:val="0"/>
        <w:tabs>
          <w:tab w:val="left" w:pos="360"/>
        </w:tabs>
        <w:ind w:left="357"/>
        <w:jc w:val="both"/>
        <w:rPr>
          <w:rFonts w:eastAsia="Times New Roman" w:cs="Times New Roman"/>
          <w:sz w:val="24"/>
          <w:szCs w:val="24"/>
        </w:rPr>
      </w:pPr>
      <w:r w:rsidRPr="00101224">
        <w:rPr>
          <w:rFonts w:cs="Times New Roman"/>
          <w:sz w:val="24"/>
          <w:szCs w:val="24"/>
        </w:rPr>
        <w:t xml:space="preserve">Zamawiający zobowiązany jest przy przyjęciu każdej dostawy </w:t>
      </w:r>
      <w:r w:rsidR="001745D6" w:rsidRPr="00101224">
        <w:rPr>
          <w:rFonts w:cs="Times New Roman"/>
          <w:sz w:val="24"/>
          <w:szCs w:val="24"/>
        </w:rPr>
        <w:t>wyrobów</w:t>
      </w:r>
      <w:r w:rsidRPr="00101224">
        <w:rPr>
          <w:rFonts w:cs="Times New Roman"/>
          <w:sz w:val="24"/>
          <w:szCs w:val="24"/>
        </w:rPr>
        <w:t xml:space="preserve"> do sprawdzenia czy dostarczone ilości są prawidłowe oraz czy nie wykazują wad możliwych do wykrycia już podczas przyjęcia.</w:t>
      </w:r>
    </w:p>
    <w:p w14:paraId="6BD09A2E" w14:textId="784F3D9E" w:rsidR="00BF1AF5" w:rsidRPr="00C840D8" w:rsidRDefault="005C6B3C" w:rsidP="007F7FB4">
      <w:pPr>
        <w:widowControl w:val="0"/>
        <w:numPr>
          <w:ilvl w:val="0"/>
          <w:numId w:val="19"/>
        </w:numPr>
        <w:tabs>
          <w:tab w:val="clear" w:pos="357"/>
          <w:tab w:val="left" w:pos="360"/>
        </w:tabs>
        <w:jc w:val="both"/>
        <w:rPr>
          <w:rFonts w:eastAsia="Times New Roman" w:cs="Times New Roman"/>
          <w:sz w:val="24"/>
          <w:szCs w:val="24"/>
        </w:rPr>
      </w:pPr>
      <w:r w:rsidRPr="00C840D8">
        <w:rPr>
          <w:rFonts w:eastAsia="Times New Roman" w:cs="Times New Roman"/>
          <w:sz w:val="24"/>
          <w:szCs w:val="24"/>
        </w:rPr>
        <w:t xml:space="preserve">Zamawiający zastrzega sobie prawo odmowy przyjęcia od Dostawcy zamówionej dostawy </w:t>
      </w:r>
      <w:r w:rsidR="001745D6" w:rsidRPr="00C840D8">
        <w:rPr>
          <w:rFonts w:eastAsia="Times New Roman" w:cs="Times New Roman"/>
          <w:sz w:val="24"/>
          <w:szCs w:val="24"/>
        </w:rPr>
        <w:t xml:space="preserve">wyrobów </w:t>
      </w:r>
      <w:r w:rsidRPr="00C840D8">
        <w:rPr>
          <w:rFonts w:eastAsia="Times New Roman" w:cs="Times New Roman"/>
          <w:sz w:val="24"/>
          <w:szCs w:val="24"/>
        </w:rPr>
        <w:t xml:space="preserve">nieodpowiadającej wymogom jakościowym i ilościowym z zastrzeżeniem §2 ust. </w:t>
      </w:r>
      <w:r w:rsidR="001745D6" w:rsidRPr="00C840D8">
        <w:rPr>
          <w:rFonts w:eastAsia="Times New Roman" w:cs="Times New Roman"/>
          <w:sz w:val="24"/>
          <w:szCs w:val="24"/>
        </w:rPr>
        <w:t>5</w:t>
      </w:r>
      <w:r w:rsidRPr="00C840D8">
        <w:rPr>
          <w:rFonts w:eastAsia="Times New Roman" w:cs="Times New Roman"/>
          <w:sz w:val="24"/>
          <w:szCs w:val="24"/>
        </w:rPr>
        <w:t xml:space="preserve"> – zdanie ostatnie</w:t>
      </w:r>
      <w:r w:rsidR="00BF1AF5" w:rsidRPr="00C840D8">
        <w:rPr>
          <w:rFonts w:eastAsia="Times New Roman" w:cs="Times New Roman"/>
          <w:sz w:val="24"/>
          <w:szCs w:val="24"/>
        </w:rPr>
        <w:t>.</w:t>
      </w:r>
    </w:p>
    <w:p w14:paraId="7A18DE40" w14:textId="5FBDAFEA" w:rsidR="005C6B3C" w:rsidRPr="00660C41" w:rsidRDefault="005C6B3C" w:rsidP="007F7FB4">
      <w:pPr>
        <w:widowControl w:val="0"/>
        <w:numPr>
          <w:ilvl w:val="0"/>
          <w:numId w:val="19"/>
        </w:numPr>
        <w:tabs>
          <w:tab w:val="clear" w:pos="357"/>
          <w:tab w:val="left" w:pos="360"/>
        </w:tabs>
        <w:jc w:val="both"/>
        <w:rPr>
          <w:rFonts w:eastAsia="Times New Roman" w:cs="Times New Roman"/>
          <w:sz w:val="24"/>
          <w:szCs w:val="24"/>
        </w:rPr>
      </w:pPr>
      <w:r w:rsidRPr="00C840D8">
        <w:rPr>
          <w:rFonts w:eastAsia="Times New Roman" w:cs="Times New Roman"/>
          <w:sz w:val="24"/>
          <w:szCs w:val="24"/>
        </w:rPr>
        <w:t xml:space="preserve">W razie stwierdzenia w dostawie: wad ilościowych </w:t>
      </w:r>
      <w:r w:rsidRPr="00101224">
        <w:rPr>
          <w:rFonts w:eastAsia="Times New Roman" w:cs="Times New Roman"/>
          <w:sz w:val="24"/>
          <w:szCs w:val="24"/>
        </w:rPr>
        <w:t xml:space="preserve">(ilość niezgodna z fakturą), jakościowych, ceny wyższej niż w umowie Zamawiający zawiadomi o tym niezwłocznie Dostawcę przesyłając sporządzony na piśmie protokół reklamacji zawierający ujawnione rozbieżności i wady jakościowe (reklamacja) pocztą elektroniczną na adres email: …………………………………………………… </w:t>
      </w:r>
      <w:r w:rsidR="007F2484" w:rsidRPr="00101224">
        <w:rPr>
          <w:rFonts w:eastAsia="Times New Roman" w:cs="Times New Roman"/>
          <w:sz w:val="24"/>
          <w:szCs w:val="24"/>
        </w:rPr>
        <w:t xml:space="preserve">lub faksem na nr </w:t>
      </w:r>
      <w:r w:rsidR="007F2484" w:rsidRPr="00660C41">
        <w:rPr>
          <w:rFonts w:eastAsia="Times New Roman" w:cs="Times New Roman"/>
          <w:sz w:val="24"/>
          <w:szCs w:val="24"/>
        </w:rPr>
        <w:t>……................................</w:t>
      </w:r>
    </w:p>
    <w:p w14:paraId="27132EC5" w14:textId="3D6EE516" w:rsidR="005C6B3C" w:rsidRPr="00101224" w:rsidRDefault="005C6B3C" w:rsidP="007F7FB4">
      <w:pPr>
        <w:widowControl w:val="0"/>
        <w:numPr>
          <w:ilvl w:val="0"/>
          <w:numId w:val="19"/>
        </w:numPr>
        <w:tabs>
          <w:tab w:val="clear" w:pos="357"/>
          <w:tab w:val="left" w:pos="360"/>
        </w:tabs>
        <w:jc w:val="both"/>
        <w:rPr>
          <w:rFonts w:eastAsia="Times New Roman" w:cs="Times New Roman"/>
          <w:sz w:val="24"/>
          <w:szCs w:val="24"/>
        </w:rPr>
      </w:pPr>
      <w:r w:rsidRPr="00660C41">
        <w:rPr>
          <w:rFonts w:eastAsia="Times New Roman" w:cs="Times New Roman"/>
          <w:sz w:val="24"/>
          <w:szCs w:val="24"/>
        </w:rPr>
        <w:t xml:space="preserve">Dostawca zobowiązany jest rozpatrzyć reklamację, zawiadamiając Zamawiającego o zajętym </w:t>
      </w:r>
      <w:r w:rsidRPr="00660C41">
        <w:rPr>
          <w:rFonts w:eastAsia="Times New Roman" w:cs="Times New Roman"/>
          <w:sz w:val="24"/>
          <w:szCs w:val="24"/>
        </w:rPr>
        <w:tab/>
        <w:t xml:space="preserve">stanowisku pocztą elektroniczną na adres email: </w:t>
      </w:r>
      <w:r w:rsidR="007F2484" w:rsidRPr="00660C41">
        <w:rPr>
          <w:rFonts w:eastAsia="Times New Roman" w:cs="Times New Roman"/>
          <w:sz w:val="24"/>
          <w:szCs w:val="24"/>
        </w:rPr>
        <w:t>z</w:t>
      </w:r>
      <w:r w:rsidR="00660C41" w:rsidRPr="00660C41">
        <w:rPr>
          <w:rFonts w:eastAsia="Times New Roman" w:cs="Times New Roman"/>
          <w:sz w:val="24"/>
          <w:szCs w:val="24"/>
        </w:rPr>
        <w:t>aopatrzenie</w:t>
      </w:r>
      <w:r w:rsidRPr="00660C41">
        <w:rPr>
          <w:rFonts w:eastAsia="Times New Roman" w:cs="Times New Roman"/>
          <w:sz w:val="24"/>
          <w:szCs w:val="24"/>
        </w:rPr>
        <w:t xml:space="preserve">@dietl.krakow.pl </w:t>
      </w:r>
      <w:r w:rsidR="007F2484" w:rsidRPr="00660C41">
        <w:rPr>
          <w:rFonts w:eastAsia="Times New Roman" w:cs="Times New Roman"/>
          <w:sz w:val="24"/>
          <w:szCs w:val="24"/>
        </w:rPr>
        <w:t>lub faksem na nr (12) 68-76-</w:t>
      </w:r>
      <w:r w:rsidR="00660C41" w:rsidRPr="00660C41">
        <w:rPr>
          <w:rFonts w:eastAsia="Times New Roman" w:cs="Times New Roman"/>
          <w:sz w:val="24"/>
          <w:szCs w:val="24"/>
        </w:rPr>
        <w:t>369</w:t>
      </w:r>
      <w:r w:rsidR="007F2484" w:rsidRPr="00660C41">
        <w:rPr>
          <w:rFonts w:eastAsia="Times New Roman" w:cs="Times New Roman"/>
          <w:sz w:val="24"/>
          <w:szCs w:val="24"/>
        </w:rPr>
        <w:t xml:space="preserve"> </w:t>
      </w:r>
      <w:r w:rsidRPr="00660C41">
        <w:rPr>
          <w:rFonts w:eastAsia="Times New Roman" w:cs="Times New Roman"/>
          <w:sz w:val="24"/>
          <w:szCs w:val="24"/>
        </w:rPr>
        <w:t xml:space="preserve">w terminie </w:t>
      </w:r>
      <w:r w:rsidRPr="00660C41">
        <w:rPr>
          <w:rFonts w:eastAsia="Times New Roman" w:cs="Times New Roman"/>
          <w:sz w:val="24"/>
          <w:szCs w:val="24"/>
          <w:u w:val="single"/>
        </w:rPr>
        <w:t>48 godzin przypadających w dni robocze</w:t>
      </w:r>
      <w:r w:rsidRPr="00660C41">
        <w:rPr>
          <w:rFonts w:eastAsia="Times New Roman" w:cs="Times New Roman"/>
          <w:sz w:val="24"/>
          <w:szCs w:val="24"/>
        </w:rPr>
        <w:t xml:space="preserve"> licząc od daty otrzymania reklamacji - pod rygorem uznania reklamacji</w:t>
      </w:r>
      <w:r w:rsidRPr="00101224">
        <w:rPr>
          <w:rFonts w:eastAsia="Times New Roman" w:cs="Times New Roman"/>
          <w:sz w:val="24"/>
          <w:szCs w:val="24"/>
        </w:rPr>
        <w:t xml:space="preserve"> za zasadną.</w:t>
      </w:r>
    </w:p>
    <w:p w14:paraId="25F5F63D" w14:textId="7D08F6EB" w:rsidR="005C6B3C" w:rsidRPr="00101224" w:rsidRDefault="005C6B3C" w:rsidP="007F7FB4">
      <w:pPr>
        <w:widowControl w:val="0"/>
        <w:numPr>
          <w:ilvl w:val="0"/>
          <w:numId w:val="19"/>
        </w:numPr>
        <w:tabs>
          <w:tab w:val="clear" w:pos="357"/>
          <w:tab w:val="left" w:pos="360"/>
        </w:tabs>
        <w:jc w:val="both"/>
        <w:rPr>
          <w:rFonts w:eastAsia="Times New Roman" w:cs="Times New Roman"/>
          <w:sz w:val="24"/>
          <w:szCs w:val="24"/>
        </w:rPr>
      </w:pPr>
      <w:r w:rsidRPr="00101224">
        <w:rPr>
          <w:rFonts w:eastAsia="Times New Roman" w:cs="Times New Roman"/>
          <w:sz w:val="24"/>
          <w:szCs w:val="24"/>
        </w:rPr>
        <w:t xml:space="preserve">W przypadku uwzględnienia reklamacji Dostawca dostarczy towar wolny od wad lub brakującą ilość towaru w terminie do </w:t>
      </w:r>
      <w:r w:rsidR="007F2484" w:rsidRPr="00101224">
        <w:rPr>
          <w:rFonts w:eastAsia="Times New Roman" w:cs="Times New Roman"/>
          <w:sz w:val="24"/>
          <w:szCs w:val="24"/>
        </w:rPr>
        <w:t xml:space="preserve">96 </w:t>
      </w:r>
      <w:r w:rsidRPr="00101224">
        <w:rPr>
          <w:rFonts w:eastAsia="Times New Roman" w:cs="Times New Roman"/>
          <w:sz w:val="24"/>
          <w:szCs w:val="24"/>
        </w:rPr>
        <w:t>godzin, licząc od dnia uznania reklamacji.</w:t>
      </w:r>
    </w:p>
    <w:p w14:paraId="7085F193" w14:textId="1C72E564" w:rsidR="00EE2DB5" w:rsidRPr="00101224" w:rsidRDefault="005C6B3C" w:rsidP="007F7FB4">
      <w:pPr>
        <w:widowControl w:val="0"/>
        <w:numPr>
          <w:ilvl w:val="0"/>
          <w:numId w:val="19"/>
        </w:numPr>
        <w:tabs>
          <w:tab w:val="clear" w:pos="357"/>
          <w:tab w:val="left" w:pos="360"/>
        </w:tabs>
        <w:jc w:val="both"/>
        <w:rPr>
          <w:rFonts w:eastAsia="Times New Roman" w:cs="Times New Roman"/>
          <w:sz w:val="24"/>
          <w:szCs w:val="24"/>
        </w:rPr>
      </w:pPr>
      <w:r w:rsidRPr="00101224">
        <w:rPr>
          <w:rFonts w:eastAsia="Times New Roman" w:cs="Times New Roman"/>
          <w:sz w:val="24"/>
          <w:szCs w:val="24"/>
        </w:rPr>
        <w:t xml:space="preserve">Dostawca ma obowiązek wystawić fakturę korygującą w terminie </w:t>
      </w:r>
      <w:r w:rsidR="0083177B" w:rsidRPr="00101224">
        <w:rPr>
          <w:rFonts w:eastAsia="Times New Roman" w:cs="Times New Roman"/>
          <w:sz w:val="24"/>
          <w:szCs w:val="24"/>
        </w:rPr>
        <w:t xml:space="preserve">48 </w:t>
      </w:r>
      <w:r w:rsidRPr="00101224">
        <w:rPr>
          <w:rFonts w:eastAsia="Times New Roman" w:cs="Times New Roman"/>
          <w:sz w:val="24"/>
          <w:szCs w:val="24"/>
        </w:rPr>
        <w:t>godzin przypadających w dni robocze, licząc od dnia uznania reklamacji</w:t>
      </w:r>
      <w:r w:rsidR="007F2484" w:rsidRPr="00101224">
        <w:rPr>
          <w:rFonts w:eastAsia="Times New Roman" w:cs="Times New Roman"/>
          <w:sz w:val="24"/>
          <w:szCs w:val="24"/>
        </w:rPr>
        <w:t xml:space="preserve"> lub </w:t>
      </w:r>
      <w:r w:rsidR="00EE2DB5" w:rsidRPr="00101224">
        <w:rPr>
          <w:rFonts w:cs="Times New Roman"/>
          <w:sz w:val="24"/>
          <w:szCs w:val="24"/>
        </w:rPr>
        <w:t>zgłoszenia niezgodności.</w:t>
      </w:r>
    </w:p>
    <w:p w14:paraId="20051104" w14:textId="11B49D58" w:rsidR="005C6B3C" w:rsidRPr="00101224" w:rsidRDefault="005C6B3C" w:rsidP="007F7FB4">
      <w:pPr>
        <w:widowControl w:val="0"/>
        <w:numPr>
          <w:ilvl w:val="0"/>
          <w:numId w:val="19"/>
        </w:numPr>
        <w:tabs>
          <w:tab w:val="clear" w:pos="357"/>
          <w:tab w:val="left" w:pos="360"/>
        </w:tabs>
        <w:jc w:val="both"/>
        <w:rPr>
          <w:rFonts w:eastAsia="Times New Roman" w:cs="Times New Roman"/>
          <w:sz w:val="24"/>
          <w:szCs w:val="24"/>
        </w:rPr>
      </w:pPr>
      <w:r w:rsidRPr="00101224">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D6A9247" w14:textId="49707101" w:rsidR="005C6B3C" w:rsidRPr="00101224" w:rsidRDefault="005C6B3C" w:rsidP="007F7FB4">
      <w:pPr>
        <w:widowControl w:val="0"/>
        <w:numPr>
          <w:ilvl w:val="0"/>
          <w:numId w:val="19"/>
        </w:numPr>
        <w:tabs>
          <w:tab w:val="clear" w:pos="357"/>
          <w:tab w:val="left" w:pos="360"/>
        </w:tabs>
        <w:jc w:val="both"/>
        <w:rPr>
          <w:rFonts w:eastAsia="Times New Roman" w:cs="Times New Roman"/>
          <w:sz w:val="24"/>
          <w:szCs w:val="24"/>
        </w:rPr>
      </w:pPr>
      <w:r w:rsidRPr="00101224">
        <w:rPr>
          <w:rFonts w:eastAsia="Times New Roman" w:cs="Times New Roman"/>
          <w:sz w:val="24"/>
          <w:szCs w:val="24"/>
        </w:rPr>
        <w:t>Wymiana towaru na wolny od wad, w przypadku zasadnej reklamacji, następuje na koszt Dostawcy.</w:t>
      </w:r>
    </w:p>
    <w:p w14:paraId="22DA6F64" w14:textId="77777777" w:rsidR="00C840D8" w:rsidRDefault="00C840D8" w:rsidP="008C1DCC">
      <w:pPr>
        <w:widowControl w:val="0"/>
        <w:jc w:val="center"/>
        <w:rPr>
          <w:rFonts w:eastAsia="Times New Roman" w:cs="Times New Roman"/>
          <w:b/>
          <w:bCs/>
          <w:sz w:val="24"/>
          <w:szCs w:val="24"/>
        </w:rPr>
      </w:pPr>
    </w:p>
    <w:p w14:paraId="7C7AA719" w14:textId="6FBF8EE9" w:rsidR="005C6B3C" w:rsidRPr="00101224" w:rsidRDefault="005C6B3C" w:rsidP="008C1DCC">
      <w:pPr>
        <w:widowControl w:val="0"/>
        <w:jc w:val="center"/>
        <w:rPr>
          <w:rFonts w:eastAsia="Times New Roman" w:cs="Times New Roman"/>
          <w:b/>
          <w:bCs/>
          <w:sz w:val="24"/>
          <w:szCs w:val="24"/>
        </w:rPr>
      </w:pPr>
      <w:r w:rsidRPr="00101224">
        <w:rPr>
          <w:rFonts w:eastAsia="Times New Roman" w:cs="Times New Roman"/>
          <w:b/>
          <w:bCs/>
          <w:sz w:val="24"/>
          <w:szCs w:val="24"/>
        </w:rPr>
        <w:t>Kary umowne.</w:t>
      </w:r>
    </w:p>
    <w:p w14:paraId="2D9BB756" w14:textId="23EFCBD6" w:rsidR="004478C0" w:rsidRPr="00101224" w:rsidRDefault="005C6B3C" w:rsidP="00F23F52">
      <w:pPr>
        <w:widowControl w:val="0"/>
        <w:jc w:val="center"/>
        <w:rPr>
          <w:rFonts w:eastAsia="Times New Roman" w:cs="Times New Roman"/>
          <w:b/>
          <w:bCs/>
          <w:sz w:val="24"/>
          <w:szCs w:val="24"/>
        </w:rPr>
      </w:pPr>
      <w:r w:rsidRPr="00101224">
        <w:rPr>
          <w:rFonts w:eastAsia="Times New Roman" w:cs="Times New Roman"/>
          <w:b/>
          <w:bCs/>
          <w:sz w:val="24"/>
          <w:szCs w:val="24"/>
        </w:rPr>
        <w:t xml:space="preserve">§ </w:t>
      </w:r>
      <w:r w:rsidR="00BF1AF5" w:rsidRPr="00101224">
        <w:rPr>
          <w:rFonts w:eastAsia="Times New Roman" w:cs="Times New Roman"/>
          <w:b/>
          <w:bCs/>
          <w:sz w:val="24"/>
          <w:szCs w:val="24"/>
        </w:rPr>
        <w:t>8</w:t>
      </w:r>
    </w:p>
    <w:p w14:paraId="4F923F18" w14:textId="7E5DBE8A" w:rsidR="005C6B3C" w:rsidRPr="00101224" w:rsidRDefault="005C6B3C" w:rsidP="007F7FB4">
      <w:pPr>
        <w:widowControl w:val="0"/>
        <w:numPr>
          <w:ilvl w:val="0"/>
          <w:numId w:val="20"/>
        </w:numPr>
        <w:tabs>
          <w:tab w:val="clear" w:pos="357"/>
          <w:tab w:val="left" w:pos="360"/>
        </w:tabs>
        <w:jc w:val="both"/>
        <w:rPr>
          <w:rFonts w:eastAsia="Times New Roman" w:cs="Times New Roman"/>
          <w:sz w:val="24"/>
          <w:szCs w:val="24"/>
        </w:rPr>
      </w:pPr>
      <w:bookmarkStart w:id="79" w:name="_Hlk69730144"/>
      <w:bookmarkStart w:id="80" w:name="_Hlk69714317"/>
      <w:r w:rsidRPr="00101224">
        <w:rPr>
          <w:rFonts w:eastAsia="Times New Roman" w:cs="Times New Roman"/>
          <w:sz w:val="24"/>
          <w:szCs w:val="24"/>
        </w:rPr>
        <w:t>Strony ustalają, że w przypadku niewykonania lub nienależytego wykonania umowy</w:t>
      </w:r>
      <w:r w:rsidR="009B192B">
        <w:rPr>
          <w:rFonts w:eastAsia="Times New Roman" w:cs="Times New Roman"/>
          <w:sz w:val="24"/>
          <w:szCs w:val="24"/>
        </w:rPr>
        <w:t xml:space="preserve"> </w:t>
      </w:r>
      <w:r w:rsidRPr="00101224">
        <w:rPr>
          <w:rFonts w:eastAsia="Times New Roman" w:cs="Times New Roman"/>
          <w:sz w:val="24"/>
          <w:szCs w:val="24"/>
        </w:rPr>
        <w:t>Zamawiający może żądać od Dostawcy kar umownych z następujących tytułów i w wysokościach:</w:t>
      </w:r>
    </w:p>
    <w:p w14:paraId="6A7C5A30" w14:textId="7E96D929" w:rsidR="00F12848" w:rsidRDefault="00F12848" w:rsidP="007E2069">
      <w:pPr>
        <w:widowControl w:val="0"/>
        <w:numPr>
          <w:ilvl w:val="1"/>
          <w:numId w:val="20"/>
        </w:numPr>
        <w:tabs>
          <w:tab w:val="left" w:pos="720"/>
        </w:tabs>
        <w:jc w:val="both"/>
        <w:rPr>
          <w:rFonts w:eastAsia="Times New Roman" w:cs="Times New Roman"/>
          <w:sz w:val="24"/>
          <w:szCs w:val="24"/>
        </w:rPr>
      </w:pPr>
      <w:bookmarkStart w:id="81" w:name="_Hlk69716959"/>
      <w:r w:rsidRPr="00F12848">
        <w:rPr>
          <w:rFonts w:eastAsia="Times New Roman" w:cs="Times New Roman"/>
          <w:sz w:val="24"/>
          <w:szCs w:val="24"/>
        </w:rPr>
        <w:t xml:space="preserve">z tytułu odstąpienia od umowy z przyczyn zależnych od </w:t>
      </w:r>
      <w:r w:rsidR="005E550E" w:rsidRPr="001041E4">
        <w:rPr>
          <w:rFonts w:eastAsia="Times New Roman" w:cs="Times New Roman"/>
          <w:sz w:val="24"/>
          <w:szCs w:val="24"/>
        </w:rPr>
        <w:t>Dostawcy</w:t>
      </w:r>
      <w:r w:rsidR="005E550E">
        <w:rPr>
          <w:rFonts w:eastAsia="Times New Roman" w:cs="Times New Roman"/>
          <w:sz w:val="24"/>
          <w:szCs w:val="24"/>
        </w:rPr>
        <w:t xml:space="preserve"> </w:t>
      </w:r>
      <w:r w:rsidRPr="00F12848">
        <w:rPr>
          <w:rFonts w:eastAsia="Times New Roman" w:cs="Times New Roman"/>
          <w:sz w:val="24"/>
          <w:szCs w:val="24"/>
        </w:rPr>
        <w:t>w wysokości 20% całkowitego wynagrodzenia określonego w § 3 ust. 1</w:t>
      </w:r>
      <w:r>
        <w:rPr>
          <w:rFonts w:eastAsia="Times New Roman" w:cs="Times New Roman"/>
          <w:sz w:val="24"/>
          <w:szCs w:val="24"/>
        </w:rPr>
        <w:t>;</w:t>
      </w:r>
    </w:p>
    <w:bookmarkEnd w:id="81"/>
    <w:p w14:paraId="388B50B0" w14:textId="40467828" w:rsidR="005C6B3C" w:rsidRPr="00101224" w:rsidRDefault="005C6B3C" w:rsidP="007E2069">
      <w:pPr>
        <w:widowControl w:val="0"/>
        <w:numPr>
          <w:ilvl w:val="1"/>
          <w:numId w:val="20"/>
        </w:numPr>
        <w:tabs>
          <w:tab w:val="left" w:pos="720"/>
        </w:tabs>
        <w:jc w:val="both"/>
        <w:rPr>
          <w:rFonts w:eastAsia="Times New Roman" w:cs="Times New Roman"/>
          <w:sz w:val="24"/>
          <w:szCs w:val="24"/>
        </w:rPr>
      </w:pPr>
      <w:r w:rsidRPr="00101224">
        <w:rPr>
          <w:rFonts w:eastAsia="Times New Roman" w:cs="Times New Roman"/>
          <w:sz w:val="24"/>
          <w:szCs w:val="24"/>
        </w:rPr>
        <w:t xml:space="preserve">w </w:t>
      </w:r>
      <w:r w:rsidR="00553004" w:rsidRPr="00101224">
        <w:rPr>
          <w:rFonts w:eastAsia="Times New Roman" w:cs="Times New Roman"/>
          <w:sz w:val="24"/>
          <w:szCs w:val="24"/>
        </w:rPr>
        <w:t>przypadku</w:t>
      </w:r>
      <w:r w:rsidRPr="00101224">
        <w:rPr>
          <w:rFonts w:eastAsia="Times New Roman" w:cs="Times New Roman"/>
          <w:sz w:val="24"/>
          <w:szCs w:val="24"/>
        </w:rPr>
        <w:t xml:space="preserve"> zwłoki w dostarczeniu zamówionej dostawy lub dostarczeniu dostawy niezgodnie </w:t>
      </w:r>
      <w:r w:rsidRPr="00101224">
        <w:rPr>
          <w:rFonts w:eastAsia="Times New Roman" w:cs="Times New Roman"/>
          <w:sz w:val="24"/>
          <w:szCs w:val="24"/>
        </w:rPr>
        <w:lastRenderedPageBreak/>
        <w:t xml:space="preserve">z zamówieniem – w wysokości 1 % ceny brutto opóźnionej dostawy </w:t>
      </w:r>
      <w:r w:rsidR="009F00BE" w:rsidRPr="00101224">
        <w:rPr>
          <w:rFonts w:eastAsia="Times New Roman" w:cs="Times New Roman"/>
          <w:sz w:val="24"/>
          <w:szCs w:val="24"/>
        </w:rPr>
        <w:t>lub niezgodnej z zamówienie</w:t>
      </w:r>
      <w:r w:rsidR="00C95476" w:rsidRPr="00101224">
        <w:rPr>
          <w:rFonts w:eastAsia="Times New Roman" w:cs="Times New Roman"/>
          <w:sz w:val="24"/>
          <w:szCs w:val="24"/>
        </w:rPr>
        <w:t xml:space="preserve">m </w:t>
      </w:r>
      <w:r w:rsidRPr="00101224">
        <w:rPr>
          <w:rFonts w:eastAsia="Times New Roman" w:cs="Times New Roman"/>
          <w:sz w:val="24"/>
          <w:szCs w:val="24"/>
        </w:rPr>
        <w:t>za każd</w:t>
      </w:r>
      <w:r w:rsidR="009F00BE" w:rsidRPr="00101224">
        <w:rPr>
          <w:rFonts w:eastAsia="Times New Roman" w:cs="Times New Roman"/>
          <w:sz w:val="24"/>
          <w:szCs w:val="24"/>
        </w:rPr>
        <w:t xml:space="preserve">e rozpoczęte 24 godziny </w:t>
      </w:r>
      <w:r w:rsidR="009F00BE" w:rsidRPr="00033C81">
        <w:rPr>
          <w:rFonts w:eastAsia="Times New Roman" w:cs="Times New Roman"/>
          <w:sz w:val="24"/>
          <w:szCs w:val="24"/>
        </w:rPr>
        <w:t>zwłoki</w:t>
      </w:r>
      <w:r w:rsidRPr="00033C81">
        <w:rPr>
          <w:rFonts w:eastAsia="Times New Roman" w:cs="Times New Roman"/>
          <w:sz w:val="24"/>
          <w:szCs w:val="24"/>
        </w:rPr>
        <w:t xml:space="preserve">, a w przypadku zamówień „na cito” – 0,5% wartości zamówionej dostawy za każdą godzinę </w:t>
      </w:r>
      <w:r w:rsidR="00C95476" w:rsidRPr="00033C81">
        <w:rPr>
          <w:rFonts w:eastAsia="Times New Roman" w:cs="Times New Roman"/>
          <w:sz w:val="24"/>
          <w:szCs w:val="24"/>
        </w:rPr>
        <w:t>zwłoki</w:t>
      </w:r>
      <w:r w:rsidRPr="00033C81">
        <w:rPr>
          <w:rFonts w:eastAsia="Times New Roman" w:cs="Times New Roman"/>
          <w:sz w:val="24"/>
          <w:szCs w:val="24"/>
        </w:rPr>
        <w:t>;</w:t>
      </w:r>
    </w:p>
    <w:p w14:paraId="39E83DA5" w14:textId="028E0ECE" w:rsidR="001C1DB3" w:rsidRPr="00101224" w:rsidRDefault="00553004" w:rsidP="007E2069">
      <w:pPr>
        <w:widowControl w:val="0"/>
        <w:numPr>
          <w:ilvl w:val="1"/>
          <w:numId w:val="20"/>
        </w:numPr>
        <w:tabs>
          <w:tab w:val="left" w:pos="720"/>
        </w:tabs>
        <w:jc w:val="both"/>
        <w:rPr>
          <w:rFonts w:eastAsia="Times New Roman" w:cs="Times New Roman"/>
          <w:color w:val="76923C" w:themeColor="accent3" w:themeShade="BF"/>
          <w:sz w:val="24"/>
          <w:szCs w:val="24"/>
        </w:rPr>
      </w:pPr>
      <w:r w:rsidRPr="00101224">
        <w:rPr>
          <w:rFonts w:cs="Times New Roman"/>
          <w:sz w:val="24"/>
          <w:szCs w:val="24"/>
        </w:rPr>
        <w:t>w przypadku</w:t>
      </w:r>
      <w:r w:rsidR="00B02E24">
        <w:rPr>
          <w:rFonts w:cs="Times New Roman"/>
          <w:sz w:val="24"/>
          <w:szCs w:val="24"/>
        </w:rPr>
        <w:t xml:space="preserve"> zwłoki w dostarczeniu </w:t>
      </w:r>
      <w:r w:rsidRPr="00101224">
        <w:rPr>
          <w:rFonts w:cs="Times New Roman"/>
          <w:sz w:val="24"/>
          <w:szCs w:val="24"/>
        </w:rPr>
        <w:t>zamówionej d</w:t>
      </w:r>
      <w:r w:rsidRPr="00033C81">
        <w:rPr>
          <w:rFonts w:cs="Times New Roman"/>
          <w:sz w:val="24"/>
          <w:szCs w:val="24"/>
        </w:rPr>
        <w:t>ostawy</w:t>
      </w:r>
      <w:r w:rsidR="00B02E24">
        <w:rPr>
          <w:rFonts w:cs="Times New Roman"/>
          <w:sz w:val="24"/>
          <w:szCs w:val="24"/>
        </w:rPr>
        <w:t xml:space="preserve"> trwającej dłużej</w:t>
      </w:r>
      <w:r w:rsidRPr="00033C81">
        <w:rPr>
          <w:rFonts w:cs="Times New Roman"/>
          <w:sz w:val="24"/>
          <w:szCs w:val="24"/>
        </w:rPr>
        <w:t xml:space="preserve"> niż </w:t>
      </w:r>
      <w:r w:rsidR="0005203D">
        <w:rPr>
          <w:rFonts w:cs="Times New Roman"/>
          <w:sz w:val="24"/>
          <w:szCs w:val="24"/>
        </w:rPr>
        <w:t>168</w:t>
      </w:r>
      <w:r w:rsidRPr="00033C81">
        <w:rPr>
          <w:rFonts w:cs="Times New Roman"/>
          <w:sz w:val="24"/>
          <w:szCs w:val="24"/>
        </w:rPr>
        <w:t xml:space="preserve"> godzin</w:t>
      </w:r>
      <w:r w:rsidR="00AB5C5F" w:rsidRPr="00033C81">
        <w:rPr>
          <w:rFonts w:cs="Times New Roman"/>
          <w:sz w:val="24"/>
          <w:szCs w:val="24"/>
        </w:rPr>
        <w:t xml:space="preserve">, a w przypadku zamówień „na cito” </w:t>
      </w:r>
      <w:r w:rsidR="0005203D">
        <w:rPr>
          <w:rFonts w:cs="Times New Roman"/>
          <w:sz w:val="24"/>
          <w:szCs w:val="24"/>
        </w:rPr>
        <w:t>96</w:t>
      </w:r>
      <w:r w:rsidR="00AB5C5F" w:rsidRPr="00033C81">
        <w:rPr>
          <w:rFonts w:cs="Times New Roman"/>
          <w:sz w:val="24"/>
          <w:szCs w:val="24"/>
        </w:rPr>
        <w:t xml:space="preserve"> godziny</w:t>
      </w:r>
      <w:r w:rsidR="00AB5C5F" w:rsidRPr="00033C81">
        <w:rPr>
          <w:rFonts w:eastAsia="Times New Roman" w:cs="Times New Roman"/>
          <w:color w:val="76923C" w:themeColor="accent3" w:themeShade="BF"/>
          <w:sz w:val="24"/>
          <w:szCs w:val="24"/>
        </w:rPr>
        <w:t>,</w:t>
      </w:r>
      <w:r w:rsidR="00AB5C5F" w:rsidRPr="00101224">
        <w:rPr>
          <w:rFonts w:eastAsia="Times New Roman" w:cs="Times New Roman"/>
          <w:color w:val="76923C" w:themeColor="accent3" w:themeShade="BF"/>
          <w:sz w:val="24"/>
          <w:szCs w:val="24"/>
        </w:rPr>
        <w:t xml:space="preserve"> </w:t>
      </w:r>
      <w:r w:rsidR="00AB5C5F" w:rsidRPr="00101224">
        <w:rPr>
          <w:rFonts w:cs="Times New Roman"/>
          <w:sz w:val="24"/>
          <w:szCs w:val="24"/>
        </w:rPr>
        <w:t xml:space="preserve">od wyznaczonej daty/godziny dostawy </w:t>
      </w:r>
      <w:r w:rsidRPr="00101224">
        <w:rPr>
          <w:rFonts w:cs="Times New Roman"/>
          <w:sz w:val="24"/>
          <w:szCs w:val="24"/>
        </w:rPr>
        <w:t>(co Zamawiający będzie traktował jako całkowite niedostarczenie towaru) Zamawiający może obciążyć Dostawcę karami umownymi:</w:t>
      </w:r>
    </w:p>
    <w:p w14:paraId="7412E07E" w14:textId="77777777" w:rsidR="000179DB" w:rsidRPr="00101224" w:rsidRDefault="00553004" w:rsidP="00755FAD">
      <w:pPr>
        <w:pStyle w:val="Akapitzlist"/>
        <w:widowControl w:val="0"/>
        <w:numPr>
          <w:ilvl w:val="0"/>
          <w:numId w:val="68"/>
        </w:numPr>
        <w:tabs>
          <w:tab w:val="left" w:pos="720"/>
        </w:tabs>
        <w:suppressAutoHyphens/>
        <w:spacing w:after="0" w:line="240" w:lineRule="auto"/>
        <w:jc w:val="both"/>
        <w:rPr>
          <w:rFonts w:ascii="Times New Roman" w:eastAsia="Times New Roman" w:hAnsi="Times New Roman" w:cs="Times New Roman"/>
          <w:color w:val="76923C" w:themeColor="accent3" w:themeShade="BF"/>
          <w:sz w:val="24"/>
          <w:szCs w:val="24"/>
        </w:rPr>
      </w:pPr>
      <w:r w:rsidRPr="00101224">
        <w:rPr>
          <w:rFonts w:ascii="Times New Roman" w:hAnsi="Times New Roman" w:cs="Times New Roman"/>
          <w:sz w:val="24"/>
          <w:szCs w:val="24"/>
        </w:rPr>
        <w:t>w wysokości 20 % umownej ceny brutto zamówionej i niedostarczonej dostawy;</w:t>
      </w:r>
    </w:p>
    <w:p w14:paraId="23BD041B" w14:textId="632C9462" w:rsidR="000179DB" w:rsidRPr="00101224" w:rsidRDefault="000179DB" w:rsidP="00755FAD">
      <w:pPr>
        <w:pStyle w:val="Akapitzlist"/>
        <w:widowControl w:val="0"/>
        <w:numPr>
          <w:ilvl w:val="0"/>
          <w:numId w:val="68"/>
        </w:numPr>
        <w:tabs>
          <w:tab w:val="left" w:pos="720"/>
        </w:tabs>
        <w:suppressAutoHyphens/>
        <w:spacing w:after="0" w:line="240" w:lineRule="auto"/>
        <w:jc w:val="both"/>
        <w:rPr>
          <w:rFonts w:ascii="Times New Roman" w:eastAsia="Times New Roman" w:hAnsi="Times New Roman" w:cs="Times New Roman"/>
          <w:color w:val="76923C" w:themeColor="accent3" w:themeShade="BF"/>
          <w:sz w:val="24"/>
          <w:szCs w:val="24"/>
        </w:rPr>
      </w:pPr>
      <w:r w:rsidRPr="00101224">
        <w:rPr>
          <w:rFonts w:ascii="Times New Roman" w:eastAsia="Times New Roman" w:hAnsi="Times New Roman" w:cs="Times New Roman"/>
          <w:sz w:val="24"/>
          <w:szCs w:val="24"/>
        </w:rPr>
        <w:t xml:space="preserve">w wysokości odpowiadającej kosztom, które poniesie Zamawiający w innej jednostce, aby wykonać badania, podwyższonej o 10% z tytułu dodatkowych kosztów poniesionych przez Zamawiającego podczas realizacji tego zamówienia; </w:t>
      </w:r>
    </w:p>
    <w:p w14:paraId="424BC416" w14:textId="17C5391C" w:rsidR="000179DB" w:rsidRPr="00101224" w:rsidRDefault="000179DB" w:rsidP="007E2069">
      <w:pPr>
        <w:widowControl w:val="0"/>
        <w:numPr>
          <w:ilvl w:val="1"/>
          <w:numId w:val="20"/>
        </w:numPr>
        <w:jc w:val="both"/>
        <w:rPr>
          <w:rFonts w:eastAsia="Times New Roman" w:cs="Times New Roman"/>
          <w:sz w:val="24"/>
          <w:szCs w:val="24"/>
        </w:rPr>
      </w:pPr>
      <w:r w:rsidRPr="00101224">
        <w:rPr>
          <w:rFonts w:cs="Times New Roman"/>
          <w:sz w:val="24"/>
          <w:szCs w:val="24"/>
        </w:rPr>
        <w:t xml:space="preserve">za zwłokę w usunięciu usterek przedmiotu </w:t>
      </w:r>
      <w:r w:rsidRPr="00A32FF1">
        <w:rPr>
          <w:rFonts w:cs="Times New Roman"/>
          <w:sz w:val="24"/>
          <w:szCs w:val="24"/>
        </w:rPr>
        <w:t>dzierżawy w okresie gwarancji</w:t>
      </w:r>
      <w:r w:rsidRPr="00101224">
        <w:rPr>
          <w:rFonts w:cs="Times New Roman"/>
          <w:sz w:val="24"/>
          <w:szCs w:val="24"/>
        </w:rPr>
        <w:t>, w wysokości 50 zł za każde rozpoczęte 24 godziny zwłoki liczone za każdy przedmiot dzierżawy</w:t>
      </w:r>
      <w:r w:rsidR="006B0731">
        <w:rPr>
          <w:rFonts w:cs="Times New Roman"/>
          <w:sz w:val="24"/>
          <w:szCs w:val="24"/>
        </w:rPr>
        <w:t>;</w:t>
      </w:r>
    </w:p>
    <w:p w14:paraId="202DBA6F" w14:textId="77777777" w:rsidR="009B192B" w:rsidRPr="009B192B" w:rsidRDefault="000179DB" w:rsidP="009B192B">
      <w:pPr>
        <w:widowControl w:val="0"/>
        <w:numPr>
          <w:ilvl w:val="1"/>
          <w:numId w:val="20"/>
        </w:numPr>
        <w:jc w:val="both"/>
        <w:rPr>
          <w:rFonts w:eastAsia="Times New Roman" w:cs="Times New Roman"/>
          <w:sz w:val="24"/>
          <w:szCs w:val="24"/>
        </w:rPr>
      </w:pPr>
      <w:r w:rsidRPr="00101224">
        <w:rPr>
          <w:rFonts w:cs="Times New Roman"/>
          <w:sz w:val="24"/>
          <w:szCs w:val="24"/>
        </w:rPr>
        <w:t xml:space="preserve">za zwłokę w dostarczeniu oraz nieodebrania przedmiotu dzierżawy w ciągu 72 godzin przypadających w dni robocze od dnia rozwiązania umowy, w wysokości 100 zł za każde rozpoczęte 24 godziny zwłoki, liczone od okresu upływu terminu do wykonania czynności do </w:t>
      </w:r>
      <w:r w:rsidRPr="009B192B">
        <w:rPr>
          <w:rFonts w:cs="Times New Roman"/>
          <w:sz w:val="24"/>
          <w:szCs w:val="24"/>
        </w:rPr>
        <w:t xml:space="preserve">okresu ich wykonania; </w:t>
      </w:r>
    </w:p>
    <w:p w14:paraId="4D60B2D2" w14:textId="65985625" w:rsidR="00B0064F" w:rsidRPr="00A56477" w:rsidRDefault="00B0064F" w:rsidP="009B192B">
      <w:pPr>
        <w:widowControl w:val="0"/>
        <w:numPr>
          <w:ilvl w:val="1"/>
          <w:numId w:val="20"/>
        </w:numPr>
        <w:jc w:val="both"/>
        <w:rPr>
          <w:rFonts w:eastAsia="Times New Roman" w:cs="Times New Roman"/>
          <w:sz w:val="24"/>
          <w:szCs w:val="24"/>
        </w:rPr>
      </w:pPr>
      <w:r w:rsidRPr="00A878BD">
        <w:rPr>
          <w:rFonts w:eastAsia="Times New Roman" w:cs="Times New Roman"/>
          <w:sz w:val="24"/>
          <w:szCs w:val="24"/>
        </w:rPr>
        <w:t xml:space="preserve">w razie </w:t>
      </w:r>
      <w:r w:rsidRPr="00A56477">
        <w:rPr>
          <w:rFonts w:eastAsia="Times New Roman" w:cs="Times New Roman"/>
          <w:sz w:val="24"/>
          <w:szCs w:val="24"/>
        </w:rPr>
        <w:t>zwłoki w dostarczeniu faktury i innych dokumentów wymaganych niniejszą umową – 25,00 zł za każde rozpoczęte 24 godziny zwłoki liczone za każdy dokument;</w:t>
      </w:r>
    </w:p>
    <w:p w14:paraId="6739AD5E" w14:textId="376789EC" w:rsidR="002D690A" w:rsidRPr="00A56477" w:rsidRDefault="007E2069" w:rsidP="007E2069">
      <w:pPr>
        <w:widowControl w:val="0"/>
        <w:numPr>
          <w:ilvl w:val="1"/>
          <w:numId w:val="20"/>
        </w:numPr>
        <w:jc w:val="both"/>
        <w:rPr>
          <w:rFonts w:eastAsia="Times New Roman" w:cs="Times New Roman"/>
          <w:sz w:val="24"/>
          <w:szCs w:val="24"/>
        </w:rPr>
      </w:pPr>
      <w:r w:rsidRPr="00A56477">
        <w:rPr>
          <w:rFonts w:eastAsia="Times New Roman" w:cs="Times New Roman"/>
          <w:sz w:val="24"/>
          <w:szCs w:val="24"/>
        </w:rPr>
        <w:t>za zwłokę w podpisaniu aneksu, o którym mowa w § 3 ust. 1</w:t>
      </w:r>
      <w:r w:rsidR="00A56477" w:rsidRPr="00A56477">
        <w:rPr>
          <w:rFonts w:eastAsia="Times New Roman" w:cs="Times New Roman"/>
          <w:sz w:val="24"/>
          <w:szCs w:val="24"/>
        </w:rPr>
        <w:t>5</w:t>
      </w:r>
      <w:r w:rsidR="00B02E24" w:rsidRPr="00A56477">
        <w:rPr>
          <w:rFonts w:eastAsia="Times New Roman" w:cs="Times New Roman"/>
          <w:sz w:val="24"/>
          <w:szCs w:val="24"/>
        </w:rPr>
        <w:t xml:space="preserve"> w wysokości </w:t>
      </w:r>
      <w:r w:rsidR="00584F34" w:rsidRPr="00A56477">
        <w:rPr>
          <w:rFonts w:eastAsia="Times New Roman" w:cs="Times New Roman"/>
          <w:sz w:val="24"/>
          <w:szCs w:val="24"/>
        </w:rPr>
        <w:t xml:space="preserve">100,00 zł </w:t>
      </w:r>
      <w:r w:rsidR="00B02E24" w:rsidRPr="00A56477">
        <w:rPr>
          <w:rFonts w:eastAsia="Times New Roman" w:cs="Times New Roman"/>
          <w:sz w:val="24"/>
          <w:szCs w:val="24"/>
        </w:rPr>
        <w:t>za każdy rozpoczęty dzień zwłoki</w:t>
      </w:r>
    </w:p>
    <w:p w14:paraId="016EAD15" w14:textId="20EBB89F" w:rsidR="00EE2DB5" w:rsidRPr="00A878BD" w:rsidRDefault="003E46EE" w:rsidP="007E2069">
      <w:pPr>
        <w:widowControl w:val="0"/>
        <w:numPr>
          <w:ilvl w:val="0"/>
          <w:numId w:val="20"/>
        </w:numPr>
        <w:jc w:val="both"/>
        <w:rPr>
          <w:rFonts w:eastAsia="Times New Roman" w:cs="Times New Roman"/>
          <w:sz w:val="24"/>
          <w:szCs w:val="24"/>
        </w:rPr>
      </w:pPr>
      <w:r w:rsidRPr="00584F34">
        <w:rPr>
          <w:rFonts w:eastAsia="Times New Roman" w:cs="Times New Roman"/>
          <w:sz w:val="24"/>
          <w:szCs w:val="24"/>
        </w:rPr>
        <w:t xml:space="preserve">W przypadku </w:t>
      </w:r>
      <w:r w:rsidRPr="00584F34">
        <w:rPr>
          <w:rFonts w:eastAsia="Times New Roman" w:cs="Times New Roman"/>
          <w:sz w:val="24"/>
          <w:szCs w:val="24"/>
          <w:u w:val="single"/>
        </w:rPr>
        <w:t>opóźnienia</w:t>
      </w:r>
      <w:r w:rsidRPr="00584F34">
        <w:rPr>
          <w:rFonts w:eastAsia="Times New Roman" w:cs="Times New Roman"/>
          <w:sz w:val="24"/>
          <w:szCs w:val="24"/>
        </w:rPr>
        <w:t xml:space="preserve"> w dostarczeniu zamówionej dostawy </w:t>
      </w:r>
      <w:r w:rsidR="002D690A" w:rsidRPr="00584F34">
        <w:rPr>
          <w:rFonts w:eastAsia="Times New Roman" w:cs="Times New Roman"/>
          <w:sz w:val="24"/>
          <w:szCs w:val="24"/>
        </w:rPr>
        <w:t>lub opóźnieniu</w:t>
      </w:r>
      <w:r w:rsidR="002D690A" w:rsidRPr="00A878BD">
        <w:rPr>
          <w:rFonts w:eastAsia="Times New Roman" w:cs="Times New Roman"/>
          <w:sz w:val="24"/>
          <w:szCs w:val="24"/>
        </w:rPr>
        <w:t xml:space="preserve"> w dostarczeniu przedmiotu </w:t>
      </w:r>
      <w:r w:rsidR="005255B4" w:rsidRPr="00A878BD">
        <w:rPr>
          <w:rFonts w:eastAsia="Times New Roman" w:cs="Times New Roman"/>
          <w:sz w:val="24"/>
          <w:szCs w:val="24"/>
        </w:rPr>
        <w:t>dzierżawy</w:t>
      </w:r>
      <w:r w:rsidR="002D690A" w:rsidRPr="00A878BD">
        <w:rPr>
          <w:rFonts w:eastAsia="Times New Roman" w:cs="Times New Roman"/>
          <w:sz w:val="24"/>
          <w:szCs w:val="24"/>
        </w:rPr>
        <w:t xml:space="preserve"> </w:t>
      </w:r>
      <w:r w:rsidRPr="00A878BD">
        <w:rPr>
          <w:rFonts w:eastAsia="Times New Roman" w:cs="Times New Roman"/>
          <w:sz w:val="24"/>
          <w:szCs w:val="24"/>
        </w:rPr>
        <w:t>Zamawiający, z uwagi na potrzebę zapewnienia ciągłości leczenia pacjentów, ma prawo dokonania</w:t>
      </w:r>
      <w:r w:rsidR="000179DB" w:rsidRPr="00A878BD">
        <w:rPr>
          <w:rFonts w:eastAsia="Times New Roman" w:cs="Times New Roman"/>
          <w:sz w:val="24"/>
          <w:szCs w:val="24"/>
        </w:rPr>
        <w:t xml:space="preserve"> zlecenia </w:t>
      </w:r>
      <w:r w:rsidR="002D690A" w:rsidRPr="00A878BD">
        <w:rPr>
          <w:rFonts w:eastAsia="Times New Roman" w:cs="Times New Roman"/>
          <w:sz w:val="24"/>
          <w:szCs w:val="24"/>
        </w:rPr>
        <w:t>badań,</w:t>
      </w:r>
      <w:r w:rsidR="000179DB" w:rsidRPr="00A878BD">
        <w:rPr>
          <w:rFonts w:eastAsia="Times New Roman" w:cs="Times New Roman"/>
          <w:sz w:val="24"/>
          <w:szCs w:val="24"/>
        </w:rPr>
        <w:t xml:space="preserve"> do których wykonania </w:t>
      </w:r>
      <w:r w:rsidR="002D690A" w:rsidRPr="00A878BD">
        <w:rPr>
          <w:rFonts w:eastAsia="Times New Roman" w:cs="Times New Roman"/>
          <w:sz w:val="24"/>
          <w:szCs w:val="24"/>
        </w:rPr>
        <w:t xml:space="preserve">jest potrzebny przedmiot dzierżawy lub </w:t>
      </w:r>
      <w:r w:rsidR="000179DB" w:rsidRPr="00A878BD">
        <w:rPr>
          <w:rFonts w:eastAsia="Times New Roman" w:cs="Times New Roman"/>
          <w:sz w:val="24"/>
          <w:szCs w:val="24"/>
        </w:rPr>
        <w:t>była zamówiona dostawa, w innym podmiocie.</w:t>
      </w:r>
      <w:r w:rsidRPr="00A878BD">
        <w:rPr>
          <w:rFonts w:eastAsia="Times New Roman" w:cs="Times New Roman"/>
          <w:sz w:val="24"/>
          <w:szCs w:val="24"/>
        </w:rPr>
        <w:t xml:space="preserve"> W takiej sytuacji Dostawca, zobowiązany będzie do pokrycia kosztów </w:t>
      </w:r>
      <w:r w:rsidR="002D690A" w:rsidRPr="00A878BD">
        <w:rPr>
          <w:rFonts w:eastAsia="Times New Roman" w:cs="Times New Roman"/>
          <w:sz w:val="24"/>
          <w:szCs w:val="24"/>
        </w:rPr>
        <w:t>wykonywania badań w innym podmiocie do czasu dostarczenia przedmiotu dzierżawy lub dostarczenia zamówionej dostawy.</w:t>
      </w:r>
    </w:p>
    <w:p w14:paraId="71C8614F" w14:textId="77777777" w:rsidR="00F05CCE" w:rsidRPr="00101224" w:rsidRDefault="007E2069" w:rsidP="007E2069">
      <w:pPr>
        <w:widowControl w:val="0"/>
        <w:numPr>
          <w:ilvl w:val="0"/>
          <w:numId w:val="20"/>
        </w:numPr>
        <w:jc w:val="both"/>
        <w:rPr>
          <w:rFonts w:cs="Times New Roman"/>
          <w:sz w:val="24"/>
          <w:szCs w:val="24"/>
        </w:rPr>
      </w:pPr>
      <w:r w:rsidRPr="00101224">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63A060FD" w14:textId="055A4B79" w:rsidR="003E46EE" w:rsidRPr="00101224" w:rsidRDefault="007E2069" w:rsidP="007E2069">
      <w:pPr>
        <w:widowControl w:val="0"/>
        <w:numPr>
          <w:ilvl w:val="0"/>
          <w:numId w:val="20"/>
        </w:numPr>
        <w:jc w:val="both"/>
        <w:rPr>
          <w:rFonts w:cs="Times New Roman"/>
          <w:sz w:val="24"/>
          <w:szCs w:val="24"/>
        </w:rPr>
      </w:pPr>
      <w:r w:rsidRPr="00101224">
        <w:rPr>
          <w:rFonts w:cs="Times New Roman"/>
          <w:sz w:val="24"/>
          <w:szCs w:val="24"/>
        </w:rPr>
        <w:t xml:space="preserve">Łączna maksymalna wysokość kar umownych wynosi: </w:t>
      </w:r>
      <w:r w:rsidR="00F12848">
        <w:rPr>
          <w:rFonts w:cs="Times New Roman"/>
          <w:sz w:val="24"/>
          <w:szCs w:val="24"/>
        </w:rPr>
        <w:t xml:space="preserve">25% </w:t>
      </w:r>
      <w:r w:rsidR="00F12848" w:rsidRPr="00F12848">
        <w:rPr>
          <w:rFonts w:cs="Times New Roman"/>
          <w:sz w:val="24"/>
          <w:szCs w:val="24"/>
        </w:rPr>
        <w:t>całkowitego wynagrodzenia określonego w § 3 ust. 1</w:t>
      </w:r>
      <w:r w:rsidR="00C840D8">
        <w:rPr>
          <w:rFonts w:cs="Times New Roman"/>
          <w:sz w:val="24"/>
          <w:szCs w:val="24"/>
        </w:rPr>
        <w:t>.</w:t>
      </w:r>
    </w:p>
    <w:p w14:paraId="04F1D401" w14:textId="74FA0F73" w:rsidR="0007373B" w:rsidRPr="00101224" w:rsidRDefault="0007373B" w:rsidP="007E2069">
      <w:pPr>
        <w:widowControl w:val="0"/>
        <w:numPr>
          <w:ilvl w:val="0"/>
          <w:numId w:val="20"/>
        </w:numPr>
        <w:tabs>
          <w:tab w:val="clear" w:pos="357"/>
          <w:tab w:val="left" w:pos="360"/>
        </w:tabs>
        <w:jc w:val="both"/>
        <w:rPr>
          <w:rFonts w:eastAsia="Times New Roman" w:cs="Times New Roman"/>
          <w:sz w:val="24"/>
          <w:szCs w:val="24"/>
        </w:rPr>
      </w:pPr>
      <w:r w:rsidRPr="00101224">
        <w:rPr>
          <w:rFonts w:eastAsia="Times New Roman" w:cs="Times New Roman"/>
          <w:sz w:val="24"/>
          <w:szCs w:val="24"/>
        </w:rPr>
        <w:t xml:space="preserve">Strony ustalają, że Dostawca może żądać od Zamawiającego kar umownych z następujących tytułów i w wysokościach: </w:t>
      </w:r>
    </w:p>
    <w:p w14:paraId="4B362800" w14:textId="009F3193" w:rsidR="00CC67C1" w:rsidRPr="00101224" w:rsidRDefault="00CC67C1" w:rsidP="005255B4">
      <w:pPr>
        <w:pStyle w:val="Akapitzlist"/>
        <w:widowControl w:val="0"/>
        <w:numPr>
          <w:ilvl w:val="0"/>
          <w:numId w:val="108"/>
        </w:numPr>
        <w:suppressAutoHyphens/>
        <w:spacing w:after="0" w:line="240" w:lineRule="auto"/>
        <w:jc w:val="both"/>
        <w:rPr>
          <w:rFonts w:ascii="Times New Roman" w:eastAsia="Times New Roman" w:hAnsi="Times New Roman" w:cs="Times New Roman"/>
          <w:sz w:val="24"/>
          <w:szCs w:val="24"/>
        </w:rPr>
      </w:pPr>
      <w:r w:rsidRPr="00101224">
        <w:rPr>
          <w:rFonts w:ascii="Times New Roman" w:eastAsia="Times New Roman" w:hAnsi="Times New Roman" w:cs="Times New Roman"/>
          <w:sz w:val="24"/>
          <w:szCs w:val="24"/>
        </w:rPr>
        <w:t xml:space="preserve">z tytułu odstąpienia od umowy z przyczyn </w:t>
      </w:r>
      <w:r w:rsidR="00F12848">
        <w:rPr>
          <w:rFonts w:ascii="Times New Roman" w:eastAsia="Times New Roman" w:hAnsi="Times New Roman" w:cs="Times New Roman"/>
          <w:sz w:val="24"/>
          <w:szCs w:val="24"/>
        </w:rPr>
        <w:t xml:space="preserve">zawinionych przez </w:t>
      </w:r>
      <w:r w:rsidRPr="00101224">
        <w:rPr>
          <w:rFonts w:ascii="Times New Roman" w:eastAsia="Times New Roman" w:hAnsi="Times New Roman" w:cs="Times New Roman"/>
          <w:sz w:val="24"/>
          <w:szCs w:val="24"/>
        </w:rPr>
        <w:t xml:space="preserve">Zamawiającego w wysokości 20% całkowitego wynagrodzenia określonego w § 3 ust. 1, chyba, że odstąpienie od umowy nastąpiło na podstawie </w:t>
      </w:r>
      <w:r w:rsidR="007F7D3C" w:rsidRPr="00101224">
        <w:rPr>
          <w:rFonts w:ascii="Times New Roman" w:eastAsia="Times New Roman" w:hAnsi="Times New Roman" w:cs="Times New Roman"/>
          <w:sz w:val="24"/>
          <w:szCs w:val="24"/>
        </w:rPr>
        <w:t>art. 456 ust. 1 pkt 1) u</w:t>
      </w:r>
      <w:r w:rsidRPr="00101224">
        <w:rPr>
          <w:rFonts w:ascii="Times New Roman" w:eastAsia="Times New Roman" w:hAnsi="Times New Roman" w:cs="Times New Roman"/>
          <w:sz w:val="24"/>
          <w:szCs w:val="24"/>
        </w:rPr>
        <w:t>staw</w:t>
      </w:r>
      <w:r w:rsidR="007F7D3C" w:rsidRPr="00101224">
        <w:rPr>
          <w:rFonts w:ascii="Times New Roman" w:eastAsia="Times New Roman" w:hAnsi="Times New Roman" w:cs="Times New Roman"/>
          <w:sz w:val="24"/>
          <w:szCs w:val="24"/>
        </w:rPr>
        <w:t>y pzp</w:t>
      </w:r>
      <w:r w:rsidR="007E2069" w:rsidRPr="00101224">
        <w:rPr>
          <w:rFonts w:ascii="Times New Roman" w:eastAsia="Times New Roman" w:hAnsi="Times New Roman" w:cs="Times New Roman"/>
          <w:sz w:val="24"/>
          <w:szCs w:val="24"/>
        </w:rPr>
        <w:t>;</w:t>
      </w:r>
    </w:p>
    <w:p w14:paraId="072B4C0C" w14:textId="7FAE4D02" w:rsidR="007E2069" w:rsidRPr="00101224" w:rsidRDefault="007E2069" w:rsidP="007E2069">
      <w:pPr>
        <w:widowControl w:val="0"/>
        <w:numPr>
          <w:ilvl w:val="0"/>
          <w:numId w:val="20"/>
        </w:numPr>
        <w:autoSpaceDE w:val="0"/>
        <w:autoSpaceDN w:val="0"/>
        <w:adjustRightInd w:val="0"/>
        <w:jc w:val="both"/>
        <w:rPr>
          <w:rFonts w:cs="Times New Roman"/>
          <w:sz w:val="24"/>
          <w:szCs w:val="24"/>
          <w:lang w:eastAsia="en-US"/>
        </w:rPr>
      </w:pPr>
      <w:r w:rsidRPr="00101224">
        <w:rPr>
          <w:rFonts w:cs="Times New Roman"/>
          <w:sz w:val="24"/>
          <w:szCs w:val="24"/>
          <w:lang w:eastAsia="en-US"/>
        </w:rPr>
        <w:t xml:space="preserve">Kary umowne wymienione w </w:t>
      </w:r>
      <w:r w:rsidR="005255B4">
        <w:rPr>
          <w:rFonts w:cs="Times New Roman"/>
          <w:sz w:val="24"/>
          <w:szCs w:val="24"/>
          <w:lang w:eastAsia="en-US"/>
        </w:rPr>
        <w:t xml:space="preserve">niniejszym paragrafie </w:t>
      </w:r>
      <w:r w:rsidRPr="00101224">
        <w:rPr>
          <w:rFonts w:cs="Times New Roman"/>
          <w:sz w:val="24"/>
          <w:szCs w:val="24"/>
          <w:lang w:eastAsia="en-US"/>
        </w:rPr>
        <w:t xml:space="preserve">podlegają sumowaniu, w przypadku jednoczesnego zaistnienia kilku okoliczności uzasadniających ich nałożenie. </w:t>
      </w:r>
    </w:p>
    <w:p w14:paraId="2311255A" w14:textId="3E69621C" w:rsidR="007E2069" w:rsidRPr="00101224" w:rsidRDefault="007E2069" w:rsidP="00462D2F">
      <w:pPr>
        <w:widowControl w:val="0"/>
        <w:numPr>
          <w:ilvl w:val="0"/>
          <w:numId w:val="20"/>
        </w:numPr>
        <w:jc w:val="both"/>
        <w:rPr>
          <w:rFonts w:cs="Times New Roman"/>
          <w:sz w:val="24"/>
          <w:szCs w:val="24"/>
        </w:rPr>
      </w:pPr>
      <w:r w:rsidRPr="00101224">
        <w:rPr>
          <w:rFonts w:cs="Times New Roman"/>
          <w:sz w:val="24"/>
          <w:szCs w:val="24"/>
        </w:rPr>
        <w:t xml:space="preserve">Strony zastrzegają sobie możliwość dochodzenia odszkodowania uzupełniającego na zasadach ogólnych </w:t>
      </w:r>
      <w:r w:rsidRPr="00101224">
        <w:rPr>
          <w:rFonts w:cs="Times New Roman"/>
          <w:bCs/>
          <w:sz w:val="24"/>
          <w:szCs w:val="24"/>
        </w:rPr>
        <w:t>określonych</w:t>
      </w:r>
      <w:r w:rsidRPr="00101224">
        <w:rPr>
          <w:rFonts w:cs="Times New Roman"/>
          <w:sz w:val="24"/>
          <w:szCs w:val="24"/>
        </w:rPr>
        <w:t xml:space="preserve"> w kodeksie cywilnym, gdy wartość kar umownych jest niższa niż wartość powstałej szkody. Dochodzenie roszczeń jest możliwe jedynie do wartości powstałej szkody.</w:t>
      </w:r>
    </w:p>
    <w:bookmarkEnd w:id="79"/>
    <w:p w14:paraId="7215F4D4" w14:textId="77777777" w:rsidR="002D690A" w:rsidRPr="00101224" w:rsidRDefault="002D690A" w:rsidP="00462D2F">
      <w:pPr>
        <w:widowControl w:val="0"/>
        <w:jc w:val="both"/>
        <w:rPr>
          <w:rFonts w:eastAsia="Times New Roman" w:cs="Times New Roman"/>
          <w:sz w:val="24"/>
          <w:szCs w:val="24"/>
        </w:rPr>
      </w:pPr>
    </w:p>
    <w:bookmarkEnd w:id="80"/>
    <w:p w14:paraId="63EE8ED4" w14:textId="77777777" w:rsidR="005C6B3C" w:rsidRPr="00101224" w:rsidRDefault="005C6B3C" w:rsidP="00462D2F">
      <w:pPr>
        <w:widowControl w:val="0"/>
        <w:jc w:val="center"/>
        <w:rPr>
          <w:rFonts w:eastAsia="Times New Roman" w:cs="Times New Roman"/>
          <w:b/>
          <w:bCs/>
          <w:sz w:val="24"/>
          <w:szCs w:val="24"/>
        </w:rPr>
      </w:pPr>
      <w:r w:rsidRPr="00101224">
        <w:rPr>
          <w:rFonts w:eastAsia="Times New Roman" w:cs="Times New Roman"/>
          <w:b/>
          <w:bCs/>
          <w:sz w:val="24"/>
          <w:szCs w:val="24"/>
        </w:rPr>
        <w:t>Dopuszczalne zmiany postanowień umowy</w:t>
      </w:r>
    </w:p>
    <w:p w14:paraId="51EA4AF5" w14:textId="6152F153" w:rsidR="005C6B3C" w:rsidRPr="00101224" w:rsidRDefault="005C6B3C" w:rsidP="00462D2F">
      <w:pPr>
        <w:widowControl w:val="0"/>
        <w:jc w:val="center"/>
        <w:rPr>
          <w:rFonts w:eastAsia="Times New Roman" w:cs="Times New Roman"/>
          <w:b/>
          <w:bCs/>
          <w:sz w:val="24"/>
          <w:szCs w:val="24"/>
        </w:rPr>
      </w:pPr>
      <w:bookmarkStart w:id="82" w:name="_Hlk68173892"/>
      <w:r w:rsidRPr="00101224">
        <w:rPr>
          <w:rFonts w:eastAsia="Times New Roman" w:cs="Times New Roman"/>
          <w:b/>
          <w:bCs/>
          <w:sz w:val="24"/>
          <w:szCs w:val="24"/>
        </w:rPr>
        <w:t xml:space="preserve">§ </w:t>
      </w:r>
      <w:r w:rsidR="00BF1AF5" w:rsidRPr="00101224">
        <w:rPr>
          <w:rFonts w:eastAsia="Times New Roman" w:cs="Times New Roman"/>
          <w:b/>
          <w:bCs/>
          <w:sz w:val="24"/>
          <w:szCs w:val="24"/>
        </w:rPr>
        <w:t>9</w:t>
      </w:r>
    </w:p>
    <w:p w14:paraId="0D8A430A" w14:textId="640D091C" w:rsidR="00462D2F" w:rsidRPr="00A878BD" w:rsidRDefault="005C6B3C" w:rsidP="00462D2F">
      <w:pPr>
        <w:widowControl w:val="0"/>
        <w:numPr>
          <w:ilvl w:val="0"/>
          <w:numId w:val="21"/>
        </w:numPr>
        <w:tabs>
          <w:tab w:val="clear" w:pos="357"/>
          <w:tab w:val="left" w:pos="360"/>
        </w:tabs>
        <w:jc w:val="both"/>
        <w:rPr>
          <w:rFonts w:eastAsia="Times New Roman" w:cs="Times New Roman"/>
          <w:sz w:val="24"/>
          <w:szCs w:val="24"/>
        </w:rPr>
      </w:pPr>
      <w:bookmarkStart w:id="83" w:name="_Hlk69458010"/>
      <w:bookmarkEnd w:id="82"/>
      <w:r w:rsidRPr="00101224">
        <w:rPr>
          <w:rFonts w:eastAsia="Times New Roman" w:cs="Times New Roman"/>
          <w:sz w:val="24"/>
          <w:szCs w:val="24"/>
        </w:rPr>
        <w:t>Zamawiający przewiduje możliwość dokonywania zmian w postanowieniach umowy w stosunku do treści umowy</w:t>
      </w:r>
      <w:r w:rsidR="00462D2F" w:rsidRPr="00101224">
        <w:rPr>
          <w:rFonts w:eastAsia="Times New Roman" w:cs="Times New Roman"/>
          <w:sz w:val="24"/>
          <w:szCs w:val="24"/>
        </w:rPr>
        <w:t xml:space="preserve"> w przypadkach ok</w:t>
      </w:r>
      <w:r w:rsidR="00462D2F" w:rsidRPr="00A878BD">
        <w:rPr>
          <w:rFonts w:eastAsia="Times New Roman" w:cs="Times New Roman"/>
          <w:sz w:val="24"/>
          <w:szCs w:val="24"/>
        </w:rPr>
        <w:t>reślonych w art. 455 ustawy pzp, a ponadto w przypadku:</w:t>
      </w:r>
    </w:p>
    <w:p w14:paraId="5946C191" w14:textId="00657004" w:rsidR="005C6B3C" w:rsidRPr="00101224" w:rsidRDefault="005C6B3C" w:rsidP="00462D2F">
      <w:pPr>
        <w:widowControl w:val="0"/>
        <w:numPr>
          <w:ilvl w:val="0"/>
          <w:numId w:val="22"/>
        </w:numPr>
        <w:jc w:val="both"/>
        <w:rPr>
          <w:rFonts w:eastAsia="Times New Roman" w:cs="Times New Roman"/>
          <w:sz w:val="24"/>
          <w:szCs w:val="24"/>
        </w:rPr>
      </w:pPr>
      <w:r w:rsidRPr="00A878BD">
        <w:rPr>
          <w:rFonts w:eastAsia="Times New Roman" w:cs="Times New Roman"/>
          <w:sz w:val="24"/>
          <w:szCs w:val="24"/>
        </w:rPr>
        <w:t xml:space="preserve">wstrzymania produkcji oferowanego </w:t>
      </w:r>
      <w:r w:rsidR="007E2069" w:rsidRPr="00101224">
        <w:rPr>
          <w:rFonts w:eastAsia="Times New Roman" w:cs="Times New Roman"/>
          <w:sz w:val="24"/>
          <w:szCs w:val="24"/>
        </w:rPr>
        <w:t>wyrobu</w:t>
      </w:r>
      <w:r w:rsidR="00730DA5" w:rsidRPr="00101224">
        <w:rPr>
          <w:rFonts w:eastAsia="Times New Roman" w:cs="Times New Roman"/>
          <w:sz w:val="24"/>
          <w:szCs w:val="24"/>
        </w:rPr>
        <w:t>;</w:t>
      </w:r>
    </w:p>
    <w:p w14:paraId="0A7CC7B2" w14:textId="209C8DFF" w:rsidR="005C6B3C" w:rsidRPr="00101224" w:rsidRDefault="005C6B3C" w:rsidP="00462D2F">
      <w:pPr>
        <w:widowControl w:val="0"/>
        <w:numPr>
          <w:ilvl w:val="0"/>
          <w:numId w:val="22"/>
        </w:numPr>
        <w:jc w:val="both"/>
        <w:rPr>
          <w:rFonts w:eastAsia="Times New Roman" w:cs="Times New Roman"/>
          <w:sz w:val="24"/>
          <w:szCs w:val="24"/>
        </w:rPr>
      </w:pPr>
      <w:r w:rsidRPr="00101224">
        <w:rPr>
          <w:rFonts w:eastAsia="Times New Roman" w:cs="Times New Roman"/>
          <w:sz w:val="24"/>
          <w:szCs w:val="24"/>
        </w:rPr>
        <w:t xml:space="preserve">zakończenia produkcji oferowanego </w:t>
      </w:r>
      <w:r w:rsidR="007E2069" w:rsidRPr="00101224">
        <w:rPr>
          <w:rFonts w:eastAsia="Times New Roman" w:cs="Times New Roman"/>
          <w:sz w:val="24"/>
          <w:szCs w:val="24"/>
        </w:rPr>
        <w:t>wyrobu</w:t>
      </w:r>
      <w:r w:rsidR="00730DA5" w:rsidRPr="00101224">
        <w:rPr>
          <w:rFonts w:eastAsia="Times New Roman" w:cs="Times New Roman"/>
          <w:sz w:val="24"/>
          <w:szCs w:val="24"/>
        </w:rPr>
        <w:t>;</w:t>
      </w:r>
    </w:p>
    <w:p w14:paraId="7005C058" w14:textId="726BC65C" w:rsidR="005C6B3C" w:rsidRPr="00101224" w:rsidRDefault="005C6B3C" w:rsidP="00462D2F">
      <w:pPr>
        <w:widowControl w:val="0"/>
        <w:numPr>
          <w:ilvl w:val="0"/>
          <w:numId w:val="22"/>
        </w:numPr>
        <w:jc w:val="both"/>
        <w:rPr>
          <w:rFonts w:eastAsia="Times New Roman" w:cs="Times New Roman"/>
          <w:sz w:val="24"/>
          <w:szCs w:val="24"/>
        </w:rPr>
      </w:pPr>
      <w:r w:rsidRPr="00101224">
        <w:rPr>
          <w:rFonts w:eastAsia="Times New Roman" w:cs="Times New Roman"/>
          <w:sz w:val="24"/>
          <w:szCs w:val="24"/>
        </w:rPr>
        <w:t xml:space="preserve">wygaśnięcia rejestracji oferowanego </w:t>
      </w:r>
      <w:r w:rsidR="007E2069" w:rsidRPr="00101224">
        <w:rPr>
          <w:rFonts w:eastAsia="Times New Roman" w:cs="Times New Roman"/>
          <w:sz w:val="24"/>
          <w:szCs w:val="24"/>
        </w:rPr>
        <w:t>wyrobu</w:t>
      </w:r>
      <w:r w:rsidR="00730DA5" w:rsidRPr="00101224">
        <w:rPr>
          <w:rFonts w:eastAsia="Times New Roman" w:cs="Times New Roman"/>
          <w:sz w:val="24"/>
          <w:szCs w:val="24"/>
        </w:rPr>
        <w:t>;</w:t>
      </w:r>
    </w:p>
    <w:p w14:paraId="27B0D127" w14:textId="21906D45" w:rsidR="005C6B3C" w:rsidRPr="00101224" w:rsidRDefault="005C6B3C" w:rsidP="00462D2F">
      <w:pPr>
        <w:widowControl w:val="0"/>
        <w:numPr>
          <w:ilvl w:val="0"/>
          <w:numId w:val="22"/>
        </w:numPr>
        <w:jc w:val="both"/>
        <w:rPr>
          <w:rFonts w:eastAsia="Times New Roman" w:cs="Times New Roman"/>
          <w:sz w:val="24"/>
          <w:szCs w:val="24"/>
        </w:rPr>
      </w:pPr>
      <w:r w:rsidRPr="00101224">
        <w:rPr>
          <w:rFonts w:eastAsia="Times New Roman" w:cs="Times New Roman"/>
          <w:sz w:val="24"/>
          <w:szCs w:val="24"/>
        </w:rPr>
        <w:t xml:space="preserve">pojawienia się w ofercie Dostawcy </w:t>
      </w:r>
      <w:r w:rsidR="007E2069" w:rsidRPr="00101224">
        <w:rPr>
          <w:rFonts w:eastAsia="Times New Roman" w:cs="Times New Roman"/>
          <w:sz w:val="24"/>
          <w:szCs w:val="24"/>
        </w:rPr>
        <w:t>wyrobu/przedmiotu dzierżawy</w:t>
      </w:r>
      <w:r w:rsidRPr="00101224">
        <w:rPr>
          <w:rFonts w:eastAsia="Times New Roman" w:cs="Times New Roman"/>
          <w:sz w:val="24"/>
          <w:szCs w:val="24"/>
        </w:rPr>
        <w:t xml:space="preserve"> o równoważnych</w:t>
      </w:r>
      <w:r w:rsidR="007E2069" w:rsidRPr="00101224">
        <w:rPr>
          <w:rFonts w:eastAsia="Times New Roman" w:cs="Times New Roman"/>
          <w:sz w:val="24"/>
          <w:szCs w:val="24"/>
        </w:rPr>
        <w:t xml:space="preserve"> </w:t>
      </w:r>
      <w:r w:rsidRPr="00101224">
        <w:rPr>
          <w:rFonts w:eastAsia="Times New Roman" w:cs="Times New Roman"/>
          <w:sz w:val="24"/>
          <w:szCs w:val="24"/>
        </w:rPr>
        <w:t xml:space="preserve">lub przewyższających parametrach do </w:t>
      </w:r>
      <w:r w:rsidR="007E2069" w:rsidRPr="00101224">
        <w:rPr>
          <w:rFonts w:eastAsia="Times New Roman" w:cs="Times New Roman"/>
          <w:sz w:val="24"/>
          <w:szCs w:val="24"/>
        </w:rPr>
        <w:t>wyrobów/przedmiotu dzierżawy</w:t>
      </w:r>
      <w:r w:rsidRPr="00101224">
        <w:rPr>
          <w:rFonts w:eastAsia="Times New Roman" w:cs="Times New Roman"/>
          <w:sz w:val="24"/>
          <w:szCs w:val="24"/>
        </w:rPr>
        <w:t xml:space="preserve"> zawartych w załączniku nr 1 do umowy</w:t>
      </w:r>
      <w:r w:rsidR="00730DA5" w:rsidRPr="00101224">
        <w:rPr>
          <w:rFonts w:eastAsia="Times New Roman" w:cs="Times New Roman"/>
          <w:sz w:val="24"/>
          <w:szCs w:val="24"/>
        </w:rPr>
        <w:t>;</w:t>
      </w:r>
    </w:p>
    <w:p w14:paraId="58093C8E" w14:textId="2D508C5B" w:rsidR="005C6B3C" w:rsidRPr="00101224" w:rsidRDefault="005C6B3C" w:rsidP="00F05CCE">
      <w:pPr>
        <w:widowControl w:val="0"/>
        <w:numPr>
          <w:ilvl w:val="0"/>
          <w:numId w:val="22"/>
        </w:numPr>
        <w:jc w:val="both"/>
        <w:rPr>
          <w:rFonts w:eastAsia="Times New Roman" w:cs="Times New Roman"/>
          <w:sz w:val="24"/>
          <w:szCs w:val="24"/>
        </w:rPr>
      </w:pPr>
      <w:r w:rsidRPr="00101224">
        <w:rPr>
          <w:rFonts w:eastAsia="Times New Roman" w:cs="Times New Roman"/>
          <w:sz w:val="24"/>
          <w:szCs w:val="24"/>
        </w:rPr>
        <w:lastRenderedPageBreak/>
        <w:t xml:space="preserve">zaproponowania odpowiednika danego </w:t>
      </w:r>
      <w:r w:rsidR="00730DA5" w:rsidRPr="00101224">
        <w:rPr>
          <w:rFonts w:eastAsia="Times New Roman" w:cs="Times New Roman"/>
          <w:sz w:val="24"/>
          <w:szCs w:val="24"/>
        </w:rPr>
        <w:t>wyrobu</w:t>
      </w:r>
      <w:r w:rsidRPr="00101224">
        <w:rPr>
          <w:rFonts w:eastAsia="Times New Roman" w:cs="Times New Roman"/>
          <w:sz w:val="24"/>
          <w:szCs w:val="24"/>
        </w:rPr>
        <w:t xml:space="preserve"> w przypadku obiektywnej niedostępności </w:t>
      </w:r>
      <w:r w:rsidR="00730DA5" w:rsidRPr="00101224">
        <w:rPr>
          <w:rFonts w:eastAsia="Times New Roman" w:cs="Times New Roman"/>
          <w:sz w:val="24"/>
          <w:szCs w:val="24"/>
        </w:rPr>
        <w:t>wyrobu</w:t>
      </w:r>
      <w:r w:rsidRPr="00101224">
        <w:rPr>
          <w:rFonts w:eastAsia="Times New Roman" w:cs="Times New Roman"/>
          <w:sz w:val="24"/>
          <w:szCs w:val="24"/>
        </w:rPr>
        <w:t xml:space="preserve"> z umowy (cena odpowiednika nie wyższa niż niedostępnego </w:t>
      </w:r>
      <w:r w:rsidR="00730DA5" w:rsidRPr="00101224">
        <w:rPr>
          <w:rFonts w:eastAsia="Times New Roman" w:cs="Times New Roman"/>
          <w:sz w:val="24"/>
          <w:szCs w:val="24"/>
        </w:rPr>
        <w:t>wyrobu</w:t>
      </w:r>
      <w:r w:rsidRPr="00101224">
        <w:rPr>
          <w:rFonts w:eastAsia="Times New Roman" w:cs="Times New Roman"/>
          <w:sz w:val="24"/>
          <w:szCs w:val="24"/>
        </w:rPr>
        <w:t>)</w:t>
      </w:r>
      <w:r w:rsidR="00730DA5" w:rsidRPr="00101224">
        <w:rPr>
          <w:rFonts w:eastAsia="Times New Roman" w:cs="Times New Roman"/>
          <w:sz w:val="24"/>
          <w:szCs w:val="24"/>
        </w:rPr>
        <w:t>;</w:t>
      </w:r>
    </w:p>
    <w:p w14:paraId="62F77F3E" w14:textId="61F2BFAC" w:rsidR="005C6B3C" w:rsidRPr="00101224" w:rsidRDefault="005C6B3C" w:rsidP="00F05CCE">
      <w:pPr>
        <w:widowControl w:val="0"/>
        <w:numPr>
          <w:ilvl w:val="0"/>
          <w:numId w:val="22"/>
        </w:numPr>
        <w:jc w:val="both"/>
        <w:rPr>
          <w:rFonts w:eastAsia="Times New Roman" w:cs="Times New Roman"/>
          <w:sz w:val="24"/>
          <w:szCs w:val="24"/>
        </w:rPr>
      </w:pPr>
      <w:r w:rsidRPr="00101224">
        <w:rPr>
          <w:rFonts w:eastAsia="Times New Roman" w:cs="Times New Roman"/>
          <w:sz w:val="24"/>
          <w:szCs w:val="24"/>
        </w:rPr>
        <w:t xml:space="preserve">zmiany </w:t>
      </w:r>
      <w:r w:rsidR="00730DA5" w:rsidRPr="00101224">
        <w:rPr>
          <w:rFonts w:eastAsia="Times New Roman" w:cs="Times New Roman"/>
          <w:sz w:val="24"/>
          <w:szCs w:val="24"/>
        </w:rPr>
        <w:t xml:space="preserve">nazwy i/lub </w:t>
      </w:r>
      <w:r w:rsidRPr="00101224">
        <w:rPr>
          <w:rFonts w:eastAsia="Times New Roman" w:cs="Times New Roman"/>
          <w:sz w:val="24"/>
          <w:szCs w:val="24"/>
        </w:rPr>
        <w:t>numeru katalogowego</w:t>
      </w:r>
      <w:r w:rsidR="00730DA5" w:rsidRPr="00101224">
        <w:rPr>
          <w:rFonts w:eastAsia="Times New Roman" w:cs="Times New Roman"/>
          <w:sz w:val="24"/>
          <w:szCs w:val="24"/>
        </w:rPr>
        <w:t xml:space="preserve"> wyrobu </w:t>
      </w:r>
      <w:r w:rsidRPr="00101224">
        <w:rPr>
          <w:rFonts w:eastAsia="Times New Roman" w:cs="Times New Roman"/>
          <w:sz w:val="24"/>
          <w:szCs w:val="24"/>
        </w:rPr>
        <w:t>przy zachowaniu jego parametrów</w:t>
      </w:r>
      <w:r w:rsidR="00730DA5" w:rsidRPr="00101224">
        <w:rPr>
          <w:rFonts w:eastAsia="Times New Roman" w:cs="Times New Roman"/>
          <w:sz w:val="24"/>
          <w:szCs w:val="24"/>
        </w:rPr>
        <w:t>;</w:t>
      </w:r>
    </w:p>
    <w:p w14:paraId="4BD962C9" w14:textId="57816A86" w:rsidR="005C6B3C" w:rsidRPr="00101224" w:rsidRDefault="005C6B3C" w:rsidP="00F05CCE">
      <w:pPr>
        <w:widowControl w:val="0"/>
        <w:numPr>
          <w:ilvl w:val="0"/>
          <w:numId w:val="22"/>
        </w:numPr>
        <w:jc w:val="both"/>
        <w:rPr>
          <w:rFonts w:eastAsia="Times New Roman" w:cs="Times New Roman"/>
          <w:sz w:val="24"/>
          <w:szCs w:val="24"/>
        </w:rPr>
      </w:pPr>
      <w:r w:rsidRPr="00101224">
        <w:rPr>
          <w:rFonts w:eastAsia="Times New Roman" w:cs="Times New Roman"/>
          <w:sz w:val="24"/>
          <w:szCs w:val="24"/>
        </w:rPr>
        <w:t>zmiany wielkości opakowań</w:t>
      </w:r>
      <w:r w:rsidR="00730DA5" w:rsidRPr="00101224">
        <w:rPr>
          <w:rFonts w:eastAsia="Times New Roman" w:cs="Times New Roman"/>
          <w:sz w:val="24"/>
          <w:szCs w:val="24"/>
        </w:rPr>
        <w:t>;</w:t>
      </w:r>
    </w:p>
    <w:p w14:paraId="052BA1E1" w14:textId="0B00711B" w:rsidR="005C6B3C" w:rsidRPr="00432F99" w:rsidRDefault="005C6B3C" w:rsidP="00432F99">
      <w:pPr>
        <w:widowControl w:val="0"/>
        <w:numPr>
          <w:ilvl w:val="0"/>
          <w:numId w:val="22"/>
        </w:numPr>
        <w:jc w:val="both"/>
        <w:rPr>
          <w:rFonts w:eastAsia="Times New Roman" w:cs="Times New Roman"/>
          <w:sz w:val="24"/>
          <w:szCs w:val="24"/>
        </w:rPr>
      </w:pPr>
      <w:r w:rsidRPr="00101224">
        <w:rPr>
          <w:rFonts w:eastAsia="Times New Roman" w:cs="Times New Roman"/>
          <w:sz w:val="24"/>
          <w:szCs w:val="24"/>
        </w:rPr>
        <w:t xml:space="preserve">zmian ilościowych pomiędzy poszczególnymi pozycjami asortymentu wyszczególnionego w załączniku do umowy, przy zachowaniu zaoferowanych przez dostawcę cen jednostkowych </w:t>
      </w:r>
      <w:r w:rsidRPr="00432F99">
        <w:rPr>
          <w:rFonts w:eastAsia="Times New Roman" w:cs="Times New Roman"/>
          <w:sz w:val="24"/>
          <w:szCs w:val="24"/>
        </w:rPr>
        <w:t>i sumarycznej ceny brutto umowy</w:t>
      </w:r>
      <w:r w:rsidR="00730DA5" w:rsidRPr="00432F99">
        <w:rPr>
          <w:rFonts w:eastAsia="Times New Roman" w:cs="Times New Roman"/>
          <w:sz w:val="24"/>
          <w:szCs w:val="24"/>
        </w:rPr>
        <w:t>;</w:t>
      </w:r>
    </w:p>
    <w:p w14:paraId="75EDF2B3" w14:textId="71CFDA35" w:rsidR="005C6B3C" w:rsidRPr="00101224" w:rsidRDefault="005C6B3C" w:rsidP="00F05CCE">
      <w:pPr>
        <w:widowControl w:val="0"/>
        <w:numPr>
          <w:ilvl w:val="0"/>
          <w:numId w:val="22"/>
        </w:numPr>
        <w:jc w:val="both"/>
        <w:rPr>
          <w:rFonts w:eastAsia="Times New Roman" w:cs="Times New Roman"/>
          <w:sz w:val="24"/>
          <w:szCs w:val="24"/>
        </w:rPr>
      </w:pPr>
      <w:r w:rsidRPr="00101224">
        <w:rPr>
          <w:rFonts w:eastAsia="Times New Roman" w:cs="Times New Roman"/>
          <w:sz w:val="24"/>
          <w:szCs w:val="24"/>
        </w:rPr>
        <w:t xml:space="preserve">zastosowania oferty promocyjnej w stosunku do </w:t>
      </w:r>
      <w:r w:rsidR="00730DA5" w:rsidRPr="00101224">
        <w:rPr>
          <w:rFonts w:eastAsia="Times New Roman" w:cs="Times New Roman"/>
          <w:sz w:val="24"/>
          <w:szCs w:val="24"/>
        </w:rPr>
        <w:t>wyrobów</w:t>
      </w:r>
      <w:r w:rsidRPr="00101224">
        <w:rPr>
          <w:rFonts w:eastAsia="Times New Roman" w:cs="Times New Roman"/>
          <w:sz w:val="24"/>
          <w:szCs w:val="24"/>
        </w:rPr>
        <w:t xml:space="preserve"> z umowy/odpowiedników;</w:t>
      </w:r>
    </w:p>
    <w:p w14:paraId="349B63E7" w14:textId="77777777" w:rsidR="005C6B3C" w:rsidRPr="00101224" w:rsidRDefault="005C6B3C" w:rsidP="00F05CCE">
      <w:pPr>
        <w:widowControl w:val="0"/>
        <w:numPr>
          <w:ilvl w:val="0"/>
          <w:numId w:val="22"/>
        </w:numPr>
        <w:jc w:val="both"/>
        <w:rPr>
          <w:rFonts w:eastAsia="Times New Roman" w:cs="Times New Roman"/>
          <w:sz w:val="24"/>
          <w:szCs w:val="24"/>
        </w:rPr>
      </w:pPr>
      <w:r w:rsidRPr="00101224">
        <w:rPr>
          <w:rFonts w:eastAsia="Times New Roman" w:cs="Times New Roman"/>
          <w:sz w:val="24"/>
          <w:szCs w:val="24"/>
        </w:rPr>
        <w:t xml:space="preserve">zmiany wartości przedmiotu umowy w przypadkach określonych w niniejszej umowie; </w:t>
      </w:r>
    </w:p>
    <w:p w14:paraId="485458CE" w14:textId="4A1B0E3F" w:rsidR="005C6B3C" w:rsidRPr="00101224" w:rsidRDefault="005C6B3C" w:rsidP="00F05CCE">
      <w:pPr>
        <w:widowControl w:val="0"/>
        <w:numPr>
          <w:ilvl w:val="0"/>
          <w:numId w:val="22"/>
        </w:numPr>
        <w:jc w:val="both"/>
        <w:rPr>
          <w:rFonts w:eastAsia="Times New Roman" w:cs="Times New Roman"/>
          <w:sz w:val="24"/>
          <w:szCs w:val="24"/>
        </w:rPr>
      </w:pPr>
      <w:bookmarkStart w:id="84" w:name="_Hlk69458567"/>
      <w:r w:rsidRPr="00101224">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6C25866A" w14:textId="08BD2ADA" w:rsidR="00730DA5" w:rsidRPr="00101224" w:rsidRDefault="00730DA5" w:rsidP="00F05CCE">
      <w:pPr>
        <w:widowControl w:val="0"/>
        <w:numPr>
          <w:ilvl w:val="0"/>
          <w:numId w:val="22"/>
        </w:numPr>
        <w:jc w:val="both"/>
        <w:rPr>
          <w:rFonts w:eastAsia="Times New Roman" w:cs="Times New Roman"/>
          <w:sz w:val="24"/>
          <w:szCs w:val="24"/>
        </w:rPr>
      </w:pPr>
      <w:r w:rsidRPr="00101224">
        <w:rPr>
          <w:rFonts w:eastAsia="Times New Roman" w:cs="Times New Roman"/>
          <w:sz w:val="24"/>
          <w:szCs w:val="24"/>
        </w:rPr>
        <w:t>zmiany danych dotyczące Zamawiającego (Zamawiający przygotuje aneks do umowy i niezwłocznie po zaistnieniu zmian doręczy go Dostawcy);</w:t>
      </w:r>
    </w:p>
    <w:p w14:paraId="2C0B8B3B" w14:textId="0F6C8981" w:rsidR="005C6B3C" w:rsidRPr="00101224" w:rsidRDefault="005C6B3C" w:rsidP="00F05CCE">
      <w:pPr>
        <w:widowControl w:val="0"/>
        <w:numPr>
          <w:ilvl w:val="0"/>
          <w:numId w:val="22"/>
        </w:numPr>
        <w:jc w:val="both"/>
        <w:rPr>
          <w:rFonts w:eastAsia="Times New Roman" w:cs="Times New Roman"/>
          <w:sz w:val="24"/>
          <w:szCs w:val="24"/>
        </w:rPr>
      </w:pPr>
      <w:r w:rsidRPr="00101224">
        <w:rPr>
          <w:rFonts w:eastAsia="Times New Roman" w:cs="Times New Roman"/>
          <w:sz w:val="24"/>
          <w:szCs w:val="24"/>
        </w:rPr>
        <w:t xml:space="preserve">wydłużenia terminu obowiązywania umowy w przypadku niewykorzystania kwoty wskazanej w § 3 ust. 1 </w:t>
      </w:r>
      <w:r w:rsidR="00F05CCE" w:rsidRPr="00101224">
        <w:rPr>
          <w:rFonts w:eastAsia="Times New Roman" w:cs="Times New Roman"/>
          <w:sz w:val="24"/>
          <w:szCs w:val="24"/>
        </w:rPr>
        <w:t xml:space="preserve">pkt 1) </w:t>
      </w:r>
      <w:r w:rsidRPr="00101224">
        <w:rPr>
          <w:rFonts w:eastAsia="Times New Roman" w:cs="Times New Roman"/>
          <w:sz w:val="24"/>
          <w:szCs w:val="24"/>
        </w:rPr>
        <w:t xml:space="preserve">w terminie określonym w § 5 ust. 1 oraz umożliwiającym zrealizowanie dostaw dokonywanych na podstawie art. </w:t>
      </w:r>
      <w:r w:rsidR="00F05CCE" w:rsidRPr="00101224">
        <w:rPr>
          <w:rFonts w:eastAsia="Times New Roman" w:cs="Times New Roman"/>
          <w:sz w:val="24"/>
          <w:szCs w:val="24"/>
        </w:rPr>
        <w:t>455</w:t>
      </w:r>
      <w:r w:rsidRPr="00101224">
        <w:rPr>
          <w:rFonts w:eastAsia="Times New Roman" w:cs="Times New Roman"/>
          <w:sz w:val="24"/>
          <w:szCs w:val="24"/>
        </w:rPr>
        <w:t xml:space="preserve"> ust. </w:t>
      </w:r>
      <w:r w:rsidR="00F05CCE" w:rsidRPr="00101224">
        <w:rPr>
          <w:rFonts w:eastAsia="Times New Roman" w:cs="Times New Roman"/>
          <w:sz w:val="24"/>
          <w:szCs w:val="24"/>
        </w:rPr>
        <w:t>2</w:t>
      </w:r>
      <w:r w:rsidRPr="00101224">
        <w:rPr>
          <w:rFonts w:eastAsia="Times New Roman" w:cs="Times New Roman"/>
          <w:sz w:val="24"/>
          <w:szCs w:val="24"/>
        </w:rPr>
        <w:t xml:space="preserve"> </w:t>
      </w:r>
      <w:r w:rsidR="00AF1AE0" w:rsidRPr="00101224">
        <w:rPr>
          <w:rFonts w:eastAsia="Times New Roman" w:cs="Times New Roman"/>
          <w:sz w:val="24"/>
          <w:szCs w:val="24"/>
        </w:rPr>
        <w:t>ustawy p</w:t>
      </w:r>
      <w:r w:rsidRPr="00101224">
        <w:rPr>
          <w:rFonts w:eastAsia="Times New Roman" w:cs="Times New Roman"/>
          <w:sz w:val="24"/>
          <w:szCs w:val="24"/>
        </w:rPr>
        <w:t>zp;</w:t>
      </w:r>
    </w:p>
    <w:p w14:paraId="51E929FA" w14:textId="46FF219F" w:rsidR="005C6B3C" w:rsidRPr="00101224" w:rsidRDefault="005C6B3C" w:rsidP="007F7FB4">
      <w:pPr>
        <w:widowControl w:val="0"/>
        <w:numPr>
          <w:ilvl w:val="0"/>
          <w:numId w:val="22"/>
        </w:numPr>
        <w:jc w:val="both"/>
        <w:rPr>
          <w:rFonts w:eastAsia="Times New Roman" w:cs="Times New Roman"/>
          <w:sz w:val="24"/>
          <w:szCs w:val="24"/>
        </w:rPr>
      </w:pPr>
      <w:bookmarkStart w:id="85" w:name="_Hlk24016474"/>
      <w:r w:rsidRPr="00101224">
        <w:rPr>
          <w:rFonts w:eastAsia="Times New Roman" w:cs="Times New Roman"/>
          <w:sz w:val="24"/>
          <w:szCs w:val="24"/>
        </w:rPr>
        <w:t xml:space="preserve">konieczności okresowej realizacji przedmiotu umowy przez </w:t>
      </w:r>
      <w:r w:rsidR="00ED653A" w:rsidRPr="00101224">
        <w:rPr>
          <w:rFonts w:eastAsia="Times New Roman" w:cs="Times New Roman"/>
          <w:sz w:val="24"/>
          <w:szCs w:val="24"/>
        </w:rPr>
        <w:t>Dostawcę</w:t>
      </w:r>
      <w:r w:rsidRPr="00101224">
        <w:rPr>
          <w:rFonts w:eastAsia="Times New Roman" w:cs="Times New Roman"/>
          <w:sz w:val="24"/>
          <w:szCs w:val="24"/>
        </w:rPr>
        <w:t xml:space="preserve"> zastępczego z przyczyn niezależnych od Dostawcy, o których to przyczynach Dostawca powinien niezwłocznie poinformować Zamawiającego.</w:t>
      </w:r>
    </w:p>
    <w:bookmarkEnd w:id="84"/>
    <w:bookmarkEnd w:id="85"/>
    <w:p w14:paraId="78FC49F6" w14:textId="4A9A7C24" w:rsidR="005C6B3C" w:rsidRPr="00101224" w:rsidRDefault="005C6B3C" w:rsidP="007F7FB4">
      <w:pPr>
        <w:widowControl w:val="0"/>
        <w:numPr>
          <w:ilvl w:val="0"/>
          <w:numId w:val="21"/>
        </w:numPr>
        <w:tabs>
          <w:tab w:val="clear" w:pos="357"/>
          <w:tab w:val="left" w:pos="360"/>
        </w:tabs>
        <w:jc w:val="both"/>
        <w:rPr>
          <w:rFonts w:eastAsia="Times New Roman" w:cs="Times New Roman"/>
          <w:sz w:val="24"/>
          <w:szCs w:val="24"/>
        </w:rPr>
      </w:pPr>
      <w:r w:rsidRPr="00101224">
        <w:rPr>
          <w:rFonts w:eastAsia="Times New Roman" w:cs="Times New Roman"/>
          <w:sz w:val="24"/>
          <w:szCs w:val="24"/>
        </w:rPr>
        <w:t xml:space="preserve">W przypadku zaistnienia okoliczności określonych w ust. 1 pkt </w:t>
      </w:r>
      <w:proofErr w:type="gramStart"/>
      <w:r w:rsidRPr="00101224">
        <w:rPr>
          <w:rFonts w:eastAsia="Times New Roman" w:cs="Times New Roman"/>
          <w:sz w:val="24"/>
          <w:szCs w:val="24"/>
        </w:rPr>
        <w:t>1)-</w:t>
      </w:r>
      <w:proofErr w:type="gramEnd"/>
      <w:r w:rsidRPr="00101224">
        <w:rPr>
          <w:rFonts w:eastAsia="Times New Roman" w:cs="Times New Roman"/>
          <w:sz w:val="24"/>
          <w:szCs w:val="24"/>
        </w:rPr>
        <w:t xml:space="preserve">8) (jak i w innych przypadkach tego wymagających) Dostawca w porozumieniu z Zamawiającym zaproponuje inny </w:t>
      </w:r>
      <w:r w:rsidR="00F05CCE" w:rsidRPr="00101224">
        <w:rPr>
          <w:rFonts w:eastAsia="Times New Roman" w:cs="Times New Roman"/>
          <w:sz w:val="24"/>
          <w:szCs w:val="24"/>
        </w:rPr>
        <w:t xml:space="preserve">wyrób/przedmiot dzierżawy, </w:t>
      </w:r>
      <w:r w:rsidRPr="00101224">
        <w:rPr>
          <w:rFonts w:eastAsia="Times New Roman" w:cs="Times New Roman"/>
          <w:sz w:val="24"/>
          <w:szCs w:val="24"/>
        </w:rPr>
        <w:t xml:space="preserve">różniący się np. </w:t>
      </w:r>
      <w:r w:rsidR="00F05CCE" w:rsidRPr="00101224">
        <w:rPr>
          <w:rFonts w:eastAsia="Times New Roman" w:cs="Times New Roman"/>
          <w:sz w:val="24"/>
          <w:szCs w:val="24"/>
        </w:rPr>
        <w:t>wielkością opakowania</w:t>
      </w:r>
      <w:r w:rsidRPr="00101224">
        <w:rPr>
          <w:rFonts w:eastAsia="Times New Roman" w:cs="Times New Roman"/>
          <w:sz w:val="24"/>
          <w:szCs w:val="24"/>
        </w:rPr>
        <w:t xml:space="preserve"> w przeliczonych ilościach i wyceniony proporcjonalnie do zaoferowanego w umowie. </w:t>
      </w:r>
    </w:p>
    <w:p w14:paraId="01AE6306" w14:textId="6238A4C3" w:rsidR="005C6B3C" w:rsidRPr="00101224" w:rsidRDefault="005C6B3C" w:rsidP="008C1DCC">
      <w:pPr>
        <w:widowControl w:val="0"/>
        <w:ind w:left="357"/>
        <w:jc w:val="both"/>
        <w:rPr>
          <w:rFonts w:eastAsia="Times New Roman" w:cs="Times New Roman"/>
          <w:sz w:val="24"/>
          <w:szCs w:val="24"/>
        </w:rPr>
      </w:pPr>
      <w:r w:rsidRPr="00101224">
        <w:rPr>
          <w:rFonts w:eastAsia="Times New Roman" w:cs="Times New Roman"/>
          <w:sz w:val="24"/>
          <w:szCs w:val="24"/>
        </w:rPr>
        <w:t xml:space="preserve">W przypadku braku możliwości dostarczenia zamiennika </w:t>
      </w:r>
      <w:r w:rsidR="00D92F19" w:rsidRPr="00101224">
        <w:rPr>
          <w:rFonts w:eastAsia="Times New Roman" w:cs="Times New Roman"/>
          <w:sz w:val="24"/>
          <w:szCs w:val="24"/>
        </w:rPr>
        <w:t xml:space="preserve">wyrobu </w:t>
      </w:r>
      <w:r w:rsidRPr="00101224">
        <w:rPr>
          <w:rFonts w:eastAsia="Times New Roman" w:cs="Times New Roman"/>
          <w:sz w:val="24"/>
          <w:szCs w:val="24"/>
        </w:rPr>
        <w:t xml:space="preserve">w cenie przetargowej, Zamawiający może wyrazić zgodę na sprzedaż w cenie zbliżonej do rynkowej lub na wyłączenie tego </w:t>
      </w:r>
      <w:r w:rsidR="00D92F19" w:rsidRPr="00101224">
        <w:rPr>
          <w:rFonts w:eastAsia="Times New Roman" w:cs="Times New Roman"/>
          <w:sz w:val="24"/>
          <w:szCs w:val="24"/>
        </w:rPr>
        <w:t xml:space="preserve">wyrobu </w:t>
      </w:r>
      <w:r w:rsidRPr="00101224">
        <w:rPr>
          <w:rFonts w:eastAsia="Times New Roman" w:cs="Times New Roman"/>
          <w:sz w:val="24"/>
          <w:szCs w:val="24"/>
        </w:rPr>
        <w:t xml:space="preserve">z umowy na czas wstrzymania produkcji lub wycofania z obrotu przedmiotu umowy i braku możliwości dostarczenia zamiennika. W takiej sytuacji </w:t>
      </w:r>
      <w:r w:rsidR="00D92F19" w:rsidRPr="00101224">
        <w:rPr>
          <w:rFonts w:eastAsia="Times New Roman" w:cs="Times New Roman"/>
          <w:sz w:val="24"/>
          <w:szCs w:val="24"/>
        </w:rPr>
        <w:t>Dostawca</w:t>
      </w:r>
      <w:r w:rsidRPr="00101224">
        <w:rPr>
          <w:rFonts w:eastAsia="Times New Roman" w:cs="Times New Roman"/>
          <w:sz w:val="24"/>
          <w:szCs w:val="24"/>
        </w:rPr>
        <w:t xml:space="preserve"> zobowiązany jest przedstawić pisemnie/</w:t>
      </w:r>
      <w:r w:rsidR="00D92F19" w:rsidRPr="00101224">
        <w:rPr>
          <w:rFonts w:eastAsia="Times New Roman" w:cs="Times New Roman"/>
          <w:sz w:val="24"/>
          <w:szCs w:val="24"/>
        </w:rPr>
        <w:t>mailem</w:t>
      </w:r>
      <w:r w:rsidRPr="00101224">
        <w:rPr>
          <w:rFonts w:eastAsia="Times New Roman" w:cs="Times New Roman"/>
          <w:sz w:val="24"/>
          <w:szCs w:val="24"/>
        </w:rPr>
        <w:t xml:space="preserve"> Zamawiającemu do akceptacji informację o nowej cenie lub/i informację o czasowym wyłączeniu tego </w:t>
      </w:r>
      <w:r w:rsidR="00D92F19" w:rsidRPr="00101224">
        <w:rPr>
          <w:rFonts w:eastAsia="Times New Roman" w:cs="Times New Roman"/>
          <w:sz w:val="24"/>
          <w:szCs w:val="24"/>
        </w:rPr>
        <w:t>wyrobu</w:t>
      </w:r>
      <w:r w:rsidRPr="00101224">
        <w:rPr>
          <w:rFonts w:eastAsia="Times New Roman" w:cs="Times New Roman"/>
          <w:sz w:val="24"/>
          <w:szCs w:val="24"/>
        </w:rPr>
        <w:t xml:space="preserve"> z umowy na czas wstrzymania produkcji lub wycofania z obrotu przedmiotu umowy i braku możliwości dostarczenia zamiennika </w:t>
      </w:r>
      <w:r w:rsidR="00D92F19" w:rsidRPr="00101224">
        <w:rPr>
          <w:rFonts w:eastAsia="Times New Roman" w:cs="Times New Roman"/>
          <w:sz w:val="24"/>
          <w:szCs w:val="24"/>
        </w:rPr>
        <w:t xml:space="preserve">wyrobu </w:t>
      </w:r>
      <w:r w:rsidRPr="00101224">
        <w:rPr>
          <w:rFonts w:eastAsia="Times New Roman" w:cs="Times New Roman"/>
          <w:sz w:val="24"/>
          <w:szCs w:val="24"/>
        </w:rPr>
        <w:t xml:space="preserve">w cenie przetargowej z podaniem przyczyn takiego stanu. </w:t>
      </w:r>
    </w:p>
    <w:p w14:paraId="583CC7AD" w14:textId="2E382185" w:rsidR="00D92F19" w:rsidRPr="00101224" w:rsidRDefault="005C6B3C" w:rsidP="00462D2F">
      <w:pPr>
        <w:widowControl w:val="0"/>
        <w:tabs>
          <w:tab w:val="left" w:pos="360"/>
        </w:tabs>
        <w:ind w:left="357"/>
        <w:jc w:val="both"/>
        <w:rPr>
          <w:rFonts w:eastAsia="Times New Roman" w:cs="Times New Roman"/>
          <w:sz w:val="24"/>
          <w:szCs w:val="24"/>
        </w:rPr>
      </w:pPr>
      <w:r w:rsidRPr="00101224">
        <w:rPr>
          <w:rFonts w:eastAsia="Times New Roman" w:cs="Times New Roman"/>
          <w:sz w:val="24"/>
          <w:szCs w:val="24"/>
        </w:rPr>
        <w:t xml:space="preserve">Zmiany określone </w:t>
      </w:r>
      <w:r w:rsidR="00D92F19" w:rsidRPr="00101224">
        <w:rPr>
          <w:rFonts w:eastAsia="Times New Roman" w:cs="Times New Roman"/>
          <w:sz w:val="24"/>
          <w:szCs w:val="24"/>
        </w:rPr>
        <w:t xml:space="preserve">w niniejszym ustępie </w:t>
      </w:r>
      <w:r w:rsidRPr="00101224">
        <w:rPr>
          <w:rFonts w:eastAsia="Times New Roman" w:cs="Times New Roman"/>
          <w:sz w:val="24"/>
          <w:szCs w:val="24"/>
          <w:lang w:eastAsia="en-US"/>
        </w:rPr>
        <w:t xml:space="preserve">mogą nastąpić na uzasadniony wniosek </w:t>
      </w:r>
      <w:r w:rsidR="00D92F19" w:rsidRPr="00101224">
        <w:rPr>
          <w:rFonts w:eastAsia="Times New Roman" w:cs="Times New Roman"/>
          <w:sz w:val="24"/>
          <w:szCs w:val="24"/>
          <w:lang w:eastAsia="en-US"/>
        </w:rPr>
        <w:t>Dostawcy</w:t>
      </w:r>
      <w:r w:rsidRPr="00101224">
        <w:rPr>
          <w:rFonts w:eastAsia="Times New Roman" w:cs="Times New Roman"/>
          <w:sz w:val="24"/>
          <w:szCs w:val="24"/>
          <w:lang w:eastAsia="en-US"/>
        </w:rPr>
        <w:t>, po jego zaakceptowaniu przez Zamawiającego.</w:t>
      </w:r>
    </w:p>
    <w:p w14:paraId="04E3D36A" w14:textId="51E3C0C0" w:rsidR="005C6B3C" w:rsidRPr="00101224" w:rsidRDefault="005C6B3C" w:rsidP="007F7FB4">
      <w:pPr>
        <w:widowControl w:val="0"/>
        <w:numPr>
          <w:ilvl w:val="0"/>
          <w:numId w:val="21"/>
        </w:numPr>
        <w:tabs>
          <w:tab w:val="clear" w:pos="357"/>
          <w:tab w:val="left" w:pos="360"/>
        </w:tabs>
        <w:jc w:val="both"/>
        <w:rPr>
          <w:rFonts w:eastAsia="Times New Roman" w:cs="Times New Roman"/>
          <w:sz w:val="24"/>
          <w:szCs w:val="24"/>
        </w:rPr>
      </w:pPr>
      <w:r w:rsidRPr="00101224">
        <w:rPr>
          <w:rFonts w:eastAsia="Times New Roman" w:cs="Times New Roman"/>
          <w:sz w:val="24"/>
          <w:szCs w:val="24"/>
        </w:rPr>
        <w:t>Zmiany umowy wymagają formy pisemnej pod rygorem nieważności, z zastrzeżeniem sytuacji, w których wyraźny zapis umowy stanowi inaczej.</w:t>
      </w:r>
    </w:p>
    <w:bookmarkEnd w:id="83"/>
    <w:p w14:paraId="33323A96" w14:textId="08D92BD6" w:rsidR="005C6B3C" w:rsidRPr="00101224" w:rsidRDefault="005C6B3C" w:rsidP="008C1DCC">
      <w:pPr>
        <w:widowControl w:val="0"/>
        <w:rPr>
          <w:rFonts w:eastAsia="Times New Roman" w:cs="Times New Roman"/>
          <w:sz w:val="24"/>
          <w:szCs w:val="24"/>
        </w:rPr>
      </w:pPr>
    </w:p>
    <w:p w14:paraId="28FE655C" w14:textId="77777777" w:rsidR="005C6B3C" w:rsidRPr="00101224" w:rsidRDefault="005C6B3C" w:rsidP="008C1DCC">
      <w:pPr>
        <w:widowControl w:val="0"/>
        <w:jc w:val="center"/>
        <w:rPr>
          <w:rFonts w:eastAsia="Times New Roman" w:cs="Times New Roman"/>
          <w:b/>
          <w:bCs/>
          <w:sz w:val="24"/>
          <w:szCs w:val="24"/>
        </w:rPr>
      </w:pPr>
      <w:r w:rsidRPr="00101224">
        <w:rPr>
          <w:rFonts w:eastAsia="Times New Roman" w:cs="Times New Roman"/>
          <w:b/>
          <w:bCs/>
          <w:sz w:val="24"/>
          <w:szCs w:val="24"/>
        </w:rPr>
        <w:t>Postanowienia końcowe</w:t>
      </w:r>
    </w:p>
    <w:p w14:paraId="42833E3B" w14:textId="03B96BEF" w:rsidR="005C6B3C" w:rsidRPr="00101224" w:rsidRDefault="005C6B3C" w:rsidP="008C1DCC">
      <w:pPr>
        <w:widowControl w:val="0"/>
        <w:jc w:val="center"/>
        <w:rPr>
          <w:rFonts w:eastAsia="Times New Roman" w:cs="Times New Roman"/>
          <w:b/>
          <w:bCs/>
          <w:sz w:val="24"/>
          <w:szCs w:val="24"/>
        </w:rPr>
      </w:pPr>
      <w:r w:rsidRPr="00101224">
        <w:rPr>
          <w:rFonts w:eastAsia="Times New Roman" w:cs="Times New Roman"/>
          <w:b/>
          <w:bCs/>
          <w:sz w:val="24"/>
          <w:szCs w:val="24"/>
        </w:rPr>
        <w:t>§</w:t>
      </w:r>
      <w:r w:rsidR="00BF1AF5" w:rsidRPr="00101224">
        <w:rPr>
          <w:rFonts w:eastAsia="Times New Roman" w:cs="Times New Roman"/>
          <w:b/>
          <w:bCs/>
          <w:sz w:val="24"/>
          <w:szCs w:val="24"/>
        </w:rPr>
        <w:t>10</w:t>
      </w:r>
    </w:p>
    <w:p w14:paraId="6D0375D6" w14:textId="3DF160B9" w:rsidR="00462D2F" w:rsidRPr="00101224" w:rsidRDefault="005C6B3C" w:rsidP="007F7FB4">
      <w:pPr>
        <w:widowControl w:val="0"/>
        <w:numPr>
          <w:ilvl w:val="0"/>
          <w:numId w:val="23"/>
        </w:numPr>
        <w:tabs>
          <w:tab w:val="left" w:pos="357"/>
          <w:tab w:val="left" w:pos="502"/>
        </w:tabs>
        <w:jc w:val="both"/>
        <w:rPr>
          <w:rFonts w:eastAsia="Times New Roman" w:cs="Times New Roman"/>
          <w:sz w:val="24"/>
          <w:szCs w:val="24"/>
        </w:rPr>
      </w:pPr>
      <w:bookmarkStart w:id="86" w:name="_Hlk69458632"/>
      <w:r w:rsidRPr="00101224">
        <w:rPr>
          <w:rFonts w:eastAsia="Times New Roman" w:cs="Times New Roman"/>
          <w:sz w:val="24"/>
          <w:szCs w:val="24"/>
        </w:rPr>
        <w:t xml:space="preserve">Osobą odpowiedzialną za </w:t>
      </w:r>
      <w:r w:rsidR="00462D2F" w:rsidRPr="00101224">
        <w:rPr>
          <w:rFonts w:eastAsia="Times New Roman" w:cs="Times New Roman"/>
          <w:sz w:val="24"/>
          <w:szCs w:val="24"/>
        </w:rPr>
        <w:t xml:space="preserve">realizację umowy </w:t>
      </w:r>
      <w:r w:rsidRPr="00101224">
        <w:rPr>
          <w:rFonts w:eastAsia="Times New Roman" w:cs="Times New Roman"/>
          <w:sz w:val="24"/>
          <w:szCs w:val="24"/>
        </w:rPr>
        <w:t xml:space="preserve">ze strony Zamawiającego jest: </w:t>
      </w:r>
      <w:r w:rsidR="00462D2F" w:rsidRPr="00101224">
        <w:rPr>
          <w:rFonts w:eastAsia="Times New Roman" w:cs="Times New Roman"/>
          <w:sz w:val="24"/>
          <w:szCs w:val="24"/>
        </w:rPr>
        <w:t>………………, e-mail, ………… tel. ……………</w:t>
      </w:r>
      <w:r w:rsidR="000169D1" w:rsidRPr="00101224">
        <w:rPr>
          <w:rFonts w:eastAsia="Times New Roman" w:cs="Times New Roman"/>
          <w:sz w:val="24"/>
          <w:szCs w:val="24"/>
        </w:rPr>
        <w:t>……</w:t>
      </w:r>
      <w:r w:rsidR="00462D2F" w:rsidRPr="00101224">
        <w:rPr>
          <w:rFonts w:eastAsia="Times New Roman" w:cs="Times New Roman"/>
          <w:sz w:val="24"/>
          <w:szCs w:val="24"/>
        </w:rPr>
        <w:t>.</w:t>
      </w:r>
    </w:p>
    <w:p w14:paraId="36019B33" w14:textId="7569A8F5" w:rsidR="00FE0943" w:rsidRPr="00101224" w:rsidRDefault="00462D2F" w:rsidP="007F7FB4">
      <w:pPr>
        <w:widowControl w:val="0"/>
        <w:numPr>
          <w:ilvl w:val="0"/>
          <w:numId w:val="23"/>
        </w:numPr>
        <w:tabs>
          <w:tab w:val="left" w:pos="357"/>
          <w:tab w:val="left" w:pos="502"/>
        </w:tabs>
        <w:jc w:val="both"/>
        <w:rPr>
          <w:rFonts w:eastAsia="Times New Roman" w:cs="Times New Roman"/>
          <w:sz w:val="24"/>
          <w:szCs w:val="24"/>
        </w:rPr>
      </w:pPr>
      <w:r w:rsidRPr="00101224">
        <w:rPr>
          <w:rFonts w:eastAsia="Times New Roman" w:cs="Times New Roman"/>
          <w:sz w:val="24"/>
          <w:szCs w:val="24"/>
        </w:rPr>
        <w:t>Koordynatorem umowy</w:t>
      </w:r>
      <w:r w:rsidR="00FE0943" w:rsidRPr="00101224">
        <w:rPr>
          <w:rFonts w:eastAsia="Times New Roman" w:cs="Times New Roman"/>
          <w:sz w:val="24"/>
          <w:szCs w:val="24"/>
        </w:rPr>
        <w:t xml:space="preserve"> jest: …………………</w:t>
      </w:r>
      <w:r w:rsidR="000169D1" w:rsidRPr="00101224">
        <w:rPr>
          <w:rFonts w:eastAsia="Times New Roman" w:cs="Times New Roman"/>
          <w:sz w:val="24"/>
          <w:szCs w:val="24"/>
        </w:rPr>
        <w:t>……</w:t>
      </w:r>
      <w:r w:rsidR="00FE0943" w:rsidRPr="00101224">
        <w:rPr>
          <w:rFonts w:eastAsia="Times New Roman" w:cs="Times New Roman"/>
          <w:sz w:val="24"/>
          <w:szCs w:val="24"/>
        </w:rPr>
        <w:t>, e-mail, …………</w:t>
      </w:r>
      <w:r w:rsidR="000169D1" w:rsidRPr="00101224">
        <w:rPr>
          <w:rFonts w:eastAsia="Times New Roman" w:cs="Times New Roman"/>
          <w:sz w:val="24"/>
          <w:szCs w:val="24"/>
        </w:rPr>
        <w:t>……</w:t>
      </w:r>
      <w:r w:rsidR="00FE0943" w:rsidRPr="00101224">
        <w:rPr>
          <w:rFonts w:eastAsia="Times New Roman" w:cs="Times New Roman"/>
          <w:sz w:val="24"/>
          <w:szCs w:val="24"/>
        </w:rPr>
        <w:t>tel. …………………</w:t>
      </w:r>
    </w:p>
    <w:p w14:paraId="0C4690A1" w14:textId="5B6F4A67" w:rsidR="005C6B3C" w:rsidRPr="00101224" w:rsidRDefault="005C6B3C" w:rsidP="007F7FB4">
      <w:pPr>
        <w:widowControl w:val="0"/>
        <w:numPr>
          <w:ilvl w:val="0"/>
          <w:numId w:val="23"/>
        </w:numPr>
        <w:tabs>
          <w:tab w:val="left" w:pos="357"/>
          <w:tab w:val="left" w:pos="502"/>
        </w:tabs>
        <w:jc w:val="both"/>
        <w:rPr>
          <w:rFonts w:eastAsia="Times New Roman" w:cs="Times New Roman"/>
          <w:sz w:val="24"/>
          <w:szCs w:val="24"/>
        </w:rPr>
      </w:pPr>
      <w:r w:rsidRPr="00101224">
        <w:rPr>
          <w:rFonts w:eastAsia="Times New Roman" w:cs="Times New Roman"/>
          <w:sz w:val="24"/>
          <w:szCs w:val="24"/>
        </w:rPr>
        <w:t xml:space="preserve">Ze strony </w:t>
      </w:r>
      <w:r w:rsidR="00ED653A" w:rsidRPr="00101224">
        <w:rPr>
          <w:rFonts w:eastAsia="Times New Roman" w:cs="Times New Roman"/>
          <w:sz w:val="24"/>
          <w:szCs w:val="24"/>
        </w:rPr>
        <w:t>Dostawcy</w:t>
      </w:r>
      <w:r w:rsidRPr="00101224">
        <w:rPr>
          <w:rFonts w:eastAsia="Times New Roman" w:cs="Times New Roman"/>
          <w:sz w:val="24"/>
          <w:szCs w:val="24"/>
        </w:rPr>
        <w:t xml:space="preserve"> do kierowania i koordynowania spraw związanych z realizacją niniejszej umowy wyznacza się: ...................................................................</w:t>
      </w:r>
      <w:r w:rsidR="00FE0943" w:rsidRPr="00101224">
        <w:rPr>
          <w:rFonts w:eastAsia="Times New Roman" w:cs="Times New Roman"/>
          <w:sz w:val="24"/>
          <w:szCs w:val="24"/>
        </w:rPr>
        <w:t xml:space="preserve">, e-mail </w:t>
      </w:r>
      <w:r w:rsidRPr="00101224">
        <w:rPr>
          <w:rFonts w:eastAsia="Times New Roman" w:cs="Times New Roman"/>
          <w:sz w:val="24"/>
          <w:szCs w:val="24"/>
        </w:rPr>
        <w:t>.....................................- nr tel. ……………………………</w:t>
      </w:r>
    </w:p>
    <w:bookmarkEnd w:id="86"/>
    <w:p w14:paraId="0A271D4D" w14:textId="77777777" w:rsidR="005C6B3C" w:rsidRPr="00101224" w:rsidRDefault="005C6B3C" w:rsidP="008C1DCC">
      <w:pPr>
        <w:widowControl w:val="0"/>
        <w:tabs>
          <w:tab w:val="left" w:pos="502"/>
        </w:tabs>
        <w:ind w:left="357"/>
        <w:jc w:val="both"/>
        <w:rPr>
          <w:rFonts w:eastAsia="Times New Roman" w:cs="Times New Roman"/>
          <w:b/>
          <w:bCs/>
          <w:sz w:val="24"/>
          <w:szCs w:val="24"/>
        </w:rPr>
      </w:pPr>
      <w:r w:rsidRPr="00101224">
        <w:rPr>
          <w:rFonts w:eastAsia="Times New Roman" w:cs="Times New Roman"/>
          <w:b/>
          <w:bCs/>
          <w:sz w:val="24"/>
          <w:szCs w:val="24"/>
        </w:rPr>
        <w:t xml:space="preserve">                                                                       </w:t>
      </w:r>
    </w:p>
    <w:p w14:paraId="199BB7EA" w14:textId="5565ACD3" w:rsidR="005C6B3C" w:rsidRPr="00CC1A94" w:rsidRDefault="005C6B3C" w:rsidP="008C1DCC">
      <w:pPr>
        <w:widowControl w:val="0"/>
        <w:tabs>
          <w:tab w:val="left" w:pos="502"/>
        </w:tabs>
        <w:jc w:val="center"/>
        <w:rPr>
          <w:rFonts w:eastAsia="Times New Roman" w:cs="Times New Roman"/>
          <w:b/>
          <w:bCs/>
          <w:sz w:val="24"/>
          <w:szCs w:val="24"/>
          <w:highlight w:val="yellow"/>
        </w:rPr>
      </w:pPr>
      <w:bookmarkStart w:id="87" w:name="_Hlk69458196"/>
      <w:r w:rsidRPr="00CC1A94">
        <w:rPr>
          <w:rFonts w:eastAsia="Times New Roman" w:cs="Times New Roman"/>
          <w:b/>
          <w:bCs/>
          <w:sz w:val="24"/>
          <w:szCs w:val="24"/>
        </w:rPr>
        <w:t>§ 1</w:t>
      </w:r>
      <w:r w:rsidR="00BF1AF5" w:rsidRPr="00CC1A94">
        <w:rPr>
          <w:rFonts w:eastAsia="Times New Roman" w:cs="Times New Roman"/>
          <w:b/>
          <w:bCs/>
          <w:sz w:val="24"/>
          <w:szCs w:val="24"/>
        </w:rPr>
        <w:t>1</w:t>
      </w:r>
    </w:p>
    <w:p w14:paraId="301F1BBE" w14:textId="0411D8C0" w:rsidR="00CC1A94" w:rsidRPr="00CC1A94" w:rsidRDefault="00CC1A94" w:rsidP="00CC1A94">
      <w:pPr>
        <w:widowControl w:val="0"/>
        <w:numPr>
          <w:ilvl w:val="0"/>
          <w:numId w:val="66"/>
        </w:numPr>
        <w:jc w:val="both"/>
        <w:rPr>
          <w:rFonts w:eastAsia="Times New Roman" w:cs="Times New Roman"/>
          <w:kern w:val="2"/>
          <w:sz w:val="24"/>
          <w:szCs w:val="24"/>
        </w:rPr>
      </w:pPr>
      <w:bookmarkStart w:id="88" w:name="_Hlk69730065"/>
      <w:bookmarkStart w:id="89" w:name="_Hlk69458678"/>
      <w:r w:rsidRPr="00CC1A94">
        <w:rPr>
          <w:rFonts w:eastAsia="Times New Roman" w:cs="Times New Roman"/>
          <w:kern w:val="2"/>
          <w:sz w:val="24"/>
          <w:szCs w:val="24"/>
        </w:rPr>
        <w:t>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w:t>
      </w:r>
    </w:p>
    <w:bookmarkEnd w:id="88"/>
    <w:p w14:paraId="30170561" w14:textId="242E8B79" w:rsidR="005C6B3C" w:rsidRPr="00CC1A94" w:rsidRDefault="00ED653A" w:rsidP="00CC1A94">
      <w:pPr>
        <w:widowControl w:val="0"/>
        <w:numPr>
          <w:ilvl w:val="0"/>
          <w:numId w:val="66"/>
        </w:numPr>
        <w:jc w:val="both"/>
        <w:rPr>
          <w:rFonts w:eastAsia="Times New Roman" w:cs="Times New Roman"/>
          <w:kern w:val="2"/>
          <w:sz w:val="24"/>
          <w:szCs w:val="24"/>
        </w:rPr>
      </w:pPr>
      <w:r w:rsidRPr="00CC1A94">
        <w:rPr>
          <w:rFonts w:eastAsia="Times New Roman" w:cs="Times New Roman"/>
          <w:kern w:val="2"/>
          <w:sz w:val="24"/>
          <w:szCs w:val="24"/>
        </w:rPr>
        <w:t>Dostawca</w:t>
      </w:r>
      <w:r w:rsidR="005C6B3C" w:rsidRPr="00CC1A94">
        <w:rPr>
          <w:rFonts w:eastAsia="Times New Roman" w:cs="Times New Roman"/>
          <w:kern w:val="2"/>
          <w:sz w:val="24"/>
          <w:szCs w:val="24"/>
        </w:rPr>
        <w:t xml:space="preserve"> zobowiązany jest do zapewnienia ciągłości dostaw </w:t>
      </w:r>
      <w:r w:rsidR="00FE0943" w:rsidRPr="00CC1A94">
        <w:rPr>
          <w:rFonts w:eastAsia="Times New Roman" w:cs="Times New Roman"/>
          <w:kern w:val="2"/>
          <w:sz w:val="24"/>
          <w:szCs w:val="24"/>
        </w:rPr>
        <w:t>wyrobów</w:t>
      </w:r>
      <w:r w:rsidR="005C6B3C" w:rsidRPr="00CC1A94">
        <w:rPr>
          <w:rFonts w:eastAsia="Times New Roman" w:cs="Times New Roman"/>
          <w:kern w:val="2"/>
          <w:sz w:val="24"/>
          <w:szCs w:val="24"/>
        </w:rPr>
        <w:t xml:space="preserve"> także w przypadkach </w:t>
      </w:r>
      <w:r w:rsidR="005C6B3C" w:rsidRPr="00CC1A94">
        <w:rPr>
          <w:rFonts w:eastAsia="Times New Roman" w:cs="Times New Roman"/>
          <w:kern w:val="2"/>
          <w:sz w:val="24"/>
          <w:szCs w:val="24"/>
        </w:rPr>
        <w:lastRenderedPageBreak/>
        <w:t xml:space="preserve">zamówień realizowanych w warunkach określonych w ust. 1. </w:t>
      </w:r>
    </w:p>
    <w:bookmarkEnd w:id="87"/>
    <w:bookmarkEnd w:id="89"/>
    <w:p w14:paraId="7E362C82" w14:textId="77777777" w:rsidR="005C6B3C" w:rsidRPr="00CC1A94" w:rsidRDefault="005C6B3C" w:rsidP="008C1DCC">
      <w:pPr>
        <w:widowControl w:val="0"/>
        <w:jc w:val="center"/>
        <w:rPr>
          <w:rFonts w:eastAsia="Times New Roman" w:cs="Times New Roman"/>
          <w:b/>
          <w:bCs/>
          <w:color w:val="76923C" w:themeColor="accent3" w:themeShade="BF"/>
          <w:sz w:val="24"/>
          <w:szCs w:val="24"/>
        </w:rPr>
      </w:pPr>
    </w:p>
    <w:p w14:paraId="7F5661FF" w14:textId="05CD4D1A" w:rsidR="005C6B3C" w:rsidRPr="00CC1A94" w:rsidRDefault="005C6B3C" w:rsidP="008C1DCC">
      <w:pPr>
        <w:widowControl w:val="0"/>
        <w:jc w:val="center"/>
        <w:rPr>
          <w:rFonts w:eastAsia="Times New Roman" w:cs="Times New Roman"/>
          <w:b/>
          <w:bCs/>
          <w:sz w:val="24"/>
          <w:szCs w:val="24"/>
        </w:rPr>
      </w:pPr>
      <w:r w:rsidRPr="00CC1A94">
        <w:rPr>
          <w:rFonts w:eastAsia="Times New Roman" w:cs="Times New Roman"/>
          <w:b/>
          <w:bCs/>
          <w:sz w:val="24"/>
          <w:szCs w:val="24"/>
        </w:rPr>
        <w:t>§ 1</w:t>
      </w:r>
      <w:r w:rsidR="00BF1AF5" w:rsidRPr="00CC1A94">
        <w:rPr>
          <w:rFonts w:eastAsia="Times New Roman" w:cs="Times New Roman"/>
          <w:b/>
          <w:bCs/>
          <w:sz w:val="24"/>
          <w:szCs w:val="24"/>
        </w:rPr>
        <w:t>2</w:t>
      </w:r>
    </w:p>
    <w:p w14:paraId="2FFA6DB2" w14:textId="4E50D1E8" w:rsidR="005C6B3C" w:rsidRPr="00AE0959" w:rsidRDefault="00ED653A" w:rsidP="007F7FB4">
      <w:pPr>
        <w:widowControl w:val="0"/>
        <w:numPr>
          <w:ilvl w:val="0"/>
          <w:numId w:val="24"/>
        </w:numPr>
        <w:tabs>
          <w:tab w:val="left" w:pos="0"/>
        </w:tabs>
        <w:jc w:val="both"/>
        <w:rPr>
          <w:rFonts w:eastAsia="Times New Roman" w:cs="Times New Roman"/>
          <w:kern w:val="2"/>
          <w:sz w:val="24"/>
          <w:szCs w:val="24"/>
          <w:lang w:eastAsia="fa-IR" w:bidi="fa-IR"/>
        </w:rPr>
      </w:pPr>
      <w:r w:rsidRPr="00CC1A94">
        <w:rPr>
          <w:rFonts w:eastAsia="Times New Roman" w:cs="Times New Roman"/>
          <w:kern w:val="2"/>
          <w:sz w:val="24"/>
          <w:szCs w:val="24"/>
          <w:lang w:eastAsia="fa-IR" w:bidi="fa-IR"/>
        </w:rPr>
        <w:t>Dostawca</w:t>
      </w:r>
      <w:r w:rsidR="005C6B3C" w:rsidRPr="00CC1A94">
        <w:rPr>
          <w:rFonts w:eastAsia="Times New Roman" w:cs="Times New Roman"/>
          <w:kern w:val="2"/>
          <w:sz w:val="24"/>
          <w:szCs w:val="24"/>
          <w:lang w:eastAsia="fa-IR" w:bidi="fa-IR"/>
        </w:rPr>
        <w:t xml:space="preserve"> odpowiada jak za własne działania, uchybienia lub zaniechania również za osoby, którym powierzył lub za pomocą</w:t>
      </w:r>
      <w:r w:rsidR="005C6B3C" w:rsidRPr="00AE0959">
        <w:rPr>
          <w:rFonts w:eastAsia="Times New Roman" w:cs="Times New Roman"/>
          <w:kern w:val="2"/>
          <w:sz w:val="24"/>
          <w:szCs w:val="24"/>
          <w:lang w:eastAsia="fa-IR" w:bidi="fa-IR"/>
        </w:rPr>
        <w:t xml:space="preserve"> których wykonuje przedmiot umowy.</w:t>
      </w:r>
    </w:p>
    <w:p w14:paraId="6E7C8489" w14:textId="58FD838D" w:rsidR="00FE0943" w:rsidRPr="00AE0959" w:rsidRDefault="005C6B3C" w:rsidP="007F7FB4">
      <w:pPr>
        <w:widowControl w:val="0"/>
        <w:numPr>
          <w:ilvl w:val="0"/>
          <w:numId w:val="24"/>
        </w:numPr>
        <w:tabs>
          <w:tab w:val="left" w:pos="0"/>
        </w:tabs>
        <w:jc w:val="both"/>
        <w:rPr>
          <w:rFonts w:eastAsia="Times New Roman" w:cs="Times New Roman"/>
          <w:kern w:val="2"/>
          <w:sz w:val="24"/>
          <w:szCs w:val="24"/>
          <w:lang w:eastAsia="fa-IR" w:bidi="fa-IR"/>
        </w:rPr>
      </w:pPr>
      <w:r w:rsidRPr="00AE0959">
        <w:rPr>
          <w:rFonts w:eastAsia="Times New Roman" w:cs="Times New Roman"/>
          <w:kern w:val="2"/>
          <w:sz w:val="24"/>
          <w:szCs w:val="24"/>
          <w:lang w:eastAsia="fa-IR" w:bidi="fa-IR"/>
        </w:rPr>
        <w:t xml:space="preserve">*) </w:t>
      </w:r>
      <w:r w:rsidR="00ED653A" w:rsidRPr="00AE0959">
        <w:rPr>
          <w:rFonts w:eastAsia="Times New Roman" w:cs="Times New Roman"/>
          <w:kern w:val="2"/>
          <w:sz w:val="24"/>
          <w:szCs w:val="24"/>
          <w:lang w:eastAsia="fa-IR" w:bidi="fa-IR"/>
        </w:rPr>
        <w:t>Dostawca</w:t>
      </w:r>
      <w:r w:rsidRPr="00AE0959">
        <w:rPr>
          <w:rFonts w:eastAsia="Times New Roman" w:cs="Times New Roman"/>
          <w:kern w:val="2"/>
          <w:sz w:val="24"/>
          <w:szCs w:val="24"/>
          <w:lang w:eastAsia="fa-IR" w:bidi="fa-IR"/>
        </w:rPr>
        <w:t xml:space="preserve"> zamierza wykonać usługę bez użycia podwykonawcy/z użyciem podwykonawcy w zakresie ……………………  </w:t>
      </w:r>
      <w:r w:rsidRPr="00AE0959">
        <w:rPr>
          <w:rFonts w:eastAsia="Times New Roman" w:cs="Times New Roman"/>
          <w:sz w:val="24"/>
          <w:szCs w:val="24"/>
        </w:rPr>
        <w:t>………% udziału podwykonawcy, ……………………………………… (</w:t>
      </w:r>
      <w:r w:rsidRPr="00AE0959">
        <w:rPr>
          <w:rFonts w:eastAsia="Times New Roman" w:cs="Times New Roman"/>
          <w:i/>
          <w:iCs/>
          <w:sz w:val="24"/>
          <w:szCs w:val="24"/>
        </w:rPr>
        <w:t>nazwa i adres podwykonawcy</w:t>
      </w:r>
      <w:r w:rsidRPr="00AE0959">
        <w:rPr>
          <w:rFonts w:eastAsia="Times New Roman" w:cs="Times New Roman"/>
          <w:sz w:val="24"/>
          <w:szCs w:val="24"/>
        </w:rPr>
        <w:t xml:space="preserve">). </w:t>
      </w:r>
    </w:p>
    <w:p w14:paraId="354F1B75" w14:textId="550F770D" w:rsidR="005C6B3C" w:rsidRPr="00AE0959" w:rsidRDefault="005C6B3C" w:rsidP="00FE0943">
      <w:pPr>
        <w:widowControl w:val="0"/>
        <w:tabs>
          <w:tab w:val="left" w:pos="0"/>
        </w:tabs>
        <w:ind w:left="360"/>
        <w:jc w:val="both"/>
        <w:rPr>
          <w:rFonts w:eastAsia="Times New Roman" w:cs="Times New Roman"/>
          <w:kern w:val="2"/>
          <w:sz w:val="24"/>
          <w:szCs w:val="24"/>
          <w:lang w:eastAsia="fa-IR" w:bidi="fa-IR"/>
        </w:rPr>
      </w:pPr>
      <w:r w:rsidRPr="00AE0959">
        <w:rPr>
          <w:rFonts w:eastAsia="Times New Roman" w:cs="Times New Roman"/>
          <w:sz w:val="24"/>
          <w:szCs w:val="24"/>
        </w:rPr>
        <w:t xml:space="preserve">W sytuacji wykonywania zamówienia z udziałem podwykonawców, na podwykonawcy ciążą te same obowiązki, jakie spoczywają na </w:t>
      </w:r>
      <w:r w:rsidR="00ED653A" w:rsidRPr="00AE0959">
        <w:rPr>
          <w:rFonts w:eastAsia="Times New Roman" w:cs="Times New Roman"/>
          <w:sz w:val="24"/>
          <w:szCs w:val="24"/>
        </w:rPr>
        <w:t>Dostawcy</w:t>
      </w:r>
      <w:r w:rsidRPr="00AE0959">
        <w:rPr>
          <w:rFonts w:eastAsia="Times New Roman" w:cs="Times New Roman"/>
          <w:sz w:val="24"/>
          <w:szCs w:val="24"/>
        </w:rPr>
        <w:t>.</w:t>
      </w:r>
    </w:p>
    <w:p w14:paraId="5E4C8016" w14:textId="4F7A0A28" w:rsidR="005C6B3C" w:rsidRPr="00AE0959" w:rsidRDefault="00ED653A" w:rsidP="007F7FB4">
      <w:pPr>
        <w:widowControl w:val="0"/>
        <w:numPr>
          <w:ilvl w:val="0"/>
          <w:numId w:val="24"/>
        </w:numPr>
        <w:jc w:val="both"/>
        <w:rPr>
          <w:rFonts w:eastAsia="Times New Roman" w:cs="Times New Roman"/>
          <w:sz w:val="24"/>
          <w:szCs w:val="24"/>
        </w:rPr>
      </w:pPr>
      <w:r w:rsidRPr="00AE0959">
        <w:rPr>
          <w:rFonts w:eastAsia="Times New Roman" w:cs="Times New Roman"/>
          <w:sz w:val="24"/>
          <w:szCs w:val="24"/>
        </w:rPr>
        <w:t>Dostawca</w:t>
      </w:r>
      <w:r w:rsidR="005C6B3C" w:rsidRPr="00AE0959">
        <w:rPr>
          <w:rFonts w:eastAsia="Times New Roman" w:cs="Times New Roman"/>
          <w:sz w:val="24"/>
          <w:szCs w:val="24"/>
        </w:rPr>
        <w:t xml:space="preserve"> może: </w:t>
      </w:r>
    </w:p>
    <w:p w14:paraId="37DABE7C" w14:textId="77777777" w:rsidR="005C6B3C" w:rsidRPr="00AE0959" w:rsidRDefault="005C6B3C" w:rsidP="007F7FB4">
      <w:pPr>
        <w:widowControl w:val="0"/>
        <w:numPr>
          <w:ilvl w:val="0"/>
          <w:numId w:val="25"/>
        </w:numPr>
        <w:jc w:val="both"/>
        <w:rPr>
          <w:rFonts w:eastAsia="Times New Roman" w:cs="Times New Roman"/>
          <w:sz w:val="24"/>
          <w:szCs w:val="24"/>
        </w:rPr>
      </w:pPr>
      <w:r w:rsidRPr="00AE0959">
        <w:rPr>
          <w:rFonts w:eastAsia="Times New Roman" w:cs="Times New Roman"/>
          <w:sz w:val="24"/>
          <w:szCs w:val="24"/>
        </w:rPr>
        <w:t xml:space="preserve">powierzyć realizację części zamówienia podwykonawcom, mimo niewskazania w ofercie takiej części do powierzenia podwykonawcom; </w:t>
      </w:r>
    </w:p>
    <w:p w14:paraId="5DCA7A81" w14:textId="77777777" w:rsidR="005C6B3C" w:rsidRPr="00AE0959" w:rsidRDefault="005C6B3C" w:rsidP="007F7FB4">
      <w:pPr>
        <w:widowControl w:val="0"/>
        <w:numPr>
          <w:ilvl w:val="0"/>
          <w:numId w:val="25"/>
        </w:numPr>
        <w:jc w:val="both"/>
        <w:rPr>
          <w:rFonts w:eastAsia="Times New Roman" w:cs="Times New Roman"/>
          <w:sz w:val="24"/>
          <w:szCs w:val="24"/>
        </w:rPr>
      </w:pPr>
      <w:r w:rsidRPr="00AE0959">
        <w:rPr>
          <w:rFonts w:eastAsia="Times New Roman" w:cs="Times New Roman"/>
          <w:sz w:val="24"/>
          <w:szCs w:val="24"/>
        </w:rPr>
        <w:t xml:space="preserve">wskazać inny zakres podwykonawstwa niż przedstawiony w ofercie; </w:t>
      </w:r>
    </w:p>
    <w:p w14:paraId="3BCA9070" w14:textId="77777777" w:rsidR="005C6B3C" w:rsidRPr="00AE0959" w:rsidRDefault="005C6B3C" w:rsidP="007F7FB4">
      <w:pPr>
        <w:widowControl w:val="0"/>
        <w:numPr>
          <w:ilvl w:val="0"/>
          <w:numId w:val="25"/>
        </w:numPr>
        <w:jc w:val="both"/>
        <w:rPr>
          <w:rFonts w:eastAsia="Times New Roman" w:cs="Times New Roman"/>
          <w:sz w:val="24"/>
          <w:szCs w:val="24"/>
        </w:rPr>
      </w:pPr>
      <w:r w:rsidRPr="00AE0959">
        <w:rPr>
          <w:rFonts w:eastAsia="Times New Roman" w:cs="Times New Roman"/>
          <w:sz w:val="24"/>
          <w:szCs w:val="24"/>
        </w:rPr>
        <w:t xml:space="preserve">wskazać innych podwykonawców niż przedstawieni w ofercie; </w:t>
      </w:r>
    </w:p>
    <w:p w14:paraId="6513EFE7" w14:textId="77777777" w:rsidR="005C6B3C" w:rsidRPr="00AE0959" w:rsidRDefault="005C6B3C" w:rsidP="007F7FB4">
      <w:pPr>
        <w:widowControl w:val="0"/>
        <w:numPr>
          <w:ilvl w:val="0"/>
          <w:numId w:val="25"/>
        </w:numPr>
        <w:jc w:val="both"/>
        <w:rPr>
          <w:rFonts w:eastAsia="Times New Roman" w:cs="Times New Roman"/>
          <w:sz w:val="24"/>
          <w:szCs w:val="24"/>
        </w:rPr>
      </w:pPr>
      <w:r w:rsidRPr="00AE0959">
        <w:rPr>
          <w:rFonts w:eastAsia="Times New Roman" w:cs="Times New Roman"/>
          <w:sz w:val="24"/>
          <w:szCs w:val="24"/>
        </w:rPr>
        <w:t xml:space="preserve">zrezygnować z podwykonawstwa. </w:t>
      </w:r>
    </w:p>
    <w:p w14:paraId="6EA429B2" w14:textId="77777777" w:rsidR="005C6B3C" w:rsidRPr="00101224" w:rsidRDefault="005C6B3C" w:rsidP="008C1DCC">
      <w:pPr>
        <w:widowControl w:val="0"/>
        <w:rPr>
          <w:rFonts w:eastAsia="Times New Roman" w:cs="Times New Roman"/>
          <w:b/>
          <w:bCs/>
          <w:color w:val="76923C" w:themeColor="accent3" w:themeShade="BF"/>
          <w:sz w:val="24"/>
          <w:szCs w:val="24"/>
        </w:rPr>
      </w:pPr>
    </w:p>
    <w:p w14:paraId="2AE07924" w14:textId="7C168247" w:rsidR="005C6B3C" w:rsidRPr="00101224" w:rsidRDefault="005C6B3C" w:rsidP="008C1DCC">
      <w:pPr>
        <w:widowControl w:val="0"/>
        <w:jc w:val="center"/>
        <w:rPr>
          <w:rFonts w:eastAsia="Times New Roman" w:cs="Times New Roman"/>
          <w:b/>
          <w:bCs/>
          <w:sz w:val="24"/>
          <w:szCs w:val="24"/>
        </w:rPr>
      </w:pPr>
      <w:r w:rsidRPr="00101224">
        <w:rPr>
          <w:rFonts w:eastAsia="Times New Roman" w:cs="Times New Roman"/>
          <w:b/>
          <w:bCs/>
          <w:sz w:val="24"/>
          <w:szCs w:val="24"/>
        </w:rPr>
        <w:t>§ 1</w:t>
      </w:r>
      <w:r w:rsidR="00BF1AF5" w:rsidRPr="00101224">
        <w:rPr>
          <w:rFonts w:eastAsia="Times New Roman" w:cs="Times New Roman"/>
          <w:b/>
          <w:bCs/>
          <w:sz w:val="24"/>
          <w:szCs w:val="24"/>
        </w:rPr>
        <w:t>3</w:t>
      </w:r>
    </w:p>
    <w:p w14:paraId="00942E14" w14:textId="6FADC2EB" w:rsidR="005C6B3C" w:rsidRPr="00101224" w:rsidRDefault="005C6B3C" w:rsidP="007F7FB4">
      <w:pPr>
        <w:widowControl w:val="0"/>
        <w:numPr>
          <w:ilvl w:val="0"/>
          <w:numId w:val="26"/>
        </w:numPr>
        <w:jc w:val="both"/>
        <w:rPr>
          <w:rFonts w:eastAsia="Times New Roman" w:cs="Times New Roman"/>
          <w:sz w:val="24"/>
          <w:szCs w:val="24"/>
          <w:lang w:eastAsia="en-US"/>
        </w:rPr>
      </w:pPr>
      <w:r w:rsidRPr="00101224">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i </w:t>
      </w:r>
      <w:r w:rsidR="00FE0943" w:rsidRPr="00101224">
        <w:rPr>
          <w:rFonts w:eastAsia="Times New Roman" w:cs="Times New Roman"/>
          <w:sz w:val="24"/>
          <w:szCs w:val="24"/>
          <w:lang w:eastAsia="en-US"/>
        </w:rPr>
        <w:t xml:space="preserve">ustawa o wyrobach medycznych </w:t>
      </w:r>
      <w:r w:rsidRPr="00101224">
        <w:rPr>
          <w:rFonts w:eastAsia="Times New Roman" w:cs="Times New Roman"/>
          <w:sz w:val="24"/>
          <w:szCs w:val="24"/>
          <w:lang w:eastAsia="en-US"/>
        </w:rPr>
        <w:t>wraz z aktami wykonawczymi.</w:t>
      </w:r>
    </w:p>
    <w:p w14:paraId="6A0FEDD9" w14:textId="77777777" w:rsidR="00FE0943" w:rsidRPr="00101224" w:rsidRDefault="00FE0943" w:rsidP="00FE0943">
      <w:pPr>
        <w:widowControl w:val="0"/>
        <w:numPr>
          <w:ilvl w:val="0"/>
          <w:numId w:val="26"/>
        </w:numPr>
        <w:jc w:val="both"/>
        <w:rPr>
          <w:rFonts w:eastAsia="Times New Roman" w:cs="Times New Roman"/>
          <w:sz w:val="24"/>
          <w:szCs w:val="24"/>
          <w:lang w:eastAsia="en-US"/>
        </w:rPr>
      </w:pPr>
      <w:r w:rsidRPr="00101224">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p w14:paraId="6E668BEA" w14:textId="77777777" w:rsidR="005C6B3C" w:rsidRPr="00101224" w:rsidRDefault="005C6B3C" w:rsidP="008C1DCC">
      <w:pPr>
        <w:widowControl w:val="0"/>
        <w:jc w:val="both"/>
        <w:rPr>
          <w:rFonts w:eastAsia="Times New Roman" w:cs="Times New Roman"/>
          <w:sz w:val="24"/>
          <w:szCs w:val="24"/>
        </w:rPr>
      </w:pPr>
    </w:p>
    <w:p w14:paraId="6F1272D6" w14:textId="004ABE3F" w:rsidR="005C6B3C" w:rsidRPr="00101224" w:rsidRDefault="005C6B3C" w:rsidP="008C1DCC">
      <w:pPr>
        <w:widowControl w:val="0"/>
        <w:jc w:val="center"/>
        <w:rPr>
          <w:rFonts w:eastAsia="Times New Roman" w:cs="Times New Roman"/>
          <w:b/>
          <w:bCs/>
          <w:sz w:val="24"/>
          <w:szCs w:val="24"/>
        </w:rPr>
      </w:pPr>
      <w:r w:rsidRPr="00101224">
        <w:rPr>
          <w:rFonts w:eastAsia="Times New Roman" w:cs="Times New Roman"/>
          <w:b/>
          <w:bCs/>
          <w:sz w:val="24"/>
          <w:szCs w:val="24"/>
        </w:rPr>
        <w:t>§ 1</w:t>
      </w:r>
      <w:r w:rsidR="00BF1AF5" w:rsidRPr="00101224">
        <w:rPr>
          <w:rFonts w:eastAsia="Times New Roman" w:cs="Times New Roman"/>
          <w:b/>
          <w:bCs/>
          <w:sz w:val="24"/>
          <w:szCs w:val="24"/>
        </w:rPr>
        <w:t>4</w:t>
      </w:r>
    </w:p>
    <w:p w14:paraId="31CC6C10" w14:textId="10AC943D" w:rsidR="005C6B3C" w:rsidRPr="00101224" w:rsidRDefault="005C6B3C" w:rsidP="008C1DCC">
      <w:pPr>
        <w:widowControl w:val="0"/>
        <w:jc w:val="both"/>
        <w:rPr>
          <w:rFonts w:eastAsia="Times New Roman" w:cs="Times New Roman"/>
          <w:sz w:val="24"/>
          <w:szCs w:val="24"/>
        </w:rPr>
      </w:pPr>
      <w:r w:rsidRPr="00101224">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A5A6015" w14:textId="77777777" w:rsidR="005C6B3C" w:rsidRPr="00101224" w:rsidRDefault="005C6B3C" w:rsidP="008C1DCC">
      <w:pPr>
        <w:widowControl w:val="0"/>
        <w:jc w:val="center"/>
        <w:rPr>
          <w:rFonts w:eastAsia="Times New Roman" w:cs="Times New Roman"/>
          <w:b/>
          <w:bCs/>
          <w:sz w:val="24"/>
          <w:szCs w:val="24"/>
        </w:rPr>
      </w:pPr>
    </w:p>
    <w:p w14:paraId="4824B6EE" w14:textId="6802917B" w:rsidR="005C6B3C" w:rsidRPr="00101224" w:rsidRDefault="005C6B3C" w:rsidP="008C1DCC">
      <w:pPr>
        <w:widowControl w:val="0"/>
        <w:jc w:val="center"/>
        <w:rPr>
          <w:rFonts w:eastAsia="Times New Roman" w:cs="Times New Roman"/>
          <w:b/>
          <w:bCs/>
          <w:sz w:val="24"/>
          <w:szCs w:val="24"/>
        </w:rPr>
      </w:pPr>
      <w:r w:rsidRPr="00101224">
        <w:rPr>
          <w:rFonts w:eastAsia="Times New Roman" w:cs="Times New Roman"/>
          <w:b/>
          <w:bCs/>
          <w:sz w:val="24"/>
          <w:szCs w:val="24"/>
        </w:rPr>
        <w:t>§ 1</w:t>
      </w:r>
      <w:r w:rsidR="00BF1AF5" w:rsidRPr="00101224">
        <w:rPr>
          <w:rFonts w:eastAsia="Times New Roman" w:cs="Times New Roman"/>
          <w:b/>
          <w:bCs/>
          <w:sz w:val="24"/>
          <w:szCs w:val="24"/>
        </w:rPr>
        <w:t>5</w:t>
      </w:r>
    </w:p>
    <w:p w14:paraId="438AB63B" w14:textId="47BF9DBC" w:rsidR="005C6B3C" w:rsidRPr="00101224" w:rsidRDefault="005C6B3C" w:rsidP="008C1DCC">
      <w:pPr>
        <w:widowControl w:val="0"/>
        <w:jc w:val="both"/>
        <w:rPr>
          <w:rFonts w:eastAsia="Times New Roman" w:cs="Times New Roman"/>
          <w:sz w:val="24"/>
          <w:szCs w:val="24"/>
        </w:rPr>
      </w:pPr>
      <w:r w:rsidRPr="00101224">
        <w:rPr>
          <w:rFonts w:eastAsia="Times New Roman" w:cs="Times New Roman"/>
          <w:sz w:val="24"/>
          <w:szCs w:val="24"/>
        </w:rPr>
        <w:t xml:space="preserve">Dostawca zobowiązany jest do zachowania w tajemnicy wszelkich informacji uzyskanych w związku z realizacją niniejszej umowy, stanowiących tajemnicę służbową lub inną informację prawnie chronioną dotyczącą Zamawiającego. </w:t>
      </w:r>
    </w:p>
    <w:p w14:paraId="3B7DD33F" w14:textId="77777777" w:rsidR="005C6B3C" w:rsidRPr="00101224" w:rsidRDefault="005C6B3C" w:rsidP="008C1DCC">
      <w:pPr>
        <w:widowControl w:val="0"/>
        <w:jc w:val="center"/>
        <w:rPr>
          <w:rFonts w:eastAsia="Times New Roman" w:cs="Times New Roman"/>
          <w:b/>
          <w:bCs/>
          <w:sz w:val="24"/>
          <w:szCs w:val="24"/>
        </w:rPr>
      </w:pPr>
    </w:p>
    <w:p w14:paraId="651DDB3F" w14:textId="5ABA2AC5" w:rsidR="005C6B3C" w:rsidRPr="00101224" w:rsidRDefault="005C6B3C" w:rsidP="008C1DCC">
      <w:pPr>
        <w:widowControl w:val="0"/>
        <w:jc w:val="center"/>
        <w:rPr>
          <w:rFonts w:eastAsia="Times New Roman" w:cs="Times New Roman"/>
          <w:b/>
          <w:bCs/>
          <w:sz w:val="24"/>
          <w:szCs w:val="24"/>
        </w:rPr>
      </w:pPr>
      <w:r w:rsidRPr="00101224">
        <w:rPr>
          <w:rFonts w:eastAsia="Times New Roman" w:cs="Times New Roman"/>
          <w:b/>
          <w:bCs/>
          <w:sz w:val="24"/>
          <w:szCs w:val="24"/>
        </w:rPr>
        <w:t>§ 1</w:t>
      </w:r>
      <w:r w:rsidR="00BF1AF5" w:rsidRPr="00101224">
        <w:rPr>
          <w:rFonts w:eastAsia="Times New Roman" w:cs="Times New Roman"/>
          <w:b/>
          <w:bCs/>
          <w:sz w:val="24"/>
          <w:szCs w:val="24"/>
        </w:rPr>
        <w:t>6</w:t>
      </w:r>
    </w:p>
    <w:p w14:paraId="4570E50A" w14:textId="56C9EF36" w:rsidR="005C6B3C" w:rsidRPr="00101224" w:rsidRDefault="005C6B3C" w:rsidP="008C1DCC">
      <w:pPr>
        <w:widowControl w:val="0"/>
        <w:jc w:val="both"/>
        <w:rPr>
          <w:rFonts w:eastAsia="Times New Roman" w:cs="Times New Roman"/>
          <w:sz w:val="24"/>
          <w:szCs w:val="24"/>
        </w:rPr>
      </w:pPr>
      <w:r w:rsidRPr="00101224">
        <w:rPr>
          <w:rFonts w:eastAsia="Times New Roman" w:cs="Times New Roman"/>
          <w:sz w:val="24"/>
          <w:szCs w:val="24"/>
        </w:rPr>
        <w:t>Dostawca nie może bez pisemnej zgody podmiotu tworzącego dla Zamawiającego</w:t>
      </w:r>
      <w:r w:rsidR="006B0731">
        <w:rPr>
          <w:rFonts w:eastAsia="Times New Roman" w:cs="Times New Roman"/>
          <w:sz w:val="24"/>
          <w:szCs w:val="24"/>
        </w:rPr>
        <w:t xml:space="preserve">, </w:t>
      </w:r>
      <w:r w:rsidRPr="00101224">
        <w:rPr>
          <w:rFonts w:eastAsia="Times New Roman" w:cs="Times New Roman"/>
          <w:sz w:val="24"/>
          <w:szCs w:val="24"/>
        </w:rPr>
        <w:t>w rozumieniu ustawy z dnia 15.04.2011 r. o działalności leczniczej</w:t>
      </w:r>
      <w:r w:rsidR="006B0731">
        <w:rPr>
          <w:rFonts w:eastAsia="Times New Roman" w:cs="Times New Roman"/>
          <w:sz w:val="24"/>
          <w:szCs w:val="24"/>
        </w:rPr>
        <w:t>,</w:t>
      </w:r>
      <w:r w:rsidRPr="00101224">
        <w:rPr>
          <w:rFonts w:eastAsia="Times New Roman" w:cs="Times New Roman"/>
          <w:sz w:val="24"/>
          <w:szCs w:val="24"/>
        </w:rPr>
        <w:t xml:space="preserve"> zbywać jakichkolwiek wierzytelności wynikających z niniejszej umowy.</w:t>
      </w:r>
    </w:p>
    <w:p w14:paraId="170F92B7" w14:textId="77777777" w:rsidR="005C6B3C" w:rsidRPr="00101224" w:rsidRDefault="005C6B3C" w:rsidP="008C1DCC">
      <w:pPr>
        <w:widowControl w:val="0"/>
        <w:jc w:val="center"/>
        <w:rPr>
          <w:rFonts w:eastAsia="Times New Roman" w:cs="Times New Roman"/>
          <w:b/>
          <w:bCs/>
          <w:sz w:val="24"/>
          <w:szCs w:val="24"/>
        </w:rPr>
      </w:pPr>
    </w:p>
    <w:p w14:paraId="4B7C4767" w14:textId="4834F407" w:rsidR="005C6B3C" w:rsidRPr="00101224" w:rsidRDefault="005C6B3C" w:rsidP="008C1DCC">
      <w:pPr>
        <w:widowControl w:val="0"/>
        <w:jc w:val="center"/>
        <w:rPr>
          <w:rFonts w:eastAsia="Times New Roman" w:cs="Times New Roman"/>
          <w:b/>
          <w:bCs/>
          <w:sz w:val="24"/>
          <w:szCs w:val="24"/>
        </w:rPr>
      </w:pPr>
      <w:r w:rsidRPr="00101224">
        <w:rPr>
          <w:rFonts w:eastAsia="Times New Roman" w:cs="Times New Roman"/>
          <w:b/>
          <w:bCs/>
          <w:sz w:val="24"/>
          <w:szCs w:val="24"/>
        </w:rPr>
        <w:t>§ 1</w:t>
      </w:r>
      <w:r w:rsidR="00BF1AF5" w:rsidRPr="00101224">
        <w:rPr>
          <w:rFonts w:eastAsia="Times New Roman" w:cs="Times New Roman"/>
          <w:b/>
          <w:bCs/>
          <w:sz w:val="24"/>
          <w:szCs w:val="24"/>
        </w:rPr>
        <w:t>7</w:t>
      </w:r>
    </w:p>
    <w:p w14:paraId="79CC1AD9" w14:textId="77777777" w:rsidR="005C6B3C" w:rsidRPr="00101224" w:rsidRDefault="005C6B3C" w:rsidP="008C1DCC">
      <w:pPr>
        <w:widowControl w:val="0"/>
        <w:jc w:val="both"/>
        <w:rPr>
          <w:rFonts w:eastAsia="Times New Roman" w:cs="Times New Roman"/>
          <w:sz w:val="24"/>
          <w:szCs w:val="24"/>
        </w:rPr>
      </w:pPr>
      <w:r w:rsidRPr="00101224">
        <w:rPr>
          <w:rFonts w:eastAsia="Times New Roman" w:cs="Times New Roman"/>
          <w:sz w:val="24"/>
          <w:szCs w:val="24"/>
        </w:rPr>
        <w:t>Umowę sporządzono w dwóch jednobrzmiących egzemplarzach, po jednym egzemplarzu dla każdej Strony.</w:t>
      </w:r>
    </w:p>
    <w:p w14:paraId="262EEE45" w14:textId="77777777" w:rsidR="005C6B3C" w:rsidRPr="00101224" w:rsidRDefault="005C6B3C" w:rsidP="008C1DCC">
      <w:pPr>
        <w:widowControl w:val="0"/>
        <w:jc w:val="both"/>
        <w:rPr>
          <w:rFonts w:eastAsia="Times New Roman" w:cs="Times New Roman"/>
          <w:color w:val="76923C" w:themeColor="accent3" w:themeShade="BF"/>
          <w:sz w:val="24"/>
          <w:szCs w:val="24"/>
        </w:rPr>
      </w:pPr>
    </w:p>
    <w:p w14:paraId="69B6CC58" w14:textId="328297A5" w:rsidR="005C6B3C" w:rsidRPr="00101224" w:rsidRDefault="005C6B3C" w:rsidP="008C1DCC">
      <w:pPr>
        <w:widowControl w:val="0"/>
        <w:jc w:val="both"/>
        <w:rPr>
          <w:rFonts w:eastAsia="Times New Roman" w:cs="Times New Roman"/>
          <w:b/>
          <w:bCs/>
          <w:sz w:val="24"/>
          <w:szCs w:val="24"/>
        </w:rPr>
      </w:pPr>
      <w:r w:rsidRPr="00101224">
        <w:rPr>
          <w:rFonts w:eastAsia="Times New Roman" w:cs="Times New Roman"/>
          <w:b/>
          <w:bCs/>
          <w:sz w:val="24"/>
          <w:szCs w:val="24"/>
        </w:rPr>
        <w:t xml:space="preserve">   DOSTAWCA</w:t>
      </w:r>
      <w:r w:rsidRPr="00101224">
        <w:rPr>
          <w:rFonts w:eastAsia="Times New Roman" w:cs="Times New Roman"/>
          <w:sz w:val="24"/>
          <w:szCs w:val="24"/>
        </w:rPr>
        <w:tab/>
      </w:r>
      <w:r w:rsidRPr="00101224">
        <w:rPr>
          <w:rFonts w:eastAsia="Times New Roman" w:cs="Times New Roman"/>
          <w:sz w:val="24"/>
          <w:szCs w:val="24"/>
        </w:rPr>
        <w:tab/>
      </w:r>
      <w:r w:rsidRPr="00101224">
        <w:rPr>
          <w:rFonts w:eastAsia="Times New Roman" w:cs="Times New Roman"/>
          <w:sz w:val="24"/>
          <w:szCs w:val="24"/>
        </w:rPr>
        <w:tab/>
      </w:r>
      <w:r w:rsidRPr="00101224">
        <w:rPr>
          <w:rFonts w:eastAsia="Times New Roman" w:cs="Times New Roman"/>
          <w:sz w:val="24"/>
          <w:szCs w:val="24"/>
        </w:rPr>
        <w:tab/>
      </w:r>
      <w:r w:rsidRPr="00101224">
        <w:rPr>
          <w:rFonts w:eastAsia="Times New Roman" w:cs="Times New Roman"/>
          <w:b/>
          <w:bCs/>
          <w:sz w:val="24"/>
          <w:szCs w:val="24"/>
        </w:rPr>
        <w:t xml:space="preserve">                                         </w:t>
      </w:r>
      <w:r w:rsidRPr="00101224">
        <w:rPr>
          <w:rFonts w:eastAsia="Times New Roman" w:cs="Times New Roman"/>
          <w:b/>
          <w:bCs/>
          <w:sz w:val="24"/>
          <w:szCs w:val="24"/>
        </w:rPr>
        <w:tab/>
      </w:r>
      <w:r w:rsidRPr="00101224">
        <w:rPr>
          <w:rFonts w:eastAsia="Times New Roman" w:cs="Times New Roman"/>
          <w:b/>
          <w:bCs/>
          <w:sz w:val="24"/>
          <w:szCs w:val="24"/>
        </w:rPr>
        <w:tab/>
        <w:t xml:space="preserve">      ZAMAWIAJĄCY</w:t>
      </w:r>
    </w:p>
    <w:p w14:paraId="24CA3F10" w14:textId="77777777" w:rsidR="005C6B3C" w:rsidRPr="00101224" w:rsidRDefault="005C6B3C" w:rsidP="008C1DCC">
      <w:pPr>
        <w:widowControl w:val="0"/>
        <w:rPr>
          <w:rFonts w:eastAsia="Times New Roman" w:cs="Times New Roman"/>
          <w:sz w:val="24"/>
          <w:szCs w:val="24"/>
        </w:rPr>
        <w:sectPr w:rsidR="005C6B3C" w:rsidRPr="00101224" w:rsidSect="00E36C37">
          <w:footnotePr>
            <w:pos w:val="beneathText"/>
          </w:footnotePr>
          <w:type w:val="continuous"/>
          <w:pgSz w:w="11905" w:h="16837"/>
          <w:pgMar w:top="1134" w:right="709" w:bottom="567" w:left="1134" w:header="425" w:footer="278" w:gutter="0"/>
          <w:cols w:space="708"/>
        </w:sectPr>
      </w:pPr>
    </w:p>
    <w:p w14:paraId="0F9453EA" w14:textId="77777777" w:rsidR="005C6B3C" w:rsidRPr="00101224" w:rsidRDefault="005C6B3C" w:rsidP="008C1DCC">
      <w:pPr>
        <w:widowControl w:val="0"/>
        <w:rPr>
          <w:rFonts w:eastAsia="Times New Roman" w:cs="Times New Roman"/>
          <w:sz w:val="24"/>
          <w:szCs w:val="24"/>
        </w:rPr>
      </w:pPr>
    </w:p>
    <w:p w14:paraId="4288F712" w14:textId="76E5C97C" w:rsidR="00F23F52" w:rsidRDefault="00F23F52" w:rsidP="00F23F52">
      <w:pPr>
        <w:suppressAutoHyphens w:val="0"/>
        <w:rPr>
          <w:rFonts w:eastAsia="Times New Roman" w:cs="Times New Roman"/>
          <w:sz w:val="24"/>
          <w:szCs w:val="24"/>
          <w:highlight w:val="magenta"/>
          <w:lang w:eastAsia="pl-PL"/>
        </w:rPr>
      </w:pPr>
      <w:bookmarkStart w:id="90" w:name="mip51082627"/>
      <w:bookmarkStart w:id="91" w:name="mip51082592"/>
      <w:bookmarkEnd w:id="90"/>
      <w:bookmarkEnd w:id="91"/>
    </w:p>
    <w:p w14:paraId="686F9347" w14:textId="1B72071A" w:rsidR="008425C1" w:rsidRDefault="008425C1" w:rsidP="00F23F52">
      <w:pPr>
        <w:suppressAutoHyphens w:val="0"/>
        <w:rPr>
          <w:rFonts w:eastAsia="Times New Roman" w:cs="Times New Roman"/>
          <w:sz w:val="24"/>
          <w:szCs w:val="24"/>
          <w:highlight w:val="magenta"/>
          <w:lang w:eastAsia="pl-PL"/>
        </w:rPr>
      </w:pPr>
    </w:p>
    <w:p w14:paraId="0087310A" w14:textId="5D70EFC6" w:rsidR="008425C1" w:rsidRDefault="008425C1" w:rsidP="00F23F52">
      <w:pPr>
        <w:suppressAutoHyphens w:val="0"/>
        <w:rPr>
          <w:rFonts w:eastAsia="Times New Roman" w:cs="Times New Roman"/>
          <w:sz w:val="24"/>
          <w:szCs w:val="24"/>
          <w:highlight w:val="magenta"/>
          <w:lang w:eastAsia="pl-PL"/>
        </w:rPr>
      </w:pPr>
    </w:p>
    <w:p w14:paraId="50AB600A" w14:textId="59902E28" w:rsidR="008425C1" w:rsidRDefault="008425C1" w:rsidP="00F23F52">
      <w:pPr>
        <w:suppressAutoHyphens w:val="0"/>
        <w:rPr>
          <w:rFonts w:eastAsia="Times New Roman" w:cs="Times New Roman"/>
          <w:sz w:val="24"/>
          <w:szCs w:val="24"/>
          <w:highlight w:val="magenta"/>
          <w:lang w:eastAsia="pl-PL"/>
        </w:rPr>
      </w:pPr>
    </w:p>
    <w:p w14:paraId="0B479C29" w14:textId="553E8C63" w:rsidR="008425C1" w:rsidRDefault="008425C1" w:rsidP="00F23F52">
      <w:pPr>
        <w:suppressAutoHyphens w:val="0"/>
        <w:rPr>
          <w:rFonts w:eastAsia="Times New Roman" w:cs="Times New Roman"/>
          <w:sz w:val="24"/>
          <w:szCs w:val="24"/>
          <w:highlight w:val="magenta"/>
          <w:lang w:eastAsia="pl-PL"/>
        </w:rPr>
      </w:pPr>
    </w:p>
    <w:p w14:paraId="64769B01" w14:textId="77777777" w:rsidR="000169D1" w:rsidRDefault="000169D1">
      <w:pPr>
        <w:rPr>
          <w:rFonts w:eastAsia="Times New Roman" w:cs="Times New Roman"/>
          <w:b/>
          <w:bCs/>
          <w:color w:val="76923C" w:themeColor="accent3" w:themeShade="BF"/>
          <w:sz w:val="24"/>
          <w:szCs w:val="24"/>
        </w:rPr>
      </w:pPr>
      <w:r>
        <w:rPr>
          <w:rFonts w:eastAsia="Times New Roman" w:cs="Times New Roman"/>
          <w:b/>
          <w:bCs/>
          <w:color w:val="76923C" w:themeColor="accent3" w:themeShade="BF"/>
          <w:sz w:val="24"/>
          <w:szCs w:val="24"/>
        </w:rPr>
        <w:br w:type="page"/>
      </w:r>
    </w:p>
    <w:p w14:paraId="27BD7DEB" w14:textId="7183B2FD" w:rsidR="005C6B3C" w:rsidRPr="005255B4" w:rsidRDefault="005C6B3C" w:rsidP="00A878BD">
      <w:pPr>
        <w:widowControl w:val="0"/>
        <w:jc w:val="right"/>
        <w:rPr>
          <w:rFonts w:eastAsia="Times New Roman" w:cs="Times New Roman"/>
          <w:b/>
          <w:bCs/>
          <w:sz w:val="24"/>
          <w:szCs w:val="24"/>
        </w:rPr>
      </w:pPr>
      <w:r w:rsidRPr="005255B4">
        <w:rPr>
          <w:rFonts w:eastAsia="Times New Roman" w:cs="Times New Roman"/>
          <w:b/>
          <w:bCs/>
          <w:sz w:val="24"/>
          <w:szCs w:val="24"/>
        </w:rPr>
        <w:lastRenderedPageBreak/>
        <w:t>Załącznik nr 1 do Umowy</w:t>
      </w:r>
    </w:p>
    <w:p w14:paraId="2B947A36" w14:textId="77777777" w:rsidR="005C6B3C" w:rsidRPr="005255B4" w:rsidRDefault="005C6B3C" w:rsidP="008C1DCC">
      <w:pPr>
        <w:widowControl w:val="0"/>
        <w:rPr>
          <w:rFonts w:eastAsia="Times New Roman" w:cs="Times New Roman"/>
          <w:strike/>
          <w:sz w:val="24"/>
          <w:szCs w:val="24"/>
        </w:rPr>
      </w:pPr>
    </w:p>
    <w:p w14:paraId="7A213B49" w14:textId="77777777" w:rsidR="005C6B3C" w:rsidRPr="005255B4" w:rsidRDefault="005C6B3C" w:rsidP="008C1DCC">
      <w:pPr>
        <w:widowControl w:val="0"/>
        <w:rPr>
          <w:rFonts w:eastAsia="Times New Roman" w:cs="Times New Roman"/>
          <w:strike/>
          <w:sz w:val="24"/>
          <w:szCs w:val="24"/>
        </w:rPr>
      </w:pPr>
    </w:p>
    <w:p w14:paraId="67EC5F45" w14:textId="77777777" w:rsidR="005C6B3C" w:rsidRPr="005255B4" w:rsidRDefault="005C6B3C" w:rsidP="008C1DCC">
      <w:pPr>
        <w:widowControl w:val="0"/>
        <w:jc w:val="center"/>
        <w:rPr>
          <w:rFonts w:eastAsia="Times New Roman" w:cs="Times New Roman"/>
          <w:b/>
          <w:bCs/>
          <w:sz w:val="24"/>
          <w:szCs w:val="24"/>
        </w:rPr>
      </w:pPr>
      <w:r w:rsidRPr="005255B4">
        <w:rPr>
          <w:rFonts w:eastAsia="Times New Roman" w:cs="Times New Roman"/>
          <w:b/>
          <w:bCs/>
          <w:sz w:val="24"/>
          <w:szCs w:val="24"/>
        </w:rPr>
        <w:t>Formularz cenowy wraz ze szczegółowym opisem przedmiotu zamówienia</w:t>
      </w:r>
    </w:p>
    <w:p w14:paraId="720FCEBA" w14:textId="77777777" w:rsidR="005C6B3C" w:rsidRPr="005255B4" w:rsidRDefault="005C6B3C" w:rsidP="008C1DCC">
      <w:pPr>
        <w:widowControl w:val="0"/>
        <w:rPr>
          <w:rFonts w:eastAsia="Times New Roman" w:cs="Times New Roman"/>
          <w:strike/>
          <w:sz w:val="24"/>
          <w:szCs w:val="24"/>
        </w:rPr>
      </w:pPr>
    </w:p>
    <w:p w14:paraId="637AAEA7" w14:textId="77777777" w:rsidR="005C6B3C" w:rsidRPr="005255B4" w:rsidRDefault="005C6B3C" w:rsidP="008C1DCC">
      <w:pPr>
        <w:widowControl w:val="0"/>
        <w:rPr>
          <w:rFonts w:eastAsia="Times New Roman" w:cs="Times New Roman"/>
          <w:sz w:val="24"/>
          <w:szCs w:val="24"/>
        </w:rPr>
      </w:pPr>
    </w:p>
    <w:p w14:paraId="748B2AE2" w14:textId="77777777" w:rsidR="005C6B3C" w:rsidRPr="00101224" w:rsidRDefault="005C6B3C" w:rsidP="008C1DCC">
      <w:pPr>
        <w:widowControl w:val="0"/>
        <w:rPr>
          <w:rFonts w:eastAsia="Times New Roman" w:cs="Times New Roman"/>
          <w:color w:val="76923C" w:themeColor="accent3" w:themeShade="BF"/>
          <w:sz w:val="24"/>
          <w:szCs w:val="24"/>
        </w:rPr>
      </w:pPr>
    </w:p>
    <w:p w14:paraId="19F927B9" w14:textId="77777777" w:rsidR="005C6B3C" w:rsidRPr="00101224" w:rsidRDefault="005C6B3C" w:rsidP="008C1DCC">
      <w:pPr>
        <w:widowControl w:val="0"/>
        <w:rPr>
          <w:rFonts w:eastAsia="Times New Roman" w:cs="Times New Roman"/>
          <w:color w:val="76923C" w:themeColor="accent3" w:themeShade="BF"/>
          <w:sz w:val="24"/>
          <w:szCs w:val="24"/>
        </w:rPr>
      </w:pPr>
    </w:p>
    <w:p w14:paraId="0675B55C" w14:textId="77777777" w:rsidR="005C6B3C" w:rsidRPr="00101224" w:rsidRDefault="005C6B3C" w:rsidP="008C1DCC">
      <w:pPr>
        <w:widowControl w:val="0"/>
        <w:rPr>
          <w:rFonts w:eastAsia="Times New Roman" w:cs="Times New Roman"/>
          <w:color w:val="76923C" w:themeColor="accent3" w:themeShade="BF"/>
          <w:sz w:val="24"/>
          <w:szCs w:val="24"/>
        </w:rPr>
      </w:pPr>
    </w:p>
    <w:p w14:paraId="6CBB3308" w14:textId="77777777" w:rsidR="005C6B3C" w:rsidRPr="00101224" w:rsidRDefault="005C6B3C" w:rsidP="008C1DCC">
      <w:pPr>
        <w:widowControl w:val="0"/>
        <w:rPr>
          <w:rFonts w:eastAsia="Times New Roman" w:cs="Times New Roman"/>
          <w:color w:val="76923C" w:themeColor="accent3" w:themeShade="BF"/>
          <w:sz w:val="24"/>
          <w:szCs w:val="24"/>
        </w:rPr>
      </w:pPr>
    </w:p>
    <w:p w14:paraId="64A1A4FA" w14:textId="77777777" w:rsidR="005C6B3C" w:rsidRPr="00101224" w:rsidRDefault="005C6B3C" w:rsidP="008C1DCC">
      <w:pPr>
        <w:widowControl w:val="0"/>
        <w:rPr>
          <w:rFonts w:eastAsia="Times New Roman" w:cs="Times New Roman"/>
          <w:color w:val="76923C" w:themeColor="accent3" w:themeShade="BF"/>
          <w:sz w:val="24"/>
          <w:szCs w:val="24"/>
        </w:rPr>
      </w:pPr>
    </w:p>
    <w:p w14:paraId="2842FA64" w14:textId="77777777" w:rsidR="005C6B3C" w:rsidRPr="00101224" w:rsidRDefault="005C6B3C" w:rsidP="008C1DCC">
      <w:pPr>
        <w:widowControl w:val="0"/>
        <w:rPr>
          <w:rFonts w:eastAsia="Times New Roman" w:cs="Times New Roman"/>
          <w:color w:val="76923C" w:themeColor="accent3" w:themeShade="BF"/>
          <w:sz w:val="24"/>
          <w:szCs w:val="24"/>
        </w:rPr>
      </w:pPr>
    </w:p>
    <w:p w14:paraId="2C8C9390" w14:textId="77777777" w:rsidR="005C6B3C" w:rsidRPr="00101224" w:rsidRDefault="005C6B3C" w:rsidP="008C1DCC">
      <w:pPr>
        <w:widowControl w:val="0"/>
        <w:rPr>
          <w:rFonts w:eastAsia="Times New Roman" w:cs="Times New Roman"/>
          <w:color w:val="76923C" w:themeColor="accent3" w:themeShade="BF"/>
          <w:sz w:val="24"/>
          <w:szCs w:val="24"/>
        </w:rPr>
      </w:pPr>
    </w:p>
    <w:p w14:paraId="2805CEDC" w14:textId="77777777" w:rsidR="005C6B3C" w:rsidRPr="00101224" w:rsidRDefault="005C6B3C" w:rsidP="008C1DCC">
      <w:pPr>
        <w:widowControl w:val="0"/>
        <w:rPr>
          <w:rFonts w:eastAsia="Times New Roman" w:cs="Times New Roman"/>
          <w:color w:val="76923C" w:themeColor="accent3" w:themeShade="BF"/>
          <w:sz w:val="24"/>
          <w:szCs w:val="24"/>
        </w:rPr>
      </w:pPr>
    </w:p>
    <w:p w14:paraId="01DD95B5" w14:textId="77777777" w:rsidR="005C6B3C" w:rsidRPr="00101224" w:rsidRDefault="005C6B3C" w:rsidP="008C1DCC">
      <w:pPr>
        <w:widowControl w:val="0"/>
        <w:rPr>
          <w:rFonts w:eastAsia="Times New Roman" w:cs="Times New Roman"/>
          <w:color w:val="76923C" w:themeColor="accent3" w:themeShade="BF"/>
          <w:sz w:val="24"/>
          <w:szCs w:val="24"/>
        </w:rPr>
      </w:pPr>
    </w:p>
    <w:p w14:paraId="2CC4F4AE" w14:textId="77777777" w:rsidR="005C6B3C" w:rsidRPr="00101224" w:rsidRDefault="005C6B3C" w:rsidP="008C1DCC">
      <w:pPr>
        <w:widowControl w:val="0"/>
        <w:rPr>
          <w:rFonts w:eastAsia="Times New Roman" w:cs="Times New Roman"/>
          <w:color w:val="76923C" w:themeColor="accent3" w:themeShade="BF"/>
          <w:sz w:val="24"/>
          <w:szCs w:val="24"/>
        </w:rPr>
      </w:pPr>
    </w:p>
    <w:p w14:paraId="1AEB8C56" w14:textId="77777777" w:rsidR="005C6B3C" w:rsidRPr="00101224" w:rsidRDefault="005C6B3C" w:rsidP="008C1DCC">
      <w:pPr>
        <w:widowControl w:val="0"/>
        <w:rPr>
          <w:rFonts w:eastAsia="Times New Roman" w:cs="Times New Roman"/>
          <w:color w:val="76923C" w:themeColor="accent3" w:themeShade="BF"/>
          <w:sz w:val="24"/>
          <w:szCs w:val="24"/>
        </w:rPr>
      </w:pPr>
    </w:p>
    <w:p w14:paraId="5973708B" w14:textId="77777777" w:rsidR="005C6B3C" w:rsidRPr="00101224" w:rsidRDefault="005C6B3C" w:rsidP="008C1DCC">
      <w:pPr>
        <w:widowControl w:val="0"/>
        <w:rPr>
          <w:rFonts w:eastAsia="Times New Roman" w:cs="Times New Roman"/>
          <w:color w:val="76923C" w:themeColor="accent3" w:themeShade="BF"/>
          <w:sz w:val="24"/>
          <w:szCs w:val="24"/>
        </w:rPr>
      </w:pPr>
    </w:p>
    <w:p w14:paraId="3CB17244" w14:textId="77777777" w:rsidR="005C6B3C" w:rsidRPr="00101224" w:rsidRDefault="005C6B3C" w:rsidP="008C1DCC">
      <w:pPr>
        <w:widowControl w:val="0"/>
        <w:rPr>
          <w:rFonts w:eastAsia="Times New Roman" w:cs="Times New Roman"/>
          <w:color w:val="76923C" w:themeColor="accent3" w:themeShade="BF"/>
          <w:sz w:val="24"/>
          <w:szCs w:val="24"/>
        </w:rPr>
      </w:pPr>
    </w:p>
    <w:p w14:paraId="7E797883" w14:textId="77777777" w:rsidR="005C6B3C" w:rsidRPr="00101224" w:rsidRDefault="005C6B3C" w:rsidP="008C1DCC">
      <w:pPr>
        <w:widowControl w:val="0"/>
        <w:rPr>
          <w:rFonts w:eastAsia="Times New Roman" w:cs="Times New Roman"/>
          <w:color w:val="76923C" w:themeColor="accent3" w:themeShade="BF"/>
          <w:sz w:val="24"/>
          <w:szCs w:val="24"/>
        </w:rPr>
      </w:pPr>
    </w:p>
    <w:p w14:paraId="15112351" w14:textId="77777777" w:rsidR="005C6B3C" w:rsidRPr="00101224" w:rsidRDefault="005C6B3C" w:rsidP="008C1DCC">
      <w:pPr>
        <w:widowControl w:val="0"/>
        <w:rPr>
          <w:rFonts w:eastAsia="Times New Roman" w:cs="Times New Roman"/>
          <w:color w:val="76923C" w:themeColor="accent3" w:themeShade="BF"/>
          <w:sz w:val="24"/>
          <w:szCs w:val="24"/>
        </w:rPr>
      </w:pPr>
    </w:p>
    <w:p w14:paraId="4D84994A" w14:textId="77777777" w:rsidR="005C6B3C" w:rsidRPr="00101224" w:rsidRDefault="005C6B3C" w:rsidP="008C1DCC">
      <w:pPr>
        <w:widowControl w:val="0"/>
        <w:rPr>
          <w:rFonts w:eastAsia="Times New Roman" w:cs="Times New Roman"/>
          <w:color w:val="76923C" w:themeColor="accent3" w:themeShade="BF"/>
          <w:sz w:val="24"/>
          <w:szCs w:val="24"/>
        </w:rPr>
      </w:pPr>
    </w:p>
    <w:p w14:paraId="72F994EE" w14:textId="77777777" w:rsidR="005C6B3C" w:rsidRPr="00101224" w:rsidRDefault="005C6B3C" w:rsidP="008C1DCC">
      <w:pPr>
        <w:widowControl w:val="0"/>
        <w:rPr>
          <w:rFonts w:eastAsia="Times New Roman" w:cs="Times New Roman"/>
          <w:color w:val="76923C" w:themeColor="accent3" w:themeShade="BF"/>
          <w:sz w:val="24"/>
          <w:szCs w:val="24"/>
        </w:rPr>
      </w:pPr>
    </w:p>
    <w:p w14:paraId="6BD361A0" w14:textId="77777777" w:rsidR="005C6B3C" w:rsidRPr="005255B4" w:rsidRDefault="005C6B3C" w:rsidP="008C1DCC">
      <w:pPr>
        <w:widowControl w:val="0"/>
        <w:rPr>
          <w:rFonts w:eastAsia="Times New Roman" w:cs="Times New Roman"/>
          <w:sz w:val="24"/>
          <w:szCs w:val="24"/>
        </w:rPr>
      </w:pPr>
    </w:p>
    <w:p w14:paraId="27551802" w14:textId="77777777" w:rsidR="005C6B3C" w:rsidRPr="005255B4" w:rsidRDefault="005C6B3C" w:rsidP="008C1DCC">
      <w:pPr>
        <w:widowControl w:val="0"/>
        <w:rPr>
          <w:rFonts w:eastAsia="Times New Roman" w:cs="Times New Roman"/>
          <w:sz w:val="24"/>
          <w:szCs w:val="24"/>
        </w:rPr>
      </w:pPr>
    </w:p>
    <w:p w14:paraId="0686D953" w14:textId="480B6A8D" w:rsidR="005C6B3C" w:rsidRPr="005255B4" w:rsidRDefault="005C6B3C" w:rsidP="008C1DCC">
      <w:pPr>
        <w:widowControl w:val="0"/>
        <w:rPr>
          <w:rFonts w:eastAsia="Times New Roman" w:cs="Times New Roman"/>
          <w:sz w:val="24"/>
          <w:szCs w:val="24"/>
        </w:rPr>
      </w:pPr>
      <w:r w:rsidRPr="005255B4">
        <w:rPr>
          <w:rFonts w:eastAsia="Times New Roman" w:cs="Times New Roman"/>
          <w:sz w:val="24"/>
          <w:szCs w:val="24"/>
        </w:rPr>
        <w:t xml:space="preserve">                         </w:t>
      </w:r>
      <w:r w:rsidRPr="005255B4">
        <w:rPr>
          <w:rFonts w:eastAsia="Times New Roman" w:cs="Times New Roman"/>
          <w:b/>
          <w:bCs/>
          <w:sz w:val="24"/>
          <w:szCs w:val="24"/>
        </w:rPr>
        <w:t>DOSTAWCA</w:t>
      </w:r>
      <w:r w:rsidRPr="005255B4">
        <w:rPr>
          <w:rFonts w:eastAsia="Times New Roman" w:cs="Times New Roman"/>
          <w:sz w:val="24"/>
          <w:szCs w:val="24"/>
        </w:rPr>
        <w:tab/>
      </w:r>
      <w:r w:rsidRPr="005255B4">
        <w:rPr>
          <w:rFonts w:eastAsia="Times New Roman" w:cs="Times New Roman"/>
          <w:sz w:val="24"/>
          <w:szCs w:val="24"/>
        </w:rPr>
        <w:tab/>
      </w:r>
      <w:r w:rsidRPr="005255B4">
        <w:rPr>
          <w:rFonts w:eastAsia="Times New Roman" w:cs="Times New Roman"/>
          <w:sz w:val="24"/>
          <w:szCs w:val="24"/>
        </w:rPr>
        <w:tab/>
      </w:r>
      <w:r w:rsidRPr="005255B4">
        <w:rPr>
          <w:rFonts w:eastAsia="Times New Roman" w:cs="Times New Roman"/>
          <w:sz w:val="24"/>
          <w:szCs w:val="24"/>
        </w:rPr>
        <w:tab/>
        <w:t xml:space="preserve">                   </w:t>
      </w:r>
      <w:r w:rsidRPr="005255B4">
        <w:rPr>
          <w:rFonts w:eastAsia="Times New Roman" w:cs="Times New Roman"/>
          <w:b/>
          <w:bCs/>
          <w:sz w:val="24"/>
          <w:szCs w:val="24"/>
        </w:rPr>
        <w:t>ZAMAWIAJĄCY</w:t>
      </w:r>
    </w:p>
    <w:p w14:paraId="7E4BFB66" w14:textId="77777777" w:rsidR="005C6B3C" w:rsidRPr="005255B4" w:rsidRDefault="005C6B3C" w:rsidP="008C1DCC">
      <w:pPr>
        <w:widowControl w:val="0"/>
        <w:jc w:val="center"/>
        <w:rPr>
          <w:rFonts w:eastAsia="Times New Roman" w:cs="Times New Roman"/>
          <w:b/>
          <w:bCs/>
          <w:sz w:val="24"/>
          <w:szCs w:val="24"/>
        </w:rPr>
      </w:pPr>
    </w:p>
    <w:p w14:paraId="43F86560" w14:textId="77777777" w:rsidR="005C6B3C" w:rsidRPr="005255B4" w:rsidRDefault="005C6B3C" w:rsidP="008C1DCC">
      <w:pPr>
        <w:widowControl w:val="0"/>
        <w:jc w:val="center"/>
        <w:rPr>
          <w:rFonts w:eastAsia="Times New Roman" w:cs="Times New Roman"/>
          <w:b/>
          <w:bCs/>
          <w:sz w:val="24"/>
          <w:szCs w:val="24"/>
        </w:rPr>
      </w:pPr>
    </w:p>
    <w:p w14:paraId="2B55EE51" w14:textId="77777777" w:rsidR="005C6B3C" w:rsidRPr="005255B4" w:rsidRDefault="005C6B3C" w:rsidP="008C1DCC">
      <w:pPr>
        <w:widowControl w:val="0"/>
        <w:jc w:val="center"/>
        <w:rPr>
          <w:rFonts w:eastAsia="Times New Roman" w:cs="Times New Roman"/>
          <w:b/>
          <w:bCs/>
          <w:sz w:val="24"/>
          <w:szCs w:val="24"/>
        </w:rPr>
      </w:pPr>
    </w:p>
    <w:p w14:paraId="186E2321" w14:textId="77777777" w:rsidR="00FE0943" w:rsidRPr="005255B4" w:rsidRDefault="00FE0943">
      <w:pPr>
        <w:rPr>
          <w:rFonts w:eastAsia="Times New Roman" w:cs="Times New Roman"/>
          <w:b/>
          <w:bCs/>
        </w:rPr>
      </w:pPr>
      <w:r w:rsidRPr="005255B4">
        <w:rPr>
          <w:rFonts w:eastAsia="Times New Roman" w:cs="Times New Roman"/>
          <w:b/>
          <w:bCs/>
        </w:rPr>
        <w:br w:type="page"/>
      </w:r>
    </w:p>
    <w:p w14:paraId="01061A98" w14:textId="77777777" w:rsidR="00434BAA" w:rsidRPr="00101224" w:rsidRDefault="00434BAA" w:rsidP="00434BAA">
      <w:pPr>
        <w:keepNext/>
        <w:keepLines/>
        <w:widowControl w:val="0"/>
        <w:suppressLineNumbers/>
        <w:jc w:val="right"/>
        <w:rPr>
          <w:rFonts w:eastAsia="Times New Roman" w:cs="Times New Roman"/>
          <w:b/>
        </w:rPr>
      </w:pPr>
      <w:r w:rsidRPr="00101224">
        <w:rPr>
          <w:rFonts w:eastAsia="Times New Roman" w:cs="Times New Roman"/>
          <w:b/>
        </w:rPr>
        <w:lastRenderedPageBreak/>
        <w:t>ZAŁĄCZNIK NR 2</w:t>
      </w:r>
    </w:p>
    <w:p w14:paraId="6236DCA9" w14:textId="77777777" w:rsidR="00434BAA" w:rsidRPr="00101224" w:rsidRDefault="00434BAA" w:rsidP="00434BAA">
      <w:pPr>
        <w:keepNext/>
        <w:keepLines/>
        <w:widowControl w:val="0"/>
        <w:suppressLineNumbers/>
        <w:jc w:val="right"/>
        <w:rPr>
          <w:rFonts w:eastAsia="Times New Roman" w:cs="Times New Roman"/>
          <w:b/>
        </w:rPr>
      </w:pPr>
      <w:r w:rsidRPr="00101224">
        <w:rPr>
          <w:rFonts w:eastAsia="Times New Roman" w:cs="Times New Roman"/>
          <w:b/>
        </w:rPr>
        <w:t>do umowy</w:t>
      </w:r>
    </w:p>
    <w:p w14:paraId="6DBC2182" w14:textId="77777777" w:rsidR="00434BAA" w:rsidRPr="00101224" w:rsidRDefault="00434BAA" w:rsidP="00434BAA">
      <w:pPr>
        <w:keepNext/>
        <w:keepLines/>
        <w:widowControl w:val="0"/>
        <w:suppressLineNumbers/>
        <w:jc w:val="center"/>
        <w:rPr>
          <w:rFonts w:eastAsia="Times New Roman" w:cs="Times New Roman"/>
          <w:u w:val="single"/>
          <w:lang w:eastAsia="pl-PL"/>
        </w:rPr>
      </w:pPr>
      <w:r w:rsidRPr="00101224">
        <w:rPr>
          <w:rFonts w:eastAsia="Times New Roman" w:cs="Times New Roman"/>
          <w:u w:val="single"/>
        </w:rPr>
        <w:t>PROTOKÓŁ ZDAWCZO ODBIORCZY</w:t>
      </w:r>
    </w:p>
    <w:p w14:paraId="655E6F36" w14:textId="77777777" w:rsidR="00434BAA" w:rsidRPr="00101224" w:rsidRDefault="00434BAA" w:rsidP="00434BAA">
      <w:pPr>
        <w:keepNext/>
        <w:keepLines/>
        <w:widowControl w:val="0"/>
        <w:suppressLineNumbers/>
        <w:rPr>
          <w:rFonts w:eastAsia="Times New Roman" w:cs="Times New Roman"/>
        </w:rPr>
      </w:pPr>
    </w:p>
    <w:p w14:paraId="72DD5589" w14:textId="77777777" w:rsidR="00434BAA" w:rsidRPr="00101224" w:rsidRDefault="00434BAA" w:rsidP="00434BAA">
      <w:pPr>
        <w:keepNext/>
        <w:keepLines/>
        <w:widowControl w:val="0"/>
        <w:jc w:val="center"/>
        <w:rPr>
          <w:rFonts w:eastAsia="Times New Roman" w:cs="Times New Roman"/>
          <w:b/>
        </w:rPr>
      </w:pPr>
      <w:r w:rsidRPr="00101224">
        <w:rPr>
          <w:rFonts w:eastAsia="Times New Roman" w:cs="Times New Roman"/>
          <w:b/>
        </w:rPr>
        <w:t>Dotyczy umowy nr ............ z dnia ...................</w:t>
      </w:r>
    </w:p>
    <w:p w14:paraId="302770B1" w14:textId="77777777" w:rsidR="00434BAA" w:rsidRPr="00101224" w:rsidRDefault="00434BAA" w:rsidP="00434BAA">
      <w:pPr>
        <w:keepNext/>
        <w:keepLines/>
        <w:widowControl w:val="0"/>
        <w:rPr>
          <w:rFonts w:eastAsia="Times New Roman" w:cs="Times New Roman"/>
          <w:b/>
        </w:rPr>
      </w:pPr>
    </w:p>
    <w:p w14:paraId="741AFCF5" w14:textId="77777777" w:rsidR="00434BAA" w:rsidRPr="00101224" w:rsidRDefault="00434BAA" w:rsidP="00434BAA">
      <w:pPr>
        <w:keepNext/>
        <w:keepLines/>
        <w:widowControl w:val="0"/>
        <w:rPr>
          <w:rFonts w:eastAsia="Times New Roman" w:cs="Times New Roman"/>
          <w:b/>
        </w:rPr>
      </w:pPr>
      <w:r w:rsidRPr="00101224">
        <w:rPr>
          <w:rFonts w:eastAsia="Times New Roman" w:cs="Times New Roman"/>
          <w:b/>
        </w:rPr>
        <w:t xml:space="preserve">CZĘŚĆ A </w:t>
      </w:r>
    </w:p>
    <w:p w14:paraId="4A6727DB" w14:textId="77777777" w:rsidR="00434BAA" w:rsidRPr="00101224" w:rsidRDefault="00434BAA" w:rsidP="00434BAA">
      <w:pPr>
        <w:keepNext/>
        <w:keepLines/>
        <w:widowControl w:val="0"/>
        <w:jc w:val="center"/>
        <w:rPr>
          <w:rFonts w:eastAsia="Times New Roman" w:cs="Times New Roman"/>
          <w:b/>
        </w:rPr>
      </w:pPr>
      <w:r w:rsidRPr="00101224">
        <w:rPr>
          <w:rFonts w:eastAsia="Times New Roman" w:cs="Times New Roman"/>
          <w:b/>
        </w:rPr>
        <w:t>DOSTAWA</w:t>
      </w:r>
    </w:p>
    <w:p w14:paraId="7270E947" w14:textId="77777777" w:rsidR="00434BAA" w:rsidRPr="00101224" w:rsidRDefault="00434BAA" w:rsidP="00434BAA">
      <w:pPr>
        <w:keepNext/>
        <w:keepLines/>
        <w:widowControl w:val="0"/>
        <w:rPr>
          <w:rFonts w:eastAsia="Times New Roman" w:cs="Times New Roman"/>
          <w:b/>
        </w:rPr>
      </w:pPr>
    </w:p>
    <w:p w14:paraId="70B23822" w14:textId="77777777" w:rsidR="00434BAA" w:rsidRPr="00101224" w:rsidRDefault="00434BAA" w:rsidP="00434BAA">
      <w:pPr>
        <w:keepNext/>
        <w:keepLines/>
        <w:widowControl w:val="0"/>
        <w:jc w:val="both"/>
        <w:rPr>
          <w:rFonts w:eastAsia="Times New Roman" w:cs="Times New Roman"/>
          <w:bCs/>
        </w:rPr>
      </w:pPr>
      <w:r w:rsidRPr="00101224">
        <w:rPr>
          <w:rFonts w:eastAsia="Times New Roman" w:cs="Times New Roman"/>
          <w:bCs/>
        </w:rPr>
        <w:t xml:space="preserve">W dniu ....................... dostarczono Zamawiającemu do używania niżej wymienione urządzenia wraz </w:t>
      </w:r>
      <w:r w:rsidRPr="00101224">
        <w:rPr>
          <w:rFonts w:eastAsia="Times New Roman" w:cs="Times New Roman"/>
          <w:bCs/>
        </w:rPr>
        <w:br/>
        <w:t>z niezbędnym wyposażeniem i oprzyrządowaniem.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6"/>
        <w:gridCol w:w="980"/>
        <w:gridCol w:w="958"/>
        <w:gridCol w:w="1174"/>
        <w:gridCol w:w="1652"/>
        <w:gridCol w:w="1219"/>
        <w:gridCol w:w="1163"/>
      </w:tblGrid>
      <w:tr w:rsidR="00434BAA" w:rsidRPr="00101224" w14:paraId="6C4BBAAA" w14:textId="77777777" w:rsidTr="00434BAA">
        <w:tc>
          <w:tcPr>
            <w:tcW w:w="206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0206D90" w14:textId="77777777" w:rsidR="00434BAA" w:rsidRPr="00101224" w:rsidRDefault="00434BAA" w:rsidP="00434BAA">
            <w:pPr>
              <w:keepNext/>
              <w:keepLines/>
              <w:widowControl w:val="0"/>
              <w:jc w:val="center"/>
              <w:rPr>
                <w:rFonts w:eastAsia="Times New Roman" w:cs="Times New Roman"/>
                <w:b/>
                <w:sz w:val="18"/>
                <w:szCs w:val="18"/>
              </w:rPr>
            </w:pPr>
            <w:r w:rsidRPr="00101224">
              <w:rPr>
                <w:rFonts w:eastAsia="Times New Roman" w:cs="Times New Roman"/>
                <w:b/>
                <w:sz w:val="18"/>
                <w:szCs w:val="18"/>
              </w:rPr>
              <w:t>Nazwa przedmiotu dzierżawy</w:t>
            </w:r>
          </w:p>
        </w:tc>
        <w:tc>
          <w:tcPr>
            <w:tcW w:w="9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7CE81" w14:textId="77777777" w:rsidR="00434BAA" w:rsidRPr="00101224" w:rsidRDefault="00434BAA" w:rsidP="00434BAA">
            <w:pPr>
              <w:keepNext/>
              <w:keepLines/>
              <w:widowControl w:val="0"/>
              <w:jc w:val="center"/>
              <w:rPr>
                <w:rFonts w:eastAsia="Times New Roman" w:cs="Times New Roman"/>
                <w:b/>
                <w:sz w:val="18"/>
                <w:szCs w:val="18"/>
              </w:rPr>
            </w:pPr>
            <w:r w:rsidRPr="00101224">
              <w:rPr>
                <w:rFonts w:eastAsia="Times New Roman" w:cs="Times New Roman"/>
                <w:b/>
                <w:sz w:val="18"/>
                <w:szCs w:val="18"/>
              </w:rPr>
              <w:t>Typ (model)</w:t>
            </w:r>
          </w:p>
        </w:tc>
        <w:tc>
          <w:tcPr>
            <w:tcW w:w="9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75A169C" w14:textId="77777777" w:rsidR="00434BAA" w:rsidRPr="00101224" w:rsidRDefault="00434BAA" w:rsidP="00434BAA">
            <w:pPr>
              <w:keepNext/>
              <w:keepLines/>
              <w:widowControl w:val="0"/>
              <w:jc w:val="center"/>
              <w:rPr>
                <w:rFonts w:eastAsia="Times New Roman" w:cs="Times New Roman"/>
                <w:b/>
                <w:sz w:val="18"/>
                <w:szCs w:val="18"/>
              </w:rPr>
            </w:pPr>
            <w:r w:rsidRPr="00101224">
              <w:rPr>
                <w:rFonts w:eastAsia="Times New Roman" w:cs="Times New Roman"/>
                <w:b/>
                <w:sz w:val="18"/>
                <w:szCs w:val="18"/>
              </w:rPr>
              <w:t>Nr seryjny</w:t>
            </w:r>
          </w:p>
        </w:tc>
        <w:tc>
          <w:tcPr>
            <w:tcW w:w="117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6224E8B" w14:textId="77777777" w:rsidR="00434BAA" w:rsidRPr="00101224" w:rsidRDefault="00434BAA" w:rsidP="00434BAA">
            <w:pPr>
              <w:keepNext/>
              <w:keepLines/>
              <w:widowControl w:val="0"/>
              <w:jc w:val="center"/>
              <w:rPr>
                <w:rFonts w:eastAsia="Times New Roman" w:cs="Times New Roman"/>
                <w:b/>
                <w:sz w:val="18"/>
                <w:szCs w:val="18"/>
              </w:rPr>
            </w:pPr>
            <w:r w:rsidRPr="00101224">
              <w:rPr>
                <w:rFonts w:eastAsia="Times New Roman" w:cs="Times New Roman"/>
                <w:b/>
                <w:sz w:val="18"/>
                <w:szCs w:val="18"/>
              </w:rPr>
              <w:t>Rok produkcji</w:t>
            </w:r>
          </w:p>
        </w:tc>
        <w:tc>
          <w:tcPr>
            <w:tcW w:w="165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D2BE53D" w14:textId="77777777" w:rsidR="00434BAA" w:rsidRPr="00101224" w:rsidRDefault="00434BAA" w:rsidP="00434BAA">
            <w:pPr>
              <w:keepNext/>
              <w:keepLines/>
              <w:widowControl w:val="0"/>
              <w:jc w:val="center"/>
              <w:rPr>
                <w:rFonts w:eastAsia="Times New Roman" w:cs="Times New Roman"/>
                <w:b/>
                <w:sz w:val="18"/>
                <w:szCs w:val="18"/>
              </w:rPr>
            </w:pPr>
            <w:r w:rsidRPr="00101224">
              <w:rPr>
                <w:rFonts w:eastAsia="Times New Roman" w:cs="Times New Roman"/>
                <w:b/>
                <w:sz w:val="18"/>
                <w:szCs w:val="18"/>
              </w:rPr>
              <w:t>Wyposażenie, części składowe, materiały eksploatacyjne</w:t>
            </w:r>
          </w:p>
          <w:p w14:paraId="48063E96" w14:textId="77777777" w:rsidR="00434BAA" w:rsidRPr="00101224" w:rsidRDefault="00434BAA" w:rsidP="00434BAA">
            <w:pPr>
              <w:keepNext/>
              <w:keepLines/>
              <w:widowControl w:val="0"/>
              <w:jc w:val="center"/>
              <w:rPr>
                <w:rFonts w:eastAsia="Times New Roman" w:cs="Times New Roman"/>
                <w:b/>
                <w:sz w:val="18"/>
                <w:szCs w:val="18"/>
              </w:rPr>
            </w:pPr>
            <w:r w:rsidRPr="00101224">
              <w:rPr>
                <w:rFonts w:eastAsia="Times New Roman" w:cs="Times New Roman"/>
                <w:b/>
                <w:sz w:val="18"/>
                <w:szCs w:val="18"/>
              </w:rPr>
              <w:t>(szt.)</w:t>
            </w:r>
          </w:p>
        </w:tc>
        <w:tc>
          <w:tcPr>
            <w:tcW w:w="121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29BC9D9" w14:textId="77777777" w:rsidR="00434BAA" w:rsidRPr="00101224" w:rsidRDefault="00434BAA" w:rsidP="00434BAA">
            <w:pPr>
              <w:keepNext/>
              <w:keepLines/>
              <w:widowControl w:val="0"/>
              <w:jc w:val="center"/>
              <w:rPr>
                <w:rFonts w:eastAsia="Times New Roman" w:cs="Times New Roman"/>
                <w:b/>
                <w:sz w:val="18"/>
                <w:szCs w:val="18"/>
              </w:rPr>
            </w:pPr>
            <w:r w:rsidRPr="00101224">
              <w:rPr>
                <w:rFonts w:eastAsia="Times New Roman" w:cs="Times New Roman"/>
                <w:b/>
                <w:sz w:val="18"/>
                <w:szCs w:val="18"/>
              </w:rPr>
              <w:t>Producent</w:t>
            </w:r>
          </w:p>
        </w:tc>
        <w:tc>
          <w:tcPr>
            <w:tcW w:w="116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D9B5D01" w14:textId="77777777" w:rsidR="00434BAA" w:rsidRPr="00101224" w:rsidRDefault="00434BAA" w:rsidP="00434BAA">
            <w:pPr>
              <w:keepNext/>
              <w:keepLines/>
              <w:widowControl w:val="0"/>
              <w:jc w:val="center"/>
              <w:rPr>
                <w:rFonts w:eastAsia="Times New Roman" w:cs="Times New Roman"/>
                <w:b/>
                <w:sz w:val="18"/>
                <w:szCs w:val="18"/>
              </w:rPr>
            </w:pPr>
            <w:r w:rsidRPr="00101224">
              <w:rPr>
                <w:rFonts w:eastAsia="Times New Roman" w:cs="Times New Roman"/>
                <w:b/>
                <w:sz w:val="18"/>
                <w:szCs w:val="18"/>
              </w:rPr>
              <w:t>Uwagi dotyczące instalacji</w:t>
            </w:r>
          </w:p>
        </w:tc>
      </w:tr>
      <w:tr w:rsidR="00434BAA" w:rsidRPr="00101224" w14:paraId="431F2479" w14:textId="77777777" w:rsidTr="00434BAA">
        <w:tc>
          <w:tcPr>
            <w:tcW w:w="2066" w:type="dxa"/>
            <w:tcBorders>
              <w:top w:val="single" w:sz="4" w:space="0" w:color="auto"/>
              <w:left w:val="single" w:sz="4" w:space="0" w:color="auto"/>
              <w:bottom w:val="single" w:sz="4" w:space="0" w:color="auto"/>
              <w:right w:val="single" w:sz="4" w:space="0" w:color="auto"/>
            </w:tcBorders>
            <w:hideMark/>
          </w:tcPr>
          <w:p w14:paraId="3044FAA7" w14:textId="77777777" w:rsidR="00434BAA" w:rsidRPr="00101224" w:rsidRDefault="00434BAA" w:rsidP="00434BAA">
            <w:pPr>
              <w:keepNext/>
              <w:keepLines/>
              <w:widowControl w:val="0"/>
              <w:rPr>
                <w:rFonts w:eastAsia="Times New Roman" w:cs="Times New Roman"/>
                <w:b/>
              </w:rPr>
            </w:pPr>
            <w:r w:rsidRPr="00101224">
              <w:rPr>
                <w:rFonts w:eastAsia="Times New Roman" w:cs="Times New Roman"/>
                <w:b/>
              </w:rPr>
              <w:t>1.</w:t>
            </w:r>
          </w:p>
          <w:p w14:paraId="6150ABE9" w14:textId="77777777" w:rsidR="00434BAA" w:rsidRPr="00101224" w:rsidRDefault="00434BAA" w:rsidP="00434BAA">
            <w:pPr>
              <w:keepNext/>
              <w:keepLines/>
              <w:widowControl w:val="0"/>
              <w:rPr>
                <w:rFonts w:eastAsia="Times New Roman" w:cs="Times New Roman"/>
                <w:b/>
              </w:rPr>
            </w:pPr>
            <w:r w:rsidRPr="00101224">
              <w:rPr>
                <w:rFonts w:eastAsia="Times New Roman" w:cs="Times New Roman"/>
                <w:b/>
              </w:rPr>
              <w:t>2.</w:t>
            </w:r>
          </w:p>
          <w:p w14:paraId="6EE00247" w14:textId="77777777" w:rsidR="00434BAA" w:rsidRPr="00101224" w:rsidRDefault="00434BAA" w:rsidP="00434BAA">
            <w:pPr>
              <w:keepNext/>
              <w:keepLines/>
              <w:widowControl w:val="0"/>
              <w:rPr>
                <w:rFonts w:eastAsia="Times New Roman" w:cs="Times New Roman"/>
                <w:b/>
              </w:rPr>
            </w:pPr>
            <w:r w:rsidRPr="00101224">
              <w:rPr>
                <w:rFonts w:eastAsia="Times New Roman" w:cs="Times New Roman"/>
                <w:b/>
              </w:rPr>
              <w:t>3.</w:t>
            </w:r>
          </w:p>
          <w:p w14:paraId="22C44891" w14:textId="77777777" w:rsidR="00434BAA" w:rsidRPr="00101224" w:rsidRDefault="00434BAA" w:rsidP="00434BAA">
            <w:pPr>
              <w:keepNext/>
              <w:keepLines/>
              <w:widowControl w:val="0"/>
              <w:rPr>
                <w:rFonts w:eastAsia="Times New Roman" w:cs="Times New Roman"/>
                <w:b/>
              </w:rPr>
            </w:pPr>
            <w:r w:rsidRPr="00101224">
              <w:rPr>
                <w:rFonts w:eastAsia="Times New Roman" w:cs="Times New Roman"/>
                <w:b/>
              </w:rPr>
              <w:t>4.</w:t>
            </w:r>
          </w:p>
        </w:tc>
        <w:tc>
          <w:tcPr>
            <w:tcW w:w="980" w:type="dxa"/>
            <w:tcBorders>
              <w:top w:val="single" w:sz="4" w:space="0" w:color="auto"/>
              <w:left w:val="single" w:sz="4" w:space="0" w:color="auto"/>
              <w:bottom w:val="single" w:sz="4" w:space="0" w:color="auto"/>
              <w:right w:val="single" w:sz="4" w:space="0" w:color="auto"/>
            </w:tcBorders>
          </w:tcPr>
          <w:p w14:paraId="5F20B65E" w14:textId="77777777" w:rsidR="00434BAA" w:rsidRPr="00101224" w:rsidRDefault="00434BAA" w:rsidP="00434BAA">
            <w:pPr>
              <w:keepNext/>
              <w:keepLines/>
              <w:widowControl w:val="0"/>
              <w:rPr>
                <w:rFonts w:eastAsia="Times New Roman" w:cs="Times New Roman"/>
                <w:b/>
              </w:rPr>
            </w:pPr>
          </w:p>
        </w:tc>
        <w:tc>
          <w:tcPr>
            <w:tcW w:w="958" w:type="dxa"/>
            <w:tcBorders>
              <w:top w:val="single" w:sz="4" w:space="0" w:color="auto"/>
              <w:left w:val="single" w:sz="4" w:space="0" w:color="auto"/>
              <w:bottom w:val="single" w:sz="4" w:space="0" w:color="auto"/>
              <w:right w:val="single" w:sz="4" w:space="0" w:color="auto"/>
            </w:tcBorders>
          </w:tcPr>
          <w:p w14:paraId="0501303C" w14:textId="77777777" w:rsidR="00434BAA" w:rsidRPr="00101224" w:rsidRDefault="00434BAA" w:rsidP="00434BAA">
            <w:pPr>
              <w:keepNext/>
              <w:keepLines/>
              <w:widowControl w:val="0"/>
              <w:rPr>
                <w:rFonts w:eastAsia="Times New Roman" w:cs="Times New Roman"/>
                <w:b/>
              </w:rPr>
            </w:pPr>
          </w:p>
        </w:tc>
        <w:tc>
          <w:tcPr>
            <w:tcW w:w="1174" w:type="dxa"/>
            <w:tcBorders>
              <w:top w:val="single" w:sz="4" w:space="0" w:color="auto"/>
              <w:left w:val="single" w:sz="4" w:space="0" w:color="auto"/>
              <w:bottom w:val="single" w:sz="4" w:space="0" w:color="auto"/>
              <w:right w:val="single" w:sz="4" w:space="0" w:color="auto"/>
            </w:tcBorders>
          </w:tcPr>
          <w:p w14:paraId="19A4197C" w14:textId="77777777" w:rsidR="00434BAA" w:rsidRPr="00101224" w:rsidRDefault="00434BAA" w:rsidP="00434BAA">
            <w:pPr>
              <w:keepNext/>
              <w:keepLines/>
              <w:widowControl w:val="0"/>
              <w:rPr>
                <w:rFonts w:eastAsia="Times New Roman" w:cs="Times New Roman"/>
                <w:b/>
              </w:rPr>
            </w:pPr>
          </w:p>
        </w:tc>
        <w:tc>
          <w:tcPr>
            <w:tcW w:w="1652" w:type="dxa"/>
            <w:tcBorders>
              <w:top w:val="single" w:sz="4" w:space="0" w:color="auto"/>
              <w:left w:val="single" w:sz="4" w:space="0" w:color="auto"/>
              <w:bottom w:val="single" w:sz="4" w:space="0" w:color="auto"/>
              <w:right w:val="single" w:sz="4" w:space="0" w:color="auto"/>
            </w:tcBorders>
          </w:tcPr>
          <w:p w14:paraId="4772598D" w14:textId="77777777" w:rsidR="00434BAA" w:rsidRPr="00101224" w:rsidRDefault="00434BAA" w:rsidP="00434BAA">
            <w:pPr>
              <w:keepNext/>
              <w:keepLines/>
              <w:widowControl w:val="0"/>
              <w:rPr>
                <w:rFonts w:eastAsia="Times New Roman" w:cs="Times New Roman"/>
                <w:b/>
              </w:rPr>
            </w:pPr>
          </w:p>
        </w:tc>
        <w:tc>
          <w:tcPr>
            <w:tcW w:w="1219" w:type="dxa"/>
            <w:tcBorders>
              <w:top w:val="single" w:sz="4" w:space="0" w:color="auto"/>
              <w:left w:val="single" w:sz="4" w:space="0" w:color="auto"/>
              <w:bottom w:val="single" w:sz="4" w:space="0" w:color="auto"/>
              <w:right w:val="single" w:sz="4" w:space="0" w:color="auto"/>
            </w:tcBorders>
          </w:tcPr>
          <w:p w14:paraId="08E25636" w14:textId="77777777" w:rsidR="00434BAA" w:rsidRPr="00101224" w:rsidRDefault="00434BAA" w:rsidP="00434BAA">
            <w:pPr>
              <w:keepNext/>
              <w:keepLines/>
              <w:widowControl w:val="0"/>
              <w:rPr>
                <w:rFonts w:eastAsia="Times New Roman" w:cs="Times New Roman"/>
                <w:b/>
              </w:rPr>
            </w:pPr>
          </w:p>
        </w:tc>
        <w:tc>
          <w:tcPr>
            <w:tcW w:w="1163" w:type="dxa"/>
            <w:tcBorders>
              <w:top w:val="single" w:sz="4" w:space="0" w:color="auto"/>
              <w:left w:val="single" w:sz="4" w:space="0" w:color="auto"/>
              <w:bottom w:val="single" w:sz="4" w:space="0" w:color="auto"/>
              <w:right w:val="single" w:sz="4" w:space="0" w:color="auto"/>
            </w:tcBorders>
          </w:tcPr>
          <w:p w14:paraId="6E11FCE1" w14:textId="77777777" w:rsidR="00434BAA" w:rsidRPr="00101224" w:rsidRDefault="00434BAA" w:rsidP="00434BAA">
            <w:pPr>
              <w:keepNext/>
              <w:keepLines/>
              <w:widowControl w:val="0"/>
              <w:rPr>
                <w:rFonts w:eastAsia="Times New Roman" w:cs="Times New Roman"/>
                <w:b/>
              </w:rPr>
            </w:pPr>
          </w:p>
        </w:tc>
      </w:tr>
    </w:tbl>
    <w:p w14:paraId="1CC6FC9E" w14:textId="77777777" w:rsidR="00434BAA" w:rsidRPr="00101224" w:rsidRDefault="00434BAA" w:rsidP="00434BAA">
      <w:pPr>
        <w:keepNext/>
        <w:keepLines/>
        <w:widowControl w:val="0"/>
        <w:rPr>
          <w:rFonts w:eastAsia="Times New Roman" w:cs="Times New Roman"/>
        </w:rPr>
      </w:pPr>
    </w:p>
    <w:p w14:paraId="18D5F7E4" w14:textId="77777777" w:rsidR="00434BAA" w:rsidRPr="00101224" w:rsidRDefault="00434BAA" w:rsidP="00434BAA">
      <w:pPr>
        <w:keepNext/>
        <w:keepLines/>
        <w:widowControl w:val="0"/>
        <w:rPr>
          <w:rFonts w:eastAsia="Times New Roman" w:cs="Times New Roman"/>
        </w:rPr>
      </w:pPr>
      <w:r w:rsidRPr="00101224">
        <w:rPr>
          <w:rFonts w:eastAsia="Times New Roman" w:cs="Times New Roman"/>
        </w:rPr>
        <w:t>Strony zgodnie stwierdzają:</w:t>
      </w:r>
    </w:p>
    <w:p w14:paraId="6393AC09" w14:textId="77777777" w:rsidR="00434BAA" w:rsidRPr="00101224" w:rsidRDefault="00434BAA" w:rsidP="00755FAD">
      <w:pPr>
        <w:keepNext/>
        <w:keepLines/>
        <w:widowControl w:val="0"/>
        <w:numPr>
          <w:ilvl w:val="0"/>
          <w:numId w:val="98"/>
        </w:numPr>
        <w:suppressAutoHyphens w:val="0"/>
        <w:overflowPunct w:val="0"/>
        <w:autoSpaceDE w:val="0"/>
        <w:autoSpaceDN w:val="0"/>
        <w:adjustRightInd w:val="0"/>
        <w:jc w:val="both"/>
        <w:textAlignment w:val="baseline"/>
        <w:rPr>
          <w:rFonts w:eastAsia="Times New Roman" w:cs="Times New Roman"/>
        </w:rPr>
      </w:pPr>
      <w:r w:rsidRPr="00101224">
        <w:rPr>
          <w:rFonts w:eastAsia="Times New Roman" w:cs="Times New Roman"/>
        </w:rPr>
        <w:t>Terminowe wywiązanie się Dostawcy z postanowień zawartej z nim umowy,</w:t>
      </w:r>
    </w:p>
    <w:p w14:paraId="333BB6AD" w14:textId="4EC0FCCF" w:rsidR="00434BAA" w:rsidRPr="00101224" w:rsidRDefault="00434BAA" w:rsidP="00755FAD">
      <w:pPr>
        <w:keepNext/>
        <w:keepLines/>
        <w:widowControl w:val="0"/>
        <w:numPr>
          <w:ilvl w:val="0"/>
          <w:numId w:val="98"/>
        </w:numPr>
        <w:suppressAutoHyphens w:val="0"/>
        <w:overflowPunct w:val="0"/>
        <w:autoSpaceDE w:val="0"/>
        <w:autoSpaceDN w:val="0"/>
        <w:adjustRightInd w:val="0"/>
        <w:jc w:val="both"/>
        <w:textAlignment w:val="baseline"/>
        <w:rPr>
          <w:rFonts w:eastAsia="Times New Roman" w:cs="Times New Roman"/>
        </w:rPr>
      </w:pPr>
      <w:r w:rsidRPr="00101224">
        <w:rPr>
          <w:rFonts w:eastAsia="Times New Roman" w:cs="Times New Roman"/>
        </w:rPr>
        <w:t>Uwagi:</w:t>
      </w:r>
      <w:r w:rsidR="00FE0943" w:rsidRPr="00101224">
        <w:rPr>
          <w:rFonts w:eastAsia="Times New Roman" w:cs="Times New Roman"/>
        </w:rPr>
        <w:t xml:space="preserve"> </w:t>
      </w:r>
      <w:r w:rsidRPr="00101224">
        <w:rPr>
          <w:rFonts w:eastAsia="Times New Roman" w:cs="Times New Roman"/>
        </w:rPr>
        <w:t>.................................................................................................................................</w:t>
      </w:r>
    </w:p>
    <w:p w14:paraId="14DBE9C9" w14:textId="77777777" w:rsidR="00434BAA" w:rsidRPr="00101224" w:rsidRDefault="00434BAA" w:rsidP="00434BAA">
      <w:pPr>
        <w:keepNext/>
        <w:keepLines/>
        <w:widowControl w:val="0"/>
        <w:ind w:left="180"/>
        <w:rPr>
          <w:rFonts w:eastAsia="Times New Roman" w:cs="Times New Roman"/>
          <w:u w:val="single"/>
        </w:rPr>
      </w:pPr>
    </w:p>
    <w:p w14:paraId="53A47CD0" w14:textId="77777777" w:rsidR="00434BAA" w:rsidRPr="00101224" w:rsidRDefault="00434BAA" w:rsidP="00434BAA">
      <w:pPr>
        <w:keepNext/>
        <w:keepLines/>
        <w:widowControl w:val="0"/>
        <w:rPr>
          <w:rFonts w:eastAsia="Times New Roman" w:cs="Times New Roman"/>
        </w:rPr>
      </w:pPr>
      <w:r w:rsidRPr="00101224">
        <w:rPr>
          <w:rFonts w:eastAsia="Times New Roman" w:cs="Times New Roman"/>
        </w:rPr>
        <w:t>Zamawiający potwierdza/nie potwierdza* otrzymanie następujących dokumentów:</w:t>
      </w:r>
    </w:p>
    <w:p w14:paraId="68552BA0" w14:textId="77777777" w:rsidR="00434BAA" w:rsidRPr="00101224" w:rsidRDefault="00434BAA" w:rsidP="00434BAA">
      <w:pPr>
        <w:keepNext/>
        <w:keepLines/>
        <w:widowControl w:val="0"/>
        <w:rPr>
          <w:rFonts w:eastAsia="Times New Roman" w:cs="Times New Roman"/>
        </w:rPr>
      </w:pPr>
      <w:r w:rsidRPr="00101224">
        <w:rPr>
          <w:rFonts w:eastAsia="Times New Roman" w:cs="Times New Roman"/>
        </w:rPr>
        <w:t>- ……………………..</w:t>
      </w:r>
    </w:p>
    <w:p w14:paraId="267780D4" w14:textId="77777777" w:rsidR="00434BAA" w:rsidRPr="00101224" w:rsidRDefault="00434BAA" w:rsidP="00434BAA">
      <w:pPr>
        <w:keepNext/>
        <w:keepLines/>
        <w:widowControl w:val="0"/>
        <w:rPr>
          <w:rFonts w:eastAsia="Times New Roman" w:cs="Times New Roman"/>
        </w:rPr>
      </w:pPr>
      <w:r w:rsidRPr="00101224">
        <w:rPr>
          <w:rFonts w:eastAsia="Times New Roman" w:cs="Times New Roman"/>
        </w:rPr>
        <w:t>- ……………………..</w:t>
      </w:r>
    </w:p>
    <w:p w14:paraId="5196077A" w14:textId="77777777" w:rsidR="00434BAA" w:rsidRPr="00101224" w:rsidRDefault="00434BAA" w:rsidP="00434BAA">
      <w:pPr>
        <w:keepNext/>
        <w:keepLines/>
        <w:widowControl w:val="0"/>
        <w:rPr>
          <w:rFonts w:eastAsia="Times New Roman" w:cs="Times New Roman"/>
          <w:u w:val="single"/>
        </w:rPr>
      </w:pPr>
      <w:r w:rsidRPr="00101224">
        <w:rPr>
          <w:rFonts w:eastAsia="Times New Roman" w:cs="Times New Roman"/>
        </w:rPr>
        <w:t>- ……………………..</w:t>
      </w:r>
    </w:p>
    <w:p w14:paraId="03A9B196" w14:textId="77777777" w:rsidR="00434BAA" w:rsidRPr="00101224" w:rsidRDefault="00434BAA" w:rsidP="00434BAA">
      <w:pPr>
        <w:keepNext/>
        <w:keepLines/>
        <w:widowControl w:val="0"/>
        <w:rPr>
          <w:rFonts w:eastAsia="Times New Roman" w:cs="Times New Roman"/>
          <w:u w:val="single"/>
        </w:rPr>
      </w:pPr>
    </w:p>
    <w:p w14:paraId="200E67F0" w14:textId="77777777" w:rsidR="00434BAA" w:rsidRPr="00101224" w:rsidRDefault="00434BAA" w:rsidP="00434BAA">
      <w:pPr>
        <w:keepNext/>
        <w:keepLines/>
        <w:widowControl w:val="0"/>
        <w:ind w:left="180"/>
        <w:rPr>
          <w:rFonts w:eastAsia="Times New Roman" w:cs="Times New Roman"/>
        </w:rPr>
      </w:pPr>
      <w:r w:rsidRPr="00101224">
        <w:rPr>
          <w:rFonts w:eastAsia="Times New Roman" w:cs="Times New Roman"/>
        </w:rPr>
        <w:t xml:space="preserve">*) niepotrzebne skreślić </w:t>
      </w:r>
    </w:p>
    <w:p w14:paraId="63B62E9D" w14:textId="77777777" w:rsidR="00434BAA" w:rsidRPr="00101224" w:rsidRDefault="00434BAA" w:rsidP="00434BAA">
      <w:pPr>
        <w:keepNext/>
        <w:keepLines/>
        <w:widowControl w:val="0"/>
        <w:rPr>
          <w:rFonts w:eastAsia="Times New Roman" w:cs="Times New Roman"/>
          <w:u w:val="single"/>
        </w:rPr>
      </w:pPr>
    </w:p>
    <w:p w14:paraId="5F27215D" w14:textId="77777777" w:rsidR="00434BAA" w:rsidRPr="00101224" w:rsidRDefault="00434BAA" w:rsidP="00434BAA">
      <w:pPr>
        <w:keepNext/>
        <w:keepLines/>
        <w:widowControl w:val="0"/>
        <w:rPr>
          <w:rFonts w:eastAsia="Times New Roman" w:cs="Times New Roman"/>
          <w:u w:val="single"/>
        </w:rPr>
      </w:pPr>
      <w:r w:rsidRPr="00101224">
        <w:rPr>
          <w:rFonts w:eastAsia="Times New Roman" w:cs="Times New Roman"/>
          <w:u w:val="single"/>
        </w:rPr>
        <w:t>Przyjęto bez zastrzeżeń.</w:t>
      </w:r>
    </w:p>
    <w:p w14:paraId="7B37CEF0" w14:textId="77777777" w:rsidR="00434BAA" w:rsidRPr="00101224" w:rsidRDefault="00434BAA" w:rsidP="00434BAA">
      <w:pPr>
        <w:keepNext/>
        <w:keepLines/>
        <w:widowControl w:val="0"/>
        <w:suppressLineNumbers/>
        <w:jc w:val="center"/>
        <w:rPr>
          <w:rFonts w:eastAsia="Times New Roman" w:cs="Times New Roman"/>
          <w:u w:val="single"/>
        </w:rPr>
      </w:pPr>
    </w:p>
    <w:p w14:paraId="270ACB72" w14:textId="77777777" w:rsidR="00434BAA" w:rsidRPr="00101224" w:rsidRDefault="00434BAA" w:rsidP="00434BAA">
      <w:pPr>
        <w:keepNext/>
        <w:keepLines/>
        <w:widowControl w:val="0"/>
        <w:suppressLineNumbers/>
        <w:jc w:val="center"/>
        <w:rPr>
          <w:rFonts w:eastAsia="Times New Roman" w:cs="Times New Roman"/>
          <w:u w:val="single"/>
        </w:rPr>
      </w:pPr>
    </w:p>
    <w:p w14:paraId="642B8A6F" w14:textId="77777777" w:rsidR="00434BAA" w:rsidRPr="00101224" w:rsidRDefault="00434BAA" w:rsidP="00434BAA">
      <w:pPr>
        <w:keepNext/>
        <w:keepLines/>
        <w:widowControl w:val="0"/>
        <w:suppressLineNumbers/>
        <w:jc w:val="center"/>
        <w:rPr>
          <w:rFonts w:eastAsia="Times New Roman" w:cs="Times New Roman"/>
          <w:u w:val="single"/>
        </w:rPr>
      </w:pPr>
      <w:r w:rsidRPr="00101224">
        <w:rPr>
          <w:rFonts w:eastAsia="Times New Roman" w:cs="Times New Roman"/>
          <w:u w:val="single"/>
        </w:rPr>
        <w:t>Podpisy osób upoważnionych</w:t>
      </w:r>
    </w:p>
    <w:p w14:paraId="756AC31A" w14:textId="77777777" w:rsidR="00434BAA" w:rsidRPr="00101224" w:rsidRDefault="00434BAA" w:rsidP="00434BAA">
      <w:pPr>
        <w:keepNext/>
        <w:keepLines/>
        <w:widowControl w:val="0"/>
        <w:suppressLineNumbers/>
        <w:rPr>
          <w:rFonts w:eastAsia="Times New Roman" w:cs="Times New Roman"/>
        </w:rPr>
      </w:pPr>
    </w:p>
    <w:p w14:paraId="1BCBA32D" w14:textId="77777777" w:rsidR="00434BAA" w:rsidRPr="00101224" w:rsidRDefault="00434BAA" w:rsidP="00434BAA">
      <w:pPr>
        <w:keepNext/>
        <w:keepLines/>
        <w:widowControl w:val="0"/>
        <w:suppressLineNumbers/>
        <w:ind w:left="708" w:firstLine="708"/>
        <w:rPr>
          <w:rFonts w:eastAsia="Times New Roman" w:cs="Times New Roman"/>
        </w:rPr>
      </w:pPr>
      <w:r w:rsidRPr="00101224">
        <w:rPr>
          <w:rFonts w:eastAsia="Times New Roman" w:cs="Times New Roman"/>
        </w:rPr>
        <w:tab/>
        <w:t xml:space="preserve">DOSTAWCA </w:t>
      </w:r>
      <w:r w:rsidRPr="00101224">
        <w:rPr>
          <w:rFonts w:eastAsia="Times New Roman" w:cs="Times New Roman"/>
        </w:rPr>
        <w:tab/>
      </w:r>
      <w:r w:rsidRPr="00101224">
        <w:rPr>
          <w:rFonts w:eastAsia="Times New Roman" w:cs="Times New Roman"/>
        </w:rPr>
        <w:tab/>
      </w:r>
      <w:r w:rsidRPr="00101224">
        <w:rPr>
          <w:rFonts w:eastAsia="Times New Roman" w:cs="Times New Roman"/>
        </w:rPr>
        <w:tab/>
      </w:r>
      <w:r w:rsidRPr="00101224">
        <w:rPr>
          <w:rFonts w:eastAsia="Times New Roman" w:cs="Times New Roman"/>
        </w:rPr>
        <w:tab/>
      </w:r>
      <w:r w:rsidRPr="00101224">
        <w:rPr>
          <w:rFonts w:eastAsia="Times New Roman" w:cs="Times New Roman"/>
        </w:rPr>
        <w:tab/>
        <w:t>ZAMAWIAJĄCY</w:t>
      </w:r>
    </w:p>
    <w:p w14:paraId="6E3FAA05" w14:textId="77777777" w:rsidR="00434BAA" w:rsidRPr="00101224" w:rsidRDefault="00434BAA" w:rsidP="00434BAA">
      <w:pPr>
        <w:keepNext/>
        <w:keepLines/>
        <w:widowControl w:val="0"/>
        <w:suppressLineNumbers/>
        <w:rPr>
          <w:rFonts w:eastAsia="Times New Roman" w:cs="Times New Roman"/>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434BAA" w:rsidRPr="00101224" w14:paraId="6D03DB47" w14:textId="77777777" w:rsidTr="00434BAA">
        <w:trPr>
          <w:trHeight w:val="1875"/>
        </w:trPr>
        <w:tc>
          <w:tcPr>
            <w:tcW w:w="4605" w:type="dxa"/>
            <w:tcBorders>
              <w:top w:val="nil"/>
              <w:left w:val="nil"/>
              <w:bottom w:val="nil"/>
              <w:right w:val="single" w:sz="4" w:space="0" w:color="auto"/>
            </w:tcBorders>
            <w:vAlign w:val="center"/>
          </w:tcPr>
          <w:p w14:paraId="1B6A7642" w14:textId="77777777" w:rsidR="00434BAA" w:rsidRPr="00101224" w:rsidRDefault="00434BAA" w:rsidP="00434BAA">
            <w:pPr>
              <w:keepNext/>
              <w:keepLines/>
              <w:widowControl w:val="0"/>
              <w:suppressLineNumbers/>
              <w:jc w:val="center"/>
              <w:rPr>
                <w:rFonts w:eastAsia="Times New Roman" w:cs="Times New Roman"/>
                <w:sz w:val="20"/>
                <w:szCs w:val="20"/>
              </w:rPr>
            </w:pPr>
          </w:p>
          <w:p w14:paraId="5E477FF1"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780422B4"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Imię i nazwisko</w:t>
            </w:r>
          </w:p>
          <w:p w14:paraId="51B451A5" w14:textId="77777777" w:rsidR="00434BAA" w:rsidRPr="00101224" w:rsidRDefault="00434BAA" w:rsidP="00434BAA">
            <w:pPr>
              <w:keepNext/>
              <w:keepLines/>
              <w:widowControl w:val="0"/>
              <w:suppressLineNumbers/>
              <w:jc w:val="center"/>
              <w:rPr>
                <w:rFonts w:eastAsia="Times New Roman" w:cs="Times New Roman"/>
                <w:sz w:val="20"/>
                <w:szCs w:val="20"/>
              </w:rPr>
            </w:pPr>
          </w:p>
          <w:p w14:paraId="0DAD0355"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416585EE"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Stanowisko</w:t>
            </w:r>
          </w:p>
          <w:p w14:paraId="6ECFE22F" w14:textId="77777777" w:rsidR="00434BAA" w:rsidRPr="00101224" w:rsidRDefault="00434BAA" w:rsidP="00434BAA">
            <w:pPr>
              <w:keepNext/>
              <w:keepLines/>
              <w:widowControl w:val="0"/>
              <w:suppressLineNumbers/>
              <w:jc w:val="center"/>
              <w:rPr>
                <w:rFonts w:eastAsia="Times New Roman" w:cs="Times New Roman"/>
                <w:sz w:val="20"/>
                <w:szCs w:val="20"/>
              </w:rPr>
            </w:pPr>
          </w:p>
          <w:p w14:paraId="38252667" w14:textId="77777777" w:rsidR="00434BAA" w:rsidRPr="00101224" w:rsidRDefault="00434BAA" w:rsidP="00434BAA">
            <w:pPr>
              <w:keepNext/>
              <w:keepLines/>
              <w:widowControl w:val="0"/>
              <w:suppressLineNumbers/>
              <w:jc w:val="center"/>
              <w:rPr>
                <w:rFonts w:eastAsia="Times New Roman" w:cs="Times New Roman"/>
                <w:sz w:val="20"/>
                <w:szCs w:val="20"/>
              </w:rPr>
            </w:pPr>
          </w:p>
          <w:p w14:paraId="043F04AE" w14:textId="77777777" w:rsidR="00434BAA" w:rsidRPr="00101224" w:rsidRDefault="00434BAA" w:rsidP="00434BAA">
            <w:pPr>
              <w:keepNext/>
              <w:keepLines/>
              <w:widowControl w:val="0"/>
              <w:suppressLineNumbers/>
              <w:jc w:val="center"/>
              <w:rPr>
                <w:rFonts w:eastAsia="Times New Roman" w:cs="Times New Roman"/>
                <w:sz w:val="20"/>
                <w:szCs w:val="20"/>
              </w:rPr>
            </w:pPr>
          </w:p>
          <w:p w14:paraId="00A330BA" w14:textId="77777777" w:rsidR="00434BAA" w:rsidRPr="00101224" w:rsidRDefault="00434BAA" w:rsidP="00434BAA">
            <w:pPr>
              <w:keepNext/>
              <w:keepLines/>
              <w:widowControl w:val="0"/>
              <w:suppressLineNumbers/>
              <w:jc w:val="center"/>
              <w:rPr>
                <w:rFonts w:eastAsia="Times New Roman" w:cs="Times New Roman"/>
                <w:sz w:val="20"/>
                <w:szCs w:val="20"/>
              </w:rPr>
            </w:pPr>
          </w:p>
          <w:p w14:paraId="0F90F4D0"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470C8D9B"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Podpis i pieczątka</w:t>
            </w:r>
          </w:p>
          <w:p w14:paraId="47A14192" w14:textId="77777777" w:rsidR="00434BAA" w:rsidRPr="00101224" w:rsidRDefault="00434BAA" w:rsidP="00434BAA">
            <w:pPr>
              <w:keepNext/>
              <w:keepLines/>
              <w:widowControl w:val="0"/>
              <w:suppressLineNumbers/>
              <w:jc w:val="center"/>
              <w:rPr>
                <w:rFonts w:eastAsia="Times New Roman" w:cs="Times New Roman"/>
                <w:sz w:val="20"/>
                <w:szCs w:val="20"/>
              </w:rPr>
            </w:pPr>
          </w:p>
          <w:p w14:paraId="105D6080"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694BB589"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Miejscowość, data</w:t>
            </w:r>
          </w:p>
        </w:tc>
        <w:tc>
          <w:tcPr>
            <w:tcW w:w="4605" w:type="dxa"/>
            <w:tcBorders>
              <w:top w:val="nil"/>
              <w:left w:val="single" w:sz="4" w:space="0" w:color="auto"/>
              <w:bottom w:val="nil"/>
              <w:right w:val="nil"/>
            </w:tcBorders>
            <w:vAlign w:val="center"/>
          </w:tcPr>
          <w:p w14:paraId="18803AF7" w14:textId="77777777" w:rsidR="00434BAA" w:rsidRPr="00101224" w:rsidRDefault="00434BAA" w:rsidP="00434BAA">
            <w:pPr>
              <w:keepNext/>
              <w:keepLines/>
              <w:widowControl w:val="0"/>
              <w:suppressLineNumbers/>
              <w:jc w:val="center"/>
              <w:rPr>
                <w:rFonts w:eastAsia="Times New Roman" w:cs="Times New Roman"/>
                <w:sz w:val="20"/>
                <w:szCs w:val="20"/>
              </w:rPr>
            </w:pPr>
          </w:p>
          <w:p w14:paraId="0A62C251"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09C553D4"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Imię i nazwisko</w:t>
            </w:r>
          </w:p>
          <w:p w14:paraId="722D9A8B" w14:textId="77777777" w:rsidR="00434BAA" w:rsidRPr="00101224" w:rsidRDefault="00434BAA" w:rsidP="00434BAA">
            <w:pPr>
              <w:keepNext/>
              <w:keepLines/>
              <w:widowControl w:val="0"/>
              <w:suppressLineNumbers/>
              <w:jc w:val="center"/>
              <w:rPr>
                <w:rFonts w:eastAsia="Times New Roman" w:cs="Times New Roman"/>
                <w:sz w:val="20"/>
                <w:szCs w:val="20"/>
              </w:rPr>
            </w:pPr>
          </w:p>
          <w:p w14:paraId="5A8EBEFB"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31418005"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Stanowisko</w:t>
            </w:r>
          </w:p>
          <w:p w14:paraId="38D91BAE" w14:textId="77777777" w:rsidR="00434BAA" w:rsidRPr="00101224" w:rsidRDefault="00434BAA" w:rsidP="00434BAA">
            <w:pPr>
              <w:keepNext/>
              <w:keepLines/>
              <w:widowControl w:val="0"/>
              <w:suppressLineNumbers/>
              <w:jc w:val="center"/>
              <w:rPr>
                <w:rFonts w:eastAsia="Times New Roman" w:cs="Times New Roman"/>
                <w:sz w:val="20"/>
                <w:szCs w:val="20"/>
              </w:rPr>
            </w:pPr>
          </w:p>
          <w:p w14:paraId="7C07B035" w14:textId="77777777" w:rsidR="00434BAA" w:rsidRPr="00101224" w:rsidRDefault="00434BAA" w:rsidP="00434BAA">
            <w:pPr>
              <w:keepNext/>
              <w:keepLines/>
              <w:widowControl w:val="0"/>
              <w:suppressLineNumbers/>
              <w:jc w:val="center"/>
              <w:rPr>
                <w:rFonts w:eastAsia="Times New Roman" w:cs="Times New Roman"/>
                <w:sz w:val="20"/>
                <w:szCs w:val="20"/>
              </w:rPr>
            </w:pPr>
          </w:p>
          <w:p w14:paraId="4DFFE4D4" w14:textId="77777777" w:rsidR="00434BAA" w:rsidRPr="00101224" w:rsidRDefault="00434BAA" w:rsidP="00434BAA">
            <w:pPr>
              <w:keepNext/>
              <w:keepLines/>
              <w:widowControl w:val="0"/>
              <w:suppressLineNumbers/>
              <w:jc w:val="center"/>
              <w:rPr>
                <w:rFonts w:eastAsia="Times New Roman" w:cs="Times New Roman"/>
                <w:sz w:val="20"/>
                <w:szCs w:val="20"/>
              </w:rPr>
            </w:pPr>
          </w:p>
          <w:p w14:paraId="6CFA715B" w14:textId="77777777" w:rsidR="00434BAA" w:rsidRPr="00101224" w:rsidRDefault="00434BAA" w:rsidP="00434BAA">
            <w:pPr>
              <w:keepNext/>
              <w:keepLines/>
              <w:widowControl w:val="0"/>
              <w:suppressLineNumbers/>
              <w:jc w:val="center"/>
              <w:rPr>
                <w:rFonts w:eastAsia="Times New Roman" w:cs="Times New Roman"/>
                <w:sz w:val="20"/>
                <w:szCs w:val="20"/>
              </w:rPr>
            </w:pPr>
          </w:p>
          <w:p w14:paraId="5EDB8FD1"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28292429"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Podpis i pieczątka</w:t>
            </w:r>
          </w:p>
          <w:p w14:paraId="4D5D0D90" w14:textId="77777777" w:rsidR="00434BAA" w:rsidRPr="00101224" w:rsidRDefault="00434BAA" w:rsidP="00434BAA">
            <w:pPr>
              <w:keepNext/>
              <w:keepLines/>
              <w:widowControl w:val="0"/>
              <w:suppressLineNumbers/>
              <w:jc w:val="center"/>
              <w:rPr>
                <w:rFonts w:eastAsia="Times New Roman" w:cs="Times New Roman"/>
                <w:sz w:val="20"/>
                <w:szCs w:val="20"/>
              </w:rPr>
            </w:pPr>
          </w:p>
          <w:p w14:paraId="05DE30E5"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38068407"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Miejscowość, data</w:t>
            </w:r>
          </w:p>
        </w:tc>
      </w:tr>
    </w:tbl>
    <w:p w14:paraId="480031B9" w14:textId="77777777" w:rsidR="00434BAA" w:rsidRPr="00101224" w:rsidRDefault="00434BAA" w:rsidP="00434BAA">
      <w:pPr>
        <w:keepNext/>
        <w:keepLines/>
        <w:widowControl w:val="0"/>
        <w:rPr>
          <w:rFonts w:eastAsia="Times New Roman" w:cs="Times New Roman"/>
          <w:b/>
        </w:rPr>
      </w:pPr>
      <w:r w:rsidRPr="00101224">
        <w:rPr>
          <w:rFonts w:eastAsia="Times New Roman" w:cs="Times New Roman"/>
          <w:b/>
        </w:rPr>
        <w:br w:type="page"/>
      </w:r>
      <w:r w:rsidRPr="00101224">
        <w:rPr>
          <w:rFonts w:eastAsia="Times New Roman" w:cs="Times New Roman"/>
          <w:b/>
        </w:rPr>
        <w:lastRenderedPageBreak/>
        <w:t xml:space="preserve">CZĘŚĆ B </w:t>
      </w:r>
    </w:p>
    <w:p w14:paraId="4A8054A8" w14:textId="77777777" w:rsidR="00434BAA" w:rsidRPr="00101224" w:rsidRDefault="00434BAA" w:rsidP="00434BAA">
      <w:pPr>
        <w:keepNext/>
        <w:keepLines/>
        <w:widowControl w:val="0"/>
        <w:jc w:val="center"/>
        <w:rPr>
          <w:rFonts w:eastAsia="Times New Roman" w:cs="Times New Roman"/>
          <w:b/>
        </w:rPr>
      </w:pPr>
    </w:p>
    <w:p w14:paraId="383C91B1" w14:textId="77777777" w:rsidR="00434BAA" w:rsidRPr="00101224" w:rsidRDefault="00434BAA" w:rsidP="00434BAA">
      <w:pPr>
        <w:keepNext/>
        <w:keepLines/>
        <w:widowControl w:val="0"/>
        <w:jc w:val="center"/>
        <w:rPr>
          <w:rFonts w:eastAsia="Times New Roman" w:cs="Times New Roman"/>
          <w:b/>
        </w:rPr>
      </w:pPr>
    </w:p>
    <w:p w14:paraId="06ADF2EB" w14:textId="77777777" w:rsidR="00434BAA" w:rsidRPr="00101224" w:rsidRDefault="00434BAA" w:rsidP="00434BAA">
      <w:pPr>
        <w:keepNext/>
        <w:keepLines/>
        <w:widowControl w:val="0"/>
        <w:jc w:val="center"/>
        <w:rPr>
          <w:rFonts w:eastAsia="Times New Roman" w:cs="Times New Roman"/>
          <w:b/>
        </w:rPr>
      </w:pPr>
      <w:r w:rsidRPr="00101224">
        <w:rPr>
          <w:rFonts w:eastAsia="Times New Roman" w:cs="Times New Roman"/>
          <w:b/>
        </w:rPr>
        <w:t>SZKOLENIE PERSONELU</w:t>
      </w:r>
    </w:p>
    <w:p w14:paraId="5A4CDD03" w14:textId="77777777" w:rsidR="00434BAA" w:rsidRPr="00101224" w:rsidRDefault="00434BAA" w:rsidP="00434BAA">
      <w:pPr>
        <w:keepNext/>
        <w:keepLines/>
        <w:widowControl w:val="0"/>
        <w:jc w:val="both"/>
        <w:rPr>
          <w:rFonts w:eastAsia="Times New Roman" w:cs="Times New Roman"/>
        </w:rPr>
      </w:pPr>
    </w:p>
    <w:p w14:paraId="51C7AC68" w14:textId="77777777" w:rsidR="00434BAA" w:rsidRPr="00101224" w:rsidRDefault="00434BAA" w:rsidP="00434BAA">
      <w:pPr>
        <w:keepNext/>
        <w:keepLines/>
        <w:widowControl w:val="0"/>
        <w:jc w:val="both"/>
        <w:rPr>
          <w:rFonts w:eastAsia="Times New Roman" w:cs="Times New Roman"/>
        </w:rPr>
      </w:pPr>
      <w:r w:rsidRPr="00101224">
        <w:rPr>
          <w:rFonts w:eastAsia="Times New Roman" w:cs="Times New Roman"/>
        </w:rPr>
        <w:t>Dostawca dokonał szkolenia personelu w zakresie działania i obsługi przedmiotu dzierżawy opisanego w Protokole zdawczo-odbiorczym w części A – Dostawa.</w:t>
      </w:r>
    </w:p>
    <w:p w14:paraId="742DF655" w14:textId="77777777" w:rsidR="00434BAA" w:rsidRPr="00101224" w:rsidRDefault="00434BAA" w:rsidP="00434BAA">
      <w:pPr>
        <w:keepNext/>
        <w:keepLines/>
        <w:widowControl w:val="0"/>
        <w:jc w:val="both"/>
        <w:rPr>
          <w:rFonts w:eastAsia="Times New Roman" w:cs="Times New Roman"/>
        </w:rPr>
      </w:pPr>
    </w:p>
    <w:p w14:paraId="225011F1" w14:textId="77777777" w:rsidR="00434BAA" w:rsidRPr="00101224" w:rsidRDefault="00434BAA" w:rsidP="00434BAA">
      <w:pPr>
        <w:keepNext/>
        <w:keepLines/>
        <w:widowControl w:val="0"/>
        <w:jc w:val="both"/>
        <w:rPr>
          <w:rFonts w:eastAsia="Times New Roman" w:cs="Times New Roman"/>
        </w:rPr>
      </w:pPr>
      <w:r w:rsidRPr="00101224">
        <w:rPr>
          <w:rFonts w:eastAsia="Times New Roman" w:cs="Times New Roman"/>
        </w:rPr>
        <w:t>Osoba szkoląca .............................................................. – podpis .................................</w:t>
      </w:r>
    </w:p>
    <w:p w14:paraId="74CD1627" w14:textId="77777777" w:rsidR="00434BAA" w:rsidRPr="00101224" w:rsidRDefault="00434BAA" w:rsidP="00434BAA">
      <w:pPr>
        <w:keepNext/>
        <w:keepLines/>
        <w:widowControl w:val="0"/>
        <w:jc w:val="both"/>
        <w:rPr>
          <w:rFonts w:eastAsia="Times New Roman" w:cs="Times New Roman"/>
        </w:rPr>
      </w:pPr>
    </w:p>
    <w:p w14:paraId="7AD7BA92" w14:textId="77777777" w:rsidR="00434BAA" w:rsidRPr="00101224" w:rsidRDefault="00434BAA" w:rsidP="00434BAA">
      <w:pPr>
        <w:keepNext/>
        <w:keepLines/>
        <w:widowControl w:val="0"/>
        <w:jc w:val="both"/>
        <w:rPr>
          <w:rFonts w:eastAsia="Times New Roman" w:cs="Times New Roman"/>
        </w:rPr>
      </w:pPr>
      <w:r w:rsidRPr="00101224">
        <w:rPr>
          <w:rFonts w:eastAsia="Times New Roman" w:cs="Times New Roman"/>
        </w:rPr>
        <w:t>Ilość przeszkolonych osób: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6085"/>
        <w:gridCol w:w="3343"/>
      </w:tblGrid>
      <w:tr w:rsidR="00434BAA" w:rsidRPr="00101224" w14:paraId="7858D73F" w14:textId="77777777" w:rsidTr="00434BAA">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11D5C2A" w14:textId="77777777" w:rsidR="00434BAA" w:rsidRPr="00101224" w:rsidRDefault="00434BAA" w:rsidP="00434BAA">
            <w:pPr>
              <w:keepNext/>
              <w:keepLines/>
              <w:widowControl w:val="0"/>
              <w:jc w:val="center"/>
              <w:rPr>
                <w:rFonts w:eastAsia="Times New Roman" w:cs="Times New Roman"/>
                <w:b/>
              </w:rPr>
            </w:pPr>
            <w:r w:rsidRPr="00101224">
              <w:rPr>
                <w:rFonts w:eastAsia="Times New Roman" w:cs="Times New Roman"/>
                <w:b/>
              </w:rPr>
              <w:t>L.p.</w:t>
            </w:r>
          </w:p>
        </w:tc>
        <w:tc>
          <w:tcPr>
            <w:tcW w:w="302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E658B1B" w14:textId="77777777" w:rsidR="00434BAA" w:rsidRPr="00101224" w:rsidRDefault="00434BAA" w:rsidP="00434BAA">
            <w:pPr>
              <w:keepNext/>
              <w:keepLines/>
              <w:widowControl w:val="0"/>
              <w:jc w:val="center"/>
              <w:rPr>
                <w:rFonts w:eastAsia="Times New Roman" w:cs="Times New Roman"/>
                <w:b/>
              </w:rPr>
            </w:pPr>
            <w:r w:rsidRPr="00101224">
              <w:rPr>
                <w:rFonts w:eastAsia="Times New Roman" w:cs="Times New Roman"/>
                <w:b/>
              </w:rPr>
              <w:t>Imię i nazwisko</w:t>
            </w:r>
          </w:p>
        </w:tc>
        <w:tc>
          <w:tcPr>
            <w:tcW w:w="166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896481A" w14:textId="77777777" w:rsidR="00434BAA" w:rsidRPr="00101224" w:rsidRDefault="00434BAA" w:rsidP="00434BAA">
            <w:pPr>
              <w:keepNext/>
              <w:keepLines/>
              <w:widowControl w:val="0"/>
              <w:jc w:val="center"/>
              <w:rPr>
                <w:rFonts w:eastAsia="Times New Roman" w:cs="Times New Roman"/>
                <w:b/>
              </w:rPr>
            </w:pPr>
            <w:r w:rsidRPr="00101224">
              <w:rPr>
                <w:rFonts w:eastAsia="Times New Roman" w:cs="Times New Roman"/>
                <w:b/>
              </w:rPr>
              <w:t>Podpis</w:t>
            </w:r>
          </w:p>
        </w:tc>
      </w:tr>
      <w:tr w:rsidR="00434BAA" w:rsidRPr="00101224" w14:paraId="01238E56" w14:textId="77777777" w:rsidTr="00434BAA">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034688DF" w14:textId="77777777" w:rsidR="00434BAA" w:rsidRPr="00101224" w:rsidRDefault="00434BAA" w:rsidP="00755FAD">
            <w:pPr>
              <w:keepNext/>
              <w:keepLines/>
              <w:widowControl w:val="0"/>
              <w:numPr>
                <w:ilvl w:val="0"/>
                <w:numId w:val="99"/>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43FD8597" w14:textId="77777777" w:rsidR="00434BAA" w:rsidRPr="00101224" w:rsidRDefault="00434BAA" w:rsidP="00434BAA">
            <w:pPr>
              <w:keepNext/>
              <w:keepLines/>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6FFABCA2" w14:textId="77777777" w:rsidR="00434BAA" w:rsidRPr="00101224" w:rsidRDefault="00434BAA" w:rsidP="00434BAA">
            <w:pPr>
              <w:keepNext/>
              <w:keepLines/>
              <w:widowControl w:val="0"/>
              <w:jc w:val="both"/>
              <w:rPr>
                <w:rFonts w:eastAsia="Times New Roman" w:cs="Times New Roman"/>
              </w:rPr>
            </w:pPr>
          </w:p>
        </w:tc>
      </w:tr>
      <w:tr w:rsidR="00434BAA" w:rsidRPr="00101224" w14:paraId="776CCB17" w14:textId="77777777" w:rsidTr="00434BAA">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4C1839E8" w14:textId="77777777" w:rsidR="00434BAA" w:rsidRPr="00101224" w:rsidRDefault="00434BAA" w:rsidP="00755FAD">
            <w:pPr>
              <w:keepNext/>
              <w:keepLines/>
              <w:widowControl w:val="0"/>
              <w:numPr>
                <w:ilvl w:val="0"/>
                <w:numId w:val="99"/>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587249C1" w14:textId="77777777" w:rsidR="00434BAA" w:rsidRPr="00101224" w:rsidRDefault="00434BAA" w:rsidP="00434BAA">
            <w:pPr>
              <w:keepNext/>
              <w:keepLines/>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33845990" w14:textId="77777777" w:rsidR="00434BAA" w:rsidRPr="00101224" w:rsidRDefault="00434BAA" w:rsidP="00434BAA">
            <w:pPr>
              <w:keepNext/>
              <w:keepLines/>
              <w:widowControl w:val="0"/>
              <w:jc w:val="both"/>
              <w:rPr>
                <w:rFonts w:eastAsia="Times New Roman" w:cs="Times New Roman"/>
              </w:rPr>
            </w:pPr>
          </w:p>
        </w:tc>
      </w:tr>
      <w:tr w:rsidR="00434BAA" w:rsidRPr="00101224" w14:paraId="419D7FCD" w14:textId="77777777" w:rsidTr="00434BAA">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23B83322" w14:textId="77777777" w:rsidR="00434BAA" w:rsidRPr="00101224" w:rsidRDefault="00434BAA" w:rsidP="00755FAD">
            <w:pPr>
              <w:keepNext/>
              <w:keepLines/>
              <w:widowControl w:val="0"/>
              <w:numPr>
                <w:ilvl w:val="0"/>
                <w:numId w:val="99"/>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6C8E69E7" w14:textId="77777777" w:rsidR="00434BAA" w:rsidRPr="00101224" w:rsidRDefault="00434BAA" w:rsidP="00434BAA">
            <w:pPr>
              <w:keepNext/>
              <w:keepLines/>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2E81B8DB" w14:textId="77777777" w:rsidR="00434BAA" w:rsidRPr="00101224" w:rsidRDefault="00434BAA" w:rsidP="00434BAA">
            <w:pPr>
              <w:keepNext/>
              <w:keepLines/>
              <w:widowControl w:val="0"/>
              <w:jc w:val="both"/>
              <w:rPr>
                <w:rFonts w:eastAsia="Times New Roman" w:cs="Times New Roman"/>
              </w:rPr>
            </w:pPr>
          </w:p>
        </w:tc>
      </w:tr>
      <w:tr w:rsidR="00434BAA" w:rsidRPr="00101224" w14:paraId="03623D43" w14:textId="77777777" w:rsidTr="00434BAA">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523CB7EF" w14:textId="77777777" w:rsidR="00434BAA" w:rsidRPr="00101224" w:rsidRDefault="00434BAA" w:rsidP="00755FAD">
            <w:pPr>
              <w:keepNext/>
              <w:keepLines/>
              <w:widowControl w:val="0"/>
              <w:numPr>
                <w:ilvl w:val="0"/>
                <w:numId w:val="99"/>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7E692B34" w14:textId="77777777" w:rsidR="00434BAA" w:rsidRPr="00101224" w:rsidRDefault="00434BAA" w:rsidP="00434BAA">
            <w:pPr>
              <w:keepNext/>
              <w:keepLines/>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23AB72DD" w14:textId="77777777" w:rsidR="00434BAA" w:rsidRPr="00101224" w:rsidRDefault="00434BAA" w:rsidP="00434BAA">
            <w:pPr>
              <w:keepNext/>
              <w:keepLines/>
              <w:widowControl w:val="0"/>
              <w:jc w:val="both"/>
              <w:rPr>
                <w:rFonts w:eastAsia="Times New Roman" w:cs="Times New Roman"/>
              </w:rPr>
            </w:pPr>
          </w:p>
        </w:tc>
      </w:tr>
      <w:tr w:rsidR="00434BAA" w:rsidRPr="00101224" w14:paraId="10064127" w14:textId="77777777" w:rsidTr="00434BAA">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AD4F6EC" w14:textId="77777777" w:rsidR="00434BAA" w:rsidRPr="00101224" w:rsidRDefault="00434BAA" w:rsidP="00434BAA">
            <w:pPr>
              <w:keepNext/>
              <w:keepLines/>
              <w:widowControl w:val="0"/>
              <w:overflowPunct w:val="0"/>
              <w:autoSpaceDE w:val="0"/>
              <w:autoSpaceDN w:val="0"/>
              <w:adjustRightInd w:val="0"/>
              <w:jc w:val="both"/>
              <w:textAlignment w:val="baseline"/>
              <w:rPr>
                <w:rFonts w:eastAsia="Times New Roman" w:cs="Times New Roman"/>
                <w:b/>
              </w:rPr>
            </w:pPr>
            <w:r w:rsidRPr="00101224">
              <w:rPr>
                <w:rFonts w:eastAsia="Times New Roman" w:cs="Times New Roman"/>
                <w:b/>
              </w:rPr>
              <w:t>…</w:t>
            </w:r>
          </w:p>
        </w:tc>
        <w:tc>
          <w:tcPr>
            <w:tcW w:w="3027" w:type="pct"/>
            <w:tcBorders>
              <w:top w:val="single" w:sz="4" w:space="0" w:color="auto"/>
              <w:left w:val="single" w:sz="4" w:space="0" w:color="auto"/>
              <w:bottom w:val="single" w:sz="4" w:space="0" w:color="auto"/>
              <w:right w:val="single" w:sz="4" w:space="0" w:color="auto"/>
            </w:tcBorders>
          </w:tcPr>
          <w:p w14:paraId="0711B5CC" w14:textId="77777777" w:rsidR="00434BAA" w:rsidRPr="00101224" w:rsidRDefault="00434BAA" w:rsidP="00434BAA">
            <w:pPr>
              <w:keepNext/>
              <w:keepLines/>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4D78028A" w14:textId="77777777" w:rsidR="00434BAA" w:rsidRPr="00101224" w:rsidRDefault="00434BAA" w:rsidP="00434BAA">
            <w:pPr>
              <w:keepNext/>
              <w:keepLines/>
              <w:widowControl w:val="0"/>
              <w:jc w:val="both"/>
              <w:rPr>
                <w:rFonts w:eastAsia="Times New Roman" w:cs="Times New Roman"/>
              </w:rPr>
            </w:pPr>
          </w:p>
        </w:tc>
      </w:tr>
    </w:tbl>
    <w:p w14:paraId="5AFE208D" w14:textId="77777777" w:rsidR="00434BAA" w:rsidRPr="00101224" w:rsidRDefault="00434BAA" w:rsidP="00434BAA">
      <w:pPr>
        <w:keepNext/>
        <w:keepLines/>
        <w:widowControl w:val="0"/>
        <w:jc w:val="center"/>
        <w:rPr>
          <w:rFonts w:eastAsia="Times New Roman" w:cs="Times New Roman"/>
          <w:u w:val="single"/>
        </w:rPr>
      </w:pPr>
    </w:p>
    <w:p w14:paraId="6233A194" w14:textId="77777777" w:rsidR="00434BAA" w:rsidRPr="00101224" w:rsidRDefault="00434BAA" w:rsidP="00434BAA">
      <w:pPr>
        <w:keepNext/>
        <w:keepLines/>
        <w:widowControl w:val="0"/>
        <w:jc w:val="center"/>
        <w:rPr>
          <w:rFonts w:eastAsia="Times New Roman" w:cs="Times New Roman"/>
          <w:u w:val="single"/>
        </w:rPr>
      </w:pPr>
    </w:p>
    <w:p w14:paraId="71CA9B3B" w14:textId="77777777" w:rsidR="00434BAA" w:rsidRPr="00101224" w:rsidRDefault="00434BAA" w:rsidP="00434BAA">
      <w:pPr>
        <w:keepNext/>
        <w:keepLines/>
        <w:widowControl w:val="0"/>
        <w:jc w:val="center"/>
        <w:rPr>
          <w:rFonts w:eastAsia="Times New Roman" w:cs="Times New Roman"/>
          <w:u w:val="single"/>
        </w:rPr>
      </w:pPr>
    </w:p>
    <w:p w14:paraId="04B218EE" w14:textId="77777777" w:rsidR="00434BAA" w:rsidRPr="00101224" w:rsidRDefault="00434BAA" w:rsidP="00434BAA">
      <w:pPr>
        <w:keepNext/>
        <w:keepLines/>
        <w:widowControl w:val="0"/>
        <w:jc w:val="center"/>
        <w:rPr>
          <w:rFonts w:eastAsia="Times New Roman" w:cs="Times New Roman"/>
          <w:u w:val="single"/>
        </w:rPr>
      </w:pPr>
    </w:p>
    <w:p w14:paraId="3F73048E" w14:textId="77777777" w:rsidR="00434BAA" w:rsidRPr="00101224" w:rsidRDefault="00434BAA" w:rsidP="00434BAA">
      <w:pPr>
        <w:keepNext/>
        <w:keepLines/>
        <w:widowControl w:val="0"/>
        <w:jc w:val="center"/>
        <w:rPr>
          <w:rFonts w:eastAsia="Times New Roman" w:cs="Times New Roman"/>
          <w:u w:val="single"/>
        </w:rPr>
      </w:pPr>
    </w:p>
    <w:p w14:paraId="3A8287DD" w14:textId="77777777" w:rsidR="00434BAA" w:rsidRPr="00101224" w:rsidRDefault="00434BAA" w:rsidP="00434BAA">
      <w:pPr>
        <w:keepNext/>
        <w:keepLines/>
        <w:widowControl w:val="0"/>
        <w:jc w:val="center"/>
        <w:rPr>
          <w:rFonts w:eastAsia="Times New Roman" w:cs="Times New Roman"/>
          <w:u w:val="single"/>
        </w:rPr>
      </w:pPr>
    </w:p>
    <w:p w14:paraId="3CA2FFAE" w14:textId="77777777" w:rsidR="00434BAA" w:rsidRPr="00101224" w:rsidRDefault="00434BAA" w:rsidP="00434BAA">
      <w:pPr>
        <w:keepNext/>
        <w:keepLines/>
        <w:widowControl w:val="0"/>
        <w:jc w:val="center"/>
        <w:rPr>
          <w:rFonts w:eastAsia="Times New Roman" w:cs="Times New Roman"/>
          <w:u w:val="single"/>
        </w:rPr>
      </w:pPr>
    </w:p>
    <w:p w14:paraId="54377A3F" w14:textId="77777777" w:rsidR="00434BAA" w:rsidRPr="00101224" w:rsidRDefault="00434BAA" w:rsidP="00434BAA">
      <w:pPr>
        <w:keepNext/>
        <w:keepLines/>
        <w:widowControl w:val="0"/>
        <w:suppressLineNumbers/>
        <w:jc w:val="center"/>
        <w:rPr>
          <w:rFonts w:eastAsia="Times New Roman" w:cs="Times New Roman"/>
          <w:u w:val="single"/>
        </w:rPr>
      </w:pPr>
      <w:r w:rsidRPr="00101224">
        <w:rPr>
          <w:rFonts w:eastAsia="Times New Roman" w:cs="Times New Roman"/>
          <w:u w:val="single"/>
        </w:rPr>
        <w:t>Podpisy osób upoważnionych</w:t>
      </w:r>
    </w:p>
    <w:p w14:paraId="6F599A07" w14:textId="77777777" w:rsidR="00434BAA" w:rsidRPr="00101224" w:rsidRDefault="00434BAA" w:rsidP="00434BAA">
      <w:pPr>
        <w:keepNext/>
        <w:keepLines/>
        <w:widowControl w:val="0"/>
        <w:suppressLineNumbers/>
        <w:rPr>
          <w:rFonts w:eastAsia="Times New Roman" w:cs="Times New Roman"/>
        </w:rPr>
      </w:pPr>
    </w:p>
    <w:p w14:paraId="5B76E1E6" w14:textId="77777777" w:rsidR="00434BAA" w:rsidRPr="00101224" w:rsidRDefault="00434BAA" w:rsidP="00434BAA">
      <w:pPr>
        <w:keepNext/>
        <w:keepLines/>
        <w:widowControl w:val="0"/>
        <w:suppressLineNumbers/>
        <w:ind w:left="708" w:firstLine="708"/>
        <w:rPr>
          <w:rFonts w:eastAsia="Times New Roman" w:cs="Times New Roman"/>
        </w:rPr>
      </w:pPr>
      <w:r w:rsidRPr="00101224">
        <w:rPr>
          <w:rFonts w:eastAsia="Times New Roman" w:cs="Times New Roman"/>
        </w:rPr>
        <w:tab/>
      </w:r>
      <w:proofErr w:type="gramStart"/>
      <w:r w:rsidRPr="00101224">
        <w:rPr>
          <w:rFonts w:eastAsia="Times New Roman" w:cs="Times New Roman"/>
        </w:rPr>
        <w:t xml:space="preserve">DOSTAWCA  </w:t>
      </w:r>
      <w:r w:rsidRPr="00101224">
        <w:rPr>
          <w:rFonts w:eastAsia="Times New Roman" w:cs="Times New Roman"/>
        </w:rPr>
        <w:tab/>
      </w:r>
      <w:proofErr w:type="gramEnd"/>
      <w:r w:rsidRPr="00101224">
        <w:rPr>
          <w:rFonts w:eastAsia="Times New Roman" w:cs="Times New Roman"/>
        </w:rPr>
        <w:tab/>
      </w:r>
      <w:r w:rsidRPr="00101224">
        <w:rPr>
          <w:rFonts w:eastAsia="Times New Roman" w:cs="Times New Roman"/>
        </w:rPr>
        <w:tab/>
      </w:r>
      <w:r w:rsidRPr="00101224">
        <w:rPr>
          <w:rFonts w:eastAsia="Times New Roman" w:cs="Times New Roman"/>
        </w:rPr>
        <w:tab/>
      </w:r>
      <w:r w:rsidRPr="00101224">
        <w:rPr>
          <w:rFonts w:eastAsia="Times New Roman" w:cs="Times New Roman"/>
        </w:rPr>
        <w:tab/>
        <w:t>ZAMAWIAJĄCY</w:t>
      </w:r>
    </w:p>
    <w:p w14:paraId="7AC508FF" w14:textId="77777777" w:rsidR="00434BAA" w:rsidRPr="00101224" w:rsidRDefault="00434BAA" w:rsidP="00434BAA">
      <w:pPr>
        <w:keepNext/>
        <w:keepLines/>
        <w:widowControl w:val="0"/>
        <w:suppressLineNumbers/>
        <w:rPr>
          <w:rFonts w:eastAsia="Times New Roman" w:cs="Times New Roman"/>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434BAA" w:rsidRPr="00101224" w14:paraId="0552C3A2" w14:textId="77777777" w:rsidTr="00434BAA">
        <w:trPr>
          <w:trHeight w:val="1875"/>
        </w:trPr>
        <w:tc>
          <w:tcPr>
            <w:tcW w:w="4605" w:type="dxa"/>
            <w:tcBorders>
              <w:top w:val="nil"/>
              <w:left w:val="nil"/>
              <w:bottom w:val="nil"/>
              <w:right w:val="single" w:sz="4" w:space="0" w:color="auto"/>
            </w:tcBorders>
            <w:vAlign w:val="center"/>
          </w:tcPr>
          <w:p w14:paraId="73F713AC" w14:textId="77777777" w:rsidR="00434BAA" w:rsidRPr="00101224" w:rsidRDefault="00434BAA" w:rsidP="00434BAA">
            <w:pPr>
              <w:keepNext/>
              <w:keepLines/>
              <w:widowControl w:val="0"/>
              <w:suppressLineNumbers/>
              <w:jc w:val="center"/>
              <w:rPr>
                <w:rFonts w:eastAsia="Times New Roman" w:cs="Times New Roman"/>
                <w:sz w:val="20"/>
                <w:szCs w:val="20"/>
              </w:rPr>
            </w:pPr>
          </w:p>
          <w:p w14:paraId="68BAA332"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5B139CCA"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Imię i nazwisko</w:t>
            </w:r>
          </w:p>
          <w:p w14:paraId="1A72D33E" w14:textId="77777777" w:rsidR="00434BAA" w:rsidRPr="00101224" w:rsidRDefault="00434BAA" w:rsidP="00434BAA">
            <w:pPr>
              <w:keepNext/>
              <w:keepLines/>
              <w:widowControl w:val="0"/>
              <w:suppressLineNumbers/>
              <w:jc w:val="center"/>
              <w:rPr>
                <w:rFonts w:eastAsia="Times New Roman" w:cs="Times New Roman"/>
                <w:sz w:val="20"/>
                <w:szCs w:val="20"/>
              </w:rPr>
            </w:pPr>
          </w:p>
          <w:p w14:paraId="421EAD8B"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2DF473EE"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Stanowisko</w:t>
            </w:r>
          </w:p>
          <w:p w14:paraId="1610416A" w14:textId="77777777" w:rsidR="00434BAA" w:rsidRPr="00101224" w:rsidRDefault="00434BAA" w:rsidP="00434BAA">
            <w:pPr>
              <w:keepNext/>
              <w:keepLines/>
              <w:widowControl w:val="0"/>
              <w:suppressLineNumbers/>
              <w:jc w:val="center"/>
              <w:rPr>
                <w:rFonts w:eastAsia="Times New Roman" w:cs="Times New Roman"/>
                <w:sz w:val="20"/>
                <w:szCs w:val="20"/>
              </w:rPr>
            </w:pPr>
          </w:p>
          <w:p w14:paraId="08AA2BB8" w14:textId="77777777" w:rsidR="00434BAA" w:rsidRPr="00101224" w:rsidRDefault="00434BAA" w:rsidP="00434BAA">
            <w:pPr>
              <w:keepNext/>
              <w:keepLines/>
              <w:widowControl w:val="0"/>
              <w:suppressLineNumbers/>
              <w:jc w:val="center"/>
              <w:rPr>
                <w:rFonts w:eastAsia="Times New Roman" w:cs="Times New Roman"/>
                <w:sz w:val="20"/>
                <w:szCs w:val="20"/>
              </w:rPr>
            </w:pPr>
          </w:p>
          <w:p w14:paraId="035BEBC4" w14:textId="77777777" w:rsidR="00434BAA" w:rsidRPr="00101224" w:rsidRDefault="00434BAA" w:rsidP="00434BAA">
            <w:pPr>
              <w:keepNext/>
              <w:keepLines/>
              <w:widowControl w:val="0"/>
              <w:suppressLineNumbers/>
              <w:jc w:val="center"/>
              <w:rPr>
                <w:rFonts w:eastAsia="Times New Roman" w:cs="Times New Roman"/>
                <w:sz w:val="20"/>
                <w:szCs w:val="20"/>
              </w:rPr>
            </w:pPr>
          </w:p>
          <w:p w14:paraId="78708156" w14:textId="77777777" w:rsidR="00434BAA" w:rsidRPr="00101224" w:rsidRDefault="00434BAA" w:rsidP="00434BAA">
            <w:pPr>
              <w:keepNext/>
              <w:keepLines/>
              <w:widowControl w:val="0"/>
              <w:suppressLineNumbers/>
              <w:jc w:val="center"/>
              <w:rPr>
                <w:rFonts w:eastAsia="Times New Roman" w:cs="Times New Roman"/>
                <w:sz w:val="20"/>
                <w:szCs w:val="20"/>
              </w:rPr>
            </w:pPr>
          </w:p>
          <w:p w14:paraId="0F1EB6DB"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2859B7B7"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Podpis i pieczątka</w:t>
            </w:r>
          </w:p>
          <w:p w14:paraId="14E9BE40" w14:textId="77777777" w:rsidR="00434BAA" w:rsidRPr="00101224" w:rsidRDefault="00434BAA" w:rsidP="00434BAA">
            <w:pPr>
              <w:keepNext/>
              <w:keepLines/>
              <w:widowControl w:val="0"/>
              <w:suppressLineNumbers/>
              <w:jc w:val="center"/>
              <w:rPr>
                <w:rFonts w:eastAsia="Times New Roman" w:cs="Times New Roman"/>
                <w:sz w:val="20"/>
                <w:szCs w:val="20"/>
              </w:rPr>
            </w:pPr>
          </w:p>
          <w:p w14:paraId="66345DC3"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01FDEABE"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Miejscowość, data</w:t>
            </w:r>
          </w:p>
        </w:tc>
        <w:tc>
          <w:tcPr>
            <w:tcW w:w="4605" w:type="dxa"/>
            <w:tcBorders>
              <w:top w:val="nil"/>
              <w:left w:val="single" w:sz="4" w:space="0" w:color="auto"/>
              <w:bottom w:val="nil"/>
              <w:right w:val="nil"/>
            </w:tcBorders>
            <w:vAlign w:val="center"/>
          </w:tcPr>
          <w:p w14:paraId="052339E4" w14:textId="77777777" w:rsidR="00434BAA" w:rsidRPr="00101224" w:rsidRDefault="00434BAA" w:rsidP="00434BAA">
            <w:pPr>
              <w:keepNext/>
              <w:keepLines/>
              <w:widowControl w:val="0"/>
              <w:suppressLineNumbers/>
              <w:jc w:val="center"/>
              <w:rPr>
                <w:rFonts w:eastAsia="Times New Roman" w:cs="Times New Roman"/>
                <w:sz w:val="20"/>
                <w:szCs w:val="20"/>
              </w:rPr>
            </w:pPr>
          </w:p>
          <w:p w14:paraId="3370A285"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031785C1"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Imię i nazwisko</w:t>
            </w:r>
          </w:p>
          <w:p w14:paraId="3872DF3E" w14:textId="77777777" w:rsidR="00434BAA" w:rsidRPr="00101224" w:rsidRDefault="00434BAA" w:rsidP="00434BAA">
            <w:pPr>
              <w:keepNext/>
              <w:keepLines/>
              <w:widowControl w:val="0"/>
              <w:suppressLineNumbers/>
              <w:jc w:val="center"/>
              <w:rPr>
                <w:rFonts w:eastAsia="Times New Roman" w:cs="Times New Roman"/>
                <w:sz w:val="20"/>
                <w:szCs w:val="20"/>
              </w:rPr>
            </w:pPr>
          </w:p>
          <w:p w14:paraId="29EB3078"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3EAF43B6"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Stanowisko</w:t>
            </w:r>
          </w:p>
          <w:p w14:paraId="64C567F8" w14:textId="77777777" w:rsidR="00434BAA" w:rsidRPr="00101224" w:rsidRDefault="00434BAA" w:rsidP="00434BAA">
            <w:pPr>
              <w:keepNext/>
              <w:keepLines/>
              <w:widowControl w:val="0"/>
              <w:suppressLineNumbers/>
              <w:jc w:val="center"/>
              <w:rPr>
                <w:rFonts w:eastAsia="Times New Roman" w:cs="Times New Roman"/>
                <w:sz w:val="20"/>
                <w:szCs w:val="20"/>
              </w:rPr>
            </w:pPr>
          </w:p>
          <w:p w14:paraId="0432808B" w14:textId="77777777" w:rsidR="00434BAA" w:rsidRPr="00101224" w:rsidRDefault="00434BAA" w:rsidP="00434BAA">
            <w:pPr>
              <w:keepNext/>
              <w:keepLines/>
              <w:widowControl w:val="0"/>
              <w:suppressLineNumbers/>
              <w:jc w:val="center"/>
              <w:rPr>
                <w:rFonts w:eastAsia="Times New Roman" w:cs="Times New Roman"/>
                <w:sz w:val="20"/>
                <w:szCs w:val="20"/>
              </w:rPr>
            </w:pPr>
          </w:p>
          <w:p w14:paraId="207A1A1B" w14:textId="77777777" w:rsidR="00434BAA" w:rsidRPr="00101224" w:rsidRDefault="00434BAA" w:rsidP="00434BAA">
            <w:pPr>
              <w:keepNext/>
              <w:keepLines/>
              <w:widowControl w:val="0"/>
              <w:suppressLineNumbers/>
              <w:jc w:val="center"/>
              <w:rPr>
                <w:rFonts w:eastAsia="Times New Roman" w:cs="Times New Roman"/>
                <w:sz w:val="20"/>
                <w:szCs w:val="20"/>
              </w:rPr>
            </w:pPr>
          </w:p>
          <w:p w14:paraId="07484DD6" w14:textId="77777777" w:rsidR="00434BAA" w:rsidRPr="00101224" w:rsidRDefault="00434BAA" w:rsidP="00434BAA">
            <w:pPr>
              <w:keepNext/>
              <w:keepLines/>
              <w:widowControl w:val="0"/>
              <w:suppressLineNumbers/>
              <w:jc w:val="center"/>
              <w:rPr>
                <w:rFonts w:eastAsia="Times New Roman" w:cs="Times New Roman"/>
                <w:sz w:val="20"/>
                <w:szCs w:val="20"/>
              </w:rPr>
            </w:pPr>
          </w:p>
          <w:p w14:paraId="7BDEBDEA"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2B28BC89"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Podpis i pieczątka</w:t>
            </w:r>
          </w:p>
          <w:p w14:paraId="54D5976E" w14:textId="77777777" w:rsidR="00434BAA" w:rsidRPr="00101224" w:rsidRDefault="00434BAA" w:rsidP="00434BAA">
            <w:pPr>
              <w:keepNext/>
              <w:keepLines/>
              <w:widowControl w:val="0"/>
              <w:suppressLineNumbers/>
              <w:jc w:val="center"/>
              <w:rPr>
                <w:rFonts w:eastAsia="Times New Roman" w:cs="Times New Roman"/>
                <w:sz w:val="20"/>
                <w:szCs w:val="20"/>
              </w:rPr>
            </w:pPr>
          </w:p>
          <w:p w14:paraId="211F31A0"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44BF98B9"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Miejscowość, data</w:t>
            </w:r>
          </w:p>
        </w:tc>
      </w:tr>
    </w:tbl>
    <w:p w14:paraId="5327C9D5" w14:textId="77777777" w:rsidR="00434BAA" w:rsidRPr="00101224" w:rsidRDefault="00434BAA" w:rsidP="00434BAA">
      <w:pPr>
        <w:keepNext/>
        <w:keepLines/>
        <w:widowControl w:val="0"/>
        <w:suppressLineNumbers/>
        <w:rPr>
          <w:rFonts w:eastAsia="Times New Roman" w:cs="Times New Roman"/>
        </w:rPr>
      </w:pPr>
    </w:p>
    <w:p w14:paraId="3876E21F" w14:textId="77777777" w:rsidR="00434BAA" w:rsidRPr="00101224" w:rsidRDefault="00434BAA" w:rsidP="00434BAA">
      <w:pPr>
        <w:keepNext/>
        <w:keepLines/>
        <w:widowControl w:val="0"/>
        <w:suppressLineNumbers/>
        <w:rPr>
          <w:rFonts w:eastAsia="Times New Roman" w:cs="Times New Roman"/>
        </w:rPr>
      </w:pPr>
    </w:p>
    <w:p w14:paraId="43CD8EC3" w14:textId="77777777" w:rsidR="00434BAA" w:rsidRPr="00101224" w:rsidRDefault="00434BAA" w:rsidP="00434BAA">
      <w:pPr>
        <w:keepNext/>
        <w:keepLines/>
        <w:widowControl w:val="0"/>
        <w:tabs>
          <w:tab w:val="left" w:pos="675"/>
        </w:tabs>
        <w:rPr>
          <w:rFonts w:eastAsia="Times New Roman" w:cs="Times New Roman"/>
        </w:rPr>
      </w:pPr>
      <w:r w:rsidRPr="00101224">
        <w:rPr>
          <w:rFonts w:eastAsia="Times New Roman" w:cs="Times New Roman"/>
          <w:b/>
        </w:rPr>
        <w:br w:type="page"/>
      </w:r>
      <w:r w:rsidRPr="00101224">
        <w:rPr>
          <w:rFonts w:eastAsia="Times New Roman" w:cs="Times New Roman"/>
          <w:b/>
        </w:rPr>
        <w:lastRenderedPageBreak/>
        <w:t xml:space="preserve">CZĘŚĆ C </w:t>
      </w:r>
    </w:p>
    <w:p w14:paraId="3FEA9DF7" w14:textId="77777777" w:rsidR="00434BAA" w:rsidRPr="00101224" w:rsidRDefault="00434BAA" w:rsidP="00434BAA">
      <w:pPr>
        <w:keepNext/>
        <w:keepLines/>
        <w:widowControl w:val="0"/>
        <w:jc w:val="center"/>
        <w:rPr>
          <w:rFonts w:eastAsia="Times New Roman" w:cs="Times New Roman"/>
          <w:b/>
        </w:rPr>
      </w:pPr>
    </w:p>
    <w:p w14:paraId="26BADF61" w14:textId="77777777" w:rsidR="00434BAA" w:rsidRPr="00101224" w:rsidRDefault="00434BAA" w:rsidP="00434BAA">
      <w:pPr>
        <w:keepNext/>
        <w:keepLines/>
        <w:widowControl w:val="0"/>
        <w:jc w:val="center"/>
        <w:rPr>
          <w:rFonts w:eastAsia="Times New Roman" w:cs="Times New Roman"/>
          <w:b/>
        </w:rPr>
      </w:pPr>
    </w:p>
    <w:p w14:paraId="6A184D20" w14:textId="77777777" w:rsidR="00434BAA" w:rsidRPr="00101224" w:rsidRDefault="00434BAA" w:rsidP="00434BAA">
      <w:pPr>
        <w:keepNext/>
        <w:keepLines/>
        <w:widowControl w:val="0"/>
        <w:jc w:val="center"/>
        <w:rPr>
          <w:rFonts w:eastAsia="Times New Roman" w:cs="Times New Roman"/>
          <w:b/>
        </w:rPr>
      </w:pPr>
      <w:r w:rsidRPr="00101224">
        <w:rPr>
          <w:rFonts w:eastAsia="Times New Roman" w:cs="Times New Roman"/>
          <w:b/>
        </w:rPr>
        <w:t>ODBIÓR</w:t>
      </w:r>
    </w:p>
    <w:p w14:paraId="4153AA01" w14:textId="77777777" w:rsidR="00434BAA" w:rsidRPr="00101224" w:rsidRDefault="00434BAA" w:rsidP="00434BAA">
      <w:pPr>
        <w:keepNext/>
        <w:keepLines/>
        <w:widowControl w:val="0"/>
        <w:rPr>
          <w:rFonts w:eastAsia="Times New Roman" w:cs="Times New Roman"/>
          <w:b/>
        </w:rPr>
      </w:pPr>
    </w:p>
    <w:p w14:paraId="41ADB8FD" w14:textId="77777777" w:rsidR="00434BAA" w:rsidRPr="00101224" w:rsidRDefault="00434BAA" w:rsidP="00434BAA">
      <w:pPr>
        <w:keepNext/>
        <w:keepLines/>
        <w:widowControl w:val="0"/>
        <w:jc w:val="both"/>
        <w:rPr>
          <w:rFonts w:eastAsia="Times New Roman" w:cs="Times New Roman"/>
          <w:bCs/>
        </w:rPr>
      </w:pPr>
      <w:r w:rsidRPr="00101224">
        <w:rPr>
          <w:rFonts w:eastAsia="Times New Roman" w:cs="Times New Roman"/>
          <w:bCs/>
        </w:rPr>
        <w:t>W dniu ....................... odebrano od Zamawiającego, niżej wymienione urządzenia wraz z niezbędnym wyposażeniem i oprzyrządowaniem.</w:t>
      </w:r>
    </w:p>
    <w:p w14:paraId="409E8678" w14:textId="77777777" w:rsidR="00434BAA" w:rsidRPr="00101224" w:rsidRDefault="00434BAA" w:rsidP="00434BAA">
      <w:pPr>
        <w:keepNext/>
        <w:keepLines/>
        <w:widowControl w:val="0"/>
        <w:jc w:val="both"/>
        <w:rPr>
          <w:rFonts w:eastAsia="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1"/>
        <w:gridCol w:w="989"/>
        <w:gridCol w:w="966"/>
        <w:gridCol w:w="1181"/>
        <w:gridCol w:w="1718"/>
        <w:gridCol w:w="1228"/>
        <w:gridCol w:w="1204"/>
      </w:tblGrid>
      <w:tr w:rsidR="00434BAA" w:rsidRPr="00101224" w14:paraId="4FB9F44D" w14:textId="77777777" w:rsidTr="00434BAA">
        <w:tc>
          <w:tcPr>
            <w:tcW w:w="21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998B27" w14:textId="77777777" w:rsidR="00434BAA" w:rsidRPr="00101224" w:rsidRDefault="00434BAA" w:rsidP="00434BAA">
            <w:pPr>
              <w:keepNext/>
              <w:keepLines/>
              <w:widowControl w:val="0"/>
              <w:jc w:val="center"/>
              <w:rPr>
                <w:rFonts w:eastAsia="Times New Roman" w:cs="Times New Roman"/>
                <w:b/>
                <w:sz w:val="20"/>
                <w:szCs w:val="20"/>
              </w:rPr>
            </w:pPr>
            <w:r w:rsidRPr="00101224">
              <w:rPr>
                <w:rFonts w:eastAsia="Times New Roman" w:cs="Times New Roman"/>
                <w:b/>
                <w:sz w:val="20"/>
                <w:szCs w:val="20"/>
              </w:rPr>
              <w:t>Nazwa przedmiotu dzierżawy</w:t>
            </w:r>
          </w:p>
        </w:tc>
        <w:tc>
          <w:tcPr>
            <w:tcW w:w="98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97C1DAD" w14:textId="77777777" w:rsidR="00434BAA" w:rsidRPr="00101224" w:rsidRDefault="00434BAA" w:rsidP="00434BAA">
            <w:pPr>
              <w:keepNext/>
              <w:keepLines/>
              <w:widowControl w:val="0"/>
              <w:jc w:val="center"/>
              <w:rPr>
                <w:rFonts w:eastAsia="Times New Roman" w:cs="Times New Roman"/>
                <w:b/>
                <w:sz w:val="20"/>
                <w:szCs w:val="20"/>
              </w:rPr>
            </w:pPr>
            <w:r w:rsidRPr="00101224">
              <w:rPr>
                <w:rFonts w:eastAsia="Times New Roman" w:cs="Times New Roman"/>
                <w:b/>
                <w:sz w:val="20"/>
                <w:szCs w:val="20"/>
              </w:rPr>
              <w:t>Typ (model)</w:t>
            </w:r>
          </w:p>
        </w:tc>
        <w:tc>
          <w:tcPr>
            <w:tcW w:w="96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98B4CC4" w14:textId="77777777" w:rsidR="00434BAA" w:rsidRPr="00101224" w:rsidRDefault="00434BAA" w:rsidP="00434BAA">
            <w:pPr>
              <w:keepNext/>
              <w:keepLines/>
              <w:widowControl w:val="0"/>
              <w:jc w:val="center"/>
              <w:rPr>
                <w:rFonts w:eastAsia="Times New Roman" w:cs="Times New Roman"/>
                <w:b/>
                <w:sz w:val="20"/>
                <w:szCs w:val="20"/>
              </w:rPr>
            </w:pPr>
            <w:r w:rsidRPr="00101224">
              <w:rPr>
                <w:rFonts w:eastAsia="Times New Roman" w:cs="Times New Roman"/>
                <w:b/>
                <w:sz w:val="20"/>
                <w:szCs w:val="20"/>
              </w:rPr>
              <w:t>Nr seryjny</w:t>
            </w:r>
          </w:p>
        </w:tc>
        <w:tc>
          <w:tcPr>
            <w:tcW w:w="11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0CC9A8" w14:textId="77777777" w:rsidR="00434BAA" w:rsidRPr="00101224" w:rsidRDefault="00434BAA" w:rsidP="00434BAA">
            <w:pPr>
              <w:keepNext/>
              <w:keepLines/>
              <w:widowControl w:val="0"/>
              <w:jc w:val="center"/>
              <w:rPr>
                <w:rFonts w:eastAsia="Times New Roman" w:cs="Times New Roman"/>
                <w:b/>
                <w:sz w:val="20"/>
                <w:szCs w:val="20"/>
              </w:rPr>
            </w:pPr>
            <w:r w:rsidRPr="00101224">
              <w:rPr>
                <w:rFonts w:eastAsia="Times New Roman" w:cs="Times New Roman"/>
                <w:b/>
                <w:sz w:val="20"/>
                <w:szCs w:val="20"/>
              </w:rPr>
              <w:t>Rok produkcji</w:t>
            </w:r>
          </w:p>
        </w:tc>
        <w:tc>
          <w:tcPr>
            <w:tcW w:w="17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5A0EC53" w14:textId="77777777" w:rsidR="00434BAA" w:rsidRPr="00101224" w:rsidRDefault="00434BAA" w:rsidP="00434BAA">
            <w:pPr>
              <w:keepNext/>
              <w:keepLines/>
              <w:widowControl w:val="0"/>
              <w:jc w:val="center"/>
              <w:rPr>
                <w:rFonts w:eastAsia="Times New Roman" w:cs="Times New Roman"/>
                <w:b/>
                <w:sz w:val="20"/>
                <w:szCs w:val="20"/>
              </w:rPr>
            </w:pPr>
            <w:r w:rsidRPr="00101224">
              <w:rPr>
                <w:rFonts w:eastAsia="Times New Roman" w:cs="Times New Roman"/>
                <w:b/>
                <w:sz w:val="20"/>
                <w:szCs w:val="20"/>
              </w:rPr>
              <w:t>Wyposażenie, części składowe, materiały eksploatacyjne</w:t>
            </w:r>
          </w:p>
          <w:p w14:paraId="39971221" w14:textId="77777777" w:rsidR="00434BAA" w:rsidRPr="00101224" w:rsidRDefault="00434BAA" w:rsidP="00434BAA">
            <w:pPr>
              <w:keepNext/>
              <w:keepLines/>
              <w:widowControl w:val="0"/>
              <w:jc w:val="center"/>
              <w:rPr>
                <w:rFonts w:eastAsia="Times New Roman" w:cs="Times New Roman"/>
                <w:b/>
                <w:sz w:val="20"/>
                <w:szCs w:val="20"/>
              </w:rPr>
            </w:pPr>
            <w:r w:rsidRPr="00101224">
              <w:rPr>
                <w:rFonts w:eastAsia="Times New Roman" w:cs="Times New Roman"/>
                <w:b/>
                <w:sz w:val="20"/>
                <w:szCs w:val="20"/>
              </w:rPr>
              <w:t>(szt.)</w:t>
            </w:r>
          </w:p>
        </w:tc>
        <w:tc>
          <w:tcPr>
            <w:tcW w:w="122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39F5E11" w14:textId="77777777" w:rsidR="00434BAA" w:rsidRPr="00101224" w:rsidRDefault="00434BAA" w:rsidP="00434BAA">
            <w:pPr>
              <w:keepNext/>
              <w:keepLines/>
              <w:widowControl w:val="0"/>
              <w:jc w:val="center"/>
              <w:rPr>
                <w:rFonts w:eastAsia="Times New Roman" w:cs="Times New Roman"/>
                <w:b/>
                <w:sz w:val="20"/>
                <w:szCs w:val="20"/>
              </w:rPr>
            </w:pPr>
            <w:r w:rsidRPr="00101224">
              <w:rPr>
                <w:rFonts w:eastAsia="Times New Roman" w:cs="Times New Roman"/>
                <w:b/>
                <w:sz w:val="20"/>
                <w:szCs w:val="20"/>
              </w:rPr>
              <w:t>Producent</w:t>
            </w:r>
          </w:p>
        </w:tc>
        <w:tc>
          <w:tcPr>
            <w:tcW w:w="120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E8A976" w14:textId="77777777" w:rsidR="00434BAA" w:rsidRPr="00101224" w:rsidRDefault="00434BAA" w:rsidP="00434BAA">
            <w:pPr>
              <w:keepNext/>
              <w:keepLines/>
              <w:widowControl w:val="0"/>
              <w:jc w:val="center"/>
              <w:rPr>
                <w:rFonts w:eastAsia="Times New Roman" w:cs="Times New Roman"/>
                <w:b/>
                <w:sz w:val="20"/>
                <w:szCs w:val="20"/>
              </w:rPr>
            </w:pPr>
            <w:r w:rsidRPr="00101224">
              <w:rPr>
                <w:rFonts w:eastAsia="Times New Roman" w:cs="Times New Roman"/>
                <w:b/>
                <w:sz w:val="20"/>
                <w:szCs w:val="20"/>
              </w:rPr>
              <w:t>Uwagi dotyczące instalacji</w:t>
            </w:r>
          </w:p>
        </w:tc>
      </w:tr>
      <w:tr w:rsidR="00434BAA" w:rsidRPr="00101224" w14:paraId="0527416F" w14:textId="77777777" w:rsidTr="00434BAA">
        <w:tc>
          <w:tcPr>
            <w:tcW w:w="2151" w:type="dxa"/>
            <w:tcBorders>
              <w:top w:val="single" w:sz="4" w:space="0" w:color="auto"/>
              <w:left w:val="single" w:sz="4" w:space="0" w:color="auto"/>
              <w:bottom w:val="single" w:sz="4" w:space="0" w:color="auto"/>
              <w:right w:val="single" w:sz="4" w:space="0" w:color="auto"/>
            </w:tcBorders>
            <w:hideMark/>
          </w:tcPr>
          <w:p w14:paraId="2BDDFF0C" w14:textId="77777777" w:rsidR="00434BAA" w:rsidRPr="00101224" w:rsidRDefault="00434BAA" w:rsidP="00434BAA">
            <w:pPr>
              <w:keepNext/>
              <w:keepLines/>
              <w:widowControl w:val="0"/>
              <w:rPr>
                <w:rFonts w:eastAsia="Times New Roman" w:cs="Times New Roman"/>
                <w:b/>
              </w:rPr>
            </w:pPr>
            <w:r w:rsidRPr="00101224">
              <w:rPr>
                <w:rFonts w:eastAsia="Times New Roman" w:cs="Times New Roman"/>
                <w:b/>
              </w:rPr>
              <w:t>1.</w:t>
            </w:r>
          </w:p>
          <w:p w14:paraId="7E8E375D" w14:textId="77777777" w:rsidR="00434BAA" w:rsidRPr="00101224" w:rsidRDefault="00434BAA" w:rsidP="00434BAA">
            <w:pPr>
              <w:keepNext/>
              <w:keepLines/>
              <w:widowControl w:val="0"/>
              <w:rPr>
                <w:rFonts w:eastAsia="Times New Roman" w:cs="Times New Roman"/>
                <w:b/>
              </w:rPr>
            </w:pPr>
            <w:r w:rsidRPr="00101224">
              <w:rPr>
                <w:rFonts w:eastAsia="Times New Roman" w:cs="Times New Roman"/>
                <w:b/>
              </w:rPr>
              <w:t>2.</w:t>
            </w:r>
          </w:p>
          <w:p w14:paraId="30EED9FB" w14:textId="77777777" w:rsidR="00434BAA" w:rsidRPr="00101224" w:rsidRDefault="00434BAA" w:rsidP="00434BAA">
            <w:pPr>
              <w:keepNext/>
              <w:keepLines/>
              <w:widowControl w:val="0"/>
              <w:rPr>
                <w:rFonts w:eastAsia="Times New Roman" w:cs="Times New Roman"/>
                <w:b/>
              </w:rPr>
            </w:pPr>
            <w:r w:rsidRPr="00101224">
              <w:rPr>
                <w:rFonts w:eastAsia="Times New Roman" w:cs="Times New Roman"/>
                <w:b/>
              </w:rPr>
              <w:t>3.</w:t>
            </w:r>
          </w:p>
          <w:p w14:paraId="562D3AF0" w14:textId="77777777" w:rsidR="00434BAA" w:rsidRPr="00101224" w:rsidRDefault="00434BAA" w:rsidP="00434BAA">
            <w:pPr>
              <w:keepNext/>
              <w:keepLines/>
              <w:widowControl w:val="0"/>
              <w:rPr>
                <w:rFonts w:eastAsia="Times New Roman" w:cs="Times New Roman"/>
                <w:b/>
              </w:rPr>
            </w:pPr>
            <w:r w:rsidRPr="00101224">
              <w:rPr>
                <w:rFonts w:eastAsia="Times New Roman" w:cs="Times New Roman"/>
                <w:b/>
              </w:rPr>
              <w:t>4.</w:t>
            </w:r>
          </w:p>
        </w:tc>
        <w:tc>
          <w:tcPr>
            <w:tcW w:w="989" w:type="dxa"/>
            <w:tcBorders>
              <w:top w:val="single" w:sz="4" w:space="0" w:color="auto"/>
              <w:left w:val="single" w:sz="4" w:space="0" w:color="auto"/>
              <w:bottom w:val="single" w:sz="4" w:space="0" w:color="auto"/>
              <w:right w:val="single" w:sz="4" w:space="0" w:color="auto"/>
            </w:tcBorders>
          </w:tcPr>
          <w:p w14:paraId="203AF157" w14:textId="77777777" w:rsidR="00434BAA" w:rsidRPr="00101224" w:rsidRDefault="00434BAA" w:rsidP="00434BAA">
            <w:pPr>
              <w:keepNext/>
              <w:keepLines/>
              <w:widowControl w:val="0"/>
              <w:rPr>
                <w:rFonts w:eastAsia="Times New Roman" w:cs="Times New Roman"/>
                <w:b/>
              </w:rPr>
            </w:pPr>
          </w:p>
        </w:tc>
        <w:tc>
          <w:tcPr>
            <w:tcW w:w="966" w:type="dxa"/>
            <w:tcBorders>
              <w:top w:val="single" w:sz="4" w:space="0" w:color="auto"/>
              <w:left w:val="single" w:sz="4" w:space="0" w:color="auto"/>
              <w:bottom w:val="single" w:sz="4" w:space="0" w:color="auto"/>
              <w:right w:val="single" w:sz="4" w:space="0" w:color="auto"/>
            </w:tcBorders>
          </w:tcPr>
          <w:p w14:paraId="10495C84" w14:textId="77777777" w:rsidR="00434BAA" w:rsidRPr="00101224" w:rsidRDefault="00434BAA" w:rsidP="00434BAA">
            <w:pPr>
              <w:keepNext/>
              <w:keepLines/>
              <w:widowControl w:val="0"/>
              <w:rPr>
                <w:rFonts w:eastAsia="Times New Roman" w:cs="Times New Roman"/>
                <w:b/>
              </w:rPr>
            </w:pPr>
          </w:p>
        </w:tc>
        <w:tc>
          <w:tcPr>
            <w:tcW w:w="1181" w:type="dxa"/>
            <w:tcBorders>
              <w:top w:val="single" w:sz="4" w:space="0" w:color="auto"/>
              <w:left w:val="single" w:sz="4" w:space="0" w:color="auto"/>
              <w:bottom w:val="single" w:sz="4" w:space="0" w:color="auto"/>
              <w:right w:val="single" w:sz="4" w:space="0" w:color="auto"/>
            </w:tcBorders>
          </w:tcPr>
          <w:p w14:paraId="696EF97C" w14:textId="77777777" w:rsidR="00434BAA" w:rsidRPr="00101224" w:rsidRDefault="00434BAA" w:rsidP="00434BAA">
            <w:pPr>
              <w:keepNext/>
              <w:keepLines/>
              <w:widowControl w:val="0"/>
              <w:rPr>
                <w:rFonts w:eastAsia="Times New Roman" w:cs="Times New Roman"/>
                <w:b/>
              </w:rPr>
            </w:pPr>
          </w:p>
        </w:tc>
        <w:tc>
          <w:tcPr>
            <w:tcW w:w="1718" w:type="dxa"/>
            <w:tcBorders>
              <w:top w:val="single" w:sz="4" w:space="0" w:color="auto"/>
              <w:left w:val="single" w:sz="4" w:space="0" w:color="auto"/>
              <w:bottom w:val="single" w:sz="4" w:space="0" w:color="auto"/>
              <w:right w:val="single" w:sz="4" w:space="0" w:color="auto"/>
            </w:tcBorders>
          </w:tcPr>
          <w:p w14:paraId="6165F977" w14:textId="77777777" w:rsidR="00434BAA" w:rsidRPr="00101224" w:rsidRDefault="00434BAA" w:rsidP="00434BAA">
            <w:pPr>
              <w:keepNext/>
              <w:keepLines/>
              <w:widowControl w:val="0"/>
              <w:rPr>
                <w:rFonts w:eastAsia="Times New Roman" w:cs="Times New Roman"/>
                <w:b/>
              </w:rPr>
            </w:pPr>
          </w:p>
        </w:tc>
        <w:tc>
          <w:tcPr>
            <w:tcW w:w="1228" w:type="dxa"/>
            <w:tcBorders>
              <w:top w:val="single" w:sz="4" w:space="0" w:color="auto"/>
              <w:left w:val="single" w:sz="4" w:space="0" w:color="auto"/>
              <w:bottom w:val="single" w:sz="4" w:space="0" w:color="auto"/>
              <w:right w:val="single" w:sz="4" w:space="0" w:color="auto"/>
            </w:tcBorders>
          </w:tcPr>
          <w:p w14:paraId="202027E5" w14:textId="77777777" w:rsidR="00434BAA" w:rsidRPr="00101224" w:rsidRDefault="00434BAA" w:rsidP="00434BAA">
            <w:pPr>
              <w:keepNext/>
              <w:keepLines/>
              <w:widowControl w:val="0"/>
              <w:rPr>
                <w:rFonts w:eastAsia="Times New Roman" w:cs="Times New Roman"/>
                <w:b/>
              </w:rPr>
            </w:pPr>
          </w:p>
        </w:tc>
        <w:tc>
          <w:tcPr>
            <w:tcW w:w="1204" w:type="dxa"/>
            <w:tcBorders>
              <w:top w:val="single" w:sz="4" w:space="0" w:color="auto"/>
              <w:left w:val="single" w:sz="4" w:space="0" w:color="auto"/>
              <w:bottom w:val="single" w:sz="4" w:space="0" w:color="auto"/>
              <w:right w:val="single" w:sz="4" w:space="0" w:color="auto"/>
            </w:tcBorders>
          </w:tcPr>
          <w:p w14:paraId="0CA7319E" w14:textId="77777777" w:rsidR="00434BAA" w:rsidRPr="00101224" w:rsidRDefault="00434BAA" w:rsidP="00434BAA">
            <w:pPr>
              <w:keepNext/>
              <w:keepLines/>
              <w:widowControl w:val="0"/>
              <w:rPr>
                <w:rFonts w:eastAsia="Times New Roman" w:cs="Times New Roman"/>
                <w:b/>
              </w:rPr>
            </w:pPr>
          </w:p>
        </w:tc>
      </w:tr>
    </w:tbl>
    <w:p w14:paraId="4E05FA4B" w14:textId="77777777" w:rsidR="00434BAA" w:rsidRPr="00101224" w:rsidRDefault="00434BAA" w:rsidP="00434BAA">
      <w:pPr>
        <w:keepNext/>
        <w:keepLines/>
        <w:widowControl w:val="0"/>
        <w:rPr>
          <w:rFonts w:eastAsia="Times New Roman" w:cs="Times New Roman"/>
        </w:rPr>
      </w:pPr>
    </w:p>
    <w:p w14:paraId="565FE736" w14:textId="77777777" w:rsidR="00434BAA" w:rsidRPr="00101224" w:rsidRDefault="00434BAA" w:rsidP="00434BAA">
      <w:pPr>
        <w:keepNext/>
        <w:keepLines/>
        <w:widowControl w:val="0"/>
        <w:rPr>
          <w:rFonts w:eastAsia="Times New Roman" w:cs="Times New Roman"/>
        </w:rPr>
      </w:pPr>
    </w:p>
    <w:p w14:paraId="3835E5E6" w14:textId="77777777" w:rsidR="00434BAA" w:rsidRPr="00101224" w:rsidRDefault="00434BAA" w:rsidP="00434BAA">
      <w:pPr>
        <w:keepNext/>
        <w:keepLines/>
        <w:widowControl w:val="0"/>
        <w:rPr>
          <w:rFonts w:eastAsia="Times New Roman" w:cs="Times New Roman"/>
        </w:rPr>
      </w:pPr>
      <w:r w:rsidRPr="00101224">
        <w:rPr>
          <w:rFonts w:eastAsia="Times New Roman" w:cs="Times New Roman"/>
        </w:rPr>
        <w:t>Strony zgodnie stwierdzają:</w:t>
      </w:r>
    </w:p>
    <w:p w14:paraId="06C175E2" w14:textId="77777777" w:rsidR="00434BAA" w:rsidRPr="00101224" w:rsidRDefault="00434BAA" w:rsidP="00755FAD">
      <w:pPr>
        <w:keepNext/>
        <w:keepLines/>
        <w:widowControl w:val="0"/>
        <w:numPr>
          <w:ilvl w:val="0"/>
          <w:numId w:val="100"/>
        </w:numPr>
        <w:suppressAutoHyphens w:val="0"/>
        <w:overflowPunct w:val="0"/>
        <w:autoSpaceDE w:val="0"/>
        <w:autoSpaceDN w:val="0"/>
        <w:adjustRightInd w:val="0"/>
        <w:textAlignment w:val="baseline"/>
        <w:rPr>
          <w:rFonts w:eastAsia="Times New Roman" w:cs="Times New Roman"/>
        </w:rPr>
      </w:pPr>
      <w:r w:rsidRPr="00101224">
        <w:rPr>
          <w:rFonts w:eastAsia="Times New Roman" w:cs="Times New Roman"/>
        </w:rPr>
        <w:t>Stan przedmiotu dzierżawy jest niepogorszony ponad ten wynikający z normalnego zużycia.</w:t>
      </w:r>
    </w:p>
    <w:p w14:paraId="46D423F6" w14:textId="5CAF602C" w:rsidR="00434BAA" w:rsidRPr="00101224" w:rsidRDefault="00434BAA" w:rsidP="00755FAD">
      <w:pPr>
        <w:keepNext/>
        <w:keepLines/>
        <w:widowControl w:val="0"/>
        <w:numPr>
          <w:ilvl w:val="0"/>
          <w:numId w:val="100"/>
        </w:numPr>
        <w:suppressAutoHyphens w:val="0"/>
        <w:overflowPunct w:val="0"/>
        <w:autoSpaceDE w:val="0"/>
        <w:autoSpaceDN w:val="0"/>
        <w:adjustRightInd w:val="0"/>
        <w:textAlignment w:val="baseline"/>
        <w:rPr>
          <w:rFonts w:eastAsia="Times New Roman" w:cs="Times New Roman"/>
        </w:rPr>
      </w:pPr>
      <w:r w:rsidRPr="00101224">
        <w:rPr>
          <w:rFonts w:eastAsia="Times New Roman" w:cs="Times New Roman"/>
        </w:rPr>
        <w:t>Uwagi:</w:t>
      </w:r>
      <w:r w:rsidR="00FE0943" w:rsidRPr="00101224">
        <w:rPr>
          <w:rFonts w:eastAsia="Times New Roman" w:cs="Times New Roman"/>
        </w:rPr>
        <w:t xml:space="preserve"> </w:t>
      </w:r>
      <w:r w:rsidRPr="00101224">
        <w:rPr>
          <w:rFonts w:eastAsia="Times New Roman" w:cs="Times New Roman"/>
        </w:rPr>
        <w:t>.................................................................................................................................</w:t>
      </w:r>
    </w:p>
    <w:p w14:paraId="53746B6F" w14:textId="77777777" w:rsidR="00434BAA" w:rsidRPr="00101224" w:rsidRDefault="00434BAA" w:rsidP="00434BAA">
      <w:pPr>
        <w:keepNext/>
        <w:keepLines/>
        <w:widowControl w:val="0"/>
        <w:ind w:left="180"/>
        <w:rPr>
          <w:rFonts w:eastAsia="Times New Roman" w:cs="Times New Roman"/>
          <w:u w:val="single"/>
        </w:rPr>
      </w:pPr>
    </w:p>
    <w:p w14:paraId="344A5DB6" w14:textId="77777777" w:rsidR="00434BAA" w:rsidRPr="00101224" w:rsidRDefault="00434BAA" w:rsidP="00434BAA">
      <w:pPr>
        <w:keepNext/>
        <w:keepLines/>
        <w:widowControl w:val="0"/>
        <w:ind w:left="180"/>
        <w:rPr>
          <w:rFonts w:eastAsia="Times New Roman" w:cs="Times New Roman"/>
          <w:u w:val="single"/>
        </w:rPr>
      </w:pPr>
    </w:p>
    <w:p w14:paraId="23F9E789" w14:textId="77777777" w:rsidR="00434BAA" w:rsidRPr="00101224" w:rsidRDefault="00434BAA" w:rsidP="00434BAA">
      <w:pPr>
        <w:keepNext/>
        <w:keepLines/>
        <w:widowControl w:val="0"/>
        <w:ind w:left="180"/>
        <w:rPr>
          <w:rFonts w:eastAsia="Times New Roman" w:cs="Times New Roman"/>
          <w:u w:val="single"/>
        </w:rPr>
      </w:pPr>
      <w:r w:rsidRPr="00101224">
        <w:rPr>
          <w:rFonts w:eastAsia="Times New Roman" w:cs="Times New Roman"/>
          <w:u w:val="single"/>
        </w:rPr>
        <w:t>Przyjęto bez zastrzeżeń.</w:t>
      </w:r>
    </w:p>
    <w:p w14:paraId="45343322" w14:textId="77777777" w:rsidR="00434BAA" w:rsidRPr="00101224" w:rsidRDefault="00434BAA" w:rsidP="00434BAA">
      <w:pPr>
        <w:keepNext/>
        <w:keepLines/>
        <w:widowControl w:val="0"/>
        <w:suppressLineNumbers/>
        <w:jc w:val="center"/>
        <w:rPr>
          <w:rFonts w:eastAsia="Times New Roman" w:cs="Times New Roman"/>
          <w:u w:val="single"/>
        </w:rPr>
      </w:pPr>
    </w:p>
    <w:p w14:paraId="7E9A7A50" w14:textId="77777777" w:rsidR="00434BAA" w:rsidRPr="00101224" w:rsidRDefault="00434BAA" w:rsidP="00434BAA">
      <w:pPr>
        <w:keepNext/>
        <w:keepLines/>
        <w:widowControl w:val="0"/>
        <w:suppressLineNumbers/>
        <w:jc w:val="center"/>
        <w:rPr>
          <w:rFonts w:eastAsia="Times New Roman" w:cs="Times New Roman"/>
          <w:u w:val="single"/>
        </w:rPr>
      </w:pPr>
    </w:p>
    <w:p w14:paraId="07533C89" w14:textId="77777777" w:rsidR="00434BAA" w:rsidRPr="00101224" w:rsidRDefault="00434BAA" w:rsidP="00434BAA">
      <w:pPr>
        <w:keepNext/>
        <w:keepLines/>
        <w:widowControl w:val="0"/>
        <w:suppressLineNumbers/>
        <w:jc w:val="center"/>
        <w:rPr>
          <w:rFonts w:eastAsia="Times New Roman" w:cs="Times New Roman"/>
          <w:u w:val="single"/>
        </w:rPr>
      </w:pPr>
    </w:p>
    <w:p w14:paraId="1F4615C9" w14:textId="77777777" w:rsidR="00434BAA" w:rsidRPr="00101224" w:rsidRDefault="00434BAA" w:rsidP="00434BAA">
      <w:pPr>
        <w:keepNext/>
        <w:keepLines/>
        <w:widowControl w:val="0"/>
        <w:suppressLineNumbers/>
        <w:jc w:val="center"/>
        <w:rPr>
          <w:rFonts w:eastAsia="Times New Roman" w:cs="Times New Roman"/>
          <w:u w:val="single"/>
        </w:rPr>
      </w:pPr>
    </w:p>
    <w:p w14:paraId="5EBE7478" w14:textId="77777777" w:rsidR="00434BAA" w:rsidRPr="00101224" w:rsidRDefault="00434BAA" w:rsidP="00434BAA">
      <w:pPr>
        <w:keepNext/>
        <w:keepLines/>
        <w:widowControl w:val="0"/>
        <w:suppressLineNumbers/>
        <w:jc w:val="center"/>
        <w:rPr>
          <w:rFonts w:eastAsia="Times New Roman" w:cs="Times New Roman"/>
          <w:u w:val="single"/>
        </w:rPr>
      </w:pPr>
    </w:p>
    <w:p w14:paraId="4B86FF20" w14:textId="77777777" w:rsidR="00434BAA" w:rsidRPr="00101224" w:rsidRDefault="00434BAA" w:rsidP="00434BAA">
      <w:pPr>
        <w:keepNext/>
        <w:keepLines/>
        <w:widowControl w:val="0"/>
        <w:suppressLineNumbers/>
        <w:jc w:val="center"/>
        <w:rPr>
          <w:rFonts w:eastAsia="Times New Roman" w:cs="Times New Roman"/>
          <w:u w:val="single"/>
        </w:rPr>
      </w:pPr>
      <w:r w:rsidRPr="00101224">
        <w:rPr>
          <w:rFonts w:eastAsia="Times New Roman" w:cs="Times New Roman"/>
          <w:u w:val="single"/>
        </w:rPr>
        <w:t>Podpisy osób upoważnionych</w:t>
      </w:r>
    </w:p>
    <w:p w14:paraId="14F65F2C" w14:textId="77777777" w:rsidR="00434BAA" w:rsidRPr="00101224" w:rsidRDefault="00434BAA" w:rsidP="00434BAA">
      <w:pPr>
        <w:keepNext/>
        <w:keepLines/>
        <w:widowControl w:val="0"/>
        <w:suppressLineNumbers/>
        <w:rPr>
          <w:rFonts w:eastAsia="Times New Roman" w:cs="Times New Roman"/>
        </w:rPr>
      </w:pPr>
    </w:p>
    <w:p w14:paraId="4AADC7B7" w14:textId="77777777" w:rsidR="00434BAA" w:rsidRPr="00101224" w:rsidRDefault="00434BAA" w:rsidP="00434BAA">
      <w:pPr>
        <w:keepNext/>
        <w:keepLines/>
        <w:widowControl w:val="0"/>
        <w:suppressLineNumbers/>
        <w:ind w:left="708" w:firstLine="708"/>
        <w:rPr>
          <w:rFonts w:eastAsia="Times New Roman" w:cs="Times New Roman"/>
        </w:rPr>
      </w:pPr>
      <w:r w:rsidRPr="00101224">
        <w:rPr>
          <w:rFonts w:eastAsia="Times New Roman" w:cs="Times New Roman"/>
        </w:rPr>
        <w:tab/>
      </w:r>
      <w:proofErr w:type="gramStart"/>
      <w:r w:rsidRPr="00101224">
        <w:rPr>
          <w:rFonts w:eastAsia="Times New Roman" w:cs="Times New Roman"/>
        </w:rPr>
        <w:t xml:space="preserve">DOSTAWCA  </w:t>
      </w:r>
      <w:r w:rsidRPr="00101224">
        <w:rPr>
          <w:rFonts w:eastAsia="Times New Roman" w:cs="Times New Roman"/>
        </w:rPr>
        <w:tab/>
      </w:r>
      <w:proofErr w:type="gramEnd"/>
      <w:r w:rsidRPr="00101224">
        <w:rPr>
          <w:rFonts w:eastAsia="Times New Roman" w:cs="Times New Roman"/>
        </w:rPr>
        <w:tab/>
      </w:r>
      <w:r w:rsidRPr="00101224">
        <w:rPr>
          <w:rFonts w:eastAsia="Times New Roman" w:cs="Times New Roman"/>
        </w:rPr>
        <w:tab/>
      </w:r>
      <w:r w:rsidRPr="00101224">
        <w:rPr>
          <w:rFonts w:eastAsia="Times New Roman" w:cs="Times New Roman"/>
        </w:rPr>
        <w:tab/>
      </w:r>
      <w:r w:rsidRPr="00101224">
        <w:rPr>
          <w:rFonts w:eastAsia="Times New Roman" w:cs="Times New Roman"/>
        </w:rPr>
        <w:tab/>
        <w:t>ZAMAWIAJĄCY</w:t>
      </w:r>
    </w:p>
    <w:p w14:paraId="07D3A22F" w14:textId="77777777" w:rsidR="00434BAA" w:rsidRPr="00101224" w:rsidRDefault="00434BAA" w:rsidP="00434BAA">
      <w:pPr>
        <w:keepNext/>
        <w:keepLines/>
        <w:widowControl w:val="0"/>
        <w:suppressLineNumbers/>
        <w:rPr>
          <w:rFonts w:eastAsia="Times New Roman" w:cs="Times New Roman"/>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434BAA" w:rsidRPr="00101224" w14:paraId="15E42DBE" w14:textId="77777777" w:rsidTr="00434BAA">
        <w:trPr>
          <w:trHeight w:val="1875"/>
        </w:trPr>
        <w:tc>
          <w:tcPr>
            <w:tcW w:w="4605" w:type="dxa"/>
            <w:tcBorders>
              <w:top w:val="nil"/>
              <w:left w:val="nil"/>
              <w:bottom w:val="nil"/>
              <w:right w:val="single" w:sz="4" w:space="0" w:color="auto"/>
            </w:tcBorders>
            <w:vAlign w:val="center"/>
          </w:tcPr>
          <w:p w14:paraId="5D018B5C" w14:textId="77777777" w:rsidR="00434BAA" w:rsidRPr="00101224" w:rsidRDefault="00434BAA" w:rsidP="00434BAA">
            <w:pPr>
              <w:keepNext/>
              <w:keepLines/>
              <w:widowControl w:val="0"/>
              <w:suppressLineNumbers/>
              <w:jc w:val="center"/>
              <w:rPr>
                <w:rFonts w:eastAsia="Times New Roman" w:cs="Times New Roman"/>
                <w:sz w:val="20"/>
                <w:szCs w:val="20"/>
              </w:rPr>
            </w:pPr>
          </w:p>
          <w:p w14:paraId="1F4C41A8"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4B7F9FD3"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Imię i nazwisko</w:t>
            </w:r>
          </w:p>
          <w:p w14:paraId="7A233AAA" w14:textId="77777777" w:rsidR="00434BAA" w:rsidRPr="00101224" w:rsidRDefault="00434BAA" w:rsidP="00434BAA">
            <w:pPr>
              <w:keepNext/>
              <w:keepLines/>
              <w:widowControl w:val="0"/>
              <w:suppressLineNumbers/>
              <w:jc w:val="center"/>
              <w:rPr>
                <w:rFonts w:eastAsia="Times New Roman" w:cs="Times New Roman"/>
                <w:sz w:val="20"/>
                <w:szCs w:val="20"/>
              </w:rPr>
            </w:pPr>
          </w:p>
          <w:p w14:paraId="348E83DE"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5A65BC14"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Stanowisko</w:t>
            </w:r>
          </w:p>
          <w:p w14:paraId="0BED42B4" w14:textId="77777777" w:rsidR="00434BAA" w:rsidRPr="00101224" w:rsidRDefault="00434BAA" w:rsidP="00434BAA">
            <w:pPr>
              <w:keepNext/>
              <w:keepLines/>
              <w:widowControl w:val="0"/>
              <w:suppressLineNumbers/>
              <w:jc w:val="center"/>
              <w:rPr>
                <w:rFonts w:eastAsia="Times New Roman" w:cs="Times New Roman"/>
                <w:sz w:val="20"/>
                <w:szCs w:val="20"/>
              </w:rPr>
            </w:pPr>
          </w:p>
          <w:p w14:paraId="2824BB66" w14:textId="77777777" w:rsidR="00434BAA" w:rsidRPr="00101224" w:rsidRDefault="00434BAA" w:rsidP="00434BAA">
            <w:pPr>
              <w:keepNext/>
              <w:keepLines/>
              <w:widowControl w:val="0"/>
              <w:suppressLineNumbers/>
              <w:jc w:val="center"/>
              <w:rPr>
                <w:rFonts w:eastAsia="Times New Roman" w:cs="Times New Roman"/>
                <w:sz w:val="20"/>
                <w:szCs w:val="20"/>
              </w:rPr>
            </w:pPr>
          </w:p>
          <w:p w14:paraId="243600E3" w14:textId="77777777" w:rsidR="00434BAA" w:rsidRPr="00101224" w:rsidRDefault="00434BAA" w:rsidP="00434BAA">
            <w:pPr>
              <w:keepNext/>
              <w:keepLines/>
              <w:widowControl w:val="0"/>
              <w:suppressLineNumbers/>
              <w:jc w:val="center"/>
              <w:rPr>
                <w:rFonts w:eastAsia="Times New Roman" w:cs="Times New Roman"/>
                <w:sz w:val="20"/>
                <w:szCs w:val="20"/>
              </w:rPr>
            </w:pPr>
          </w:p>
          <w:p w14:paraId="46CCCD38" w14:textId="77777777" w:rsidR="00434BAA" w:rsidRPr="00101224" w:rsidRDefault="00434BAA" w:rsidP="00434BAA">
            <w:pPr>
              <w:keepNext/>
              <w:keepLines/>
              <w:widowControl w:val="0"/>
              <w:suppressLineNumbers/>
              <w:jc w:val="center"/>
              <w:rPr>
                <w:rFonts w:eastAsia="Times New Roman" w:cs="Times New Roman"/>
                <w:sz w:val="20"/>
                <w:szCs w:val="20"/>
              </w:rPr>
            </w:pPr>
          </w:p>
          <w:p w14:paraId="39E9C57F"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584A5F0B"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Podpis i pieczątka</w:t>
            </w:r>
          </w:p>
          <w:p w14:paraId="382D14E5" w14:textId="77777777" w:rsidR="00434BAA" w:rsidRPr="00101224" w:rsidRDefault="00434BAA" w:rsidP="00434BAA">
            <w:pPr>
              <w:keepNext/>
              <w:keepLines/>
              <w:widowControl w:val="0"/>
              <w:suppressLineNumbers/>
              <w:jc w:val="center"/>
              <w:rPr>
                <w:rFonts w:eastAsia="Times New Roman" w:cs="Times New Roman"/>
                <w:sz w:val="20"/>
                <w:szCs w:val="20"/>
              </w:rPr>
            </w:pPr>
          </w:p>
          <w:p w14:paraId="34875E3F"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4837748C"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Miejscowość, data</w:t>
            </w:r>
          </w:p>
        </w:tc>
        <w:tc>
          <w:tcPr>
            <w:tcW w:w="4605" w:type="dxa"/>
            <w:tcBorders>
              <w:top w:val="nil"/>
              <w:left w:val="single" w:sz="4" w:space="0" w:color="auto"/>
              <w:bottom w:val="nil"/>
              <w:right w:val="nil"/>
            </w:tcBorders>
            <w:vAlign w:val="center"/>
          </w:tcPr>
          <w:p w14:paraId="127EFAA6" w14:textId="77777777" w:rsidR="00434BAA" w:rsidRPr="00101224" w:rsidRDefault="00434BAA" w:rsidP="00434BAA">
            <w:pPr>
              <w:keepNext/>
              <w:keepLines/>
              <w:widowControl w:val="0"/>
              <w:suppressLineNumbers/>
              <w:jc w:val="center"/>
              <w:rPr>
                <w:rFonts w:eastAsia="Times New Roman" w:cs="Times New Roman"/>
                <w:sz w:val="20"/>
                <w:szCs w:val="20"/>
              </w:rPr>
            </w:pPr>
          </w:p>
          <w:p w14:paraId="2C627957"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58D5B993"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Imię i nazwisko</w:t>
            </w:r>
          </w:p>
          <w:p w14:paraId="1A3D145F" w14:textId="77777777" w:rsidR="00434BAA" w:rsidRPr="00101224" w:rsidRDefault="00434BAA" w:rsidP="00434BAA">
            <w:pPr>
              <w:keepNext/>
              <w:keepLines/>
              <w:widowControl w:val="0"/>
              <w:suppressLineNumbers/>
              <w:jc w:val="center"/>
              <w:rPr>
                <w:rFonts w:eastAsia="Times New Roman" w:cs="Times New Roman"/>
                <w:sz w:val="20"/>
                <w:szCs w:val="20"/>
              </w:rPr>
            </w:pPr>
          </w:p>
          <w:p w14:paraId="34433D6E"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1298724A"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Stanowisko</w:t>
            </w:r>
          </w:p>
          <w:p w14:paraId="7D6545BD" w14:textId="77777777" w:rsidR="00434BAA" w:rsidRPr="00101224" w:rsidRDefault="00434BAA" w:rsidP="00434BAA">
            <w:pPr>
              <w:keepNext/>
              <w:keepLines/>
              <w:widowControl w:val="0"/>
              <w:suppressLineNumbers/>
              <w:jc w:val="center"/>
              <w:rPr>
                <w:rFonts w:eastAsia="Times New Roman" w:cs="Times New Roman"/>
                <w:sz w:val="20"/>
                <w:szCs w:val="20"/>
              </w:rPr>
            </w:pPr>
          </w:p>
          <w:p w14:paraId="31316117" w14:textId="77777777" w:rsidR="00434BAA" w:rsidRPr="00101224" w:rsidRDefault="00434BAA" w:rsidP="00434BAA">
            <w:pPr>
              <w:keepNext/>
              <w:keepLines/>
              <w:widowControl w:val="0"/>
              <w:suppressLineNumbers/>
              <w:jc w:val="center"/>
              <w:rPr>
                <w:rFonts w:eastAsia="Times New Roman" w:cs="Times New Roman"/>
                <w:sz w:val="20"/>
                <w:szCs w:val="20"/>
              </w:rPr>
            </w:pPr>
          </w:p>
          <w:p w14:paraId="4E668BE4" w14:textId="77777777" w:rsidR="00434BAA" w:rsidRPr="00101224" w:rsidRDefault="00434BAA" w:rsidP="00434BAA">
            <w:pPr>
              <w:keepNext/>
              <w:keepLines/>
              <w:widowControl w:val="0"/>
              <w:suppressLineNumbers/>
              <w:jc w:val="center"/>
              <w:rPr>
                <w:rFonts w:eastAsia="Times New Roman" w:cs="Times New Roman"/>
                <w:sz w:val="20"/>
                <w:szCs w:val="20"/>
              </w:rPr>
            </w:pPr>
          </w:p>
          <w:p w14:paraId="4F11902E" w14:textId="77777777" w:rsidR="00434BAA" w:rsidRPr="00101224" w:rsidRDefault="00434BAA" w:rsidP="00434BAA">
            <w:pPr>
              <w:keepNext/>
              <w:keepLines/>
              <w:widowControl w:val="0"/>
              <w:suppressLineNumbers/>
              <w:jc w:val="center"/>
              <w:rPr>
                <w:rFonts w:eastAsia="Times New Roman" w:cs="Times New Roman"/>
                <w:sz w:val="20"/>
                <w:szCs w:val="20"/>
              </w:rPr>
            </w:pPr>
          </w:p>
          <w:p w14:paraId="6FD51331"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5C4E40E0"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Podpis i pieczątka</w:t>
            </w:r>
          </w:p>
          <w:p w14:paraId="411BB7CD" w14:textId="77777777" w:rsidR="00434BAA" w:rsidRPr="00101224" w:rsidRDefault="00434BAA" w:rsidP="00434BAA">
            <w:pPr>
              <w:keepNext/>
              <w:keepLines/>
              <w:widowControl w:val="0"/>
              <w:suppressLineNumbers/>
              <w:jc w:val="center"/>
              <w:rPr>
                <w:rFonts w:eastAsia="Times New Roman" w:cs="Times New Roman"/>
                <w:sz w:val="20"/>
                <w:szCs w:val="20"/>
              </w:rPr>
            </w:pPr>
          </w:p>
          <w:p w14:paraId="5F6718ED"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w:t>
            </w:r>
          </w:p>
          <w:p w14:paraId="113413B1" w14:textId="77777777" w:rsidR="00434BAA" w:rsidRPr="00101224" w:rsidRDefault="00434BAA" w:rsidP="00434BAA">
            <w:pPr>
              <w:keepNext/>
              <w:keepLines/>
              <w:widowControl w:val="0"/>
              <w:suppressLineNumbers/>
              <w:jc w:val="center"/>
              <w:rPr>
                <w:rFonts w:eastAsia="Times New Roman" w:cs="Times New Roman"/>
                <w:sz w:val="20"/>
                <w:szCs w:val="20"/>
              </w:rPr>
            </w:pPr>
            <w:r w:rsidRPr="00101224">
              <w:rPr>
                <w:rFonts w:eastAsia="Times New Roman" w:cs="Times New Roman"/>
                <w:sz w:val="20"/>
                <w:szCs w:val="20"/>
              </w:rPr>
              <w:t>Miejscowość, data</w:t>
            </w:r>
          </w:p>
        </w:tc>
      </w:tr>
    </w:tbl>
    <w:p w14:paraId="6DBB8D97" w14:textId="77777777" w:rsidR="00434BAA" w:rsidRPr="00101224" w:rsidRDefault="00434BAA" w:rsidP="00434BAA">
      <w:pPr>
        <w:keepNext/>
        <w:keepLines/>
        <w:widowControl w:val="0"/>
        <w:suppressLineNumbers/>
        <w:rPr>
          <w:rFonts w:eastAsia="Times New Roman" w:cs="Times New Roman"/>
        </w:rPr>
      </w:pPr>
    </w:p>
    <w:p w14:paraId="4F33C334" w14:textId="77777777" w:rsidR="00434BAA" w:rsidRPr="00101224" w:rsidRDefault="00434BAA" w:rsidP="00434BAA">
      <w:pPr>
        <w:keepNext/>
        <w:keepLines/>
        <w:widowControl w:val="0"/>
        <w:rPr>
          <w:rFonts w:eastAsia="Times New Roman" w:cs="Times New Roman"/>
        </w:rPr>
      </w:pPr>
    </w:p>
    <w:p w14:paraId="0FD48AB8" w14:textId="77777777" w:rsidR="00434BAA" w:rsidRPr="00101224" w:rsidRDefault="00434BAA" w:rsidP="00434BAA">
      <w:pPr>
        <w:keepNext/>
        <w:keepLines/>
        <w:widowControl w:val="0"/>
        <w:suppressLineNumbers/>
        <w:rPr>
          <w:rFonts w:eastAsia="Times New Roman" w:cs="Times New Roman"/>
          <w:szCs w:val="24"/>
        </w:rPr>
      </w:pPr>
    </w:p>
    <w:p w14:paraId="425883B2" w14:textId="77777777" w:rsidR="00434BAA" w:rsidRPr="00101224" w:rsidRDefault="00434BAA" w:rsidP="00434BAA">
      <w:pPr>
        <w:rPr>
          <w:rFonts w:cs="Times New Roman"/>
        </w:rPr>
      </w:pPr>
    </w:p>
    <w:sectPr w:rsidR="00434BAA" w:rsidRPr="00101224" w:rsidSect="00E36C37">
      <w:type w:val="continuous"/>
      <w:pgSz w:w="11905" w:h="16837"/>
      <w:pgMar w:top="1134" w:right="709"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574D" w14:textId="77777777" w:rsidR="001D4930" w:rsidRDefault="001D4930">
      <w:r>
        <w:separator/>
      </w:r>
    </w:p>
  </w:endnote>
  <w:endnote w:type="continuationSeparator" w:id="0">
    <w:p w14:paraId="5CA3D989" w14:textId="77777777" w:rsidR="001D4930" w:rsidRDefault="001D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rta">
    <w:altName w:val="Symbol"/>
    <w:panose1 w:val="05000000000000000000"/>
    <w:charset w:val="02"/>
    <w:family w:val="auto"/>
    <w:pitch w:val="variable"/>
    <w:sig w:usb0="00000000" w:usb1="10000000" w:usb2="00000000" w:usb3="00000000" w:csb0="80000000" w:csb1="00000000"/>
  </w:font>
  <w:font w:name="Aller">
    <w:altName w:val="Times New Roman"/>
    <w:charset w:val="EE"/>
    <w:family w:val="auto"/>
    <w:pitch w:val="variable"/>
    <w:sig w:usb0="A00000AF" w:usb1="5000205B" w:usb2="00000000" w:usb3="00000000" w:csb0="00000093" w:csb1="00000000"/>
  </w:font>
  <w:font w:name="TimesNewRoman">
    <w:altName w:val="MS Mincho"/>
    <w:panose1 w:val="00000000000000000000"/>
    <w:charset w:val="80"/>
    <w:family w:val="auto"/>
    <w:notTrueType/>
    <w:pitch w:val="default"/>
    <w:sig w:usb0="00000001" w:usb1="08070000" w:usb2="00000010" w:usb3="00000000" w:csb0="00020000" w:csb1="00000000"/>
  </w:font>
  <w:font w:name="Liberation Serif">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7DE4D6D7" w:rsidR="001D4930" w:rsidRDefault="001D4930">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SZP/1/202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D4930" w:rsidRDefault="001D4930">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" o:allowincell="f" stroked="f">
              <v:fill opacity="0"/>
              <v:textbox style="mso-fit-shape-to-text:t" inset="0,0,0,0">
                <w:txbxContent>
                  <w:p w14:paraId="65E35DAB" w14:textId="77777777" w:rsidR="001D4930" w:rsidRDefault="001D4930">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Pr>
        <w:rFonts w:ascii="Arial" w:hAnsi="Arial" w:cs="Arial"/>
        <w:sz w:val="20"/>
        <w:szCs w:val="20"/>
      </w:rPr>
      <w:t>1</w:t>
    </w:r>
  </w:p>
  <w:p w14:paraId="3CB648E9" w14:textId="77777777" w:rsidR="001D4930" w:rsidRDefault="001D49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1D4930" w:rsidRDefault="001D4930">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1D4930" w:rsidRDefault="001D4930">
    <w:pPr>
      <w:pStyle w:val="Nagwek"/>
      <w:jc w:val="right"/>
      <w:rPr>
        <w:rFonts w:ascii="Aller" w:hAnsi="Aller" w:cs="Aller"/>
        <w:b/>
        <w:bCs/>
        <w:sz w:val="20"/>
        <w:szCs w:val="20"/>
      </w:rPr>
    </w:pPr>
  </w:p>
  <w:p w14:paraId="3C0395D3" w14:textId="77777777" w:rsidR="001D4930" w:rsidRDefault="001D4930">
    <w:pPr>
      <w:pStyle w:val="Nagwek"/>
      <w:jc w:val="center"/>
      <w:rPr>
        <w:rFonts w:ascii="Aller" w:hAnsi="Aller" w:cs="Aller"/>
        <w:b/>
        <w:bCs/>
        <w:sz w:val="20"/>
        <w:szCs w:val="20"/>
      </w:rPr>
    </w:pPr>
  </w:p>
  <w:p w14:paraId="5DA7DBFC" w14:textId="77777777" w:rsidR="001D4930" w:rsidRDefault="001D4930">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1D4930" w:rsidRDefault="001D49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EB11" w14:textId="77777777" w:rsidR="001D4930" w:rsidRDefault="001D4930">
      <w:pPr>
        <w:rPr>
          <w:sz w:val="12"/>
        </w:rPr>
      </w:pPr>
      <w:r>
        <w:separator/>
      </w:r>
    </w:p>
  </w:footnote>
  <w:footnote w:type="continuationSeparator" w:id="0">
    <w:p w14:paraId="79A15FE0" w14:textId="77777777" w:rsidR="001D4930" w:rsidRDefault="001D4930">
      <w:pPr>
        <w:rPr>
          <w:sz w:val="12"/>
        </w:rPr>
      </w:pPr>
      <w:r>
        <w:continuationSeparator/>
      </w:r>
    </w:p>
  </w:footnote>
  <w:footnote w:id="1">
    <w:p w14:paraId="37B75334" w14:textId="77777777" w:rsidR="001D4930" w:rsidRDefault="001D4930" w:rsidP="00702819">
      <w:pPr>
        <w:pStyle w:val="Tekstprzypisudolnego"/>
        <w:widowControl w:val="0"/>
        <w:suppressAutoHyphens/>
        <w:rPr>
          <w:rFonts w:ascii="Arial" w:hAnsi="Arial" w:cs="Arial"/>
          <w:sz w:val="16"/>
          <w:szCs w:val="16"/>
        </w:rPr>
      </w:pPr>
    </w:p>
    <w:p w14:paraId="0EFFB388" w14:textId="77777777" w:rsidR="001D4930" w:rsidRPr="00702819" w:rsidRDefault="001D4930" w:rsidP="00702819">
      <w:pPr>
        <w:pStyle w:val="Tekstprzypisudolnego"/>
        <w:widowControl w:val="0"/>
        <w:suppressAutoHyphens/>
        <w:jc w:val="both"/>
      </w:pPr>
      <w:r w:rsidRPr="00702819">
        <w:rPr>
          <w:rStyle w:val="Odwoanieprzypisudolnego"/>
        </w:rPr>
        <w:footnoteRef/>
      </w:r>
      <w:r w:rsidRPr="00702819">
        <w:t xml:space="preserve"> </w:t>
      </w:r>
      <w:r w:rsidRPr="00702819">
        <w:rPr>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2">
    <w:p w14:paraId="02972062" w14:textId="77777777" w:rsidR="001D4930" w:rsidRPr="00702819" w:rsidRDefault="001D4930" w:rsidP="00702819">
      <w:pPr>
        <w:pStyle w:val="Tekstprzypisudolnego"/>
        <w:widowControl w:val="0"/>
        <w:suppressAutoHyphens/>
        <w:jc w:val="both"/>
      </w:pPr>
    </w:p>
    <w:p w14:paraId="7AC1F703" w14:textId="77777777" w:rsidR="001D4930" w:rsidRDefault="001D4930" w:rsidP="00702819">
      <w:pPr>
        <w:pStyle w:val="Tekstprzypisudolnego"/>
        <w:widowControl w:val="0"/>
        <w:suppressAutoHyphens/>
        <w:jc w:val="both"/>
      </w:pPr>
      <w:r w:rsidRPr="00702819">
        <w:rPr>
          <w:rStyle w:val="Odwoanieprzypisudolnego"/>
        </w:rPr>
        <w:footnoteRef/>
      </w:r>
      <w:r w:rsidRPr="00702819">
        <w:t xml:space="preserve"> </w:t>
      </w:r>
      <w:r w:rsidRPr="00702819">
        <w:rPr>
          <w:color w:val="000000"/>
        </w:rPr>
        <w:t xml:space="preserve">W przypadku, gdy wykonawca </w:t>
      </w:r>
      <w:r w:rsidRPr="00702819">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1D4930" w:rsidRDefault="001D4930">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1D4930" w:rsidRDefault="001D4930">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" o:allowincell="f" stroked="f" strokeweight="0">
              <v:textbox>
                <w:txbxContent>
                  <w:p w14:paraId="4143F302" w14:textId="77777777" w:rsidR="001D4930" w:rsidRDefault="001D4930">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1D4930" w:rsidRDefault="001D4930">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D4930" w:rsidRDefault="001D4930">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D4930" w:rsidRDefault="001D4930">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1D4930" w:rsidRDefault="001D4930">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" o:allowincell="f" stroked="f" strokeweight="0">
              <v:textbox>
                <w:txbxContent>
                  <w:p w14:paraId="69D01DF3" w14:textId="77777777" w:rsidR="001D4930" w:rsidRDefault="001D4930">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D4930" w:rsidRDefault="001D4930">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D4930" w:rsidRDefault="001D4930">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1D4930" w:rsidRDefault="001D4930">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E572BD">
      <w:object w:dxaOrig="1440" w:dyaOrig="1440" w14:anchorId="34389FD2">
        <v:shape id="ole_rId7" o:spid="_x0000_s2049"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681118074"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F7369380"/>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4"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5" w15:restartNumberingAfterBreak="0">
    <w:nsid w:val="00000028"/>
    <w:multiLevelType w:val="multilevel"/>
    <w:tmpl w:val="C418488A"/>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7" w15:restartNumberingAfterBreak="0">
    <w:nsid w:val="0000003E"/>
    <w:multiLevelType w:val="multilevel"/>
    <w:tmpl w:val="6C9AE76A"/>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imes New Roman" w:hAnsi="Times New Roman" w:cs="Times New Roman" w:hint="default"/>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9" w15:restartNumberingAfterBreak="0">
    <w:nsid w:val="00000040"/>
    <w:multiLevelType w:val="multilevel"/>
    <w:tmpl w:val="6FC42C02"/>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1" w15:restartNumberingAfterBreak="0">
    <w:nsid w:val="01136FF9"/>
    <w:multiLevelType w:val="hybridMultilevel"/>
    <w:tmpl w:val="5D7E326E"/>
    <w:lvl w:ilvl="0" w:tplc="36548A9E">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0310245A"/>
    <w:multiLevelType w:val="hybridMultilevel"/>
    <w:tmpl w:val="DC5E9B9A"/>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5" w15:restartNumberingAfterBreak="0">
    <w:nsid w:val="06CF5829"/>
    <w:multiLevelType w:val="hybridMultilevel"/>
    <w:tmpl w:val="06F080C0"/>
    <w:lvl w:ilvl="0" w:tplc="0415000B">
      <w:start w:val="1"/>
      <w:numFmt w:val="bullet"/>
      <w:lvlText w:val=""/>
      <w:lvlJc w:val="left"/>
      <w:pPr>
        <w:ind w:left="360" w:hanging="360"/>
      </w:pPr>
      <w:rPr>
        <w:rFonts w:ascii="Wingdings" w:hAnsi="Wingdings" w:cs="Wingdings" w:hint="default"/>
      </w:rPr>
    </w:lvl>
    <w:lvl w:ilvl="1" w:tplc="04150003" w:tentative="1">
      <w:start w:val="1"/>
      <w:numFmt w:val="bullet"/>
      <w:lvlText w:val="o"/>
      <w:lvlJc w:val="left"/>
      <w:pPr>
        <w:ind w:left="1592" w:hanging="360"/>
      </w:pPr>
      <w:rPr>
        <w:rFonts w:ascii="Courier New" w:hAnsi="Courier New" w:cs="Courier New" w:hint="default"/>
      </w:rPr>
    </w:lvl>
    <w:lvl w:ilvl="2" w:tplc="04150005" w:tentative="1">
      <w:start w:val="1"/>
      <w:numFmt w:val="bullet"/>
      <w:lvlText w:val=""/>
      <w:lvlJc w:val="left"/>
      <w:pPr>
        <w:ind w:left="2312" w:hanging="360"/>
      </w:pPr>
      <w:rPr>
        <w:rFonts w:ascii="Wingdings" w:hAnsi="Wingdings" w:hint="default"/>
      </w:rPr>
    </w:lvl>
    <w:lvl w:ilvl="3" w:tplc="04150001" w:tentative="1">
      <w:start w:val="1"/>
      <w:numFmt w:val="bullet"/>
      <w:lvlText w:val=""/>
      <w:lvlJc w:val="left"/>
      <w:pPr>
        <w:ind w:left="3032" w:hanging="360"/>
      </w:pPr>
      <w:rPr>
        <w:rFonts w:ascii="Symbol" w:hAnsi="Symbol" w:hint="default"/>
      </w:rPr>
    </w:lvl>
    <w:lvl w:ilvl="4" w:tplc="04150003" w:tentative="1">
      <w:start w:val="1"/>
      <w:numFmt w:val="bullet"/>
      <w:lvlText w:val="o"/>
      <w:lvlJc w:val="left"/>
      <w:pPr>
        <w:ind w:left="3752" w:hanging="360"/>
      </w:pPr>
      <w:rPr>
        <w:rFonts w:ascii="Courier New" w:hAnsi="Courier New" w:cs="Courier New" w:hint="default"/>
      </w:rPr>
    </w:lvl>
    <w:lvl w:ilvl="5" w:tplc="04150005" w:tentative="1">
      <w:start w:val="1"/>
      <w:numFmt w:val="bullet"/>
      <w:lvlText w:val=""/>
      <w:lvlJc w:val="left"/>
      <w:pPr>
        <w:ind w:left="4472" w:hanging="360"/>
      </w:pPr>
      <w:rPr>
        <w:rFonts w:ascii="Wingdings" w:hAnsi="Wingdings" w:hint="default"/>
      </w:rPr>
    </w:lvl>
    <w:lvl w:ilvl="6" w:tplc="04150001" w:tentative="1">
      <w:start w:val="1"/>
      <w:numFmt w:val="bullet"/>
      <w:lvlText w:val=""/>
      <w:lvlJc w:val="left"/>
      <w:pPr>
        <w:ind w:left="5192" w:hanging="360"/>
      </w:pPr>
      <w:rPr>
        <w:rFonts w:ascii="Symbol" w:hAnsi="Symbol" w:hint="default"/>
      </w:rPr>
    </w:lvl>
    <w:lvl w:ilvl="7" w:tplc="04150003" w:tentative="1">
      <w:start w:val="1"/>
      <w:numFmt w:val="bullet"/>
      <w:lvlText w:val="o"/>
      <w:lvlJc w:val="left"/>
      <w:pPr>
        <w:ind w:left="5912" w:hanging="360"/>
      </w:pPr>
      <w:rPr>
        <w:rFonts w:ascii="Courier New" w:hAnsi="Courier New" w:cs="Courier New" w:hint="default"/>
      </w:rPr>
    </w:lvl>
    <w:lvl w:ilvl="8" w:tplc="04150005" w:tentative="1">
      <w:start w:val="1"/>
      <w:numFmt w:val="bullet"/>
      <w:lvlText w:val=""/>
      <w:lvlJc w:val="left"/>
      <w:pPr>
        <w:ind w:left="6632" w:hanging="360"/>
      </w:pPr>
      <w:rPr>
        <w:rFonts w:ascii="Wingdings" w:hAnsi="Wingdings" w:hint="default"/>
      </w:rPr>
    </w:lvl>
  </w:abstractNum>
  <w:abstractNum w:abstractNumId="16" w15:restartNumberingAfterBreak="0">
    <w:nsid w:val="070D29DF"/>
    <w:multiLevelType w:val="hybridMultilevel"/>
    <w:tmpl w:val="7C649DB4"/>
    <w:lvl w:ilvl="0" w:tplc="99AA9E26">
      <w:start w:val="1"/>
      <w:numFmt w:val="decimal"/>
      <w:lvlText w:val="%1."/>
      <w:lvlJc w:val="left"/>
      <w:pPr>
        <w:ind w:left="360" w:hanging="360"/>
      </w:pPr>
      <w:rPr>
        <w:rFonts w:ascii="Times New Roman" w:hAnsi="Times New Roman" w:cs="Times New Roman" w:hint="default"/>
        <w:strike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0A261475"/>
    <w:multiLevelType w:val="multilevel"/>
    <w:tmpl w:val="64A0D3A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0"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944BE5"/>
    <w:multiLevelType w:val="hybridMultilevel"/>
    <w:tmpl w:val="23087304"/>
    <w:lvl w:ilvl="0" w:tplc="D98673A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22" w15:restartNumberingAfterBreak="0">
    <w:nsid w:val="0CE90245"/>
    <w:multiLevelType w:val="hybridMultilevel"/>
    <w:tmpl w:val="9A0080E4"/>
    <w:lvl w:ilvl="0" w:tplc="40F2E19A">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4A10B0"/>
    <w:multiLevelType w:val="hybridMultilevel"/>
    <w:tmpl w:val="F7807984"/>
    <w:name w:val="WW8Num4022332"/>
    <w:lvl w:ilvl="0" w:tplc="1F0C89F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3116A62C">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5"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26" w15:restartNumberingAfterBreak="0">
    <w:nsid w:val="146529CB"/>
    <w:multiLevelType w:val="hybridMultilevel"/>
    <w:tmpl w:val="22383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86E750C"/>
    <w:multiLevelType w:val="hybridMultilevel"/>
    <w:tmpl w:val="BF746D86"/>
    <w:name w:val="WW8Num402"/>
    <w:lvl w:ilvl="0" w:tplc="140EDA0C">
      <w:start w:val="1"/>
      <w:numFmt w:val="decimal"/>
      <w:lvlText w:val="%1."/>
      <w:lvlJc w:val="left"/>
      <w:pPr>
        <w:tabs>
          <w:tab w:val="num" w:pos="357"/>
        </w:tabs>
        <w:ind w:left="357" w:hanging="357"/>
      </w:pPr>
      <w:rPr>
        <w:rFonts w:ascii="Times New Roman" w:hAnsi="Times New Roman" w:cs="Times New Roman" w:hint="default"/>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9" w15:restartNumberingAfterBreak="0">
    <w:nsid w:val="199647A7"/>
    <w:multiLevelType w:val="hybridMultilevel"/>
    <w:tmpl w:val="1EF02146"/>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2" w15:restartNumberingAfterBreak="0">
    <w:nsid w:val="1B523E6E"/>
    <w:multiLevelType w:val="hybridMultilevel"/>
    <w:tmpl w:val="48B49E30"/>
    <w:lvl w:ilvl="0" w:tplc="44A01FDC">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BB351B9"/>
    <w:multiLevelType w:val="hybridMultilevel"/>
    <w:tmpl w:val="D7F42922"/>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E82EDF"/>
    <w:multiLevelType w:val="hybridMultilevel"/>
    <w:tmpl w:val="C24ED0B8"/>
    <w:lvl w:ilvl="0" w:tplc="39946A12">
      <w:start w:val="1"/>
      <w:numFmt w:val="bullet"/>
      <w:lvlText w:val="-"/>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7" w15:restartNumberingAfterBreak="0">
    <w:nsid w:val="1CF652FB"/>
    <w:multiLevelType w:val="hybridMultilevel"/>
    <w:tmpl w:val="4B02248C"/>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E171693"/>
    <w:multiLevelType w:val="hybridMultilevel"/>
    <w:tmpl w:val="5AEC7552"/>
    <w:lvl w:ilvl="0" w:tplc="04150011">
      <w:start w:val="1"/>
      <w:numFmt w:val="decimal"/>
      <w:lvlText w:val="%1)"/>
      <w:lvlJc w:val="left"/>
      <w:pPr>
        <w:tabs>
          <w:tab w:val="num" w:pos="720"/>
        </w:tabs>
        <w:ind w:left="720" w:hanging="360"/>
      </w:pPr>
      <w:rPr>
        <w:b w:val="0"/>
      </w:rPr>
    </w:lvl>
    <w:lvl w:ilvl="1" w:tplc="B358C5D8">
      <w:start w:val="1"/>
      <w:numFmt w:val="bullet"/>
      <w:lvlText w:val=""/>
      <w:lvlJc w:val="left"/>
      <w:pPr>
        <w:tabs>
          <w:tab w:val="num" w:pos="1146"/>
        </w:tabs>
        <w:ind w:left="1146" w:hanging="360"/>
      </w:pPr>
      <w:rPr>
        <w:rFonts w:ascii="Symbol" w:hAnsi="Symbol" w:hint="default"/>
      </w:rPr>
    </w:lvl>
    <w:lvl w:ilvl="2" w:tplc="04150005">
      <w:start w:val="1"/>
      <w:numFmt w:val="bullet"/>
      <w:lvlText w:val=""/>
      <w:lvlJc w:val="left"/>
      <w:pPr>
        <w:tabs>
          <w:tab w:val="num" w:pos="1516"/>
        </w:tabs>
        <w:ind w:left="1516" w:hanging="360"/>
      </w:pPr>
      <w:rPr>
        <w:rFonts w:ascii="Wingdings" w:hAnsi="Wingdings" w:hint="default"/>
      </w:rPr>
    </w:lvl>
    <w:lvl w:ilvl="3" w:tplc="04150001">
      <w:start w:val="1"/>
      <w:numFmt w:val="bullet"/>
      <w:lvlText w:val=""/>
      <w:lvlJc w:val="left"/>
      <w:pPr>
        <w:tabs>
          <w:tab w:val="num" w:pos="1996"/>
        </w:tabs>
        <w:ind w:left="1996" w:hanging="360"/>
      </w:pPr>
      <w:rPr>
        <w:rFonts w:ascii="Symbol" w:hAnsi="Symbol" w:hint="default"/>
      </w:rPr>
    </w:lvl>
    <w:lvl w:ilvl="4" w:tplc="27206884">
      <w:start w:val="1"/>
      <w:numFmt w:val="upperRoman"/>
      <w:lvlText w:val="%5."/>
      <w:lvlJc w:val="left"/>
      <w:pPr>
        <w:tabs>
          <w:tab w:val="num" w:pos="3316"/>
        </w:tabs>
        <w:ind w:left="3316" w:hanging="720"/>
      </w:pPr>
      <w:rPr>
        <w:rFonts w:cs="Times New Roman"/>
      </w:rPr>
    </w:lvl>
    <w:lvl w:ilvl="5" w:tplc="04150005">
      <w:start w:val="1"/>
      <w:numFmt w:val="bullet"/>
      <w:lvlText w:val=""/>
      <w:lvlJc w:val="left"/>
      <w:pPr>
        <w:tabs>
          <w:tab w:val="num" w:pos="3676"/>
        </w:tabs>
        <w:ind w:left="3676" w:hanging="360"/>
      </w:pPr>
      <w:rPr>
        <w:rFonts w:ascii="Wingdings" w:hAnsi="Wingdings" w:hint="default"/>
      </w:rPr>
    </w:lvl>
    <w:lvl w:ilvl="6" w:tplc="04150001">
      <w:start w:val="1"/>
      <w:numFmt w:val="bullet"/>
      <w:lvlText w:val=""/>
      <w:lvlJc w:val="left"/>
      <w:pPr>
        <w:tabs>
          <w:tab w:val="num" w:pos="4396"/>
        </w:tabs>
        <w:ind w:left="4396" w:hanging="360"/>
      </w:pPr>
      <w:rPr>
        <w:rFonts w:ascii="Symbol" w:hAnsi="Symbol" w:hint="default"/>
      </w:rPr>
    </w:lvl>
    <w:lvl w:ilvl="7" w:tplc="04150003">
      <w:start w:val="1"/>
      <w:numFmt w:val="bullet"/>
      <w:lvlText w:val="o"/>
      <w:lvlJc w:val="left"/>
      <w:pPr>
        <w:tabs>
          <w:tab w:val="num" w:pos="5116"/>
        </w:tabs>
        <w:ind w:left="5116" w:hanging="360"/>
      </w:pPr>
      <w:rPr>
        <w:rFonts w:ascii="Courier New" w:hAnsi="Courier New" w:cs="Times New Roman" w:hint="default"/>
      </w:rPr>
    </w:lvl>
    <w:lvl w:ilvl="8" w:tplc="04150005">
      <w:start w:val="1"/>
      <w:numFmt w:val="bullet"/>
      <w:lvlText w:val=""/>
      <w:lvlJc w:val="left"/>
      <w:pPr>
        <w:tabs>
          <w:tab w:val="num" w:pos="5836"/>
        </w:tabs>
        <w:ind w:left="5836" w:hanging="360"/>
      </w:pPr>
      <w:rPr>
        <w:rFonts w:ascii="Wingdings" w:hAnsi="Wingdings" w:hint="default"/>
      </w:rPr>
    </w:lvl>
  </w:abstractNum>
  <w:abstractNum w:abstractNumId="39"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42"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45" w15:restartNumberingAfterBreak="0">
    <w:nsid w:val="24AE6147"/>
    <w:multiLevelType w:val="hybridMultilevel"/>
    <w:tmpl w:val="7326E34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E16545"/>
    <w:multiLevelType w:val="hybridMultilevel"/>
    <w:tmpl w:val="E8D4AE64"/>
    <w:name w:val="WW8Num402233222"/>
    <w:lvl w:ilvl="0" w:tplc="B838B984">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8" w15:restartNumberingAfterBreak="0">
    <w:nsid w:val="2682156B"/>
    <w:multiLevelType w:val="hybridMultilevel"/>
    <w:tmpl w:val="E138CA9A"/>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A1228D9"/>
    <w:multiLevelType w:val="hybridMultilevel"/>
    <w:tmpl w:val="80E8BCAA"/>
    <w:name w:val="WW8Num1322"/>
    <w:lvl w:ilvl="0" w:tplc="04150011">
      <w:start w:val="1"/>
      <w:numFmt w:val="decimal"/>
      <w:lvlText w:val="%1)"/>
      <w:lvlJc w:val="left"/>
      <w:pPr>
        <w:tabs>
          <w:tab w:val="num" w:pos="720"/>
        </w:tabs>
        <w:ind w:left="720" w:hanging="360"/>
      </w:pPr>
    </w:lvl>
    <w:lvl w:ilvl="1" w:tplc="1D021564">
      <w:start w:val="1"/>
      <w:numFmt w:val="decimal"/>
      <w:lvlText w:val="%2."/>
      <w:lvlJc w:val="left"/>
      <w:pPr>
        <w:tabs>
          <w:tab w:val="num" w:pos="1800"/>
        </w:tabs>
        <w:ind w:left="1800" w:hanging="360"/>
      </w:pPr>
      <w:rPr>
        <w:sz w:val="18"/>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51" w15:restartNumberingAfterBreak="0">
    <w:nsid w:val="2B8848A8"/>
    <w:multiLevelType w:val="hybridMultilevel"/>
    <w:tmpl w:val="91ECB61E"/>
    <w:lvl w:ilvl="0" w:tplc="17D0C9F2">
      <w:start w:val="1"/>
      <w:numFmt w:val="lowerLetter"/>
      <w:lvlText w:val="%1)"/>
      <w:lvlJc w:val="left"/>
      <w:pPr>
        <w:ind w:left="1230" w:hanging="360"/>
      </w:pPr>
      <w:rPr>
        <w:color w:val="auto"/>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52" w15:restartNumberingAfterBreak="0">
    <w:nsid w:val="2BF353CF"/>
    <w:multiLevelType w:val="hybridMultilevel"/>
    <w:tmpl w:val="24EA995C"/>
    <w:name w:val="WW8Num40223322"/>
    <w:lvl w:ilvl="0" w:tplc="714CF54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3" w15:restartNumberingAfterBreak="0">
    <w:nsid w:val="2DBA6272"/>
    <w:multiLevelType w:val="hybridMultilevel"/>
    <w:tmpl w:val="0298E97A"/>
    <w:lvl w:ilvl="0" w:tplc="B358C5D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2DCE7C4F"/>
    <w:multiLevelType w:val="hybridMultilevel"/>
    <w:tmpl w:val="D7F45742"/>
    <w:lvl w:ilvl="0" w:tplc="B358C5D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2F1730B8"/>
    <w:multiLevelType w:val="hybridMultilevel"/>
    <w:tmpl w:val="14123AD8"/>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FD1251B"/>
    <w:multiLevelType w:val="hybridMultilevel"/>
    <w:tmpl w:val="5A4A5B50"/>
    <w:lvl w:ilvl="0" w:tplc="B358C5D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9"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1"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62"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3" w15:restartNumberingAfterBreak="0">
    <w:nsid w:val="3A5B62A4"/>
    <w:multiLevelType w:val="hybridMultilevel"/>
    <w:tmpl w:val="DAA6C262"/>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A6449A7"/>
    <w:multiLevelType w:val="hybridMultilevel"/>
    <w:tmpl w:val="2966860E"/>
    <w:lvl w:ilvl="0" w:tplc="3EB405B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B5600D7"/>
    <w:multiLevelType w:val="hybridMultilevel"/>
    <w:tmpl w:val="DAE2C6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4A7901"/>
    <w:multiLevelType w:val="hybridMultilevel"/>
    <w:tmpl w:val="6A2A4AD0"/>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7"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8"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9"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44B21DF6"/>
    <w:multiLevelType w:val="hybridMultilevel"/>
    <w:tmpl w:val="90B29FFE"/>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3"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75"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49186A8C"/>
    <w:multiLevelType w:val="hybridMultilevel"/>
    <w:tmpl w:val="09FC44AC"/>
    <w:name w:val="WW8Num40223"/>
    <w:lvl w:ilvl="0" w:tplc="E92A7A90">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7" w15:restartNumberingAfterBreak="0">
    <w:nsid w:val="49AF06B4"/>
    <w:multiLevelType w:val="hybridMultilevel"/>
    <w:tmpl w:val="8A1CBAF2"/>
    <w:lvl w:ilvl="0" w:tplc="653E6D72">
      <w:start w:val="1"/>
      <w:numFmt w:val="decimal"/>
      <w:lvlText w:val="%1)"/>
      <w:lvlJc w:val="left"/>
      <w:pPr>
        <w:ind w:left="360" w:hanging="360"/>
      </w:pPr>
      <w:rPr>
        <w:rFonts w:ascii="Times New Roman" w:hAnsi="Times New Roman" w:cs="Times New Roman"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79"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82"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59A4557"/>
    <w:multiLevelType w:val="hybridMultilevel"/>
    <w:tmpl w:val="499C39F4"/>
    <w:lvl w:ilvl="0" w:tplc="CE12276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84"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85"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5E2A3F4E"/>
    <w:multiLevelType w:val="hybridMultilevel"/>
    <w:tmpl w:val="5F827616"/>
    <w:lvl w:ilvl="0" w:tplc="C874A4F0">
      <w:start w:val="1"/>
      <w:numFmt w:val="decimal"/>
      <w:lvlText w:val="%1)"/>
      <w:lvlJc w:val="left"/>
      <w:pPr>
        <w:ind w:left="1080" w:hanging="360"/>
      </w:pPr>
      <w:rPr>
        <w:rFonts w:ascii="Times New Roman" w:hAnsi="Times New Roman" w:cs="Times New Roman" w:hint="default"/>
        <w:strike w:val="0"/>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7"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F5171A9"/>
    <w:multiLevelType w:val="hybridMultilevel"/>
    <w:tmpl w:val="AB1CD8A6"/>
    <w:lvl w:ilvl="0" w:tplc="E4984AAA">
      <w:start w:val="1"/>
      <w:numFmt w:val="decimal"/>
      <w:lvlText w:val="%1)"/>
      <w:lvlJc w:val="left"/>
      <w:pPr>
        <w:tabs>
          <w:tab w:val="num" w:pos="720"/>
        </w:tabs>
        <w:ind w:left="720" w:hanging="360"/>
      </w:pPr>
      <w:rPr>
        <w:rFonts w:ascii="Times New Roman" w:hAnsi="Times New Roman" w:cs="Times New Roman" w:hint="default"/>
        <w:strike w:val="0"/>
        <w:dstrike w:val="0"/>
        <w:sz w:val="24"/>
        <w:szCs w:val="24"/>
        <w:u w:val="none"/>
        <w:effect w:val="none"/>
        <w:vertAlign w:val="baseline"/>
      </w:rPr>
    </w:lvl>
    <w:lvl w:ilvl="1" w:tplc="04150003">
      <w:start w:val="1"/>
      <w:numFmt w:val="bullet"/>
      <w:lvlText w:val="o"/>
      <w:lvlJc w:val="left"/>
      <w:pPr>
        <w:tabs>
          <w:tab w:val="num" w:pos="1176"/>
        </w:tabs>
        <w:ind w:left="1176" w:hanging="360"/>
      </w:pPr>
      <w:rPr>
        <w:rFonts w:ascii="Courier New" w:hAnsi="Courier New" w:cs="Courier New" w:hint="default"/>
      </w:rPr>
    </w:lvl>
    <w:lvl w:ilvl="2" w:tplc="04150005">
      <w:start w:val="1"/>
      <w:numFmt w:val="bullet"/>
      <w:lvlText w:val=""/>
      <w:lvlJc w:val="left"/>
      <w:pPr>
        <w:tabs>
          <w:tab w:val="num" w:pos="1896"/>
        </w:tabs>
        <w:ind w:left="1896" w:hanging="360"/>
      </w:pPr>
      <w:rPr>
        <w:rFonts w:ascii="Wingdings" w:hAnsi="Wingdings" w:hint="default"/>
      </w:rPr>
    </w:lvl>
    <w:lvl w:ilvl="3" w:tplc="04150001">
      <w:start w:val="1"/>
      <w:numFmt w:val="bullet"/>
      <w:lvlText w:val=""/>
      <w:lvlJc w:val="left"/>
      <w:pPr>
        <w:tabs>
          <w:tab w:val="num" w:pos="2616"/>
        </w:tabs>
        <w:ind w:left="2616" w:hanging="360"/>
      </w:pPr>
      <w:rPr>
        <w:rFonts w:ascii="Symbol" w:hAnsi="Symbol" w:hint="default"/>
      </w:rPr>
    </w:lvl>
    <w:lvl w:ilvl="4" w:tplc="04150003">
      <w:start w:val="1"/>
      <w:numFmt w:val="bullet"/>
      <w:lvlText w:val="o"/>
      <w:lvlJc w:val="left"/>
      <w:pPr>
        <w:tabs>
          <w:tab w:val="num" w:pos="3336"/>
        </w:tabs>
        <w:ind w:left="3336" w:hanging="360"/>
      </w:pPr>
      <w:rPr>
        <w:rFonts w:ascii="Courier New" w:hAnsi="Courier New" w:cs="Courier New" w:hint="default"/>
      </w:rPr>
    </w:lvl>
    <w:lvl w:ilvl="5" w:tplc="04150005">
      <w:start w:val="1"/>
      <w:numFmt w:val="bullet"/>
      <w:lvlText w:val=""/>
      <w:lvlJc w:val="left"/>
      <w:pPr>
        <w:tabs>
          <w:tab w:val="num" w:pos="4056"/>
        </w:tabs>
        <w:ind w:left="4056" w:hanging="360"/>
      </w:pPr>
      <w:rPr>
        <w:rFonts w:ascii="Wingdings" w:hAnsi="Wingdings" w:hint="default"/>
      </w:rPr>
    </w:lvl>
    <w:lvl w:ilvl="6" w:tplc="04150001">
      <w:start w:val="1"/>
      <w:numFmt w:val="bullet"/>
      <w:lvlText w:val=""/>
      <w:lvlJc w:val="left"/>
      <w:pPr>
        <w:tabs>
          <w:tab w:val="num" w:pos="4776"/>
        </w:tabs>
        <w:ind w:left="4776" w:hanging="360"/>
      </w:pPr>
      <w:rPr>
        <w:rFonts w:ascii="Symbol" w:hAnsi="Symbol" w:hint="default"/>
      </w:rPr>
    </w:lvl>
    <w:lvl w:ilvl="7" w:tplc="04150003">
      <w:start w:val="1"/>
      <w:numFmt w:val="bullet"/>
      <w:lvlText w:val="o"/>
      <w:lvlJc w:val="left"/>
      <w:pPr>
        <w:tabs>
          <w:tab w:val="num" w:pos="5496"/>
        </w:tabs>
        <w:ind w:left="5496" w:hanging="360"/>
      </w:pPr>
      <w:rPr>
        <w:rFonts w:ascii="Courier New" w:hAnsi="Courier New" w:cs="Courier New" w:hint="default"/>
      </w:rPr>
    </w:lvl>
    <w:lvl w:ilvl="8" w:tplc="04150005">
      <w:start w:val="1"/>
      <w:numFmt w:val="bullet"/>
      <w:lvlText w:val=""/>
      <w:lvlJc w:val="left"/>
      <w:pPr>
        <w:tabs>
          <w:tab w:val="num" w:pos="6216"/>
        </w:tabs>
        <w:ind w:left="6216" w:hanging="360"/>
      </w:pPr>
      <w:rPr>
        <w:rFonts w:ascii="Wingdings" w:hAnsi="Wingdings" w:hint="default"/>
      </w:rPr>
    </w:lvl>
  </w:abstractNum>
  <w:abstractNum w:abstractNumId="89" w15:restartNumberingAfterBreak="0">
    <w:nsid w:val="5FD66569"/>
    <w:multiLevelType w:val="hybridMultilevel"/>
    <w:tmpl w:val="763C49E4"/>
    <w:lvl w:ilvl="0" w:tplc="31169C3E">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90" w15:restartNumberingAfterBreak="0">
    <w:nsid w:val="5FF33553"/>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1123F05"/>
    <w:multiLevelType w:val="hybridMultilevel"/>
    <w:tmpl w:val="E458BC84"/>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5"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6" w15:restartNumberingAfterBreak="0">
    <w:nsid w:val="628149C2"/>
    <w:multiLevelType w:val="hybridMultilevel"/>
    <w:tmpl w:val="D66808B4"/>
    <w:lvl w:ilvl="0" w:tplc="26225BE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7"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99"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01"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2"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B9D4017"/>
    <w:multiLevelType w:val="hybridMultilevel"/>
    <w:tmpl w:val="09CAD23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BA73484"/>
    <w:multiLevelType w:val="hybridMultilevel"/>
    <w:tmpl w:val="55CE4EA0"/>
    <w:lvl w:ilvl="0" w:tplc="DF84729E">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08" w15:restartNumberingAfterBreak="0">
    <w:nsid w:val="6CD564A5"/>
    <w:multiLevelType w:val="hybridMultilevel"/>
    <w:tmpl w:val="D8A24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0A37506"/>
    <w:multiLevelType w:val="hybridMultilevel"/>
    <w:tmpl w:val="CCA2117C"/>
    <w:lvl w:ilvl="0" w:tplc="0415000F">
      <w:start w:val="1"/>
      <w:numFmt w:val="decimal"/>
      <w:lvlText w:val="%1."/>
      <w:lvlJc w:val="left"/>
      <w:pPr>
        <w:tabs>
          <w:tab w:val="num" w:pos="360"/>
        </w:tabs>
        <w:ind w:left="360" w:hanging="360"/>
      </w:pPr>
    </w:lvl>
    <w:lvl w:ilvl="1" w:tplc="A8C04482">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1" w15:restartNumberingAfterBreak="0">
    <w:nsid w:val="7214274D"/>
    <w:multiLevelType w:val="hybridMultilevel"/>
    <w:tmpl w:val="6F06AB2C"/>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2"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3"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16"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7" w15:restartNumberingAfterBreak="0">
    <w:nsid w:val="78150D87"/>
    <w:multiLevelType w:val="hybridMultilevel"/>
    <w:tmpl w:val="C97AE60E"/>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8"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0"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abstractNumId w:val="62"/>
  </w:num>
  <w:num w:numId="2">
    <w:abstractNumId w:val="111"/>
  </w:num>
  <w:num w:numId="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8"/>
  </w:num>
  <w:num w:numId="8">
    <w:abstractNumId w:val="12"/>
  </w:num>
  <w:num w:numId="9">
    <w:abstractNumId w:val="84"/>
  </w:num>
  <w:num w:numId="10">
    <w:abstractNumId w:val="75"/>
  </w:num>
  <w:num w:numId="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6"/>
  </w:num>
  <w:num w:numId="13">
    <w:abstractNumId w:val="5"/>
  </w:num>
  <w:num w:numId="1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52"/>
  </w:num>
  <w:num w:numId="22">
    <w:abstractNumId w:val="21"/>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6"/>
  </w:num>
  <w:num w:numId="28">
    <w:abstractNumId w:val="117"/>
  </w:num>
  <w:num w:numId="29">
    <w:abstractNumId w:val="86"/>
  </w:num>
  <w:num w:numId="30">
    <w:abstractNumId w:val="0"/>
  </w:num>
  <w:num w:numId="31">
    <w:abstractNumId w:val="22"/>
  </w:num>
  <w:num w:numId="32">
    <w:abstractNumId w:val="60"/>
  </w:num>
  <w:num w:numId="33">
    <w:abstractNumId w:val="16"/>
  </w:num>
  <w:num w:numId="34">
    <w:abstractNumId w:val="2"/>
    <w:lvlOverride w:ilvl="0">
      <w:startOverride w:val="1"/>
    </w:lvlOverride>
  </w:num>
  <w:num w:numId="35">
    <w:abstractNumId w:val="79"/>
  </w:num>
  <w:num w:numId="36">
    <w:abstractNumId w:val="17"/>
  </w:num>
  <w:num w:numId="37">
    <w:abstractNumId w:val="36"/>
  </w:num>
  <w:num w:numId="38">
    <w:abstractNumId w:val="46"/>
  </w:num>
  <w:num w:numId="39">
    <w:abstractNumId w:val="15"/>
  </w:num>
  <w:num w:numId="40">
    <w:abstractNumId w:val="102"/>
  </w:num>
  <w:num w:numId="41">
    <w:abstractNumId w:val="85"/>
  </w:num>
  <w:num w:numId="42">
    <w:abstractNumId w:val="29"/>
  </w:num>
  <w:num w:numId="43">
    <w:abstractNumId w:val="114"/>
  </w:num>
  <w:num w:numId="44">
    <w:abstractNumId w:val="87"/>
  </w:num>
  <w:num w:numId="45">
    <w:abstractNumId w:val="3"/>
  </w:num>
  <w:num w:numId="46">
    <w:abstractNumId w:val="1"/>
    <w:lvlOverride w:ilvl="0">
      <w:startOverride w:val="1"/>
    </w:lvlOverride>
  </w:num>
  <w:num w:numId="47">
    <w:abstractNumId w:val="13"/>
  </w:num>
  <w:num w:numId="48">
    <w:abstractNumId w:val="42"/>
  </w:num>
  <w:num w:numId="49">
    <w:abstractNumId w:val="58"/>
  </w:num>
  <w:num w:numId="50">
    <w:abstractNumId w:val="104"/>
  </w:num>
  <w:num w:numId="51">
    <w:abstractNumId w:val="103"/>
  </w:num>
  <w:num w:numId="52">
    <w:abstractNumId w:val="113"/>
  </w:num>
  <w:num w:numId="53">
    <w:abstractNumId w:val="32"/>
  </w:num>
  <w:num w:numId="54">
    <w:abstractNumId w:val="39"/>
  </w:num>
  <w:num w:numId="55">
    <w:abstractNumId w:val="49"/>
  </w:num>
  <w:num w:numId="56">
    <w:abstractNumId w:val="71"/>
  </w:num>
  <w:num w:numId="57">
    <w:abstractNumId w:val="4"/>
  </w:num>
  <w:num w:numId="58">
    <w:abstractNumId w:val="69"/>
  </w:num>
  <w:num w:numId="59">
    <w:abstractNumId w:val="108"/>
  </w:num>
  <w:num w:numId="60">
    <w:abstractNumId w:val="35"/>
  </w:num>
  <w:num w:numId="61">
    <w:abstractNumId w:val="80"/>
  </w:num>
  <w:num w:numId="62">
    <w:abstractNumId w:val="73"/>
  </w:num>
  <w:num w:numId="63">
    <w:abstractNumId w:val="56"/>
  </w:num>
  <w:num w:numId="64">
    <w:abstractNumId w:val="120"/>
  </w:num>
  <w:num w:numId="6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2"/>
  </w:num>
  <w:num w:numId="68">
    <w:abstractNumId w:val="51"/>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num>
  <w:num w:numId="72">
    <w:abstractNumId w:val="118"/>
  </w:num>
  <w:num w:numId="73">
    <w:abstractNumId w:val="97"/>
  </w:num>
  <w:num w:numId="74">
    <w:abstractNumId w:val="34"/>
  </w:num>
  <w:num w:numId="75">
    <w:abstractNumId w:val="78"/>
  </w:num>
  <w:num w:numId="76">
    <w:abstractNumId w:val="109"/>
  </w:num>
  <w:num w:numId="77">
    <w:abstractNumId w:val="99"/>
  </w:num>
  <w:num w:numId="78">
    <w:abstractNumId w:val="27"/>
  </w:num>
  <w:num w:numId="79">
    <w:abstractNumId w:val="82"/>
  </w:num>
  <w:num w:numId="80">
    <w:abstractNumId w:val="91"/>
  </w:num>
  <w:num w:numId="81">
    <w:abstractNumId w:val="37"/>
  </w:num>
  <w:num w:numId="82">
    <w:abstractNumId w:val="77"/>
  </w:num>
  <w:num w:numId="83">
    <w:abstractNumId w:val="88"/>
    <w:lvlOverride w:ilvl="0">
      <w:startOverride w:val="1"/>
    </w:lvlOverride>
    <w:lvlOverride w:ilvl="1"/>
    <w:lvlOverride w:ilvl="2"/>
    <w:lvlOverride w:ilvl="3"/>
    <w:lvlOverride w:ilvl="4"/>
    <w:lvlOverride w:ilvl="5"/>
    <w:lvlOverride w:ilvl="6"/>
    <w:lvlOverride w:ilvl="7"/>
    <w:lvlOverride w:ilvl="8"/>
  </w:num>
  <w:num w:numId="84">
    <w:abstractNumId w:val="1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5"/>
  </w:num>
  <w:num w:numId="86">
    <w:abstractNumId w:val="57"/>
  </w:num>
  <w:num w:numId="87">
    <w:abstractNumId w:val="54"/>
  </w:num>
  <w:num w:numId="88">
    <w:abstractNumId w:val="53"/>
  </w:num>
  <w:num w:numId="89">
    <w:abstractNumId w:val="65"/>
  </w:num>
  <w:num w:numId="90">
    <w:abstractNumId w:val="41"/>
    <w:lvlOverride w:ilvl="0"/>
    <w:lvlOverride w:ilvl="1"/>
    <w:lvlOverride w:ilvl="2"/>
    <w:lvlOverride w:ilvl="3"/>
    <w:lvlOverride w:ilvl="4">
      <w:startOverride w:val="1"/>
    </w:lvlOverride>
    <w:lvlOverride w:ilvl="5"/>
    <w:lvlOverride w:ilvl="6"/>
    <w:lvlOverride w:ilvl="7"/>
    <w:lvlOverride w:ilvl="8"/>
  </w:num>
  <w:num w:numId="91">
    <w:abstractNumId w:val="48"/>
  </w:num>
  <w:num w:numId="92">
    <w:abstractNumId w:val="63"/>
  </w:num>
  <w:num w:numId="93">
    <w:abstractNumId w:val="59"/>
  </w:num>
  <w:num w:numId="94">
    <w:abstractNumId w:val="38"/>
  </w:num>
  <w:num w:numId="95">
    <w:abstractNumId w:val="105"/>
  </w:num>
  <w:num w:numId="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9"/>
  </w:num>
  <w:num w:numId="102">
    <w:abstractNumId w:val="75"/>
  </w:num>
  <w:num w:numId="103">
    <w:abstractNumId w:val="57"/>
  </w:num>
  <w:num w:numId="104">
    <w:abstractNumId w:val="54"/>
  </w:num>
  <w:num w:numId="105">
    <w:abstractNumId w:val="53"/>
  </w:num>
  <w:num w:numId="106">
    <w:abstractNumId w:val="106"/>
  </w:num>
  <w:num w:numId="107">
    <w:abstractNumId w:val="33"/>
  </w:num>
  <w:num w:numId="108">
    <w:abstractNumId w:val="64"/>
  </w:num>
  <w:num w:numId="109">
    <w:abstractNumId w:val="45"/>
  </w:num>
  <w:num w:numId="110">
    <w:abstractNumId w:val="26"/>
  </w:num>
  <w:num w:numId="111">
    <w:abstractNumId w:val="90"/>
  </w:num>
  <w:num w:numId="112">
    <w:abstractNumId w:val="93"/>
  </w:num>
  <w:num w:numId="1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5ECA"/>
    <w:rsid w:val="00011614"/>
    <w:rsid w:val="0001671C"/>
    <w:rsid w:val="000169D1"/>
    <w:rsid w:val="000179DB"/>
    <w:rsid w:val="00024D3B"/>
    <w:rsid w:val="00027D2A"/>
    <w:rsid w:val="00030A40"/>
    <w:rsid w:val="000311F1"/>
    <w:rsid w:val="00033C81"/>
    <w:rsid w:val="00036286"/>
    <w:rsid w:val="00041033"/>
    <w:rsid w:val="0005203D"/>
    <w:rsid w:val="000521D3"/>
    <w:rsid w:val="00057FE9"/>
    <w:rsid w:val="0007373B"/>
    <w:rsid w:val="00077BFB"/>
    <w:rsid w:val="00086DB5"/>
    <w:rsid w:val="000B0662"/>
    <w:rsid w:val="000D2820"/>
    <w:rsid w:val="000E0F46"/>
    <w:rsid w:val="00101224"/>
    <w:rsid w:val="001041E4"/>
    <w:rsid w:val="00151125"/>
    <w:rsid w:val="00161244"/>
    <w:rsid w:val="001647FC"/>
    <w:rsid w:val="00167FDF"/>
    <w:rsid w:val="00173991"/>
    <w:rsid w:val="001745D6"/>
    <w:rsid w:val="00177C25"/>
    <w:rsid w:val="00182314"/>
    <w:rsid w:val="0019750C"/>
    <w:rsid w:val="001A43EB"/>
    <w:rsid w:val="001A49D1"/>
    <w:rsid w:val="001C1DB3"/>
    <w:rsid w:val="001C689A"/>
    <w:rsid w:val="001D42BC"/>
    <w:rsid w:val="001D4930"/>
    <w:rsid w:val="001E027E"/>
    <w:rsid w:val="001F7D57"/>
    <w:rsid w:val="0020690E"/>
    <w:rsid w:val="00214429"/>
    <w:rsid w:val="00224BF1"/>
    <w:rsid w:val="002279D9"/>
    <w:rsid w:val="00246DE2"/>
    <w:rsid w:val="00260386"/>
    <w:rsid w:val="0027177C"/>
    <w:rsid w:val="00277BD6"/>
    <w:rsid w:val="00297408"/>
    <w:rsid w:val="002A4377"/>
    <w:rsid w:val="002B5B4F"/>
    <w:rsid w:val="002B6359"/>
    <w:rsid w:val="002D2DC4"/>
    <w:rsid w:val="002D690A"/>
    <w:rsid w:val="002E06D3"/>
    <w:rsid w:val="002E16FE"/>
    <w:rsid w:val="002E3255"/>
    <w:rsid w:val="002F1421"/>
    <w:rsid w:val="002F315A"/>
    <w:rsid w:val="002F6D8E"/>
    <w:rsid w:val="00305595"/>
    <w:rsid w:val="00310D6A"/>
    <w:rsid w:val="00312EFA"/>
    <w:rsid w:val="00315026"/>
    <w:rsid w:val="003212CA"/>
    <w:rsid w:val="00330EFE"/>
    <w:rsid w:val="00343204"/>
    <w:rsid w:val="00345696"/>
    <w:rsid w:val="00360213"/>
    <w:rsid w:val="0036070A"/>
    <w:rsid w:val="00365035"/>
    <w:rsid w:val="00367CD4"/>
    <w:rsid w:val="00382689"/>
    <w:rsid w:val="00386D05"/>
    <w:rsid w:val="003B1239"/>
    <w:rsid w:val="003B7077"/>
    <w:rsid w:val="003C13E4"/>
    <w:rsid w:val="003C37DE"/>
    <w:rsid w:val="003D2662"/>
    <w:rsid w:val="003E003C"/>
    <w:rsid w:val="003E221A"/>
    <w:rsid w:val="003E46EE"/>
    <w:rsid w:val="003F499A"/>
    <w:rsid w:val="00412A9B"/>
    <w:rsid w:val="004177A8"/>
    <w:rsid w:val="0042345E"/>
    <w:rsid w:val="00432F99"/>
    <w:rsid w:val="00434BAA"/>
    <w:rsid w:val="00444E31"/>
    <w:rsid w:val="004478C0"/>
    <w:rsid w:val="00450A0B"/>
    <w:rsid w:val="00450D35"/>
    <w:rsid w:val="00461B8D"/>
    <w:rsid w:val="00462D2F"/>
    <w:rsid w:val="00477F00"/>
    <w:rsid w:val="00493484"/>
    <w:rsid w:val="004A7B75"/>
    <w:rsid w:val="004B4E30"/>
    <w:rsid w:val="004F6C87"/>
    <w:rsid w:val="00502F3C"/>
    <w:rsid w:val="00510E84"/>
    <w:rsid w:val="00511841"/>
    <w:rsid w:val="005255B4"/>
    <w:rsid w:val="005330F3"/>
    <w:rsid w:val="00533335"/>
    <w:rsid w:val="00545EE5"/>
    <w:rsid w:val="00553004"/>
    <w:rsid w:val="00584F34"/>
    <w:rsid w:val="005968E9"/>
    <w:rsid w:val="005A12A4"/>
    <w:rsid w:val="005A4316"/>
    <w:rsid w:val="005B1EE9"/>
    <w:rsid w:val="005B48F9"/>
    <w:rsid w:val="005C4278"/>
    <w:rsid w:val="005C6B3C"/>
    <w:rsid w:val="005C6C2A"/>
    <w:rsid w:val="005E550E"/>
    <w:rsid w:val="00603CA0"/>
    <w:rsid w:val="00606F1C"/>
    <w:rsid w:val="006123F6"/>
    <w:rsid w:val="00613437"/>
    <w:rsid w:val="00613B4C"/>
    <w:rsid w:val="0061774E"/>
    <w:rsid w:val="00622B02"/>
    <w:rsid w:val="0064600C"/>
    <w:rsid w:val="00660655"/>
    <w:rsid w:val="00660C41"/>
    <w:rsid w:val="00666567"/>
    <w:rsid w:val="006672F7"/>
    <w:rsid w:val="00672761"/>
    <w:rsid w:val="00695247"/>
    <w:rsid w:val="006B0731"/>
    <w:rsid w:val="006B0F45"/>
    <w:rsid w:val="006C0BFF"/>
    <w:rsid w:val="006D4CA3"/>
    <w:rsid w:val="006E6482"/>
    <w:rsid w:val="00702819"/>
    <w:rsid w:val="00703DCF"/>
    <w:rsid w:val="00712794"/>
    <w:rsid w:val="00714213"/>
    <w:rsid w:val="0072558A"/>
    <w:rsid w:val="00730DA5"/>
    <w:rsid w:val="0073644F"/>
    <w:rsid w:val="007430FA"/>
    <w:rsid w:val="00755FAD"/>
    <w:rsid w:val="007625B8"/>
    <w:rsid w:val="007754C6"/>
    <w:rsid w:val="0078187E"/>
    <w:rsid w:val="0079244D"/>
    <w:rsid w:val="00795DD1"/>
    <w:rsid w:val="007A3176"/>
    <w:rsid w:val="007A48FC"/>
    <w:rsid w:val="007A649C"/>
    <w:rsid w:val="007D57BF"/>
    <w:rsid w:val="007E2069"/>
    <w:rsid w:val="007F16E5"/>
    <w:rsid w:val="007F2484"/>
    <w:rsid w:val="007F68EC"/>
    <w:rsid w:val="007F7D3C"/>
    <w:rsid w:val="007F7FB4"/>
    <w:rsid w:val="00815CB1"/>
    <w:rsid w:val="00830F76"/>
    <w:rsid w:val="0083177B"/>
    <w:rsid w:val="0083793F"/>
    <w:rsid w:val="00841924"/>
    <w:rsid w:val="008425C1"/>
    <w:rsid w:val="00845882"/>
    <w:rsid w:val="00854E67"/>
    <w:rsid w:val="00854E8E"/>
    <w:rsid w:val="0086127C"/>
    <w:rsid w:val="00863429"/>
    <w:rsid w:val="00864200"/>
    <w:rsid w:val="008676F7"/>
    <w:rsid w:val="00881462"/>
    <w:rsid w:val="00881D97"/>
    <w:rsid w:val="008B726A"/>
    <w:rsid w:val="008C1DCC"/>
    <w:rsid w:val="008D3EBB"/>
    <w:rsid w:val="008E4F4F"/>
    <w:rsid w:val="0093585A"/>
    <w:rsid w:val="00936023"/>
    <w:rsid w:val="00943150"/>
    <w:rsid w:val="00952E7B"/>
    <w:rsid w:val="009606AF"/>
    <w:rsid w:val="00982C7E"/>
    <w:rsid w:val="0099077B"/>
    <w:rsid w:val="009A08A8"/>
    <w:rsid w:val="009A08E3"/>
    <w:rsid w:val="009B192B"/>
    <w:rsid w:val="009C0A11"/>
    <w:rsid w:val="009D28EE"/>
    <w:rsid w:val="009F00BE"/>
    <w:rsid w:val="009F2A68"/>
    <w:rsid w:val="00A115D7"/>
    <w:rsid w:val="00A12254"/>
    <w:rsid w:val="00A239D5"/>
    <w:rsid w:val="00A27BB8"/>
    <w:rsid w:val="00A31A15"/>
    <w:rsid w:val="00A32814"/>
    <w:rsid w:val="00A32FF1"/>
    <w:rsid w:val="00A4117F"/>
    <w:rsid w:val="00A537C3"/>
    <w:rsid w:val="00A56477"/>
    <w:rsid w:val="00A56607"/>
    <w:rsid w:val="00A5673E"/>
    <w:rsid w:val="00A746CF"/>
    <w:rsid w:val="00A810E2"/>
    <w:rsid w:val="00A878BD"/>
    <w:rsid w:val="00A97755"/>
    <w:rsid w:val="00AB25F2"/>
    <w:rsid w:val="00AB295A"/>
    <w:rsid w:val="00AB5C5F"/>
    <w:rsid w:val="00AB5F47"/>
    <w:rsid w:val="00AB64BC"/>
    <w:rsid w:val="00AE0709"/>
    <w:rsid w:val="00AE0959"/>
    <w:rsid w:val="00AF1AE0"/>
    <w:rsid w:val="00AF569E"/>
    <w:rsid w:val="00AF7C53"/>
    <w:rsid w:val="00B0064F"/>
    <w:rsid w:val="00B02E24"/>
    <w:rsid w:val="00B07348"/>
    <w:rsid w:val="00B14A9C"/>
    <w:rsid w:val="00B1703F"/>
    <w:rsid w:val="00B22137"/>
    <w:rsid w:val="00B24040"/>
    <w:rsid w:val="00B42C12"/>
    <w:rsid w:val="00B540E2"/>
    <w:rsid w:val="00B5559F"/>
    <w:rsid w:val="00B632BB"/>
    <w:rsid w:val="00B670D6"/>
    <w:rsid w:val="00B701B3"/>
    <w:rsid w:val="00B90939"/>
    <w:rsid w:val="00B9271B"/>
    <w:rsid w:val="00BA1835"/>
    <w:rsid w:val="00BA1DAE"/>
    <w:rsid w:val="00BA1FD7"/>
    <w:rsid w:val="00BA7993"/>
    <w:rsid w:val="00BB202E"/>
    <w:rsid w:val="00BE053D"/>
    <w:rsid w:val="00BE204A"/>
    <w:rsid w:val="00BE30BE"/>
    <w:rsid w:val="00BF1AF5"/>
    <w:rsid w:val="00BF328C"/>
    <w:rsid w:val="00C05F4A"/>
    <w:rsid w:val="00C30F1B"/>
    <w:rsid w:val="00C34AA4"/>
    <w:rsid w:val="00C422A8"/>
    <w:rsid w:val="00C54419"/>
    <w:rsid w:val="00C75322"/>
    <w:rsid w:val="00C840D8"/>
    <w:rsid w:val="00C92A01"/>
    <w:rsid w:val="00C95476"/>
    <w:rsid w:val="00CA51FA"/>
    <w:rsid w:val="00CC1A94"/>
    <w:rsid w:val="00CC2AD8"/>
    <w:rsid w:val="00CC67C1"/>
    <w:rsid w:val="00CF0651"/>
    <w:rsid w:val="00CF0BA1"/>
    <w:rsid w:val="00D07958"/>
    <w:rsid w:val="00D300E9"/>
    <w:rsid w:val="00D63876"/>
    <w:rsid w:val="00D92F19"/>
    <w:rsid w:val="00DA06CC"/>
    <w:rsid w:val="00DD2584"/>
    <w:rsid w:val="00DD2A56"/>
    <w:rsid w:val="00DE2620"/>
    <w:rsid w:val="00E1216C"/>
    <w:rsid w:val="00E25E37"/>
    <w:rsid w:val="00E36C37"/>
    <w:rsid w:val="00E41B03"/>
    <w:rsid w:val="00E572BD"/>
    <w:rsid w:val="00E6505F"/>
    <w:rsid w:val="00E87386"/>
    <w:rsid w:val="00EB63B8"/>
    <w:rsid w:val="00EC48AD"/>
    <w:rsid w:val="00ED0047"/>
    <w:rsid w:val="00ED653A"/>
    <w:rsid w:val="00EE2DB5"/>
    <w:rsid w:val="00EE5F3D"/>
    <w:rsid w:val="00EF36FA"/>
    <w:rsid w:val="00F05CCE"/>
    <w:rsid w:val="00F06B76"/>
    <w:rsid w:val="00F074D3"/>
    <w:rsid w:val="00F12848"/>
    <w:rsid w:val="00F23F52"/>
    <w:rsid w:val="00F24DD9"/>
    <w:rsid w:val="00F42239"/>
    <w:rsid w:val="00F46E3E"/>
    <w:rsid w:val="00F52CF9"/>
    <w:rsid w:val="00F639DE"/>
    <w:rsid w:val="00F96B68"/>
    <w:rsid w:val="00FC043D"/>
    <w:rsid w:val="00FC5900"/>
    <w:rsid w:val="00FC66C6"/>
    <w:rsid w:val="00FD542E"/>
    <w:rsid w:val="00FE0943"/>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3176"/>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
    <w:basedOn w:val="Normalny"/>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styleId="Tekstpodstawowyzwciciem2">
    <w:name w:val="Body Text First Indent 2"/>
    <w:basedOn w:val="Tekstpodstawowywcity"/>
    <w:link w:val="Tekstpodstawowyzwciciem2Znak"/>
    <w:uiPriority w:val="99"/>
    <w:semiHidden/>
    <w:unhideWhenUsed/>
    <w:rsid w:val="00E36C37"/>
    <w:pPr>
      <w:ind w:left="360" w:firstLine="360"/>
      <w:jc w:val="left"/>
    </w:pPr>
    <w:rPr>
      <w:rFonts w:cstheme="minorBidi"/>
      <w:sz w:val="22"/>
      <w:szCs w:val="22"/>
    </w:rPr>
  </w:style>
  <w:style w:type="character" w:customStyle="1" w:styleId="Tekstpodstawowyzwciciem2Znak">
    <w:name w:val="Tekst podstawowy z wcięciem 2 Znak"/>
    <w:basedOn w:val="TekstpodstawowywcityZnak"/>
    <w:link w:val="Tekstpodstawowyzwciciem2"/>
    <w:uiPriority w:val="99"/>
    <w:semiHidden/>
    <w:rsid w:val="00E36C37"/>
    <w:rPr>
      <w:rFonts w:ascii="Times New Roman" w:hAnsi="Times New Roman"/>
      <w:sz w:val="24"/>
      <w:szCs w:val="24"/>
      <w:lang w:val="pl-PL" w:eastAsia="ar-SA" w:bidi="ar-SA"/>
    </w:rPr>
  </w:style>
  <w:style w:type="table" w:styleId="Tabela-Siatka">
    <w:name w:val="Table Grid"/>
    <w:basedOn w:val="Standardowy"/>
    <w:uiPriority w:val="59"/>
    <w:rsid w:val="00B7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80159">
      <w:bodyDiv w:val="1"/>
      <w:marLeft w:val="0"/>
      <w:marRight w:val="0"/>
      <w:marTop w:val="0"/>
      <w:marBottom w:val="0"/>
      <w:divBdr>
        <w:top w:val="none" w:sz="0" w:space="0" w:color="auto"/>
        <w:left w:val="none" w:sz="0" w:space="0" w:color="auto"/>
        <w:bottom w:val="none" w:sz="0" w:space="0" w:color="auto"/>
        <w:right w:val="none" w:sz="0" w:space="0" w:color="auto"/>
      </w:divBdr>
    </w:div>
    <w:div w:id="46807241">
      <w:bodyDiv w:val="1"/>
      <w:marLeft w:val="0"/>
      <w:marRight w:val="0"/>
      <w:marTop w:val="0"/>
      <w:marBottom w:val="0"/>
      <w:divBdr>
        <w:top w:val="none" w:sz="0" w:space="0" w:color="auto"/>
        <w:left w:val="none" w:sz="0" w:space="0" w:color="auto"/>
        <w:bottom w:val="none" w:sz="0" w:space="0" w:color="auto"/>
        <w:right w:val="none" w:sz="0" w:space="0" w:color="auto"/>
      </w:divBdr>
    </w:div>
    <w:div w:id="65886647">
      <w:bodyDiv w:val="1"/>
      <w:marLeft w:val="0"/>
      <w:marRight w:val="0"/>
      <w:marTop w:val="0"/>
      <w:marBottom w:val="0"/>
      <w:divBdr>
        <w:top w:val="none" w:sz="0" w:space="0" w:color="auto"/>
        <w:left w:val="none" w:sz="0" w:space="0" w:color="auto"/>
        <w:bottom w:val="none" w:sz="0" w:space="0" w:color="auto"/>
        <w:right w:val="none" w:sz="0" w:space="0" w:color="auto"/>
      </w:divBdr>
    </w:div>
    <w:div w:id="153766290">
      <w:bodyDiv w:val="1"/>
      <w:marLeft w:val="0"/>
      <w:marRight w:val="0"/>
      <w:marTop w:val="0"/>
      <w:marBottom w:val="0"/>
      <w:divBdr>
        <w:top w:val="none" w:sz="0" w:space="0" w:color="auto"/>
        <w:left w:val="none" w:sz="0" w:space="0" w:color="auto"/>
        <w:bottom w:val="none" w:sz="0" w:space="0" w:color="auto"/>
        <w:right w:val="none" w:sz="0" w:space="0" w:color="auto"/>
      </w:divBdr>
    </w:div>
    <w:div w:id="168444640">
      <w:bodyDiv w:val="1"/>
      <w:marLeft w:val="0"/>
      <w:marRight w:val="0"/>
      <w:marTop w:val="0"/>
      <w:marBottom w:val="0"/>
      <w:divBdr>
        <w:top w:val="none" w:sz="0" w:space="0" w:color="auto"/>
        <w:left w:val="none" w:sz="0" w:space="0" w:color="auto"/>
        <w:bottom w:val="none" w:sz="0" w:space="0" w:color="auto"/>
        <w:right w:val="none" w:sz="0" w:space="0" w:color="auto"/>
      </w:divBdr>
    </w:div>
    <w:div w:id="170997668">
      <w:bodyDiv w:val="1"/>
      <w:marLeft w:val="0"/>
      <w:marRight w:val="0"/>
      <w:marTop w:val="0"/>
      <w:marBottom w:val="0"/>
      <w:divBdr>
        <w:top w:val="none" w:sz="0" w:space="0" w:color="auto"/>
        <w:left w:val="none" w:sz="0" w:space="0" w:color="auto"/>
        <w:bottom w:val="none" w:sz="0" w:space="0" w:color="auto"/>
        <w:right w:val="none" w:sz="0" w:space="0" w:color="auto"/>
      </w:divBdr>
    </w:div>
    <w:div w:id="180242460">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53979100">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06935932">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405610183">
      <w:bodyDiv w:val="1"/>
      <w:marLeft w:val="0"/>
      <w:marRight w:val="0"/>
      <w:marTop w:val="0"/>
      <w:marBottom w:val="0"/>
      <w:divBdr>
        <w:top w:val="none" w:sz="0" w:space="0" w:color="auto"/>
        <w:left w:val="none" w:sz="0" w:space="0" w:color="auto"/>
        <w:bottom w:val="none" w:sz="0" w:space="0" w:color="auto"/>
        <w:right w:val="none" w:sz="0" w:space="0" w:color="auto"/>
      </w:divBdr>
    </w:div>
    <w:div w:id="437988055">
      <w:bodyDiv w:val="1"/>
      <w:marLeft w:val="0"/>
      <w:marRight w:val="0"/>
      <w:marTop w:val="0"/>
      <w:marBottom w:val="0"/>
      <w:divBdr>
        <w:top w:val="none" w:sz="0" w:space="0" w:color="auto"/>
        <w:left w:val="none" w:sz="0" w:space="0" w:color="auto"/>
        <w:bottom w:val="none" w:sz="0" w:space="0" w:color="auto"/>
        <w:right w:val="none" w:sz="0" w:space="0" w:color="auto"/>
      </w:divBdr>
    </w:div>
    <w:div w:id="462582059">
      <w:bodyDiv w:val="1"/>
      <w:marLeft w:val="0"/>
      <w:marRight w:val="0"/>
      <w:marTop w:val="0"/>
      <w:marBottom w:val="0"/>
      <w:divBdr>
        <w:top w:val="none" w:sz="0" w:space="0" w:color="auto"/>
        <w:left w:val="none" w:sz="0" w:space="0" w:color="auto"/>
        <w:bottom w:val="none" w:sz="0" w:space="0" w:color="auto"/>
        <w:right w:val="none" w:sz="0" w:space="0" w:color="auto"/>
      </w:divBdr>
    </w:div>
    <w:div w:id="473718230">
      <w:bodyDiv w:val="1"/>
      <w:marLeft w:val="0"/>
      <w:marRight w:val="0"/>
      <w:marTop w:val="0"/>
      <w:marBottom w:val="0"/>
      <w:divBdr>
        <w:top w:val="none" w:sz="0" w:space="0" w:color="auto"/>
        <w:left w:val="none" w:sz="0" w:space="0" w:color="auto"/>
        <w:bottom w:val="none" w:sz="0" w:space="0" w:color="auto"/>
        <w:right w:val="none" w:sz="0" w:space="0" w:color="auto"/>
      </w:divBdr>
    </w:div>
    <w:div w:id="475343718">
      <w:bodyDiv w:val="1"/>
      <w:marLeft w:val="0"/>
      <w:marRight w:val="0"/>
      <w:marTop w:val="0"/>
      <w:marBottom w:val="0"/>
      <w:divBdr>
        <w:top w:val="none" w:sz="0" w:space="0" w:color="auto"/>
        <w:left w:val="none" w:sz="0" w:space="0" w:color="auto"/>
        <w:bottom w:val="none" w:sz="0" w:space="0" w:color="auto"/>
        <w:right w:val="none" w:sz="0" w:space="0" w:color="auto"/>
      </w:divBdr>
    </w:div>
    <w:div w:id="486938424">
      <w:bodyDiv w:val="1"/>
      <w:marLeft w:val="0"/>
      <w:marRight w:val="0"/>
      <w:marTop w:val="0"/>
      <w:marBottom w:val="0"/>
      <w:divBdr>
        <w:top w:val="none" w:sz="0" w:space="0" w:color="auto"/>
        <w:left w:val="none" w:sz="0" w:space="0" w:color="auto"/>
        <w:bottom w:val="none" w:sz="0" w:space="0" w:color="auto"/>
        <w:right w:val="none" w:sz="0" w:space="0" w:color="auto"/>
      </w:divBdr>
    </w:div>
    <w:div w:id="512182393">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616454118">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09726">
      <w:bodyDiv w:val="1"/>
      <w:marLeft w:val="0"/>
      <w:marRight w:val="0"/>
      <w:marTop w:val="0"/>
      <w:marBottom w:val="0"/>
      <w:divBdr>
        <w:top w:val="none" w:sz="0" w:space="0" w:color="auto"/>
        <w:left w:val="none" w:sz="0" w:space="0" w:color="auto"/>
        <w:bottom w:val="none" w:sz="0" w:space="0" w:color="auto"/>
        <w:right w:val="none" w:sz="0" w:space="0" w:color="auto"/>
      </w:divBdr>
    </w:div>
    <w:div w:id="695695016">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90126055">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32989801">
      <w:bodyDiv w:val="1"/>
      <w:marLeft w:val="0"/>
      <w:marRight w:val="0"/>
      <w:marTop w:val="0"/>
      <w:marBottom w:val="0"/>
      <w:divBdr>
        <w:top w:val="none" w:sz="0" w:space="0" w:color="auto"/>
        <w:left w:val="none" w:sz="0" w:space="0" w:color="auto"/>
        <w:bottom w:val="none" w:sz="0" w:space="0" w:color="auto"/>
        <w:right w:val="none" w:sz="0" w:space="0" w:color="auto"/>
      </w:divBdr>
    </w:div>
    <w:div w:id="850340091">
      <w:bodyDiv w:val="1"/>
      <w:marLeft w:val="0"/>
      <w:marRight w:val="0"/>
      <w:marTop w:val="0"/>
      <w:marBottom w:val="0"/>
      <w:divBdr>
        <w:top w:val="none" w:sz="0" w:space="0" w:color="auto"/>
        <w:left w:val="none" w:sz="0" w:space="0" w:color="auto"/>
        <w:bottom w:val="none" w:sz="0" w:space="0" w:color="auto"/>
        <w:right w:val="none" w:sz="0" w:space="0" w:color="auto"/>
      </w:divBdr>
    </w:div>
    <w:div w:id="865287804">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42222921">
      <w:bodyDiv w:val="1"/>
      <w:marLeft w:val="0"/>
      <w:marRight w:val="0"/>
      <w:marTop w:val="0"/>
      <w:marBottom w:val="0"/>
      <w:divBdr>
        <w:top w:val="none" w:sz="0" w:space="0" w:color="auto"/>
        <w:left w:val="none" w:sz="0" w:space="0" w:color="auto"/>
        <w:bottom w:val="none" w:sz="0" w:space="0" w:color="auto"/>
        <w:right w:val="none" w:sz="0" w:space="0" w:color="auto"/>
      </w:divBdr>
    </w:div>
    <w:div w:id="955016091">
      <w:bodyDiv w:val="1"/>
      <w:marLeft w:val="0"/>
      <w:marRight w:val="0"/>
      <w:marTop w:val="0"/>
      <w:marBottom w:val="0"/>
      <w:divBdr>
        <w:top w:val="none" w:sz="0" w:space="0" w:color="auto"/>
        <w:left w:val="none" w:sz="0" w:space="0" w:color="auto"/>
        <w:bottom w:val="none" w:sz="0" w:space="0" w:color="auto"/>
        <w:right w:val="none" w:sz="0" w:space="0" w:color="auto"/>
      </w:divBdr>
    </w:div>
    <w:div w:id="979843923">
      <w:bodyDiv w:val="1"/>
      <w:marLeft w:val="0"/>
      <w:marRight w:val="0"/>
      <w:marTop w:val="0"/>
      <w:marBottom w:val="0"/>
      <w:divBdr>
        <w:top w:val="none" w:sz="0" w:space="0" w:color="auto"/>
        <w:left w:val="none" w:sz="0" w:space="0" w:color="auto"/>
        <w:bottom w:val="none" w:sz="0" w:space="0" w:color="auto"/>
        <w:right w:val="none" w:sz="0" w:space="0" w:color="auto"/>
      </w:divBdr>
    </w:div>
    <w:div w:id="1074163554">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11985810">
      <w:bodyDiv w:val="1"/>
      <w:marLeft w:val="0"/>
      <w:marRight w:val="0"/>
      <w:marTop w:val="0"/>
      <w:marBottom w:val="0"/>
      <w:divBdr>
        <w:top w:val="none" w:sz="0" w:space="0" w:color="auto"/>
        <w:left w:val="none" w:sz="0" w:space="0" w:color="auto"/>
        <w:bottom w:val="none" w:sz="0" w:space="0" w:color="auto"/>
        <w:right w:val="none" w:sz="0" w:space="0" w:color="auto"/>
      </w:divBdr>
    </w:div>
    <w:div w:id="1624993909">
      <w:bodyDiv w:val="1"/>
      <w:marLeft w:val="0"/>
      <w:marRight w:val="0"/>
      <w:marTop w:val="0"/>
      <w:marBottom w:val="0"/>
      <w:divBdr>
        <w:top w:val="none" w:sz="0" w:space="0" w:color="auto"/>
        <w:left w:val="none" w:sz="0" w:space="0" w:color="auto"/>
        <w:bottom w:val="none" w:sz="0" w:space="0" w:color="auto"/>
        <w:right w:val="none" w:sz="0" w:space="0" w:color="auto"/>
      </w:divBdr>
    </w:div>
    <w:div w:id="1682975396">
      <w:bodyDiv w:val="1"/>
      <w:marLeft w:val="0"/>
      <w:marRight w:val="0"/>
      <w:marTop w:val="0"/>
      <w:marBottom w:val="0"/>
      <w:divBdr>
        <w:top w:val="none" w:sz="0" w:space="0" w:color="auto"/>
        <w:left w:val="none" w:sz="0" w:space="0" w:color="auto"/>
        <w:bottom w:val="none" w:sz="0" w:space="0" w:color="auto"/>
        <w:right w:val="none" w:sz="0" w:space="0" w:color="auto"/>
      </w:divBdr>
    </w:div>
    <w:div w:id="1689333763">
      <w:bodyDiv w:val="1"/>
      <w:marLeft w:val="0"/>
      <w:marRight w:val="0"/>
      <w:marTop w:val="0"/>
      <w:marBottom w:val="0"/>
      <w:divBdr>
        <w:top w:val="none" w:sz="0" w:space="0" w:color="auto"/>
        <w:left w:val="none" w:sz="0" w:space="0" w:color="auto"/>
        <w:bottom w:val="none" w:sz="0" w:space="0" w:color="auto"/>
        <w:right w:val="none" w:sz="0" w:space="0" w:color="auto"/>
      </w:divBdr>
    </w:div>
    <w:div w:id="1725641375">
      <w:bodyDiv w:val="1"/>
      <w:marLeft w:val="0"/>
      <w:marRight w:val="0"/>
      <w:marTop w:val="0"/>
      <w:marBottom w:val="0"/>
      <w:divBdr>
        <w:top w:val="none" w:sz="0" w:space="0" w:color="auto"/>
        <w:left w:val="none" w:sz="0" w:space="0" w:color="auto"/>
        <w:bottom w:val="none" w:sz="0" w:space="0" w:color="auto"/>
        <w:right w:val="none" w:sz="0" w:space="0" w:color="auto"/>
      </w:divBdr>
    </w:div>
    <w:div w:id="1732847583">
      <w:bodyDiv w:val="1"/>
      <w:marLeft w:val="0"/>
      <w:marRight w:val="0"/>
      <w:marTop w:val="0"/>
      <w:marBottom w:val="0"/>
      <w:divBdr>
        <w:top w:val="none" w:sz="0" w:space="0" w:color="auto"/>
        <w:left w:val="none" w:sz="0" w:space="0" w:color="auto"/>
        <w:bottom w:val="none" w:sz="0" w:space="0" w:color="auto"/>
        <w:right w:val="none" w:sz="0" w:space="0" w:color="auto"/>
      </w:divBdr>
    </w:div>
    <w:div w:id="1748847160">
      <w:bodyDiv w:val="1"/>
      <w:marLeft w:val="0"/>
      <w:marRight w:val="0"/>
      <w:marTop w:val="0"/>
      <w:marBottom w:val="0"/>
      <w:divBdr>
        <w:top w:val="none" w:sz="0" w:space="0" w:color="auto"/>
        <w:left w:val="none" w:sz="0" w:space="0" w:color="auto"/>
        <w:bottom w:val="none" w:sz="0" w:space="0" w:color="auto"/>
        <w:right w:val="none" w:sz="0" w:space="0" w:color="auto"/>
      </w:divBdr>
    </w:div>
    <w:div w:id="1823504287">
      <w:bodyDiv w:val="1"/>
      <w:marLeft w:val="0"/>
      <w:marRight w:val="0"/>
      <w:marTop w:val="0"/>
      <w:marBottom w:val="0"/>
      <w:divBdr>
        <w:top w:val="none" w:sz="0" w:space="0" w:color="auto"/>
        <w:left w:val="none" w:sz="0" w:space="0" w:color="auto"/>
        <w:bottom w:val="none" w:sz="0" w:space="0" w:color="auto"/>
        <w:right w:val="none" w:sz="0" w:space="0" w:color="auto"/>
      </w:divBdr>
    </w:div>
    <w:div w:id="1865291573">
      <w:bodyDiv w:val="1"/>
      <w:marLeft w:val="0"/>
      <w:marRight w:val="0"/>
      <w:marTop w:val="0"/>
      <w:marBottom w:val="0"/>
      <w:divBdr>
        <w:top w:val="none" w:sz="0" w:space="0" w:color="auto"/>
        <w:left w:val="none" w:sz="0" w:space="0" w:color="auto"/>
        <w:bottom w:val="none" w:sz="0" w:space="0" w:color="auto"/>
        <w:right w:val="none" w:sz="0" w:space="0" w:color="auto"/>
      </w:divBdr>
    </w:div>
    <w:div w:id="1865552241">
      <w:bodyDiv w:val="1"/>
      <w:marLeft w:val="0"/>
      <w:marRight w:val="0"/>
      <w:marTop w:val="0"/>
      <w:marBottom w:val="0"/>
      <w:divBdr>
        <w:top w:val="none" w:sz="0" w:space="0" w:color="auto"/>
        <w:left w:val="none" w:sz="0" w:space="0" w:color="auto"/>
        <w:bottom w:val="none" w:sz="0" w:space="0" w:color="auto"/>
        <w:right w:val="none" w:sz="0" w:space="0" w:color="auto"/>
      </w:divBdr>
    </w:div>
    <w:div w:id="1872065435">
      <w:bodyDiv w:val="1"/>
      <w:marLeft w:val="0"/>
      <w:marRight w:val="0"/>
      <w:marTop w:val="0"/>
      <w:marBottom w:val="0"/>
      <w:divBdr>
        <w:top w:val="none" w:sz="0" w:space="0" w:color="auto"/>
        <w:left w:val="none" w:sz="0" w:space="0" w:color="auto"/>
        <w:bottom w:val="none" w:sz="0" w:space="0" w:color="auto"/>
        <w:right w:val="none" w:sz="0" w:space="0" w:color="auto"/>
      </w:divBdr>
    </w:div>
    <w:div w:id="1872918307">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39530">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35839224">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btga" TargetMode="External"/><Relationship Id="rId18" Type="http://schemas.openxmlformats.org/officeDocument/2006/relationships/hyperlink" Target="https://sip.legalis.pl/document-view.seam?documentId=mfrxilrtg4ytgojvgm2tqltqmfyc4njqgezteobwgy" TargetMode="External"/><Relationship Id="rId26" Type="http://schemas.openxmlformats.org/officeDocument/2006/relationships/hyperlink" Target="https://sip.legalis.pl/document-view.seam?documentId=mfrxilrtg4ytimjwheytkltqmfyc4njqhe3tcnbxhe" TargetMode="External"/><Relationship Id="rId39"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s://sip.legalis.pl/document-view.seam?documentId=mfrxilrtg4ytimjwheytkltqmfyc4njqhe3tcnjzha"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transakcja/450569" TargetMode="External"/><Relationship Id="rId47" Type="http://schemas.openxmlformats.org/officeDocument/2006/relationships/hyperlink" Target="mailto:faktury@dietl.krakow.pl" TargetMode="External"/><Relationship Id="rId7" Type="http://schemas.openxmlformats.org/officeDocument/2006/relationships/endnotes" Target="endnotes.xml"/><Relationship Id="rId12" Type="http://schemas.openxmlformats.org/officeDocument/2006/relationships/hyperlink" Target="mailto:zp@dietl.krakow.pl" TargetMode="External"/><Relationship Id="rId17" Type="http://schemas.openxmlformats.org/officeDocument/2006/relationships/hyperlink" Target="https://sip.legalis.pl/document-view.seam?documentId=mfrxilrtg4ytimjwheytkltqmfyc4njqhe3tcmzygy" TargetMode="External"/><Relationship Id="rId25" Type="http://schemas.openxmlformats.org/officeDocument/2006/relationships/hyperlink" Target="https://sip.legalis.pl/document-view.seam?documentId=mfrxilrtg4ytimjwheytkltqmfyc4njqhe3tcnjtg4"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mailto:iodo@dietl.krakow.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mrygm" TargetMode="External"/><Relationship Id="rId20" Type="http://schemas.openxmlformats.org/officeDocument/2006/relationships/hyperlink" Target="https://sip.legalis.pl/document-view.seam?documentId=mfrxilrtg4ytimjwheytkltqmfyc4njqhe3tcmbshe" TargetMode="External"/><Relationship Id="rId29"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450569" TargetMode="External"/><Relationship Id="rId24" Type="http://schemas.openxmlformats.org/officeDocument/2006/relationships/hyperlink" Target="https://sip.legalis.pl/document-view.seam?documentId=mfrxilrtg4ytimjwheytkltqmfyc4njqhe3tcnjxgy"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www.nccert.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mailto:sekretariat@dietl.krakow.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wheytkltqmfyc4njqhe3tcmjsgi" TargetMode="External"/><Relationship Id="rId23" Type="http://schemas.openxmlformats.org/officeDocument/2006/relationships/hyperlink" Target="https://sip.legalis.pl/document-view.seam?documentId=mfrxilrsge2tkmzwgy4dsltqmfyc4mrqgq3tgobsha" TargetMode="External"/><Relationship Id="rId28" Type="http://schemas.openxmlformats.org/officeDocument/2006/relationships/hyperlink" Target="https://sip.legalis.pl/document-view.seam?documentId=mfrxilrsge2tkmzwgy4dsltqmfyc4mrqgq3tgobtga" TargetMode="External"/><Relationship Id="rId36" Type="http://schemas.openxmlformats.org/officeDocument/2006/relationships/hyperlink" Target="https://platformazakupowa.pl/"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sip.legalis.pl/document-view.seam?documentId=mfrxilrtg4ytgojvgm2tqltqmfyc4njqgezteobxgi"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galis.pl/document-view.seam?documentId=mfrxilrtg4ytimjwheytkltqmfyc4njqhe3tcnbrg4" TargetMode="External"/><Relationship Id="rId22" Type="http://schemas.openxmlformats.org/officeDocument/2006/relationships/hyperlink" Target="https://sip.legalis.pl/document-view.seam?documentId=mfrxilrtg4ytimjwheytkltqmfyc4njqhe3tanzygu" TargetMode="External"/><Relationship Id="rId27" Type="http://schemas.openxmlformats.org/officeDocument/2006/relationships/hyperlink" Target="https://sip.legalis.pl/document-view.seam?documentId=mfrxilrsge2tkmzwgy4dsltqmfyc4mrqgq3tgobsg4" TargetMode="External"/><Relationship Id="rId30" Type="http://schemas.openxmlformats.org/officeDocument/2006/relationships/hyperlink" Target="https://platformazakupowa.pl/transakcja/450569"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platformazakupowa.pl" TargetMode="External"/><Relationship Id="rId48" Type="http://schemas.openxmlformats.org/officeDocument/2006/relationships/fontTable" Target="fontTable.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41</Pages>
  <Words>15973</Words>
  <Characters>95838</Characters>
  <Application>Microsoft Office Word</Application>
  <DocSecurity>0</DocSecurity>
  <Lines>798</Lines>
  <Paragraphs>223</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53</cp:revision>
  <cp:lastPrinted>2021-04-28T10:26:00Z</cp:lastPrinted>
  <dcterms:created xsi:type="dcterms:W3CDTF">2021-04-19T06:08:00Z</dcterms:created>
  <dcterms:modified xsi:type="dcterms:W3CDTF">2021-04-28T10:28:00Z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