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77C3" w14:textId="77777777" w:rsidR="0022798A" w:rsidRPr="0022798A" w:rsidRDefault="0022798A" w:rsidP="0022798A">
      <w:pPr>
        <w:pStyle w:val="xxxmsonormal"/>
        <w:rPr>
          <w:b/>
          <w:bCs/>
          <w:i/>
          <w:iCs/>
          <w:sz w:val="24"/>
          <w:szCs w:val="24"/>
        </w:rPr>
      </w:pPr>
      <w:r w:rsidRPr="0022798A">
        <w:rPr>
          <w:b/>
          <w:bCs/>
          <w:i/>
          <w:iCs/>
          <w:sz w:val="24"/>
          <w:szCs w:val="24"/>
        </w:rPr>
        <w:t>Szanowni Państwo,</w:t>
      </w:r>
    </w:p>
    <w:p w14:paraId="0CA16A01" w14:textId="7C34D351" w:rsidR="0022798A" w:rsidRPr="0022798A" w:rsidRDefault="0022798A" w:rsidP="0022798A">
      <w:pPr>
        <w:pStyle w:val="xxxmsonormal"/>
        <w:rPr>
          <w:b/>
          <w:bCs/>
          <w:i/>
          <w:iCs/>
          <w:sz w:val="24"/>
          <w:szCs w:val="24"/>
        </w:rPr>
      </w:pPr>
      <w:r w:rsidRPr="0022798A">
        <w:rPr>
          <w:b/>
          <w:bCs/>
          <w:i/>
          <w:iCs/>
          <w:sz w:val="24"/>
          <w:szCs w:val="24"/>
        </w:rPr>
        <w:t xml:space="preserve">Województwo Opolskie planuje zakup mebli biurowych (w trybie podstawowym – zgodnie z ustawą </w:t>
      </w:r>
      <w:proofErr w:type="spellStart"/>
      <w:r w:rsidRPr="0022798A">
        <w:rPr>
          <w:b/>
          <w:bCs/>
          <w:i/>
          <w:iCs/>
          <w:sz w:val="24"/>
          <w:szCs w:val="24"/>
        </w:rPr>
        <w:t>Pzp</w:t>
      </w:r>
      <w:proofErr w:type="spellEnd"/>
      <w:r w:rsidRPr="0022798A">
        <w:rPr>
          <w:b/>
          <w:bCs/>
          <w:i/>
          <w:iCs/>
          <w:sz w:val="24"/>
          <w:szCs w:val="24"/>
        </w:rPr>
        <w:t xml:space="preserve">). </w:t>
      </w:r>
    </w:p>
    <w:p w14:paraId="276C6D00" w14:textId="7CB6D9AF" w:rsidR="0022798A" w:rsidRPr="0022798A" w:rsidRDefault="0022798A" w:rsidP="0022798A">
      <w:pPr>
        <w:pStyle w:val="xxxmsonormal"/>
        <w:rPr>
          <w:b/>
          <w:bCs/>
          <w:i/>
          <w:iCs/>
          <w:sz w:val="24"/>
          <w:szCs w:val="24"/>
        </w:rPr>
      </w:pPr>
      <w:r w:rsidRPr="0022798A">
        <w:rPr>
          <w:b/>
          <w:bCs/>
          <w:i/>
          <w:iCs/>
          <w:sz w:val="24"/>
          <w:szCs w:val="24"/>
        </w:rPr>
        <w:t xml:space="preserve">W związku z powyższym zwracam się z prośbą o przekazanie informacji na temat szacunkowej wartości zamówienia (netto w PLN) – zgodnie z załączoną specyfikacją – Opis przedmiotu zamówienia. </w:t>
      </w:r>
    </w:p>
    <w:p w14:paraId="059E5B2A" w14:textId="77777777" w:rsidR="0022798A" w:rsidRPr="0022798A" w:rsidRDefault="0022798A" w:rsidP="0022798A">
      <w:pPr>
        <w:pStyle w:val="xxxmsonormal"/>
        <w:rPr>
          <w:b/>
          <w:bCs/>
          <w:i/>
          <w:iCs/>
          <w:sz w:val="24"/>
          <w:szCs w:val="24"/>
        </w:rPr>
      </w:pPr>
      <w:r w:rsidRPr="0022798A">
        <w:rPr>
          <w:b/>
          <w:bCs/>
          <w:i/>
          <w:iCs/>
          <w:sz w:val="24"/>
          <w:szCs w:val="24"/>
        </w:rPr>
        <w:t>Państwa informacja nie będzie stanowić oferty w rozumieniu Kodeksu cywilnego, a niniejsze zapytanie nie stanowi zapytania ofertowego, służy jedynie do oszacowania wartości planowanego zamówienia publicznego.</w:t>
      </w:r>
    </w:p>
    <w:p w14:paraId="332FC793" w14:textId="07B34CF3" w:rsidR="00B33020" w:rsidRPr="0022798A" w:rsidRDefault="0022798A">
      <w:pPr>
        <w:rPr>
          <w:b/>
          <w:bCs/>
          <w:i/>
          <w:iCs/>
          <w:sz w:val="24"/>
          <w:szCs w:val="24"/>
        </w:rPr>
      </w:pPr>
      <w:r w:rsidRPr="0022798A">
        <w:rPr>
          <w:b/>
          <w:bCs/>
          <w:i/>
          <w:iCs/>
          <w:sz w:val="24"/>
          <w:szCs w:val="24"/>
        </w:rPr>
        <w:t xml:space="preserve">Termin przekazania informacji dot. szacunkowej wartość: 15.03.2024 r. </w:t>
      </w:r>
    </w:p>
    <w:p w14:paraId="4F250DFD" w14:textId="77777777" w:rsidR="0022798A" w:rsidRDefault="0022798A" w:rsidP="0022798A">
      <w:pPr>
        <w:spacing w:after="0"/>
        <w:rPr>
          <w:rFonts w:eastAsia="Times New Roman" w:cstheme="minorHAnsi"/>
          <w:b/>
          <w:bCs/>
        </w:rPr>
      </w:pPr>
      <w:r w:rsidRPr="005426D4">
        <w:rPr>
          <w:rFonts w:eastAsia="Times New Roman" w:cstheme="minorHAnsi"/>
          <w:b/>
          <w:bCs/>
        </w:rPr>
        <w:t xml:space="preserve">Przedmiot umowy </w:t>
      </w:r>
    </w:p>
    <w:p w14:paraId="5B968E95" w14:textId="77777777" w:rsidR="0022798A" w:rsidRPr="005426D4" w:rsidRDefault="0022798A" w:rsidP="0022798A">
      <w:pPr>
        <w:pStyle w:val="Tekstkomentarz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pl-PL"/>
        </w:rPr>
      </w:pPr>
      <w:r w:rsidRPr="005426D4">
        <w:rPr>
          <w:rFonts w:asciiTheme="minorHAnsi" w:eastAsia="Times New Roman" w:hAnsiTheme="minorHAnsi" w:cstheme="minorHAnsi"/>
          <w:sz w:val="22"/>
          <w:szCs w:val="22"/>
        </w:rPr>
        <w:t xml:space="preserve">Przedmiotem umowy jest zakup wraz z dostawą </w:t>
      </w:r>
      <w:r w:rsidRPr="005426D4">
        <w:rPr>
          <w:rFonts w:asciiTheme="minorHAnsi" w:eastAsia="Times New Roman" w:hAnsiTheme="minorHAnsi" w:cstheme="minorHAnsi"/>
          <w:color w:val="000000"/>
          <w:sz w:val="22"/>
          <w:szCs w:val="22"/>
          <w:lang w:val="pl-PL"/>
        </w:rPr>
        <w:t>mebli biurowych</w:t>
      </w:r>
      <w:r w:rsidRPr="005426D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określon</w:t>
      </w:r>
      <w:r w:rsidRPr="005426D4">
        <w:rPr>
          <w:rFonts w:asciiTheme="minorHAnsi" w:eastAsia="Times New Roman" w:hAnsiTheme="minorHAnsi" w:cstheme="minorHAnsi"/>
          <w:color w:val="000000"/>
          <w:sz w:val="22"/>
          <w:szCs w:val="22"/>
          <w:lang w:val="pl-PL"/>
        </w:rPr>
        <w:t>ych</w:t>
      </w:r>
      <w:r w:rsidRPr="005426D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 Opisie przedmiotu zamówienia (zwanym dalej OPZ), który stanowi załącznik nr 1 do niniejszej umowy. </w:t>
      </w:r>
    </w:p>
    <w:p w14:paraId="39E8C4A5" w14:textId="2B96082D" w:rsidR="0022798A" w:rsidRPr="005426D4" w:rsidRDefault="0022798A" w:rsidP="0022798A">
      <w:pPr>
        <w:pStyle w:val="Tekstkomentarz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pl-PL"/>
        </w:rPr>
      </w:pPr>
      <w:r w:rsidRPr="005426D4">
        <w:rPr>
          <w:rFonts w:asciiTheme="minorHAnsi" w:hAnsiTheme="minorHAnsi" w:cstheme="minorHAnsi"/>
          <w:sz w:val="22"/>
          <w:szCs w:val="22"/>
        </w:rPr>
        <w:t xml:space="preserve">Przedmiot zamówienia obejmuje: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zakup, </w:t>
      </w:r>
      <w:r w:rsidRPr="005426D4">
        <w:rPr>
          <w:rFonts w:asciiTheme="minorHAnsi" w:hAnsiTheme="minorHAnsi" w:cstheme="minorHAnsi"/>
          <w:sz w:val="22"/>
          <w:szCs w:val="22"/>
        </w:rPr>
        <w:t>dostawę wraz z rozładunkiem, wniesieniem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426D4">
        <w:rPr>
          <w:rFonts w:asciiTheme="minorHAnsi" w:hAnsiTheme="minorHAnsi" w:cstheme="minorHAnsi"/>
          <w:sz w:val="22"/>
          <w:szCs w:val="22"/>
        </w:rPr>
        <w:t xml:space="preserve"> ustawieniem oraz montażem w lokalizacjach /pomieszczeniach wskazanych przez Zamawiającego (na terenie Opola</w:t>
      </w:r>
      <w:r w:rsidR="006D3488">
        <w:rPr>
          <w:rFonts w:asciiTheme="minorHAnsi" w:hAnsiTheme="minorHAnsi" w:cstheme="minorHAnsi"/>
          <w:sz w:val="22"/>
          <w:szCs w:val="22"/>
        </w:rPr>
        <w:t>, maksymalnie 8 lokalizacji</w:t>
      </w:r>
      <w:r w:rsidRPr="005426D4">
        <w:rPr>
          <w:rFonts w:asciiTheme="minorHAnsi" w:hAnsiTheme="minorHAnsi" w:cstheme="minorHAnsi"/>
          <w:sz w:val="22"/>
          <w:szCs w:val="22"/>
        </w:rPr>
        <w:t xml:space="preserve">).  </w:t>
      </w:r>
    </w:p>
    <w:p w14:paraId="31CCB19A" w14:textId="77777777" w:rsidR="0022798A" w:rsidRPr="005426D4" w:rsidRDefault="0022798A" w:rsidP="0022798A">
      <w:pPr>
        <w:pStyle w:val="Tekstkomentarz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pl-PL"/>
        </w:rPr>
      </w:pPr>
      <w:r w:rsidRPr="005426D4">
        <w:rPr>
          <w:rFonts w:asciiTheme="minorHAnsi" w:hAnsiTheme="minorHAnsi" w:cstheme="minorHAnsi"/>
          <w:sz w:val="22"/>
          <w:szCs w:val="22"/>
        </w:rPr>
        <w:t xml:space="preserve">W cenie oferty wykonawca powinien ująć wszystkie koszty związane z realizacją przedmiotu umowy, w szczególności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załadunek, </w:t>
      </w:r>
      <w:r w:rsidRPr="005426D4">
        <w:rPr>
          <w:rFonts w:asciiTheme="minorHAnsi" w:hAnsiTheme="minorHAnsi" w:cstheme="minorHAnsi"/>
          <w:sz w:val="22"/>
          <w:szCs w:val="22"/>
        </w:rPr>
        <w:t xml:space="preserve">dostarczenie, rozładunek i montaż przedmiotu zamówienia, ubezpieczenie transportu oraz nadzór do czasu odbioru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5426D4">
        <w:rPr>
          <w:rFonts w:asciiTheme="minorHAnsi" w:hAnsiTheme="minorHAnsi" w:cstheme="minorHAnsi"/>
          <w:sz w:val="22"/>
          <w:szCs w:val="22"/>
        </w:rPr>
        <w:t>koszty związane z serwisowaniem mebli przez cały okres objęty gwarancją (koszt serwisowania mebli i urządzeń w okresie gwarancyjnym pokrywa Wykonawca)</w:t>
      </w:r>
      <w:r w:rsidRPr="005426D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4C63B9D" w14:textId="77777777" w:rsidR="0022798A" w:rsidRPr="005426D4" w:rsidRDefault="0022798A" w:rsidP="0022798A">
      <w:pPr>
        <w:pStyle w:val="Tekstkomentarz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pl-PL"/>
        </w:rPr>
      </w:pPr>
      <w:r w:rsidRPr="005426D4">
        <w:rPr>
          <w:rFonts w:asciiTheme="minorHAnsi" w:hAnsiTheme="minorHAnsi" w:cstheme="minorHAnsi"/>
          <w:sz w:val="22"/>
          <w:szCs w:val="22"/>
        </w:rPr>
        <w:t>Dostarczone meble muszą spełniać wszystkie warunki techniczno-eksploatacyjne określone przez Zamawiającego w opisie przedmiotu zamówienia i winny być dopuszczone do użytkowania w pomieszczeniach biurowych, zgodnie z obowiązującymi przepisami prawa.</w:t>
      </w:r>
    </w:p>
    <w:p w14:paraId="13E9A146" w14:textId="77777777" w:rsidR="0022798A" w:rsidRPr="005426D4" w:rsidRDefault="0022798A" w:rsidP="0022798A">
      <w:pPr>
        <w:pStyle w:val="Tekstkomentarz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pl-PL"/>
        </w:rPr>
      </w:pPr>
      <w:r w:rsidRPr="005426D4">
        <w:rPr>
          <w:rFonts w:asciiTheme="minorHAnsi" w:hAnsiTheme="minorHAnsi" w:cstheme="minorHAnsi"/>
          <w:bCs/>
          <w:sz w:val="22"/>
          <w:szCs w:val="22"/>
        </w:rPr>
        <w:t xml:space="preserve">Przedstawione w </w:t>
      </w:r>
      <w:r w:rsidRPr="005426D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opisie </w:t>
      </w:r>
      <w:r w:rsidRPr="005426D4">
        <w:rPr>
          <w:rFonts w:asciiTheme="minorHAnsi" w:hAnsiTheme="minorHAnsi" w:cstheme="minorHAnsi"/>
          <w:bCs/>
          <w:sz w:val="22"/>
          <w:szCs w:val="22"/>
        </w:rPr>
        <w:t xml:space="preserve">przedmiotu zamówienia, stanowią minimum techniczne i jakościowe oczekiwane przez Zamawiającego. </w:t>
      </w:r>
    </w:p>
    <w:p w14:paraId="04DCA67E" w14:textId="77777777" w:rsidR="0022798A" w:rsidRPr="005426D4" w:rsidRDefault="0022798A" w:rsidP="0022798A">
      <w:pPr>
        <w:pStyle w:val="Tekstkomentarz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pl-PL"/>
        </w:rPr>
      </w:pPr>
      <w:r w:rsidRPr="005426D4">
        <w:rPr>
          <w:rFonts w:asciiTheme="minorHAnsi" w:hAnsiTheme="minorHAnsi" w:cstheme="minorHAnsi"/>
          <w:sz w:val="22"/>
          <w:szCs w:val="22"/>
        </w:rPr>
        <w:t>Przedmiot zamówienia</w:t>
      </w:r>
      <w:r w:rsidRPr="005426D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426D4">
        <w:rPr>
          <w:rFonts w:asciiTheme="minorHAnsi" w:hAnsiTheme="minorHAnsi" w:cstheme="minorHAnsi"/>
          <w:sz w:val="22"/>
          <w:szCs w:val="22"/>
        </w:rPr>
        <w:t xml:space="preserve">musi być: </w:t>
      </w:r>
    </w:p>
    <w:p w14:paraId="1FEBDBC2" w14:textId="77777777" w:rsidR="0022798A" w:rsidRPr="005426D4" w:rsidRDefault="0022798A" w:rsidP="0022798A">
      <w:pPr>
        <w:pStyle w:val="Tekstkomentarza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5426D4">
        <w:rPr>
          <w:rFonts w:asciiTheme="minorHAnsi" w:hAnsiTheme="minorHAnsi" w:cstheme="minorHAnsi"/>
          <w:sz w:val="22"/>
          <w:szCs w:val="22"/>
        </w:rPr>
        <w:t xml:space="preserve">fabrycznie nowy, </w:t>
      </w:r>
    </w:p>
    <w:p w14:paraId="365A6CDB" w14:textId="77777777" w:rsidR="0022798A" w:rsidRPr="005426D4" w:rsidRDefault="0022798A" w:rsidP="0022798A">
      <w:pPr>
        <w:pStyle w:val="Tekstkomentarza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5426D4">
        <w:rPr>
          <w:rFonts w:asciiTheme="minorHAnsi" w:hAnsiTheme="minorHAnsi" w:cstheme="minorHAnsi"/>
          <w:sz w:val="22"/>
          <w:szCs w:val="22"/>
        </w:rPr>
        <w:t>k</w:t>
      </w:r>
      <w:r w:rsidRPr="005426D4">
        <w:rPr>
          <w:rFonts w:asciiTheme="minorHAnsi" w:eastAsia="TimesNewRomanPSMT" w:hAnsiTheme="minorHAnsi" w:cstheme="minorHAnsi"/>
          <w:sz w:val="22"/>
          <w:szCs w:val="22"/>
        </w:rPr>
        <w:t xml:space="preserve">ompletny, </w:t>
      </w:r>
    </w:p>
    <w:p w14:paraId="460EDD0F" w14:textId="77777777" w:rsidR="0022798A" w:rsidRPr="005426D4" w:rsidRDefault="0022798A" w:rsidP="0022798A">
      <w:pPr>
        <w:pStyle w:val="Tekstkomentarza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5426D4">
        <w:rPr>
          <w:rFonts w:asciiTheme="minorHAnsi" w:eastAsia="TimesNewRomanPSMT" w:hAnsiTheme="minorHAnsi" w:cstheme="minorHAnsi"/>
          <w:sz w:val="22"/>
          <w:szCs w:val="22"/>
        </w:rPr>
        <w:t xml:space="preserve">pozbawiony wad </w:t>
      </w:r>
      <w:r w:rsidRPr="005426D4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fizycznych i prawnych, a także od wszelkich zobowiązań i obciążeń</w:t>
      </w:r>
      <w:r w:rsidRPr="005426D4">
        <w:rPr>
          <w:rFonts w:asciiTheme="minorHAnsi" w:eastAsia="TimesNewRomanPSMT" w:hAnsiTheme="minorHAnsi" w:cstheme="minorHAnsi"/>
          <w:sz w:val="22"/>
          <w:szCs w:val="22"/>
          <w:lang w:val="pl-PL"/>
        </w:rPr>
        <w:t xml:space="preserve"> czy wynika</w:t>
      </w:r>
      <w:proofErr w:type="spellStart"/>
      <w:r w:rsidRPr="005426D4">
        <w:rPr>
          <w:rFonts w:asciiTheme="minorHAnsi" w:eastAsia="TimesNewRomanPSMT" w:hAnsiTheme="minorHAnsi" w:cstheme="minorHAnsi"/>
          <w:sz w:val="22"/>
          <w:szCs w:val="22"/>
        </w:rPr>
        <w:t>jących</w:t>
      </w:r>
      <w:proofErr w:type="spellEnd"/>
      <w:r w:rsidRPr="005426D4">
        <w:rPr>
          <w:rFonts w:asciiTheme="minorHAnsi" w:eastAsia="TimesNewRomanPSMT" w:hAnsiTheme="minorHAnsi" w:cstheme="minorHAnsi"/>
          <w:sz w:val="22"/>
          <w:szCs w:val="22"/>
        </w:rPr>
        <w:t xml:space="preserve"> z innych zaniedbań Wykonawcy lub producenta, które mogłyby się ujawnić podczas ich użytkowania</w:t>
      </w:r>
    </w:p>
    <w:p w14:paraId="43435793" w14:textId="77777777" w:rsidR="0022798A" w:rsidRPr="005426D4" w:rsidRDefault="0022798A" w:rsidP="0022798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rPr>
          <w:rFonts w:eastAsia="Times New Roman" w:cstheme="minorHAnsi"/>
          <w:color w:val="000000"/>
          <w:lang w:eastAsia="pl-PL"/>
        </w:rPr>
      </w:pPr>
      <w:r w:rsidRPr="005426D4">
        <w:rPr>
          <w:rFonts w:eastAsia="Times New Roman" w:cstheme="minorHAnsi"/>
          <w:color w:val="000000"/>
          <w:lang w:eastAsia="pl-PL"/>
        </w:rPr>
        <w:t xml:space="preserve">dopuszczony do obrotu na terytorium Rzeczypospolitej Polskiej </w:t>
      </w:r>
    </w:p>
    <w:p w14:paraId="0983750D" w14:textId="77777777" w:rsidR="0022798A" w:rsidRPr="005426D4" w:rsidRDefault="0022798A" w:rsidP="0022798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rPr>
          <w:rFonts w:eastAsia="Times New Roman" w:cstheme="minorHAnsi"/>
          <w:color w:val="000000"/>
          <w:lang w:eastAsia="pl-PL"/>
        </w:rPr>
      </w:pPr>
      <w:r w:rsidRPr="005426D4">
        <w:rPr>
          <w:rFonts w:eastAsia="Times New Roman" w:cstheme="minorHAnsi"/>
          <w:color w:val="000000"/>
          <w:lang w:eastAsia="pl-PL"/>
        </w:rPr>
        <w:t xml:space="preserve">dobrej jakości, odpowiadającej jakości wymaganej dla poszczególnych rodzajów asortymentu oraz spełnia wymagania określone w aktualnych na dzień dostawy obowiązujących przepisach (normach) określonych w OPZ. </w:t>
      </w:r>
    </w:p>
    <w:p w14:paraId="132E349D" w14:textId="77777777" w:rsidR="0022798A" w:rsidRPr="005426D4" w:rsidRDefault="0022798A" w:rsidP="0022798A">
      <w:pPr>
        <w:pStyle w:val="Tekstkomentarza"/>
        <w:numPr>
          <w:ilvl w:val="0"/>
          <w:numId w:val="2"/>
        </w:numPr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5426D4">
        <w:rPr>
          <w:rFonts w:asciiTheme="minorHAnsi" w:eastAsia="TimesNewRomanPSMT" w:hAnsiTheme="minorHAnsi" w:cstheme="minorHAnsi"/>
          <w:sz w:val="22"/>
          <w:szCs w:val="22"/>
        </w:rPr>
        <w:t xml:space="preserve">być </w:t>
      </w:r>
      <w:r w:rsidRPr="005426D4">
        <w:rPr>
          <w:rFonts w:asciiTheme="minorHAnsi" w:hAnsiTheme="minorHAnsi" w:cstheme="minorHAnsi"/>
          <w:sz w:val="22"/>
          <w:szCs w:val="22"/>
        </w:rPr>
        <w:t>wykonany z bezpiecznych materiałów dopuszczonych do użytkowania oraz posiadać zgodne z właściwymi przepisami atesty i/lub certyfikaty i/lub  dopuszczenia.</w:t>
      </w:r>
    </w:p>
    <w:p w14:paraId="6EA52A0C" w14:textId="77777777" w:rsidR="0022798A" w:rsidRPr="006D3488" w:rsidRDefault="0022798A" w:rsidP="0022798A">
      <w:pPr>
        <w:pStyle w:val="Tekstkomentarz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lang w:val="pl-PL"/>
        </w:rPr>
      </w:pPr>
      <w:r w:rsidRPr="005426D4">
        <w:rPr>
          <w:rFonts w:asciiTheme="minorHAnsi" w:hAnsiTheme="minorHAnsi" w:cstheme="minorHAnsi"/>
          <w:sz w:val="22"/>
          <w:szCs w:val="22"/>
        </w:rPr>
        <w:t>Meble powinny posiadać odpowiednią wytrzymałość gwarantującą bezawaryjną eksploatacj</w:t>
      </w:r>
      <w:r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5426D4">
        <w:rPr>
          <w:rFonts w:asciiTheme="minorHAnsi" w:hAnsiTheme="minorHAnsi" w:cstheme="minorHAnsi"/>
          <w:sz w:val="22"/>
          <w:szCs w:val="22"/>
        </w:rPr>
        <w:t>, zapewnioną poprzez system mocnych łączeń i właściwą jakość użytych materiałów. Ponadto elementy ruchome takie jak półki i szuflady muszą charakteryzować się bezkolizyjnym i bezpiecznym ich użytkowaniem.</w:t>
      </w:r>
    </w:p>
    <w:p w14:paraId="514B0558" w14:textId="77777777" w:rsidR="0022798A" w:rsidRPr="005426D4" w:rsidRDefault="0022798A" w:rsidP="0022798A">
      <w:pPr>
        <w:pStyle w:val="Tekstkomentarza"/>
        <w:spacing w:after="0"/>
        <w:rPr>
          <w:rFonts w:asciiTheme="minorHAnsi" w:hAnsiTheme="minorHAnsi" w:cstheme="minorHAnsi"/>
          <w:sz w:val="22"/>
          <w:szCs w:val="22"/>
          <w:lang w:val="pl-PL"/>
        </w:rPr>
      </w:pPr>
    </w:p>
    <w:p w14:paraId="4618EBE4" w14:textId="6869CEF2" w:rsidR="0022798A" w:rsidRPr="005426D4" w:rsidRDefault="0022798A" w:rsidP="0022798A">
      <w:pPr>
        <w:spacing w:after="0"/>
        <w:rPr>
          <w:rFonts w:eastAsia="Times New Roman" w:cstheme="minorHAnsi"/>
          <w:b/>
          <w:bCs/>
        </w:rPr>
      </w:pPr>
    </w:p>
    <w:p w14:paraId="451E6B63" w14:textId="77777777" w:rsidR="0022798A" w:rsidRDefault="0022798A" w:rsidP="0022798A">
      <w:pPr>
        <w:spacing w:after="0"/>
        <w:rPr>
          <w:rFonts w:eastAsia="Times New Roman" w:cstheme="minorHAnsi"/>
          <w:b/>
          <w:bCs/>
        </w:rPr>
      </w:pPr>
      <w:r w:rsidRPr="005426D4">
        <w:rPr>
          <w:rFonts w:eastAsia="Times New Roman" w:cstheme="minorHAnsi"/>
          <w:b/>
          <w:bCs/>
        </w:rPr>
        <w:t xml:space="preserve">Zasady realizacji dostaw </w:t>
      </w:r>
    </w:p>
    <w:p w14:paraId="3B0A7B79" w14:textId="637E7426" w:rsidR="0022798A" w:rsidRPr="00ED6F6D" w:rsidRDefault="0022798A" w:rsidP="0022798A">
      <w:pPr>
        <w:pStyle w:val="Tekstkomentarza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426" w:hanging="426"/>
        <w:rPr>
          <w:rFonts w:asciiTheme="minorHAnsi" w:eastAsia="Times New Roman" w:hAnsiTheme="minorHAnsi" w:cstheme="minorHAnsi"/>
          <w:color w:val="000000"/>
          <w:sz w:val="22"/>
          <w:szCs w:val="22"/>
          <w:lang w:val="pl-PL"/>
        </w:rPr>
      </w:pPr>
      <w:r w:rsidRPr="005426D4">
        <w:rPr>
          <w:rFonts w:asciiTheme="minorHAnsi" w:eastAsia="Times New Roman" w:hAnsiTheme="minorHAnsi" w:cstheme="minorHAnsi"/>
          <w:color w:val="000000"/>
          <w:sz w:val="22"/>
          <w:szCs w:val="22"/>
          <w:lang w:val="pl-PL"/>
        </w:rPr>
        <w:t xml:space="preserve">Dostawa mebli biurowych odbywać się będzie się partiami, sukcesywnie, w miarę bieżących potrzeb Zamawiającego, na podstawie zleceń jednostkowych przekazywanych przez </w:t>
      </w:r>
      <w:r w:rsidRPr="00ED6F6D">
        <w:rPr>
          <w:rFonts w:asciiTheme="minorHAnsi" w:eastAsia="Times New Roman" w:hAnsiTheme="minorHAnsi" w:cstheme="minorHAnsi"/>
          <w:color w:val="000000"/>
          <w:sz w:val="22"/>
          <w:szCs w:val="22"/>
          <w:lang w:val="pl-PL"/>
        </w:rPr>
        <w:t>Zamawiającego</w:t>
      </w:r>
      <w:r w:rsidR="006D3488">
        <w:rPr>
          <w:rFonts w:asciiTheme="minorHAnsi" w:eastAsia="Times New Roman" w:hAnsiTheme="minorHAnsi" w:cstheme="minorHAnsi"/>
          <w:color w:val="000000"/>
          <w:sz w:val="22"/>
          <w:szCs w:val="22"/>
          <w:lang w:val="pl-PL"/>
        </w:rPr>
        <w:t xml:space="preserve">. </w:t>
      </w:r>
    </w:p>
    <w:p w14:paraId="6B480AD3" w14:textId="16276ACF" w:rsidR="0022798A" w:rsidRPr="005426D4" w:rsidRDefault="0022798A" w:rsidP="0022798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theme="minorHAnsi"/>
        </w:rPr>
      </w:pPr>
      <w:r w:rsidRPr="00ED6F6D">
        <w:rPr>
          <w:rFonts w:cstheme="minorHAnsi"/>
        </w:rPr>
        <w:t>Zamówienie podstawowe zostanie zrealizowane w</w:t>
      </w:r>
      <w:r w:rsidR="002663B5">
        <w:rPr>
          <w:rFonts w:cstheme="minorHAnsi"/>
        </w:rPr>
        <w:t xml:space="preserve"> minimalnie 2</w:t>
      </w:r>
      <w:r w:rsidRPr="005426D4">
        <w:rPr>
          <w:rFonts w:cstheme="minorHAnsi"/>
        </w:rPr>
        <w:t xml:space="preserve"> </w:t>
      </w:r>
      <w:r>
        <w:rPr>
          <w:rFonts w:cstheme="minorHAnsi"/>
        </w:rPr>
        <w:t>maksymalnie 6 dostawach</w:t>
      </w:r>
      <w:r w:rsidRPr="005426D4">
        <w:rPr>
          <w:rFonts w:cstheme="minorHAnsi"/>
        </w:rPr>
        <w:t xml:space="preserve">. </w:t>
      </w:r>
      <w:r w:rsidR="006D3488">
        <w:rPr>
          <w:rFonts w:cstheme="minorHAnsi"/>
        </w:rPr>
        <w:t xml:space="preserve">Niezależnie od ilości dostaw, wartość ostatniej dostawy nie będzie wyższa niż 50% wartości zamówienia podstawowego. </w:t>
      </w:r>
    </w:p>
    <w:p w14:paraId="45D4214F" w14:textId="77777777" w:rsidR="0022798A" w:rsidRPr="005426D4" w:rsidRDefault="0022798A" w:rsidP="0022798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theme="minorHAnsi"/>
        </w:rPr>
      </w:pPr>
      <w:r w:rsidRPr="005426D4">
        <w:rPr>
          <w:rFonts w:cstheme="minorHAnsi"/>
        </w:rPr>
        <w:t xml:space="preserve">Jednorazowa dostawa mebli wskazanych w zleceniu jednostkowym odbywać się będzie maksymalnie do 8 lokalizacji Zamawiającego na terenie Opola. </w:t>
      </w:r>
    </w:p>
    <w:p w14:paraId="760EB9D3" w14:textId="38AA7084" w:rsidR="0022798A" w:rsidRPr="005426D4" w:rsidRDefault="0022798A" w:rsidP="0022798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theme="minorHAnsi"/>
        </w:rPr>
      </w:pPr>
      <w:r w:rsidRPr="005426D4">
        <w:rPr>
          <w:rFonts w:cstheme="minorHAnsi"/>
        </w:rPr>
        <w:t xml:space="preserve">Termin dostawy mebli </w:t>
      </w:r>
      <w:r>
        <w:rPr>
          <w:rFonts w:cstheme="minorHAnsi"/>
        </w:rPr>
        <w:t xml:space="preserve">w ramach zlecenia jednostkowego </w:t>
      </w:r>
      <w:r w:rsidRPr="005426D4">
        <w:rPr>
          <w:rFonts w:cstheme="minorHAnsi"/>
        </w:rPr>
        <w:t xml:space="preserve">stanowi kryterium oceny ofert – termin ten, jako obowiązujący Wykonawcę, zostanie wskazany w umowie na podstawie danych przekazanych w ofercie przez Wykonawcę, nie </w:t>
      </w:r>
      <w:r>
        <w:rPr>
          <w:rFonts w:cstheme="minorHAnsi"/>
        </w:rPr>
        <w:t xml:space="preserve">może być dłuższy jednak </w:t>
      </w:r>
      <w:r w:rsidRPr="00C26FB8">
        <w:rPr>
          <w:rFonts w:cstheme="minorHAnsi"/>
        </w:rPr>
        <w:t>niż 2</w:t>
      </w:r>
      <w:r w:rsidR="006D3488">
        <w:rPr>
          <w:rFonts w:cstheme="minorHAnsi"/>
        </w:rPr>
        <w:t>1</w:t>
      </w:r>
      <w:r w:rsidRPr="00C26FB8">
        <w:rPr>
          <w:rFonts w:cstheme="minorHAnsi"/>
        </w:rPr>
        <w:t xml:space="preserve"> dni roboczych od daty przekazania przez Zamawiającego zlecenia jednostkowego.</w:t>
      </w:r>
    </w:p>
    <w:p w14:paraId="2E8B8672" w14:textId="77777777" w:rsidR="0022798A" w:rsidRPr="00E56869" w:rsidRDefault="0022798A" w:rsidP="0022798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cstheme="minorHAnsi"/>
        </w:rPr>
      </w:pPr>
      <w:r w:rsidRPr="00E56869">
        <w:rPr>
          <w:rFonts w:eastAsia="Times New Roman" w:cstheme="minorHAnsi"/>
        </w:rPr>
        <w:t>Dostawa zrealizowana zostanie w dniach roboczych</w:t>
      </w:r>
      <w:bookmarkStart w:id="0" w:name="_Hlk141337743"/>
      <w:r w:rsidRPr="00E56869">
        <w:rPr>
          <w:rFonts w:eastAsia="Times New Roman" w:cstheme="minorHAnsi"/>
        </w:rPr>
        <w:t>.</w:t>
      </w:r>
      <w:bookmarkEnd w:id="0"/>
      <w:r w:rsidRPr="00E56869">
        <w:rPr>
          <w:rFonts w:cstheme="minorHAnsi"/>
        </w:rPr>
        <w:t xml:space="preserve"> </w:t>
      </w:r>
      <w:r w:rsidRPr="00E56869">
        <w:rPr>
          <w:rFonts w:eastAsia="Times New Roman" w:cstheme="minorHAnsi"/>
          <w:lang w:eastAsia="ar-SA"/>
        </w:rPr>
        <w:t xml:space="preserve">Dostawa powinna nastąpić między 7:30 a 14:00, aby umożliwić Zamawiającemu dokonanie jednostronnego odbioru przedmiotu umowy. </w:t>
      </w:r>
    </w:p>
    <w:p w14:paraId="16894CEE" w14:textId="08B70CED" w:rsidR="0022798A" w:rsidRPr="005426D4" w:rsidRDefault="0022798A" w:rsidP="0022798A">
      <w:pPr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eastAsia="Times New Roman" w:cstheme="minorHAnsi"/>
        </w:rPr>
      </w:pPr>
      <w:r w:rsidRPr="00335088">
        <w:rPr>
          <w:rFonts w:eastAsia="Times New Roman" w:cstheme="minorHAnsi"/>
          <w:lang w:eastAsia="pl-PL"/>
        </w:rPr>
        <w:t>W przypadku stwierdzenia przez Zamawiającego</w:t>
      </w:r>
      <w:r w:rsidRPr="005426D4">
        <w:rPr>
          <w:rFonts w:eastAsia="Times New Roman" w:cstheme="minorHAnsi"/>
          <w:lang w:eastAsia="pl-PL"/>
        </w:rPr>
        <w:t xml:space="preserve"> wad dostarczonych mebli lub ich niezgodności z OPZ, w tym w szczególności braki, niekompletność, uszkodzenia, Zamawiający zgłosi Wykonawcy ten fakt na adres</w:t>
      </w:r>
      <w:r w:rsidRPr="00A45C4A">
        <w:rPr>
          <w:rFonts w:eastAsia="Times New Roman" w:cstheme="minorHAnsi"/>
          <w:b/>
          <w:bCs/>
        </w:rPr>
        <w:t xml:space="preserve">. </w:t>
      </w:r>
      <w:r w:rsidRPr="00A45C4A">
        <w:rPr>
          <w:rFonts w:eastAsia="Times New Roman" w:cstheme="minorHAnsi"/>
          <w:lang w:eastAsia="pl-PL"/>
        </w:rPr>
        <w:t>Wykonawca</w:t>
      </w:r>
      <w:r w:rsidRPr="00335088">
        <w:rPr>
          <w:rFonts w:eastAsia="Times New Roman" w:cstheme="minorHAnsi"/>
          <w:lang w:eastAsia="pl-PL"/>
        </w:rPr>
        <w:t xml:space="preserve"> jest zobowiązany do odbioru na własny koszt wadliwego, niespełniającego wymogów OPZ</w:t>
      </w:r>
      <w:r w:rsidRPr="005426D4">
        <w:rPr>
          <w:rFonts w:eastAsia="Times New Roman" w:cstheme="minorHAnsi"/>
          <w:lang w:eastAsia="pl-PL"/>
        </w:rPr>
        <w:t xml:space="preserve"> asortymentu i usunięcia zgłoszonych wad lub niezgodności w terminie </w:t>
      </w:r>
      <w:r>
        <w:rPr>
          <w:rFonts w:eastAsia="Times New Roman" w:cstheme="minorHAnsi"/>
          <w:lang w:eastAsia="pl-PL"/>
        </w:rPr>
        <w:t>4</w:t>
      </w:r>
      <w:r w:rsidRPr="005426D4">
        <w:rPr>
          <w:rFonts w:eastAsia="Times New Roman" w:cstheme="minorHAnsi"/>
          <w:lang w:eastAsia="pl-PL"/>
        </w:rPr>
        <w:t xml:space="preserve"> dni roboczych od dnia otrzymania powiadomienia, poprzez wymianę mebli niezgodnych z OPZ lub dostarczenie brakującego </w:t>
      </w:r>
      <w:r w:rsidRPr="00CE49C0">
        <w:rPr>
          <w:rFonts w:eastAsia="Times New Roman" w:cstheme="minorHAnsi"/>
          <w:lang w:eastAsia="pl-PL"/>
        </w:rPr>
        <w:t>asortymentu.</w:t>
      </w:r>
    </w:p>
    <w:p w14:paraId="6FAF58DF" w14:textId="77777777" w:rsidR="0022798A" w:rsidRPr="005426D4" w:rsidRDefault="0022798A" w:rsidP="0022798A">
      <w:pPr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eastAsia="Times New Roman" w:cstheme="minorHAnsi"/>
        </w:rPr>
      </w:pPr>
      <w:r w:rsidRPr="005426D4">
        <w:rPr>
          <w:rFonts w:eastAsia="Times New Roman" w:cstheme="minorHAnsi"/>
          <w:color w:val="000000"/>
          <w:lang w:eastAsia="pl-PL"/>
        </w:rPr>
        <w:t>Najpóźniej z dniem dostawy, Wykonawca przekaże Zamawiającemu dokumentację potwierdzającą spełnianie wymagań w zakresie</w:t>
      </w:r>
      <w:r>
        <w:rPr>
          <w:rFonts w:eastAsia="Times New Roman" w:cstheme="minorHAnsi"/>
          <w:color w:val="000000"/>
          <w:lang w:eastAsia="pl-PL"/>
        </w:rPr>
        <w:t xml:space="preserve"> zgodności z normami. </w:t>
      </w:r>
    </w:p>
    <w:p w14:paraId="34F1470B" w14:textId="77777777" w:rsidR="0022798A" w:rsidRPr="006D3488" w:rsidRDefault="0022798A" w:rsidP="0022798A">
      <w:pPr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eastAsia="Times New Roman" w:cstheme="minorHAnsi"/>
        </w:rPr>
      </w:pPr>
      <w:r w:rsidRPr="005426D4">
        <w:rPr>
          <w:rFonts w:eastAsia="Times New Roman" w:cstheme="minorHAnsi"/>
          <w:color w:val="000000"/>
          <w:lang w:eastAsia="pl-PL"/>
        </w:rPr>
        <w:t xml:space="preserve">Dokonanie przez Zamawiającego odbioru mebli nie zwalnia Wykonawcy od odpowiedzialności z tytułu gwarancji jakości i rękojmi za wady. </w:t>
      </w:r>
    </w:p>
    <w:p w14:paraId="2BBE521C" w14:textId="449FE4EE" w:rsidR="006D3488" w:rsidRPr="005426D4" w:rsidRDefault="006D3488" w:rsidP="0022798A">
      <w:pPr>
        <w:numPr>
          <w:ilvl w:val="0"/>
          <w:numId w:val="3"/>
        </w:numPr>
        <w:suppressAutoHyphens/>
        <w:spacing w:after="0" w:line="276" w:lineRule="auto"/>
        <w:ind w:left="426" w:hanging="426"/>
        <w:rPr>
          <w:rFonts w:eastAsia="Times New Roman" w:cstheme="minorHAnsi"/>
        </w:rPr>
      </w:pPr>
      <w:r>
        <w:rPr>
          <w:rFonts w:eastAsia="Times New Roman" w:cstheme="minorHAnsi"/>
          <w:color w:val="000000"/>
          <w:lang w:eastAsia="pl-PL"/>
        </w:rPr>
        <w:t xml:space="preserve">Gwarancja na dostarczone – minimum 24 miesiące. </w:t>
      </w:r>
    </w:p>
    <w:p w14:paraId="69C16D0F" w14:textId="77777777" w:rsidR="0022798A" w:rsidRDefault="0022798A" w:rsidP="0022798A">
      <w:pPr>
        <w:spacing w:after="0"/>
        <w:rPr>
          <w:rFonts w:eastAsia="Times New Roman" w:cstheme="minorHAnsi"/>
          <w:b/>
          <w:bCs/>
        </w:rPr>
      </w:pPr>
      <w:r w:rsidRPr="005426D4">
        <w:rPr>
          <w:rFonts w:eastAsia="Times New Roman" w:cstheme="minorHAnsi"/>
          <w:b/>
          <w:bCs/>
        </w:rPr>
        <w:t>Czas trwania umowy</w:t>
      </w:r>
    </w:p>
    <w:p w14:paraId="3C81C578" w14:textId="6CE9EA8A" w:rsidR="0022798A" w:rsidRPr="005426D4" w:rsidRDefault="0022798A" w:rsidP="0022798A">
      <w:pPr>
        <w:spacing w:after="0"/>
        <w:rPr>
          <w:rFonts w:cstheme="minorHAnsi"/>
        </w:rPr>
      </w:pPr>
      <w:r w:rsidRPr="005426D4">
        <w:rPr>
          <w:rFonts w:cstheme="minorHAnsi"/>
        </w:rPr>
        <w:t xml:space="preserve">Przedmiot umowy będzie realizowany od dnia zawarcia umowy przez okres </w:t>
      </w:r>
      <w:r w:rsidR="002663B5">
        <w:rPr>
          <w:rFonts w:cstheme="minorHAnsi"/>
        </w:rPr>
        <w:t>minimum 12, maksimum</w:t>
      </w:r>
      <w:r w:rsidRPr="005426D4">
        <w:rPr>
          <w:rFonts w:cstheme="minorHAnsi"/>
        </w:rPr>
        <w:t xml:space="preserve">18 miesięcy. </w:t>
      </w:r>
    </w:p>
    <w:p w14:paraId="24880262" w14:textId="77777777" w:rsidR="0022798A" w:rsidRDefault="0022798A"/>
    <w:sectPr w:rsidR="0022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683"/>
    <w:multiLevelType w:val="hybridMultilevel"/>
    <w:tmpl w:val="7F520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7F"/>
    <w:multiLevelType w:val="hybridMultilevel"/>
    <w:tmpl w:val="E56ABD4A"/>
    <w:name w:val="WW8Num2222"/>
    <w:lvl w:ilvl="0" w:tplc="A7D668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7EE6"/>
    <w:multiLevelType w:val="hybridMultilevel"/>
    <w:tmpl w:val="E7AEA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1052">
    <w:abstractNumId w:val="1"/>
  </w:num>
  <w:num w:numId="2" w16cid:durableId="2094207021">
    <w:abstractNumId w:val="0"/>
  </w:num>
  <w:num w:numId="3" w16cid:durableId="59154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3"/>
    <w:rsid w:val="00206C89"/>
    <w:rsid w:val="0022798A"/>
    <w:rsid w:val="002663B5"/>
    <w:rsid w:val="00284370"/>
    <w:rsid w:val="00560902"/>
    <w:rsid w:val="00566BA3"/>
    <w:rsid w:val="006D3488"/>
    <w:rsid w:val="00B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063E"/>
  <w15:chartTrackingRefBased/>
  <w15:docId w15:val="{D3ADE490-79B2-4751-956C-A0041711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6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6B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6B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6B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6B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6B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6B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6BA3"/>
    <w:rPr>
      <w:i/>
      <w:iCs/>
      <w:color w:val="404040" w:themeColor="text1" w:themeTint="BF"/>
    </w:rPr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,L1"/>
    <w:basedOn w:val="Normalny"/>
    <w:link w:val="AkapitzlistZnak"/>
    <w:uiPriority w:val="34"/>
    <w:qFormat/>
    <w:rsid w:val="00566B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6B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6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6B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6BA3"/>
    <w:rPr>
      <w:b/>
      <w:bCs/>
      <w:smallCaps/>
      <w:color w:val="0F4761" w:themeColor="accent1" w:themeShade="BF"/>
      <w:spacing w:val="5"/>
    </w:rPr>
  </w:style>
  <w:style w:type="paragraph" w:customStyle="1" w:styleId="xxxmsonormal">
    <w:name w:val="x_x_x_msonormal"/>
    <w:basedOn w:val="Normalny"/>
    <w:rsid w:val="0022798A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2279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798A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798A"/>
    <w:rPr>
      <w:rFonts w:ascii="Calibri" w:eastAsia="Calibri" w:hAnsi="Calibri" w:cs="Times New Roman"/>
      <w:kern w:val="0"/>
      <w:sz w:val="20"/>
      <w:szCs w:val="20"/>
      <w:lang w:val="x-none" w:eastAsia="zh-CN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,L1 Znak"/>
    <w:link w:val="Akapitzlist"/>
    <w:uiPriority w:val="34"/>
    <w:qFormat/>
    <w:locked/>
    <w:rsid w:val="0022798A"/>
  </w:style>
  <w:style w:type="character" w:customStyle="1" w:styleId="cf01">
    <w:name w:val="cf01"/>
    <w:rsid w:val="0022798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279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675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Brożyńska-Wlazły</dc:creator>
  <cp:keywords/>
  <dc:description/>
  <cp:lastModifiedBy>Karolina Brożyńska-Wlazły</cp:lastModifiedBy>
  <cp:revision>4</cp:revision>
  <dcterms:created xsi:type="dcterms:W3CDTF">2024-03-13T11:30:00Z</dcterms:created>
  <dcterms:modified xsi:type="dcterms:W3CDTF">2024-03-14T07:26:00Z</dcterms:modified>
</cp:coreProperties>
</file>