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854"/>
        <w:tblW w:w="5000" w:type="pct"/>
        <w:tblLook w:val="04A0" w:firstRow="1" w:lastRow="0" w:firstColumn="1" w:lastColumn="0" w:noHBand="0" w:noVBand="1"/>
      </w:tblPr>
      <w:tblGrid>
        <w:gridCol w:w="811"/>
        <w:gridCol w:w="14204"/>
      </w:tblGrid>
      <w:tr w:rsidR="00A94131" w:rsidRPr="006B2854" w:rsidTr="00A94131">
        <w:trPr>
          <w:trHeight w:val="269"/>
        </w:trPr>
        <w:tc>
          <w:tcPr>
            <w:tcW w:w="270" w:type="pct"/>
            <w:shd w:val="clear" w:color="auto" w:fill="BFBFBF" w:themeFill="background1" w:themeFillShade="BF"/>
          </w:tcPr>
          <w:p w:rsidR="00A94131" w:rsidRPr="006B2854" w:rsidRDefault="00A94131" w:rsidP="008F6259">
            <w:pPr>
              <w:spacing w:before="480" w:line="111" w:lineRule="exact"/>
              <w:ind w:right="4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B2854">
              <w:rPr>
                <w:rFonts w:ascii="Cambria" w:hAnsi="Cambria"/>
                <w:b/>
                <w:w w:val="105"/>
                <w:sz w:val="24"/>
                <w:szCs w:val="24"/>
              </w:rPr>
              <w:t>L.P</w:t>
            </w:r>
          </w:p>
        </w:tc>
        <w:tc>
          <w:tcPr>
            <w:tcW w:w="4730" w:type="pct"/>
            <w:shd w:val="clear" w:color="auto" w:fill="BFBFBF" w:themeFill="background1" w:themeFillShade="BF"/>
          </w:tcPr>
          <w:p w:rsidR="00A94131" w:rsidRPr="006B2854" w:rsidRDefault="00A94131" w:rsidP="008F6259">
            <w:pPr>
              <w:tabs>
                <w:tab w:val="left" w:pos="3976"/>
              </w:tabs>
              <w:spacing w:before="480" w:after="120"/>
              <w:ind w:left="34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B2854">
              <w:rPr>
                <w:rFonts w:ascii="Cambria" w:hAnsi="Cambria"/>
                <w:b/>
                <w:sz w:val="24"/>
                <w:szCs w:val="24"/>
              </w:rPr>
              <w:t>WYMAGANIA MINIMALNE</w:t>
            </w:r>
            <w:r w:rsidRPr="006B2854">
              <w:rPr>
                <w:rFonts w:ascii="Cambria" w:hAnsi="Cambria"/>
                <w:b/>
                <w:spacing w:val="2"/>
                <w:sz w:val="24"/>
                <w:szCs w:val="24"/>
              </w:rPr>
              <w:t xml:space="preserve"> </w:t>
            </w:r>
            <w:r w:rsidRPr="006B2854">
              <w:rPr>
                <w:rFonts w:ascii="Cambria" w:hAnsi="Cambria"/>
                <w:b/>
                <w:sz w:val="24"/>
                <w:szCs w:val="24"/>
              </w:rPr>
              <w:t>ZAMAWIAJĄCEGO</w:t>
            </w:r>
          </w:p>
        </w:tc>
      </w:tr>
      <w:tr w:rsidR="00A94131" w:rsidRPr="006B2854" w:rsidTr="00A94131">
        <w:tc>
          <w:tcPr>
            <w:tcW w:w="270" w:type="pct"/>
          </w:tcPr>
          <w:p w:rsidR="00A94131" w:rsidRPr="006B2854" w:rsidRDefault="00A94131" w:rsidP="008F6259">
            <w:pPr>
              <w:spacing w:before="24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730" w:type="pct"/>
          </w:tcPr>
          <w:p w:rsidR="00A94131" w:rsidRPr="006B2854" w:rsidRDefault="00A94131" w:rsidP="008F6259">
            <w:pPr>
              <w:tabs>
                <w:tab w:val="left" w:pos="4833"/>
                <w:tab w:val="left" w:pos="4834"/>
              </w:tabs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B2854">
              <w:rPr>
                <w:rFonts w:ascii="Cambria" w:hAnsi="Cambria"/>
                <w:b/>
                <w:sz w:val="24"/>
                <w:szCs w:val="24"/>
              </w:rPr>
              <w:t>WYMAGANIA PODSTAWOWE</w:t>
            </w:r>
          </w:p>
        </w:tc>
      </w:tr>
      <w:tr w:rsidR="00A94131" w:rsidRPr="006B2854" w:rsidTr="00A94131">
        <w:trPr>
          <w:trHeight w:val="714"/>
        </w:trPr>
        <w:tc>
          <w:tcPr>
            <w:tcW w:w="270" w:type="pct"/>
          </w:tcPr>
          <w:p w:rsidR="00A94131" w:rsidRPr="006B2854" w:rsidRDefault="00DF0343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position w:val="1"/>
                <w:sz w:val="24"/>
                <w:szCs w:val="24"/>
              </w:rPr>
              <w:t>1</w:t>
            </w:r>
          </w:p>
        </w:tc>
        <w:tc>
          <w:tcPr>
            <w:tcW w:w="4730" w:type="pct"/>
          </w:tcPr>
          <w:p w:rsidR="00A94131" w:rsidRPr="006B2854" w:rsidRDefault="00A94131" w:rsidP="00D037F0">
            <w:pPr>
              <w:rPr>
                <w:rFonts w:ascii="Cambria" w:hAnsi="Cambria"/>
                <w:sz w:val="24"/>
                <w:szCs w:val="24"/>
              </w:rPr>
            </w:pPr>
            <w:r w:rsidRPr="006B2854">
              <w:rPr>
                <w:rFonts w:ascii="Cambria" w:hAnsi="Cambria"/>
                <w:sz w:val="24"/>
                <w:szCs w:val="24"/>
              </w:rPr>
              <w:t>Pojazd powinien spełniać wymagania polskich przepisów o ruchu drogowym zgodnie z Us</w:t>
            </w:r>
            <w:r w:rsidRPr="006B2854">
              <w:rPr>
                <w:rFonts w:ascii="Cambria" w:hAnsi="Cambria"/>
                <w:spacing w:val="-3"/>
                <w:sz w:val="24"/>
                <w:szCs w:val="24"/>
              </w:rPr>
              <w:t xml:space="preserve">tawą </w:t>
            </w:r>
            <w:r w:rsidR="00D037F0">
              <w:rPr>
                <w:rFonts w:ascii="Cambria" w:hAnsi="Cambria"/>
                <w:sz w:val="24"/>
                <w:szCs w:val="24"/>
              </w:rPr>
              <w:t>„Prawo o ruchu drogowym"</w:t>
            </w:r>
          </w:p>
        </w:tc>
      </w:tr>
      <w:tr w:rsidR="00A94131" w:rsidRPr="006B2854" w:rsidTr="00A94131">
        <w:tc>
          <w:tcPr>
            <w:tcW w:w="270" w:type="pct"/>
          </w:tcPr>
          <w:p w:rsidR="00A94131" w:rsidRPr="006B2854" w:rsidRDefault="00F107B0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4730" w:type="pct"/>
          </w:tcPr>
          <w:p w:rsidR="00A94131" w:rsidRPr="006B2854" w:rsidRDefault="004D5C86" w:rsidP="00D7246F">
            <w:pPr>
              <w:rPr>
                <w:rFonts w:ascii="Cambria" w:hAnsi="Cambria"/>
                <w:sz w:val="24"/>
                <w:szCs w:val="24"/>
              </w:rPr>
            </w:pPr>
            <w:bookmarkStart w:id="0" w:name="_GoBack"/>
            <w:r>
              <w:rPr>
                <w:rFonts w:ascii="Cambria" w:eastAsia="Cambria" w:hAnsi="Cambria" w:cs="Cambria"/>
              </w:rPr>
              <w:t xml:space="preserve">Dopuszczalna masa całkowita pojazdu </w:t>
            </w:r>
            <w:bookmarkEnd w:id="0"/>
            <w:r>
              <w:rPr>
                <w:rFonts w:ascii="Cambria" w:eastAsia="Cambria" w:hAnsi="Cambria" w:cs="Cambria"/>
              </w:rPr>
              <w:t xml:space="preserve">– </w:t>
            </w:r>
            <w:r w:rsidR="000B10A8">
              <w:rPr>
                <w:rFonts w:ascii="Cambria" w:eastAsia="Cambria" w:hAnsi="Cambria" w:cs="Cambria"/>
              </w:rPr>
              <w:t xml:space="preserve">od 2500 kg do </w:t>
            </w:r>
            <w:r>
              <w:rPr>
                <w:rFonts w:ascii="Cambria" w:eastAsia="Cambria" w:hAnsi="Cambria" w:cs="Cambria"/>
              </w:rPr>
              <w:t>3500 kg</w:t>
            </w:r>
          </w:p>
        </w:tc>
      </w:tr>
      <w:tr w:rsidR="00A94131" w:rsidRPr="006B2854" w:rsidTr="00A94131">
        <w:trPr>
          <w:trHeight w:val="220"/>
        </w:trPr>
        <w:tc>
          <w:tcPr>
            <w:tcW w:w="270" w:type="pct"/>
          </w:tcPr>
          <w:p w:rsidR="00A94131" w:rsidRPr="006B2854" w:rsidRDefault="00F107B0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4730" w:type="pct"/>
          </w:tcPr>
          <w:p w:rsidR="00C72CAE" w:rsidRDefault="00D037F0" w:rsidP="004118D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Kabina </w:t>
            </w:r>
            <w:r w:rsidR="00C17CA4">
              <w:rPr>
                <w:rFonts w:ascii="Cambria" w:eastAsia="Cambria" w:hAnsi="Cambria" w:cs="Cambria"/>
              </w:rPr>
              <w:t>–</w:t>
            </w:r>
            <w:r>
              <w:rPr>
                <w:rFonts w:ascii="Cambria" w:eastAsia="Cambria" w:hAnsi="Cambria" w:cs="Cambria"/>
              </w:rPr>
              <w:t xml:space="preserve"> </w:t>
            </w:r>
            <w:r w:rsidR="000B10A8">
              <w:rPr>
                <w:rFonts w:ascii="Cambria" w:eastAsia="Cambria" w:hAnsi="Cambria" w:cs="Cambria"/>
              </w:rPr>
              <w:t>min. 3</w:t>
            </w:r>
            <w:r w:rsidR="00C17CA4">
              <w:rPr>
                <w:rFonts w:ascii="Cambria" w:eastAsia="Cambria" w:hAnsi="Cambria" w:cs="Cambria"/>
              </w:rPr>
              <w:t xml:space="preserve"> osobowa.</w:t>
            </w:r>
          </w:p>
          <w:p w:rsidR="00C72CAE" w:rsidRPr="00C17CA4" w:rsidRDefault="00D74C9F" w:rsidP="004118D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Furgon. </w:t>
            </w:r>
            <w:r w:rsidR="000B10A8">
              <w:rPr>
                <w:rFonts w:ascii="Cambria" w:eastAsia="Cambria" w:hAnsi="Cambria" w:cs="Cambria"/>
              </w:rPr>
              <w:t>Przestrzeń załadunkowa o długości minimum 2500mm</w:t>
            </w:r>
            <w:r>
              <w:rPr>
                <w:rFonts w:ascii="Cambria" w:eastAsia="Cambria" w:hAnsi="Cambria" w:cs="Cambria"/>
              </w:rPr>
              <w:t>, Szerokość załadunkowa przez tylne drzwi min. 1200mm.</w:t>
            </w:r>
          </w:p>
          <w:p w:rsidR="00C72CAE" w:rsidRPr="006B2854" w:rsidRDefault="00C72CAE" w:rsidP="004118D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94131" w:rsidRPr="006B2854" w:rsidTr="00A94131">
        <w:trPr>
          <w:trHeight w:val="156"/>
        </w:trPr>
        <w:tc>
          <w:tcPr>
            <w:tcW w:w="270" w:type="pct"/>
          </w:tcPr>
          <w:p w:rsidR="00A94131" w:rsidRPr="006B2854" w:rsidRDefault="00F107B0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4730" w:type="pct"/>
          </w:tcPr>
          <w:p w:rsidR="00A94131" w:rsidRPr="006B2854" w:rsidRDefault="00A94131" w:rsidP="00517823">
            <w:pPr>
              <w:rPr>
                <w:rFonts w:ascii="Cambria" w:hAnsi="Cambria"/>
                <w:sz w:val="24"/>
                <w:szCs w:val="24"/>
              </w:rPr>
            </w:pPr>
            <w:r w:rsidRPr="006B2854">
              <w:rPr>
                <w:rFonts w:ascii="Cambria" w:hAnsi="Cambria"/>
                <w:sz w:val="24"/>
                <w:szCs w:val="24"/>
              </w:rPr>
              <w:t xml:space="preserve">Samochód wyposażony w silnik wysokoprężny o mocy </w:t>
            </w:r>
            <w:r w:rsidR="000B10A8">
              <w:rPr>
                <w:rFonts w:ascii="Cambria" w:hAnsi="Cambria"/>
                <w:b/>
                <w:sz w:val="24"/>
                <w:szCs w:val="24"/>
              </w:rPr>
              <w:t>min. 14</w:t>
            </w:r>
            <w:r w:rsidR="006B2306">
              <w:rPr>
                <w:rFonts w:ascii="Cambria" w:hAnsi="Cambria"/>
                <w:b/>
                <w:sz w:val="24"/>
                <w:szCs w:val="24"/>
              </w:rPr>
              <w:t>0</w:t>
            </w:r>
            <w:r w:rsidR="000B10A8">
              <w:rPr>
                <w:rFonts w:ascii="Cambria" w:hAnsi="Cambria"/>
                <w:b/>
                <w:sz w:val="24"/>
                <w:szCs w:val="24"/>
              </w:rPr>
              <w:t xml:space="preserve"> KM i max. 160</w:t>
            </w:r>
            <w:r w:rsidR="00C17CA4">
              <w:rPr>
                <w:rFonts w:ascii="Cambria" w:hAnsi="Cambria"/>
                <w:b/>
                <w:sz w:val="24"/>
                <w:szCs w:val="24"/>
              </w:rPr>
              <w:t>KM</w:t>
            </w:r>
          </w:p>
        </w:tc>
      </w:tr>
      <w:tr w:rsidR="00A94131" w:rsidRPr="006B2854" w:rsidTr="00A94131">
        <w:tc>
          <w:tcPr>
            <w:tcW w:w="270" w:type="pct"/>
          </w:tcPr>
          <w:p w:rsidR="00A94131" w:rsidRPr="006B2854" w:rsidRDefault="00F107B0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4730" w:type="pct"/>
          </w:tcPr>
          <w:p w:rsidR="00A94131" w:rsidRPr="00BA59EA" w:rsidRDefault="00A94131" w:rsidP="000B10A8">
            <w:pPr>
              <w:rPr>
                <w:rFonts w:ascii="Cambria" w:hAnsi="Cambria"/>
                <w:sz w:val="24"/>
                <w:szCs w:val="24"/>
              </w:rPr>
            </w:pPr>
            <w:r w:rsidRPr="00BA59EA">
              <w:rPr>
                <w:rFonts w:ascii="Cambria" w:hAnsi="Cambria"/>
                <w:sz w:val="24"/>
                <w:szCs w:val="24"/>
              </w:rPr>
              <w:t>Samochód fabrycznie nowy</w:t>
            </w:r>
            <w:r w:rsidR="000B10A8" w:rsidRPr="00BA59EA">
              <w:rPr>
                <w:rFonts w:ascii="Cambria" w:hAnsi="Cambria"/>
                <w:sz w:val="24"/>
                <w:szCs w:val="24"/>
              </w:rPr>
              <w:t xml:space="preserve"> lub używany o przebiegu nie większym niż 1000km</w:t>
            </w:r>
            <w:r w:rsidRPr="00BA59EA">
              <w:rPr>
                <w:rFonts w:ascii="Cambria" w:hAnsi="Cambria"/>
                <w:sz w:val="24"/>
                <w:szCs w:val="24"/>
              </w:rPr>
              <w:t xml:space="preserve">, rok produkcji </w:t>
            </w:r>
            <w:r w:rsidR="007151E9" w:rsidRPr="00BA59EA">
              <w:rPr>
                <w:rFonts w:ascii="Cambria" w:hAnsi="Cambria"/>
                <w:sz w:val="24"/>
                <w:szCs w:val="24"/>
              </w:rPr>
              <w:t>2022</w:t>
            </w:r>
            <w:r w:rsidR="000B10A8" w:rsidRPr="00BA59EA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A94131" w:rsidRPr="006B2854" w:rsidTr="00A94131">
        <w:tc>
          <w:tcPr>
            <w:tcW w:w="270" w:type="pct"/>
          </w:tcPr>
          <w:p w:rsidR="00A94131" w:rsidRPr="006B2854" w:rsidRDefault="00F107B0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4730" w:type="pct"/>
          </w:tcPr>
          <w:p w:rsidR="00A94131" w:rsidRPr="00BA59EA" w:rsidRDefault="004F422F" w:rsidP="00F107B0">
            <w:pPr>
              <w:rPr>
                <w:rFonts w:ascii="Cambria" w:hAnsi="Cambria"/>
                <w:sz w:val="24"/>
                <w:szCs w:val="24"/>
              </w:rPr>
            </w:pPr>
            <w:r w:rsidRPr="00BA59EA">
              <w:rPr>
                <w:rFonts w:ascii="Cambria" w:hAnsi="Cambria"/>
                <w:sz w:val="24"/>
                <w:szCs w:val="24"/>
              </w:rPr>
              <w:t>Napęd 4x2.  Oś tylna koła bliźniacze</w:t>
            </w:r>
            <w:r w:rsidR="004118D1" w:rsidRPr="00BA59EA">
              <w:rPr>
                <w:rFonts w:ascii="Cambria" w:hAnsi="Cambria"/>
                <w:sz w:val="24"/>
                <w:szCs w:val="24"/>
              </w:rPr>
              <w:t xml:space="preserve"> lub pojedyncze</w:t>
            </w:r>
            <w:r w:rsidRPr="00BA59EA">
              <w:rPr>
                <w:rFonts w:ascii="Cambria" w:hAnsi="Cambria"/>
                <w:sz w:val="24"/>
                <w:szCs w:val="24"/>
              </w:rPr>
              <w:tab/>
              <w:t xml:space="preserve"> </w:t>
            </w:r>
          </w:p>
        </w:tc>
      </w:tr>
      <w:tr w:rsidR="00F107B0" w:rsidRPr="006B2854" w:rsidTr="00A94131">
        <w:tc>
          <w:tcPr>
            <w:tcW w:w="270" w:type="pct"/>
          </w:tcPr>
          <w:p w:rsidR="00F107B0" w:rsidRDefault="00F107B0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4730" w:type="pct"/>
          </w:tcPr>
          <w:p w:rsidR="00F107B0" w:rsidRPr="006B2854" w:rsidRDefault="00F107B0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</w:t>
            </w:r>
            <w:r w:rsidRPr="006B2854">
              <w:rPr>
                <w:rFonts w:ascii="Cambria" w:hAnsi="Cambria"/>
                <w:sz w:val="24"/>
                <w:szCs w:val="24"/>
              </w:rPr>
              <w:t>krzynia biegów manualna min.</w:t>
            </w:r>
            <w:r w:rsidR="000B10A8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B2854">
              <w:rPr>
                <w:rFonts w:ascii="Cambria" w:hAnsi="Cambria"/>
                <w:sz w:val="24"/>
                <w:szCs w:val="24"/>
              </w:rPr>
              <w:t xml:space="preserve">6 biegowa + wsteczny                                                       </w:t>
            </w:r>
          </w:p>
        </w:tc>
      </w:tr>
      <w:tr w:rsidR="00F107B0" w:rsidRPr="006B2854" w:rsidTr="00A94131">
        <w:tc>
          <w:tcPr>
            <w:tcW w:w="270" w:type="pct"/>
          </w:tcPr>
          <w:p w:rsidR="00F107B0" w:rsidRDefault="00F107B0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4730" w:type="pct"/>
          </w:tcPr>
          <w:p w:rsidR="00F107B0" w:rsidRDefault="00F107B0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Elektryczny układ stabilizacji toru jazdy </w:t>
            </w:r>
          </w:p>
        </w:tc>
      </w:tr>
      <w:tr w:rsidR="00F107B0" w:rsidRPr="006B2854" w:rsidTr="00A94131">
        <w:tc>
          <w:tcPr>
            <w:tcW w:w="270" w:type="pct"/>
          </w:tcPr>
          <w:p w:rsidR="00F107B0" w:rsidRDefault="00F107B0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4730" w:type="pct"/>
          </w:tcPr>
          <w:p w:rsidR="00F107B0" w:rsidRDefault="00F107B0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System ABS</w:t>
            </w:r>
          </w:p>
        </w:tc>
      </w:tr>
      <w:tr w:rsidR="00F107B0" w:rsidRPr="006B2854" w:rsidTr="00A94131">
        <w:tc>
          <w:tcPr>
            <w:tcW w:w="270" w:type="pct"/>
          </w:tcPr>
          <w:p w:rsidR="00F107B0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F107B0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4730" w:type="pct"/>
          </w:tcPr>
          <w:p w:rsidR="00F107B0" w:rsidRDefault="00F107B0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Układ wspomagania kierownicy</w:t>
            </w:r>
          </w:p>
        </w:tc>
      </w:tr>
      <w:tr w:rsidR="00F107B0" w:rsidRPr="006B2854" w:rsidTr="00A94131">
        <w:tc>
          <w:tcPr>
            <w:tcW w:w="270" w:type="pct"/>
          </w:tcPr>
          <w:p w:rsidR="00F107B0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F107B0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4730" w:type="pct"/>
          </w:tcPr>
          <w:p w:rsidR="00F107B0" w:rsidRDefault="00B2329D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Lusterka boczne- elektrycznie </w:t>
            </w:r>
            <w:r w:rsidR="00DF0343">
              <w:rPr>
                <w:rFonts w:ascii="Cambria" w:hAnsi="Cambria"/>
                <w:sz w:val="24"/>
                <w:szCs w:val="24"/>
              </w:rPr>
              <w:t>sterowane i podgrzewane</w:t>
            </w:r>
          </w:p>
        </w:tc>
      </w:tr>
      <w:tr w:rsidR="00F107B0" w:rsidRPr="006B2854" w:rsidTr="00A94131">
        <w:tc>
          <w:tcPr>
            <w:tcW w:w="270" w:type="pct"/>
          </w:tcPr>
          <w:p w:rsidR="00F107B0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DF0343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4730" w:type="pct"/>
          </w:tcPr>
          <w:p w:rsidR="00F107B0" w:rsidRDefault="007151E9" w:rsidP="007151E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Poduszka powietrzna kierowcy</w:t>
            </w:r>
          </w:p>
        </w:tc>
      </w:tr>
      <w:tr w:rsidR="00F107B0" w:rsidRPr="006B2854" w:rsidTr="00A94131">
        <w:tc>
          <w:tcPr>
            <w:tcW w:w="270" w:type="pct"/>
          </w:tcPr>
          <w:p w:rsidR="00F107B0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DF0343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4730" w:type="pct"/>
          </w:tcPr>
          <w:p w:rsidR="00F107B0" w:rsidRDefault="00DF0343" w:rsidP="000B10A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Szyby sterowane elektrycznie</w:t>
            </w:r>
          </w:p>
        </w:tc>
      </w:tr>
      <w:tr w:rsidR="00F107B0" w:rsidRPr="006B2854" w:rsidTr="00A94131">
        <w:tc>
          <w:tcPr>
            <w:tcW w:w="270" w:type="pct"/>
          </w:tcPr>
          <w:p w:rsidR="00F107B0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1</w:t>
            </w:r>
            <w:r w:rsidR="00DF0343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4730" w:type="pct"/>
          </w:tcPr>
          <w:p w:rsidR="00F107B0" w:rsidRDefault="00DF0343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Gniazdo zasilania 12V</w:t>
            </w:r>
          </w:p>
        </w:tc>
      </w:tr>
      <w:tr w:rsidR="00DF0343" w:rsidRPr="006B2854" w:rsidTr="00A94131">
        <w:tc>
          <w:tcPr>
            <w:tcW w:w="270" w:type="pct"/>
          </w:tcPr>
          <w:p w:rsidR="00DF0343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4730" w:type="pct"/>
          </w:tcPr>
          <w:p w:rsidR="00DF0343" w:rsidRDefault="00DF0343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Klimatyzacja manualna lub automatyczna</w:t>
            </w:r>
          </w:p>
        </w:tc>
      </w:tr>
      <w:tr w:rsidR="00DF0343" w:rsidRPr="006B2854" w:rsidTr="00A94131">
        <w:tc>
          <w:tcPr>
            <w:tcW w:w="270" w:type="pct"/>
          </w:tcPr>
          <w:p w:rsidR="00DF0343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4730" w:type="pct"/>
          </w:tcPr>
          <w:p w:rsidR="00DF0343" w:rsidRDefault="00DF0343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Oświetlenie w kabinie – lampki podsufitowe </w:t>
            </w:r>
          </w:p>
        </w:tc>
      </w:tr>
      <w:tr w:rsidR="00DF0343" w:rsidRPr="006B2854" w:rsidTr="00A94131">
        <w:tc>
          <w:tcPr>
            <w:tcW w:w="270" w:type="pct"/>
          </w:tcPr>
          <w:p w:rsidR="00DF0343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4730" w:type="pct"/>
          </w:tcPr>
          <w:p w:rsidR="00DF0343" w:rsidRDefault="00DF0343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Centralny zamek z pilota</w:t>
            </w:r>
          </w:p>
        </w:tc>
      </w:tr>
      <w:tr w:rsidR="00DF0343" w:rsidRPr="006B2854" w:rsidTr="00A94131">
        <w:tc>
          <w:tcPr>
            <w:tcW w:w="270" w:type="pct"/>
          </w:tcPr>
          <w:p w:rsidR="00DF0343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4730" w:type="pct"/>
          </w:tcPr>
          <w:p w:rsidR="00DF0343" w:rsidRDefault="00DF0343" w:rsidP="00DF0343">
            <w:pPr>
              <w:rPr>
                <w:rFonts w:ascii="Cambria" w:hAnsi="Cambria"/>
                <w:sz w:val="24"/>
                <w:szCs w:val="24"/>
              </w:rPr>
            </w:pPr>
            <w:r w:rsidRPr="006B2854">
              <w:rPr>
                <w:rFonts w:ascii="Cambria" w:hAnsi="Cambria"/>
                <w:sz w:val="24"/>
                <w:szCs w:val="24"/>
              </w:rPr>
              <w:t>Fotel</w:t>
            </w:r>
            <w:r>
              <w:rPr>
                <w:rFonts w:ascii="Cambria" w:hAnsi="Cambria"/>
                <w:sz w:val="24"/>
                <w:szCs w:val="24"/>
              </w:rPr>
              <w:t xml:space="preserve"> dla kierowcy z pełną regulacją</w:t>
            </w:r>
          </w:p>
        </w:tc>
      </w:tr>
      <w:tr w:rsidR="00DF0343" w:rsidRPr="006B2854" w:rsidTr="00A94131">
        <w:tc>
          <w:tcPr>
            <w:tcW w:w="270" w:type="pct"/>
          </w:tcPr>
          <w:p w:rsidR="00DF0343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4730" w:type="pct"/>
          </w:tcPr>
          <w:p w:rsidR="00DF0343" w:rsidRPr="006B2854" w:rsidRDefault="00DF0343" w:rsidP="000B10A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</w:t>
            </w:r>
            <w:r w:rsidRPr="006B2854">
              <w:rPr>
                <w:rFonts w:ascii="Cambria" w:hAnsi="Cambria"/>
                <w:sz w:val="24"/>
                <w:szCs w:val="24"/>
              </w:rPr>
              <w:t>chowek pod siedziskami,</w:t>
            </w:r>
          </w:p>
        </w:tc>
      </w:tr>
      <w:tr w:rsidR="00DF0343" w:rsidRPr="006B2854" w:rsidTr="00A94131">
        <w:tc>
          <w:tcPr>
            <w:tcW w:w="270" w:type="pct"/>
          </w:tcPr>
          <w:p w:rsidR="00DF0343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4730" w:type="pct"/>
          </w:tcPr>
          <w:p w:rsidR="00DF0343" w:rsidRPr="006B2854" w:rsidRDefault="00DF0343" w:rsidP="00DF034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Tapicerka ciemna </w:t>
            </w:r>
          </w:p>
        </w:tc>
      </w:tr>
      <w:tr w:rsidR="00DF0343" w:rsidRPr="006B2854" w:rsidTr="00A94131">
        <w:tc>
          <w:tcPr>
            <w:tcW w:w="270" w:type="pct"/>
          </w:tcPr>
          <w:p w:rsidR="00DF0343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4730" w:type="pct"/>
          </w:tcPr>
          <w:p w:rsidR="00DF0343" w:rsidRPr="006B2854" w:rsidRDefault="00DF0343" w:rsidP="00DF034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Radio samochodowe z USB</w:t>
            </w:r>
          </w:p>
        </w:tc>
      </w:tr>
      <w:tr w:rsidR="00DF0343" w:rsidRPr="006B2854" w:rsidTr="00A94131">
        <w:tc>
          <w:tcPr>
            <w:tcW w:w="270" w:type="pct"/>
          </w:tcPr>
          <w:p w:rsidR="00DF0343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4730" w:type="pct"/>
          </w:tcPr>
          <w:p w:rsidR="00B44FEA" w:rsidRPr="006B2854" w:rsidRDefault="000B10A8" w:rsidP="00DF034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Wycieraczki automatyczne z czujnikiem zmierzchu</w:t>
            </w:r>
          </w:p>
        </w:tc>
      </w:tr>
      <w:tr w:rsidR="00DF0343" w:rsidRPr="006B2854" w:rsidTr="00A94131">
        <w:tc>
          <w:tcPr>
            <w:tcW w:w="270" w:type="pct"/>
          </w:tcPr>
          <w:p w:rsidR="00DF0343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4730" w:type="pct"/>
          </w:tcPr>
          <w:p w:rsidR="00DF0343" w:rsidRPr="006B2854" w:rsidRDefault="00B44FEA" w:rsidP="000B10A8">
            <w:pPr>
              <w:rPr>
                <w:rFonts w:ascii="Cambria" w:hAnsi="Cambria"/>
                <w:sz w:val="24"/>
                <w:szCs w:val="24"/>
              </w:rPr>
            </w:pPr>
            <w:r w:rsidRPr="00BA59EA">
              <w:rPr>
                <w:rFonts w:ascii="Cambria" w:hAnsi="Cambria"/>
                <w:sz w:val="24"/>
                <w:szCs w:val="24"/>
              </w:rPr>
              <w:t>K</w:t>
            </w:r>
            <w:r w:rsidR="000B10A8" w:rsidRPr="00BA59EA">
              <w:rPr>
                <w:rFonts w:ascii="Cambria" w:hAnsi="Cambria"/>
                <w:sz w:val="24"/>
                <w:szCs w:val="24"/>
              </w:rPr>
              <w:t>oła</w:t>
            </w:r>
            <w:r w:rsidR="002C0049" w:rsidRPr="00BA59EA">
              <w:rPr>
                <w:rFonts w:ascii="Cambria" w:hAnsi="Cambria"/>
                <w:sz w:val="24"/>
                <w:szCs w:val="24"/>
              </w:rPr>
              <w:t xml:space="preserve"> </w:t>
            </w:r>
            <w:r w:rsidR="000B10A8" w:rsidRPr="00BA59EA">
              <w:rPr>
                <w:rFonts w:ascii="Cambria" w:hAnsi="Cambria"/>
                <w:sz w:val="24"/>
                <w:szCs w:val="24"/>
              </w:rPr>
              <w:t>- obręcze stalowe min. 17``</w:t>
            </w:r>
          </w:p>
        </w:tc>
      </w:tr>
      <w:tr w:rsidR="00DF0343" w:rsidRPr="006B2854" w:rsidTr="00A94131">
        <w:tc>
          <w:tcPr>
            <w:tcW w:w="270" w:type="pct"/>
          </w:tcPr>
          <w:p w:rsidR="00DF0343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4730" w:type="pct"/>
          </w:tcPr>
          <w:p w:rsidR="00DF0343" w:rsidRDefault="00B44FEA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Koło zapasowe pełnowymiarowe z zestawem narzędzi</w:t>
            </w:r>
          </w:p>
        </w:tc>
      </w:tr>
      <w:tr w:rsidR="00B44FEA" w:rsidRPr="006B2854" w:rsidTr="00A94131">
        <w:tc>
          <w:tcPr>
            <w:tcW w:w="270" w:type="pct"/>
          </w:tcPr>
          <w:p w:rsidR="00B44FEA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4730" w:type="pct"/>
          </w:tcPr>
          <w:p w:rsidR="00B44FEA" w:rsidRDefault="000B10A8" w:rsidP="007151E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Podłoga ładunkowa wyłożona sklejką</w:t>
            </w:r>
          </w:p>
        </w:tc>
      </w:tr>
      <w:tr w:rsidR="00C72CAE" w:rsidRPr="006B2854" w:rsidTr="00A94131">
        <w:tc>
          <w:tcPr>
            <w:tcW w:w="270" w:type="pct"/>
          </w:tcPr>
          <w:p w:rsidR="00C72CAE" w:rsidRDefault="000B10A8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4730" w:type="pct"/>
          </w:tcPr>
          <w:p w:rsidR="00C72CAE" w:rsidRDefault="00C17CA4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Gwarancja min. 24 miesiące</w:t>
            </w:r>
          </w:p>
        </w:tc>
      </w:tr>
      <w:tr w:rsidR="00C5340B" w:rsidRPr="006B2854" w:rsidTr="00A94131">
        <w:tc>
          <w:tcPr>
            <w:tcW w:w="270" w:type="pct"/>
          </w:tcPr>
          <w:p w:rsidR="00C5340B" w:rsidRDefault="00C5340B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4730" w:type="pct"/>
          </w:tcPr>
          <w:p w:rsidR="00C5340B" w:rsidRDefault="00C5340B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System monitorowania ciśnienia powietrza w oponach</w:t>
            </w:r>
          </w:p>
        </w:tc>
      </w:tr>
      <w:tr w:rsidR="00C5340B" w:rsidRPr="006B2854" w:rsidTr="00A94131">
        <w:tc>
          <w:tcPr>
            <w:tcW w:w="270" w:type="pct"/>
          </w:tcPr>
          <w:p w:rsidR="00C5340B" w:rsidRDefault="00C5340B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4730" w:type="pct"/>
          </w:tcPr>
          <w:p w:rsidR="00C5340B" w:rsidRDefault="00C5340B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Tempomat</w:t>
            </w:r>
          </w:p>
        </w:tc>
      </w:tr>
      <w:tr w:rsidR="002C0049" w:rsidRPr="006B2854" w:rsidTr="002C0049">
        <w:tc>
          <w:tcPr>
            <w:tcW w:w="270" w:type="pct"/>
          </w:tcPr>
          <w:p w:rsidR="002C0049" w:rsidRDefault="002C0049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4730" w:type="pct"/>
            <w:vAlign w:val="center"/>
          </w:tcPr>
          <w:p w:rsidR="002C0049" w:rsidRDefault="002C0049" w:rsidP="004F422F">
            <w:pPr>
              <w:rPr>
                <w:rFonts w:ascii="Cambria" w:hAnsi="Cambria"/>
                <w:sz w:val="24"/>
                <w:szCs w:val="24"/>
              </w:rPr>
            </w:pPr>
            <w:r w:rsidRPr="00BA59EA">
              <w:rPr>
                <w:rFonts w:ascii="Cambria" w:hAnsi="Cambria"/>
                <w:sz w:val="24"/>
                <w:szCs w:val="24"/>
              </w:rPr>
              <w:t xml:space="preserve">Termin dostawy: do </w:t>
            </w:r>
            <w:r w:rsidR="00BA59EA" w:rsidRPr="00BA59EA">
              <w:rPr>
                <w:rFonts w:ascii="Cambria" w:hAnsi="Cambria"/>
                <w:sz w:val="24"/>
                <w:szCs w:val="24"/>
              </w:rPr>
              <w:t xml:space="preserve">30 dni od podpisania umowy. </w:t>
            </w:r>
          </w:p>
        </w:tc>
      </w:tr>
    </w:tbl>
    <w:p w:rsidR="00DD021A" w:rsidRPr="006B2854" w:rsidRDefault="00DD021A" w:rsidP="00EC4711">
      <w:pPr>
        <w:jc w:val="both"/>
        <w:rPr>
          <w:rFonts w:ascii="Cambria" w:hAnsi="Cambria"/>
          <w:i/>
          <w:sz w:val="24"/>
          <w:szCs w:val="24"/>
        </w:rPr>
      </w:pPr>
    </w:p>
    <w:sectPr w:rsidR="00DD021A" w:rsidRPr="006B2854" w:rsidSect="008F6259">
      <w:headerReference w:type="default" r:id="rId8"/>
      <w:pgSz w:w="16838" w:h="11906" w:orient="landscape"/>
      <w:pgMar w:top="993" w:right="962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27C" w:rsidRDefault="00D4127C" w:rsidP="004B20F6">
      <w:r>
        <w:separator/>
      </w:r>
    </w:p>
  </w:endnote>
  <w:endnote w:type="continuationSeparator" w:id="0">
    <w:p w:rsidR="00D4127C" w:rsidRDefault="00D4127C" w:rsidP="004B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27C" w:rsidRDefault="00D4127C" w:rsidP="004B20F6">
      <w:r>
        <w:separator/>
      </w:r>
    </w:p>
  </w:footnote>
  <w:footnote w:type="continuationSeparator" w:id="0">
    <w:p w:rsidR="00D4127C" w:rsidRDefault="00D4127C" w:rsidP="004B2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BD8" w:rsidRDefault="004D5C86" w:rsidP="004D5C86">
    <w:pPr>
      <w:pStyle w:val="Nagwek"/>
      <w:jc w:val="center"/>
    </w:pPr>
    <w:r>
      <w:tab/>
    </w:r>
    <w:r>
      <w:tab/>
    </w:r>
    <w:r>
      <w:tab/>
    </w:r>
    <w:r w:rsidR="00A94131">
      <w:t>Opis przedmiotu zamówienia</w:t>
    </w:r>
    <w:r w:rsidR="006B6BD8">
      <w:t xml:space="preserve"> </w:t>
    </w:r>
  </w:p>
  <w:p w:rsidR="004F422F" w:rsidRPr="00A94131" w:rsidRDefault="004F422F" w:rsidP="004F422F">
    <w:pPr>
      <w:spacing w:before="92"/>
      <w:ind w:right="-1"/>
      <w:jc w:val="center"/>
      <w:rPr>
        <w:rFonts w:ascii="Cambria" w:hAnsi="Cambria"/>
        <w:b/>
        <w:sz w:val="24"/>
        <w:szCs w:val="24"/>
        <w:u w:val="single"/>
      </w:rPr>
    </w:pPr>
    <w:r w:rsidRPr="00A94131">
      <w:rPr>
        <w:rFonts w:ascii="Cambria" w:hAnsi="Cambria"/>
        <w:b/>
        <w:sz w:val="24"/>
        <w:szCs w:val="24"/>
        <w:u w:val="single"/>
      </w:rPr>
      <w:t xml:space="preserve">SPECYFIKACJA WYMAGAŃ TECHNICZNYCH </w:t>
    </w:r>
    <w:r w:rsidR="004D5C86">
      <w:rPr>
        <w:rFonts w:ascii="Cambria" w:hAnsi="Cambria"/>
        <w:b/>
        <w:sz w:val="24"/>
        <w:szCs w:val="24"/>
        <w:u w:val="single"/>
      </w:rPr>
      <w:t>SAMOCHODU CIĘŻAROWEGO</w:t>
    </w:r>
    <w:r w:rsidR="00C5340B">
      <w:rPr>
        <w:rFonts w:ascii="Cambria" w:hAnsi="Cambria"/>
        <w:b/>
        <w:sz w:val="24"/>
        <w:szCs w:val="24"/>
        <w:u w:val="single"/>
      </w:rPr>
      <w:t xml:space="preserve"> (DOSTAWCZEGO)</w:t>
    </w:r>
    <w:r w:rsidR="004D5C86">
      <w:rPr>
        <w:rFonts w:ascii="Cambria" w:hAnsi="Cambria"/>
        <w:b/>
        <w:sz w:val="24"/>
        <w:szCs w:val="24"/>
        <w:u w:val="single"/>
      </w:rPr>
      <w:t xml:space="preserve"> DO 3,5T DMC</w:t>
    </w:r>
  </w:p>
  <w:p w:rsidR="004F422F" w:rsidRDefault="004F422F" w:rsidP="004B20F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946AA"/>
    <w:multiLevelType w:val="hybridMultilevel"/>
    <w:tmpl w:val="FA2C144A"/>
    <w:lvl w:ilvl="0" w:tplc="BAFCD520">
      <w:numFmt w:val="bullet"/>
      <w:lvlText w:val="•"/>
      <w:lvlJc w:val="left"/>
      <w:pPr>
        <w:ind w:left="1065" w:hanging="705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25D05"/>
    <w:multiLevelType w:val="hybridMultilevel"/>
    <w:tmpl w:val="3022D9BE"/>
    <w:lvl w:ilvl="0" w:tplc="EF86A2AE">
      <w:start w:val="1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B5224"/>
    <w:multiLevelType w:val="hybridMultilevel"/>
    <w:tmpl w:val="E95280EA"/>
    <w:lvl w:ilvl="0" w:tplc="BAFCD520">
      <w:numFmt w:val="bullet"/>
      <w:lvlText w:val="•"/>
      <w:lvlJc w:val="left"/>
      <w:pPr>
        <w:ind w:left="1065" w:hanging="705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3BA7"/>
    <w:multiLevelType w:val="hybridMultilevel"/>
    <w:tmpl w:val="9006DC72"/>
    <w:lvl w:ilvl="0" w:tplc="BAFCD520">
      <w:numFmt w:val="bullet"/>
      <w:lvlText w:val="•"/>
      <w:lvlJc w:val="left"/>
      <w:pPr>
        <w:ind w:left="1065" w:hanging="705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E59D4"/>
    <w:multiLevelType w:val="hybridMultilevel"/>
    <w:tmpl w:val="DC24CF4C"/>
    <w:lvl w:ilvl="0" w:tplc="EF86A2AE">
      <w:start w:val="1"/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2D0874"/>
    <w:multiLevelType w:val="hybridMultilevel"/>
    <w:tmpl w:val="CFC6820A"/>
    <w:lvl w:ilvl="0" w:tplc="BAFCD520">
      <w:numFmt w:val="bullet"/>
      <w:lvlText w:val="•"/>
      <w:lvlJc w:val="left"/>
      <w:pPr>
        <w:ind w:left="1065" w:hanging="705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1118F"/>
    <w:multiLevelType w:val="hybridMultilevel"/>
    <w:tmpl w:val="80944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078E6"/>
    <w:multiLevelType w:val="hybridMultilevel"/>
    <w:tmpl w:val="DF707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46196"/>
    <w:multiLevelType w:val="hybridMultilevel"/>
    <w:tmpl w:val="03485EBC"/>
    <w:lvl w:ilvl="0" w:tplc="BAFCD520">
      <w:numFmt w:val="bullet"/>
      <w:lvlText w:val="•"/>
      <w:lvlJc w:val="left"/>
      <w:pPr>
        <w:ind w:left="1425" w:hanging="705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F05DF2"/>
    <w:multiLevelType w:val="hybridMultilevel"/>
    <w:tmpl w:val="CA84AC80"/>
    <w:lvl w:ilvl="0" w:tplc="EF86A2AE">
      <w:start w:val="1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A6573"/>
    <w:multiLevelType w:val="hybridMultilevel"/>
    <w:tmpl w:val="62444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62339"/>
    <w:multiLevelType w:val="hybridMultilevel"/>
    <w:tmpl w:val="06CAC492"/>
    <w:lvl w:ilvl="0" w:tplc="EF86A2AE">
      <w:start w:val="1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81029"/>
    <w:multiLevelType w:val="hybridMultilevel"/>
    <w:tmpl w:val="31249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2546E"/>
    <w:multiLevelType w:val="hybridMultilevel"/>
    <w:tmpl w:val="3720162A"/>
    <w:lvl w:ilvl="0" w:tplc="BAFCD520">
      <w:numFmt w:val="bullet"/>
      <w:lvlText w:val="•"/>
      <w:lvlJc w:val="left"/>
      <w:pPr>
        <w:ind w:left="1065" w:hanging="705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23307"/>
    <w:multiLevelType w:val="hybridMultilevel"/>
    <w:tmpl w:val="9EE42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42881"/>
    <w:multiLevelType w:val="hybridMultilevel"/>
    <w:tmpl w:val="E6307268"/>
    <w:lvl w:ilvl="0" w:tplc="EF86A2AE">
      <w:start w:val="1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D2092"/>
    <w:multiLevelType w:val="hybridMultilevel"/>
    <w:tmpl w:val="5BB2190C"/>
    <w:lvl w:ilvl="0" w:tplc="EF86A2AE">
      <w:start w:val="1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D7626"/>
    <w:multiLevelType w:val="hybridMultilevel"/>
    <w:tmpl w:val="D76C0D40"/>
    <w:lvl w:ilvl="0" w:tplc="BF5819E4">
      <w:start w:val="1"/>
      <w:numFmt w:val="upperRoman"/>
      <w:lvlText w:val="%1."/>
      <w:lvlJc w:val="left"/>
      <w:pPr>
        <w:ind w:left="3499" w:hanging="3499"/>
        <w:jc w:val="right"/>
      </w:pPr>
      <w:rPr>
        <w:rFonts w:hint="default"/>
        <w:w w:val="99"/>
        <w:position w:val="1"/>
      </w:rPr>
    </w:lvl>
    <w:lvl w:ilvl="1" w:tplc="A87ABA86">
      <w:numFmt w:val="bullet"/>
      <w:lvlText w:val="•"/>
      <w:lvlJc w:val="left"/>
      <w:pPr>
        <w:ind w:left="3506" w:hanging="3499"/>
      </w:pPr>
      <w:rPr>
        <w:rFonts w:hint="default"/>
      </w:rPr>
    </w:lvl>
    <w:lvl w:ilvl="2" w:tplc="299476B4">
      <w:numFmt w:val="bullet"/>
      <w:lvlText w:val="•"/>
      <w:lvlJc w:val="left"/>
      <w:pPr>
        <w:ind w:left="3840" w:hanging="3499"/>
      </w:pPr>
      <w:rPr>
        <w:rFonts w:hint="default"/>
      </w:rPr>
    </w:lvl>
    <w:lvl w:ilvl="3" w:tplc="3784160C">
      <w:numFmt w:val="bullet"/>
      <w:lvlText w:val="•"/>
      <w:lvlJc w:val="left"/>
      <w:pPr>
        <w:ind w:left="4174" w:hanging="3499"/>
      </w:pPr>
      <w:rPr>
        <w:rFonts w:hint="default"/>
      </w:rPr>
    </w:lvl>
    <w:lvl w:ilvl="4" w:tplc="5374E1EE">
      <w:numFmt w:val="bullet"/>
      <w:lvlText w:val="•"/>
      <w:lvlJc w:val="left"/>
      <w:pPr>
        <w:ind w:left="4509" w:hanging="3499"/>
      </w:pPr>
      <w:rPr>
        <w:rFonts w:hint="default"/>
      </w:rPr>
    </w:lvl>
    <w:lvl w:ilvl="5" w:tplc="17187D08">
      <w:numFmt w:val="bullet"/>
      <w:lvlText w:val="•"/>
      <w:lvlJc w:val="left"/>
      <w:pPr>
        <w:ind w:left="4843" w:hanging="3499"/>
      </w:pPr>
      <w:rPr>
        <w:rFonts w:hint="default"/>
      </w:rPr>
    </w:lvl>
    <w:lvl w:ilvl="6" w:tplc="17AC8EC8">
      <w:numFmt w:val="bullet"/>
      <w:lvlText w:val="•"/>
      <w:lvlJc w:val="left"/>
      <w:pPr>
        <w:ind w:left="5177" w:hanging="3499"/>
      </w:pPr>
      <w:rPr>
        <w:rFonts w:hint="default"/>
      </w:rPr>
    </w:lvl>
    <w:lvl w:ilvl="7" w:tplc="3B5A5E40">
      <w:numFmt w:val="bullet"/>
      <w:lvlText w:val="•"/>
      <w:lvlJc w:val="left"/>
      <w:pPr>
        <w:ind w:left="5512" w:hanging="3499"/>
      </w:pPr>
      <w:rPr>
        <w:rFonts w:hint="default"/>
      </w:rPr>
    </w:lvl>
    <w:lvl w:ilvl="8" w:tplc="54B4D3CA">
      <w:numFmt w:val="bullet"/>
      <w:lvlText w:val="•"/>
      <w:lvlJc w:val="left"/>
      <w:pPr>
        <w:ind w:left="5846" w:hanging="3499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15"/>
  </w:num>
  <w:num w:numId="5">
    <w:abstractNumId w:val="4"/>
  </w:num>
  <w:num w:numId="6">
    <w:abstractNumId w:val="11"/>
  </w:num>
  <w:num w:numId="7">
    <w:abstractNumId w:val="16"/>
  </w:num>
  <w:num w:numId="8">
    <w:abstractNumId w:val="9"/>
  </w:num>
  <w:num w:numId="9">
    <w:abstractNumId w:val="1"/>
  </w:num>
  <w:num w:numId="10">
    <w:abstractNumId w:val="12"/>
  </w:num>
  <w:num w:numId="11">
    <w:abstractNumId w:val="14"/>
  </w:num>
  <w:num w:numId="12">
    <w:abstractNumId w:val="10"/>
  </w:num>
  <w:num w:numId="13">
    <w:abstractNumId w:val="0"/>
  </w:num>
  <w:num w:numId="14">
    <w:abstractNumId w:val="8"/>
  </w:num>
  <w:num w:numId="15">
    <w:abstractNumId w:val="13"/>
  </w:num>
  <w:num w:numId="16">
    <w:abstractNumId w:val="3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BD"/>
    <w:rsid w:val="0001644D"/>
    <w:rsid w:val="000349F2"/>
    <w:rsid w:val="000569F3"/>
    <w:rsid w:val="00063CD8"/>
    <w:rsid w:val="00090054"/>
    <w:rsid w:val="000B10A8"/>
    <w:rsid w:val="000B1804"/>
    <w:rsid w:val="000B3379"/>
    <w:rsid w:val="000F16BB"/>
    <w:rsid w:val="000F20F6"/>
    <w:rsid w:val="001057C7"/>
    <w:rsid w:val="00132D4B"/>
    <w:rsid w:val="001835D9"/>
    <w:rsid w:val="00193394"/>
    <w:rsid w:val="00194BDE"/>
    <w:rsid w:val="001F5CE8"/>
    <w:rsid w:val="0021246E"/>
    <w:rsid w:val="002465D8"/>
    <w:rsid w:val="002804ED"/>
    <w:rsid w:val="002C0049"/>
    <w:rsid w:val="002F5A2D"/>
    <w:rsid w:val="00320F83"/>
    <w:rsid w:val="00335E5D"/>
    <w:rsid w:val="00340131"/>
    <w:rsid w:val="003622DE"/>
    <w:rsid w:val="003B3A46"/>
    <w:rsid w:val="003E30C5"/>
    <w:rsid w:val="003E6F2E"/>
    <w:rsid w:val="003F7020"/>
    <w:rsid w:val="004118D1"/>
    <w:rsid w:val="00425988"/>
    <w:rsid w:val="00427C2D"/>
    <w:rsid w:val="00476732"/>
    <w:rsid w:val="004A151B"/>
    <w:rsid w:val="004A601D"/>
    <w:rsid w:val="004B20F6"/>
    <w:rsid w:val="004D5C86"/>
    <w:rsid w:val="004E0962"/>
    <w:rsid w:val="004F422F"/>
    <w:rsid w:val="0050151F"/>
    <w:rsid w:val="00517823"/>
    <w:rsid w:val="00522686"/>
    <w:rsid w:val="0053228C"/>
    <w:rsid w:val="0054646B"/>
    <w:rsid w:val="00551BD4"/>
    <w:rsid w:val="00585EDA"/>
    <w:rsid w:val="005E167B"/>
    <w:rsid w:val="005F2209"/>
    <w:rsid w:val="00692CC2"/>
    <w:rsid w:val="006B2306"/>
    <w:rsid w:val="006B2854"/>
    <w:rsid w:val="006B6BD8"/>
    <w:rsid w:val="006C1E97"/>
    <w:rsid w:val="006F5040"/>
    <w:rsid w:val="007151E9"/>
    <w:rsid w:val="00745742"/>
    <w:rsid w:val="007B12FC"/>
    <w:rsid w:val="007B2BAC"/>
    <w:rsid w:val="007C504B"/>
    <w:rsid w:val="007E31B6"/>
    <w:rsid w:val="007F338F"/>
    <w:rsid w:val="00817279"/>
    <w:rsid w:val="00865452"/>
    <w:rsid w:val="008B2ED0"/>
    <w:rsid w:val="008D4293"/>
    <w:rsid w:val="008F6259"/>
    <w:rsid w:val="00911634"/>
    <w:rsid w:val="00926047"/>
    <w:rsid w:val="009E2411"/>
    <w:rsid w:val="00A94131"/>
    <w:rsid w:val="00AA65DA"/>
    <w:rsid w:val="00B20CD4"/>
    <w:rsid w:val="00B2329D"/>
    <w:rsid w:val="00B32DB5"/>
    <w:rsid w:val="00B32FBC"/>
    <w:rsid w:val="00B44FEA"/>
    <w:rsid w:val="00B464BD"/>
    <w:rsid w:val="00B77F2F"/>
    <w:rsid w:val="00BA59EA"/>
    <w:rsid w:val="00BF2A9B"/>
    <w:rsid w:val="00BF6C60"/>
    <w:rsid w:val="00BF7E32"/>
    <w:rsid w:val="00C1620C"/>
    <w:rsid w:val="00C167C6"/>
    <w:rsid w:val="00C17CA4"/>
    <w:rsid w:val="00C5340B"/>
    <w:rsid w:val="00C72CAE"/>
    <w:rsid w:val="00C917AE"/>
    <w:rsid w:val="00CA77C0"/>
    <w:rsid w:val="00D0160C"/>
    <w:rsid w:val="00D037F0"/>
    <w:rsid w:val="00D0682E"/>
    <w:rsid w:val="00D4127C"/>
    <w:rsid w:val="00D54001"/>
    <w:rsid w:val="00D7021E"/>
    <w:rsid w:val="00D7246F"/>
    <w:rsid w:val="00D74C9F"/>
    <w:rsid w:val="00DD021A"/>
    <w:rsid w:val="00DD397D"/>
    <w:rsid w:val="00DF0343"/>
    <w:rsid w:val="00E106A5"/>
    <w:rsid w:val="00E1703E"/>
    <w:rsid w:val="00E50008"/>
    <w:rsid w:val="00E61618"/>
    <w:rsid w:val="00EC4711"/>
    <w:rsid w:val="00EE008E"/>
    <w:rsid w:val="00F107B0"/>
    <w:rsid w:val="00F53D85"/>
    <w:rsid w:val="00F67834"/>
    <w:rsid w:val="00F8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AC82EB-FC85-4891-8D61-C92E662D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068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6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B464BD"/>
    <w:pPr>
      <w:ind w:left="2297" w:hanging="701"/>
    </w:pPr>
  </w:style>
  <w:style w:type="paragraph" w:styleId="Tekstpodstawowy">
    <w:name w:val="Body Text"/>
    <w:basedOn w:val="Normalny"/>
    <w:link w:val="TekstpodstawowyZnak"/>
    <w:uiPriority w:val="1"/>
    <w:qFormat/>
    <w:rsid w:val="00B464BD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464BD"/>
    <w:rPr>
      <w:rFonts w:ascii="Times New Roman" w:eastAsia="Times New Roman" w:hAnsi="Times New Roman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B20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0F6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B20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0F6"/>
    <w:rPr>
      <w:rFonts w:ascii="Times New Roman" w:eastAsia="Times New Roman" w:hAnsi="Times New Roman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0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0F6"/>
    <w:rPr>
      <w:rFonts w:ascii="Tahoma" w:eastAsia="Times New Roman" w:hAnsi="Tahoma" w:cs="Tahoma"/>
      <w:sz w:val="16"/>
      <w:szCs w:val="16"/>
      <w:lang w:val="en-US"/>
    </w:rPr>
  </w:style>
  <w:style w:type="paragraph" w:customStyle="1" w:styleId="TableParagraph">
    <w:name w:val="Table Paragraph"/>
    <w:basedOn w:val="Normalny"/>
    <w:uiPriority w:val="1"/>
    <w:qFormat/>
    <w:rsid w:val="00DD397D"/>
  </w:style>
  <w:style w:type="table" w:customStyle="1" w:styleId="Tabela-Siatka1">
    <w:name w:val="Tabela - Siatka1"/>
    <w:basedOn w:val="Standardowy"/>
    <w:next w:val="Tabela-Siatka"/>
    <w:uiPriority w:val="59"/>
    <w:rsid w:val="0021246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F702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94BD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04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5040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040"/>
    <w:rPr>
      <w:vertAlign w:val="superscript"/>
    </w:rPr>
  </w:style>
  <w:style w:type="paragraph" w:customStyle="1" w:styleId="Style22">
    <w:name w:val="Style22"/>
    <w:basedOn w:val="Normalny"/>
    <w:uiPriority w:val="99"/>
    <w:rsid w:val="004A151B"/>
    <w:pPr>
      <w:adjustRightInd w:val="0"/>
      <w:spacing w:line="240" w:lineRule="exact"/>
    </w:pPr>
    <w:rPr>
      <w:rFonts w:ascii="Arial" w:hAnsi="Arial" w:cs="Arial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4A151B"/>
    <w:pPr>
      <w:adjustRightInd w:val="0"/>
    </w:pPr>
    <w:rPr>
      <w:rFonts w:ascii="Arial" w:hAnsi="Arial" w:cs="Arial"/>
      <w:sz w:val="24"/>
      <w:szCs w:val="24"/>
      <w:lang w:eastAsia="pl-PL"/>
    </w:rPr>
  </w:style>
  <w:style w:type="character" w:customStyle="1" w:styleId="FontStyle74">
    <w:name w:val="Font Style74"/>
    <w:uiPriority w:val="99"/>
    <w:rsid w:val="004A151B"/>
    <w:rPr>
      <w:rFonts w:ascii="Verdana" w:hAnsi="Verdana" w:cs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3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BDAFB-3A20-42F2-85DA-0CDD52CC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Piczak</dc:creator>
  <cp:lastModifiedBy>Piotr  Galas</cp:lastModifiedBy>
  <cp:revision>2</cp:revision>
  <cp:lastPrinted>2022-03-25T07:45:00Z</cp:lastPrinted>
  <dcterms:created xsi:type="dcterms:W3CDTF">2022-06-07T06:36:00Z</dcterms:created>
  <dcterms:modified xsi:type="dcterms:W3CDTF">2022-06-07T06:36:00Z</dcterms:modified>
</cp:coreProperties>
</file>